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_Toc307395940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_Toc307395941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_Toc307395942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_Toc307395943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_Toc307395944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State’s legislative powers</w:t>
      </w:r>
      <w:r>
        <w:tab/>
      </w:r>
      <w:r>
        <w:fldChar w:fldCharType="begin"/>
      </w:r>
      <w:r>
        <w:instrText xml:space="preserve"> PAGEREF _Toc307395946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_Toc307395947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_Toc307395948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_Toc307395949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_Toc307395950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_Toc307395951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_Toc307395952 \h </w:instrText>
      </w:r>
      <w:r>
        <w:fldChar w:fldCharType="separate"/>
      </w:r>
      <w:r>
        <w:t>23</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_Toc307395953 \h </w:instrText>
      </w:r>
      <w:r>
        <w:fldChar w:fldCharType="separate"/>
      </w:r>
      <w:r>
        <w:t>23</w:t>
      </w:r>
      <w:r>
        <w:fldChar w:fldCharType="end"/>
      </w:r>
    </w:p>
    <w:p>
      <w:pPr>
        <w:pStyle w:val="TOC8"/>
        <w:rPr>
          <w:sz w:val="24"/>
          <w:szCs w:val="24"/>
          <w:lang w:val="en-US"/>
        </w:rPr>
      </w:pPr>
      <w:r>
        <w:t>11A.</w:t>
      </w:r>
      <w:r>
        <w:tab/>
        <w:t>Property rights in recovered petroleum and geothermal energy</w:t>
      </w:r>
      <w:r>
        <w:tab/>
      </w:r>
      <w:r>
        <w:fldChar w:fldCharType="begin"/>
      </w:r>
      <w:r>
        <w:instrText xml:space="preserve"> PAGEREF _Toc307395954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_Toc307395955 \h </w:instrText>
      </w:r>
      <w:r>
        <w:fldChar w:fldCharType="separate"/>
      </w:r>
      <w:r>
        <w:t>25</w:t>
      </w:r>
      <w:r>
        <w:fldChar w:fldCharType="end"/>
      </w:r>
    </w:p>
    <w:p>
      <w:pPr>
        <w:pStyle w:val="TOC8"/>
        <w:rPr>
          <w:sz w:val="24"/>
          <w:szCs w:val="24"/>
          <w:lang w:val="en-US"/>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_Toc307395956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_Toc307395957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_Toc307395958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_Toc307395959 \h </w:instrText>
      </w:r>
      <w:r>
        <w:fldChar w:fldCharType="separate"/>
      </w:r>
      <w:r>
        <w:t>28</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_Toc307395960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_Toc307395961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_Toc307395962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_Toc307395963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_Toc307395964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_Toc307395965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_Toc307395966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_Toc307395967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_Toc307395968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_Toc307395969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_Toc307395970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_Toc307395973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_Toc307395974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_Toc307395975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_Toc307395976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_Toc307395978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_Toc307395979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_Toc307395980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_Toc307395981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_Toc307395982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_Toc307395983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_Toc307395984 \h </w:instrText>
      </w:r>
      <w:r>
        <w:fldChar w:fldCharType="separate"/>
      </w:r>
      <w:r>
        <w:t>45</w:t>
      </w:r>
      <w:r>
        <w:fldChar w:fldCharType="end"/>
      </w:r>
    </w:p>
    <w:p>
      <w:pPr>
        <w:pStyle w:val="TOC8"/>
        <w:rPr>
          <w:sz w:val="24"/>
          <w:szCs w:val="24"/>
          <w:lang w:val="en-US"/>
        </w:rPr>
      </w:pPr>
      <w:r>
        <w:t>33C.</w:t>
      </w:r>
      <w:r>
        <w:tab/>
        <w:t>Effect of withdrawal or lapse of s. 30 application</w:t>
      </w:r>
      <w:r>
        <w:tab/>
      </w:r>
      <w:r>
        <w:fldChar w:fldCharType="begin"/>
      </w:r>
      <w:r>
        <w:instrText xml:space="preserve"> PAGEREF _Toc307395985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_Toc307395986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_Toc307395987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_Toc307395988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_Toc307395989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_Toc307395990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_Toc307395991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_Toc307395992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_Toc307395993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_Toc307395994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_Toc307395995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_Toc307395996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_Toc307395997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_Toc307395998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_Toc307395999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_Toc307396000 \h </w:instrText>
      </w:r>
      <w:r>
        <w:fldChar w:fldCharType="separate"/>
      </w:r>
      <w:r>
        <w:t>60</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_Toc307396001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_Toc307396002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_Toc307396003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_Toc307396004 \h </w:instrText>
      </w:r>
      <w:r>
        <w:fldChar w:fldCharType="separate"/>
      </w:r>
      <w:r>
        <w:t>64</w:t>
      </w:r>
      <w:r>
        <w:fldChar w:fldCharType="end"/>
      </w:r>
    </w:p>
    <w:p>
      <w:pPr>
        <w:pStyle w:val="TOC8"/>
        <w:rPr>
          <w:sz w:val="24"/>
          <w:szCs w:val="24"/>
          <w:lang w:val="en-US"/>
        </w:rPr>
      </w:pPr>
      <w:r>
        <w:t>43DC.</w:t>
      </w:r>
      <w:r>
        <w:tab/>
        <w:t>Effect of withdrawal or lapse of s. 43A application</w:t>
      </w:r>
      <w:r>
        <w:tab/>
      </w:r>
      <w:r>
        <w:fldChar w:fldCharType="begin"/>
      </w:r>
      <w:r>
        <w:instrText xml:space="preserve"> PAGEREF _Toc307396005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_Toc307396006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_Toc307396007 \h </w:instrText>
      </w:r>
      <w:r>
        <w:fldChar w:fldCharType="separate"/>
      </w:r>
      <w:r>
        <w:t>66</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_Toc307396008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_Toc307396009 \h </w:instrText>
      </w:r>
      <w:r>
        <w:fldChar w:fldCharType="separate"/>
      </w:r>
      <w:r>
        <w:t>68</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_Toc307396010 \h </w:instrText>
      </w:r>
      <w:r>
        <w:fldChar w:fldCharType="separate"/>
      </w:r>
      <w:r>
        <w:t>69</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_Toc307396011 \h </w:instrText>
      </w:r>
      <w:r>
        <w:fldChar w:fldCharType="separate"/>
      </w:r>
      <w:r>
        <w:t>71</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_Toc307396012 \h </w:instrText>
      </w:r>
      <w:r>
        <w:fldChar w:fldCharType="separate"/>
      </w:r>
      <w:r>
        <w:t>73</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_Toc307396014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_Toc307396015 \h </w:instrText>
      </w:r>
      <w:r>
        <w:fldChar w:fldCharType="separate"/>
      </w:r>
      <w:r>
        <w:t>75</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_Toc307396016 \h </w:instrText>
      </w:r>
      <w:r>
        <w:fldChar w:fldCharType="separate"/>
      </w:r>
      <w:r>
        <w:t>78</w:t>
      </w:r>
      <w:r>
        <w:fldChar w:fldCharType="end"/>
      </w:r>
    </w:p>
    <w:p>
      <w:pPr>
        <w:pStyle w:val="TOC8"/>
        <w:rPr>
          <w:sz w:val="24"/>
          <w:szCs w:val="24"/>
          <w:lang w:val="en-US"/>
        </w:rPr>
      </w:pPr>
      <w:r>
        <w:t>48CA.</w:t>
      </w:r>
      <w:r>
        <w:tab/>
        <w:t>Application by licensee for lease</w:t>
      </w:r>
      <w:r>
        <w:tab/>
      </w:r>
      <w:r>
        <w:fldChar w:fldCharType="begin"/>
      </w:r>
      <w:r>
        <w:instrText xml:space="preserve"> PAGEREF _Toc307396017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_Toc307396018 \h </w:instrText>
      </w:r>
      <w:r>
        <w:fldChar w:fldCharType="separate"/>
      </w:r>
      <w:r>
        <w:t>81</w:t>
      </w:r>
      <w:r>
        <w:fldChar w:fldCharType="end"/>
      </w:r>
    </w:p>
    <w:p>
      <w:pPr>
        <w:pStyle w:val="TOC8"/>
        <w:rPr>
          <w:sz w:val="24"/>
          <w:szCs w:val="24"/>
          <w:lang w:val="en-US"/>
        </w:rPr>
      </w:pPr>
      <w:r>
        <w:t>48CC.</w:t>
      </w:r>
      <w:r>
        <w:tab/>
        <w:t>Application of s. 48CA and 48CB if licence is transferred</w:t>
      </w:r>
      <w:r>
        <w:tab/>
      </w:r>
      <w:r>
        <w:fldChar w:fldCharType="begin"/>
      </w:r>
      <w:r>
        <w:instrText xml:space="preserve"> PAGEREF _Toc307396019 \h </w:instrText>
      </w:r>
      <w:r>
        <w:fldChar w:fldCharType="separate"/>
      </w:r>
      <w:r>
        <w:t>83</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_Toc307396020 \h </w:instrText>
      </w:r>
      <w:r>
        <w:fldChar w:fldCharType="separate"/>
      </w:r>
      <w:r>
        <w:t>83</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_Toc307396021 \h </w:instrText>
      </w:r>
      <w:r>
        <w:fldChar w:fldCharType="separate"/>
      </w:r>
      <w:r>
        <w:t>84</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_Toc307396022 \h </w:instrText>
      </w:r>
      <w:r>
        <w:fldChar w:fldCharType="separate"/>
      </w:r>
      <w:r>
        <w:t>84</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_Toc307396023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_Toc307396024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_Toc307396025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_Toc307396026 \h </w:instrText>
      </w:r>
      <w:r>
        <w:fldChar w:fldCharType="separate"/>
      </w:r>
      <w:r>
        <w:t>91</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_Toc307396027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_Toc307396029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_Toc307396030 \h </w:instrText>
      </w:r>
      <w:r>
        <w:fldChar w:fldCharType="separate"/>
      </w:r>
      <w:r>
        <w:t>93</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_Toc307396031 \h </w:instrText>
      </w:r>
      <w:r>
        <w:fldChar w:fldCharType="separate"/>
      </w:r>
      <w:r>
        <w:t>96</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_Toc307396032 \h </w:instrText>
      </w:r>
      <w:r>
        <w:fldChar w:fldCharType="separate"/>
      </w:r>
      <w:r>
        <w:t>97</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_Toc307396033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_Toc307396034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_Toc307396035 \h </w:instrText>
      </w:r>
      <w:r>
        <w:fldChar w:fldCharType="separate"/>
      </w:r>
      <w:r>
        <w:t>100</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_Toc307396036 \h </w:instrText>
      </w:r>
      <w:r>
        <w:fldChar w:fldCharType="separate"/>
      </w:r>
      <w:r>
        <w:t>101</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_Toc307396037 \h </w:instrText>
      </w:r>
      <w:r>
        <w:fldChar w:fldCharType="separate"/>
      </w:r>
      <w:r>
        <w:t>102</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_Toc307396038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_Toc307396039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_Toc307396040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_Toc307396041 \h </w:instrText>
      </w:r>
      <w:r>
        <w:fldChar w:fldCharType="separate"/>
      </w:r>
      <w:r>
        <w:t>108</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_Toc307396042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_Toc307396043 \h </w:instrText>
      </w:r>
      <w:r>
        <w:fldChar w:fldCharType="separate"/>
      </w:r>
      <w:r>
        <w:t>111</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_Toc307396044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_Toc307396045 \h </w:instrText>
      </w:r>
      <w:r>
        <w:fldChar w:fldCharType="separate"/>
      </w:r>
      <w:r>
        <w:t>113</w:t>
      </w:r>
      <w:r>
        <w:fldChar w:fldCharType="end"/>
      </w:r>
    </w:p>
    <w:p>
      <w:pPr>
        <w:pStyle w:val="TOC8"/>
        <w:rPr>
          <w:sz w:val="24"/>
          <w:szCs w:val="24"/>
          <w:lang w:val="en-US"/>
        </w:rPr>
      </w:pPr>
      <w:r>
        <w:t>62B.</w:t>
      </w:r>
      <w:r>
        <w:tab/>
        <w:t>Variation of approved development plans</w:t>
      </w:r>
      <w:r>
        <w:tab/>
      </w:r>
      <w:r>
        <w:fldChar w:fldCharType="begin"/>
      </w:r>
      <w:r>
        <w:instrText xml:space="preserve"> PAGEREF _Toc307396046 \h </w:instrText>
      </w:r>
      <w:r>
        <w:fldChar w:fldCharType="separate"/>
      </w:r>
      <w:r>
        <w:t>114</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_Toc307396047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_Toc307396048 \h </w:instrText>
      </w:r>
      <w:r>
        <w:fldChar w:fldCharType="separate"/>
      </w:r>
      <w:r>
        <w:t>115</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_Toc307396049 \h </w:instrText>
      </w:r>
      <w:r>
        <w:fldChar w:fldCharType="separate"/>
      </w:r>
      <w:r>
        <w:t>116</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_Toc307396050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_Toc307396051 \h </w:instrText>
      </w:r>
      <w:r>
        <w:fldChar w:fldCharType="separate"/>
      </w:r>
      <w:r>
        <w:t>120</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_Toc307396052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_Toc307396053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_Toc307396054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_Toc307396056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_Toc307396058 \h </w:instrText>
      </w:r>
      <w:r>
        <w:fldChar w:fldCharType="separate"/>
      </w:r>
      <w:r>
        <w:t>129</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_Toc307396059 \h </w:instrText>
      </w:r>
      <w:r>
        <w:fldChar w:fldCharType="separate"/>
      </w:r>
      <w:r>
        <w:t>129</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_Toc307396060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_Toc307396061 \h </w:instrText>
      </w:r>
      <w:r>
        <w:fldChar w:fldCharType="separate"/>
      </w:r>
      <w:r>
        <w:t>131</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_Toc307396062 \h </w:instrText>
      </w:r>
      <w:r>
        <w:fldChar w:fldCharType="separate"/>
      </w:r>
      <w:r>
        <w:t>133</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_Toc307396063 \h </w:instrText>
      </w:r>
      <w:r>
        <w:fldChar w:fldCharType="separate"/>
      </w:r>
      <w:r>
        <w:t>134</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_Toc307396064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_Toc307396065 \h </w:instrText>
      </w:r>
      <w:r>
        <w:fldChar w:fldCharType="separate"/>
      </w:r>
      <w:r>
        <w:t>140</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_Toc307396066 \h </w:instrText>
      </w:r>
      <w:r>
        <w:fldChar w:fldCharType="separate"/>
      </w:r>
      <w:r>
        <w:t>141</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_Toc307396067 \h </w:instrText>
      </w:r>
      <w:r>
        <w:fldChar w:fldCharType="separate"/>
      </w:r>
      <w:r>
        <w:t>141</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_Toc307396068 \h </w:instrText>
      </w:r>
      <w:r>
        <w:fldChar w:fldCharType="separate"/>
      </w:r>
      <w:r>
        <w:t>142</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_Toc307396069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_Toc307396070 \h </w:instrText>
      </w:r>
      <w:r>
        <w:fldChar w:fldCharType="separate"/>
      </w:r>
      <w:r>
        <w:t>143</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_Toc307396071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_Toc307396072 \h </w:instrText>
      </w:r>
      <w:r>
        <w:fldChar w:fldCharType="separate"/>
      </w:r>
      <w:r>
        <w:t>144</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_Toc307396073 \h </w:instrText>
      </w:r>
      <w:r>
        <w:fldChar w:fldCharType="separate"/>
      </w:r>
      <w:r>
        <w:t>145</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_Toc307396074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_Toc307396075 \h </w:instrText>
      </w:r>
      <w:r>
        <w:fldChar w:fldCharType="separate"/>
      </w:r>
      <w:r>
        <w:t>146</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_Toc307396077 \h </w:instrText>
      </w:r>
      <w:r>
        <w:fldChar w:fldCharType="separate"/>
      </w:r>
      <w:r>
        <w:t>146</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_Toc307396078 \h </w:instrText>
      </w:r>
      <w:r>
        <w:fldChar w:fldCharType="separate"/>
      </w:r>
      <w:r>
        <w:t>147</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_Toc307396079 \h </w:instrText>
      </w:r>
      <w:r>
        <w:fldChar w:fldCharType="separate"/>
      </w:r>
      <w:r>
        <w:t>147</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_Toc307396080 \h </w:instrText>
      </w:r>
      <w:r>
        <w:fldChar w:fldCharType="separate"/>
      </w:r>
      <w:r>
        <w:t>148</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_Toc307396081 \h </w:instrText>
      </w:r>
      <w:r>
        <w:fldChar w:fldCharType="separate"/>
      </w:r>
      <w:r>
        <w:t>151</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_Toc307396082 \h </w:instrText>
      </w:r>
      <w:r>
        <w:fldChar w:fldCharType="separate"/>
      </w:r>
      <w:r>
        <w:t>152</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_Toc307396083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_Toc307396084 \h </w:instrText>
      </w:r>
      <w:r>
        <w:fldChar w:fldCharType="separate"/>
      </w:r>
      <w:r>
        <w:t>153</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_Toc307396085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_Toc307396086 \h </w:instrText>
      </w:r>
      <w:r>
        <w:fldChar w:fldCharType="separate"/>
      </w:r>
      <w:r>
        <w:t>156</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_Toc307396087 \h </w:instrText>
      </w:r>
      <w:r>
        <w:fldChar w:fldCharType="separate"/>
      </w:r>
      <w:r>
        <w:t>157</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_Toc307396088 \h </w:instrText>
      </w:r>
      <w:r>
        <w:fldChar w:fldCharType="separate"/>
      </w:r>
      <w:r>
        <w:t>159</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_Toc307396089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_Toc307396090 \h </w:instrText>
      </w:r>
      <w:r>
        <w:fldChar w:fldCharType="separate"/>
      </w:r>
      <w:r>
        <w:t>162</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_Toc307396091 \h </w:instrText>
      </w:r>
      <w:r>
        <w:fldChar w:fldCharType="separate"/>
      </w:r>
      <w:r>
        <w:t>163</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_Toc307396092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_Toc307396093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_Toc307396094 \h </w:instrText>
      </w:r>
      <w:r>
        <w:fldChar w:fldCharType="separate"/>
      </w:r>
      <w:r>
        <w:t>169</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_Toc307396095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_Toc307396096 \h </w:instrText>
      </w:r>
      <w:r>
        <w:fldChar w:fldCharType="separate"/>
      </w:r>
      <w:r>
        <w:t>176</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_Toc307396097 \h </w:instrText>
      </w:r>
      <w:r>
        <w:fldChar w:fldCharType="separate"/>
      </w:r>
      <w:r>
        <w:t>177</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_Toc307396098 \h </w:instrText>
      </w:r>
      <w:r>
        <w:fldChar w:fldCharType="separate"/>
      </w:r>
      <w:r>
        <w:t>177</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_Toc307396099 \h </w:instrText>
      </w:r>
      <w:r>
        <w:fldChar w:fldCharType="separate"/>
      </w:r>
      <w:r>
        <w:t>178</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_Toc307396100 \h </w:instrText>
      </w:r>
      <w:r>
        <w:fldChar w:fldCharType="separate"/>
      </w:r>
      <w:r>
        <w:t>186</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_Toc307396101 \h </w:instrText>
      </w:r>
      <w:r>
        <w:fldChar w:fldCharType="separate"/>
      </w:r>
      <w:r>
        <w:t>187</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_Toc307396102 \h </w:instrText>
      </w:r>
      <w:r>
        <w:fldChar w:fldCharType="separate"/>
      </w:r>
      <w:r>
        <w:t>187</w:t>
      </w:r>
      <w:r>
        <w:fldChar w:fldCharType="end"/>
      </w:r>
    </w:p>
    <w:p>
      <w:pPr>
        <w:pStyle w:val="TOC8"/>
        <w:rPr>
          <w:sz w:val="24"/>
          <w:szCs w:val="24"/>
          <w:lang w:val="en-US"/>
        </w:rPr>
      </w:pPr>
      <w:r>
        <w:t>116A.</w:t>
      </w:r>
      <w:r>
        <w:tab/>
        <w:t>Data management: regulations</w:t>
      </w:r>
      <w:r>
        <w:tab/>
      </w:r>
      <w:r>
        <w:fldChar w:fldCharType="begin"/>
      </w:r>
      <w:r>
        <w:instrText xml:space="preserve"> PAGEREF _Toc307396103 \h </w:instrText>
      </w:r>
      <w:r>
        <w:fldChar w:fldCharType="separate"/>
      </w:r>
      <w:r>
        <w:t>188</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_Toc307396104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_Toc307396105 \h </w:instrText>
      </w:r>
      <w:r>
        <w:fldChar w:fldCharType="separate"/>
      </w:r>
      <w:r>
        <w:t>189</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_Toc307396106 \h </w:instrText>
      </w:r>
      <w:r>
        <w:fldChar w:fldCharType="separate"/>
      </w:r>
      <w:r>
        <w:t>190</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_Toc307396107 \h </w:instrText>
      </w:r>
      <w:r>
        <w:fldChar w:fldCharType="separate"/>
      </w:r>
      <w:r>
        <w:t>190</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_Toc307396108 \h </w:instrText>
      </w:r>
      <w:r>
        <w:fldChar w:fldCharType="separate"/>
      </w:r>
      <w:r>
        <w:t>191</w:t>
      </w:r>
      <w:r>
        <w:fldChar w:fldCharType="end"/>
      </w:r>
    </w:p>
    <w:p>
      <w:pPr>
        <w:pStyle w:val="TOC8"/>
        <w:rPr>
          <w:sz w:val="24"/>
          <w:szCs w:val="24"/>
          <w:lang w:val="en-US"/>
        </w:rPr>
      </w:pPr>
      <w:r>
        <w:t>119A.</w:t>
      </w:r>
      <w:r>
        <w:tab/>
        <w:t>Protection from liability for wrongdoing</w:t>
      </w:r>
      <w:r>
        <w:tab/>
      </w:r>
      <w:r>
        <w:fldChar w:fldCharType="begin"/>
      </w:r>
      <w:r>
        <w:instrText xml:space="preserve"> PAGEREF _Toc307396109 \h </w:instrText>
      </w:r>
      <w:r>
        <w:fldChar w:fldCharType="separate"/>
      </w:r>
      <w:r>
        <w:t>192</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_Toc307396110 \h </w:instrText>
      </w:r>
      <w:r>
        <w:fldChar w:fldCharType="separate"/>
      </w:r>
      <w:r>
        <w:t>192</w:t>
      </w:r>
      <w:r>
        <w:fldChar w:fldCharType="end"/>
      </w:r>
    </w:p>
    <w:p>
      <w:pPr>
        <w:pStyle w:val="TOC8"/>
        <w:rPr>
          <w:sz w:val="24"/>
          <w:szCs w:val="24"/>
          <w:lang w:val="en-US"/>
        </w:rPr>
      </w:pPr>
      <w:r>
        <w:t>122.</w:t>
      </w:r>
      <w:r>
        <w:tab/>
        <w:t>Crimes and other offences</w:t>
      </w:r>
      <w:r>
        <w:tab/>
      </w:r>
      <w:r>
        <w:fldChar w:fldCharType="begin"/>
      </w:r>
      <w:r>
        <w:instrText xml:space="preserve"> PAGEREF _Toc307396111 \h </w:instrText>
      </w:r>
      <w:r>
        <w:fldChar w:fldCharType="separate"/>
      </w:r>
      <w:r>
        <w:t>193</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_Toc307396112 \h </w:instrText>
      </w:r>
      <w:r>
        <w:fldChar w:fldCharType="separate"/>
      </w:r>
      <w:r>
        <w:t>193</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_Toc307396113 \h </w:instrText>
      </w:r>
      <w:r>
        <w:fldChar w:fldCharType="separate"/>
      </w:r>
      <w:r>
        <w:t>194</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_Toc307396114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_Toc307396115 \h </w:instrText>
      </w:r>
      <w:r>
        <w:fldChar w:fldCharType="separate"/>
      </w:r>
      <w:r>
        <w:t>195</w:t>
      </w:r>
      <w:r>
        <w:fldChar w:fldCharType="end"/>
      </w:r>
    </w:p>
    <w:p>
      <w:pPr>
        <w:pStyle w:val="TOC8"/>
        <w:rPr>
          <w:sz w:val="24"/>
          <w:szCs w:val="24"/>
          <w:lang w:val="en-US"/>
        </w:rPr>
      </w:pPr>
      <w:r>
        <w:t>126A.</w:t>
      </w:r>
      <w:r>
        <w:tab/>
        <w:t>Evidentiary matters</w:t>
      </w:r>
      <w:r>
        <w:tab/>
      </w:r>
      <w:r>
        <w:fldChar w:fldCharType="begin"/>
      </w:r>
      <w:r>
        <w:instrText xml:space="preserve"> PAGEREF _Toc307396116 \h </w:instrText>
      </w:r>
      <w:r>
        <w:fldChar w:fldCharType="separate"/>
      </w:r>
      <w:r>
        <w:t>195</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_Toc307396117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_Toc307396118 \h </w:instrText>
      </w:r>
      <w:r>
        <w:fldChar w:fldCharType="separate"/>
      </w:r>
      <w:r>
        <w:t>198</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_Toc307396120 \h </w:instrText>
      </w:r>
      <w:r>
        <w:fldChar w:fldCharType="separate"/>
      </w:r>
      <w:r>
        <w:t>199</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_Toc307396121 \h </w:instrText>
      </w:r>
      <w:r>
        <w:fldChar w:fldCharType="separate"/>
      </w:r>
      <w:r>
        <w:t>200</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_Toc307396122 \h </w:instrText>
      </w:r>
      <w:r>
        <w:fldChar w:fldCharType="separate"/>
      </w:r>
      <w:r>
        <w:t>200</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_Toc307396123 \h </w:instrText>
      </w:r>
      <w:r>
        <w:fldChar w:fldCharType="separate"/>
      </w:r>
      <w:r>
        <w:t>201</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_Toc307396124 \h </w:instrText>
      </w:r>
      <w:r>
        <w:fldChar w:fldCharType="separate"/>
      </w:r>
      <w:r>
        <w:t>201</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_Toc307396125 \h </w:instrText>
      </w:r>
      <w:r>
        <w:fldChar w:fldCharType="separate"/>
      </w:r>
      <w:r>
        <w:t>202</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_Toc307396126 \h </w:instrText>
      </w:r>
      <w:r>
        <w:fldChar w:fldCharType="separate"/>
      </w:r>
      <w:r>
        <w:t>203</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_Toc307396127 \h </w:instrText>
      </w:r>
      <w:r>
        <w:fldChar w:fldCharType="separate"/>
      </w:r>
      <w:r>
        <w:t>203</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_Toc307396128 \h </w:instrText>
      </w:r>
      <w:r>
        <w:fldChar w:fldCharType="separate"/>
      </w:r>
      <w:r>
        <w:t>207</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_Toc307396129 \h </w:instrText>
      </w:r>
      <w:r>
        <w:fldChar w:fldCharType="separate"/>
      </w:r>
      <w:r>
        <w:t>208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_Toc307396131 \h </w:instrText>
      </w:r>
      <w:r>
        <w:fldChar w:fldCharType="separate"/>
      </w:r>
      <w:r>
        <w:t>208</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_Toc307396132 \h </w:instrText>
      </w:r>
      <w:r>
        <w:fldChar w:fldCharType="separate"/>
      </w:r>
      <w:r>
        <w:t>209</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_Toc307396133 \h </w:instrText>
      </w:r>
      <w:r>
        <w:fldChar w:fldCharType="separate"/>
      </w:r>
      <w:r>
        <w:t>209</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_Toc307396134 \h </w:instrText>
      </w:r>
      <w:r>
        <w:fldChar w:fldCharType="separate"/>
      </w:r>
      <w:r>
        <w:t>209</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_Toc307396135 \h </w:instrText>
      </w:r>
      <w:r>
        <w:fldChar w:fldCharType="separate"/>
      </w:r>
      <w:r>
        <w:t>210</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_Toc307396136 \h </w:instrText>
      </w:r>
      <w:r>
        <w:fldChar w:fldCharType="separate"/>
      </w:r>
      <w:r>
        <w:t>210</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_Toc307396137 \h </w:instrText>
      </w:r>
      <w:r>
        <w:fldChar w:fldCharType="separate"/>
      </w:r>
      <w:r>
        <w:t>210</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_Toc307396138 \h </w:instrText>
      </w:r>
      <w:r>
        <w:fldChar w:fldCharType="separate"/>
      </w:r>
      <w:r>
        <w:t>212</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_Toc307396139 \h </w:instrText>
      </w:r>
      <w:r>
        <w:fldChar w:fldCharType="separate"/>
      </w:r>
      <w:r>
        <w:t>213</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_Toc307396140 \h </w:instrText>
      </w:r>
      <w:r>
        <w:fldChar w:fldCharType="separate"/>
      </w:r>
      <w:r>
        <w:t>215</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_Toc307396141 \h </w:instrText>
      </w:r>
      <w:r>
        <w:fldChar w:fldCharType="separate"/>
      </w:r>
      <w:r>
        <w:t>215</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_Toc307396142 \h </w:instrText>
      </w:r>
      <w:r>
        <w:fldChar w:fldCharType="separate"/>
      </w:r>
      <w:r>
        <w:t>215</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_Toc307396143 \h </w:instrText>
      </w:r>
      <w:r>
        <w:fldChar w:fldCharType="separate"/>
      </w:r>
      <w:r>
        <w:t>216</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_Toc307396144 \h </w:instrText>
      </w:r>
      <w:r>
        <w:fldChar w:fldCharType="separate"/>
      </w:r>
      <w:r>
        <w:t>216</w:t>
      </w:r>
      <w:r>
        <w:fldChar w:fldCharType="end"/>
      </w:r>
    </w:p>
    <w:p>
      <w:pPr>
        <w:pStyle w:val="TOC8"/>
        <w:rPr>
          <w:sz w:val="24"/>
          <w:szCs w:val="24"/>
          <w:lang w:val="en-US"/>
        </w:rPr>
      </w:pPr>
      <w:r>
        <w:t>149</w:t>
      </w:r>
      <w:r>
        <w:rPr>
          <w:snapToGrid w:val="0"/>
        </w:rPr>
        <w:t>.</w:t>
      </w:r>
      <w:r>
        <w:rPr>
          <w:snapToGrid w:val="0"/>
        </w:rPr>
        <w:tab/>
        <w:t>Royalty or late payment amount is debt due to Crown</w:t>
      </w:r>
      <w:r>
        <w:tab/>
      </w:r>
      <w:r>
        <w:fldChar w:fldCharType="begin"/>
      </w:r>
      <w:r>
        <w:instrText xml:space="preserve"> PAGEREF _Toc307396145 \h </w:instrText>
      </w:r>
      <w:r>
        <w:fldChar w:fldCharType="separate"/>
      </w:r>
      <w:r>
        <w:t>217</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 (Sch. 1)</w:t>
      </w:r>
      <w:r>
        <w:tab/>
      </w:r>
      <w:r>
        <w:fldChar w:fldCharType="begin"/>
      </w:r>
      <w:r>
        <w:instrText xml:space="preserve"> PAGEREF _Toc307396147 \h </w:instrText>
      </w:r>
      <w:r>
        <w:fldChar w:fldCharType="separate"/>
      </w:r>
      <w:r>
        <w:t>218</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_Toc307396148 \h </w:instrText>
      </w:r>
      <w:r>
        <w:fldChar w:fldCharType="separate"/>
      </w:r>
      <w:r>
        <w:t>218</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_Toc307396149 \h </w:instrText>
      </w:r>
      <w:r>
        <w:fldChar w:fldCharType="separate"/>
      </w:r>
      <w:r>
        <w:t>219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_Toc307396151 \h </w:instrText>
      </w:r>
      <w:r>
        <w:fldChar w:fldCharType="separate"/>
      </w:r>
      <w:r>
        <w:t>220</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_Toc307396152 \h </w:instrText>
      </w:r>
      <w:r>
        <w:fldChar w:fldCharType="separate"/>
      </w:r>
      <w:r>
        <w:t>220</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_Toc307396153 \h </w:instrText>
      </w:r>
      <w:r>
        <w:fldChar w:fldCharType="separate"/>
      </w:r>
      <w:r>
        <w:t>221</w:t>
      </w:r>
      <w:r>
        <w:fldChar w:fldCharType="end"/>
      </w:r>
    </w:p>
    <w:p>
      <w:pPr>
        <w:pStyle w:val="TOC8"/>
        <w:rPr>
          <w:sz w:val="24"/>
          <w:szCs w:val="24"/>
          <w:lang w:val="en-US"/>
        </w:rPr>
      </w:pPr>
      <w:r>
        <w:t>154.</w:t>
      </w:r>
      <w:r>
        <w:tab/>
        <w:t>Further transitional provisions</w:t>
      </w:r>
      <w:r>
        <w:tab/>
      </w:r>
      <w:r>
        <w:fldChar w:fldCharType="begin"/>
      </w:r>
      <w:r>
        <w:instrText xml:space="preserve"> PAGEREF _Toc307396154 \h </w:instrText>
      </w:r>
      <w:r>
        <w:fldChar w:fldCharType="separate"/>
      </w:r>
      <w:r>
        <w:t>224</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_Toc307396157 \h </w:instrText>
      </w:r>
      <w:r>
        <w:fldChar w:fldCharType="separate"/>
      </w:r>
      <w:r>
        <w:t>225</w:t>
      </w:r>
      <w:r>
        <w:fldChar w:fldCharType="end"/>
      </w:r>
    </w:p>
    <w:p>
      <w:pPr>
        <w:pStyle w:val="TOC8"/>
        <w:rPr>
          <w:sz w:val="24"/>
          <w:szCs w:val="24"/>
          <w:lang w:val="en-US"/>
        </w:rPr>
      </w:pPr>
      <w:r>
        <w:t>2.</w:t>
      </w:r>
      <w:r>
        <w:tab/>
        <w:t>Simplified outline</w:t>
      </w:r>
      <w:r>
        <w:tab/>
      </w:r>
      <w:r>
        <w:fldChar w:fldCharType="begin"/>
      </w:r>
      <w:r>
        <w:instrText xml:space="preserve"> PAGEREF _Toc307396158 \h </w:instrText>
      </w:r>
      <w:r>
        <w:fldChar w:fldCharType="separate"/>
      </w:r>
      <w:r>
        <w:t>225</w:t>
      </w:r>
      <w:r>
        <w:fldChar w:fldCharType="end"/>
      </w:r>
    </w:p>
    <w:p>
      <w:pPr>
        <w:pStyle w:val="TOC8"/>
        <w:rPr>
          <w:sz w:val="24"/>
          <w:szCs w:val="24"/>
          <w:lang w:val="en-US"/>
        </w:rPr>
      </w:pPr>
      <w:r>
        <w:t>3.</w:t>
      </w:r>
      <w:r>
        <w:tab/>
        <w:t>Terms used</w:t>
      </w:r>
      <w:r>
        <w:tab/>
      </w:r>
      <w:r>
        <w:fldChar w:fldCharType="begin"/>
      </w:r>
      <w:r>
        <w:instrText xml:space="preserve"> PAGEREF _Toc307396159 \h </w:instrText>
      </w:r>
      <w:r>
        <w:fldChar w:fldCharType="separate"/>
      </w:r>
      <w:r>
        <w:t>227</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_Toc307396160 \h </w:instrText>
      </w:r>
      <w:r>
        <w:fldChar w:fldCharType="separate"/>
      </w:r>
      <w:r>
        <w:t>229</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_Toc307396161 \h </w:instrText>
      </w:r>
      <w:r>
        <w:fldChar w:fldCharType="separate"/>
      </w:r>
      <w:r>
        <w:t>230</w:t>
      </w:r>
      <w:r>
        <w:fldChar w:fldCharType="end"/>
      </w:r>
    </w:p>
    <w:p>
      <w:pPr>
        <w:pStyle w:val="TOC8"/>
        <w:rPr>
          <w:sz w:val="24"/>
          <w:szCs w:val="24"/>
          <w:lang w:val="en-US"/>
        </w:rPr>
      </w:pPr>
      <w:r>
        <w:t>6.</w:t>
      </w:r>
      <w:r>
        <w:tab/>
        <w:t>Contractor</w:t>
      </w:r>
      <w:r>
        <w:tab/>
      </w:r>
      <w:r>
        <w:fldChar w:fldCharType="begin"/>
      </w:r>
      <w:r>
        <w:instrText xml:space="preserve"> PAGEREF _Toc307396162 \h </w:instrText>
      </w:r>
      <w:r>
        <w:fldChar w:fldCharType="separate"/>
      </w:r>
      <w:r>
        <w:t>230</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_Toc307396165 \h </w:instrText>
      </w:r>
      <w:r>
        <w:fldChar w:fldCharType="separate"/>
      </w:r>
      <w:r>
        <w:t>230</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_Toc307396166 \h </w:instrText>
      </w:r>
      <w:r>
        <w:fldChar w:fldCharType="separate"/>
      </w:r>
      <w:r>
        <w:t>233</w:t>
      </w:r>
      <w:r>
        <w:fldChar w:fldCharType="end"/>
      </w:r>
    </w:p>
    <w:p>
      <w:pPr>
        <w:pStyle w:val="TOC8"/>
        <w:rPr>
          <w:sz w:val="24"/>
          <w:szCs w:val="24"/>
          <w:lang w:val="en-US"/>
        </w:rPr>
      </w:pPr>
      <w:r>
        <w:t>9.</w:t>
      </w:r>
      <w:r>
        <w:tab/>
        <w:t>Duties of employers</w:t>
      </w:r>
      <w:r>
        <w:tab/>
      </w:r>
      <w:r>
        <w:fldChar w:fldCharType="begin"/>
      </w:r>
      <w:r>
        <w:instrText xml:space="preserve"> PAGEREF _Toc307396167 \h </w:instrText>
      </w:r>
      <w:r>
        <w:fldChar w:fldCharType="separate"/>
      </w:r>
      <w:r>
        <w:t>234</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_Toc307396168 \h </w:instrText>
      </w:r>
      <w:r>
        <w:fldChar w:fldCharType="separate"/>
      </w:r>
      <w:r>
        <w:t>235</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_Toc307396169 \h </w:instrText>
      </w:r>
      <w:r>
        <w:fldChar w:fldCharType="separate"/>
      </w:r>
      <w:r>
        <w:t>237</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_Toc307396170 \h </w:instrText>
      </w:r>
      <w:r>
        <w:fldChar w:fldCharType="separate"/>
      </w:r>
      <w:r>
        <w:t>238</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_Toc307396171 \h </w:instrText>
      </w:r>
      <w:r>
        <w:fldChar w:fldCharType="separate"/>
      </w:r>
      <w:r>
        <w:t>239</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_Toc307396172 \h </w:instrText>
      </w:r>
      <w:r>
        <w:fldChar w:fldCharType="separate"/>
      </w:r>
      <w:r>
        <w:t>240</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_Toc307396174 \h </w:instrText>
      </w:r>
      <w:r>
        <w:fldChar w:fldCharType="separate"/>
      </w:r>
      <w:r>
        <w:t>241</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_Toc307396177 \h </w:instrText>
      </w:r>
      <w:r>
        <w:fldChar w:fldCharType="separate"/>
      </w:r>
      <w:r>
        <w:t>243</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_Toc307396179 \h </w:instrText>
      </w:r>
      <w:r>
        <w:fldChar w:fldCharType="separate"/>
      </w:r>
      <w:r>
        <w:t>244</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_Toc307396180 \h </w:instrText>
      </w:r>
      <w:r>
        <w:fldChar w:fldCharType="separate"/>
      </w:r>
      <w:r>
        <w:t>245</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_Toc307396181 \h </w:instrText>
      </w:r>
      <w:r>
        <w:fldChar w:fldCharType="separate"/>
      </w:r>
      <w:r>
        <w:t>246</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_Toc307396182 \h </w:instrText>
      </w:r>
      <w:r>
        <w:fldChar w:fldCharType="separate"/>
      </w:r>
      <w:r>
        <w:t>247</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_Toc307396183 \h </w:instrText>
      </w:r>
      <w:r>
        <w:fldChar w:fldCharType="separate"/>
      </w:r>
      <w:r>
        <w:t>248</w:t>
      </w:r>
      <w:r>
        <w:fldChar w:fldCharType="end"/>
      </w:r>
    </w:p>
    <w:p>
      <w:pPr>
        <w:pStyle w:val="TOC8"/>
        <w:rPr>
          <w:sz w:val="24"/>
          <w:szCs w:val="24"/>
          <w:lang w:val="en-US"/>
        </w:rPr>
      </w:pPr>
      <w:r>
        <w:t>22.</w:t>
      </w:r>
      <w:r>
        <w:tab/>
        <w:t>Manner of grouping members of workforce</w:t>
      </w:r>
      <w:r>
        <w:tab/>
      </w:r>
      <w:r>
        <w:fldChar w:fldCharType="begin"/>
      </w:r>
      <w:r>
        <w:instrText xml:space="preserve"> PAGEREF _Toc307396184 \h </w:instrText>
      </w:r>
      <w:r>
        <w:fldChar w:fldCharType="separate"/>
      </w:r>
      <w:r>
        <w:t>248</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_Toc307396186 \h </w:instrText>
      </w:r>
      <w:r>
        <w:fldChar w:fldCharType="separate"/>
      </w:r>
      <w:r>
        <w:t>249</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_Toc307396187 \h </w:instrText>
      </w:r>
      <w:r>
        <w:fldChar w:fldCharType="separate"/>
      </w:r>
      <w:r>
        <w:t>250</w:t>
      </w:r>
      <w:r>
        <w:fldChar w:fldCharType="end"/>
      </w:r>
    </w:p>
    <w:p>
      <w:pPr>
        <w:pStyle w:val="TOC8"/>
        <w:rPr>
          <w:sz w:val="24"/>
          <w:szCs w:val="24"/>
          <w:lang w:val="en-US"/>
        </w:rPr>
      </w:pPr>
      <w:r>
        <w:t>25.</w:t>
      </w:r>
      <w:r>
        <w:tab/>
        <w:t>List of safety and health representatives</w:t>
      </w:r>
      <w:r>
        <w:tab/>
      </w:r>
      <w:r>
        <w:fldChar w:fldCharType="begin"/>
      </w:r>
      <w:r>
        <w:instrText xml:space="preserve"> PAGEREF _Toc307396188 \h </w:instrText>
      </w:r>
      <w:r>
        <w:fldChar w:fldCharType="separate"/>
      </w:r>
      <w:r>
        <w:t>251</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_Toc307396189 \h </w:instrText>
      </w:r>
      <w:r>
        <w:fldChar w:fldCharType="separate"/>
      </w:r>
      <w:r>
        <w:t>251</w:t>
      </w:r>
      <w:r>
        <w:fldChar w:fldCharType="end"/>
      </w:r>
    </w:p>
    <w:p>
      <w:pPr>
        <w:pStyle w:val="TOC8"/>
        <w:rPr>
          <w:sz w:val="24"/>
          <w:szCs w:val="24"/>
          <w:lang w:val="en-US"/>
        </w:rPr>
      </w:pPr>
      <w:r>
        <w:t>27.</w:t>
      </w:r>
      <w:r>
        <w:tab/>
        <w:t>Term of office</w:t>
      </w:r>
      <w:r>
        <w:tab/>
      </w:r>
      <w:r>
        <w:fldChar w:fldCharType="begin"/>
      </w:r>
      <w:r>
        <w:instrText xml:space="preserve"> PAGEREF _Toc307396190 \h </w:instrText>
      </w:r>
      <w:r>
        <w:fldChar w:fldCharType="separate"/>
      </w:r>
      <w:r>
        <w:t>252</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_Toc307396191 \h </w:instrText>
      </w:r>
      <w:r>
        <w:fldChar w:fldCharType="separate"/>
      </w:r>
      <w:r>
        <w:t>252</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_Toc307396192 \h </w:instrText>
      </w:r>
      <w:r>
        <w:fldChar w:fldCharType="separate"/>
      </w:r>
      <w:r>
        <w:t>253</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_Toc307396193 \h </w:instrText>
      </w:r>
      <w:r>
        <w:fldChar w:fldCharType="separate"/>
      </w:r>
      <w:r>
        <w:t>253</w:t>
      </w:r>
      <w:r>
        <w:fldChar w:fldCharType="end"/>
      </w:r>
    </w:p>
    <w:p>
      <w:pPr>
        <w:pStyle w:val="TOC8"/>
        <w:rPr>
          <w:sz w:val="24"/>
          <w:szCs w:val="24"/>
          <w:lang w:val="en-US"/>
        </w:rPr>
      </w:pPr>
      <w:r>
        <w:t>31.</w:t>
      </w:r>
      <w:r>
        <w:tab/>
        <w:t>Deputy safety and health representatives</w:t>
      </w:r>
      <w:r>
        <w:tab/>
      </w:r>
      <w:r>
        <w:fldChar w:fldCharType="begin"/>
      </w:r>
      <w:r>
        <w:instrText xml:space="preserve"> PAGEREF _Toc307396194 \h </w:instrText>
      </w:r>
      <w:r>
        <w:fldChar w:fldCharType="separate"/>
      </w:r>
      <w:r>
        <w:t>255</w:t>
      </w:r>
      <w:r>
        <w:fldChar w:fldCharType="end"/>
      </w:r>
    </w:p>
    <w:p>
      <w:pPr>
        <w:pStyle w:val="TOC8"/>
        <w:rPr>
          <w:sz w:val="24"/>
          <w:szCs w:val="24"/>
          <w:lang w:val="en-US"/>
        </w:rPr>
      </w:pPr>
      <w:r>
        <w:t>32.</w:t>
      </w:r>
      <w:r>
        <w:tab/>
        <w:t>Powers of safety and health representatives</w:t>
      </w:r>
      <w:r>
        <w:tab/>
      </w:r>
      <w:r>
        <w:fldChar w:fldCharType="begin"/>
      </w:r>
      <w:r>
        <w:instrText xml:space="preserve"> PAGEREF _Toc307396195 \h </w:instrText>
      </w:r>
      <w:r>
        <w:fldChar w:fldCharType="separate"/>
      </w:r>
      <w:r>
        <w:t>255</w:t>
      </w:r>
      <w:r>
        <w:fldChar w:fldCharType="end"/>
      </w:r>
    </w:p>
    <w:p>
      <w:pPr>
        <w:pStyle w:val="TOC8"/>
        <w:rPr>
          <w:sz w:val="24"/>
          <w:szCs w:val="24"/>
          <w:lang w:val="en-US"/>
        </w:rPr>
      </w:pPr>
      <w:r>
        <w:t>33.</w:t>
      </w:r>
      <w:r>
        <w:tab/>
        <w:t>Assistance by consultant</w:t>
      </w:r>
      <w:r>
        <w:tab/>
      </w:r>
      <w:r>
        <w:fldChar w:fldCharType="begin"/>
      </w:r>
      <w:r>
        <w:instrText xml:space="preserve"> PAGEREF _Toc307396196 \h </w:instrText>
      </w:r>
      <w:r>
        <w:fldChar w:fldCharType="separate"/>
      </w:r>
      <w:r>
        <w:t>257</w:t>
      </w:r>
      <w:r>
        <w:fldChar w:fldCharType="end"/>
      </w:r>
    </w:p>
    <w:p>
      <w:pPr>
        <w:pStyle w:val="TOC8"/>
        <w:rPr>
          <w:sz w:val="24"/>
          <w:szCs w:val="24"/>
          <w:lang w:val="en-US"/>
        </w:rPr>
      </w:pPr>
      <w:r>
        <w:t>34.</w:t>
      </w:r>
      <w:r>
        <w:tab/>
      </w:r>
      <w:r>
        <w:rPr>
          <w:bCs/>
        </w:rPr>
        <w:t>Access to information</w:t>
      </w:r>
      <w:r>
        <w:tab/>
      </w:r>
      <w:r>
        <w:fldChar w:fldCharType="begin"/>
      </w:r>
      <w:r>
        <w:instrText xml:space="preserve"> PAGEREF _Toc307396197 \h </w:instrText>
      </w:r>
      <w:r>
        <w:fldChar w:fldCharType="separate"/>
      </w:r>
      <w:r>
        <w:t>258</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_Toc307396198 \h </w:instrText>
      </w:r>
      <w:r>
        <w:fldChar w:fldCharType="separate"/>
      </w:r>
      <w:r>
        <w:t>258</w:t>
      </w:r>
      <w:r>
        <w:fldChar w:fldCharType="end"/>
      </w:r>
    </w:p>
    <w:p>
      <w:pPr>
        <w:pStyle w:val="TOC8"/>
        <w:rPr>
          <w:sz w:val="24"/>
          <w:szCs w:val="24"/>
          <w:lang w:val="en-US"/>
        </w:rPr>
      </w:pPr>
      <w:r>
        <w:t>36.</w:t>
      </w:r>
      <w:r>
        <w:tab/>
        <w:t>Provisional improvement notices</w:t>
      </w:r>
      <w:r>
        <w:tab/>
      </w:r>
      <w:r>
        <w:fldChar w:fldCharType="begin"/>
      </w:r>
      <w:r>
        <w:instrText xml:space="preserve"> PAGEREF _Toc307396199 \h </w:instrText>
      </w:r>
      <w:r>
        <w:fldChar w:fldCharType="separate"/>
      </w:r>
      <w:r>
        <w:t>259</w:t>
      </w:r>
      <w:r>
        <w:fldChar w:fldCharType="end"/>
      </w:r>
    </w:p>
    <w:p>
      <w:pPr>
        <w:pStyle w:val="TOC8"/>
        <w:rPr>
          <w:sz w:val="24"/>
          <w:szCs w:val="24"/>
          <w:lang w:val="en-US"/>
        </w:rPr>
      </w:pPr>
      <w:r>
        <w:t>37.</w:t>
      </w:r>
      <w:r>
        <w:tab/>
        <w:t>Effect of provisional improvement notice</w:t>
      </w:r>
      <w:r>
        <w:tab/>
      </w:r>
      <w:r>
        <w:fldChar w:fldCharType="begin"/>
      </w:r>
      <w:r>
        <w:instrText xml:space="preserve"> PAGEREF _Toc307396200 \h </w:instrText>
      </w:r>
      <w:r>
        <w:fldChar w:fldCharType="separate"/>
      </w:r>
      <w:r>
        <w:t>260</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_Toc307396201 \h </w:instrText>
      </w:r>
      <w:r>
        <w:fldChar w:fldCharType="separate"/>
      </w:r>
      <w:r>
        <w:t>262</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_Toc307396203 \h </w:instrText>
      </w:r>
      <w:r>
        <w:fldChar w:fldCharType="separate"/>
      </w:r>
      <w:r>
        <w:t>264</w:t>
      </w:r>
      <w:r>
        <w:fldChar w:fldCharType="end"/>
      </w:r>
    </w:p>
    <w:p>
      <w:pPr>
        <w:pStyle w:val="TOC8"/>
        <w:rPr>
          <w:sz w:val="24"/>
          <w:szCs w:val="24"/>
          <w:lang w:val="en-US"/>
        </w:rPr>
      </w:pPr>
      <w:r>
        <w:t>40.</w:t>
      </w:r>
      <w:r>
        <w:tab/>
        <w:t>Functions of safety and health committees</w:t>
      </w:r>
      <w:r>
        <w:tab/>
      </w:r>
      <w:r>
        <w:fldChar w:fldCharType="begin"/>
      </w:r>
      <w:r>
        <w:instrText xml:space="preserve"> PAGEREF _Toc307396204 \h </w:instrText>
      </w:r>
      <w:r>
        <w:fldChar w:fldCharType="separate"/>
      </w:r>
      <w:r>
        <w:t>265</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_Toc307396205 \h </w:instrText>
      </w:r>
      <w:r>
        <w:fldChar w:fldCharType="separate"/>
      </w:r>
      <w:r>
        <w:t>266</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_Toc307396207 \h </w:instrText>
      </w:r>
      <w:r>
        <w:fldChar w:fldCharType="separate"/>
      </w:r>
      <w:r>
        <w:t>267</w:t>
      </w:r>
      <w:r>
        <w:fldChar w:fldCharType="end"/>
      </w:r>
    </w:p>
    <w:p>
      <w:pPr>
        <w:pStyle w:val="TOC8"/>
        <w:rPr>
          <w:sz w:val="24"/>
          <w:szCs w:val="24"/>
          <w:lang w:val="en-US"/>
        </w:rPr>
      </w:pPr>
      <w:r>
        <w:t>43.</w:t>
      </w:r>
      <w:r>
        <w:tab/>
        <w:t>Directions to perform other work</w:t>
      </w:r>
      <w:r>
        <w:tab/>
      </w:r>
      <w:r>
        <w:fldChar w:fldCharType="begin"/>
      </w:r>
      <w:r>
        <w:instrText xml:space="preserve"> PAGEREF _Toc307396208 \h </w:instrText>
      </w:r>
      <w:r>
        <w:fldChar w:fldCharType="separate"/>
      </w:r>
      <w:r>
        <w:t>269</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_Toc307396210 \h </w:instrText>
      </w:r>
      <w:r>
        <w:fldChar w:fldCharType="separate"/>
      </w:r>
      <w:r>
        <w:t>269</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_Toc307396213 \h </w:instrText>
      </w:r>
      <w:r>
        <w:fldChar w:fldCharType="separate"/>
      </w:r>
      <w:r>
        <w:t>270</w:t>
      </w:r>
      <w:r>
        <w:fldChar w:fldCharType="end"/>
      </w:r>
    </w:p>
    <w:p>
      <w:pPr>
        <w:pStyle w:val="TOC8"/>
        <w:rPr>
          <w:sz w:val="24"/>
          <w:szCs w:val="24"/>
          <w:lang w:val="en-US"/>
        </w:rPr>
      </w:pPr>
      <w:r>
        <w:t>46.</w:t>
      </w:r>
      <w:r>
        <w:tab/>
        <w:t>Powers, functions and duties of inspectors</w:t>
      </w:r>
      <w:r>
        <w:tab/>
      </w:r>
      <w:r>
        <w:fldChar w:fldCharType="begin"/>
      </w:r>
      <w:r>
        <w:instrText xml:space="preserve"> PAGEREF _Toc307396214 \h </w:instrText>
      </w:r>
      <w:r>
        <w:fldChar w:fldCharType="separate"/>
      </w:r>
      <w:r>
        <w:t>270</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_Toc307396216 \h </w:instrText>
      </w:r>
      <w:r>
        <w:fldChar w:fldCharType="separate"/>
      </w:r>
      <w:r>
        <w:t>271</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_Toc307396218 \h </w:instrText>
      </w:r>
      <w:r>
        <w:fldChar w:fldCharType="separate"/>
      </w:r>
      <w:r>
        <w:t>272</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_Toc307396219 \h </w:instrText>
      </w:r>
      <w:r>
        <w:fldChar w:fldCharType="separate"/>
      </w:r>
      <w:r>
        <w:t>273</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_Toc307396220 \h </w:instrText>
      </w:r>
      <w:r>
        <w:fldChar w:fldCharType="separate"/>
      </w:r>
      <w:r>
        <w:t>274</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_Toc307396221 \h </w:instrText>
      </w:r>
      <w:r>
        <w:fldChar w:fldCharType="separate"/>
      </w:r>
      <w:r>
        <w:t>275</w:t>
      </w:r>
      <w:r>
        <w:fldChar w:fldCharType="end"/>
      </w:r>
    </w:p>
    <w:p>
      <w:pPr>
        <w:pStyle w:val="TOC8"/>
        <w:rPr>
          <w:sz w:val="24"/>
          <w:szCs w:val="24"/>
          <w:lang w:val="en-US"/>
        </w:rPr>
      </w:pPr>
      <w:r>
        <w:t>52.</w:t>
      </w:r>
      <w:r>
        <w:tab/>
        <w:t>Obstructing or hindering inspector</w:t>
      </w:r>
      <w:r>
        <w:tab/>
      </w:r>
      <w:r>
        <w:fldChar w:fldCharType="begin"/>
      </w:r>
      <w:r>
        <w:instrText xml:space="preserve"> PAGEREF _Toc307396222 \h </w:instrText>
      </w:r>
      <w:r>
        <w:fldChar w:fldCharType="separate"/>
      </w:r>
      <w:r>
        <w:t>276</w:t>
      </w:r>
      <w:r>
        <w:fldChar w:fldCharType="end"/>
      </w:r>
    </w:p>
    <w:p>
      <w:pPr>
        <w:pStyle w:val="TOC8"/>
        <w:rPr>
          <w:sz w:val="24"/>
          <w:szCs w:val="24"/>
          <w:lang w:val="en-US"/>
        </w:rPr>
      </w:pPr>
      <w:r>
        <w:t>53.</w:t>
      </w:r>
      <w:r>
        <w:tab/>
        <w:t>Power to require assistance and information</w:t>
      </w:r>
      <w:r>
        <w:tab/>
      </w:r>
      <w:r>
        <w:fldChar w:fldCharType="begin"/>
      </w:r>
      <w:r>
        <w:instrText xml:space="preserve"> PAGEREF _Toc307396223 \h </w:instrText>
      </w:r>
      <w:r>
        <w:fldChar w:fldCharType="separate"/>
      </w:r>
      <w:r>
        <w:t>276</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_Toc307396224 \h </w:instrText>
      </w:r>
      <w:r>
        <w:fldChar w:fldCharType="separate"/>
      </w:r>
      <w:r>
        <w:t>277</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_Toc307396225 \h </w:instrText>
      </w:r>
      <w:r>
        <w:fldChar w:fldCharType="separate"/>
      </w:r>
      <w:r>
        <w:t>279</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_Toc307396226 \h </w:instrText>
      </w:r>
      <w:r>
        <w:fldChar w:fldCharType="separate"/>
      </w:r>
      <w:r>
        <w:t>279</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_Toc307396227 \h </w:instrText>
      </w:r>
      <w:r>
        <w:fldChar w:fldCharType="separate"/>
      </w:r>
      <w:r>
        <w:t>281</w:t>
      </w:r>
      <w:r>
        <w:fldChar w:fldCharType="end"/>
      </w:r>
    </w:p>
    <w:p>
      <w:pPr>
        <w:pStyle w:val="TOC8"/>
        <w:rPr>
          <w:sz w:val="24"/>
          <w:szCs w:val="24"/>
          <w:lang w:val="en-US"/>
        </w:rPr>
      </w:pPr>
      <w:r>
        <w:t>58.</w:t>
      </w:r>
      <w:r>
        <w:tab/>
        <w:t>Power to issue prohibition notices</w:t>
      </w:r>
      <w:r>
        <w:tab/>
      </w:r>
      <w:r>
        <w:fldChar w:fldCharType="begin"/>
      </w:r>
      <w:r>
        <w:instrText xml:space="preserve"> PAGEREF _Toc307396228 \h </w:instrText>
      </w:r>
      <w:r>
        <w:fldChar w:fldCharType="separate"/>
      </w:r>
      <w:r>
        <w:t>282</w:t>
      </w:r>
      <w:r>
        <w:fldChar w:fldCharType="end"/>
      </w:r>
    </w:p>
    <w:p>
      <w:pPr>
        <w:pStyle w:val="TOC8"/>
        <w:rPr>
          <w:sz w:val="24"/>
          <w:szCs w:val="24"/>
          <w:lang w:val="en-US"/>
        </w:rPr>
      </w:pPr>
      <w:r>
        <w:t>59.</w:t>
      </w:r>
      <w:r>
        <w:tab/>
        <w:t>Compliance with prohibition notice</w:t>
      </w:r>
      <w:r>
        <w:tab/>
      </w:r>
      <w:r>
        <w:fldChar w:fldCharType="begin"/>
      </w:r>
      <w:r>
        <w:instrText xml:space="preserve"> PAGEREF _Toc307396229 \h </w:instrText>
      </w:r>
      <w:r>
        <w:fldChar w:fldCharType="separate"/>
      </w:r>
      <w:r>
        <w:t>284</w:t>
      </w:r>
      <w:r>
        <w:fldChar w:fldCharType="end"/>
      </w:r>
    </w:p>
    <w:p>
      <w:pPr>
        <w:pStyle w:val="TOC8"/>
        <w:rPr>
          <w:sz w:val="24"/>
          <w:szCs w:val="24"/>
          <w:lang w:val="en-US"/>
        </w:rPr>
      </w:pPr>
      <w:r>
        <w:t>60.</w:t>
      </w:r>
      <w:r>
        <w:tab/>
        <w:t>Power to issue improvement notices</w:t>
      </w:r>
      <w:r>
        <w:tab/>
      </w:r>
      <w:r>
        <w:fldChar w:fldCharType="begin"/>
      </w:r>
      <w:r>
        <w:instrText xml:space="preserve"> PAGEREF _Toc307396230 \h </w:instrText>
      </w:r>
      <w:r>
        <w:fldChar w:fldCharType="separate"/>
      </w:r>
      <w:r>
        <w:t>284</w:t>
      </w:r>
      <w:r>
        <w:fldChar w:fldCharType="end"/>
      </w:r>
    </w:p>
    <w:p>
      <w:pPr>
        <w:pStyle w:val="TOC8"/>
        <w:rPr>
          <w:sz w:val="24"/>
          <w:szCs w:val="24"/>
          <w:lang w:val="en-US"/>
        </w:rPr>
      </w:pPr>
      <w:r>
        <w:t>61.</w:t>
      </w:r>
      <w:r>
        <w:tab/>
        <w:t>Compliance with improvement notice</w:t>
      </w:r>
      <w:r>
        <w:tab/>
      </w:r>
      <w:r>
        <w:fldChar w:fldCharType="begin"/>
      </w:r>
      <w:r>
        <w:instrText xml:space="preserve"> PAGEREF _Toc307396231 \h </w:instrText>
      </w:r>
      <w:r>
        <w:fldChar w:fldCharType="separate"/>
      </w:r>
      <w:r>
        <w:t>286</w:t>
      </w:r>
      <w:r>
        <w:fldChar w:fldCharType="end"/>
      </w:r>
    </w:p>
    <w:p>
      <w:pPr>
        <w:pStyle w:val="TOC8"/>
        <w:rPr>
          <w:sz w:val="24"/>
          <w:szCs w:val="24"/>
          <w:lang w:val="en-US"/>
        </w:rPr>
      </w:pPr>
      <w:r>
        <w:t>62.</w:t>
      </w:r>
      <w:r>
        <w:tab/>
        <w:t>Notices not to be tampered with or removed</w:t>
      </w:r>
      <w:r>
        <w:tab/>
      </w:r>
      <w:r>
        <w:fldChar w:fldCharType="begin"/>
      </w:r>
      <w:r>
        <w:instrText xml:space="preserve"> PAGEREF _Toc307396232 \h </w:instrText>
      </w:r>
      <w:r>
        <w:fldChar w:fldCharType="separate"/>
      </w:r>
      <w:r>
        <w:t>286</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_Toc307396234 \h </w:instrText>
      </w:r>
      <w:r>
        <w:fldChar w:fldCharType="separate"/>
      </w:r>
      <w:r>
        <w:t>287</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_Toc307396236 \h </w:instrText>
      </w:r>
      <w:r>
        <w:fldChar w:fldCharType="separate"/>
      </w:r>
      <w:r>
        <w:t>288</w:t>
      </w:r>
      <w:r>
        <w:fldChar w:fldCharType="end"/>
      </w:r>
    </w:p>
    <w:p>
      <w:pPr>
        <w:pStyle w:val="TOC8"/>
        <w:rPr>
          <w:sz w:val="24"/>
          <w:szCs w:val="24"/>
          <w:lang w:val="en-US"/>
        </w:rPr>
      </w:pPr>
      <w:r>
        <w:t>65.</w:t>
      </w:r>
      <w:r>
        <w:tab/>
        <w:t>Powers of reviewing authority on review</w:t>
      </w:r>
      <w:r>
        <w:tab/>
      </w:r>
      <w:r>
        <w:fldChar w:fldCharType="begin"/>
      </w:r>
      <w:r>
        <w:instrText xml:space="preserve"> PAGEREF _Toc307396237 \h </w:instrText>
      </w:r>
      <w:r>
        <w:fldChar w:fldCharType="separate"/>
      </w:r>
      <w:r>
        <w:t>291</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_Toc307396239 \h </w:instrText>
      </w:r>
      <w:r>
        <w:fldChar w:fldCharType="separate"/>
      </w:r>
      <w:r>
        <w:t>292</w:t>
      </w:r>
      <w:r>
        <w:fldChar w:fldCharType="end"/>
      </w:r>
    </w:p>
    <w:p>
      <w:pPr>
        <w:pStyle w:val="TOC8"/>
        <w:rPr>
          <w:sz w:val="24"/>
          <w:szCs w:val="24"/>
          <w:lang w:val="en-US"/>
        </w:rPr>
      </w:pPr>
      <w:r>
        <w:t>67.</w:t>
      </w:r>
      <w:r>
        <w:tab/>
        <w:t>Determination by Tribunal</w:t>
      </w:r>
      <w:r>
        <w:tab/>
      </w:r>
      <w:r>
        <w:fldChar w:fldCharType="begin"/>
      </w:r>
      <w:r>
        <w:instrText xml:space="preserve"> PAGEREF _Toc307396240 \h </w:instrText>
      </w:r>
      <w:r>
        <w:fldChar w:fldCharType="separate"/>
      </w:r>
      <w:r>
        <w:t>292</w:t>
      </w:r>
      <w:r>
        <w:fldChar w:fldCharType="end"/>
      </w:r>
    </w:p>
    <w:p>
      <w:pPr>
        <w:pStyle w:val="TOC8"/>
        <w:rPr>
          <w:sz w:val="24"/>
          <w:szCs w:val="24"/>
          <w:lang w:val="en-US"/>
        </w:rPr>
      </w:pPr>
      <w:r>
        <w:t>68.</w:t>
      </w:r>
      <w:r>
        <w:tab/>
        <w:t>Effect of pending review by Tribunal</w:t>
      </w:r>
      <w:r>
        <w:tab/>
      </w:r>
      <w:r>
        <w:fldChar w:fldCharType="begin"/>
      </w:r>
      <w:r>
        <w:instrText xml:space="preserve"> PAGEREF _Toc307396241 \h </w:instrText>
      </w:r>
      <w:r>
        <w:fldChar w:fldCharType="separate"/>
      </w:r>
      <w:r>
        <w:t>293</w:t>
      </w:r>
      <w:r>
        <w:fldChar w:fldCharType="end"/>
      </w:r>
    </w:p>
    <w:p>
      <w:pPr>
        <w:pStyle w:val="TOC8"/>
        <w:rPr>
          <w:sz w:val="24"/>
          <w:szCs w:val="24"/>
          <w:lang w:val="en-US"/>
        </w:rPr>
      </w:pPr>
      <w:r>
        <w:t>69.</w:t>
      </w:r>
      <w:r>
        <w:tab/>
        <w:t>Jurisdiction of Tribunal</w:t>
      </w:r>
      <w:r>
        <w:tab/>
      </w:r>
      <w:r>
        <w:fldChar w:fldCharType="begin"/>
      </w:r>
      <w:r>
        <w:instrText xml:space="preserve"> PAGEREF _Toc307396242 \h </w:instrText>
      </w:r>
      <w:r>
        <w:fldChar w:fldCharType="separate"/>
      </w:r>
      <w:r>
        <w:t>293</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_Toc307396244 \h </w:instrText>
      </w:r>
      <w:r>
        <w:fldChar w:fldCharType="separate"/>
      </w:r>
      <w:r>
        <w:t>294</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_Toc307396245 \h </w:instrText>
      </w:r>
      <w:r>
        <w:fldChar w:fldCharType="separate"/>
      </w:r>
      <w:r>
        <w:t>295</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_Toc307396246 \h </w:instrText>
      </w:r>
      <w:r>
        <w:fldChar w:fldCharType="separate"/>
      </w:r>
      <w:r>
        <w:t>295</w:t>
      </w:r>
      <w:r>
        <w:fldChar w:fldCharType="end"/>
      </w:r>
    </w:p>
    <w:p>
      <w:pPr>
        <w:pStyle w:val="TOC8"/>
        <w:rPr>
          <w:sz w:val="24"/>
          <w:szCs w:val="24"/>
          <w:lang w:val="en-US"/>
        </w:rPr>
      </w:pPr>
      <w:r>
        <w:t>73.</w:t>
      </w:r>
      <w:r>
        <w:tab/>
        <w:t>Use of codes of practice in proceedings</w:t>
      </w:r>
      <w:r>
        <w:tab/>
      </w:r>
      <w:r>
        <w:fldChar w:fldCharType="begin"/>
      </w:r>
      <w:r>
        <w:instrText xml:space="preserve"> PAGEREF _Toc307396247 \h </w:instrText>
      </w:r>
      <w:r>
        <w:fldChar w:fldCharType="separate"/>
      </w:r>
      <w:r>
        <w:t>296</w:t>
      </w:r>
      <w:r>
        <w:fldChar w:fldCharType="end"/>
      </w:r>
    </w:p>
    <w:p>
      <w:pPr>
        <w:pStyle w:val="TOC8"/>
        <w:rPr>
          <w:sz w:val="24"/>
          <w:szCs w:val="24"/>
          <w:lang w:val="en-US"/>
        </w:rPr>
      </w:pPr>
      <w:r>
        <w:t>74.</w:t>
      </w:r>
      <w:r>
        <w:tab/>
        <w:t>Interference etc. with equipment etc.</w:t>
      </w:r>
      <w:r>
        <w:tab/>
      </w:r>
      <w:r>
        <w:fldChar w:fldCharType="begin"/>
      </w:r>
      <w:r>
        <w:instrText xml:space="preserve"> PAGEREF _Toc307396248 \h </w:instrText>
      </w:r>
      <w:r>
        <w:fldChar w:fldCharType="separate"/>
      </w:r>
      <w:r>
        <w:t>296</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_Toc307396249 \h </w:instrText>
      </w:r>
      <w:r>
        <w:fldChar w:fldCharType="separate"/>
      </w:r>
      <w:r>
        <w:t>297</w:t>
      </w:r>
      <w:r>
        <w:fldChar w:fldCharType="end"/>
      </w:r>
    </w:p>
    <w:p>
      <w:pPr>
        <w:pStyle w:val="TOC8"/>
        <w:rPr>
          <w:sz w:val="24"/>
          <w:szCs w:val="24"/>
          <w:lang w:val="en-US"/>
        </w:rPr>
      </w:pPr>
      <w:r>
        <w:t>76.</w:t>
      </w:r>
      <w:r>
        <w:tab/>
        <w:t>Victimisation</w:t>
      </w:r>
      <w:r>
        <w:tab/>
      </w:r>
      <w:r>
        <w:fldChar w:fldCharType="begin"/>
      </w:r>
      <w:r>
        <w:instrText xml:space="preserve"> PAGEREF _Toc307396250 \h </w:instrText>
      </w:r>
      <w:r>
        <w:fldChar w:fldCharType="separate"/>
      </w:r>
      <w:r>
        <w:t>297</w:t>
      </w:r>
      <w:r>
        <w:fldChar w:fldCharType="end"/>
      </w:r>
    </w:p>
    <w:p>
      <w:pPr>
        <w:pStyle w:val="TOC8"/>
        <w:rPr>
          <w:sz w:val="24"/>
          <w:szCs w:val="24"/>
          <w:lang w:val="en-US"/>
        </w:rPr>
      </w:pPr>
      <w:r>
        <w:t>77.</w:t>
      </w:r>
      <w:r>
        <w:tab/>
        <w:t>Institution of prosecutions</w:t>
      </w:r>
      <w:r>
        <w:tab/>
      </w:r>
      <w:r>
        <w:fldChar w:fldCharType="begin"/>
      </w:r>
      <w:r>
        <w:instrText xml:space="preserve"> PAGEREF _Toc307396251 \h </w:instrText>
      </w:r>
      <w:r>
        <w:fldChar w:fldCharType="separate"/>
      </w:r>
      <w:r>
        <w:t>298</w:t>
      </w:r>
      <w:r>
        <w:fldChar w:fldCharType="end"/>
      </w:r>
    </w:p>
    <w:p>
      <w:pPr>
        <w:pStyle w:val="TOC8"/>
        <w:rPr>
          <w:sz w:val="24"/>
          <w:szCs w:val="24"/>
          <w:lang w:val="en-US"/>
        </w:rPr>
      </w:pPr>
      <w:r>
        <w:t>78.</w:t>
      </w:r>
      <w:r>
        <w:tab/>
        <w:t>Conduct of directors, employees and agents</w:t>
      </w:r>
      <w:r>
        <w:tab/>
      </w:r>
      <w:r>
        <w:fldChar w:fldCharType="begin"/>
      </w:r>
      <w:r>
        <w:instrText xml:space="preserve"> PAGEREF _Toc307396252 \h </w:instrText>
      </w:r>
      <w:r>
        <w:fldChar w:fldCharType="separate"/>
      </w:r>
      <w:r>
        <w:t>299</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_Toc307396253 \h </w:instrText>
      </w:r>
      <w:r>
        <w:fldChar w:fldCharType="separate"/>
      </w:r>
      <w:r>
        <w:t>300</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_Toc307396254 \h </w:instrText>
      </w:r>
      <w:r>
        <w:fldChar w:fldCharType="separate"/>
      </w:r>
      <w:r>
        <w:t>300</w:t>
      </w:r>
      <w:r>
        <w:fldChar w:fldCharType="end"/>
      </w:r>
    </w:p>
    <w:p>
      <w:pPr>
        <w:pStyle w:val="TOC8"/>
        <w:rPr>
          <w:sz w:val="24"/>
          <w:szCs w:val="24"/>
          <w:lang w:val="en-US"/>
        </w:rPr>
      </w:pPr>
      <w:r>
        <w:t>81.</w:t>
      </w:r>
      <w:r>
        <w:tab/>
        <w:t>Regulations — general</w:t>
      </w:r>
      <w:r>
        <w:tab/>
      </w:r>
      <w:r>
        <w:fldChar w:fldCharType="begin"/>
      </w:r>
      <w:r>
        <w:instrText xml:space="preserve"> PAGEREF _Toc307396255 \h </w:instrText>
      </w:r>
      <w:r>
        <w:fldChar w:fldCharType="separate"/>
      </w:r>
      <w:r>
        <w:t>301</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_Toc307396258 \h </w:instrText>
      </w:r>
      <w:r>
        <w:fldChar w:fldCharType="separate"/>
      </w:r>
      <w:r>
        <w:t>302</w:t>
      </w:r>
      <w:r>
        <w:fldChar w:fldCharType="end"/>
      </w:r>
    </w:p>
    <w:p>
      <w:pPr>
        <w:pStyle w:val="TOC8"/>
        <w:rPr>
          <w:sz w:val="24"/>
          <w:szCs w:val="24"/>
          <w:lang w:val="en-US"/>
        </w:rPr>
      </w:pPr>
      <w:r>
        <w:t>2.</w:t>
      </w:r>
      <w:r>
        <w:tab/>
        <w:t>Section 41(5) (permit renewals)</w:t>
      </w:r>
      <w:r>
        <w:tab/>
      </w:r>
      <w:r>
        <w:fldChar w:fldCharType="begin"/>
      </w:r>
      <w:r>
        <w:instrText xml:space="preserve"> PAGEREF _Toc307396259 \h </w:instrText>
      </w:r>
      <w:r>
        <w:fldChar w:fldCharType="separate"/>
      </w:r>
      <w:r>
        <w:t>302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_Toc307396261 \h </w:instrText>
      </w:r>
      <w:r>
        <w:fldChar w:fldCharType="separate"/>
      </w:r>
      <w:r>
        <w:t>303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_Toc307396262 \h </w:instrText>
      </w:r>
      <w:r>
        <w:fldChar w:fldCharType="separate"/>
      </w:r>
      <w:r>
        <w:t>306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57624941"/>
      <w:bookmarkStart w:id="50" w:name="_Toc469729262"/>
      <w:bookmarkStart w:id="51" w:name="_Toc501860425"/>
      <w:bookmarkStart w:id="52" w:name="_Toc307395940"/>
      <w:r>
        <w:rPr>
          <w:rStyle w:val="CharSectno"/>
        </w:rPr>
        <w:t>1</w:t>
      </w:r>
      <w:r>
        <w:rPr>
          <w:snapToGrid w:val="0"/>
        </w:rPr>
        <w:t>.</w:t>
      </w:r>
      <w:r>
        <w:rPr>
          <w:snapToGrid w:val="0"/>
        </w:rPr>
        <w:tab/>
        <w:t>Short title</w:t>
      </w:r>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3" w:name="_Toc457624942"/>
      <w:bookmarkStart w:id="54" w:name="_Toc469729263"/>
      <w:bookmarkStart w:id="55" w:name="_Toc501860426"/>
      <w:bookmarkStart w:id="56" w:name="_Toc307395941"/>
      <w:r>
        <w:rPr>
          <w:rStyle w:val="CharSectno"/>
        </w:rPr>
        <w:t>2</w:t>
      </w:r>
      <w:r>
        <w:rPr>
          <w:snapToGrid w:val="0"/>
        </w:rPr>
        <w:t>.</w:t>
      </w:r>
      <w:r>
        <w:rPr>
          <w:snapToGrid w:val="0"/>
        </w:rPr>
        <w:tab/>
        <w:t>Commencement</w:t>
      </w:r>
      <w:bookmarkEnd w:id="53"/>
      <w:bookmarkEnd w:id="54"/>
      <w:bookmarkEnd w:id="55"/>
      <w:bookmarkEnd w:id="56"/>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7" w:name="_Toc457624943"/>
      <w:bookmarkStart w:id="58" w:name="_Toc469729264"/>
      <w:bookmarkStart w:id="59" w:name="_Toc501860427"/>
      <w:bookmarkStart w:id="60" w:name="_Toc307395942"/>
      <w:r>
        <w:rPr>
          <w:rStyle w:val="CharSectno"/>
        </w:rPr>
        <w:t>3</w:t>
      </w:r>
      <w:r>
        <w:rPr>
          <w:snapToGrid w:val="0"/>
        </w:rPr>
        <w:t>.</w:t>
      </w:r>
      <w:r>
        <w:rPr>
          <w:snapToGrid w:val="0"/>
        </w:rPr>
        <w:tab/>
        <w:t>Repeal</w:t>
      </w:r>
      <w:bookmarkEnd w:id="57"/>
      <w:bookmarkEnd w:id="58"/>
      <w:bookmarkEnd w:id="59"/>
      <w:bookmarkEnd w:id="60"/>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1" w:name="_Toc457624944"/>
      <w:bookmarkStart w:id="62" w:name="_Toc469729265"/>
      <w:bookmarkStart w:id="63" w:name="_Toc501860428"/>
      <w:bookmarkStart w:id="64" w:name="_Toc307395943"/>
      <w:r>
        <w:rPr>
          <w:rStyle w:val="CharSectno"/>
        </w:rPr>
        <w:t>5</w:t>
      </w:r>
      <w:r>
        <w:rPr>
          <w:snapToGrid w:val="0"/>
        </w:rPr>
        <w:t>.</w:t>
      </w:r>
      <w:r>
        <w:rPr>
          <w:snapToGrid w:val="0"/>
        </w:rPr>
        <w:tab/>
      </w:r>
      <w:bookmarkEnd w:id="61"/>
      <w:bookmarkEnd w:id="62"/>
      <w:bookmarkEnd w:id="63"/>
      <w:r>
        <w:rPr>
          <w:snapToGrid w:val="0"/>
        </w:rPr>
        <w:t>Terms used</w:t>
      </w:r>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5" w:name="_Toc293929662"/>
      <w:bookmarkStart w:id="66" w:name="_Toc307395944"/>
      <w:bookmarkStart w:id="67" w:name="_Toc72913425"/>
      <w:bookmarkStart w:id="68" w:name="_Toc89574851"/>
      <w:bookmarkStart w:id="69" w:name="_Toc91304848"/>
      <w:bookmarkStart w:id="70" w:name="_Toc92690076"/>
      <w:bookmarkStart w:id="71" w:name="_Toc113770129"/>
      <w:bookmarkStart w:id="72" w:name="_Toc161551229"/>
      <w:bookmarkStart w:id="73" w:name="_Toc161552157"/>
      <w:bookmarkStart w:id="74" w:name="_Toc161552553"/>
      <w:bookmarkStart w:id="75" w:name="_Toc161717750"/>
      <w:bookmarkStart w:id="76" w:name="_Toc163274532"/>
      <w:bookmarkStart w:id="77" w:name="_Toc163288569"/>
      <w:bookmarkStart w:id="78" w:name="_Toc166897364"/>
      <w:bookmarkStart w:id="79" w:name="_Toc186620717"/>
      <w:bookmarkStart w:id="80" w:name="_Toc187047586"/>
      <w:bookmarkStart w:id="81" w:name="_Toc188356057"/>
      <w:bookmarkStart w:id="82" w:name="_Toc188431408"/>
      <w:bookmarkStart w:id="83" w:name="_Toc188431611"/>
      <w:bookmarkStart w:id="84" w:name="_Toc188673828"/>
      <w:bookmarkStart w:id="85" w:name="_Toc188690677"/>
      <w:bookmarkStart w:id="86" w:name="_Toc193524856"/>
      <w:bookmarkStart w:id="87" w:name="_Toc194294209"/>
      <w:bookmarkStart w:id="88" w:name="_Toc195928195"/>
      <w:bookmarkStart w:id="89" w:name="_Toc196121739"/>
      <w:bookmarkStart w:id="90" w:name="_Toc196121950"/>
      <w:bookmarkStart w:id="91" w:name="_Toc196211965"/>
      <w:bookmarkStart w:id="92" w:name="_Toc196212257"/>
      <w:bookmarkStart w:id="93" w:name="_Toc196212545"/>
      <w:bookmarkStart w:id="94" w:name="_Toc196212748"/>
      <w:bookmarkStart w:id="95" w:name="_Toc196557517"/>
      <w:bookmarkStart w:id="96" w:name="_Toc196557720"/>
      <w:bookmarkStart w:id="97" w:name="_Toc202511573"/>
      <w:bookmarkStart w:id="98" w:name="_Toc261532226"/>
      <w:bookmarkStart w:id="99" w:name="_Toc261594792"/>
      <w:bookmarkStart w:id="100" w:name="_Toc261615281"/>
      <w:bookmarkStart w:id="101" w:name="_Toc263063494"/>
      <w:bookmarkStart w:id="102" w:name="_Toc263329600"/>
      <w:bookmarkStart w:id="103" w:name="_Toc264530085"/>
      <w:bookmarkStart w:id="104" w:name="_Toc266874506"/>
      <w:bookmarkStart w:id="105" w:name="_Toc272481541"/>
      <w:bookmarkStart w:id="106" w:name="_Toc272923819"/>
      <w:bookmarkStart w:id="107" w:name="_Toc275955229"/>
      <w:r>
        <w:rPr>
          <w:rStyle w:val="CharSectno"/>
        </w:rPr>
        <w:t>6A</w:t>
      </w:r>
      <w:r>
        <w:t>.</w:t>
      </w:r>
      <w:r>
        <w:tab/>
        <w:t>Effect of alteration of inshore area</w:t>
      </w:r>
      <w:bookmarkEnd w:id="65"/>
      <w:bookmarkEnd w:id="66"/>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08" w:name="_Toc294001892"/>
      <w:bookmarkStart w:id="109" w:name="_Toc295485170"/>
      <w:bookmarkStart w:id="110" w:name="_Toc297119313"/>
      <w:bookmarkStart w:id="111" w:name="_Toc299520392"/>
      <w:bookmarkStart w:id="112" w:name="_Toc305766865"/>
      <w:bookmarkStart w:id="113" w:name="_Toc307395620"/>
      <w:bookmarkStart w:id="114" w:name="_Toc307395945"/>
      <w:r>
        <w:rPr>
          <w:rStyle w:val="CharPartNo"/>
        </w:rPr>
        <w:t>Part II</w:t>
      </w:r>
      <w:r>
        <w:rPr>
          <w:rStyle w:val="CharDivNo"/>
        </w:rPr>
        <w:t> </w:t>
      </w:r>
      <w:r>
        <w:t>—</w:t>
      </w:r>
      <w:r>
        <w:rPr>
          <w:rStyle w:val="CharDivText"/>
        </w:rPr>
        <w:t> </w:t>
      </w:r>
      <w:r>
        <w:rPr>
          <w:rStyle w:val="CharPart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57624945"/>
      <w:bookmarkStart w:id="116" w:name="_Toc469729266"/>
      <w:bookmarkStart w:id="117" w:name="_Toc501860429"/>
      <w:bookmarkStart w:id="118" w:name="_Toc307395946"/>
      <w:r>
        <w:rPr>
          <w:rStyle w:val="CharSectno"/>
        </w:rPr>
        <w:t>6</w:t>
      </w:r>
      <w:r>
        <w:rPr>
          <w:snapToGrid w:val="0"/>
        </w:rPr>
        <w:t>.</w:t>
      </w:r>
      <w:r>
        <w:rPr>
          <w:snapToGrid w:val="0"/>
        </w:rPr>
        <w:tab/>
        <w:t>Act to be construed subject to State’s legislative powers</w:t>
      </w:r>
      <w:bookmarkEnd w:id="115"/>
      <w:bookmarkEnd w:id="116"/>
      <w:bookmarkEnd w:id="117"/>
      <w:bookmarkEnd w:id="118"/>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19" w:name="_Toc457624946"/>
      <w:bookmarkStart w:id="120" w:name="_Toc469729267"/>
      <w:bookmarkStart w:id="121" w:name="_Toc501860430"/>
      <w:bookmarkStart w:id="122" w:name="_Toc307395947"/>
      <w:r>
        <w:rPr>
          <w:rStyle w:val="CharSectno"/>
        </w:rPr>
        <w:t>7</w:t>
      </w:r>
      <w:r>
        <w:rPr>
          <w:snapToGrid w:val="0"/>
        </w:rPr>
        <w:t>.</w:t>
      </w:r>
      <w:r>
        <w:rPr>
          <w:snapToGrid w:val="0"/>
        </w:rPr>
        <w:tab/>
        <w:t>Application of Act</w:t>
      </w:r>
      <w:bookmarkEnd w:id="119"/>
      <w:bookmarkEnd w:id="120"/>
      <w:bookmarkEnd w:id="121"/>
      <w:bookmarkEnd w:id="122"/>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23" w:name="_Toc307395948"/>
      <w:bookmarkStart w:id="124" w:name="_Toc457624947"/>
      <w:bookmarkStart w:id="125" w:name="_Toc469729268"/>
      <w:bookmarkStart w:id="126" w:name="_Toc501860431"/>
      <w:r>
        <w:rPr>
          <w:rStyle w:val="CharSectno"/>
        </w:rPr>
        <w:t>7AA</w:t>
      </w:r>
      <w:r>
        <w:t>.</w:t>
      </w:r>
      <w:r>
        <w:tab/>
        <w:t>Disapplication of State occupational safety and health laws</w:t>
      </w:r>
      <w:bookmarkEnd w:id="123"/>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27" w:name="_Toc307395949"/>
      <w:r>
        <w:rPr>
          <w:rStyle w:val="CharSectno"/>
        </w:rPr>
        <w:t>7A</w:t>
      </w:r>
      <w:r>
        <w:rPr>
          <w:snapToGrid w:val="0"/>
        </w:rPr>
        <w:t>.</w:t>
      </w:r>
      <w:r>
        <w:rPr>
          <w:snapToGrid w:val="0"/>
        </w:rPr>
        <w:tab/>
        <w:t>Petroleum pool or geothermal resources area extending into 2 licence areas</w:t>
      </w:r>
      <w:bookmarkEnd w:id="124"/>
      <w:bookmarkEnd w:id="125"/>
      <w:bookmarkEnd w:id="126"/>
      <w:bookmarkEnd w:id="12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28" w:name="_Toc501860432"/>
      <w:bookmarkStart w:id="129" w:name="_Toc307395950"/>
      <w:bookmarkStart w:id="130" w:name="_Toc457624949"/>
      <w:bookmarkStart w:id="131" w:name="_Toc469729270"/>
      <w:r>
        <w:rPr>
          <w:rStyle w:val="CharSectno"/>
        </w:rPr>
        <w:t>8</w:t>
      </w:r>
      <w:r>
        <w:t>.</w:t>
      </w:r>
      <w:r>
        <w:tab/>
        <w:t>Position on Earth’s surface</w:t>
      </w:r>
      <w:bookmarkEnd w:id="128"/>
      <w:bookmarkEnd w:id="12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32" w:name="_Toc501860433"/>
      <w:bookmarkStart w:id="133" w:name="_Toc307395951"/>
      <w:r>
        <w:rPr>
          <w:rStyle w:val="CharSectno"/>
        </w:rPr>
        <w:t>9</w:t>
      </w:r>
      <w:r>
        <w:rPr>
          <w:snapToGrid w:val="0"/>
        </w:rPr>
        <w:t>.</w:t>
      </w:r>
      <w:r>
        <w:rPr>
          <w:snapToGrid w:val="0"/>
        </w:rPr>
        <w:tab/>
        <w:t>Petroleum, geothermal energy resources and geothermal energy declared to be property of Crown</w:t>
      </w:r>
      <w:bookmarkEnd w:id="130"/>
      <w:bookmarkEnd w:id="131"/>
      <w:bookmarkEnd w:id="132"/>
      <w:bookmarkEnd w:id="13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34" w:name="_Toc457624950"/>
      <w:bookmarkStart w:id="135" w:name="_Toc469729271"/>
      <w:bookmarkStart w:id="136" w:name="_Toc501860434"/>
      <w:r>
        <w:tab/>
        <w:t>[Section 9 amended by No. 35 of 2007 s. 9.]</w:t>
      </w:r>
    </w:p>
    <w:p>
      <w:pPr>
        <w:pStyle w:val="Heading5"/>
        <w:rPr>
          <w:snapToGrid w:val="0"/>
        </w:rPr>
      </w:pPr>
      <w:bookmarkStart w:id="137" w:name="_Toc307395952"/>
      <w:r>
        <w:rPr>
          <w:rStyle w:val="CharSectno"/>
        </w:rPr>
        <w:t>10</w:t>
      </w:r>
      <w:r>
        <w:rPr>
          <w:snapToGrid w:val="0"/>
        </w:rPr>
        <w:t>.</w:t>
      </w:r>
      <w:r>
        <w:rPr>
          <w:snapToGrid w:val="0"/>
        </w:rPr>
        <w:tab/>
        <w:t>Reservations in Crown grants and leases</w:t>
      </w:r>
      <w:bookmarkEnd w:id="134"/>
      <w:bookmarkEnd w:id="135"/>
      <w:bookmarkEnd w:id="136"/>
      <w:bookmarkEnd w:id="13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38" w:name="_Toc457624951"/>
      <w:bookmarkStart w:id="139" w:name="_Toc469729272"/>
      <w:bookmarkStart w:id="140" w:name="_Toc501860435"/>
      <w:bookmarkStart w:id="141" w:name="_Toc307395953"/>
      <w:r>
        <w:rPr>
          <w:rStyle w:val="CharSectno"/>
        </w:rPr>
        <w:t>11</w:t>
      </w:r>
      <w:r>
        <w:rPr>
          <w:snapToGrid w:val="0"/>
        </w:rPr>
        <w:t>.</w:t>
      </w:r>
      <w:r>
        <w:rPr>
          <w:snapToGrid w:val="0"/>
        </w:rPr>
        <w:tab/>
      </w:r>
      <w:bookmarkEnd w:id="138"/>
      <w:bookmarkEnd w:id="139"/>
      <w:bookmarkEnd w:id="140"/>
      <w:r>
        <w:rPr>
          <w:snapToGrid w:val="0"/>
        </w:rPr>
        <w:t>Minister may search for petroleum</w:t>
      </w:r>
      <w:r>
        <w:t xml:space="preserve"> or geothermal energy resources</w:t>
      </w:r>
      <w:bookmarkEnd w:id="14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42" w:name="_Toc188352733"/>
      <w:bookmarkStart w:id="143" w:name="_Toc307395954"/>
      <w:bookmarkStart w:id="144" w:name="_Toc457624952"/>
      <w:bookmarkStart w:id="145" w:name="_Toc469729273"/>
      <w:bookmarkStart w:id="146" w:name="_Toc501860436"/>
      <w:r>
        <w:rPr>
          <w:rStyle w:val="CharSectno"/>
        </w:rPr>
        <w:t>11A</w:t>
      </w:r>
      <w:r>
        <w:t>.</w:t>
      </w:r>
      <w:r>
        <w:tab/>
        <w:t>Property rights in recovered petroleum and geothermal energy</w:t>
      </w:r>
      <w:bookmarkEnd w:id="142"/>
      <w:bookmarkEnd w:id="143"/>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47" w:name="_Toc307395955"/>
      <w:r>
        <w:rPr>
          <w:rStyle w:val="CharSectno"/>
        </w:rPr>
        <w:t>12</w:t>
      </w:r>
      <w:r>
        <w:rPr>
          <w:snapToGrid w:val="0"/>
        </w:rPr>
        <w:t>.</w:t>
      </w:r>
      <w:r>
        <w:rPr>
          <w:snapToGrid w:val="0"/>
        </w:rPr>
        <w:tab/>
        <w:t>Land may be resumed</w:t>
      </w:r>
      <w:bookmarkEnd w:id="144"/>
      <w:bookmarkEnd w:id="145"/>
      <w:bookmarkEnd w:id="146"/>
      <w:bookmarkEnd w:id="147"/>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48" w:name="_Toc457624953"/>
      <w:bookmarkStart w:id="149" w:name="_Toc469729274"/>
      <w:bookmarkStart w:id="150" w:name="_Toc501860437"/>
      <w:bookmarkStart w:id="151" w:name="_Toc307395956"/>
      <w:r>
        <w:rPr>
          <w:rStyle w:val="CharSectno"/>
        </w:rPr>
        <w:t>13</w:t>
      </w:r>
      <w:r>
        <w:rPr>
          <w:snapToGrid w:val="0"/>
        </w:rPr>
        <w:t>.</w:t>
      </w:r>
      <w:r>
        <w:rPr>
          <w:snapToGrid w:val="0"/>
        </w:rPr>
        <w:tab/>
        <w:t>Governor to have right of pre</w:t>
      </w:r>
      <w:r>
        <w:rPr>
          <w:snapToGrid w:val="0"/>
        </w:rPr>
        <w:noBreakHyphen/>
        <w:t>emption of petroleum</w:t>
      </w:r>
      <w:bookmarkEnd w:id="148"/>
      <w:r>
        <w:rPr>
          <w:snapToGrid w:val="0"/>
        </w:rPr>
        <w:t xml:space="preserve"> in emergency</w:t>
      </w:r>
      <w:bookmarkEnd w:id="149"/>
      <w:bookmarkEnd w:id="150"/>
      <w:bookmarkEnd w:id="15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52" w:name="_Toc457624954"/>
      <w:bookmarkStart w:id="153" w:name="_Toc469729275"/>
      <w:bookmarkStart w:id="154" w:name="_Toc501860438"/>
      <w:bookmarkStart w:id="155" w:name="_Toc307395957"/>
      <w:r>
        <w:rPr>
          <w:rStyle w:val="CharSectno"/>
        </w:rPr>
        <w:t>14</w:t>
      </w:r>
      <w:r>
        <w:rPr>
          <w:snapToGrid w:val="0"/>
        </w:rPr>
        <w:t>.</w:t>
      </w:r>
      <w:r>
        <w:rPr>
          <w:snapToGrid w:val="0"/>
        </w:rPr>
        <w:tab/>
        <w:t>Land comprised in permit, drilling reservation, lease or licence may be entered for certain purposes</w:t>
      </w:r>
      <w:bookmarkEnd w:id="152"/>
      <w:bookmarkEnd w:id="153"/>
      <w:bookmarkEnd w:id="154"/>
      <w:bookmarkEnd w:id="155"/>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56" w:name="_Toc457624955"/>
      <w:bookmarkStart w:id="157" w:name="_Toc469729276"/>
      <w:bookmarkStart w:id="158" w:name="_Toc501860439"/>
      <w:bookmarkStart w:id="159" w:name="_Toc307395958"/>
      <w:r>
        <w:rPr>
          <w:rStyle w:val="CharSectno"/>
        </w:rPr>
        <w:t>15</w:t>
      </w:r>
      <w:r>
        <w:rPr>
          <w:snapToGrid w:val="0"/>
        </w:rPr>
        <w:t>.</w:t>
      </w:r>
      <w:r>
        <w:rPr>
          <w:snapToGrid w:val="0"/>
        </w:rPr>
        <w:tab/>
        <w:t>Authority conferred by permit, drilling reservation, lease or licence</w:t>
      </w:r>
      <w:bookmarkEnd w:id="156"/>
      <w:bookmarkEnd w:id="157"/>
      <w:bookmarkEnd w:id="158"/>
      <w:bookmarkEnd w:id="159"/>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60" w:name="_Toc457624956"/>
      <w:bookmarkStart w:id="161" w:name="_Toc469729277"/>
      <w:bookmarkStart w:id="162" w:name="_Toc501860440"/>
      <w:bookmarkStart w:id="163" w:name="_Toc307395959"/>
      <w:r>
        <w:rPr>
          <w:rStyle w:val="CharSectno"/>
        </w:rPr>
        <w:t>15A</w:t>
      </w:r>
      <w:r>
        <w:rPr>
          <w:snapToGrid w:val="0"/>
        </w:rPr>
        <w:t>.</w:t>
      </w:r>
      <w:r>
        <w:rPr>
          <w:snapToGrid w:val="0"/>
        </w:rPr>
        <w:tab/>
        <w:t>Consent of Minister required for entry on reserves for purposes of exploration etc.</w:t>
      </w:r>
      <w:bookmarkEnd w:id="160"/>
      <w:bookmarkEnd w:id="161"/>
      <w:bookmarkEnd w:id="162"/>
      <w:bookmarkEnd w:id="16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64" w:name="_Toc457624957"/>
      <w:bookmarkStart w:id="165" w:name="_Toc469729278"/>
      <w:bookmarkStart w:id="166" w:name="_Toc501860441"/>
      <w:bookmarkStart w:id="167" w:name="_Toc307395960"/>
      <w:r>
        <w:rPr>
          <w:rStyle w:val="CharSectno"/>
        </w:rPr>
        <w:t>16</w:t>
      </w:r>
      <w:r>
        <w:rPr>
          <w:snapToGrid w:val="0"/>
        </w:rPr>
        <w:t>.</w:t>
      </w:r>
      <w:r>
        <w:rPr>
          <w:snapToGrid w:val="0"/>
        </w:rPr>
        <w:tab/>
        <w:t>Consent of owner or trustees required in certain cases for exploration etc.</w:t>
      </w:r>
      <w:bookmarkEnd w:id="164"/>
      <w:bookmarkEnd w:id="165"/>
      <w:bookmarkEnd w:id="166"/>
      <w:bookmarkEnd w:id="16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68" w:name="_Toc457624958"/>
      <w:bookmarkStart w:id="169" w:name="_Toc469729279"/>
      <w:bookmarkStart w:id="170" w:name="_Toc501860442"/>
      <w:bookmarkStart w:id="171" w:name="_Toc307395961"/>
      <w:r>
        <w:rPr>
          <w:rStyle w:val="CharSectno"/>
        </w:rPr>
        <w:t>17</w:t>
      </w:r>
      <w:r>
        <w:rPr>
          <w:snapToGrid w:val="0"/>
        </w:rPr>
        <w:t>.</w:t>
      </w:r>
      <w:r>
        <w:rPr>
          <w:snapToGrid w:val="0"/>
        </w:rPr>
        <w:tab/>
        <w:t>Compensation to owners and occupiers of private land</w:t>
      </w:r>
      <w:bookmarkEnd w:id="168"/>
      <w:bookmarkEnd w:id="169"/>
      <w:bookmarkEnd w:id="170"/>
      <w:bookmarkEnd w:id="171"/>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72" w:name="_Toc457624959"/>
      <w:bookmarkStart w:id="173" w:name="_Toc469729280"/>
      <w:bookmarkStart w:id="174" w:name="_Toc501860443"/>
      <w:bookmarkStart w:id="175" w:name="_Toc307395962"/>
      <w:r>
        <w:rPr>
          <w:rStyle w:val="CharSectno"/>
        </w:rPr>
        <w:t>18</w:t>
      </w:r>
      <w:r>
        <w:rPr>
          <w:snapToGrid w:val="0"/>
        </w:rPr>
        <w:t>.</w:t>
      </w:r>
      <w:r>
        <w:rPr>
          <w:snapToGrid w:val="0"/>
        </w:rPr>
        <w:tab/>
        <w:t>Owner of private land in vicinity of permit area, drilling reservation, lease area or licence area may be entitled to compensation</w:t>
      </w:r>
      <w:bookmarkEnd w:id="172"/>
      <w:bookmarkEnd w:id="173"/>
      <w:bookmarkEnd w:id="174"/>
      <w:bookmarkEnd w:id="17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76" w:name="_Toc457624960"/>
      <w:bookmarkStart w:id="177" w:name="_Toc469729281"/>
      <w:bookmarkStart w:id="178" w:name="_Toc501860444"/>
      <w:bookmarkStart w:id="179" w:name="_Toc307395963"/>
      <w:r>
        <w:rPr>
          <w:rStyle w:val="CharSectno"/>
        </w:rPr>
        <w:t>19</w:t>
      </w:r>
      <w:r>
        <w:rPr>
          <w:snapToGrid w:val="0"/>
        </w:rPr>
        <w:t>.</w:t>
      </w:r>
      <w:r>
        <w:rPr>
          <w:snapToGrid w:val="0"/>
        </w:rPr>
        <w:tab/>
        <w:t>Compensation for further damage</w:t>
      </w:r>
      <w:bookmarkEnd w:id="176"/>
      <w:bookmarkEnd w:id="177"/>
      <w:bookmarkEnd w:id="178"/>
      <w:bookmarkEnd w:id="17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80" w:name="_Toc457624961"/>
      <w:bookmarkStart w:id="181" w:name="_Toc469729282"/>
      <w:bookmarkStart w:id="182" w:name="_Toc501860445"/>
      <w:bookmarkStart w:id="183" w:name="_Toc3073959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80"/>
      <w:bookmarkEnd w:id="181"/>
      <w:bookmarkEnd w:id="182"/>
      <w:bookmarkEnd w:id="183"/>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184" w:name="_Toc457624962"/>
      <w:bookmarkStart w:id="185" w:name="_Toc469729283"/>
      <w:bookmarkStart w:id="186" w:name="_Toc501860446"/>
      <w:bookmarkStart w:id="187" w:name="_Toc3073959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84"/>
      <w:bookmarkEnd w:id="185"/>
      <w:bookmarkEnd w:id="186"/>
      <w:bookmarkEnd w:id="187"/>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188" w:name="_Toc457624963"/>
      <w:bookmarkStart w:id="189" w:name="_Toc469729284"/>
      <w:bookmarkStart w:id="190" w:name="_Toc501860447"/>
      <w:bookmarkStart w:id="191" w:name="_Toc307395966"/>
      <w:r>
        <w:rPr>
          <w:rStyle w:val="CharSectno"/>
        </w:rPr>
        <w:t>22</w:t>
      </w:r>
      <w:r>
        <w:rPr>
          <w:snapToGrid w:val="0"/>
        </w:rPr>
        <w:t>.</w:t>
      </w:r>
      <w:r>
        <w:rPr>
          <w:snapToGrid w:val="0"/>
        </w:rPr>
        <w:tab/>
        <w:t>Determination of partial compensation</w:t>
      </w:r>
      <w:bookmarkEnd w:id="188"/>
      <w:bookmarkEnd w:id="189"/>
      <w:bookmarkEnd w:id="190"/>
      <w:bookmarkEnd w:id="191"/>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192" w:name="_Toc457624964"/>
      <w:bookmarkStart w:id="193" w:name="_Toc469729285"/>
      <w:bookmarkStart w:id="194" w:name="_Toc501860448"/>
      <w:bookmarkStart w:id="195" w:name="_Toc307395967"/>
      <w:r>
        <w:rPr>
          <w:rStyle w:val="CharSectno"/>
        </w:rPr>
        <w:t>23</w:t>
      </w:r>
      <w:r>
        <w:rPr>
          <w:snapToGrid w:val="0"/>
        </w:rPr>
        <w:t>.</w:t>
      </w:r>
      <w:r>
        <w:rPr>
          <w:snapToGrid w:val="0"/>
        </w:rPr>
        <w:tab/>
        <w:t>Security for compensation</w:t>
      </w:r>
      <w:bookmarkEnd w:id="192"/>
      <w:bookmarkEnd w:id="193"/>
      <w:bookmarkEnd w:id="194"/>
      <w:bookmarkEnd w:id="195"/>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196" w:name="_Toc457624965"/>
      <w:bookmarkStart w:id="197" w:name="_Toc469729286"/>
      <w:bookmarkStart w:id="198" w:name="_Toc501860449"/>
      <w:bookmarkStart w:id="199" w:name="_Toc307395968"/>
      <w:r>
        <w:rPr>
          <w:rStyle w:val="CharSectno"/>
        </w:rPr>
        <w:t>24</w:t>
      </w:r>
      <w:r>
        <w:rPr>
          <w:snapToGrid w:val="0"/>
        </w:rPr>
        <w:t>.</w:t>
      </w:r>
      <w:r>
        <w:rPr>
          <w:snapToGrid w:val="0"/>
        </w:rPr>
        <w:tab/>
        <w:t>Matters for which compensation not payable</w:t>
      </w:r>
      <w:bookmarkEnd w:id="196"/>
      <w:bookmarkEnd w:id="197"/>
      <w:bookmarkEnd w:id="198"/>
      <w:bookmarkEnd w:id="199"/>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00" w:name="_Toc457624966"/>
      <w:bookmarkStart w:id="201" w:name="_Toc469729287"/>
      <w:bookmarkStart w:id="202" w:name="_Toc501860450"/>
      <w:bookmarkStart w:id="203" w:name="_Toc307395969"/>
      <w:r>
        <w:rPr>
          <w:rStyle w:val="CharSectno"/>
        </w:rPr>
        <w:t>24A</w:t>
      </w:r>
      <w:r>
        <w:rPr>
          <w:snapToGrid w:val="0"/>
        </w:rPr>
        <w:t>.</w:t>
      </w:r>
      <w:r>
        <w:rPr>
          <w:snapToGrid w:val="0"/>
        </w:rPr>
        <w:tab/>
        <w:t>Liability for payment of compensation to native title holders</w:t>
      </w:r>
      <w:bookmarkEnd w:id="200"/>
      <w:bookmarkEnd w:id="201"/>
      <w:bookmarkEnd w:id="202"/>
      <w:bookmarkEnd w:id="203"/>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04" w:name="_Toc457624967"/>
      <w:bookmarkStart w:id="205" w:name="_Toc469729288"/>
      <w:bookmarkStart w:id="206" w:name="_Toc501860451"/>
      <w:bookmarkStart w:id="207" w:name="_Toc307395970"/>
      <w:r>
        <w:rPr>
          <w:rStyle w:val="CharSectno"/>
        </w:rPr>
        <w:t>25</w:t>
      </w:r>
      <w:r>
        <w:rPr>
          <w:snapToGrid w:val="0"/>
        </w:rPr>
        <w:t>.</w:t>
      </w:r>
      <w:r>
        <w:rPr>
          <w:snapToGrid w:val="0"/>
        </w:rPr>
        <w:tab/>
        <w:t>Delegation</w:t>
      </w:r>
      <w:bookmarkEnd w:id="204"/>
      <w:bookmarkEnd w:id="205"/>
      <w:bookmarkEnd w:id="206"/>
      <w:bookmarkEnd w:id="20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08" w:name="_Toc188356082"/>
      <w:bookmarkStart w:id="209" w:name="_Toc188431433"/>
      <w:bookmarkStart w:id="210" w:name="_Toc188431636"/>
      <w:bookmarkStart w:id="211" w:name="_Toc188673853"/>
      <w:bookmarkStart w:id="212" w:name="_Toc188352739"/>
      <w:bookmarkStart w:id="213" w:name="_Toc188690702"/>
      <w:bookmarkStart w:id="214" w:name="_Toc193524881"/>
      <w:bookmarkStart w:id="215" w:name="_Toc194294234"/>
      <w:bookmarkStart w:id="216" w:name="_Toc195928220"/>
      <w:bookmarkStart w:id="217" w:name="_Toc196121764"/>
      <w:bookmarkStart w:id="218" w:name="_Toc196121975"/>
      <w:bookmarkStart w:id="219" w:name="_Toc196211990"/>
      <w:bookmarkStart w:id="220" w:name="_Toc196212282"/>
      <w:bookmarkStart w:id="221" w:name="_Toc196212570"/>
      <w:bookmarkStart w:id="222" w:name="_Toc196212773"/>
      <w:bookmarkStart w:id="223" w:name="_Toc196557542"/>
      <w:bookmarkStart w:id="224" w:name="_Toc196557745"/>
      <w:bookmarkStart w:id="225" w:name="_Toc202511598"/>
      <w:bookmarkStart w:id="226" w:name="_Toc261532252"/>
      <w:bookmarkStart w:id="227" w:name="_Toc261594818"/>
      <w:bookmarkStart w:id="228" w:name="_Toc261615307"/>
      <w:bookmarkStart w:id="229" w:name="_Toc263063520"/>
      <w:bookmarkStart w:id="230" w:name="_Toc263329626"/>
      <w:bookmarkStart w:id="231" w:name="_Toc264530111"/>
      <w:bookmarkStart w:id="232" w:name="_Toc266874532"/>
      <w:bookmarkStart w:id="233" w:name="_Toc272481567"/>
      <w:bookmarkStart w:id="234" w:name="_Toc272923845"/>
      <w:bookmarkStart w:id="235" w:name="_Toc275955255"/>
      <w:bookmarkStart w:id="236" w:name="_Toc294001918"/>
      <w:bookmarkStart w:id="237" w:name="_Toc295485196"/>
      <w:bookmarkStart w:id="238" w:name="_Toc297119339"/>
      <w:bookmarkStart w:id="239" w:name="_Toc299520418"/>
      <w:bookmarkStart w:id="240" w:name="_Toc305766891"/>
      <w:bookmarkStart w:id="241" w:name="_Toc307395646"/>
      <w:bookmarkStart w:id="242" w:name="_Toc307395971"/>
      <w:r>
        <w:rPr>
          <w:rStyle w:val="CharPartNo"/>
        </w:rPr>
        <w:t>Part III</w:t>
      </w:r>
      <w:r>
        <w:rPr>
          <w:b w:val="0"/>
        </w:rPr>
        <w:t> </w:t>
      </w:r>
      <w:r>
        <w:t>—</w:t>
      </w:r>
      <w:r>
        <w:rPr>
          <w:b w:val="0"/>
        </w:rPr>
        <w:t> </w:t>
      </w:r>
      <w:r>
        <w:rPr>
          <w:rStyle w:val="CharPartText"/>
        </w:rPr>
        <w:t>Mining for petroleum, geothermal energy resources and geothermal energy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35 of 2007 s. 17.]</w:t>
      </w:r>
    </w:p>
    <w:p>
      <w:pPr>
        <w:pStyle w:val="Heading3"/>
      </w:pPr>
      <w:bookmarkStart w:id="243" w:name="_Toc72913450"/>
      <w:bookmarkStart w:id="244" w:name="_Toc89574876"/>
      <w:bookmarkStart w:id="245" w:name="_Toc91304873"/>
      <w:bookmarkStart w:id="246" w:name="_Toc92690101"/>
      <w:bookmarkStart w:id="247" w:name="_Toc113770154"/>
      <w:bookmarkStart w:id="248" w:name="_Toc161551254"/>
      <w:bookmarkStart w:id="249" w:name="_Toc161552182"/>
      <w:bookmarkStart w:id="250" w:name="_Toc161552578"/>
      <w:bookmarkStart w:id="251" w:name="_Toc161717775"/>
      <w:bookmarkStart w:id="252" w:name="_Toc163274557"/>
      <w:bookmarkStart w:id="253" w:name="_Toc163288594"/>
      <w:bookmarkStart w:id="254" w:name="_Toc166897389"/>
      <w:bookmarkStart w:id="255" w:name="_Toc186620742"/>
      <w:bookmarkStart w:id="256" w:name="_Toc187047611"/>
      <w:bookmarkStart w:id="257" w:name="_Toc188356083"/>
      <w:bookmarkStart w:id="258" w:name="_Toc188431434"/>
      <w:bookmarkStart w:id="259" w:name="_Toc188431637"/>
      <w:bookmarkStart w:id="260" w:name="_Toc188673854"/>
      <w:bookmarkStart w:id="261" w:name="_Toc188690703"/>
      <w:bookmarkStart w:id="262" w:name="_Toc193524882"/>
      <w:bookmarkStart w:id="263" w:name="_Toc194294235"/>
      <w:bookmarkStart w:id="264" w:name="_Toc195928221"/>
      <w:bookmarkStart w:id="265" w:name="_Toc196121765"/>
      <w:bookmarkStart w:id="266" w:name="_Toc196121976"/>
      <w:bookmarkStart w:id="267" w:name="_Toc196211991"/>
      <w:bookmarkStart w:id="268" w:name="_Toc196212283"/>
      <w:bookmarkStart w:id="269" w:name="_Toc196212571"/>
      <w:bookmarkStart w:id="270" w:name="_Toc196212774"/>
      <w:bookmarkStart w:id="271" w:name="_Toc196557543"/>
      <w:bookmarkStart w:id="272" w:name="_Toc196557746"/>
      <w:bookmarkStart w:id="273" w:name="_Toc202511599"/>
      <w:bookmarkStart w:id="274" w:name="_Toc261532253"/>
      <w:bookmarkStart w:id="275" w:name="_Toc261594819"/>
      <w:bookmarkStart w:id="276" w:name="_Toc261615308"/>
      <w:bookmarkStart w:id="277" w:name="_Toc263063521"/>
      <w:bookmarkStart w:id="278" w:name="_Toc263329627"/>
      <w:bookmarkStart w:id="279" w:name="_Toc264530112"/>
      <w:bookmarkStart w:id="280" w:name="_Toc266874533"/>
      <w:bookmarkStart w:id="281" w:name="_Toc272481568"/>
      <w:bookmarkStart w:id="282" w:name="_Toc272923846"/>
      <w:bookmarkStart w:id="283" w:name="_Toc275955256"/>
      <w:bookmarkStart w:id="284" w:name="_Toc294001919"/>
      <w:bookmarkStart w:id="285" w:name="_Toc295485197"/>
      <w:bookmarkStart w:id="286" w:name="_Toc297119340"/>
      <w:bookmarkStart w:id="287" w:name="_Toc299520419"/>
      <w:bookmarkStart w:id="288" w:name="_Toc305766892"/>
      <w:bookmarkStart w:id="289" w:name="_Toc307395647"/>
      <w:bookmarkStart w:id="290" w:name="_Toc307395972"/>
      <w:r>
        <w:rPr>
          <w:rStyle w:val="CharDivNo"/>
        </w:rPr>
        <w:t>Division 1</w:t>
      </w:r>
      <w:r>
        <w:rPr>
          <w:snapToGrid w:val="0"/>
        </w:rPr>
        <w:t> — </w:t>
      </w:r>
      <w:r>
        <w:rPr>
          <w:rStyle w:val="CharDivText"/>
        </w:rPr>
        <w:t>Preliminary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307395973"/>
      <w:r>
        <w:rPr>
          <w:rStyle w:val="CharSectno"/>
        </w:rPr>
        <w:t>26</w:t>
      </w:r>
      <w:r>
        <w:rPr>
          <w:snapToGrid w:val="0"/>
        </w:rPr>
        <w:t>.</w:t>
      </w:r>
      <w:r>
        <w:rPr>
          <w:snapToGrid w:val="0"/>
        </w:rPr>
        <w:tab/>
        <w:t>Term used: State</w:t>
      </w:r>
      <w:bookmarkEnd w:id="291"/>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92" w:name="_Toc457624969"/>
      <w:bookmarkStart w:id="293" w:name="_Toc469729290"/>
      <w:bookmarkStart w:id="294" w:name="_Toc501860453"/>
      <w:bookmarkStart w:id="295" w:name="_Toc307395974"/>
      <w:r>
        <w:rPr>
          <w:rStyle w:val="CharSectno"/>
        </w:rPr>
        <w:t>27</w:t>
      </w:r>
      <w:r>
        <w:rPr>
          <w:snapToGrid w:val="0"/>
        </w:rPr>
        <w:t>.</w:t>
      </w:r>
      <w:r>
        <w:rPr>
          <w:snapToGrid w:val="0"/>
        </w:rPr>
        <w:tab/>
        <w:t>Graticulation of Earth’s surface and constitution of blocks</w:t>
      </w:r>
      <w:bookmarkEnd w:id="292"/>
      <w:bookmarkEnd w:id="293"/>
      <w:bookmarkEnd w:id="294"/>
      <w:bookmarkEnd w:id="29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96" w:name="_Toc457624970"/>
      <w:bookmarkStart w:id="297" w:name="_Toc469729291"/>
      <w:bookmarkStart w:id="298" w:name="_Toc501860454"/>
      <w:bookmarkStart w:id="299" w:name="_Toc307395975"/>
      <w:r>
        <w:rPr>
          <w:rStyle w:val="CharSectno"/>
        </w:rPr>
        <w:t>28</w:t>
      </w:r>
      <w:r>
        <w:rPr>
          <w:snapToGrid w:val="0"/>
        </w:rPr>
        <w:t>.</w:t>
      </w:r>
      <w:r>
        <w:rPr>
          <w:snapToGrid w:val="0"/>
        </w:rPr>
        <w:tab/>
        <w:t>Reservation of blocks</w:t>
      </w:r>
      <w:bookmarkEnd w:id="296"/>
      <w:bookmarkEnd w:id="297"/>
      <w:bookmarkEnd w:id="298"/>
      <w:bookmarkEnd w:id="29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00" w:name="_Toc457624971"/>
      <w:bookmarkStart w:id="301" w:name="_Toc469729292"/>
      <w:bookmarkStart w:id="302" w:name="_Toc501860455"/>
      <w:bookmarkStart w:id="303" w:name="_Toc307395976"/>
      <w:r>
        <w:rPr>
          <w:rStyle w:val="CharSectno"/>
        </w:rPr>
        <w:t>28A</w:t>
      </w:r>
      <w:r>
        <w:rPr>
          <w:snapToGrid w:val="0"/>
        </w:rPr>
        <w:t>.</w:t>
      </w:r>
      <w:r>
        <w:rPr>
          <w:snapToGrid w:val="0"/>
        </w:rPr>
        <w:tab/>
        <w:t>Issue of permits etc. in marine reserves</w:t>
      </w:r>
      <w:bookmarkEnd w:id="300"/>
      <w:bookmarkEnd w:id="301"/>
      <w:bookmarkEnd w:id="302"/>
      <w:bookmarkEnd w:id="30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04" w:name="_Toc72913455"/>
      <w:bookmarkStart w:id="305" w:name="_Toc89574881"/>
      <w:bookmarkStart w:id="306" w:name="_Toc91304878"/>
      <w:bookmarkStart w:id="307" w:name="_Toc92690106"/>
      <w:bookmarkStart w:id="308" w:name="_Toc113770159"/>
      <w:bookmarkStart w:id="309" w:name="_Toc161551259"/>
      <w:bookmarkStart w:id="310" w:name="_Toc161552187"/>
      <w:bookmarkStart w:id="311" w:name="_Toc161552583"/>
      <w:bookmarkStart w:id="312" w:name="_Toc161717780"/>
      <w:bookmarkStart w:id="313" w:name="_Toc163274562"/>
      <w:bookmarkStart w:id="314" w:name="_Toc163288599"/>
      <w:bookmarkStart w:id="315" w:name="_Toc166897394"/>
      <w:bookmarkStart w:id="316" w:name="_Toc186620747"/>
      <w:bookmarkStart w:id="317" w:name="_Toc187047616"/>
      <w:bookmarkStart w:id="318" w:name="_Toc188356088"/>
      <w:bookmarkStart w:id="319" w:name="_Toc188431439"/>
      <w:bookmarkStart w:id="320" w:name="_Toc188431642"/>
      <w:bookmarkStart w:id="321" w:name="_Toc188673859"/>
      <w:bookmarkStart w:id="322" w:name="_Toc188690708"/>
      <w:bookmarkStart w:id="323" w:name="_Toc193524887"/>
      <w:bookmarkStart w:id="324" w:name="_Toc194294240"/>
      <w:bookmarkStart w:id="325" w:name="_Toc195928226"/>
      <w:bookmarkStart w:id="326" w:name="_Toc196121770"/>
      <w:bookmarkStart w:id="327" w:name="_Toc196121981"/>
      <w:bookmarkStart w:id="328" w:name="_Toc196211996"/>
      <w:bookmarkStart w:id="329" w:name="_Toc196212288"/>
      <w:bookmarkStart w:id="330" w:name="_Toc196212576"/>
      <w:bookmarkStart w:id="331" w:name="_Toc196212779"/>
      <w:bookmarkStart w:id="332" w:name="_Toc196557548"/>
      <w:bookmarkStart w:id="333" w:name="_Toc196557751"/>
      <w:bookmarkStart w:id="334" w:name="_Toc202511604"/>
      <w:bookmarkStart w:id="335" w:name="_Toc261532258"/>
      <w:bookmarkStart w:id="336" w:name="_Toc261594824"/>
      <w:bookmarkStart w:id="337" w:name="_Toc261615313"/>
      <w:bookmarkStart w:id="338" w:name="_Toc263063526"/>
      <w:bookmarkStart w:id="339" w:name="_Toc263329632"/>
      <w:bookmarkStart w:id="340" w:name="_Toc264530117"/>
      <w:bookmarkStart w:id="341" w:name="_Toc266874538"/>
      <w:bookmarkStart w:id="342" w:name="_Toc272481573"/>
      <w:bookmarkStart w:id="343" w:name="_Toc272923851"/>
      <w:bookmarkStart w:id="344" w:name="_Toc275955261"/>
      <w:bookmarkStart w:id="345" w:name="_Toc294001924"/>
      <w:bookmarkStart w:id="346" w:name="_Toc295485202"/>
      <w:bookmarkStart w:id="347" w:name="_Toc297119345"/>
      <w:bookmarkStart w:id="348" w:name="_Toc299520424"/>
      <w:bookmarkStart w:id="349" w:name="_Toc305766897"/>
      <w:bookmarkStart w:id="350" w:name="_Toc307395652"/>
      <w:bookmarkStart w:id="351" w:name="_Toc307395977"/>
      <w:r>
        <w:rPr>
          <w:rStyle w:val="CharDivNo"/>
        </w:rPr>
        <w:t>Division 2</w:t>
      </w:r>
      <w:r>
        <w:rPr>
          <w:snapToGrid w:val="0"/>
        </w:rPr>
        <w:t> — </w:t>
      </w:r>
      <w:r>
        <w:rPr>
          <w:rStyle w:val="CharDivText"/>
        </w:rPr>
        <w:t>Permits and drilling reservations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keepNext/>
      </w:pPr>
      <w:r>
        <w:tab/>
        <w:t>[Heading inserted by No. 78 of 1990 s. 5.]</w:t>
      </w:r>
    </w:p>
    <w:p>
      <w:pPr>
        <w:pStyle w:val="Heading5"/>
        <w:rPr>
          <w:snapToGrid w:val="0"/>
        </w:rPr>
      </w:pPr>
      <w:bookmarkStart w:id="352" w:name="_Toc457624972"/>
      <w:bookmarkStart w:id="353" w:name="_Toc469729293"/>
      <w:bookmarkStart w:id="354" w:name="_Toc501860456"/>
      <w:bookmarkStart w:id="355" w:name="_Toc307395978"/>
      <w:r>
        <w:rPr>
          <w:rStyle w:val="CharSectno"/>
        </w:rPr>
        <w:t>29</w:t>
      </w:r>
      <w:r>
        <w:rPr>
          <w:snapToGrid w:val="0"/>
        </w:rPr>
        <w:t>.</w:t>
      </w:r>
      <w:r>
        <w:rPr>
          <w:snapToGrid w:val="0"/>
        </w:rPr>
        <w:tab/>
        <w:t>Exploration for petroleum</w:t>
      </w:r>
      <w:bookmarkEnd w:id="352"/>
      <w:bookmarkEnd w:id="353"/>
      <w:bookmarkEnd w:id="354"/>
      <w:r>
        <w:rPr>
          <w:snapToGrid w:val="0"/>
        </w:rPr>
        <w:t xml:space="preserve"> and</w:t>
      </w:r>
      <w:r>
        <w:t xml:space="preserve"> geothermal energy resources restricted</w:t>
      </w:r>
      <w:bookmarkEnd w:id="355"/>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56" w:name="_Toc457624973"/>
      <w:bookmarkStart w:id="357" w:name="_Toc469729294"/>
      <w:bookmarkStart w:id="358" w:name="_Toc501860457"/>
      <w:bookmarkStart w:id="359" w:name="_Toc307395979"/>
      <w:r>
        <w:rPr>
          <w:rStyle w:val="CharSectno"/>
        </w:rPr>
        <w:t>30</w:t>
      </w:r>
      <w:r>
        <w:rPr>
          <w:snapToGrid w:val="0"/>
        </w:rPr>
        <w:t>.</w:t>
      </w:r>
      <w:r>
        <w:rPr>
          <w:snapToGrid w:val="0"/>
        </w:rPr>
        <w:tab/>
        <w:t>Advertisement of blocks</w:t>
      </w:r>
      <w:bookmarkEnd w:id="356"/>
      <w:bookmarkEnd w:id="357"/>
      <w:bookmarkEnd w:id="358"/>
      <w:bookmarkEnd w:id="35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60" w:name="_Toc457624974"/>
      <w:bookmarkStart w:id="361" w:name="_Toc469729295"/>
      <w:bookmarkStart w:id="362" w:name="_Toc501860458"/>
      <w:bookmarkStart w:id="363" w:name="_Toc307395980"/>
      <w:r>
        <w:rPr>
          <w:rStyle w:val="CharSectno"/>
        </w:rPr>
        <w:t>31</w:t>
      </w:r>
      <w:r>
        <w:rPr>
          <w:snapToGrid w:val="0"/>
        </w:rPr>
        <w:t>.</w:t>
      </w:r>
      <w:r>
        <w:rPr>
          <w:snapToGrid w:val="0"/>
        </w:rPr>
        <w:tab/>
        <w:t>Application for permit</w:t>
      </w:r>
      <w:bookmarkEnd w:id="360"/>
      <w:bookmarkEnd w:id="361"/>
      <w:bookmarkEnd w:id="362"/>
      <w:bookmarkEnd w:id="363"/>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64" w:name="_Toc293929665"/>
      <w:bookmarkStart w:id="365" w:name="_Toc307395981"/>
      <w:bookmarkStart w:id="366" w:name="_Toc457624975"/>
      <w:bookmarkStart w:id="367" w:name="_Toc469729296"/>
      <w:bookmarkStart w:id="368" w:name="_Toc501860459"/>
      <w:r>
        <w:rPr>
          <w:rStyle w:val="CharSectno"/>
        </w:rPr>
        <w:t>32A</w:t>
      </w:r>
      <w:r>
        <w:t>.</w:t>
      </w:r>
      <w:r>
        <w:tab/>
        <w:t>More than one permit application for same block or blocks</w:t>
      </w:r>
      <w:bookmarkEnd w:id="364"/>
      <w:bookmarkEnd w:id="36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69" w:name="_Toc307395982"/>
      <w:r>
        <w:rPr>
          <w:rStyle w:val="CharSectno"/>
        </w:rPr>
        <w:t>32</w:t>
      </w:r>
      <w:r>
        <w:rPr>
          <w:snapToGrid w:val="0"/>
        </w:rPr>
        <w:t>.</w:t>
      </w:r>
      <w:r>
        <w:rPr>
          <w:snapToGrid w:val="0"/>
        </w:rPr>
        <w:tab/>
        <w:t>Grant or refusal of permit in relation to application</w:t>
      </w:r>
      <w:bookmarkEnd w:id="366"/>
      <w:bookmarkEnd w:id="367"/>
      <w:bookmarkEnd w:id="368"/>
      <w:bookmarkEnd w:id="36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70" w:name="_Toc293929668"/>
      <w:bookmarkStart w:id="371" w:name="_Toc307395983"/>
      <w:bookmarkStart w:id="372" w:name="_Toc457624976"/>
      <w:bookmarkStart w:id="373" w:name="_Toc469729297"/>
      <w:bookmarkStart w:id="374" w:name="_Toc501860460"/>
      <w:r>
        <w:rPr>
          <w:rStyle w:val="CharSectno"/>
        </w:rPr>
        <w:t>33A</w:t>
      </w:r>
      <w:r>
        <w:t>.</w:t>
      </w:r>
      <w:r>
        <w:tab/>
        <w:t>Withdrawal of application</w:t>
      </w:r>
      <w:bookmarkEnd w:id="370"/>
      <w:bookmarkEnd w:id="37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75" w:name="_Toc293929669"/>
      <w:r>
        <w:tab/>
        <w:t>[Section 33A inserted by No. 42 of 2010 s. 9.]</w:t>
      </w:r>
    </w:p>
    <w:p>
      <w:pPr>
        <w:pStyle w:val="Heading5"/>
      </w:pPr>
      <w:bookmarkStart w:id="376" w:name="_Toc307395984"/>
      <w:r>
        <w:rPr>
          <w:rStyle w:val="CharSectno"/>
        </w:rPr>
        <w:t>33B</w:t>
      </w:r>
      <w:r>
        <w:t>.</w:t>
      </w:r>
      <w:r>
        <w:tab/>
        <w:t>Application continued after withdrawal of joint applicant</w:t>
      </w:r>
      <w:bookmarkEnd w:id="375"/>
      <w:bookmarkEnd w:id="37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77" w:name="_Toc293929670"/>
      <w:r>
        <w:tab/>
        <w:t>[Section 33B inserted by No. 42 of 2010 s. 9.]</w:t>
      </w:r>
    </w:p>
    <w:p>
      <w:pPr>
        <w:pStyle w:val="Heading5"/>
      </w:pPr>
      <w:bookmarkStart w:id="378" w:name="_Toc307395985"/>
      <w:r>
        <w:rPr>
          <w:rStyle w:val="CharSectno"/>
        </w:rPr>
        <w:t>33C</w:t>
      </w:r>
      <w:r>
        <w:t>.</w:t>
      </w:r>
      <w:r>
        <w:tab/>
        <w:t>Effect of withdrawal or lapse of s. 30 application</w:t>
      </w:r>
      <w:bookmarkEnd w:id="377"/>
      <w:bookmarkEnd w:id="37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79" w:name="_Toc307395986"/>
      <w:r>
        <w:rPr>
          <w:rStyle w:val="CharSectno"/>
        </w:rPr>
        <w:t>33</w:t>
      </w:r>
      <w:r>
        <w:rPr>
          <w:snapToGrid w:val="0"/>
        </w:rPr>
        <w:t>.</w:t>
      </w:r>
      <w:r>
        <w:rPr>
          <w:snapToGrid w:val="0"/>
        </w:rPr>
        <w:tab/>
        <w:t>Application for permit in respect of surrendered etc. blocks</w:t>
      </w:r>
      <w:bookmarkEnd w:id="372"/>
      <w:bookmarkEnd w:id="373"/>
      <w:bookmarkEnd w:id="374"/>
      <w:bookmarkEnd w:id="3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380" w:name="_Toc457624977"/>
      <w:bookmarkStart w:id="381" w:name="_Toc469729298"/>
      <w:bookmarkStart w:id="382" w:name="_Toc501860461"/>
      <w:bookmarkStart w:id="383" w:name="_Toc307395987"/>
      <w:r>
        <w:rPr>
          <w:rStyle w:val="CharSectno"/>
        </w:rPr>
        <w:t>34</w:t>
      </w:r>
      <w:r>
        <w:rPr>
          <w:snapToGrid w:val="0"/>
        </w:rPr>
        <w:t>.</w:t>
      </w:r>
      <w:r>
        <w:rPr>
          <w:snapToGrid w:val="0"/>
        </w:rPr>
        <w:tab/>
        <w:t>Application fee etc.</w:t>
      </w:r>
      <w:bookmarkEnd w:id="380"/>
      <w:bookmarkEnd w:id="381"/>
      <w:bookmarkEnd w:id="382"/>
      <w:bookmarkEnd w:id="38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384" w:name="_Toc457624978"/>
      <w:bookmarkStart w:id="385" w:name="_Toc469729299"/>
      <w:bookmarkStart w:id="386" w:name="_Toc501860462"/>
      <w:bookmarkStart w:id="387" w:name="_Toc307395988"/>
      <w:r>
        <w:rPr>
          <w:rStyle w:val="CharSectno"/>
        </w:rPr>
        <w:t>35</w:t>
      </w:r>
      <w:r>
        <w:rPr>
          <w:snapToGrid w:val="0"/>
        </w:rPr>
        <w:t>.</w:t>
      </w:r>
      <w:r>
        <w:rPr>
          <w:snapToGrid w:val="0"/>
        </w:rPr>
        <w:tab/>
        <w:t>Consideration of application</w:t>
      </w:r>
      <w:bookmarkEnd w:id="384"/>
      <w:bookmarkEnd w:id="385"/>
      <w:bookmarkEnd w:id="386"/>
      <w:bookmarkEnd w:id="38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388" w:name="_Toc457624979"/>
      <w:bookmarkStart w:id="389" w:name="_Toc469729300"/>
      <w:bookmarkStart w:id="390" w:name="_Toc501860463"/>
      <w:bookmarkStart w:id="391" w:name="_Toc307395989"/>
      <w:r>
        <w:rPr>
          <w:rStyle w:val="CharSectno"/>
        </w:rPr>
        <w:t>36</w:t>
      </w:r>
      <w:r>
        <w:rPr>
          <w:snapToGrid w:val="0"/>
        </w:rPr>
        <w:t>.</w:t>
      </w:r>
      <w:r>
        <w:rPr>
          <w:snapToGrid w:val="0"/>
        </w:rPr>
        <w:tab/>
        <w:t>Request by applicant for grant of permit in respect of advertised block</w:t>
      </w:r>
      <w:bookmarkEnd w:id="388"/>
      <w:bookmarkEnd w:id="389"/>
      <w:bookmarkEnd w:id="390"/>
      <w:bookmarkEnd w:id="391"/>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392" w:name="_Toc457624980"/>
      <w:bookmarkStart w:id="393" w:name="_Toc469729301"/>
      <w:bookmarkStart w:id="394" w:name="_Toc501860464"/>
      <w:bookmarkStart w:id="395" w:name="_Toc307395990"/>
      <w:r>
        <w:rPr>
          <w:rStyle w:val="CharSectno"/>
        </w:rPr>
        <w:t>37</w:t>
      </w:r>
      <w:r>
        <w:rPr>
          <w:snapToGrid w:val="0"/>
        </w:rPr>
        <w:t>.</w:t>
      </w:r>
      <w:r>
        <w:rPr>
          <w:snapToGrid w:val="0"/>
        </w:rPr>
        <w:tab/>
        <w:t>Grant of permit on request</w:t>
      </w:r>
      <w:bookmarkEnd w:id="392"/>
      <w:bookmarkEnd w:id="393"/>
      <w:bookmarkEnd w:id="394"/>
      <w:bookmarkEnd w:id="39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396" w:name="_Toc457624981"/>
      <w:bookmarkStart w:id="397" w:name="_Toc469729302"/>
      <w:bookmarkStart w:id="398" w:name="_Toc501860465"/>
      <w:bookmarkStart w:id="399" w:name="_Toc307395991"/>
      <w:r>
        <w:rPr>
          <w:rStyle w:val="CharSectno"/>
        </w:rPr>
        <w:t>37A</w:t>
      </w:r>
      <w:r>
        <w:rPr>
          <w:snapToGrid w:val="0"/>
        </w:rPr>
        <w:t>.</w:t>
      </w:r>
      <w:r>
        <w:rPr>
          <w:snapToGrid w:val="0"/>
        </w:rPr>
        <w:tab/>
        <w:t>Permit for 2 or more blocks may be divided into 2 or more permits</w:t>
      </w:r>
      <w:bookmarkEnd w:id="396"/>
      <w:bookmarkEnd w:id="397"/>
      <w:bookmarkEnd w:id="398"/>
      <w:bookmarkEnd w:id="399"/>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00" w:name="_Toc457624982"/>
      <w:bookmarkStart w:id="401" w:name="_Toc469729303"/>
      <w:bookmarkStart w:id="402" w:name="_Toc501860466"/>
      <w:bookmarkStart w:id="403" w:name="_Toc307395992"/>
      <w:r>
        <w:rPr>
          <w:rStyle w:val="CharSectno"/>
        </w:rPr>
        <w:t>38</w:t>
      </w:r>
      <w:r>
        <w:rPr>
          <w:snapToGrid w:val="0"/>
        </w:rPr>
        <w:t>.</w:t>
      </w:r>
      <w:r>
        <w:rPr>
          <w:snapToGrid w:val="0"/>
        </w:rPr>
        <w:tab/>
        <w:t>Rights conferred by permit</w:t>
      </w:r>
      <w:bookmarkEnd w:id="400"/>
      <w:bookmarkEnd w:id="401"/>
      <w:bookmarkEnd w:id="402"/>
      <w:bookmarkEnd w:id="40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04" w:name="_Toc457624983"/>
      <w:bookmarkStart w:id="405" w:name="_Toc469729304"/>
      <w:bookmarkStart w:id="406" w:name="_Toc501860467"/>
      <w:bookmarkStart w:id="407" w:name="_Toc307395993"/>
      <w:r>
        <w:rPr>
          <w:rStyle w:val="CharSectno"/>
        </w:rPr>
        <w:t>39</w:t>
      </w:r>
      <w:r>
        <w:rPr>
          <w:snapToGrid w:val="0"/>
        </w:rPr>
        <w:t>.</w:t>
      </w:r>
      <w:r>
        <w:rPr>
          <w:snapToGrid w:val="0"/>
        </w:rPr>
        <w:tab/>
        <w:t>Term of permit</w:t>
      </w:r>
      <w:bookmarkEnd w:id="404"/>
      <w:bookmarkEnd w:id="405"/>
      <w:bookmarkEnd w:id="406"/>
      <w:bookmarkEnd w:id="40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08" w:name="_Toc457624984"/>
      <w:bookmarkStart w:id="409" w:name="_Toc469729305"/>
      <w:bookmarkStart w:id="410" w:name="_Toc501860468"/>
      <w:bookmarkStart w:id="411" w:name="_Toc307395994"/>
      <w:r>
        <w:rPr>
          <w:rStyle w:val="CharSectno"/>
        </w:rPr>
        <w:t>40</w:t>
      </w:r>
      <w:r>
        <w:rPr>
          <w:snapToGrid w:val="0"/>
        </w:rPr>
        <w:t>.</w:t>
      </w:r>
      <w:r>
        <w:rPr>
          <w:snapToGrid w:val="0"/>
        </w:rPr>
        <w:tab/>
        <w:t>Application for renewal of permit</w:t>
      </w:r>
      <w:bookmarkEnd w:id="408"/>
      <w:bookmarkEnd w:id="409"/>
      <w:bookmarkEnd w:id="410"/>
      <w:bookmarkEnd w:id="41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12" w:name="_Toc457624985"/>
      <w:bookmarkStart w:id="413" w:name="_Toc469729306"/>
      <w:bookmarkStart w:id="414" w:name="_Toc501860469"/>
      <w:bookmarkStart w:id="415" w:name="_Toc307395995"/>
      <w:r>
        <w:rPr>
          <w:rStyle w:val="CharSectno"/>
        </w:rPr>
        <w:t>41</w:t>
      </w:r>
      <w:r>
        <w:rPr>
          <w:snapToGrid w:val="0"/>
        </w:rPr>
        <w:t>.</w:t>
      </w:r>
      <w:r>
        <w:rPr>
          <w:snapToGrid w:val="0"/>
        </w:rPr>
        <w:tab/>
        <w:t>Application for renewal of permit to be in respect of reduced area</w:t>
      </w:r>
      <w:bookmarkEnd w:id="412"/>
      <w:bookmarkEnd w:id="413"/>
      <w:bookmarkEnd w:id="414"/>
      <w:bookmarkEnd w:id="415"/>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16" w:name="_Toc293929680"/>
      <w:bookmarkStart w:id="417" w:name="_Toc307395996"/>
      <w:bookmarkStart w:id="418" w:name="_Toc457624986"/>
      <w:bookmarkStart w:id="419" w:name="_Toc469729307"/>
      <w:bookmarkStart w:id="420" w:name="_Toc501860470"/>
      <w:r>
        <w:rPr>
          <w:rStyle w:val="CharSectno"/>
        </w:rPr>
        <w:t>42A</w:t>
      </w:r>
      <w:r>
        <w:t>.</w:t>
      </w:r>
      <w:r>
        <w:tab/>
        <w:t>Certain permits cannot be renewed more than twice</w:t>
      </w:r>
      <w:bookmarkEnd w:id="416"/>
      <w:bookmarkEnd w:id="417"/>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21" w:name="_Toc307395997"/>
      <w:r>
        <w:rPr>
          <w:rStyle w:val="CharSectno"/>
        </w:rPr>
        <w:t>42</w:t>
      </w:r>
      <w:r>
        <w:rPr>
          <w:snapToGrid w:val="0"/>
        </w:rPr>
        <w:t>.</w:t>
      </w:r>
      <w:r>
        <w:rPr>
          <w:snapToGrid w:val="0"/>
        </w:rPr>
        <w:tab/>
        <w:t>Grant or refusal of renewal of permit</w:t>
      </w:r>
      <w:bookmarkEnd w:id="418"/>
      <w:bookmarkEnd w:id="419"/>
      <w:bookmarkEnd w:id="420"/>
      <w:bookmarkEnd w:id="421"/>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22" w:name="_Toc457624987"/>
      <w:bookmarkStart w:id="423" w:name="_Toc469729308"/>
      <w:bookmarkStart w:id="424" w:name="_Toc501860471"/>
      <w:bookmarkStart w:id="425" w:name="_Toc307395998"/>
      <w:r>
        <w:rPr>
          <w:rStyle w:val="CharSectno"/>
        </w:rPr>
        <w:t>43</w:t>
      </w:r>
      <w:r>
        <w:rPr>
          <w:snapToGrid w:val="0"/>
        </w:rPr>
        <w:t>.</w:t>
      </w:r>
      <w:r>
        <w:rPr>
          <w:snapToGrid w:val="0"/>
        </w:rPr>
        <w:tab/>
        <w:t>Conditions of permit</w:t>
      </w:r>
      <w:bookmarkEnd w:id="422"/>
      <w:bookmarkEnd w:id="423"/>
      <w:bookmarkEnd w:id="424"/>
      <w:bookmarkEnd w:id="42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26" w:name="_Toc457624988"/>
      <w:bookmarkStart w:id="427" w:name="_Toc469729309"/>
      <w:bookmarkStart w:id="428" w:name="_Toc501860472"/>
      <w:bookmarkStart w:id="429" w:name="_Toc307395999"/>
      <w:r>
        <w:rPr>
          <w:rStyle w:val="CharSectno"/>
        </w:rPr>
        <w:t>43A</w:t>
      </w:r>
      <w:r>
        <w:rPr>
          <w:snapToGrid w:val="0"/>
        </w:rPr>
        <w:t>.</w:t>
      </w:r>
      <w:r>
        <w:rPr>
          <w:snapToGrid w:val="0"/>
        </w:rPr>
        <w:tab/>
        <w:t>Advertisement of blocks for drilling reservations</w:t>
      </w:r>
      <w:bookmarkEnd w:id="426"/>
      <w:bookmarkEnd w:id="427"/>
      <w:bookmarkEnd w:id="428"/>
      <w:bookmarkEnd w:id="42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30" w:name="_Toc457624989"/>
      <w:bookmarkStart w:id="431" w:name="_Toc469729310"/>
      <w:bookmarkStart w:id="432" w:name="_Toc501860473"/>
      <w:bookmarkStart w:id="433" w:name="_Toc307396000"/>
      <w:r>
        <w:rPr>
          <w:rStyle w:val="CharSectno"/>
        </w:rPr>
        <w:t>43B</w:t>
      </w:r>
      <w:r>
        <w:rPr>
          <w:snapToGrid w:val="0"/>
        </w:rPr>
        <w:t>.</w:t>
      </w:r>
      <w:r>
        <w:rPr>
          <w:snapToGrid w:val="0"/>
        </w:rPr>
        <w:tab/>
        <w:t>Application for drilling reservation</w:t>
      </w:r>
      <w:bookmarkEnd w:id="430"/>
      <w:bookmarkEnd w:id="431"/>
      <w:bookmarkEnd w:id="432"/>
      <w:bookmarkEnd w:id="433"/>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34" w:name="_Toc293929683"/>
      <w:bookmarkStart w:id="435" w:name="_Toc307396001"/>
      <w:bookmarkStart w:id="436" w:name="_Toc457624990"/>
      <w:bookmarkStart w:id="437" w:name="_Toc469729311"/>
      <w:bookmarkStart w:id="438" w:name="_Toc501860474"/>
      <w:r>
        <w:rPr>
          <w:rStyle w:val="CharSectno"/>
        </w:rPr>
        <w:t>43CA</w:t>
      </w:r>
      <w:r>
        <w:t>.</w:t>
      </w:r>
      <w:r>
        <w:tab/>
        <w:t>More than one drilling reservation application for same block or blocks</w:t>
      </w:r>
      <w:bookmarkEnd w:id="434"/>
      <w:bookmarkEnd w:id="435"/>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39" w:name="_Toc307396002"/>
      <w:r>
        <w:rPr>
          <w:rStyle w:val="CharSectno"/>
        </w:rPr>
        <w:t>43C</w:t>
      </w:r>
      <w:r>
        <w:rPr>
          <w:snapToGrid w:val="0"/>
        </w:rPr>
        <w:t>.</w:t>
      </w:r>
      <w:r>
        <w:rPr>
          <w:snapToGrid w:val="0"/>
        </w:rPr>
        <w:tab/>
        <w:t>Grant or refusal in relation to applications for drilling reservations</w:t>
      </w:r>
      <w:bookmarkEnd w:id="436"/>
      <w:bookmarkEnd w:id="437"/>
      <w:bookmarkEnd w:id="438"/>
      <w:bookmarkEnd w:id="43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40" w:name="_Toc293929685"/>
      <w:bookmarkStart w:id="441" w:name="_Toc307396003"/>
      <w:bookmarkStart w:id="442" w:name="_Toc457624991"/>
      <w:bookmarkStart w:id="443" w:name="_Toc469729312"/>
      <w:bookmarkStart w:id="444" w:name="_Toc501860475"/>
      <w:r>
        <w:rPr>
          <w:rStyle w:val="CharSectno"/>
        </w:rPr>
        <w:t>43DA</w:t>
      </w:r>
      <w:r>
        <w:t>.</w:t>
      </w:r>
      <w:r>
        <w:tab/>
        <w:t>Withdrawal of application</w:t>
      </w:r>
      <w:bookmarkEnd w:id="440"/>
      <w:bookmarkEnd w:id="44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45" w:name="_Toc293929686"/>
      <w:r>
        <w:tab/>
        <w:t>[Section 43DA inserted by No. 42 of 2010 s. 21.]</w:t>
      </w:r>
    </w:p>
    <w:p>
      <w:pPr>
        <w:pStyle w:val="Heading5"/>
      </w:pPr>
      <w:bookmarkStart w:id="446" w:name="_Toc307396004"/>
      <w:r>
        <w:rPr>
          <w:rStyle w:val="CharSectno"/>
        </w:rPr>
        <w:t>43DB</w:t>
      </w:r>
      <w:r>
        <w:t>.</w:t>
      </w:r>
      <w:r>
        <w:tab/>
        <w:t>Application continued after withdrawal of joint applicant</w:t>
      </w:r>
      <w:bookmarkEnd w:id="445"/>
      <w:bookmarkEnd w:id="44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447" w:name="_Toc293929687"/>
      <w:r>
        <w:tab/>
        <w:t>[Section 43DB inserted by No. 42 of 2010 s. 21.]</w:t>
      </w:r>
    </w:p>
    <w:p>
      <w:pPr>
        <w:pStyle w:val="Heading5"/>
      </w:pPr>
      <w:bookmarkStart w:id="448" w:name="_Toc307396005"/>
      <w:r>
        <w:rPr>
          <w:rStyle w:val="CharSectno"/>
        </w:rPr>
        <w:t>43DC</w:t>
      </w:r>
      <w:r>
        <w:t>.</w:t>
      </w:r>
      <w:r>
        <w:tab/>
        <w:t>Effect of withdrawal or lapse of s. 43A application</w:t>
      </w:r>
      <w:bookmarkEnd w:id="447"/>
      <w:bookmarkEnd w:id="448"/>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49" w:name="_Toc307396006"/>
      <w:r>
        <w:rPr>
          <w:rStyle w:val="CharSectno"/>
        </w:rPr>
        <w:t>43D</w:t>
      </w:r>
      <w:r>
        <w:rPr>
          <w:snapToGrid w:val="0"/>
        </w:rPr>
        <w:t>.</w:t>
      </w:r>
      <w:r>
        <w:rPr>
          <w:snapToGrid w:val="0"/>
        </w:rPr>
        <w:tab/>
        <w:t>Rights conferred by drilling reservation</w:t>
      </w:r>
      <w:bookmarkEnd w:id="442"/>
      <w:bookmarkEnd w:id="443"/>
      <w:bookmarkEnd w:id="444"/>
      <w:bookmarkEnd w:id="44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50" w:name="_Toc457624992"/>
      <w:bookmarkStart w:id="451" w:name="_Toc469729313"/>
      <w:bookmarkStart w:id="452" w:name="_Toc501860476"/>
      <w:bookmarkStart w:id="453" w:name="_Toc307396007"/>
      <w:r>
        <w:rPr>
          <w:rStyle w:val="CharSectno"/>
        </w:rPr>
        <w:t>43E</w:t>
      </w:r>
      <w:r>
        <w:rPr>
          <w:snapToGrid w:val="0"/>
        </w:rPr>
        <w:t>.</w:t>
      </w:r>
      <w:r>
        <w:rPr>
          <w:snapToGrid w:val="0"/>
        </w:rPr>
        <w:tab/>
        <w:t>Term of drilling reservation</w:t>
      </w:r>
      <w:bookmarkEnd w:id="450"/>
      <w:bookmarkEnd w:id="451"/>
      <w:bookmarkEnd w:id="452"/>
      <w:bookmarkEnd w:id="45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54" w:name="_Toc457624993"/>
      <w:bookmarkStart w:id="455" w:name="_Toc469729314"/>
      <w:bookmarkStart w:id="456" w:name="_Toc501860477"/>
      <w:bookmarkStart w:id="457" w:name="_Toc307396008"/>
      <w:r>
        <w:rPr>
          <w:rStyle w:val="CharSectno"/>
        </w:rPr>
        <w:t>43F</w:t>
      </w:r>
      <w:r>
        <w:rPr>
          <w:snapToGrid w:val="0"/>
        </w:rPr>
        <w:t>.</w:t>
      </w:r>
      <w:r>
        <w:rPr>
          <w:snapToGrid w:val="0"/>
        </w:rPr>
        <w:tab/>
        <w:t>Extension of term of drilling reservation</w:t>
      </w:r>
      <w:bookmarkEnd w:id="454"/>
      <w:bookmarkEnd w:id="455"/>
      <w:bookmarkEnd w:id="456"/>
      <w:bookmarkEnd w:id="45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58" w:name="_Toc457624994"/>
      <w:bookmarkStart w:id="459" w:name="_Toc469729315"/>
      <w:bookmarkStart w:id="460" w:name="_Toc501860478"/>
      <w:bookmarkStart w:id="461" w:name="_Toc30739600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58"/>
      <w:bookmarkEnd w:id="459"/>
      <w:bookmarkEnd w:id="460"/>
      <w:bookmarkEnd w:id="46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462" w:name="_Toc457624996"/>
      <w:bookmarkStart w:id="463" w:name="_Toc469729317"/>
      <w:bookmarkStart w:id="464" w:name="_Toc501860480"/>
      <w:r>
        <w:t>[</w:t>
      </w:r>
      <w:r>
        <w:rPr>
          <w:b/>
        </w:rPr>
        <w:t>45.</w:t>
      </w:r>
      <w:r>
        <w:tab/>
        <w:t>Deleted by No. 42 of 2010 s. 23.]</w:t>
      </w:r>
    </w:p>
    <w:p>
      <w:pPr>
        <w:pStyle w:val="Heading5"/>
        <w:rPr>
          <w:snapToGrid w:val="0"/>
        </w:rPr>
      </w:pPr>
      <w:bookmarkStart w:id="465" w:name="_Toc307396010"/>
      <w:r>
        <w:rPr>
          <w:rStyle w:val="CharSectno"/>
        </w:rPr>
        <w:t>46</w:t>
      </w:r>
      <w:r>
        <w:rPr>
          <w:snapToGrid w:val="0"/>
        </w:rPr>
        <w:t>.</w:t>
      </w:r>
      <w:r>
        <w:rPr>
          <w:snapToGrid w:val="0"/>
        </w:rPr>
        <w:tab/>
        <w:t>Nomination of blocks as location</w:t>
      </w:r>
      <w:bookmarkEnd w:id="462"/>
      <w:bookmarkEnd w:id="463"/>
      <w:bookmarkEnd w:id="464"/>
      <w:bookmarkEnd w:id="46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66" w:name="_Toc457624997"/>
      <w:bookmarkStart w:id="467" w:name="_Toc469729318"/>
      <w:bookmarkStart w:id="468" w:name="_Toc501860481"/>
      <w:bookmarkStart w:id="469" w:name="_Toc307396011"/>
      <w:r>
        <w:rPr>
          <w:rStyle w:val="CharSectno"/>
        </w:rPr>
        <w:t>47</w:t>
      </w:r>
      <w:r>
        <w:rPr>
          <w:snapToGrid w:val="0"/>
        </w:rPr>
        <w:t>.</w:t>
      </w:r>
      <w:r>
        <w:rPr>
          <w:snapToGrid w:val="0"/>
        </w:rPr>
        <w:tab/>
        <w:t>Declaration of location</w:t>
      </w:r>
      <w:bookmarkEnd w:id="466"/>
      <w:bookmarkEnd w:id="467"/>
      <w:bookmarkEnd w:id="468"/>
      <w:bookmarkEnd w:id="4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70" w:name="_Toc457624998"/>
      <w:bookmarkStart w:id="471" w:name="_Toc469729319"/>
      <w:bookmarkStart w:id="472" w:name="_Toc501860482"/>
      <w:bookmarkStart w:id="473" w:name="_Toc307396012"/>
      <w:r>
        <w:rPr>
          <w:rStyle w:val="CharSectno"/>
        </w:rPr>
        <w:t>48</w:t>
      </w:r>
      <w:r>
        <w:rPr>
          <w:snapToGrid w:val="0"/>
        </w:rPr>
        <w:t>.</w:t>
      </w:r>
      <w:r>
        <w:rPr>
          <w:snapToGrid w:val="0"/>
        </w:rPr>
        <w:tab/>
        <w:t>Immediately adjoining blocks</w:t>
      </w:r>
      <w:bookmarkEnd w:id="470"/>
      <w:bookmarkEnd w:id="471"/>
      <w:bookmarkEnd w:id="472"/>
      <w:bookmarkEnd w:id="47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74" w:name="_Toc72913483"/>
      <w:bookmarkStart w:id="475" w:name="_Toc89574909"/>
      <w:bookmarkStart w:id="476" w:name="_Toc91304906"/>
      <w:bookmarkStart w:id="477" w:name="_Toc92690134"/>
      <w:bookmarkStart w:id="478" w:name="_Toc113770187"/>
      <w:bookmarkStart w:id="479" w:name="_Toc161551287"/>
      <w:bookmarkStart w:id="480" w:name="_Toc161552215"/>
      <w:bookmarkStart w:id="481" w:name="_Toc161552611"/>
      <w:bookmarkStart w:id="482" w:name="_Toc161717808"/>
      <w:bookmarkStart w:id="483" w:name="_Toc163274590"/>
      <w:bookmarkStart w:id="484" w:name="_Toc163288627"/>
      <w:bookmarkStart w:id="485" w:name="_Toc166897422"/>
      <w:bookmarkStart w:id="486" w:name="_Toc186620775"/>
      <w:bookmarkStart w:id="487" w:name="_Toc187047644"/>
      <w:bookmarkStart w:id="488" w:name="_Toc188356116"/>
      <w:bookmarkStart w:id="489" w:name="_Toc188431467"/>
      <w:bookmarkStart w:id="490" w:name="_Toc188431670"/>
      <w:bookmarkStart w:id="491" w:name="_Toc188673887"/>
      <w:bookmarkStart w:id="492" w:name="_Toc188690736"/>
      <w:bookmarkStart w:id="493" w:name="_Toc193524915"/>
      <w:bookmarkStart w:id="494" w:name="_Toc194294268"/>
      <w:bookmarkStart w:id="495" w:name="_Toc195928254"/>
      <w:bookmarkStart w:id="496" w:name="_Toc196121798"/>
      <w:bookmarkStart w:id="497" w:name="_Toc196122009"/>
      <w:bookmarkStart w:id="498" w:name="_Toc196212024"/>
      <w:bookmarkStart w:id="499" w:name="_Toc196212316"/>
      <w:bookmarkStart w:id="500" w:name="_Toc196212604"/>
      <w:bookmarkStart w:id="501" w:name="_Toc196212807"/>
      <w:bookmarkStart w:id="502" w:name="_Toc196557576"/>
      <w:bookmarkStart w:id="503" w:name="_Toc196557779"/>
      <w:bookmarkStart w:id="504" w:name="_Toc202511632"/>
      <w:bookmarkStart w:id="505" w:name="_Toc261532286"/>
      <w:bookmarkStart w:id="506" w:name="_Toc261594852"/>
      <w:bookmarkStart w:id="507" w:name="_Toc261615341"/>
      <w:bookmarkStart w:id="508" w:name="_Toc263063554"/>
      <w:bookmarkStart w:id="509" w:name="_Toc263329660"/>
      <w:bookmarkStart w:id="510" w:name="_Toc264530145"/>
      <w:bookmarkStart w:id="511" w:name="_Toc266874566"/>
      <w:bookmarkStart w:id="512" w:name="_Toc272481601"/>
      <w:bookmarkStart w:id="513" w:name="_Toc272923879"/>
      <w:bookmarkStart w:id="514" w:name="_Toc275955289"/>
      <w:bookmarkStart w:id="515" w:name="_Toc294001960"/>
      <w:bookmarkStart w:id="516" w:name="_Toc295485238"/>
      <w:bookmarkStart w:id="517" w:name="_Toc297119381"/>
      <w:bookmarkStart w:id="518" w:name="_Toc299520460"/>
      <w:bookmarkStart w:id="519" w:name="_Toc305766933"/>
      <w:bookmarkStart w:id="520" w:name="_Toc307395688"/>
      <w:bookmarkStart w:id="521" w:name="_Toc307396013"/>
      <w:r>
        <w:rPr>
          <w:rStyle w:val="CharDivNo"/>
        </w:rPr>
        <w:t>Division 2A</w:t>
      </w:r>
      <w:r>
        <w:rPr>
          <w:snapToGrid w:val="0"/>
        </w:rPr>
        <w:t> — </w:t>
      </w:r>
      <w:r>
        <w:rPr>
          <w:rStyle w:val="CharDivText"/>
        </w:rPr>
        <w:t>Retention leases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by No. 12 of 1990 s. 34; amended by No. 35 of 2007 s. 34.]</w:t>
      </w:r>
    </w:p>
    <w:p>
      <w:pPr>
        <w:pStyle w:val="Heading5"/>
        <w:rPr>
          <w:snapToGrid w:val="0"/>
        </w:rPr>
      </w:pPr>
      <w:bookmarkStart w:id="522" w:name="_Toc457624999"/>
      <w:bookmarkStart w:id="523" w:name="_Toc469729320"/>
      <w:bookmarkStart w:id="524" w:name="_Toc501860483"/>
      <w:bookmarkStart w:id="525" w:name="_Toc307396014"/>
      <w:r>
        <w:rPr>
          <w:rStyle w:val="CharSectno"/>
        </w:rPr>
        <w:t>48A</w:t>
      </w:r>
      <w:r>
        <w:rPr>
          <w:snapToGrid w:val="0"/>
        </w:rPr>
        <w:t>.</w:t>
      </w:r>
      <w:r>
        <w:rPr>
          <w:snapToGrid w:val="0"/>
        </w:rPr>
        <w:tab/>
        <w:t>Application by permittee or holder of drilling reservation for lease</w:t>
      </w:r>
      <w:bookmarkEnd w:id="522"/>
      <w:bookmarkEnd w:id="523"/>
      <w:bookmarkEnd w:id="524"/>
      <w:bookmarkEnd w:id="52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26" w:name="_Toc457625000"/>
      <w:bookmarkStart w:id="527" w:name="_Toc469729321"/>
      <w:bookmarkStart w:id="528" w:name="_Toc501860484"/>
      <w:bookmarkStart w:id="529" w:name="_Toc307396015"/>
      <w:r>
        <w:rPr>
          <w:rStyle w:val="CharSectno"/>
        </w:rPr>
        <w:t>48B</w:t>
      </w:r>
      <w:r>
        <w:rPr>
          <w:snapToGrid w:val="0"/>
        </w:rPr>
        <w:t>.</w:t>
      </w:r>
      <w:r>
        <w:rPr>
          <w:snapToGrid w:val="0"/>
        </w:rPr>
        <w:tab/>
        <w:t>Grant or refusal of lease in relation to application</w:t>
      </w:r>
      <w:bookmarkEnd w:id="526"/>
      <w:bookmarkEnd w:id="527"/>
      <w:bookmarkEnd w:id="528"/>
      <w:bookmarkEnd w:id="52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30" w:name="_Toc457625001"/>
      <w:bookmarkStart w:id="531" w:name="_Toc469729322"/>
      <w:bookmarkStart w:id="532" w:name="_Toc501860485"/>
      <w:bookmarkStart w:id="533" w:name="_Toc307396016"/>
      <w:r>
        <w:rPr>
          <w:rStyle w:val="CharSectno"/>
        </w:rPr>
        <w:t>48BA</w:t>
      </w:r>
      <w:r>
        <w:rPr>
          <w:snapToGrid w:val="0"/>
        </w:rPr>
        <w:t>.</w:t>
      </w:r>
      <w:r>
        <w:rPr>
          <w:snapToGrid w:val="0"/>
        </w:rPr>
        <w:tab/>
        <w:t>Application of s. 48A and 48B where permit is transferred</w:t>
      </w:r>
      <w:bookmarkEnd w:id="530"/>
      <w:bookmarkEnd w:id="531"/>
      <w:bookmarkEnd w:id="532"/>
      <w:bookmarkEnd w:id="533"/>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34" w:name="_Toc293929695"/>
      <w:bookmarkStart w:id="535" w:name="_Toc307396017"/>
      <w:bookmarkStart w:id="536" w:name="_Toc457625002"/>
      <w:bookmarkStart w:id="537" w:name="_Toc469729323"/>
      <w:bookmarkStart w:id="538" w:name="_Toc501860486"/>
      <w:r>
        <w:rPr>
          <w:rStyle w:val="CharSectno"/>
        </w:rPr>
        <w:t>48CA</w:t>
      </w:r>
      <w:r>
        <w:t>.</w:t>
      </w:r>
      <w:r>
        <w:tab/>
        <w:t>Application by licensee for lease</w:t>
      </w:r>
      <w:bookmarkEnd w:id="534"/>
      <w:bookmarkEnd w:id="535"/>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539" w:name="_Toc293929696"/>
      <w:r>
        <w:tab/>
        <w:t>[Section 48CA inserted by No. 42 of 2010 s. 28.]</w:t>
      </w:r>
    </w:p>
    <w:p>
      <w:pPr>
        <w:pStyle w:val="Heading5"/>
      </w:pPr>
      <w:bookmarkStart w:id="540" w:name="_Toc307396018"/>
      <w:r>
        <w:rPr>
          <w:rStyle w:val="CharSectno"/>
        </w:rPr>
        <w:t>48CB</w:t>
      </w:r>
      <w:r>
        <w:t>.</w:t>
      </w:r>
      <w:r>
        <w:tab/>
        <w:t>Grant or refusal of lease in relation to application by licensee</w:t>
      </w:r>
      <w:bookmarkEnd w:id="539"/>
      <w:bookmarkEnd w:id="540"/>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41" w:name="_Toc293929697"/>
      <w:r>
        <w:tab/>
        <w:t>[Section 48CB inserted by No. 42 of 2010 s. 28.]</w:t>
      </w:r>
    </w:p>
    <w:p>
      <w:pPr>
        <w:pStyle w:val="Heading5"/>
      </w:pPr>
      <w:bookmarkStart w:id="542" w:name="_Toc307396019"/>
      <w:r>
        <w:rPr>
          <w:rStyle w:val="CharSectno"/>
        </w:rPr>
        <w:t>48CC</w:t>
      </w:r>
      <w:r>
        <w:t>.</w:t>
      </w:r>
      <w:r>
        <w:tab/>
        <w:t>Application of s. 48CA and 48CB if licence is transferred</w:t>
      </w:r>
      <w:bookmarkEnd w:id="541"/>
      <w:bookmarkEnd w:id="542"/>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43" w:name="_Toc307396020"/>
      <w:r>
        <w:rPr>
          <w:rStyle w:val="CharSectno"/>
        </w:rPr>
        <w:t>48C</w:t>
      </w:r>
      <w:r>
        <w:rPr>
          <w:snapToGrid w:val="0"/>
        </w:rPr>
        <w:t>.</w:t>
      </w:r>
      <w:r>
        <w:rPr>
          <w:snapToGrid w:val="0"/>
        </w:rPr>
        <w:tab/>
        <w:t>Rights conferred by lease</w:t>
      </w:r>
      <w:bookmarkEnd w:id="536"/>
      <w:bookmarkEnd w:id="537"/>
      <w:bookmarkEnd w:id="538"/>
      <w:bookmarkEnd w:id="54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544" w:name="_Toc457625003"/>
      <w:bookmarkStart w:id="545" w:name="_Toc469729324"/>
      <w:bookmarkStart w:id="546" w:name="_Toc501860487"/>
      <w:bookmarkStart w:id="547" w:name="_Toc307396021"/>
      <w:r>
        <w:rPr>
          <w:rStyle w:val="CharSectno"/>
        </w:rPr>
        <w:t>48D</w:t>
      </w:r>
      <w:r>
        <w:rPr>
          <w:snapToGrid w:val="0"/>
        </w:rPr>
        <w:t>.</w:t>
      </w:r>
      <w:r>
        <w:rPr>
          <w:snapToGrid w:val="0"/>
        </w:rPr>
        <w:tab/>
        <w:t>Term of lease</w:t>
      </w:r>
      <w:bookmarkEnd w:id="544"/>
      <w:bookmarkEnd w:id="545"/>
      <w:bookmarkEnd w:id="546"/>
      <w:bookmarkEnd w:id="54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548" w:name="_Toc457625004"/>
      <w:bookmarkStart w:id="549" w:name="_Toc469729325"/>
      <w:bookmarkStart w:id="550" w:name="_Toc501860488"/>
      <w:bookmarkStart w:id="551" w:name="_Toc307396022"/>
      <w:r>
        <w:rPr>
          <w:rStyle w:val="CharSectno"/>
        </w:rPr>
        <w:t>48E</w:t>
      </w:r>
      <w:r>
        <w:rPr>
          <w:snapToGrid w:val="0"/>
        </w:rPr>
        <w:t>.</w:t>
      </w:r>
      <w:r>
        <w:rPr>
          <w:snapToGrid w:val="0"/>
        </w:rPr>
        <w:tab/>
        <w:t>Notice of intention to cancel lease</w:t>
      </w:r>
      <w:bookmarkEnd w:id="548"/>
      <w:bookmarkEnd w:id="549"/>
      <w:bookmarkEnd w:id="550"/>
      <w:bookmarkEnd w:id="551"/>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552" w:name="_Toc457625005"/>
      <w:bookmarkStart w:id="553" w:name="_Toc469729326"/>
      <w:bookmarkStart w:id="554" w:name="_Toc501860489"/>
      <w:bookmarkStart w:id="555" w:name="_Toc307396023"/>
      <w:r>
        <w:rPr>
          <w:rStyle w:val="CharSectno"/>
        </w:rPr>
        <w:t>48F</w:t>
      </w:r>
      <w:r>
        <w:rPr>
          <w:snapToGrid w:val="0"/>
        </w:rPr>
        <w:t>.</w:t>
      </w:r>
      <w:r>
        <w:rPr>
          <w:snapToGrid w:val="0"/>
        </w:rPr>
        <w:tab/>
        <w:t>Application for renewal of lease</w:t>
      </w:r>
      <w:bookmarkEnd w:id="552"/>
      <w:bookmarkEnd w:id="553"/>
      <w:bookmarkEnd w:id="554"/>
      <w:bookmarkEnd w:id="55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556" w:name="_Toc457625006"/>
      <w:bookmarkStart w:id="557" w:name="_Toc469729327"/>
      <w:bookmarkStart w:id="558" w:name="_Toc501860490"/>
      <w:bookmarkStart w:id="559" w:name="_Toc307396024"/>
      <w:r>
        <w:rPr>
          <w:rStyle w:val="CharSectno"/>
        </w:rPr>
        <w:t>48G</w:t>
      </w:r>
      <w:r>
        <w:rPr>
          <w:snapToGrid w:val="0"/>
        </w:rPr>
        <w:t>.</w:t>
      </w:r>
      <w:r>
        <w:rPr>
          <w:snapToGrid w:val="0"/>
        </w:rPr>
        <w:tab/>
        <w:t>Grant or refusal of renewal of lease</w:t>
      </w:r>
      <w:bookmarkEnd w:id="556"/>
      <w:bookmarkEnd w:id="557"/>
      <w:bookmarkEnd w:id="558"/>
      <w:bookmarkEnd w:id="5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560" w:name="_Toc457625007"/>
      <w:bookmarkStart w:id="561" w:name="_Toc469729328"/>
      <w:bookmarkStart w:id="562" w:name="_Toc501860491"/>
      <w:bookmarkStart w:id="563" w:name="_Toc307396025"/>
      <w:r>
        <w:rPr>
          <w:rStyle w:val="CharSectno"/>
        </w:rPr>
        <w:t>48H</w:t>
      </w:r>
      <w:r>
        <w:rPr>
          <w:snapToGrid w:val="0"/>
        </w:rPr>
        <w:t>.</w:t>
      </w:r>
      <w:r>
        <w:rPr>
          <w:snapToGrid w:val="0"/>
        </w:rPr>
        <w:tab/>
        <w:t>Conditions of lease</w:t>
      </w:r>
      <w:bookmarkEnd w:id="560"/>
      <w:bookmarkEnd w:id="561"/>
      <w:bookmarkEnd w:id="562"/>
      <w:bookmarkEnd w:id="56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64" w:name="_Toc293929700"/>
      <w:bookmarkStart w:id="565" w:name="_Toc307396026"/>
      <w:bookmarkStart w:id="566" w:name="_Toc457625009"/>
      <w:bookmarkStart w:id="567" w:name="_Toc469729330"/>
      <w:bookmarkStart w:id="568"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64"/>
      <w:bookmarkEnd w:id="565"/>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69" w:name="_Toc307396027"/>
      <w:r>
        <w:rPr>
          <w:rStyle w:val="CharSectno"/>
        </w:rPr>
        <w:t>48K</w:t>
      </w:r>
      <w:r>
        <w:rPr>
          <w:snapToGrid w:val="0"/>
        </w:rPr>
        <w:t>.</w:t>
      </w:r>
      <w:r>
        <w:rPr>
          <w:snapToGrid w:val="0"/>
        </w:rPr>
        <w:tab/>
        <w:t>Directions by Minister on discovery of petroleum</w:t>
      </w:r>
      <w:bookmarkEnd w:id="566"/>
      <w:bookmarkEnd w:id="567"/>
      <w:bookmarkEnd w:id="568"/>
      <w:r>
        <w:rPr>
          <w:snapToGrid w:val="0"/>
        </w:rPr>
        <w:t xml:space="preserve"> or</w:t>
      </w:r>
      <w:r>
        <w:t xml:space="preserve"> geothermal energy resources</w:t>
      </w:r>
      <w:bookmarkEnd w:id="569"/>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70" w:name="_Toc72913495"/>
      <w:bookmarkStart w:id="571" w:name="_Toc89574921"/>
      <w:bookmarkStart w:id="572" w:name="_Toc91304918"/>
      <w:bookmarkStart w:id="573" w:name="_Toc92690146"/>
      <w:bookmarkStart w:id="574" w:name="_Toc113770199"/>
      <w:bookmarkStart w:id="575" w:name="_Toc161551299"/>
      <w:bookmarkStart w:id="576" w:name="_Toc161552227"/>
      <w:bookmarkStart w:id="577" w:name="_Toc161552623"/>
      <w:bookmarkStart w:id="578" w:name="_Toc161717820"/>
      <w:bookmarkStart w:id="579" w:name="_Toc163274602"/>
      <w:bookmarkStart w:id="580" w:name="_Toc163288639"/>
      <w:bookmarkStart w:id="581" w:name="_Toc166897434"/>
      <w:bookmarkStart w:id="582" w:name="_Toc186620787"/>
      <w:bookmarkStart w:id="583" w:name="_Toc187047656"/>
      <w:bookmarkStart w:id="584" w:name="_Toc188356128"/>
      <w:bookmarkStart w:id="585" w:name="_Toc188431479"/>
      <w:bookmarkStart w:id="586" w:name="_Toc188431682"/>
      <w:bookmarkStart w:id="587" w:name="_Toc188673899"/>
      <w:bookmarkStart w:id="588" w:name="_Toc188690748"/>
      <w:bookmarkStart w:id="589" w:name="_Toc193524927"/>
      <w:bookmarkStart w:id="590" w:name="_Toc194294280"/>
      <w:bookmarkStart w:id="591" w:name="_Toc195928266"/>
      <w:bookmarkStart w:id="592" w:name="_Toc196121810"/>
      <w:bookmarkStart w:id="593" w:name="_Toc196122021"/>
      <w:bookmarkStart w:id="594" w:name="_Toc196212036"/>
      <w:bookmarkStart w:id="595" w:name="_Toc196212328"/>
      <w:bookmarkStart w:id="596" w:name="_Toc196212616"/>
      <w:bookmarkStart w:id="597" w:name="_Toc196212819"/>
      <w:bookmarkStart w:id="598" w:name="_Toc196557588"/>
      <w:bookmarkStart w:id="599" w:name="_Toc196557791"/>
      <w:bookmarkStart w:id="600" w:name="_Toc202511644"/>
      <w:bookmarkStart w:id="601" w:name="_Toc261532298"/>
      <w:bookmarkStart w:id="602" w:name="_Toc261594864"/>
      <w:bookmarkStart w:id="603" w:name="_Toc261615353"/>
      <w:bookmarkStart w:id="604" w:name="_Toc263063566"/>
      <w:bookmarkStart w:id="605" w:name="_Toc263329672"/>
      <w:bookmarkStart w:id="606" w:name="_Toc264530157"/>
      <w:bookmarkStart w:id="607" w:name="_Toc266874578"/>
      <w:bookmarkStart w:id="608" w:name="_Toc272481613"/>
      <w:bookmarkStart w:id="609" w:name="_Toc272923891"/>
      <w:bookmarkStart w:id="610" w:name="_Toc275955301"/>
      <w:bookmarkStart w:id="611" w:name="_Toc294001975"/>
      <w:bookmarkStart w:id="612" w:name="_Toc295485253"/>
      <w:bookmarkStart w:id="613" w:name="_Toc297119396"/>
      <w:bookmarkStart w:id="614" w:name="_Toc299520475"/>
      <w:bookmarkStart w:id="615" w:name="_Toc305766948"/>
      <w:bookmarkStart w:id="616" w:name="_Toc307395703"/>
      <w:bookmarkStart w:id="617" w:name="_Toc307396028"/>
      <w:r>
        <w:rPr>
          <w:rStyle w:val="CharDivNo"/>
        </w:rPr>
        <w:t>Division 3</w:t>
      </w:r>
      <w:r>
        <w:rPr>
          <w:snapToGrid w:val="0"/>
        </w:rPr>
        <w:t> — </w:t>
      </w:r>
      <w:r>
        <w:rPr>
          <w:rStyle w:val="CharDivText"/>
        </w:rPr>
        <w:t>Production licences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amended by No. 35 of 2007 s. 44.]</w:t>
      </w:r>
    </w:p>
    <w:p>
      <w:pPr>
        <w:pStyle w:val="Heading5"/>
        <w:spacing w:before="180"/>
        <w:rPr>
          <w:snapToGrid w:val="0"/>
        </w:rPr>
      </w:pPr>
      <w:bookmarkStart w:id="618" w:name="_Toc457625010"/>
      <w:bookmarkStart w:id="619" w:name="_Toc469729331"/>
      <w:bookmarkStart w:id="620" w:name="_Toc501860494"/>
      <w:bookmarkStart w:id="621" w:name="_Toc30739602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618"/>
      <w:bookmarkEnd w:id="619"/>
      <w:bookmarkEnd w:id="620"/>
      <w:bookmarkEnd w:id="621"/>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622" w:name="_Toc457625011"/>
      <w:bookmarkStart w:id="623" w:name="_Toc469729332"/>
      <w:bookmarkStart w:id="624" w:name="_Toc501860495"/>
      <w:bookmarkStart w:id="625" w:name="_Toc307396030"/>
      <w:r>
        <w:rPr>
          <w:rStyle w:val="CharSectno"/>
        </w:rPr>
        <w:t>50</w:t>
      </w:r>
      <w:r>
        <w:rPr>
          <w:snapToGrid w:val="0"/>
        </w:rPr>
        <w:t>.</w:t>
      </w:r>
      <w:r>
        <w:rPr>
          <w:snapToGrid w:val="0"/>
        </w:rPr>
        <w:tab/>
        <w:t>Application by permittee for licence</w:t>
      </w:r>
      <w:bookmarkEnd w:id="622"/>
      <w:bookmarkEnd w:id="623"/>
      <w:bookmarkEnd w:id="624"/>
      <w:bookmarkEnd w:id="62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26" w:name="_Toc457625012"/>
      <w:bookmarkStart w:id="627" w:name="_Toc469729333"/>
      <w:bookmarkStart w:id="628" w:name="_Toc501860496"/>
      <w:bookmarkStart w:id="629" w:name="_Toc307396031"/>
      <w:r>
        <w:rPr>
          <w:rStyle w:val="CharSectno"/>
        </w:rPr>
        <w:t>50A</w:t>
      </w:r>
      <w:r>
        <w:rPr>
          <w:snapToGrid w:val="0"/>
        </w:rPr>
        <w:t>.</w:t>
      </w:r>
      <w:r>
        <w:rPr>
          <w:snapToGrid w:val="0"/>
        </w:rPr>
        <w:tab/>
        <w:t>Application by lessee for licence</w:t>
      </w:r>
      <w:bookmarkEnd w:id="626"/>
      <w:bookmarkEnd w:id="627"/>
      <w:bookmarkEnd w:id="628"/>
      <w:bookmarkEnd w:id="629"/>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630" w:name="_Toc457625013"/>
      <w:bookmarkStart w:id="631" w:name="_Toc469729334"/>
      <w:bookmarkStart w:id="632" w:name="_Toc501860497"/>
      <w:bookmarkStart w:id="633" w:name="_Toc307396032"/>
      <w:r>
        <w:rPr>
          <w:rStyle w:val="CharSectno"/>
        </w:rPr>
        <w:t>51</w:t>
      </w:r>
      <w:r>
        <w:rPr>
          <w:snapToGrid w:val="0"/>
        </w:rPr>
        <w:t>.</w:t>
      </w:r>
      <w:r>
        <w:rPr>
          <w:snapToGrid w:val="0"/>
        </w:rPr>
        <w:tab/>
        <w:t>Application for licence</w:t>
      </w:r>
      <w:bookmarkEnd w:id="630"/>
      <w:bookmarkEnd w:id="631"/>
      <w:bookmarkEnd w:id="632"/>
      <w:r>
        <w:rPr>
          <w:snapToGrid w:val="0"/>
        </w:rPr>
        <w:t xml:space="preserve"> under s. 50 or 50A, requirements for</w:t>
      </w:r>
      <w:bookmarkEnd w:id="633"/>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634" w:name="_Toc457625014"/>
      <w:bookmarkStart w:id="635" w:name="_Toc469729335"/>
      <w:bookmarkStart w:id="636" w:name="_Toc501860498"/>
      <w:bookmarkStart w:id="637" w:name="_Toc307396033"/>
      <w:r>
        <w:rPr>
          <w:rStyle w:val="CharSectno"/>
        </w:rPr>
        <w:t>52</w:t>
      </w:r>
      <w:r>
        <w:rPr>
          <w:snapToGrid w:val="0"/>
        </w:rPr>
        <w:t>.</w:t>
      </w:r>
      <w:r>
        <w:rPr>
          <w:snapToGrid w:val="0"/>
        </w:rPr>
        <w:tab/>
        <w:t>Determination of rate of royalty</w:t>
      </w:r>
      <w:bookmarkEnd w:id="634"/>
      <w:bookmarkEnd w:id="635"/>
      <w:bookmarkEnd w:id="636"/>
      <w:bookmarkEnd w:id="637"/>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38" w:name="_Toc457625015"/>
      <w:bookmarkStart w:id="639" w:name="_Toc469729336"/>
      <w:bookmarkStart w:id="640" w:name="_Toc501860499"/>
      <w:bookmarkStart w:id="641" w:name="_Toc307396034"/>
      <w:r>
        <w:rPr>
          <w:rStyle w:val="CharSectno"/>
        </w:rPr>
        <w:t>53</w:t>
      </w:r>
      <w:r>
        <w:rPr>
          <w:snapToGrid w:val="0"/>
        </w:rPr>
        <w:t>.</w:t>
      </w:r>
      <w:r>
        <w:rPr>
          <w:snapToGrid w:val="0"/>
        </w:rPr>
        <w:tab/>
        <w:t>Notification as to grant of licence</w:t>
      </w:r>
      <w:bookmarkEnd w:id="638"/>
      <w:bookmarkEnd w:id="639"/>
      <w:bookmarkEnd w:id="640"/>
      <w:bookmarkEnd w:id="641"/>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42" w:name="_Toc457625016"/>
      <w:bookmarkStart w:id="643" w:name="_Toc469729337"/>
      <w:bookmarkStart w:id="644" w:name="_Toc501860500"/>
      <w:bookmarkStart w:id="645" w:name="_Toc307396035"/>
      <w:r>
        <w:rPr>
          <w:rStyle w:val="CharSectno"/>
        </w:rPr>
        <w:t>54</w:t>
      </w:r>
      <w:r>
        <w:rPr>
          <w:snapToGrid w:val="0"/>
        </w:rPr>
        <w:t>.</w:t>
      </w:r>
      <w:r>
        <w:rPr>
          <w:snapToGrid w:val="0"/>
        </w:rPr>
        <w:tab/>
        <w:t>Grant of licence</w:t>
      </w:r>
      <w:bookmarkEnd w:id="642"/>
      <w:bookmarkEnd w:id="643"/>
      <w:bookmarkEnd w:id="644"/>
      <w:bookmarkEnd w:id="645"/>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46" w:name="_Toc457625017"/>
      <w:bookmarkStart w:id="647" w:name="_Toc469729338"/>
      <w:bookmarkStart w:id="648" w:name="_Toc501860501"/>
      <w:bookmarkStart w:id="649" w:name="_Toc307396036"/>
      <w:r>
        <w:rPr>
          <w:rStyle w:val="CharSectno"/>
        </w:rPr>
        <w:t>54A</w:t>
      </w:r>
      <w:r>
        <w:rPr>
          <w:snapToGrid w:val="0"/>
        </w:rPr>
        <w:t>.</w:t>
      </w:r>
      <w:r>
        <w:rPr>
          <w:snapToGrid w:val="0"/>
        </w:rPr>
        <w:tab/>
        <w:t>Application of s. 51 to 54 where permit etc. transferred</w:t>
      </w:r>
      <w:bookmarkEnd w:id="646"/>
      <w:bookmarkEnd w:id="647"/>
      <w:bookmarkEnd w:id="648"/>
      <w:bookmarkEnd w:id="64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50" w:name="_Toc457625018"/>
      <w:bookmarkStart w:id="651" w:name="_Toc469729339"/>
      <w:bookmarkStart w:id="652" w:name="_Toc501860502"/>
      <w:bookmarkStart w:id="653" w:name="_Toc307396037"/>
      <w:r>
        <w:rPr>
          <w:rStyle w:val="CharSectno"/>
        </w:rPr>
        <w:t>55</w:t>
      </w:r>
      <w:r>
        <w:rPr>
          <w:snapToGrid w:val="0"/>
        </w:rPr>
        <w:t>.</w:t>
      </w:r>
      <w:r>
        <w:rPr>
          <w:snapToGrid w:val="0"/>
        </w:rPr>
        <w:tab/>
        <w:t>Variation of licence area</w:t>
      </w:r>
      <w:bookmarkEnd w:id="650"/>
      <w:bookmarkEnd w:id="651"/>
      <w:bookmarkEnd w:id="652"/>
      <w:bookmarkEnd w:id="653"/>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54" w:name="_Toc457625019"/>
      <w:bookmarkStart w:id="655" w:name="_Toc469729340"/>
      <w:bookmarkStart w:id="656" w:name="_Toc501860503"/>
      <w:bookmarkStart w:id="657" w:name="_Toc307396038"/>
      <w:r>
        <w:rPr>
          <w:rStyle w:val="CharSectno"/>
        </w:rPr>
        <w:t>56</w:t>
      </w:r>
      <w:r>
        <w:rPr>
          <w:snapToGrid w:val="0"/>
        </w:rPr>
        <w:t>.</w:t>
      </w:r>
      <w:r>
        <w:rPr>
          <w:snapToGrid w:val="0"/>
        </w:rPr>
        <w:tab/>
      </w:r>
      <w:r>
        <w:rPr>
          <w:snapToGrid w:val="0"/>
          <w:spacing w:val="-2"/>
        </w:rPr>
        <w:t>Determination of permit as to blocks not taken up by licensee</w:t>
      </w:r>
      <w:bookmarkEnd w:id="654"/>
      <w:bookmarkEnd w:id="655"/>
      <w:bookmarkEnd w:id="656"/>
      <w:bookmarkEnd w:id="657"/>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658" w:name="_Toc457625020"/>
      <w:bookmarkStart w:id="659" w:name="_Toc469729341"/>
      <w:bookmarkStart w:id="660" w:name="_Toc501860504"/>
      <w:bookmarkStart w:id="661" w:name="_Toc307396039"/>
      <w:r>
        <w:rPr>
          <w:rStyle w:val="CharSectno"/>
        </w:rPr>
        <w:t>57</w:t>
      </w:r>
      <w:r>
        <w:rPr>
          <w:snapToGrid w:val="0"/>
        </w:rPr>
        <w:t>.</w:t>
      </w:r>
      <w:r>
        <w:rPr>
          <w:snapToGrid w:val="0"/>
        </w:rPr>
        <w:tab/>
        <w:t>Application for licence in respect of surrendered etc. blocks</w:t>
      </w:r>
      <w:bookmarkEnd w:id="658"/>
      <w:bookmarkEnd w:id="659"/>
      <w:bookmarkEnd w:id="660"/>
      <w:bookmarkEnd w:id="661"/>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62" w:name="_Toc457625021"/>
      <w:bookmarkStart w:id="663" w:name="_Toc469729342"/>
      <w:bookmarkStart w:id="664" w:name="_Toc501860505"/>
      <w:bookmarkStart w:id="665" w:name="_Toc307396040"/>
      <w:r>
        <w:rPr>
          <w:rStyle w:val="CharSectno"/>
        </w:rPr>
        <w:t>58</w:t>
      </w:r>
      <w:r>
        <w:rPr>
          <w:snapToGrid w:val="0"/>
        </w:rPr>
        <w:t>.</w:t>
      </w:r>
      <w:r>
        <w:rPr>
          <w:snapToGrid w:val="0"/>
        </w:rPr>
        <w:tab/>
        <w:t>Application fee etc.</w:t>
      </w:r>
      <w:bookmarkEnd w:id="662"/>
      <w:bookmarkEnd w:id="663"/>
      <w:bookmarkEnd w:id="664"/>
      <w:r>
        <w:rPr>
          <w:snapToGrid w:val="0"/>
        </w:rPr>
        <w:t xml:space="preserve"> for s. 57 applications</w:t>
      </w:r>
      <w:bookmarkEnd w:id="665"/>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666" w:name="_Toc457625022"/>
      <w:bookmarkStart w:id="667" w:name="_Toc469729343"/>
      <w:bookmarkStart w:id="668" w:name="_Toc501860506"/>
      <w:bookmarkStart w:id="669" w:name="_Toc307396041"/>
      <w:r>
        <w:rPr>
          <w:rStyle w:val="CharSectno"/>
        </w:rPr>
        <w:t>59</w:t>
      </w:r>
      <w:r>
        <w:rPr>
          <w:snapToGrid w:val="0"/>
        </w:rPr>
        <w:t>.</w:t>
      </w:r>
      <w:r>
        <w:rPr>
          <w:snapToGrid w:val="0"/>
        </w:rPr>
        <w:tab/>
        <w:t>Request by applicant for grant of licence</w:t>
      </w:r>
      <w:bookmarkEnd w:id="666"/>
      <w:bookmarkEnd w:id="667"/>
      <w:bookmarkEnd w:id="668"/>
      <w:bookmarkEnd w:id="669"/>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70" w:name="_Toc457625023"/>
      <w:bookmarkStart w:id="671" w:name="_Toc469729344"/>
      <w:bookmarkStart w:id="672" w:name="_Toc501860507"/>
      <w:bookmarkStart w:id="673" w:name="_Toc307396042"/>
      <w:r>
        <w:rPr>
          <w:rStyle w:val="CharSectno"/>
        </w:rPr>
        <w:t>60</w:t>
      </w:r>
      <w:r>
        <w:rPr>
          <w:snapToGrid w:val="0"/>
        </w:rPr>
        <w:t>.</w:t>
      </w:r>
      <w:r>
        <w:rPr>
          <w:snapToGrid w:val="0"/>
        </w:rPr>
        <w:tab/>
        <w:t>Grant of licence on request</w:t>
      </w:r>
      <w:bookmarkEnd w:id="670"/>
      <w:bookmarkEnd w:id="671"/>
      <w:bookmarkEnd w:id="672"/>
      <w:bookmarkEnd w:id="673"/>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674" w:name="_Toc457625024"/>
      <w:bookmarkStart w:id="675" w:name="_Toc469729345"/>
      <w:bookmarkStart w:id="676" w:name="_Toc501860508"/>
      <w:bookmarkStart w:id="677" w:name="_Toc307396043"/>
      <w:r>
        <w:rPr>
          <w:rStyle w:val="CharSectno"/>
        </w:rPr>
        <w:t>61</w:t>
      </w:r>
      <w:r>
        <w:rPr>
          <w:snapToGrid w:val="0"/>
        </w:rPr>
        <w:t>.</w:t>
      </w:r>
      <w:r>
        <w:rPr>
          <w:snapToGrid w:val="0"/>
        </w:rPr>
        <w:tab/>
        <w:t>Licence for 2 or more blocks may be divided into 2 or more licences</w:t>
      </w:r>
      <w:bookmarkEnd w:id="674"/>
      <w:bookmarkEnd w:id="675"/>
      <w:bookmarkEnd w:id="676"/>
      <w:bookmarkEnd w:id="677"/>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678" w:name="_Toc457625025"/>
      <w:bookmarkStart w:id="679" w:name="_Toc469729346"/>
      <w:bookmarkStart w:id="680" w:name="_Toc501860509"/>
      <w:bookmarkStart w:id="681" w:name="_Toc307396044"/>
      <w:r>
        <w:rPr>
          <w:rStyle w:val="CharSectno"/>
        </w:rPr>
        <w:t>62</w:t>
      </w:r>
      <w:r>
        <w:rPr>
          <w:snapToGrid w:val="0"/>
        </w:rPr>
        <w:t>.</w:t>
      </w:r>
      <w:r>
        <w:rPr>
          <w:snapToGrid w:val="0"/>
        </w:rPr>
        <w:tab/>
        <w:t>Rights conferred by licence</w:t>
      </w:r>
      <w:bookmarkEnd w:id="678"/>
      <w:bookmarkEnd w:id="679"/>
      <w:bookmarkEnd w:id="680"/>
      <w:bookmarkEnd w:id="681"/>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682" w:name="_Toc188352778"/>
      <w:bookmarkStart w:id="683" w:name="_Toc307396045"/>
      <w:bookmarkStart w:id="684" w:name="_Toc457625026"/>
      <w:bookmarkStart w:id="685" w:name="_Toc469729347"/>
      <w:bookmarkStart w:id="686" w:name="_Toc501860510"/>
      <w:r>
        <w:rPr>
          <w:rStyle w:val="CharSectno"/>
        </w:rPr>
        <w:t>62A</w:t>
      </w:r>
      <w:r>
        <w:t>.</w:t>
      </w:r>
      <w:r>
        <w:tab/>
        <w:t>Geothermal energy recovery development plans</w:t>
      </w:r>
      <w:bookmarkEnd w:id="682"/>
      <w:bookmarkEnd w:id="683"/>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687" w:name="_Toc188352779"/>
      <w:bookmarkStart w:id="688" w:name="_Toc307396046"/>
      <w:r>
        <w:rPr>
          <w:rStyle w:val="CharSectno"/>
        </w:rPr>
        <w:t>62B</w:t>
      </w:r>
      <w:r>
        <w:t>.</w:t>
      </w:r>
      <w:r>
        <w:tab/>
        <w:t>Variation of approved development plans</w:t>
      </w:r>
      <w:bookmarkEnd w:id="687"/>
      <w:bookmarkEnd w:id="68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689" w:name="_Toc307396047"/>
      <w:r>
        <w:rPr>
          <w:rStyle w:val="CharSectno"/>
        </w:rPr>
        <w:t>63</w:t>
      </w:r>
      <w:r>
        <w:rPr>
          <w:snapToGrid w:val="0"/>
        </w:rPr>
        <w:t>.</w:t>
      </w:r>
      <w:r>
        <w:rPr>
          <w:snapToGrid w:val="0"/>
        </w:rPr>
        <w:tab/>
        <w:t>Term of licence</w:t>
      </w:r>
      <w:bookmarkEnd w:id="684"/>
      <w:bookmarkEnd w:id="685"/>
      <w:bookmarkEnd w:id="686"/>
      <w:bookmarkEnd w:id="689"/>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690" w:name="_Toc293929713"/>
      <w:bookmarkStart w:id="691" w:name="_Toc307396048"/>
      <w:bookmarkStart w:id="692" w:name="_Toc457625027"/>
      <w:bookmarkStart w:id="693" w:name="_Toc469729348"/>
      <w:bookmarkStart w:id="694" w:name="_Toc501860511"/>
      <w:r>
        <w:rPr>
          <w:rStyle w:val="CharSectno"/>
        </w:rPr>
        <w:t>64A</w:t>
      </w:r>
      <w:r>
        <w:t>.</w:t>
      </w:r>
      <w:r>
        <w:tab/>
        <w:t>Termination of licence if no operations for 5 years</w:t>
      </w:r>
      <w:bookmarkEnd w:id="690"/>
      <w:bookmarkEnd w:id="691"/>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695" w:name="_Toc307396049"/>
      <w:r>
        <w:rPr>
          <w:rStyle w:val="CharSectno"/>
        </w:rPr>
        <w:t>64</w:t>
      </w:r>
      <w:r>
        <w:rPr>
          <w:snapToGrid w:val="0"/>
        </w:rPr>
        <w:t>.</w:t>
      </w:r>
      <w:r>
        <w:rPr>
          <w:snapToGrid w:val="0"/>
        </w:rPr>
        <w:tab/>
        <w:t>Application for renewal of licence</w:t>
      </w:r>
      <w:bookmarkEnd w:id="692"/>
      <w:bookmarkEnd w:id="693"/>
      <w:bookmarkEnd w:id="694"/>
      <w:bookmarkEnd w:id="695"/>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696" w:name="_Toc457625028"/>
      <w:bookmarkStart w:id="697" w:name="_Toc469729349"/>
      <w:bookmarkStart w:id="698" w:name="_Toc501860512"/>
      <w:bookmarkStart w:id="699" w:name="_Toc307396050"/>
      <w:r>
        <w:rPr>
          <w:rStyle w:val="CharSectno"/>
        </w:rPr>
        <w:t>65</w:t>
      </w:r>
      <w:r>
        <w:rPr>
          <w:snapToGrid w:val="0"/>
        </w:rPr>
        <w:t>.</w:t>
      </w:r>
      <w:r>
        <w:rPr>
          <w:snapToGrid w:val="0"/>
        </w:rPr>
        <w:tab/>
        <w:t>Grant or refusal of renewal of licence</w:t>
      </w:r>
      <w:bookmarkEnd w:id="696"/>
      <w:bookmarkEnd w:id="697"/>
      <w:bookmarkEnd w:id="698"/>
      <w:bookmarkEnd w:id="699"/>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700" w:name="_Toc457625029"/>
      <w:bookmarkStart w:id="701" w:name="_Toc469729350"/>
      <w:bookmarkStart w:id="702" w:name="_Toc501860513"/>
      <w:bookmarkStart w:id="703" w:name="_Toc307396051"/>
      <w:r>
        <w:rPr>
          <w:rStyle w:val="CharSectno"/>
        </w:rPr>
        <w:t>66</w:t>
      </w:r>
      <w:r>
        <w:rPr>
          <w:snapToGrid w:val="0"/>
        </w:rPr>
        <w:t>.</w:t>
      </w:r>
      <w:r>
        <w:rPr>
          <w:snapToGrid w:val="0"/>
        </w:rPr>
        <w:tab/>
        <w:t>Conditions of licence</w:t>
      </w:r>
      <w:bookmarkEnd w:id="700"/>
      <w:bookmarkEnd w:id="701"/>
      <w:bookmarkEnd w:id="702"/>
      <w:bookmarkEnd w:id="70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704" w:name="_Toc457625030"/>
      <w:bookmarkStart w:id="705" w:name="_Toc469729351"/>
      <w:bookmarkStart w:id="706" w:name="_Toc501860514"/>
      <w:bookmarkStart w:id="707" w:name="_Toc307396052"/>
      <w:r>
        <w:rPr>
          <w:rStyle w:val="CharSectno"/>
        </w:rPr>
        <w:t>67</w:t>
      </w:r>
      <w:r>
        <w:rPr>
          <w:snapToGrid w:val="0"/>
        </w:rPr>
        <w:t>.</w:t>
      </w:r>
      <w:r>
        <w:rPr>
          <w:snapToGrid w:val="0"/>
        </w:rPr>
        <w:tab/>
        <w:t>Storage of petroleum underground</w:t>
      </w:r>
      <w:bookmarkEnd w:id="704"/>
      <w:bookmarkEnd w:id="705"/>
      <w:bookmarkEnd w:id="706"/>
      <w:bookmarkEnd w:id="70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708" w:name="_Toc457625031"/>
      <w:bookmarkStart w:id="709" w:name="_Toc469729352"/>
      <w:bookmarkStart w:id="710" w:name="_Toc501860515"/>
      <w:bookmarkStart w:id="711" w:name="_Toc307396053"/>
      <w:r>
        <w:rPr>
          <w:rStyle w:val="CharSectno"/>
        </w:rPr>
        <w:t>68</w:t>
      </w:r>
      <w:r>
        <w:rPr>
          <w:snapToGrid w:val="0"/>
        </w:rPr>
        <w:t>.</w:t>
      </w:r>
      <w:r>
        <w:rPr>
          <w:snapToGrid w:val="0"/>
        </w:rPr>
        <w:tab/>
        <w:t>Directions as to recovery of petroleum</w:t>
      </w:r>
      <w:bookmarkEnd w:id="708"/>
      <w:bookmarkEnd w:id="709"/>
      <w:bookmarkEnd w:id="710"/>
      <w:bookmarkEnd w:id="71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712" w:name="_Toc457625032"/>
      <w:bookmarkStart w:id="713" w:name="_Toc469729353"/>
      <w:bookmarkStart w:id="714" w:name="_Toc501860516"/>
      <w:bookmarkStart w:id="715" w:name="_Toc307396054"/>
      <w:r>
        <w:rPr>
          <w:rStyle w:val="CharSectno"/>
        </w:rPr>
        <w:t>69</w:t>
      </w:r>
      <w:r>
        <w:rPr>
          <w:snapToGrid w:val="0"/>
        </w:rPr>
        <w:t>.</w:t>
      </w:r>
      <w:r>
        <w:rPr>
          <w:snapToGrid w:val="0"/>
        </w:rPr>
        <w:tab/>
        <w:t>Unit development</w:t>
      </w:r>
      <w:bookmarkEnd w:id="712"/>
      <w:bookmarkEnd w:id="713"/>
      <w:bookmarkEnd w:id="714"/>
      <w:bookmarkEnd w:id="715"/>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716" w:name="_Toc188352783"/>
      <w:bookmarkStart w:id="717" w:name="_Toc188431505"/>
      <w:bookmarkStart w:id="718" w:name="_Toc188431708"/>
      <w:bookmarkStart w:id="719" w:name="_Toc188673925"/>
      <w:bookmarkStart w:id="720" w:name="_Toc188690774"/>
      <w:bookmarkStart w:id="721" w:name="_Toc193524953"/>
      <w:bookmarkStart w:id="722" w:name="_Toc194294306"/>
      <w:bookmarkStart w:id="723" w:name="_Toc195928292"/>
      <w:bookmarkStart w:id="724" w:name="_Toc196121836"/>
      <w:bookmarkStart w:id="725" w:name="_Toc196122047"/>
      <w:bookmarkStart w:id="726" w:name="_Toc196212062"/>
      <w:bookmarkStart w:id="727" w:name="_Toc196212354"/>
      <w:bookmarkStart w:id="728" w:name="_Toc196212642"/>
      <w:bookmarkStart w:id="729" w:name="_Toc196212845"/>
      <w:bookmarkStart w:id="730" w:name="_Toc196557614"/>
      <w:bookmarkStart w:id="731" w:name="_Toc196557817"/>
      <w:bookmarkStart w:id="732" w:name="_Toc202511670"/>
      <w:bookmarkStart w:id="733" w:name="_Toc261532324"/>
      <w:bookmarkStart w:id="734" w:name="_Toc261594890"/>
      <w:bookmarkStart w:id="735" w:name="_Toc261615379"/>
      <w:bookmarkStart w:id="736" w:name="_Toc263063592"/>
      <w:bookmarkStart w:id="737" w:name="_Toc263329698"/>
      <w:bookmarkStart w:id="738" w:name="_Toc264530183"/>
      <w:bookmarkStart w:id="739" w:name="_Toc266874604"/>
      <w:bookmarkStart w:id="740" w:name="_Toc272481639"/>
      <w:bookmarkStart w:id="741" w:name="_Toc272923917"/>
      <w:bookmarkStart w:id="742" w:name="_Toc275955327"/>
      <w:bookmarkStart w:id="743" w:name="_Toc294002002"/>
      <w:bookmarkStart w:id="744" w:name="_Toc295485280"/>
      <w:bookmarkStart w:id="745" w:name="_Toc297119423"/>
      <w:bookmarkStart w:id="746" w:name="_Toc299520502"/>
      <w:bookmarkStart w:id="747" w:name="_Toc305766975"/>
      <w:bookmarkStart w:id="748" w:name="_Toc307395730"/>
      <w:bookmarkStart w:id="749" w:name="_Toc307396055"/>
      <w:r>
        <w:rPr>
          <w:rStyle w:val="CharDivNo"/>
        </w:rPr>
        <w:t>Division 3A</w:t>
      </w:r>
      <w:r>
        <w:t> — </w:t>
      </w:r>
      <w:r>
        <w:rPr>
          <w:rStyle w:val="CharDivText"/>
        </w:rPr>
        <w:t>Petroleum titles and geothermal titles may subsist in respect of same blocks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bookmarkStart w:id="750" w:name="_Toc188352784"/>
      <w:r>
        <w:tab/>
        <w:t>[Heading inserted by No. 35 of 2007 s. 58.]</w:t>
      </w:r>
    </w:p>
    <w:p>
      <w:pPr>
        <w:pStyle w:val="Heading5"/>
      </w:pPr>
      <w:bookmarkStart w:id="751" w:name="_Toc307396056"/>
      <w:r>
        <w:rPr>
          <w:rStyle w:val="CharSectno"/>
        </w:rPr>
        <w:t>69A</w:t>
      </w:r>
      <w:r>
        <w:t>.</w:t>
      </w:r>
      <w:r>
        <w:tab/>
        <w:t>Petroleum titles and geothermal titles may subsist in respect of same blocks</w:t>
      </w:r>
      <w:bookmarkEnd w:id="750"/>
      <w:bookmarkEnd w:id="75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52" w:name="_Toc72913519"/>
      <w:bookmarkStart w:id="753" w:name="_Toc89574945"/>
      <w:bookmarkStart w:id="754" w:name="_Toc91304942"/>
      <w:bookmarkStart w:id="755" w:name="_Toc92690170"/>
      <w:bookmarkStart w:id="756" w:name="_Toc113770223"/>
      <w:bookmarkStart w:id="757" w:name="_Toc161551323"/>
      <w:bookmarkStart w:id="758" w:name="_Toc161552251"/>
      <w:bookmarkStart w:id="759" w:name="_Toc161552647"/>
      <w:bookmarkStart w:id="760" w:name="_Toc161717844"/>
      <w:bookmarkStart w:id="761" w:name="_Toc163274626"/>
      <w:bookmarkStart w:id="762" w:name="_Toc163288663"/>
      <w:bookmarkStart w:id="763" w:name="_Toc166897458"/>
      <w:bookmarkStart w:id="764" w:name="_Toc186620811"/>
      <w:bookmarkStart w:id="765" w:name="_Toc187047680"/>
      <w:bookmarkStart w:id="766" w:name="_Toc188356152"/>
      <w:bookmarkStart w:id="767" w:name="_Toc188431507"/>
      <w:bookmarkStart w:id="768" w:name="_Toc188431710"/>
      <w:bookmarkStart w:id="769" w:name="_Toc188673927"/>
      <w:bookmarkStart w:id="770" w:name="_Toc188690776"/>
      <w:bookmarkStart w:id="771" w:name="_Toc193524955"/>
      <w:bookmarkStart w:id="772" w:name="_Toc194294308"/>
      <w:bookmarkStart w:id="773" w:name="_Toc195928294"/>
      <w:bookmarkStart w:id="774" w:name="_Toc196121838"/>
      <w:bookmarkStart w:id="775" w:name="_Toc196122049"/>
      <w:bookmarkStart w:id="776" w:name="_Toc196212064"/>
      <w:bookmarkStart w:id="777" w:name="_Toc196212356"/>
      <w:bookmarkStart w:id="778" w:name="_Toc196212644"/>
      <w:bookmarkStart w:id="779" w:name="_Toc196212847"/>
      <w:bookmarkStart w:id="780" w:name="_Toc196557616"/>
      <w:bookmarkStart w:id="781" w:name="_Toc196557819"/>
      <w:bookmarkStart w:id="782" w:name="_Toc202511672"/>
      <w:bookmarkStart w:id="783" w:name="_Toc261532326"/>
      <w:bookmarkStart w:id="784" w:name="_Toc261594892"/>
      <w:bookmarkStart w:id="785" w:name="_Toc261615381"/>
      <w:bookmarkStart w:id="786" w:name="_Toc263063594"/>
      <w:bookmarkStart w:id="787" w:name="_Toc263329700"/>
      <w:bookmarkStart w:id="788" w:name="_Toc264530185"/>
      <w:bookmarkStart w:id="789" w:name="_Toc266874606"/>
      <w:bookmarkStart w:id="790" w:name="_Toc272481641"/>
      <w:bookmarkStart w:id="791" w:name="_Toc272923919"/>
      <w:bookmarkStart w:id="792" w:name="_Toc275955329"/>
      <w:bookmarkStart w:id="793" w:name="_Toc294002004"/>
      <w:bookmarkStart w:id="794" w:name="_Toc295485282"/>
      <w:bookmarkStart w:id="795" w:name="_Toc297119425"/>
      <w:bookmarkStart w:id="796" w:name="_Toc299520504"/>
      <w:bookmarkStart w:id="797" w:name="_Toc305766977"/>
      <w:bookmarkStart w:id="798" w:name="_Toc307395732"/>
      <w:bookmarkStart w:id="799" w:name="_Toc307396057"/>
      <w:r>
        <w:rPr>
          <w:rStyle w:val="CharDivNo"/>
        </w:rPr>
        <w:t>Division 4</w:t>
      </w:r>
      <w:r>
        <w:rPr>
          <w:snapToGrid w:val="0"/>
        </w:rPr>
        <w:t> — </w:t>
      </w:r>
      <w:r>
        <w:rPr>
          <w:rStyle w:val="CharDivText"/>
        </w:rPr>
        <w:t>Registration of instruments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457625033"/>
      <w:bookmarkStart w:id="801" w:name="_Toc469729354"/>
      <w:bookmarkStart w:id="802" w:name="_Toc501860517"/>
      <w:bookmarkStart w:id="803" w:name="_Toc307396058"/>
      <w:r>
        <w:rPr>
          <w:rStyle w:val="CharSectno"/>
        </w:rPr>
        <w:t>69J</w:t>
      </w:r>
      <w:r>
        <w:rPr>
          <w:snapToGrid w:val="0"/>
        </w:rPr>
        <w:t>.</w:t>
      </w:r>
      <w:r>
        <w:rPr>
          <w:snapToGrid w:val="0"/>
        </w:rPr>
        <w:tab/>
      </w:r>
      <w:bookmarkEnd w:id="800"/>
      <w:bookmarkEnd w:id="801"/>
      <w:bookmarkEnd w:id="802"/>
      <w:r>
        <w:rPr>
          <w:snapToGrid w:val="0"/>
        </w:rPr>
        <w:t>Term used: title</w:t>
      </w:r>
      <w:bookmarkEnd w:id="803"/>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804" w:name="_Toc457625034"/>
      <w:bookmarkStart w:id="805" w:name="_Toc469729355"/>
      <w:bookmarkStart w:id="806" w:name="_Toc501860518"/>
      <w:bookmarkStart w:id="807" w:name="_Toc307396059"/>
      <w:r>
        <w:rPr>
          <w:rStyle w:val="CharSectno"/>
        </w:rPr>
        <w:t>70</w:t>
      </w:r>
      <w:r>
        <w:rPr>
          <w:snapToGrid w:val="0"/>
        </w:rPr>
        <w:t>.</w:t>
      </w:r>
      <w:r>
        <w:rPr>
          <w:snapToGrid w:val="0"/>
        </w:rPr>
        <w:tab/>
        <w:t>Register of certain instruments to be kept</w:t>
      </w:r>
      <w:bookmarkEnd w:id="804"/>
      <w:bookmarkEnd w:id="805"/>
      <w:bookmarkEnd w:id="806"/>
      <w:bookmarkEnd w:id="80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808" w:name="_Toc457625035"/>
      <w:bookmarkStart w:id="809" w:name="_Toc469729356"/>
      <w:bookmarkStart w:id="810" w:name="_Toc501860519"/>
      <w:bookmarkStart w:id="811" w:name="_Toc307396060"/>
      <w:r>
        <w:rPr>
          <w:rStyle w:val="CharSectno"/>
        </w:rPr>
        <w:t>71</w:t>
      </w:r>
      <w:r>
        <w:rPr>
          <w:snapToGrid w:val="0"/>
        </w:rPr>
        <w:t>.</w:t>
      </w:r>
      <w:r>
        <w:rPr>
          <w:snapToGrid w:val="0"/>
        </w:rPr>
        <w:tab/>
        <w:t>Memorials to be entered of permits determined etc.</w:t>
      </w:r>
      <w:bookmarkEnd w:id="808"/>
      <w:bookmarkEnd w:id="809"/>
      <w:bookmarkEnd w:id="810"/>
      <w:bookmarkEnd w:id="81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812" w:name="_Toc457625036"/>
      <w:bookmarkStart w:id="813" w:name="_Toc469729357"/>
      <w:bookmarkStart w:id="814" w:name="_Toc501860520"/>
      <w:bookmarkStart w:id="815" w:name="_Toc307396061"/>
      <w:r>
        <w:rPr>
          <w:rStyle w:val="CharSectno"/>
        </w:rPr>
        <w:t>72</w:t>
      </w:r>
      <w:r>
        <w:rPr>
          <w:snapToGrid w:val="0"/>
        </w:rPr>
        <w:t>.</w:t>
      </w:r>
      <w:r>
        <w:rPr>
          <w:snapToGrid w:val="0"/>
        </w:rPr>
        <w:tab/>
        <w:t>Approval and registration of transfers</w:t>
      </w:r>
      <w:bookmarkEnd w:id="812"/>
      <w:bookmarkEnd w:id="813"/>
      <w:bookmarkEnd w:id="814"/>
      <w:bookmarkEnd w:id="81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816" w:name="_Toc457625037"/>
      <w:bookmarkStart w:id="817" w:name="_Toc469729358"/>
      <w:bookmarkStart w:id="818" w:name="_Toc501860521"/>
      <w:bookmarkStart w:id="819" w:name="_Toc307396062"/>
      <w:r>
        <w:rPr>
          <w:rStyle w:val="CharSectno"/>
        </w:rPr>
        <w:t>73</w:t>
      </w:r>
      <w:r>
        <w:rPr>
          <w:snapToGrid w:val="0"/>
        </w:rPr>
        <w:t>.</w:t>
      </w:r>
      <w:r>
        <w:rPr>
          <w:snapToGrid w:val="0"/>
        </w:rPr>
        <w:tab/>
        <w:t>Entries in Register on devolution of title</w:t>
      </w:r>
      <w:bookmarkEnd w:id="816"/>
      <w:bookmarkEnd w:id="817"/>
      <w:bookmarkEnd w:id="818"/>
      <w:bookmarkEnd w:id="81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820" w:name="_Toc457625038"/>
      <w:bookmarkStart w:id="821" w:name="_Toc469729359"/>
      <w:bookmarkStart w:id="822" w:name="_Toc501860522"/>
      <w:bookmarkStart w:id="823" w:name="_Toc307396063"/>
      <w:r>
        <w:rPr>
          <w:rStyle w:val="CharSectno"/>
        </w:rPr>
        <w:t>75</w:t>
      </w:r>
      <w:r>
        <w:rPr>
          <w:snapToGrid w:val="0"/>
        </w:rPr>
        <w:t>.</w:t>
      </w:r>
      <w:r>
        <w:rPr>
          <w:snapToGrid w:val="0"/>
        </w:rPr>
        <w:tab/>
        <w:t>Approval of dealings creating interests etc. in existing titles</w:t>
      </w:r>
      <w:bookmarkEnd w:id="820"/>
      <w:bookmarkEnd w:id="821"/>
      <w:bookmarkEnd w:id="822"/>
      <w:bookmarkEnd w:id="823"/>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824" w:name="_Toc457625039"/>
      <w:bookmarkStart w:id="825" w:name="_Toc469729360"/>
      <w:bookmarkStart w:id="826" w:name="_Toc501860523"/>
      <w:bookmarkStart w:id="827" w:name="_Toc307396064"/>
      <w:r>
        <w:rPr>
          <w:rStyle w:val="CharSectno"/>
        </w:rPr>
        <w:t>75A</w:t>
      </w:r>
      <w:r>
        <w:rPr>
          <w:snapToGrid w:val="0"/>
        </w:rPr>
        <w:t>.</w:t>
      </w:r>
      <w:r>
        <w:rPr>
          <w:snapToGrid w:val="0"/>
        </w:rPr>
        <w:tab/>
        <w:t>Approval of dealings in future interests etc.</w:t>
      </w:r>
      <w:bookmarkEnd w:id="824"/>
      <w:bookmarkEnd w:id="825"/>
      <w:bookmarkEnd w:id="826"/>
      <w:bookmarkEnd w:id="82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828" w:name="_Toc457625040"/>
      <w:bookmarkStart w:id="829" w:name="_Toc469729361"/>
      <w:bookmarkStart w:id="830" w:name="_Toc501860524"/>
      <w:bookmarkStart w:id="831" w:name="_Toc307396065"/>
      <w:r>
        <w:rPr>
          <w:rStyle w:val="CharSectno"/>
        </w:rPr>
        <w:t>76</w:t>
      </w:r>
      <w:r>
        <w:rPr>
          <w:snapToGrid w:val="0"/>
        </w:rPr>
        <w:t>.</w:t>
      </w:r>
      <w:r>
        <w:rPr>
          <w:snapToGrid w:val="0"/>
        </w:rPr>
        <w:tab/>
        <w:t>True consideration to be shown</w:t>
      </w:r>
      <w:bookmarkEnd w:id="828"/>
      <w:bookmarkEnd w:id="829"/>
      <w:bookmarkEnd w:id="830"/>
      <w:r>
        <w:rPr>
          <w:snapToGrid w:val="0"/>
        </w:rPr>
        <w:t xml:space="preserve"> in transfer or dealing</w:t>
      </w:r>
      <w:bookmarkEnd w:id="831"/>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832" w:name="_Toc457625041"/>
      <w:bookmarkStart w:id="833" w:name="_Toc469729362"/>
      <w:bookmarkStart w:id="834" w:name="_Toc501860525"/>
      <w:bookmarkStart w:id="835" w:name="_Toc307396066"/>
      <w:r>
        <w:rPr>
          <w:rStyle w:val="CharSectno"/>
        </w:rPr>
        <w:t>77</w:t>
      </w:r>
      <w:r>
        <w:rPr>
          <w:snapToGrid w:val="0"/>
        </w:rPr>
        <w:t>.</w:t>
      </w:r>
      <w:r>
        <w:rPr>
          <w:snapToGrid w:val="0"/>
        </w:rPr>
        <w:tab/>
        <w:t>Minister not concerned with certain matters</w:t>
      </w:r>
      <w:bookmarkEnd w:id="832"/>
      <w:bookmarkEnd w:id="833"/>
      <w:bookmarkEnd w:id="834"/>
      <w:bookmarkEnd w:id="83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836" w:name="_Toc457625042"/>
      <w:bookmarkStart w:id="837" w:name="_Toc469729363"/>
      <w:bookmarkStart w:id="838" w:name="_Toc501860526"/>
      <w:bookmarkStart w:id="839" w:name="_Toc307396067"/>
      <w:r>
        <w:rPr>
          <w:rStyle w:val="CharSectno"/>
        </w:rPr>
        <w:t>78</w:t>
      </w:r>
      <w:r>
        <w:rPr>
          <w:snapToGrid w:val="0"/>
        </w:rPr>
        <w:t>.</w:t>
      </w:r>
      <w:r>
        <w:rPr>
          <w:snapToGrid w:val="0"/>
        </w:rPr>
        <w:tab/>
        <w:t>Power of Minister to require information as to transfers or dealings</w:t>
      </w:r>
      <w:bookmarkEnd w:id="836"/>
      <w:bookmarkEnd w:id="837"/>
      <w:bookmarkEnd w:id="838"/>
      <w:bookmarkEnd w:id="83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840" w:name="_Toc457625043"/>
      <w:bookmarkStart w:id="841" w:name="_Toc469729364"/>
      <w:bookmarkStart w:id="842" w:name="_Toc501860527"/>
      <w:bookmarkStart w:id="843" w:name="_Toc307396068"/>
      <w:r>
        <w:rPr>
          <w:rStyle w:val="CharSectno"/>
        </w:rPr>
        <w:t>79</w:t>
      </w:r>
      <w:r>
        <w:rPr>
          <w:snapToGrid w:val="0"/>
        </w:rPr>
        <w:t>.</w:t>
      </w:r>
      <w:r>
        <w:rPr>
          <w:snapToGrid w:val="0"/>
        </w:rPr>
        <w:tab/>
        <w:t>Production and inspection of documents</w:t>
      </w:r>
      <w:bookmarkEnd w:id="840"/>
      <w:bookmarkEnd w:id="841"/>
      <w:bookmarkEnd w:id="842"/>
      <w:bookmarkEnd w:id="843"/>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844" w:name="_Toc457625044"/>
      <w:bookmarkStart w:id="845" w:name="_Toc469729365"/>
      <w:bookmarkStart w:id="846" w:name="_Toc501860528"/>
      <w:bookmarkStart w:id="847" w:name="_Toc307396069"/>
      <w:r>
        <w:rPr>
          <w:rStyle w:val="CharSectno"/>
        </w:rPr>
        <w:t>80</w:t>
      </w:r>
      <w:r>
        <w:rPr>
          <w:snapToGrid w:val="0"/>
        </w:rPr>
        <w:t>.</w:t>
      </w:r>
      <w:r>
        <w:rPr>
          <w:snapToGrid w:val="0"/>
        </w:rPr>
        <w:tab/>
        <w:t>Inspection of Register and instruments</w:t>
      </w:r>
      <w:bookmarkEnd w:id="844"/>
      <w:bookmarkEnd w:id="845"/>
      <w:bookmarkEnd w:id="846"/>
      <w:bookmarkEnd w:id="847"/>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848" w:name="_Toc457625045"/>
      <w:bookmarkStart w:id="849" w:name="_Toc469729366"/>
      <w:bookmarkStart w:id="850" w:name="_Toc501860529"/>
      <w:bookmarkStart w:id="851" w:name="_Toc307396070"/>
      <w:r>
        <w:rPr>
          <w:rStyle w:val="CharSectno"/>
        </w:rPr>
        <w:t>81</w:t>
      </w:r>
      <w:r>
        <w:rPr>
          <w:snapToGrid w:val="0"/>
        </w:rPr>
        <w:t>.</w:t>
      </w:r>
      <w:r>
        <w:rPr>
          <w:snapToGrid w:val="0"/>
        </w:rPr>
        <w:tab/>
        <w:t>Evidentiary provisions</w:t>
      </w:r>
      <w:bookmarkEnd w:id="848"/>
      <w:bookmarkEnd w:id="849"/>
      <w:bookmarkEnd w:id="850"/>
      <w:bookmarkEnd w:id="851"/>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852" w:name="_Toc457625046"/>
      <w:bookmarkStart w:id="853" w:name="_Toc469729367"/>
      <w:bookmarkStart w:id="854" w:name="_Toc501860530"/>
      <w:bookmarkStart w:id="855" w:name="_Toc307396071"/>
      <w:r>
        <w:rPr>
          <w:rStyle w:val="CharSectno"/>
        </w:rPr>
        <w:t>81A</w:t>
      </w:r>
      <w:r>
        <w:rPr>
          <w:snapToGrid w:val="0"/>
        </w:rPr>
        <w:t>.</w:t>
      </w:r>
      <w:r>
        <w:rPr>
          <w:snapToGrid w:val="0"/>
        </w:rPr>
        <w:tab/>
        <w:t>Minister may make corrections to, and entries in, Register</w:t>
      </w:r>
      <w:bookmarkEnd w:id="852"/>
      <w:bookmarkEnd w:id="853"/>
      <w:bookmarkEnd w:id="854"/>
      <w:bookmarkEnd w:id="85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856" w:name="_Toc457625047"/>
      <w:bookmarkStart w:id="857" w:name="_Toc469729368"/>
      <w:bookmarkStart w:id="858" w:name="_Toc501860531"/>
      <w:bookmarkStart w:id="859" w:name="_Toc307396072"/>
      <w:r>
        <w:rPr>
          <w:rStyle w:val="CharSectno"/>
        </w:rPr>
        <w:t>82</w:t>
      </w:r>
      <w:r>
        <w:rPr>
          <w:snapToGrid w:val="0"/>
        </w:rPr>
        <w:t>.</w:t>
      </w:r>
      <w:r>
        <w:rPr>
          <w:snapToGrid w:val="0"/>
        </w:rPr>
        <w:tab/>
      </w:r>
      <w:bookmarkEnd w:id="856"/>
      <w:bookmarkEnd w:id="857"/>
      <w:bookmarkEnd w:id="858"/>
      <w:r>
        <w:rPr>
          <w:snapToGrid w:val="0"/>
        </w:rPr>
        <w:t>Application to State Administrative Tribunal for orders</w:t>
      </w:r>
      <w:bookmarkEnd w:id="859"/>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860" w:name="_Toc457625049"/>
      <w:bookmarkStart w:id="861" w:name="_Toc469729370"/>
      <w:bookmarkStart w:id="862" w:name="_Toc501860533"/>
      <w:bookmarkStart w:id="863" w:name="_Toc307396073"/>
      <w:r>
        <w:rPr>
          <w:rStyle w:val="CharSectno"/>
        </w:rPr>
        <w:t>84</w:t>
      </w:r>
      <w:r>
        <w:rPr>
          <w:snapToGrid w:val="0"/>
        </w:rPr>
        <w:t>.</w:t>
      </w:r>
      <w:r>
        <w:rPr>
          <w:snapToGrid w:val="0"/>
        </w:rPr>
        <w:tab/>
        <w:t>Offences connected with Register and certain documents</w:t>
      </w:r>
      <w:bookmarkEnd w:id="860"/>
      <w:bookmarkEnd w:id="861"/>
      <w:bookmarkEnd w:id="862"/>
      <w:bookmarkEnd w:id="863"/>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864" w:name="_Toc457625050"/>
      <w:bookmarkStart w:id="865" w:name="_Toc469729371"/>
      <w:bookmarkStart w:id="866" w:name="_Toc501860534"/>
      <w:bookmarkStart w:id="867" w:name="_Toc30739607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864"/>
      <w:bookmarkEnd w:id="865"/>
      <w:bookmarkEnd w:id="866"/>
      <w:bookmarkEnd w:id="86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68" w:name="_Toc457625051"/>
      <w:bookmarkStart w:id="869" w:name="_Toc469729372"/>
      <w:bookmarkStart w:id="870" w:name="_Toc501860535"/>
      <w:bookmarkStart w:id="871" w:name="_Toc307396075"/>
      <w:r>
        <w:rPr>
          <w:rStyle w:val="CharSectno"/>
        </w:rPr>
        <w:t>86</w:t>
      </w:r>
      <w:r>
        <w:rPr>
          <w:snapToGrid w:val="0"/>
        </w:rPr>
        <w:t>.</w:t>
      </w:r>
      <w:r>
        <w:rPr>
          <w:snapToGrid w:val="0"/>
        </w:rPr>
        <w:tab/>
        <w:t>Exemption from duty</w:t>
      </w:r>
      <w:bookmarkEnd w:id="868"/>
      <w:bookmarkEnd w:id="869"/>
      <w:bookmarkEnd w:id="870"/>
      <w:bookmarkEnd w:id="871"/>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872" w:name="_Toc72913539"/>
      <w:bookmarkStart w:id="873" w:name="_Toc89574965"/>
      <w:bookmarkStart w:id="874" w:name="_Toc91304962"/>
      <w:bookmarkStart w:id="875" w:name="_Toc92690190"/>
      <w:bookmarkStart w:id="876" w:name="_Toc113770243"/>
      <w:bookmarkStart w:id="877" w:name="_Toc161551343"/>
      <w:bookmarkStart w:id="878" w:name="_Toc161552271"/>
      <w:bookmarkStart w:id="879" w:name="_Toc161552667"/>
      <w:bookmarkStart w:id="880" w:name="_Toc161717864"/>
      <w:bookmarkStart w:id="881" w:name="_Toc163274646"/>
      <w:bookmarkStart w:id="882" w:name="_Toc163288683"/>
      <w:bookmarkStart w:id="883" w:name="_Toc166897478"/>
      <w:bookmarkStart w:id="884" w:name="_Toc186620831"/>
      <w:bookmarkStart w:id="885" w:name="_Toc187047700"/>
      <w:bookmarkStart w:id="886" w:name="_Toc188356172"/>
      <w:bookmarkStart w:id="887" w:name="_Toc188431527"/>
      <w:bookmarkStart w:id="888" w:name="_Toc188431730"/>
      <w:bookmarkStart w:id="889" w:name="_Toc188673947"/>
      <w:bookmarkStart w:id="890" w:name="_Toc188690796"/>
      <w:bookmarkStart w:id="891" w:name="_Toc193524975"/>
      <w:bookmarkStart w:id="892" w:name="_Toc194294328"/>
      <w:bookmarkStart w:id="893" w:name="_Toc195928314"/>
      <w:bookmarkStart w:id="894" w:name="_Toc196121858"/>
      <w:bookmarkStart w:id="895" w:name="_Toc196122069"/>
      <w:bookmarkStart w:id="896" w:name="_Toc196212084"/>
      <w:bookmarkStart w:id="897" w:name="_Toc196212376"/>
      <w:bookmarkStart w:id="898" w:name="_Toc196212664"/>
      <w:bookmarkStart w:id="899" w:name="_Toc196212867"/>
      <w:bookmarkStart w:id="900" w:name="_Toc196557636"/>
      <w:bookmarkStart w:id="901" w:name="_Toc196557839"/>
      <w:bookmarkStart w:id="902" w:name="_Toc202511692"/>
      <w:bookmarkStart w:id="903" w:name="_Toc261532345"/>
      <w:bookmarkStart w:id="904" w:name="_Toc261594911"/>
      <w:bookmarkStart w:id="905" w:name="_Toc261615400"/>
      <w:bookmarkStart w:id="906" w:name="_Toc263063613"/>
      <w:bookmarkStart w:id="907" w:name="_Toc263329719"/>
      <w:bookmarkStart w:id="908" w:name="_Toc264530204"/>
      <w:bookmarkStart w:id="909" w:name="_Toc266874625"/>
      <w:bookmarkStart w:id="910" w:name="_Toc272481660"/>
      <w:bookmarkStart w:id="911" w:name="_Toc272923938"/>
      <w:bookmarkStart w:id="912" w:name="_Toc275955348"/>
      <w:bookmarkStart w:id="913" w:name="_Toc294002023"/>
      <w:bookmarkStart w:id="914" w:name="_Toc295485301"/>
      <w:bookmarkStart w:id="915" w:name="_Toc297119444"/>
      <w:bookmarkStart w:id="916" w:name="_Toc299520523"/>
      <w:bookmarkStart w:id="917" w:name="_Toc305766996"/>
      <w:bookmarkStart w:id="918" w:name="_Toc307395751"/>
      <w:bookmarkStart w:id="919" w:name="_Toc307396076"/>
      <w:r>
        <w:rPr>
          <w:rStyle w:val="CharDivNo"/>
        </w:rPr>
        <w:t>Division 5</w:t>
      </w:r>
      <w:r>
        <w:rPr>
          <w:snapToGrid w:val="0"/>
        </w:rPr>
        <w:t> — </w:t>
      </w:r>
      <w:r>
        <w:rPr>
          <w:rStyle w:val="CharDivText"/>
        </w:rPr>
        <w:t>General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Ednotesection"/>
        <w:keepNext/>
        <w:keepLines/>
        <w:ind w:left="890" w:hanging="890"/>
      </w:pPr>
      <w:r>
        <w:t>[</w:t>
      </w:r>
      <w:r>
        <w:rPr>
          <w:b/>
        </w:rPr>
        <w:t>87.</w:t>
      </w:r>
      <w:r>
        <w:tab/>
        <w:t>Deleted by No. 12 of 1990 s. 68.]</w:t>
      </w:r>
    </w:p>
    <w:p>
      <w:pPr>
        <w:pStyle w:val="Heading5"/>
        <w:spacing w:before="180"/>
        <w:rPr>
          <w:snapToGrid w:val="0"/>
        </w:rPr>
      </w:pPr>
      <w:bookmarkStart w:id="920" w:name="_Toc457625052"/>
      <w:bookmarkStart w:id="921" w:name="_Toc469729373"/>
      <w:bookmarkStart w:id="922" w:name="_Toc501860536"/>
      <w:bookmarkStart w:id="923" w:name="_Toc307396077"/>
      <w:r>
        <w:rPr>
          <w:rStyle w:val="CharSectno"/>
        </w:rPr>
        <w:t>88</w:t>
      </w:r>
      <w:r>
        <w:rPr>
          <w:snapToGrid w:val="0"/>
        </w:rPr>
        <w:t>.</w:t>
      </w:r>
      <w:r>
        <w:rPr>
          <w:snapToGrid w:val="0"/>
        </w:rPr>
        <w:tab/>
        <w:t>Notice of grants of permits etc. to be published</w:t>
      </w:r>
      <w:bookmarkEnd w:id="920"/>
      <w:bookmarkEnd w:id="921"/>
      <w:bookmarkEnd w:id="922"/>
      <w:bookmarkEnd w:id="92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924" w:name="_Toc457625053"/>
      <w:bookmarkStart w:id="925" w:name="_Toc469729374"/>
      <w:bookmarkStart w:id="926" w:name="_Toc501860537"/>
      <w:bookmarkStart w:id="927" w:name="_Toc307396078"/>
      <w:r>
        <w:rPr>
          <w:rStyle w:val="CharSectno"/>
        </w:rPr>
        <w:t>89</w:t>
      </w:r>
      <w:r>
        <w:rPr>
          <w:snapToGrid w:val="0"/>
        </w:rPr>
        <w:t>.</w:t>
      </w:r>
      <w:r>
        <w:rPr>
          <w:snapToGrid w:val="0"/>
        </w:rPr>
        <w:tab/>
        <w:t>Date of effect of certain surrenders, cancellations and variations</w:t>
      </w:r>
      <w:bookmarkEnd w:id="924"/>
      <w:bookmarkEnd w:id="925"/>
      <w:bookmarkEnd w:id="926"/>
      <w:bookmarkEnd w:id="92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928" w:name="_Toc457625054"/>
      <w:bookmarkStart w:id="929" w:name="_Toc469729375"/>
      <w:bookmarkStart w:id="930" w:name="_Toc501860538"/>
      <w:bookmarkStart w:id="931" w:name="_Toc307396079"/>
      <w:r>
        <w:rPr>
          <w:rStyle w:val="CharSectno"/>
        </w:rPr>
        <w:t>90</w:t>
      </w:r>
      <w:r>
        <w:rPr>
          <w:snapToGrid w:val="0"/>
        </w:rPr>
        <w:t>.</w:t>
      </w:r>
      <w:r>
        <w:rPr>
          <w:snapToGrid w:val="0"/>
        </w:rPr>
        <w:tab/>
        <w:t>Commencement of works</w:t>
      </w:r>
      <w:bookmarkEnd w:id="928"/>
      <w:bookmarkEnd w:id="929"/>
      <w:bookmarkEnd w:id="930"/>
      <w:bookmarkEnd w:id="93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932" w:name="_Toc457625055"/>
      <w:bookmarkStart w:id="933" w:name="_Toc469729376"/>
      <w:bookmarkStart w:id="934" w:name="_Toc501860539"/>
      <w:bookmarkStart w:id="935" w:name="_Toc307396080"/>
      <w:r>
        <w:rPr>
          <w:rStyle w:val="CharSectno"/>
        </w:rPr>
        <w:t>91</w:t>
      </w:r>
      <w:r>
        <w:rPr>
          <w:snapToGrid w:val="0"/>
        </w:rPr>
        <w:t>.</w:t>
      </w:r>
      <w:r>
        <w:rPr>
          <w:snapToGrid w:val="0"/>
        </w:rPr>
        <w:tab/>
        <w:t>Work practices</w:t>
      </w:r>
      <w:bookmarkEnd w:id="932"/>
      <w:bookmarkEnd w:id="933"/>
      <w:bookmarkEnd w:id="934"/>
      <w:bookmarkEnd w:id="93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936" w:name="_Toc457625056"/>
      <w:bookmarkStart w:id="937" w:name="_Toc469729377"/>
      <w:bookmarkStart w:id="938" w:name="_Toc501860540"/>
      <w:bookmarkStart w:id="939" w:name="_Toc307396081"/>
      <w:r>
        <w:rPr>
          <w:rStyle w:val="CharSectno"/>
        </w:rPr>
        <w:t>91A</w:t>
      </w:r>
      <w:r>
        <w:rPr>
          <w:snapToGrid w:val="0"/>
        </w:rPr>
        <w:t>.</w:t>
      </w:r>
      <w:r>
        <w:rPr>
          <w:snapToGrid w:val="0"/>
        </w:rPr>
        <w:tab/>
        <w:t>Conditions relating to insurance</w:t>
      </w:r>
      <w:bookmarkEnd w:id="936"/>
      <w:bookmarkEnd w:id="937"/>
      <w:bookmarkEnd w:id="938"/>
      <w:bookmarkEnd w:id="939"/>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940" w:name="_Toc457625057"/>
      <w:bookmarkStart w:id="941" w:name="_Toc469729378"/>
      <w:bookmarkStart w:id="942" w:name="_Toc501860541"/>
      <w:bookmarkStart w:id="943" w:name="_Toc307396082"/>
      <w:r>
        <w:rPr>
          <w:rStyle w:val="CharSectno"/>
        </w:rPr>
        <w:t>91B</w:t>
      </w:r>
      <w:r>
        <w:rPr>
          <w:snapToGrid w:val="0"/>
        </w:rPr>
        <w:t>.</w:t>
      </w:r>
      <w:r>
        <w:rPr>
          <w:snapToGrid w:val="0"/>
        </w:rPr>
        <w:tab/>
        <w:t>Conditions prohibiting entry on certain land</w:t>
      </w:r>
      <w:bookmarkEnd w:id="940"/>
      <w:bookmarkEnd w:id="941"/>
      <w:bookmarkEnd w:id="942"/>
      <w:bookmarkEnd w:id="94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944" w:name="_Toc457625058"/>
      <w:bookmarkStart w:id="945" w:name="_Toc469729379"/>
      <w:bookmarkStart w:id="946" w:name="_Toc501860542"/>
      <w:bookmarkStart w:id="947" w:name="_Toc307396083"/>
      <w:r>
        <w:rPr>
          <w:rStyle w:val="CharSectno"/>
        </w:rPr>
        <w:t>92</w:t>
      </w:r>
      <w:r>
        <w:rPr>
          <w:snapToGrid w:val="0"/>
        </w:rPr>
        <w:t>.</w:t>
      </w:r>
      <w:r>
        <w:rPr>
          <w:snapToGrid w:val="0"/>
        </w:rPr>
        <w:tab/>
        <w:t>Maintenance etc. of property</w:t>
      </w:r>
      <w:bookmarkEnd w:id="944"/>
      <w:bookmarkEnd w:id="945"/>
      <w:bookmarkEnd w:id="946"/>
      <w:bookmarkEnd w:id="94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948" w:name="_Toc457625059"/>
      <w:bookmarkStart w:id="949" w:name="_Toc469729380"/>
      <w:bookmarkStart w:id="950" w:name="_Toc501860543"/>
      <w:bookmarkStart w:id="951" w:name="_Toc307396084"/>
      <w:r>
        <w:rPr>
          <w:rStyle w:val="CharSectno"/>
        </w:rPr>
        <w:t>93</w:t>
      </w:r>
      <w:r>
        <w:rPr>
          <w:snapToGrid w:val="0"/>
        </w:rPr>
        <w:t>.</w:t>
      </w:r>
      <w:r>
        <w:rPr>
          <w:snapToGrid w:val="0"/>
        </w:rPr>
        <w:tab/>
        <w:t>Operation of s. 91, 91A and 92 subject to this Act</w:t>
      </w:r>
      <w:bookmarkEnd w:id="948"/>
      <w:bookmarkEnd w:id="949"/>
      <w:bookmarkEnd w:id="950"/>
      <w:r>
        <w:rPr>
          <w:snapToGrid w:val="0"/>
        </w:rPr>
        <w:t xml:space="preserve"> and other laws</w:t>
      </w:r>
      <w:bookmarkEnd w:id="95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952" w:name="_Toc457625061"/>
      <w:bookmarkStart w:id="953" w:name="_Toc469729382"/>
      <w:bookmarkStart w:id="954" w:name="_Toc501860545"/>
      <w:r>
        <w:t>[</w:t>
      </w:r>
      <w:r>
        <w:rPr>
          <w:b/>
        </w:rPr>
        <w:t>94.</w:t>
      </w:r>
      <w:r>
        <w:tab/>
        <w:t>Deleted by No. 42 of 2010 s. 46.]</w:t>
      </w:r>
    </w:p>
    <w:p>
      <w:pPr>
        <w:pStyle w:val="Heading5"/>
        <w:spacing w:before="180"/>
        <w:rPr>
          <w:snapToGrid w:val="0"/>
        </w:rPr>
      </w:pPr>
      <w:bookmarkStart w:id="955" w:name="_Toc307396085"/>
      <w:r>
        <w:rPr>
          <w:rStyle w:val="CharSectno"/>
        </w:rPr>
        <w:t>95</w:t>
      </w:r>
      <w:r>
        <w:rPr>
          <w:snapToGrid w:val="0"/>
        </w:rPr>
        <w:t>.</w:t>
      </w:r>
      <w:r>
        <w:rPr>
          <w:snapToGrid w:val="0"/>
        </w:rPr>
        <w:tab/>
        <w:t>Directions</w:t>
      </w:r>
      <w:bookmarkEnd w:id="952"/>
      <w:bookmarkEnd w:id="953"/>
      <w:bookmarkEnd w:id="954"/>
      <w:r>
        <w:rPr>
          <w:snapToGrid w:val="0"/>
        </w:rPr>
        <w:t xml:space="preserve"> by Minister</w:t>
      </w:r>
      <w:bookmarkEnd w:id="95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56" w:name="_Toc457625062"/>
      <w:bookmarkStart w:id="957" w:name="_Toc469729383"/>
      <w:bookmarkStart w:id="958" w:name="_Toc501860546"/>
      <w:bookmarkStart w:id="959" w:name="_Toc307396086"/>
      <w:r>
        <w:rPr>
          <w:rStyle w:val="CharSectno"/>
        </w:rPr>
        <w:t>96</w:t>
      </w:r>
      <w:r>
        <w:rPr>
          <w:snapToGrid w:val="0"/>
        </w:rPr>
        <w:t>.</w:t>
      </w:r>
      <w:r>
        <w:rPr>
          <w:snapToGrid w:val="0"/>
        </w:rPr>
        <w:tab/>
        <w:t>Compliance with directions</w:t>
      </w:r>
      <w:bookmarkEnd w:id="956"/>
      <w:bookmarkEnd w:id="957"/>
      <w:bookmarkEnd w:id="958"/>
      <w:bookmarkEnd w:id="95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960" w:name="_Toc457625063"/>
      <w:bookmarkStart w:id="961" w:name="_Toc469729384"/>
      <w:bookmarkStart w:id="962" w:name="_Toc501860547"/>
      <w:bookmarkStart w:id="963" w:name="_Toc307396087"/>
      <w:r>
        <w:rPr>
          <w:rStyle w:val="CharSectno"/>
        </w:rPr>
        <w:t>97</w:t>
      </w:r>
      <w:r>
        <w:rPr>
          <w:snapToGrid w:val="0"/>
        </w:rPr>
        <w:t>.</w:t>
      </w:r>
      <w:r>
        <w:rPr>
          <w:snapToGrid w:val="0"/>
        </w:rPr>
        <w:tab/>
        <w:t>Variation and suspension of, and exemption from compliance with, conditions</w:t>
      </w:r>
      <w:bookmarkEnd w:id="960"/>
      <w:bookmarkEnd w:id="961"/>
      <w:bookmarkEnd w:id="962"/>
      <w:bookmarkEnd w:id="9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964" w:name="_Toc457625064"/>
      <w:bookmarkStart w:id="965" w:name="_Toc469729385"/>
      <w:bookmarkStart w:id="966" w:name="_Toc501860548"/>
      <w:bookmarkStart w:id="967" w:name="_Toc307396088"/>
      <w:r>
        <w:rPr>
          <w:rStyle w:val="CharSectno"/>
        </w:rPr>
        <w:t>98</w:t>
      </w:r>
      <w:r>
        <w:rPr>
          <w:snapToGrid w:val="0"/>
        </w:rPr>
        <w:t>.</w:t>
      </w:r>
      <w:r>
        <w:rPr>
          <w:snapToGrid w:val="0"/>
        </w:rPr>
        <w:tab/>
        <w:t>Surrender of permits etc.</w:t>
      </w:r>
      <w:bookmarkEnd w:id="964"/>
      <w:bookmarkEnd w:id="965"/>
      <w:bookmarkEnd w:id="966"/>
      <w:bookmarkEnd w:id="96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968" w:name="_Toc457625065"/>
      <w:bookmarkStart w:id="969" w:name="_Toc469729386"/>
      <w:bookmarkStart w:id="970" w:name="_Toc501860549"/>
      <w:bookmarkStart w:id="971" w:name="_Toc307396089"/>
      <w:r>
        <w:rPr>
          <w:rStyle w:val="CharSectno"/>
        </w:rPr>
        <w:t>99</w:t>
      </w:r>
      <w:r>
        <w:rPr>
          <w:snapToGrid w:val="0"/>
        </w:rPr>
        <w:t>.</w:t>
      </w:r>
      <w:r>
        <w:rPr>
          <w:snapToGrid w:val="0"/>
        </w:rPr>
        <w:tab/>
        <w:t>Cancellation of permits etc.</w:t>
      </w:r>
      <w:bookmarkEnd w:id="968"/>
      <w:bookmarkEnd w:id="969"/>
      <w:bookmarkEnd w:id="970"/>
      <w:bookmarkEnd w:id="97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972" w:name="_Toc457625066"/>
      <w:bookmarkStart w:id="973" w:name="_Toc469729387"/>
      <w:bookmarkStart w:id="974" w:name="_Toc501860550"/>
      <w:bookmarkStart w:id="975" w:name="_Toc307396090"/>
      <w:r>
        <w:rPr>
          <w:rStyle w:val="CharSectno"/>
        </w:rPr>
        <w:t>100</w:t>
      </w:r>
      <w:r>
        <w:rPr>
          <w:snapToGrid w:val="0"/>
        </w:rPr>
        <w:t>.</w:t>
      </w:r>
      <w:r>
        <w:rPr>
          <w:snapToGrid w:val="0"/>
        </w:rPr>
        <w:tab/>
        <w:t>Cancellation of permit etc. not affected by other provisions</w:t>
      </w:r>
      <w:bookmarkEnd w:id="972"/>
      <w:bookmarkEnd w:id="973"/>
      <w:bookmarkEnd w:id="974"/>
      <w:bookmarkEnd w:id="975"/>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976" w:name="_Toc457625067"/>
      <w:bookmarkStart w:id="977" w:name="_Toc469729388"/>
      <w:bookmarkStart w:id="978" w:name="_Toc501860551"/>
      <w:bookmarkStart w:id="979" w:name="_Toc307396091"/>
      <w:r>
        <w:rPr>
          <w:rStyle w:val="CharSectno"/>
        </w:rPr>
        <w:t>101</w:t>
      </w:r>
      <w:r>
        <w:rPr>
          <w:snapToGrid w:val="0"/>
        </w:rPr>
        <w:t>.</w:t>
      </w:r>
      <w:r>
        <w:rPr>
          <w:snapToGrid w:val="0"/>
        </w:rPr>
        <w:tab/>
        <w:t>Removal of property etc. by permittee etc.</w:t>
      </w:r>
      <w:bookmarkEnd w:id="976"/>
      <w:bookmarkEnd w:id="977"/>
      <w:bookmarkEnd w:id="978"/>
      <w:bookmarkEnd w:id="97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980" w:name="_Toc457625068"/>
      <w:bookmarkStart w:id="981" w:name="_Toc469729389"/>
      <w:bookmarkStart w:id="982" w:name="_Toc501860552"/>
      <w:bookmarkStart w:id="983" w:name="_Toc307396092"/>
      <w:r>
        <w:rPr>
          <w:rStyle w:val="CharSectno"/>
        </w:rPr>
        <w:t>102</w:t>
      </w:r>
      <w:r>
        <w:rPr>
          <w:snapToGrid w:val="0"/>
        </w:rPr>
        <w:t>.</w:t>
      </w:r>
      <w:r>
        <w:rPr>
          <w:snapToGrid w:val="0"/>
        </w:rPr>
        <w:tab/>
        <w:t>Removal of property etc. by Minister</w:t>
      </w:r>
      <w:bookmarkEnd w:id="980"/>
      <w:bookmarkEnd w:id="981"/>
      <w:bookmarkEnd w:id="982"/>
      <w:bookmarkEnd w:id="98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984" w:name="_Toc457625071"/>
      <w:bookmarkStart w:id="985" w:name="_Toc469729392"/>
      <w:bookmarkStart w:id="986" w:name="_Toc501860555"/>
      <w:r>
        <w:t>[</w:t>
      </w:r>
      <w:r>
        <w:rPr>
          <w:b/>
        </w:rPr>
        <w:t>103, 104.</w:t>
      </w:r>
      <w:r>
        <w:tab/>
        <w:t>Deleted by No. 42 of 2010 s. 47.]</w:t>
      </w:r>
    </w:p>
    <w:p>
      <w:pPr>
        <w:pStyle w:val="Heading5"/>
        <w:rPr>
          <w:snapToGrid w:val="0"/>
        </w:rPr>
      </w:pPr>
      <w:bookmarkStart w:id="987" w:name="_Toc307396093"/>
      <w:r>
        <w:rPr>
          <w:rStyle w:val="CharSectno"/>
        </w:rPr>
        <w:t>105</w:t>
      </w:r>
      <w:r>
        <w:rPr>
          <w:snapToGrid w:val="0"/>
        </w:rPr>
        <w:t>.</w:t>
      </w:r>
      <w:r>
        <w:rPr>
          <w:snapToGrid w:val="0"/>
        </w:rPr>
        <w:tab/>
        <w:t>Special prospecting authorities</w:t>
      </w:r>
      <w:bookmarkEnd w:id="984"/>
      <w:bookmarkEnd w:id="985"/>
      <w:bookmarkEnd w:id="986"/>
      <w:bookmarkEnd w:id="98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988" w:name="_Toc457625072"/>
      <w:bookmarkStart w:id="989" w:name="_Toc469729393"/>
      <w:bookmarkStart w:id="990" w:name="_Toc501860556"/>
      <w:bookmarkStart w:id="991" w:name="_Toc307396094"/>
      <w:r>
        <w:rPr>
          <w:rStyle w:val="CharSectno"/>
        </w:rPr>
        <w:t>106</w:t>
      </w:r>
      <w:r>
        <w:rPr>
          <w:snapToGrid w:val="0"/>
        </w:rPr>
        <w:t>.</w:t>
      </w:r>
      <w:r>
        <w:rPr>
          <w:snapToGrid w:val="0"/>
        </w:rPr>
        <w:tab/>
        <w:t>Access authorities</w:t>
      </w:r>
      <w:bookmarkEnd w:id="988"/>
      <w:bookmarkEnd w:id="989"/>
      <w:bookmarkEnd w:id="990"/>
      <w:bookmarkEnd w:id="99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992" w:name="_Toc457625073"/>
      <w:bookmarkStart w:id="993" w:name="_Toc469729394"/>
      <w:bookmarkStart w:id="994" w:name="_Toc501860557"/>
      <w:bookmarkStart w:id="995" w:name="_Toc307396095"/>
      <w:r>
        <w:rPr>
          <w:rStyle w:val="CharSectno"/>
        </w:rPr>
        <w:t>107</w:t>
      </w:r>
      <w:r>
        <w:rPr>
          <w:snapToGrid w:val="0"/>
        </w:rPr>
        <w:t>.</w:t>
      </w:r>
      <w:r>
        <w:rPr>
          <w:snapToGrid w:val="0"/>
        </w:rPr>
        <w:tab/>
        <w:t>Removal, disposal or sale of property</w:t>
      </w:r>
      <w:bookmarkEnd w:id="992"/>
      <w:bookmarkEnd w:id="993"/>
      <w:bookmarkEnd w:id="994"/>
      <w:bookmarkEnd w:id="99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96" w:name="_Toc457625074"/>
      <w:bookmarkStart w:id="997" w:name="_Toc469729395"/>
      <w:bookmarkStart w:id="998" w:name="_Toc501860558"/>
      <w:bookmarkStart w:id="999" w:name="_Toc307396096"/>
      <w:r>
        <w:rPr>
          <w:rStyle w:val="CharSectno"/>
        </w:rPr>
        <w:t>109</w:t>
      </w:r>
      <w:r>
        <w:rPr>
          <w:snapToGrid w:val="0"/>
        </w:rPr>
        <w:t>.</w:t>
      </w:r>
      <w:r>
        <w:rPr>
          <w:snapToGrid w:val="0"/>
        </w:rPr>
        <w:tab/>
        <w:t>Minister etc. may require information to be furnished etc.</w:t>
      </w:r>
      <w:bookmarkEnd w:id="996"/>
      <w:bookmarkEnd w:id="997"/>
      <w:bookmarkEnd w:id="998"/>
      <w:bookmarkEnd w:id="99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000" w:name="_Toc457625075"/>
      <w:bookmarkStart w:id="1001" w:name="_Toc469729396"/>
      <w:bookmarkStart w:id="1002" w:name="_Toc501860559"/>
      <w:bookmarkStart w:id="1003" w:name="_Toc307396097"/>
      <w:r>
        <w:rPr>
          <w:rStyle w:val="CharSectno"/>
        </w:rPr>
        <w:t>110</w:t>
      </w:r>
      <w:r>
        <w:rPr>
          <w:snapToGrid w:val="0"/>
        </w:rPr>
        <w:t>.</w:t>
      </w:r>
      <w:r>
        <w:rPr>
          <w:snapToGrid w:val="0"/>
        </w:rPr>
        <w:tab/>
        <w:t>Power to examine on oath</w:t>
      </w:r>
      <w:bookmarkEnd w:id="1000"/>
      <w:bookmarkEnd w:id="1001"/>
      <w:bookmarkEnd w:id="1002"/>
      <w:bookmarkEnd w:id="100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004" w:name="_Toc457625076"/>
      <w:bookmarkStart w:id="1005" w:name="_Toc469729397"/>
      <w:bookmarkStart w:id="1006" w:name="_Toc501860560"/>
      <w:bookmarkStart w:id="1007" w:name="_Toc307396098"/>
      <w:r>
        <w:rPr>
          <w:rStyle w:val="CharSectno"/>
        </w:rPr>
        <w:t>111</w:t>
      </w:r>
      <w:r>
        <w:rPr>
          <w:snapToGrid w:val="0"/>
        </w:rPr>
        <w:t>.</w:t>
      </w:r>
      <w:r>
        <w:rPr>
          <w:snapToGrid w:val="0"/>
        </w:rPr>
        <w:tab/>
        <w:t>Failing to furnish information etc.</w:t>
      </w:r>
      <w:bookmarkEnd w:id="1004"/>
      <w:bookmarkEnd w:id="1005"/>
      <w:bookmarkEnd w:id="1006"/>
      <w:bookmarkEnd w:id="100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008" w:name="_Toc457625077"/>
      <w:bookmarkStart w:id="1009" w:name="_Toc469729398"/>
      <w:bookmarkStart w:id="1010" w:name="_Toc501860561"/>
      <w:bookmarkStart w:id="1011" w:name="_Toc307396099"/>
      <w:r>
        <w:rPr>
          <w:rStyle w:val="CharSectno"/>
        </w:rPr>
        <w:t>112</w:t>
      </w:r>
      <w:r>
        <w:rPr>
          <w:snapToGrid w:val="0"/>
        </w:rPr>
        <w:t>.</w:t>
      </w:r>
      <w:r>
        <w:rPr>
          <w:snapToGrid w:val="0"/>
        </w:rPr>
        <w:tab/>
        <w:t>Release of information etc.</w:t>
      </w:r>
      <w:bookmarkEnd w:id="1008"/>
      <w:bookmarkEnd w:id="1009"/>
      <w:bookmarkEnd w:id="1010"/>
      <w:bookmarkEnd w:id="101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012" w:name="_Toc457625078"/>
      <w:bookmarkStart w:id="1013" w:name="_Toc469729399"/>
      <w:bookmarkStart w:id="1014" w:name="_Toc501860562"/>
      <w:bookmarkStart w:id="1015" w:name="_Toc307396100"/>
      <w:r>
        <w:rPr>
          <w:rStyle w:val="CharSectno"/>
        </w:rPr>
        <w:t>112A</w:t>
      </w:r>
      <w:r>
        <w:rPr>
          <w:snapToGrid w:val="0"/>
        </w:rPr>
        <w:t>.</w:t>
      </w:r>
      <w:r>
        <w:rPr>
          <w:snapToGrid w:val="0"/>
        </w:rPr>
        <w:tab/>
        <w:t>Safety zones</w:t>
      </w:r>
      <w:bookmarkEnd w:id="1012"/>
      <w:bookmarkEnd w:id="1013"/>
      <w:bookmarkEnd w:id="1014"/>
      <w:bookmarkEnd w:id="101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016" w:name="_Toc457625079"/>
      <w:bookmarkStart w:id="1017" w:name="_Toc469729400"/>
      <w:bookmarkStart w:id="1018" w:name="_Toc501860563"/>
      <w:bookmarkStart w:id="1019" w:name="_Toc307396101"/>
      <w:r>
        <w:rPr>
          <w:rStyle w:val="CharSectno"/>
        </w:rPr>
        <w:t>113</w:t>
      </w:r>
      <w:r>
        <w:rPr>
          <w:snapToGrid w:val="0"/>
        </w:rPr>
        <w:t>.</w:t>
      </w:r>
      <w:r>
        <w:rPr>
          <w:snapToGrid w:val="0"/>
        </w:rPr>
        <w:tab/>
        <w:t>Discovery of water</w:t>
      </w:r>
      <w:bookmarkEnd w:id="1016"/>
      <w:r>
        <w:rPr>
          <w:snapToGrid w:val="0"/>
        </w:rPr>
        <w:t xml:space="preserve"> to be notified</w:t>
      </w:r>
      <w:bookmarkEnd w:id="1017"/>
      <w:bookmarkEnd w:id="1018"/>
      <w:bookmarkEnd w:id="101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020" w:name="_Toc457625081"/>
      <w:bookmarkStart w:id="1021" w:name="_Toc469729402"/>
      <w:bookmarkStart w:id="1022" w:name="_Toc501860565"/>
      <w:r>
        <w:rPr>
          <w:rStyle w:val="CharSectno"/>
        </w:rPr>
        <w:t>[</w:t>
      </w:r>
      <w:r>
        <w:rPr>
          <w:rStyle w:val="CharSectno"/>
          <w:b/>
        </w:rPr>
        <w:t>114.</w:t>
      </w:r>
      <w:r>
        <w:rPr>
          <w:rStyle w:val="CharSectno"/>
        </w:rPr>
        <w:tab/>
        <w:t>Deleted by No. 42 of 2010 s. 52.]</w:t>
      </w:r>
    </w:p>
    <w:p>
      <w:pPr>
        <w:pStyle w:val="Heading5"/>
        <w:rPr>
          <w:snapToGrid w:val="0"/>
        </w:rPr>
      </w:pPr>
      <w:bookmarkStart w:id="1023" w:name="_Toc307396102"/>
      <w:r>
        <w:rPr>
          <w:rStyle w:val="CharSectno"/>
        </w:rPr>
        <w:t>115</w:t>
      </w:r>
      <w:r>
        <w:rPr>
          <w:snapToGrid w:val="0"/>
        </w:rPr>
        <w:t>.</w:t>
      </w:r>
      <w:r>
        <w:rPr>
          <w:snapToGrid w:val="0"/>
        </w:rPr>
        <w:tab/>
        <w:t>Records etc. to be kept</w:t>
      </w:r>
      <w:bookmarkEnd w:id="1020"/>
      <w:bookmarkEnd w:id="1021"/>
      <w:bookmarkEnd w:id="1022"/>
      <w:bookmarkEnd w:id="102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024" w:name="_Toc293929725"/>
      <w:bookmarkStart w:id="1025" w:name="_Toc307396103"/>
      <w:bookmarkStart w:id="1026" w:name="_Toc457625082"/>
      <w:bookmarkStart w:id="1027" w:name="_Toc469729403"/>
      <w:bookmarkStart w:id="1028" w:name="_Toc501860566"/>
      <w:r>
        <w:rPr>
          <w:rStyle w:val="CharSectno"/>
        </w:rPr>
        <w:t>116A</w:t>
      </w:r>
      <w:r>
        <w:t>.</w:t>
      </w:r>
      <w:r>
        <w:tab/>
        <w:t>Data management: regulations</w:t>
      </w:r>
      <w:bookmarkEnd w:id="1024"/>
      <w:bookmarkEnd w:id="102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029" w:name="_Toc307396104"/>
      <w:r>
        <w:rPr>
          <w:rStyle w:val="CharSectno"/>
        </w:rPr>
        <w:t>116</w:t>
      </w:r>
      <w:r>
        <w:rPr>
          <w:snapToGrid w:val="0"/>
        </w:rPr>
        <w:t>.</w:t>
      </w:r>
      <w:r>
        <w:rPr>
          <w:snapToGrid w:val="0"/>
        </w:rPr>
        <w:tab/>
        <w:t>Scientific investigations</w:t>
      </w:r>
      <w:bookmarkEnd w:id="1026"/>
      <w:bookmarkEnd w:id="1027"/>
      <w:bookmarkEnd w:id="1028"/>
      <w:bookmarkEnd w:id="102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030" w:name="_Toc457625083"/>
      <w:bookmarkStart w:id="1031" w:name="_Toc469729404"/>
      <w:bookmarkStart w:id="1032" w:name="_Toc501860567"/>
      <w:bookmarkStart w:id="1033" w:name="_Toc307396105"/>
      <w:r>
        <w:rPr>
          <w:rStyle w:val="CharSectno"/>
        </w:rPr>
        <w:t>117</w:t>
      </w:r>
      <w:r>
        <w:rPr>
          <w:snapToGrid w:val="0"/>
        </w:rPr>
        <w:t>.</w:t>
      </w:r>
      <w:r>
        <w:rPr>
          <w:snapToGrid w:val="0"/>
        </w:rPr>
        <w:tab/>
        <w:t>Interference with other rights etc.</w:t>
      </w:r>
      <w:bookmarkEnd w:id="1030"/>
      <w:bookmarkEnd w:id="1031"/>
      <w:bookmarkEnd w:id="1032"/>
      <w:bookmarkEnd w:id="103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034" w:name="_Toc307396106"/>
      <w:bookmarkStart w:id="1035" w:name="_Toc457625084"/>
      <w:bookmarkStart w:id="1036" w:name="_Toc469729405"/>
      <w:bookmarkStart w:id="1037" w:name="_Toc501860568"/>
      <w:r>
        <w:rPr>
          <w:rStyle w:val="CharSectno"/>
        </w:rPr>
        <w:t>117A</w:t>
      </w:r>
      <w:r>
        <w:t>.</w:t>
      </w:r>
      <w:r>
        <w:tab/>
        <w:t>Interfering with petroleum operation or geothermal energy operation</w:t>
      </w:r>
      <w:bookmarkEnd w:id="103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038" w:name="_Toc307396107"/>
      <w:r>
        <w:rPr>
          <w:rStyle w:val="CharSectno"/>
        </w:rPr>
        <w:t>118</w:t>
      </w:r>
      <w:r>
        <w:rPr>
          <w:snapToGrid w:val="0"/>
        </w:rPr>
        <w:t>.</w:t>
      </w:r>
      <w:r>
        <w:rPr>
          <w:snapToGrid w:val="0"/>
        </w:rPr>
        <w:tab/>
        <w:t>Inspectors</w:t>
      </w:r>
      <w:bookmarkEnd w:id="1035"/>
      <w:bookmarkEnd w:id="1036"/>
      <w:bookmarkEnd w:id="1037"/>
      <w:bookmarkEnd w:id="103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039" w:name="_Toc457625085"/>
      <w:bookmarkStart w:id="1040" w:name="_Toc469729406"/>
      <w:bookmarkStart w:id="1041" w:name="_Toc501860569"/>
      <w:bookmarkStart w:id="1042" w:name="_Toc307396108"/>
      <w:r>
        <w:rPr>
          <w:rStyle w:val="CharSectno"/>
        </w:rPr>
        <w:t>119</w:t>
      </w:r>
      <w:r>
        <w:rPr>
          <w:snapToGrid w:val="0"/>
        </w:rPr>
        <w:t>.</w:t>
      </w:r>
      <w:r>
        <w:rPr>
          <w:snapToGrid w:val="0"/>
        </w:rPr>
        <w:tab/>
        <w:t>Powers of inspectors</w:t>
      </w:r>
      <w:bookmarkEnd w:id="1039"/>
      <w:bookmarkEnd w:id="1040"/>
      <w:bookmarkEnd w:id="1041"/>
      <w:bookmarkEnd w:id="104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043" w:name="_Toc307396109"/>
      <w:r>
        <w:rPr>
          <w:rStyle w:val="CharSectno"/>
        </w:rPr>
        <w:t>119A</w:t>
      </w:r>
      <w:r>
        <w:t>.</w:t>
      </w:r>
      <w:r>
        <w:tab/>
        <w:t>Protection from liability for wrongdoing</w:t>
      </w:r>
      <w:bookmarkEnd w:id="10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044" w:name="_Toc457625087"/>
      <w:bookmarkStart w:id="1045" w:name="_Toc469729408"/>
      <w:bookmarkStart w:id="1046" w:name="_Toc501860571"/>
      <w:bookmarkStart w:id="1047" w:name="_Toc307396110"/>
      <w:r>
        <w:rPr>
          <w:rStyle w:val="CharSectno"/>
        </w:rPr>
        <w:t>121</w:t>
      </w:r>
      <w:r>
        <w:rPr>
          <w:snapToGrid w:val="0"/>
        </w:rPr>
        <w:t>.</w:t>
      </w:r>
      <w:r>
        <w:rPr>
          <w:snapToGrid w:val="0"/>
        </w:rPr>
        <w:tab/>
        <w:t>Continuing offences</w:t>
      </w:r>
      <w:bookmarkEnd w:id="1044"/>
      <w:bookmarkEnd w:id="1045"/>
      <w:bookmarkEnd w:id="1046"/>
      <w:bookmarkEnd w:id="104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048" w:name="_Toc307396111"/>
      <w:bookmarkStart w:id="1049" w:name="_Toc457625089"/>
      <w:bookmarkStart w:id="1050" w:name="_Toc469729410"/>
      <w:bookmarkStart w:id="1051" w:name="_Toc501860573"/>
      <w:r>
        <w:rPr>
          <w:rStyle w:val="CharSectno"/>
        </w:rPr>
        <w:t>122</w:t>
      </w:r>
      <w:r>
        <w:t>.</w:t>
      </w:r>
      <w:r>
        <w:tab/>
        <w:t>Crimes and other offences</w:t>
      </w:r>
      <w:bookmarkEnd w:id="104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52" w:name="_Toc307396112"/>
      <w:r>
        <w:rPr>
          <w:rStyle w:val="CharSectno"/>
        </w:rPr>
        <w:t>123</w:t>
      </w:r>
      <w:r>
        <w:rPr>
          <w:snapToGrid w:val="0"/>
        </w:rPr>
        <w:t>.</w:t>
      </w:r>
      <w:r>
        <w:rPr>
          <w:snapToGrid w:val="0"/>
        </w:rPr>
        <w:tab/>
        <w:t>Orders for forfeiture etc. in respect of certain offences</w:t>
      </w:r>
      <w:bookmarkEnd w:id="1049"/>
      <w:bookmarkEnd w:id="1050"/>
      <w:bookmarkEnd w:id="1051"/>
      <w:bookmarkEnd w:id="105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53" w:name="_Toc457625090"/>
      <w:bookmarkStart w:id="1054" w:name="_Toc469729411"/>
      <w:bookmarkStart w:id="1055" w:name="_Toc501860574"/>
      <w:bookmarkStart w:id="1056" w:name="_Toc307396113"/>
      <w:r>
        <w:rPr>
          <w:rStyle w:val="CharSectno"/>
        </w:rPr>
        <w:t>124</w:t>
      </w:r>
      <w:r>
        <w:rPr>
          <w:snapToGrid w:val="0"/>
        </w:rPr>
        <w:t>.</w:t>
      </w:r>
      <w:r>
        <w:rPr>
          <w:snapToGrid w:val="0"/>
        </w:rPr>
        <w:tab/>
        <w:t>Power of Attorney General to direct disposal of goods</w:t>
      </w:r>
      <w:bookmarkEnd w:id="1053"/>
      <w:bookmarkEnd w:id="1054"/>
      <w:bookmarkEnd w:id="1055"/>
      <w:bookmarkEnd w:id="105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57" w:name="_Toc457625091"/>
      <w:bookmarkStart w:id="1058" w:name="_Toc469729412"/>
      <w:bookmarkStart w:id="1059" w:name="_Toc501860575"/>
      <w:bookmarkStart w:id="1060" w:name="_Toc307396114"/>
      <w:r>
        <w:rPr>
          <w:rStyle w:val="CharSectno"/>
        </w:rPr>
        <w:t>125</w:t>
      </w:r>
      <w:r>
        <w:rPr>
          <w:snapToGrid w:val="0"/>
        </w:rPr>
        <w:t>.</w:t>
      </w:r>
      <w:r>
        <w:rPr>
          <w:snapToGrid w:val="0"/>
        </w:rPr>
        <w:tab/>
        <w:t>Time for bringing proceedings for offences</w:t>
      </w:r>
      <w:bookmarkEnd w:id="1057"/>
      <w:bookmarkEnd w:id="1058"/>
      <w:bookmarkEnd w:id="1059"/>
      <w:bookmarkEnd w:id="106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061" w:name="_Toc457625092"/>
      <w:bookmarkStart w:id="1062" w:name="_Toc469729413"/>
      <w:bookmarkStart w:id="1063" w:name="_Toc501860576"/>
      <w:bookmarkStart w:id="1064" w:name="_Toc307396115"/>
      <w:r>
        <w:rPr>
          <w:rStyle w:val="CharSectno"/>
        </w:rPr>
        <w:t>126</w:t>
      </w:r>
      <w:r>
        <w:rPr>
          <w:snapToGrid w:val="0"/>
        </w:rPr>
        <w:t>.</w:t>
      </w:r>
      <w:r>
        <w:rPr>
          <w:snapToGrid w:val="0"/>
        </w:rPr>
        <w:tab/>
        <w:t>Judicial notice</w:t>
      </w:r>
      <w:bookmarkEnd w:id="1061"/>
      <w:bookmarkEnd w:id="1062"/>
      <w:bookmarkEnd w:id="1063"/>
      <w:bookmarkEnd w:id="106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65" w:name="_Toc307396116"/>
      <w:bookmarkStart w:id="1066" w:name="_Toc457625093"/>
      <w:bookmarkStart w:id="1067" w:name="_Toc469729414"/>
      <w:bookmarkStart w:id="1068" w:name="_Toc501860577"/>
      <w:r>
        <w:rPr>
          <w:rStyle w:val="CharSectno"/>
        </w:rPr>
        <w:t>126A</w:t>
      </w:r>
      <w:r>
        <w:t>.</w:t>
      </w:r>
      <w:r>
        <w:tab/>
        <w:t>Evidentiary matters</w:t>
      </w:r>
      <w:bookmarkEnd w:id="106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69" w:name="_Toc307396117"/>
      <w:r>
        <w:rPr>
          <w:rStyle w:val="CharSectno"/>
        </w:rPr>
        <w:t>127</w:t>
      </w:r>
      <w:r>
        <w:rPr>
          <w:snapToGrid w:val="0"/>
        </w:rPr>
        <w:t>.</w:t>
      </w:r>
      <w:r>
        <w:rPr>
          <w:snapToGrid w:val="0"/>
        </w:rPr>
        <w:tab/>
        <w:t>Service of documents</w:t>
      </w:r>
      <w:bookmarkEnd w:id="1066"/>
      <w:bookmarkEnd w:id="1067"/>
      <w:bookmarkEnd w:id="1068"/>
      <w:bookmarkEnd w:id="106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070" w:name="_Toc457625094"/>
      <w:bookmarkStart w:id="1071" w:name="_Toc469729415"/>
      <w:bookmarkStart w:id="1072" w:name="_Toc501860578"/>
      <w:bookmarkStart w:id="1073" w:name="_Toc307396118"/>
      <w:r>
        <w:rPr>
          <w:rStyle w:val="CharSectno"/>
        </w:rPr>
        <w:t>127A</w:t>
      </w:r>
      <w:r>
        <w:rPr>
          <w:snapToGrid w:val="0"/>
        </w:rPr>
        <w:t>.</w:t>
      </w:r>
      <w:r>
        <w:rPr>
          <w:snapToGrid w:val="0"/>
        </w:rPr>
        <w:tab/>
        <w:t>Service of documents on 2 or more permittees etc.</w:t>
      </w:r>
      <w:bookmarkEnd w:id="1070"/>
      <w:bookmarkEnd w:id="1071"/>
      <w:bookmarkEnd w:id="1072"/>
      <w:bookmarkEnd w:id="107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74" w:name="_Toc72913583"/>
      <w:bookmarkStart w:id="1075" w:name="_Toc89575009"/>
      <w:bookmarkStart w:id="1076" w:name="_Toc91305006"/>
      <w:bookmarkStart w:id="1077" w:name="_Toc92690234"/>
      <w:bookmarkStart w:id="1078" w:name="_Toc113770287"/>
      <w:bookmarkStart w:id="1079" w:name="_Toc161551387"/>
      <w:bookmarkStart w:id="1080" w:name="_Toc161552315"/>
      <w:bookmarkStart w:id="1081" w:name="_Toc161552711"/>
      <w:bookmarkStart w:id="1082" w:name="_Toc161717908"/>
      <w:bookmarkStart w:id="1083" w:name="_Toc163274690"/>
      <w:bookmarkStart w:id="1084" w:name="_Toc163288727"/>
      <w:bookmarkStart w:id="1085" w:name="_Toc166897522"/>
      <w:bookmarkStart w:id="1086" w:name="_Toc186620875"/>
      <w:bookmarkStart w:id="1087" w:name="_Toc187047744"/>
      <w:bookmarkStart w:id="1088" w:name="_Toc188356216"/>
      <w:bookmarkStart w:id="1089" w:name="_Toc188431571"/>
      <w:bookmarkStart w:id="1090" w:name="_Toc188431774"/>
      <w:bookmarkStart w:id="1091" w:name="_Toc188673990"/>
      <w:bookmarkStart w:id="1092" w:name="_Toc188690839"/>
      <w:bookmarkStart w:id="1093" w:name="_Toc193525018"/>
      <w:bookmarkStart w:id="1094" w:name="_Toc194294371"/>
      <w:bookmarkStart w:id="1095" w:name="_Toc195928357"/>
      <w:bookmarkStart w:id="1096" w:name="_Toc196121901"/>
      <w:bookmarkStart w:id="1097" w:name="_Toc196122112"/>
      <w:bookmarkStart w:id="1098" w:name="_Toc196212127"/>
      <w:bookmarkStart w:id="1099" w:name="_Toc196212419"/>
      <w:bookmarkStart w:id="1100" w:name="_Toc196212707"/>
      <w:bookmarkStart w:id="1101" w:name="_Toc196212910"/>
      <w:bookmarkStart w:id="1102" w:name="_Toc196557679"/>
      <w:bookmarkStart w:id="1103" w:name="_Toc196557882"/>
      <w:bookmarkStart w:id="1104" w:name="_Toc202511735"/>
      <w:bookmarkStart w:id="1105" w:name="_Toc261532391"/>
      <w:bookmarkStart w:id="1106" w:name="_Toc261594957"/>
      <w:bookmarkStart w:id="1107" w:name="_Toc261615446"/>
      <w:bookmarkStart w:id="1108" w:name="_Toc263063659"/>
      <w:bookmarkStart w:id="1109" w:name="_Toc263329765"/>
      <w:bookmarkStart w:id="1110" w:name="_Toc264530250"/>
      <w:bookmarkStart w:id="1111" w:name="_Toc266874671"/>
      <w:bookmarkStart w:id="1112" w:name="_Toc272481706"/>
      <w:bookmarkStart w:id="1113" w:name="_Toc272923984"/>
      <w:bookmarkStart w:id="1114" w:name="_Toc275955394"/>
      <w:bookmarkStart w:id="1115" w:name="_Toc294002066"/>
      <w:bookmarkStart w:id="1116" w:name="_Toc295485344"/>
      <w:bookmarkStart w:id="1117" w:name="_Toc297119487"/>
      <w:bookmarkStart w:id="1118" w:name="_Toc299520566"/>
      <w:bookmarkStart w:id="1119" w:name="_Toc305767039"/>
      <w:bookmarkStart w:id="1120" w:name="_Toc307395794"/>
      <w:bookmarkStart w:id="1121" w:name="_Toc307396119"/>
      <w:r>
        <w:rPr>
          <w:rStyle w:val="CharDivNo"/>
        </w:rPr>
        <w:t>Division 6</w:t>
      </w:r>
      <w:r>
        <w:rPr>
          <w:snapToGrid w:val="0"/>
        </w:rPr>
        <w:t> — </w:t>
      </w:r>
      <w:r>
        <w:rPr>
          <w:rStyle w:val="CharDivText"/>
        </w:rPr>
        <w:t>Transitional provisions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457625095"/>
      <w:bookmarkStart w:id="1123" w:name="_Toc469729416"/>
      <w:bookmarkStart w:id="1124" w:name="_Toc501860579"/>
      <w:bookmarkStart w:id="1125" w:name="_Toc307396120"/>
      <w:r>
        <w:rPr>
          <w:rStyle w:val="CharSectno"/>
        </w:rPr>
        <w:t>128</w:t>
      </w:r>
      <w:r>
        <w:rPr>
          <w:snapToGrid w:val="0"/>
        </w:rPr>
        <w:t>.</w:t>
      </w:r>
      <w:r>
        <w:rPr>
          <w:snapToGrid w:val="0"/>
        </w:rPr>
        <w:tab/>
      </w:r>
      <w:bookmarkEnd w:id="1122"/>
      <w:bookmarkEnd w:id="1123"/>
      <w:bookmarkEnd w:id="1124"/>
      <w:r>
        <w:rPr>
          <w:snapToGrid w:val="0"/>
        </w:rPr>
        <w:t>Terms used</w:t>
      </w:r>
      <w:bookmarkEnd w:id="1125"/>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126" w:name="_Toc457625096"/>
      <w:bookmarkStart w:id="1127" w:name="_Toc469729417"/>
      <w:bookmarkStart w:id="1128" w:name="_Toc501860580"/>
      <w:bookmarkStart w:id="1129" w:name="_Toc307396121"/>
      <w:r>
        <w:rPr>
          <w:rStyle w:val="CharSectno"/>
        </w:rPr>
        <w:t>129</w:t>
      </w:r>
      <w:r>
        <w:rPr>
          <w:snapToGrid w:val="0"/>
        </w:rPr>
        <w:t>.</w:t>
      </w:r>
      <w:r>
        <w:rPr>
          <w:snapToGrid w:val="0"/>
        </w:rPr>
        <w:tab/>
        <w:t>This Division prevails over other provisions</w:t>
      </w:r>
      <w:bookmarkEnd w:id="1126"/>
      <w:bookmarkEnd w:id="1127"/>
      <w:bookmarkEnd w:id="1128"/>
      <w:bookmarkEnd w:id="1129"/>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130" w:name="_Toc457625097"/>
      <w:bookmarkStart w:id="1131" w:name="_Toc469729418"/>
      <w:bookmarkStart w:id="1132" w:name="_Toc501860581"/>
      <w:bookmarkStart w:id="1133" w:name="_Toc307396122"/>
      <w:r>
        <w:rPr>
          <w:rStyle w:val="CharSectno"/>
        </w:rPr>
        <w:t>130</w:t>
      </w:r>
      <w:r>
        <w:rPr>
          <w:snapToGrid w:val="0"/>
        </w:rPr>
        <w:t>.</w:t>
      </w:r>
      <w:r>
        <w:rPr>
          <w:snapToGrid w:val="0"/>
        </w:rPr>
        <w:tab/>
        <w:t>Cessation of operation of former provisions</w:t>
      </w:r>
      <w:bookmarkEnd w:id="1130"/>
      <w:bookmarkEnd w:id="1131"/>
      <w:bookmarkEnd w:id="1132"/>
      <w:bookmarkEnd w:id="1133"/>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34" w:name="_Toc457625098"/>
      <w:bookmarkStart w:id="1135" w:name="_Toc469729419"/>
      <w:bookmarkStart w:id="1136" w:name="_Toc501860582"/>
      <w:bookmarkStart w:id="1137" w:name="_Toc307396123"/>
      <w:r>
        <w:rPr>
          <w:rStyle w:val="CharSectno"/>
        </w:rPr>
        <w:t>131</w:t>
      </w:r>
      <w:r>
        <w:rPr>
          <w:snapToGrid w:val="0"/>
        </w:rPr>
        <w:t>.</w:t>
      </w:r>
      <w:r>
        <w:rPr>
          <w:snapToGrid w:val="0"/>
        </w:rPr>
        <w:tab/>
        <w:t>Prohibition on granting of instruments under former provisions after commencing day</w:t>
      </w:r>
      <w:bookmarkEnd w:id="1134"/>
      <w:bookmarkEnd w:id="1135"/>
      <w:bookmarkEnd w:id="1136"/>
      <w:bookmarkEnd w:id="1137"/>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138" w:name="_Toc457625099"/>
      <w:bookmarkStart w:id="1139" w:name="_Toc469729420"/>
      <w:bookmarkStart w:id="1140" w:name="_Toc501860583"/>
      <w:bookmarkStart w:id="1141" w:name="_Toc307396124"/>
      <w:r>
        <w:rPr>
          <w:rStyle w:val="CharSectno"/>
        </w:rPr>
        <w:t>132</w:t>
      </w:r>
      <w:r>
        <w:rPr>
          <w:snapToGrid w:val="0"/>
        </w:rPr>
        <w:t>.</w:t>
      </w:r>
      <w:r>
        <w:rPr>
          <w:snapToGrid w:val="0"/>
        </w:rPr>
        <w:tab/>
        <w:t>Rights of holders of existing prescribed instruments</w:t>
      </w:r>
      <w:bookmarkEnd w:id="1138"/>
      <w:bookmarkEnd w:id="1139"/>
      <w:bookmarkEnd w:id="1140"/>
      <w:bookmarkEnd w:id="1141"/>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42" w:name="_Toc457625100"/>
      <w:bookmarkStart w:id="1143" w:name="_Toc469729421"/>
      <w:bookmarkStart w:id="1144" w:name="_Toc501860584"/>
      <w:bookmarkStart w:id="1145" w:name="_Toc307396125"/>
      <w:r>
        <w:rPr>
          <w:rStyle w:val="CharSectno"/>
        </w:rPr>
        <w:t>133</w:t>
      </w:r>
      <w:r>
        <w:rPr>
          <w:snapToGrid w:val="0"/>
        </w:rPr>
        <w:t>.</w:t>
      </w:r>
      <w:r>
        <w:rPr>
          <w:snapToGrid w:val="0"/>
        </w:rPr>
        <w:tab/>
        <w:t>Holders of existing instruments may be granted permits under this Part</w:t>
      </w:r>
      <w:bookmarkEnd w:id="1142"/>
      <w:bookmarkEnd w:id="1143"/>
      <w:bookmarkEnd w:id="1144"/>
      <w:bookmarkEnd w:id="114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146" w:name="_Toc457625101"/>
      <w:bookmarkStart w:id="1147" w:name="_Toc469729422"/>
      <w:bookmarkStart w:id="1148" w:name="_Toc501860585"/>
      <w:bookmarkStart w:id="1149" w:name="_Toc30739612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146"/>
      <w:bookmarkEnd w:id="1147"/>
      <w:bookmarkEnd w:id="1148"/>
      <w:bookmarkEnd w:id="1149"/>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150" w:name="_Toc457625102"/>
      <w:bookmarkStart w:id="1151" w:name="_Toc469729423"/>
      <w:bookmarkStart w:id="1152" w:name="_Toc501860586"/>
      <w:bookmarkStart w:id="1153" w:name="_Toc307396127"/>
      <w:r>
        <w:rPr>
          <w:rStyle w:val="CharSectno"/>
        </w:rPr>
        <w:t>134A</w:t>
      </w:r>
      <w:r>
        <w:rPr>
          <w:snapToGrid w:val="0"/>
        </w:rPr>
        <w:t>.</w:t>
      </w:r>
      <w:r>
        <w:rPr>
          <w:snapToGrid w:val="0"/>
        </w:rPr>
        <w:tab/>
        <w:t>Application of former provisions after coming into operation of variation agreement</w:t>
      </w:r>
      <w:bookmarkEnd w:id="1150"/>
      <w:bookmarkEnd w:id="1151"/>
      <w:bookmarkEnd w:id="1152"/>
      <w:bookmarkEnd w:id="1153"/>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154" w:name="_Toc457625103"/>
      <w:bookmarkStart w:id="1155" w:name="_Toc469729424"/>
      <w:bookmarkStart w:id="1156" w:name="_Toc501860587"/>
      <w:bookmarkStart w:id="1157" w:name="_Toc307396128"/>
      <w:r>
        <w:rPr>
          <w:rStyle w:val="CharSectno"/>
        </w:rPr>
        <w:t>135</w:t>
      </w:r>
      <w:r>
        <w:rPr>
          <w:snapToGrid w:val="0"/>
        </w:rPr>
        <w:t>.</w:t>
      </w:r>
      <w:r>
        <w:rPr>
          <w:snapToGrid w:val="0"/>
        </w:rPr>
        <w:tab/>
        <w:t>Certain portions of blocks to be blocks</w:t>
      </w:r>
      <w:bookmarkEnd w:id="1154"/>
      <w:bookmarkEnd w:id="1155"/>
      <w:bookmarkEnd w:id="1156"/>
      <w:bookmarkEnd w:id="115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58" w:name="_Toc457625104"/>
      <w:bookmarkStart w:id="1159" w:name="_Toc469729425"/>
      <w:bookmarkStart w:id="1160" w:name="_Toc501860588"/>
      <w:bookmarkStart w:id="1161" w:name="_Toc307396129"/>
      <w:r>
        <w:rPr>
          <w:rStyle w:val="CharSectno"/>
        </w:rPr>
        <w:t>136</w:t>
      </w:r>
      <w:r>
        <w:rPr>
          <w:snapToGrid w:val="0"/>
        </w:rPr>
        <w:t>.</w:t>
      </w:r>
      <w:r>
        <w:rPr>
          <w:snapToGrid w:val="0"/>
        </w:rPr>
        <w:tab/>
        <w:t>Certain petroleum exploration or recovery activities not prohibited by s. 29 or 49</w:t>
      </w:r>
      <w:bookmarkEnd w:id="1158"/>
      <w:bookmarkEnd w:id="1159"/>
      <w:bookmarkEnd w:id="1160"/>
      <w:bookmarkEnd w:id="1161"/>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62" w:name="_Toc72913594"/>
      <w:bookmarkStart w:id="1163" w:name="_Toc89575020"/>
      <w:bookmarkStart w:id="1164" w:name="_Toc91305017"/>
      <w:bookmarkStart w:id="1165" w:name="_Toc92690245"/>
      <w:bookmarkStart w:id="1166" w:name="_Toc113770298"/>
      <w:bookmarkStart w:id="1167" w:name="_Toc161551398"/>
      <w:bookmarkStart w:id="1168" w:name="_Toc161552326"/>
      <w:bookmarkStart w:id="1169" w:name="_Toc161552722"/>
      <w:bookmarkStart w:id="1170" w:name="_Toc161717919"/>
      <w:bookmarkStart w:id="1171" w:name="_Toc163274701"/>
      <w:bookmarkStart w:id="1172" w:name="_Toc163288738"/>
      <w:bookmarkStart w:id="1173" w:name="_Toc166897533"/>
      <w:bookmarkStart w:id="1174" w:name="_Toc186620886"/>
      <w:bookmarkStart w:id="1175" w:name="_Toc187047755"/>
      <w:bookmarkStart w:id="1176" w:name="_Toc188356227"/>
      <w:bookmarkStart w:id="1177" w:name="_Toc188431582"/>
      <w:bookmarkStart w:id="1178" w:name="_Toc188431785"/>
      <w:bookmarkStart w:id="1179" w:name="_Toc188674001"/>
      <w:bookmarkStart w:id="1180" w:name="_Toc188690850"/>
      <w:bookmarkStart w:id="1181" w:name="_Toc193525029"/>
      <w:bookmarkStart w:id="1182" w:name="_Toc194294382"/>
      <w:bookmarkStart w:id="1183" w:name="_Toc195928368"/>
      <w:bookmarkStart w:id="1184" w:name="_Toc196121912"/>
      <w:bookmarkStart w:id="1185" w:name="_Toc196122123"/>
      <w:bookmarkStart w:id="1186" w:name="_Toc196212138"/>
      <w:bookmarkStart w:id="1187" w:name="_Toc196212430"/>
      <w:bookmarkStart w:id="1188" w:name="_Toc196212718"/>
      <w:bookmarkStart w:id="1189" w:name="_Toc196212921"/>
      <w:bookmarkStart w:id="1190" w:name="_Toc196557690"/>
      <w:bookmarkStart w:id="1191" w:name="_Toc196557893"/>
      <w:bookmarkStart w:id="1192" w:name="_Toc202511746"/>
      <w:bookmarkStart w:id="1193" w:name="_Toc261532402"/>
      <w:bookmarkStart w:id="1194" w:name="_Toc261594968"/>
      <w:bookmarkStart w:id="1195" w:name="_Toc261615457"/>
      <w:bookmarkStart w:id="1196" w:name="_Toc263063670"/>
      <w:bookmarkStart w:id="1197" w:name="_Toc263329776"/>
      <w:bookmarkStart w:id="1198" w:name="_Toc264530261"/>
      <w:bookmarkStart w:id="1199" w:name="_Toc266874682"/>
      <w:bookmarkStart w:id="1200" w:name="_Toc272481717"/>
      <w:bookmarkStart w:id="1201" w:name="_Toc272923995"/>
      <w:bookmarkStart w:id="1202" w:name="_Toc275955405"/>
      <w:bookmarkStart w:id="1203" w:name="_Toc294002077"/>
      <w:bookmarkStart w:id="1204" w:name="_Toc295485355"/>
      <w:bookmarkStart w:id="1205" w:name="_Toc297119498"/>
      <w:bookmarkStart w:id="1206" w:name="_Toc299520577"/>
      <w:bookmarkStart w:id="1207" w:name="_Toc305767050"/>
      <w:bookmarkStart w:id="1208" w:name="_Toc307395805"/>
      <w:bookmarkStart w:id="1209" w:name="_Toc307396130"/>
      <w:r>
        <w:rPr>
          <w:rStyle w:val="CharDivNo"/>
        </w:rPr>
        <w:t>Division 7</w:t>
      </w:r>
      <w:r>
        <w:rPr>
          <w:snapToGrid w:val="0"/>
        </w:rPr>
        <w:t> — </w:t>
      </w:r>
      <w:r>
        <w:rPr>
          <w:rStyle w:val="CharDivText"/>
        </w:rPr>
        <w:t>Fees and royalties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rPr>
          <w:snapToGrid w:val="0"/>
        </w:rPr>
      </w:pPr>
      <w:bookmarkStart w:id="1210" w:name="_Toc457625105"/>
      <w:bookmarkStart w:id="1211" w:name="_Toc469729426"/>
      <w:bookmarkStart w:id="1212" w:name="_Toc501860589"/>
      <w:bookmarkStart w:id="1213" w:name="_Toc307396131"/>
      <w:r>
        <w:rPr>
          <w:rStyle w:val="CharSectno"/>
        </w:rPr>
        <w:t>137</w:t>
      </w:r>
      <w:r>
        <w:rPr>
          <w:snapToGrid w:val="0"/>
        </w:rPr>
        <w:t>.</w:t>
      </w:r>
      <w:r>
        <w:rPr>
          <w:snapToGrid w:val="0"/>
        </w:rPr>
        <w:tab/>
        <w:t>Permit and drilling reservation fees</w:t>
      </w:r>
      <w:bookmarkEnd w:id="1210"/>
      <w:bookmarkEnd w:id="1211"/>
      <w:bookmarkEnd w:id="1212"/>
      <w:bookmarkEnd w:id="1213"/>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214" w:name="_Toc457625106"/>
      <w:bookmarkStart w:id="1215" w:name="_Toc469729427"/>
      <w:bookmarkStart w:id="1216" w:name="_Toc501860590"/>
      <w:bookmarkStart w:id="1217" w:name="_Toc307396132"/>
      <w:r>
        <w:rPr>
          <w:rStyle w:val="CharSectno"/>
        </w:rPr>
        <w:t>137A</w:t>
      </w:r>
      <w:r>
        <w:rPr>
          <w:snapToGrid w:val="0"/>
        </w:rPr>
        <w:t>.</w:t>
      </w:r>
      <w:r>
        <w:rPr>
          <w:snapToGrid w:val="0"/>
        </w:rPr>
        <w:tab/>
        <w:t>Lease fees</w:t>
      </w:r>
      <w:bookmarkEnd w:id="1214"/>
      <w:bookmarkEnd w:id="1215"/>
      <w:bookmarkEnd w:id="1216"/>
      <w:bookmarkEnd w:id="1217"/>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218" w:name="_Toc457625107"/>
      <w:bookmarkStart w:id="1219" w:name="_Toc469729428"/>
      <w:bookmarkStart w:id="1220" w:name="_Toc501860591"/>
      <w:bookmarkStart w:id="1221" w:name="_Toc307396133"/>
      <w:r>
        <w:rPr>
          <w:rStyle w:val="CharSectno"/>
        </w:rPr>
        <w:t>138</w:t>
      </w:r>
      <w:r>
        <w:rPr>
          <w:snapToGrid w:val="0"/>
        </w:rPr>
        <w:t>.</w:t>
      </w:r>
      <w:r>
        <w:rPr>
          <w:snapToGrid w:val="0"/>
        </w:rPr>
        <w:tab/>
        <w:t>Licence fees</w:t>
      </w:r>
      <w:bookmarkEnd w:id="1218"/>
      <w:bookmarkEnd w:id="1219"/>
      <w:bookmarkEnd w:id="1220"/>
      <w:bookmarkEnd w:id="1221"/>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222" w:name="_Toc457625108"/>
      <w:bookmarkStart w:id="1223" w:name="_Toc469729429"/>
      <w:bookmarkStart w:id="1224" w:name="_Toc501860592"/>
      <w:bookmarkStart w:id="1225" w:name="_Toc307396134"/>
      <w:r>
        <w:rPr>
          <w:rStyle w:val="CharSectno"/>
        </w:rPr>
        <w:t>139</w:t>
      </w:r>
      <w:r>
        <w:rPr>
          <w:snapToGrid w:val="0"/>
        </w:rPr>
        <w:t>.</w:t>
      </w:r>
      <w:r>
        <w:rPr>
          <w:snapToGrid w:val="0"/>
        </w:rPr>
        <w:tab/>
        <w:t>Time of payment of fees</w:t>
      </w:r>
      <w:bookmarkEnd w:id="1222"/>
      <w:bookmarkEnd w:id="1223"/>
      <w:bookmarkEnd w:id="1224"/>
      <w:bookmarkEnd w:id="1225"/>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226" w:name="_Toc457625109"/>
      <w:bookmarkStart w:id="1227" w:name="_Toc469729430"/>
      <w:bookmarkStart w:id="1228" w:name="_Toc501860593"/>
      <w:bookmarkStart w:id="1229" w:name="_Toc307396135"/>
      <w:r>
        <w:rPr>
          <w:rStyle w:val="CharSectno"/>
        </w:rPr>
        <w:t>140</w:t>
      </w:r>
      <w:r>
        <w:rPr>
          <w:snapToGrid w:val="0"/>
        </w:rPr>
        <w:t>.</w:t>
      </w:r>
      <w:r>
        <w:rPr>
          <w:snapToGrid w:val="0"/>
        </w:rPr>
        <w:tab/>
        <w:t>Penalty for late payment of fees</w:t>
      </w:r>
      <w:bookmarkEnd w:id="1226"/>
      <w:bookmarkEnd w:id="1227"/>
      <w:bookmarkEnd w:id="1228"/>
      <w:bookmarkEnd w:id="122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230" w:name="_Toc457625110"/>
      <w:bookmarkStart w:id="1231" w:name="_Toc469729431"/>
      <w:bookmarkStart w:id="1232" w:name="_Toc501860594"/>
      <w:bookmarkStart w:id="1233" w:name="_Toc307396136"/>
      <w:r>
        <w:rPr>
          <w:rStyle w:val="CharSectno"/>
        </w:rPr>
        <w:t>141</w:t>
      </w:r>
      <w:r>
        <w:rPr>
          <w:snapToGrid w:val="0"/>
        </w:rPr>
        <w:t>.</w:t>
      </w:r>
      <w:r>
        <w:rPr>
          <w:snapToGrid w:val="0"/>
        </w:rPr>
        <w:tab/>
        <w:t>Fees and penalties debts due to Crown</w:t>
      </w:r>
      <w:bookmarkEnd w:id="1230"/>
      <w:bookmarkEnd w:id="1231"/>
      <w:bookmarkEnd w:id="1232"/>
      <w:bookmarkEnd w:id="123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234" w:name="_Toc457625111"/>
      <w:bookmarkStart w:id="1235" w:name="_Toc469729432"/>
      <w:bookmarkStart w:id="1236" w:name="_Toc501860595"/>
      <w:bookmarkStart w:id="1237" w:name="_Toc307396137"/>
      <w:r>
        <w:rPr>
          <w:rStyle w:val="CharSectno"/>
        </w:rPr>
        <w:t>142</w:t>
      </w:r>
      <w:r>
        <w:rPr>
          <w:snapToGrid w:val="0"/>
        </w:rPr>
        <w:t>.</w:t>
      </w:r>
      <w:r>
        <w:rPr>
          <w:snapToGrid w:val="0"/>
        </w:rPr>
        <w:tab/>
        <w:t>Royalty</w:t>
      </w:r>
      <w:bookmarkEnd w:id="1234"/>
      <w:bookmarkEnd w:id="1235"/>
      <w:bookmarkEnd w:id="1236"/>
      <w:bookmarkEnd w:id="1237"/>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238" w:name="_Toc457625112"/>
      <w:bookmarkStart w:id="1239" w:name="_Toc469729433"/>
      <w:bookmarkStart w:id="1240" w:name="_Toc501860596"/>
      <w:bookmarkStart w:id="1241" w:name="_Toc307396138"/>
      <w:r>
        <w:rPr>
          <w:rStyle w:val="CharSectno"/>
        </w:rPr>
        <w:t>143</w:t>
      </w:r>
      <w:r>
        <w:rPr>
          <w:snapToGrid w:val="0"/>
        </w:rPr>
        <w:t>.</w:t>
      </w:r>
      <w:r>
        <w:rPr>
          <w:snapToGrid w:val="0"/>
        </w:rPr>
        <w:tab/>
        <w:t>Reduction of royalty in certain cases</w:t>
      </w:r>
      <w:bookmarkEnd w:id="1238"/>
      <w:bookmarkEnd w:id="1239"/>
      <w:bookmarkEnd w:id="1240"/>
      <w:bookmarkEnd w:id="124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42" w:name="_Toc457625113"/>
      <w:bookmarkStart w:id="1243" w:name="_Toc469729434"/>
      <w:bookmarkStart w:id="1244" w:name="_Toc501860597"/>
      <w:bookmarkStart w:id="1245" w:name="_Toc307396139"/>
      <w:r>
        <w:rPr>
          <w:rStyle w:val="CharSectno"/>
        </w:rPr>
        <w:t>144</w:t>
      </w:r>
      <w:r>
        <w:rPr>
          <w:snapToGrid w:val="0"/>
        </w:rPr>
        <w:t>.</w:t>
      </w:r>
      <w:r>
        <w:rPr>
          <w:snapToGrid w:val="0"/>
        </w:rPr>
        <w:tab/>
        <w:t>Royalty not payable in certain cases</w:t>
      </w:r>
      <w:bookmarkEnd w:id="1242"/>
      <w:bookmarkEnd w:id="1243"/>
      <w:bookmarkEnd w:id="1244"/>
      <w:bookmarkEnd w:id="124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246" w:name="_Toc457625114"/>
      <w:bookmarkStart w:id="1247" w:name="_Toc469729435"/>
      <w:bookmarkStart w:id="1248" w:name="_Toc501860598"/>
      <w:bookmarkStart w:id="1249" w:name="_Toc307396140"/>
      <w:r>
        <w:rPr>
          <w:rStyle w:val="CharSectno"/>
        </w:rPr>
        <w:t>144A</w:t>
      </w:r>
      <w:r>
        <w:rPr>
          <w:snapToGrid w:val="0"/>
        </w:rPr>
        <w:t>.</w:t>
      </w:r>
      <w:r>
        <w:rPr>
          <w:snapToGrid w:val="0"/>
        </w:rPr>
        <w:tab/>
        <w:t>Royalty value</w:t>
      </w:r>
      <w:bookmarkEnd w:id="1246"/>
      <w:bookmarkEnd w:id="1247"/>
      <w:bookmarkEnd w:id="1248"/>
      <w:bookmarkEnd w:id="124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250" w:name="_Toc457625115"/>
      <w:bookmarkStart w:id="1251" w:name="_Toc469729436"/>
      <w:bookmarkStart w:id="1252" w:name="_Toc501860599"/>
      <w:bookmarkStart w:id="1253" w:name="_Toc307396141"/>
      <w:r>
        <w:rPr>
          <w:rStyle w:val="CharSectno"/>
        </w:rPr>
        <w:t>145</w:t>
      </w:r>
      <w:r>
        <w:rPr>
          <w:snapToGrid w:val="0"/>
        </w:rPr>
        <w:t>.</w:t>
      </w:r>
      <w:r>
        <w:rPr>
          <w:snapToGrid w:val="0"/>
        </w:rPr>
        <w:tab/>
        <w:t>Ascertainment of value of petroleum</w:t>
      </w:r>
      <w:bookmarkEnd w:id="1250"/>
      <w:bookmarkEnd w:id="1251"/>
      <w:bookmarkEnd w:id="1252"/>
      <w:r>
        <w:rPr>
          <w:snapToGrid w:val="0"/>
        </w:rPr>
        <w:t xml:space="preserve"> or geothermal energy</w:t>
      </w:r>
      <w:bookmarkEnd w:id="1253"/>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254" w:name="_Toc457625116"/>
      <w:bookmarkStart w:id="1255" w:name="_Toc469729437"/>
      <w:bookmarkStart w:id="1256" w:name="_Toc501860600"/>
      <w:bookmarkStart w:id="1257" w:name="_Toc307396142"/>
      <w:r>
        <w:rPr>
          <w:rStyle w:val="CharSectno"/>
        </w:rPr>
        <w:t>146</w:t>
      </w:r>
      <w:r>
        <w:rPr>
          <w:snapToGrid w:val="0"/>
        </w:rPr>
        <w:t>.</w:t>
      </w:r>
      <w:r>
        <w:rPr>
          <w:snapToGrid w:val="0"/>
        </w:rPr>
        <w:tab/>
        <w:t>Ascertainment of well</w:t>
      </w:r>
      <w:r>
        <w:rPr>
          <w:snapToGrid w:val="0"/>
        </w:rPr>
        <w:noBreakHyphen/>
        <w:t>head</w:t>
      </w:r>
      <w:bookmarkEnd w:id="1254"/>
      <w:bookmarkEnd w:id="1255"/>
      <w:bookmarkEnd w:id="1256"/>
      <w:bookmarkEnd w:id="1257"/>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258" w:name="_Toc457625117"/>
      <w:bookmarkStart w:id="1259" w:name="_Toc469729438"/>
      <w:bookmarkStart w:id="1260" w:name="_Toc501860601"/>
      <w:bookmarkStart w:id="1261" w:name="_Toc3073961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258"/>
      <w:bookmarkEnd w:id="1259"/>
      <w:bookmarkEnd w:id="1260"/>
      <w:bookmarkEnd w:id="1261"/>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62" w:name="_Toc457625118"/>
      <w:bookmarkStart w:id="1263" w:name="_Toc469729439"/>
      <w:bookmarkStart w:id="1264" w:name="_Toc501860602"/>
      <w:bookmarkStart w:id="1265" w:name="_Toc307396144"/>
      <w:r>
        <w:rPr>
          <w:rStyle w:val="CharSectno"/>
        </w:rPr>
        <w:t>148</w:t>
      </w:r>
      <w:r>
        <w:rPr>
          <w:snapToGrid w:val="0"/>
        </w:rPr>
        <w:t>.</w:t>
      </w:r>
      <w:r>
        <w:rPr>
          <w:snapToGrid w:val="0"/>
        </w:rPr>
        <w:tab/>
        <w:t>Payment of royalty and penalty for late payment</w:t>
      </w:r>
      <w:bookmarkEnd w:id="1262"/>
      <w:bookmarkEnd w:id="1263"/>
      <w:bookmarkEnd w:id="1264"/>
      <w:bookmarkEnd w:id="1265"/>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66" w:name="_Toc457625119"/>
      <w:bookmarkStart w:id="1267" w:name="_Toc469729440"/>
      <w:bookmarkStart w:id="1268" w:name="_Toc501860603"/>
      <w:bookmarkStart w:id="1269" w:name="_Toc307396145"/>
      <w:r>
        <w:rPr>
          <w:rStyle w:val="CharSectno"/>
        </w:rPr>
        <w:t>149</w:t>
      </w:r>
      <w:r>
        <w:rPr>
          <w:snapToGrid w:val="0"/>
        </w:rPr>
        <w:t>.</w:t>
      </w:r>
      <w:r>
        <w:rPr>
          <w:snapToGrid w:val="0"/>
        </w:rPr>
        <w:tab/>
        <w:t>Royalty or late payment amount is debt due to Crown</w:t>
      </w:r>
      <w:bookmarkEnd w:id="1266"/>
      <w:bookmarkEnd w:id="1267"/>
      <w:bookmarkEnd w:id="1268"/>
      <w:bookmarkEnd w:id="126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70" w:name="_Toc131393839"/>
      <w:bookmarkStart w:id="1271" w:name="_Toc261516486"/>
      <w:bookmarkStart w:id="1272" w:name="_Toc261532418"/>
      <w:bookmarkStart w:id="1273" w:name="_Toc261594984"/>
      <w:bookmarkStart w:id="1274" w:name="_Toc261615473"/>
      <w:bookmarkStart w:id="1275" w:name="_Toc263063686"/>
      <w:bookmarkStart w:id="1276" w:name="_Toc263329792"/>
      <w:bookmarkStart w:id="1277" w:name="_Toc264530277"/>
      <w:bookmarkStart w:id="1278" w:name="_Toc266874698"/>
      <w:bookmarkStart w:id="1279" w:name="_Toc272481733"/>
      <w:bookmarkStart w:id="1280" w:name="_Toc272924011"/>
      <w:bookmarkStart w:id="1281" w:name="_Toc275955421"/>
      <w:bookmarkStart w:id="1282" w:name="_Toc294002093"/>
      <w:bookmarkStart w:id="1283" w:name="_Toc295485371"/>
      <w:bookmarkStart w:id="1284" w:name="_Toc297119514"/>
      <w:bookmarkStart w:id="1285" w:name="_Toc299520593"/>
      <w:bookmarkStart w:id="1286" w:name="_Toc305767066"/>
      <w:bookmarkStart w:id="1287" w:name="_Toc307395821"/>
      <w:bookmarkStart w:id="1288" w:name="_Toc307396146"/>
      <w:bookmarkStart w:id="1289" w:name="_Toc72913610"/>
      <w:bookmarkStart w:id="1290" w:name="_Toc89575036"/>
      <w:bookmarkStart w:id="1291" w:name="_Toc91305033"/>
      <w:bookmarkStart w:id="1292" w:name="_Toc92690261"/>
      <w:bookmarkStart w:id="1293" w:name="_Toc113770314"/>
      <w:bookmarkStart w:id="1294" w:name="_Toc161551414"/>
      <w:bookmarkStart w:id="1295" w:name="_Toc161552342"/>
      <w:bookmarkStart w:id="1296" w:name="_Toc161552738"/>
      <w:bookmarkStart w:id="1297" w:name="_Toc161717935"/>
      <w:bookmarkStart w:id="1298" w:name="_Toc163274717"/>
      <w:bookmarkStart w:id="1299" w:name="_Toc163288754"/>
      <w:bookmarkStart w:id="1300" w:name="_Toc166897549"/>
      <w:bookmarkStart w:id="1301" w:name="_Toc186620902"/>
      <w:bookmarkStart w:id="1302" w:name="_Toc187047771"/>
      <w:bookmarkStart w:id="1303" w:name="_Toc188356243"/>
      <w:bookmarkStart w:id="1304" w:name="_Toc188431598"/>
      <w:bookmarkStart w:id="1305" w:name="_Toc188431801"/>
      <w:bookmarkStart w:id="1306" w:name="_Toc188674017"/>
      <w:bookmarkStart w:id="1307" w:name="_Toc188690866"/>
      <w:bookmarkStart w:id="1308" w:name="_Toc193525045"/>
      <w:bookmarkStart w:id="1309" w:name="_Toc194294398"/>
      <w:bookmarkStart w:id="1310" w:name="_Toc195928384"/>
      <w:bookmarkStart w:id="1311" w:name="_Toc196121928"/>
      <w:bookmarkStart w:id="1312" w:name="_Toc196122139"/>
      <w:bookmarkStart w:id="1313" w:name="_Toc196212154"/>
      <w:bookmarkStart w:id="1314" w:name="_Toc196212446"/>
      <w:bookmarkStart w:id="1315" w:name="_Toc196212734"/>
      <w:bookmarkStart w:id="1316" w:name="_Toc196212937"/>
      <w:bookmarkStart w:id="1317" w:name="_Toc196557706"/>
      <w:bookmarkStart w:id="1318" w:name="_Toc196557909"/>
      <w:bookmarkStart w:id="1319" w:name="_Toc202511762"/>
      <w:r>
        <w:rPr>
          <w:rStyle w:val="CharPartNo"/>
        </w:rPr>
        <w:t>Part IIIA</w:t>
      </w:r>
      <w:r>
        <w:rPr>
          <w:rStyle w:val="CharDivNo"/>
        </w:rPr>
        <w:t> </w:t>
      </w:r>
      <w:r>
        <w:t>—</w:t>
      </w:r>
      <w:r>
        <w:rPr>
          <w:rStyle w:val="CharDivText"/>
        </w:rPr>
        <w:t> </w:t>
      </w:r>
      <w:r>
        <w:rPr>
          <w:rStyle w:val="CharPartText"/>
        </w:rPr>
        <w:t>Occupational safety and health</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pPr>
      <w:r>
        <w:tab/>
        <w:t>[Heading inserted by No. 13 of 2005 s. 14.]</w:t>
      </w:r>
    </w:p>
    <w:p>
      <w:pPr>
        <w:pStyle w:val="Heading5"/>
        <w:spacing w:before="240"/>
      </w:pPr>
      <w:bookmarkStart w:id="1320" w:name="_Toc307396147"/>
      <w:r>
        <w:rPr>
          <w:rStyle w:val="CharSectno"/>
        </w:rPr>
        <w:t>149A</w:t>
      </w:r>
      <w:r>
        <w:t>.</w:t>
      </w:r>
      <w:r>
        <w:tab/>
        <w:t>Occupational safety and health (Sch. 1)</w:t>
      </w:r>
      <w:bookmarkEnd w:id="1320"/>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321" w:name="_Toc307396148"/>
      <w:r>
        <w:rPr>
          <w:rStyle w:val="CharSectno"/>
        </w:rPr>
        <w:t>149B</w:t>
      </w:r>
      <w:r>
        <w:t>.</w:t>
      </w:r>
      <w:r>
        <w:tab/>
        <w:t>Regulations relating to occupational safety and health</w:t>
      </w:r>
      <w:bookmarkEnd w:id="1321"/>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322" w:name="_Toc307396149"/>
      <w:r>
        <w:rPr>
          <w:rStyle w:val="CharSectno"/>
        </w:rPr>
        <w:t>149C</w:t>
      </w:r>
      <w:r>
        <w:t>.</w:t>
      </w:r>
      <w:r>
        <w:tab/>
        <w:t>Minister’s occupational safety and health functions</w:t>
      </w:r>
      <w:bookmarkEnd w:id="1322"/>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323" w:name="_Toc261532422"/>
      <w:bookmarkStart w:id="1324" w:name="_Toc261594988"/>
      <w:bookmarkStart w:id="1325" w:name="_Toc261615477"/>
      <w:bookmarkStart w:id="1326" w:name="_Toc263063690"/>
      <w:bookmarkStart w:id="1327" w:name="_Toc263329796"/>
      <w:bookmarkStart w:id="1328" w:name="_Toc264530281"/>
      <w:bookmarkStart w:id="1329" w:name="_Toc266874702"/>
      <w:bookmarkStart w:id="1330" w:name="_Toc272481737"/>
      <w:bookmarkStart w:id="1331" w:name="_Toc272924015"/>
      <w:bookmarkStart w:id="1332" w:name="_Toc275955425"/>
      <w:bookmarkStart w:id="1333" w:name="_Toc294002097"/>
      <w:bookmarkStart w:id="1334" w:name="_Toc295485375"/>
      <w:bookmarkStart w:id="1335" w:name="_Toc297119518"/>
      <w:bookmarkStart w:id="1336" w:name="_Toc299520597"/>
      <w:bookmarkStart w:id="1337" w:name="_Toc305767070"/>
      <w:bookmarkStart w:id="1338" w:name="_Toc307395825"/>
      <w:bookmarkStart w:id="1339" w:name="_Toc307396150"/>
      <w:r>
        <w:rPr>
          <w:rStyle w:val="CharPartNo"/>
        </w:rPr>
        <w:t>Part IV</w:t>
      </w:r>
      <w:r>
        <w:rPr>
          <w:rStyle w:val="CharDivNo"/>
        </w:rPr>
        <w:t> </w:t>
      </w:r>
      <w:r>
        <w:t>—</w:t>
      </w:r>
      <w:r>
        <w:rPr>
          <w:rStyle w:val="CharDivText"/>
        </w:rPr>
        <w:t> </w:t>
      </w:r>
      <w:r>
        <w:rPr>
          <w:rStyle w:val="CharPartText"/>
        </w:rPr>
        <w:t>Miscellaneous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rPr>
          <w:snapToGrid w:val="0"/>
        </w:rPr>
      </w:pPr>
      <w:bookmarkStart w:id="1340" w:name="_Toc457625120"/>
      <w:bookmarkStart w:id="1341" w:name="_Toc469729441"/>
      <w:bookmarkStart w:id="1342" w:name="_Toc501860604"/>
      <w:bookmarkStart w:id="1343" w:name="_Toc30739615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340"/>
      <w:bookmarkEnd w:id="1341"/>
      <w:bookmarkEnd w:id="1342"/>
      <w:bookmarkEnd w:id="1343"/>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344" w:name="_Toc457625121"/>
      <w:bookmarkStart w:id="1345" w:name="_Toc469729442"/>
      <w:bookmarkStart w:id="1346" w:name="_Toc501860605"/>
      <w:bookmarkStart w:id="1347" w:name="_Toc307396152"/>
      <w:r>
        <w:rPr>
          <w:rStyle w:val="CharSectno"/>
        </w:rPr>
        <w:t>151</w:t>
      </w:r>
      <w:r>
        <w:rPr>
          <w:snapToGrid w:val="0"/>
        </w:rPr>
        <w:t>.</w:t>
      </w:r>
      <w:r>
        <w:rPr>
          <w:snapToGrid w:val="0"/>
        </w:rPr>
        <w:tab/>
        <w:t>Special case may be reserved for Supreme Court</w:t>
      </w:r>
      <w:bookmarkEnd w:id="1344"/>
      <w:bookmarkEnd w:id="1345"/>
      <w:bookmarkEnd w:id="1346"/>
      <w:bookmarkEnd w:id="1347"/>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348" w:name="_Toc457625122"/>
      <w:bookmarkStart w:id="1349" w:name="_Toc469729443"/>
      <w:bookmarkStart w:id="1350" w:name="_Toc501860606"/>
      <w:bookmarkStart w:id="1351" w:name="_Toc307396153"/>
      <w:r>
        <w:rPr>
          <w:rStyle w:val="CharSectno"/>
        </w:rPr>
        <w:t>153</w:t>
      </w:r>
      <w:r>
        <w:rPr>
          <w:snapToGrid w:val="0"/>
        </w:rPr>
        <w:t>.</w:t>
      </w:r>
      <w:r>
        <w:rPr>
          <w:snapToGrid w:val="0"/>
        </w:rPr>
        <w:tab/>
        <w:t>Regulations</w:t>
      </w:r>
      <w:bookmarkEnd w:id="1348"/>
      <w:bookmarkEnd w:id="1349"/>
      <w:bookmarkEnd w:id="1350"/>
      <w:bookmarkEnd w:id="135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352" w:name="_Toc293929746"/>
      <w:bookmarkStart w:id="1353" w:name="_Toc307396154"/>
      <w:bookmarkStart w:id="1354" w:name="_Toc131393843"/>
      <w:bookmarkStart w:id="1355" w:name="_Toc261516490"/>
      <w:bookmarkStart w:id="1356" w:name="_Toc261532426"/>
      <w:bookmarkStart w:id="1357" w:name="_Toc261594992"/>
      <w:bookmarkStart w:id="1358" w:name="_Toc261615481"/>
      <w:bookmarkStart w:id="1359" w:name="_Toc263063694"/>
      <w:bookmarkStart w:id="1360" w:name="_Toc263329800"/>
      <w:bookmarkStart w:id="1361" w:name="_Toc264530285"/>
      <w:bookmarkStart w:id="1362" w:name="_Toc266874706"/>
      <w:bookmarkStart w:id="1363" w:name="_Toc272481741"/>
      <w:bookmarkStart w:id="1364" w:name="_Toc272924019"/>
      <w:r>
        <w:rPr>
          <w:rStyle w:val="CharSectno"/>
        </w:rPr>
        <w:t>154</w:t>
      </w:r>
      <w:r>
        <w:t>.</w:t>
      </w:r>
      <w:r>
        <w:tab/>
        <w:t>Further transitional provisions</w:t>
      </w:r>
      <w:bookmarkEnd w:id="1352"/>
      <w:bookmarkEnd w:id="135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65" w:name="_Toc275955429"/>
      <w:bookmarkStart w:id="1366" w:name="_Toc294002102"/>
      <w:bookmarkStart w:id="1367" w:name="_Toc295485380"/>
      <w:bookmarkStart w:id="1368" w:name="_Toc297119523"/>
      <w:bookmarkStart w:id="1369" w:name="_Toc299520602"/>
      <w:bookmarkStart w:id="1370" w:name="_Toc305767075"/>
      <w:bookmarkStart w:id="1371" w:name="_Toc307395830"/>
      <w:bookmarkStart w:id="1372" w:name="_Toc307396155"/>
      <w:r>
        <w:rPr>
          <w:rStyle w:val="CharSchNo"/>
        </w:rPr>
        <w:t>Schedule 1</w:t>
      </w:r>
      <w:r>
        <w:t> — </w:t>
      </w:r>
      <w:r>
        <w:rPr>
          <w:rStyle w:val="CharSchText"/>
        </w:rPr>
        <w:t>Occupational safety and health</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ShoulderClause"/>
      </w:pPr>
      <w:r>
        <w:t>[s. 149A]</w:t>
      </w:r>
    </w:p>
    <w:p>
      <w:pPr>
        <w:pStyle w:val="yFootnoteheading"/>
      </w:pPr>
      <w:r>
        <w:tab/>
        <w:t>[Heading inserted by No. 13 of 2005 s. 17.]</w:t>
      </w:r>
    </w:p>
    <w:p>
      <w:pPr>
        <w:pStyle w:val="yHeading3"/>
      </w:pPr>
      <w:bookmarkStart w:id="1373" w:name="_Toc131393844"/>
      <w:bookmarkStart w:id="1374" w:name="_Toc261516491"/>
      <w:bookmarkStart w:id="1375" w:name="_Toc261532427"/>
      <w:bookmarkStart w:id="1376" w:name="_Toc261594993"/>
      <w:bookmarkStart w:id="1377" w:name="_Toc261615482"/>
      <w:bookmarkStart w:id="1378" w:name="_Toc263063695"/>
      <w:bookmarkStart w:id="1379" w:name="_Toc263329801"/>
      <w:bookmarkStart w:id="1380" w:name="_Toc264530286"/>
      <w:bookmarkStart w:id="1381" w:name="_Toc266874707"/>
      <w:bookmarkStart w:id="1382" w:name="_Toc272481742"/>
      <w:bookmarkStart w:id="1383" w:name="_Toc272924020"/>
      <w:bookmarkStart w:id="1384" w:name="_Toc275955430"/>
      <w:bookmarkStart w:id="1385" w:name="_Toc294002103"/>
      <w:bookmarkStart w:id="1386" w:name="_Toc295485381"/>
      <w:bookmarkStart w:id="1387" w:name="_Toc297119524"/>
      <w:bookmarkStart w:id="1388" w:name="_Toc299520603"/>
      <w:bookmarkStart w:id="1389" w:name="_Toc305767076"/>
      <w:bookmarkStart w:id="1390" w:name="_Toc307395831"/>
      <w:bookmarkStart w:id="1391" w:name="_Toc307396156"/>
      <w:r>
        <w:rPr>
          <w:rStyle w:val="CharSDivNo"/>
        </w:rPr>
        <w:t>Division 1</w:t>
      </w:r>
      <w:r>
        <w:rPr>
          <w:b w:val="0"/>
        </w:rPr>
        <w:t> — </w:t>
      </w:r>
      <w:r>
        <w:rPr>
          <w:rStyle w:val="CharSDivText"/>
        </w:rPr>
        <w:t>Introduction</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Footnoteheading"/>
      </w:pPr>
      <w:r>
        <w:tab/>
        <w:t>[Heading inserted by No. 13 of 2005 s. 17.]</w:t>
      </w:r>
    </w:p>
    <w:p>
      <w:pPr>
        <w:pStyle w:val="yHeading5"/>
      </w:pPr>
      <w:bookmarkStart w:id="1392" w:name="_Toc307396157"/>
      <w:r>
        <w:rPr>
          <w:rStyle w:val="CharSClsNo"/>
        </w:rPr>
        <w:t>1</w:t>
      </w:r>
      <w:r>
        <w:t>.</w:t>
      </w:r>
      <w:r>
        <w:rPr>
          <w:b w:val="0"/>
        </w:rPr>
        <w:tab/>
      </w:r>
      <w:r>
        <w:t>Objects</w:t>
      </w:r>
      <w:bookmarkEnd w:id="1392"/>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393" w:name="_Toc307396158"/>
      <w:r>
        <w:rPr>
          <w:rStyle w:val="CharSClsNo"/>
        </w:rPr>
        <w:t>2</w:t>
      </w:r>
      <w:r>
        <w:t>.</w:t>
      </w:r>
      <w:r>
        <w:rPr>
          <w:b w:val="0"/>
        </w:rPr>
        <w:tab/>
      </w:r>
      <w:r>
        <w:t>Simplified outline</w:t>
      </w:r>
      <w:bookmarkEnd w:id="1393"/>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394" w:name="_Toc307396159"/>
      <w:r>
        <w:rPr>
          <w:rStyle w:val="CharSClsNo"/>
        </w:rPr>
        <w:t>3</w:t>
      </w:r>
      <w:r>
        <w:t>.</w:t>
      </w:r>
      <w:r>
        <w:rPr>
          <w:b w:val="0"/>
        </w:rPr>
        <w:tab/>
      </w:r>
      <w:r>
        <w:t>Terms used</w:t>
      </w:r>
      <w:bookmarkEnd w:id="1394"/>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395" w:name="_Toc307396160"/>
      <w:r>
        <w:rPr>
          <w:rStyle w:val="CharSClsNo"/>
        </w:rPr>
        <w:t>4</w:t>
      </w:r>
      <w:r>
        <w:t>.</w:t>
      </w:r>
      <w:r>
        <w:rPr>
          <w:b w:val="0"/>
        </w:rPr>
        <w:tab/>
      </w:r>
      <w:r>
        <w:t>Operator must ensure presence of operator’s representative</w:t>
      </w:r>
      <w:bookmarkEnd w:id="1395"/>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396" w:name="_Toc307396161"/>
      <w:r>
        <w:rPr>
          <w:rStyle w:val="CharSClsNo"/>
        </w:rPr>
        <w:t>5</w:t>
      </w:r>
      <w:r>
        <w:t>.</w:t>
      </w:r>
      <w:r>
        <w:rPr>
          <w:b w:val="0"/>
        </w:rPr>
        <w:tab/>
      </w:r>
      <w:r>
        <w:t>Safety and health of persons using an accommodation amenity</w:t>
      </w:r>
      <w:bookmarkEnd w:id="1396"/>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397" w:name="_Toc307396162"/>
      <w:r>
        <w:rPr>
          <w:rStyle w:val="CharSClsNo"/>
        </w:rPr>
        <w:t>6</w:t>
      </w:r>
      <w:r>
        <w:t>.</w:t>
      </w:r>
      <w:r>
        <w:rPr>
          <w:b w:val="0"/>
        </w:rPr>
        <w:tab/>
      </w:r>
      <w:r>
        <w:t>Contractor</w:t>
      </w:r>
      <w:bookmarkEnd w:id="1397"/>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398" w:name="_Toc131393845"/>
      <w:bookmarkStart w:id="1399" w:name="_Toc261516492"/>
      <w:bookmarkStart w:id="1400" w:name="_Toc261532434"/>
      <w:bookmarkStart w:id="1401" w:name="_Toc261595000"/>
      <w:bookmarkStart w:id="1402" w:name="_Toc261615489"/>
      <w:bookmarkStart w:id="1403" w:name="_Toc263063702"/>
      <w:bookmarkStart w:id="1404" w:name="_Toc263329808"/>
      <w:bookmarkStart w:id="1405" w:name="_Toc264530293"/>
      <w:bookmarkStart w:id="1406" w:name="_Toc266874714"/>
      <w:bookmarkStart w:id="1407" w:name="_Toc272481749"/>
      <w:bookmarkStart w:id="1408" w:name="_Toc272924027"/>
      <w:bookmarkStart w:id="1409" w:name="_Toc275955437"/>
      <w:bookmarkStart w:id="1410" w:name="_Toc294002110"/>
      <w:bookmarkStart w:id="1411" w:name="_Toc295485388"/>
      <w:bookmarkStart w:id="1412" w:name="_Toc297119531"/>
      <w:bookmarkStart w:id="1413" w:name="_Toc299520610"/>
      <w:bookmarkStart w:id="1414" w:name="_Toc305767083"/>
      <w:bookmarkStart w:id="1415" w:name="_Toc307395838"/>
      <w:bookmarkStart w:id="1416" w:name="_Toc307396163"/>
      <w:r>
        <w:rPr>
          <w:rStyle w:val="CharSDivNo"/>
        </w:rPr>
        <w:t>Division 2</w:t>
      </w:r>
      <w:r>
        <w:rPr>
          <w:b w:val="0"/>
        </w:rPr>
        <w:t> — </w:t>
      </w:r>
      <w:r>
        <w:rPr>
          <w:rStyle w:val="CharSDivText"/>
        </w:rPr>
        <w:t>Occupational safety and health</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yFootnoteheading"/>
        <w:keepNext/>
        <w:keepLines/>
      </w:pPr>
      <w:bookmarkStart w:id="1417" w:name="_Toc131393846"/>
      <w:bookmarkStart w:id="1418" w:name="_Toc261516493"/>
      <w:r>
        <w:tab/>
        <w:t>[Heading inserted by No. 13 of 2005 s. 17.]</w:t>
      </w:r>
    </w:p>
    <w:p>
      <w:pPr>
        <w:pStyle w:val="yHeading4"/>
      </w:pPr>
      <w:bookmarkStart w:id="1419" w:name="_Toc261532435"/>
      <w:bookmarkStart w:id="1420" w:name="_Toc261595001"/>
      <w:bookmarkStart w:id="1421" w:name="_Toc261615490"/>
      <w:bookmarkStart w:id="1422" w:name="_Toc263063703"/>
      <w:bookmarkStart w:id="1423" w:name="_Toc263329809"/>
      <w:bookmarkStart w:id="1424" w:name="_Toc264530294"/>
      <w:bookmarkStart w:id="1425" w:name="_Toc266874715"/>
      <w:bookmarkStart w:id="1426" w:name="_Toc272481750"/>
      <w:bookmarkStart w:id="1427" w:name="_Toc272924028"/>
      <w:bookmarkStart w:id="1428" w:name="_Toc275955438"/>
      <w:bookmarkStart w:id="1429" w:name="_Toc294002111"/>
      <w:bookmarkStart w:id="1430" w:name="_Toc295485389"/>
      <w:bookmarkStart w:id="1431" w:name="_Toc297119532"/>
      <w:bookmarkStart w:id="1432" w:name="_Toc299520611"/>
      <w:bookmarkStart w:id="1433" w:name="_Toc305767084"/>
      <w:bookmarkStart w:id="1434" w:name="_Toc307395839"/>
      <w:bookmarkStart w:id="1435" w:name="_Toc307396164"/>
      <w:r>
        <w:t>Subdivision </w:t>
      </w:r>
      <w:r>
        <w:rPr>
          <w:bCs/>
        </w:rPr>
        <w:t>1</w:t>
      </w:r>
      <w:r>
        <w:rPr>
          <w:b w:val="0"/>
        </w:rPr>
        <w:t> — </w:t>
      </w:r>
      <w:r>
        <w:rPr>
          <w:bCs/>
        </w:rPr>
        <w:t xml:space="preserve">Duties </w:t>
      </w:r>
      <w:r>
        <w:t>relating to occupational safety and health</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Footnoteheading"/>
      </w:pPr>
      <w:r>
        <w:tab/>
        <w:t>[Heading inserted by No. 13 of 2005 s. 17.]</w:t>
      </w:r>
    </w:p>
    <w:p>
      <w:pPr>
        <w:pStyle w:val="yHeading5"/>
      </w:pPr>
      <w:bookmarkStart w:id="1436" w:name="_Toc307396165"/>
      <w:r>
        <w:rPr>
          <w:rStyle w:val="CharSClsNo"/>
        </w:rPr>
        <w:t>7</w:t>
      </w:r>
      <w:r>
        <w:t>.</w:t>
      </w:r>
      <w:r>
        <w:rPr>
          <w:b w:val="0"/>
        </w:rPr>
        <w:tab/>
      </w:r>
      <w:r>
        <w:t>Duties of operator</w:t>
      </w:r>
      <w:bookmarkEnd w:id="143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437" w:name="_Toc307396166"/>
      <w:r>
        <w:rPr>
          <w:rStyle w:val="CharSClsNo"/>
        </w:rPr>
        <w:t>8</w:t>
      </w:r>
      <w:r>
        <w:t>.</w:t>
      </w:r>
      <w:r>
        <w:rPr>
          <w:b w:val="0"/>
        </w:rPr>
        <w:tab/>
      </w:r>
      <w:r>
        <w:t>Duties of persons in control of parts of petroleum operation or geothermal energy operation</w:t>
      </w:r>
      <w:bookmarkEnd w:id="1437"/>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438" w:name="_Toc307396167"/>
      <w:r>
        <w:rPr>
          <w:rStyle w:val="CharSClsNo"/>
        </w:rPr>
        <w:t>9</w:t>
      </w:r>
      <w:r>
        <w:t>.</w:t>
      </w:r>
      <w:r>
        <w:rPr>
          <w:b w:val="0"/>
        </w:rPr>
        <w:tab/>
      </w:r>
      <w:r>
        <w:t>Duties of employers</w:t>
      </w:r>
      <w:bookmarkEnd w:id="1438"/>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439" w:name="_Toc307396168"/>
      <w:r>
        <w:rPr>
          <w:rStyle w:val="CharSClsNo"/>
        </w:rPr>
        <w:t>10</w:t>
      </w:r>
      <w:r>
        <w:t>.</w:t>
      </w:r>
      <w:r>
        <w:rPr>
          <w:b w:val="0"/>
        </w:rPr>
        <w:tab/>
      </w:r>
      <w:r>
        <w:t>Duties of manufacturers in relation to plant and substances</w:t>
      </w:r>
      <w:bookmarkEnd w:id="1439"/>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440" w:name="_Toc307396169"/>
      <w:r>
        <w:rPr>
          <w:rStyle w:val="CharSClsNo"/>
        </w:rPr>
        <w:t>11</w:t>
      </w:r>
      <w:r>
        <w:t>.</w:t>
      </w:r>
      <w:r>
        <w:rPr>
          <w:b w:val="0"/>
        </w:rPr>
        <w:tab/>
      </w:r>
      <w:r>
        <w:t>Duties of suppliers of facilities, plant and substances</w:t>
      </w:r>
      <w:bookmarkEnd w:id="1440"/>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441" w:name="_Toc307396170"/>
      <w:r>
        <w:rPr>
          <w:rStyle w:val="CharSClsNo"/>
        </w:rPr>
        <w:t>12</w:t>
      </w:r>
      <w:r>
        <w:t>.</w:t>
      </w:r>
      <w:r>
        <w:rPr>
          <w:b w:val="0"/>
        </w:rPr>
        <w:tab/>
      </w:r>
      <w:r>
        <w:t>Duties of persons erecting facilities or installing plant</w:t>
      </w:r>
      <w:bookmarkEnd w:id="144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442" w:name="_Toc307396171"/>
      <w:r>
        <w:rPr>
          <w:rStyle w:val="CharSClsNo"/>
        </w:rPr>
        <w:t>13</w:t>
      </w:r>
      <w:r>
        <w:t>.</w:t>
      </w:r>
      <w:r>
        <w:rPr>
          <w:b w:val="0"/>
        </w:rPr>
        <w:tab/>
      </w:r>
      <w:r>
        <w:t>Duties of persons in relation to occupational safety and health</w:t>
      </w:r>
      <w:bookmarkEnd w:id="1442"/>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443" w:name="_Toc307396172"/>
      <w:r>
        <w:rPr>
          <w:rStyle w:val="CharSClsNo"/>
        </w:rPr>
        <w:t>14</w:t>
      </w:r>
      <w:r>
        <w:t>.</w:t>
      </w:r>
      <w:r>
        <w:rPr>
          <w:b w:val="0"/>
        </w:rPr>
        <w:tab/>
      </w:r>
      <w:r>
        <w:t>Reliance on information supplied or results of research</w:t>
      </w:r>
      <w:bookmarkEnd w:id="144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444" w:name="_Toc131393847"/>
      <w:bookmarkStart w:id="1445" w:name="_Toc261516494"/>
      <w:r>
        <w:tab/>
        <w:t>[Clause 14 inserted by No. 13 of 2005 s. 17; amended by No. 35 of 2007 s. 86.]</w:t>
      </w:r>
    </w:p>
    <w:p>
      <w:pPr>
        <w:pStyle w:val="yHeading4"/>
      </w:pPr>
      <w:bookmarkStart w:id="1446" w:name="_Toc261532444"/>
      <w:bookmarkStart w:id="1447" w:name="_Toc261595010"/>
      <w:bookmarkStart w:id="1448" w:name="_Toc261615499"/>
      <w:bookmarkStart w:id="1449" w:name="_Toc263063712"/>
      <w:bookmarkStart w:id="1450" w:name="_Toc263329818"/>
      <w:bookmarkStart w:id="1451" w:name="_Toc264530303"/>
      <w:bookmarkStart w:id="1452" w:name="_Toc266874724"/>
      <w:bookmarkStart w:id="1453" w:name="_Toc272481759"/>
      <w:bookmarkStart w:id="1454" w:name="_Toc272924037"/>
      <w:bookmarkStart w:id="1455" w:name="_Toc275955447"/>
      <w:bookmarkStart w:id="1456" w:name="_Toc294002120"/>
      <w:bookmarkStart w:id="1457" w:name="_Toc295485398"/>
      <w:bookmarkStart w:id="1458" w:name="_Toc297119541"/>
      <w:bookmarkStart w:id="1459" w:name="_Toc299520620"/>
      <w:bookmarkStart w:id="1460" w:name="_Toc305767093"/>
      <w:bookmarkStart w:id="1461" w:name="_Toc307395848"/>
      <w:bookmarkStart w:id="1462" w:name="_Toc307396173"/>
      <w:r>
        <w:t>Subdivision </w:t>
      </w:r>
      <w:r>
        <w:rPr>
          <w:bCs/>
        </w:rPr>
        <w:t>2</w:t>
      </w:r>
      <w:r>
        <w:rPr>
          <w:b w:val="0"/>
        </w:rPr>
        <w:t> — </w:t>
      </w:r>
      <w:r>
        <w:rPr>
          <w:bCs/>
        </w:rPr>
        <w:t>Regulations</w:t>
      </w:r>
      <w:r>
        <w:t xml:space="preserve"> relating to occupational safety and health</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yFootnoteheading"/>
        <w:spacing w:before="80"/>
      </w:pPr>
      <w:r>
        <w:tab/>
        <w:t>[Heading inserted by No. 13 of 2005 s. 17.]</w:t>
      </w:r>
    </w:p>
    <w:p>
      <w:pPr>
        <w:pStyle w:val="yHeading5"/>
      </w:pPr>
      <w:bookmarkStart w:id="1463" w:name="_Toc307396174"/>
      <w:r>
        <w:rPr>
          <w:rStyle w:val="CharSClsNo"/>
        </w:rPr>
        <w:t>15</w:t>
      </w:r>
      <w:r>
        <w:t>.</w:t>
      </w:r>
      <w:r>
        <w:rPr>
          <w:b w:val="0"/>
        </w:rPr>
        <w:tab/>
      </w:r>
      <w:r>
        <w:t>Regulations relating to occupational safety and health</w:t>
      </w:r>
      <w:bookmarkEnd w:id="1463"/>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464" w:name="_Toc131393848"/>
      <w:bookmarkStart w:id="1465" w:name="_Toc261516495"/>
      <w:r>
        <w:tab/>
        <w:t>[Clause 15 inserted by No. 13 of 2005 s. 17; amended by No. 35 of 2007 s. 86.]</w:t>
      </w:r>
    </w:p>
    <w:p>
      <w:pPr>
        <w:pStyle w:val="yHeading3"/>
        <w:keepLines/>
      </w:pPr>
      <w:bookmarkStart w:id="1466" w:name="_Toc261532446"/>
      <w:bookmarkStart w:id="1467" w:name="_Toc261595012"/>
      <w:bookmarkStart w:id="1468" w:name="_Toc261615501"/>
      <w:bookmarkStart w:id="1469" w:name="_Toc263063714"/>
      <w:bookmarkStart w:id="1470" w:name="_Toc263329820"/>
      <w:bookmarkStart w:id="1471" w:name="_Toc264530305"/>
      <w:bookmarkStart w:id="1472" w:name="_Toc266874726"/>
      <w:bookmarkStart w:id="1473" w:name="_Toc272481761"/>
      <w:bookmarkStart w:id="1474" w:name="_Toc272924039"/>
      <w:bookmarkStart w:id="1475" w:name="_Toc275955449"/>
      <w:bookmarkStart w:id="1476" w:name="_Toc294002122"/>
      <w:bookmarkStart w:id="1477" w:name="_Toc295485400"/>
      <w:bookmarkStart w:id="1478" w:name="_Toc297119543"/>
      <w:bookmarkStart w:id="1479" w:name="_Toc299520622"/>
      <w:bookmarkStart w:id="1480" w:name="_Toc305767095"/>
      <w:bookmarkStart w:id="1481" w:name="_Toc307395850"/>
      <w:bookmarkStart w:id="1482" w:name="_Toc307396175"/>
      <w:r>
        <w:rPr>
          <w:rStyle w:val="CharSDivNo"/>
        </w:rPr>
        <w:t>Division 3</w:t>
      </w:r>
      <w:r>
        <w:rPr>
          <w:b w:val="0"/>
        </w:rPr>
        <w:t> — </w:t>
      </w:r>
      <w:r>
        <w:rPr>
          <w:rStyle w:val="CharSDivText"/>
        </w:rPr>
        <w:t>Workplace arrangements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Footnoteheading"/>
        <w:keepNext/>
        <w:keepLines/>
      </w:pPr>
      <w:r>
        <w:tab/>
        <w:t>[Heading inserted by No. 13 of 2005 s. 17.]</w:t>
      </w:r>
    </w:p>
    <w:p>
      <w:pPr>
        <w:pStyle w:val="yHeading4"/>
      </w:pPr>
      <w:bookmarkStart w:id="1483" w:name="_Toc131393849"/>
      <w:bookmarkStart w:id="1484" w:name="_Toc261516496"/>
      <w:bookmarkStart w:id="1485" w:name="_Toc261532447"/>
      <w:bookmarkStart w:id="1486" w:name="_Toc261595013"/>
      <w:bookmarkStart w:id="1487" w:name="_Toc261615502"/>
      <w:bookmarkStart w:id="1488" w:name="_Toc263063715"/>
      <w:bookmarkStart w:id="1489" w:name="_Toc263329821"/>
      <w:bookmarkStart w:id="1490" w:name="_Toc264530306"/>
      <w:bookmarkStart w:id="1491" w:name="_Toc266874727"/>
      <w:bookmarkStart w:id="1492" w:name="_Toc272481762"/>
      <w:bookmarkStart w:id="1493" w:name="_Toc272924040"/>
      <w:bookmarkStart w:id="1494" w:name="_Toc275955450"/>
      <w:bookmarkStart w:id="1495" w:name="_Toc294002123"/>
      <w:bookmarkStart w:id="1496" w:name="_Toc295485401"/>
      <w:bookmarkStart w:id="1497" w:name="_Toc297119544"/>
      <w:bookmarkStart w:id="1498" w:name="_Toc299520623"/>
      <w:bookmarkStart w:id="1499" w:name="_Toc305767096"/>
      <w:bookmarkStart w:id="1500" w:name="_Toc307395851"/>
      <w:bookmarkStart w:id="1501" w:name="_Toc307396176"/>
      <w:r>
        <w:t>Subdivision </w:t>
      </w:r>
      <w:r>
        <w:rPr>
          <w:bCs/>
        </w:rPr>
        <w:t>1</w:t>
      </w:r>
      <w:r>
        <w:rPr>
          <w:b w:val="0"/>
        </w:rPr>
        <w:t> — </w:t>
      </w:r>
      <w:r>
        <w:rPr>
          <w:bCs/>
        </w:rPr>
        <w:t>Introduction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pPr>
      <w:r>
        <w:tab/>
        <w:t>[Heading inserted by No. 13 of 2005 s. 17.]</w:t>
      </w:r>
    </w:p>
    <w:p>
      <w:pPr>
        <w:pStyle w:val="yHeading5"/>
      </w:pPr>
      <w:bookmarkStart w:id="1502" w:name="_Toc307396177"/>
      <w:r>
        <w:rPr>
          <w:rStyle w:val="CharSClsNo"/>
        </w:rPr>
        <w:t>16</w:t>
      </w:r>
      <w:r>
        <w:t>.</w:t>
      </w:r>
      <w:r>
        <w:rPr>
          <w:b w:val="0"/>
        </w:rPr>
        <w:tab/>
      </w:r>
      <w:r>
        <w:t>Simplified outline</w:t>
      </w:r>
      <w:bookmarkEnd w:id="1502"/>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503" w:name="_Toc131393850"/>
      <w:bookmarkStart w:id="1504" w:name="_Toc261516497"/>
      <w:r>
        <w:tab/>
        <w:t>[Clause 16 inserted by No. 13 of 2005 s. 17; amended by No. 35 of 2007 s. 86.]</w:t>
      </w:r>
    </w:p>
    <w:p>
      <w:pPr>
        <w:pStyle w:val="yHeading4"/>
        <w:keepLines/>
      </w:pPr>
      <w:bookmarkStart w:id="1505" w:name="_Toc261532449"/>
      <w:bookmarkStart w:id="1506" w:name="_Toc261595015"/>
      <w:bookmarkStart w:id="1507" w:name="_Toc261615504"/>
      <w:bookmarkStart w:id="1508" w:name="_Toc263063717"/>
      <w:bookmarkStart w:id="1509" w:name="_Toc263329823"/>
      <w:bookmarkStart w:id="1510" w:name="_Toc264530308"/>
      <w:bookmarkStart w:id="1511" w:name="_Toc266874729"/>
      <w:bookmarkStart w:id="1512" w:name="_Toc272481764"/>
      <w:bookmarkStart w:id="1513" w:name="_Toc272924042"/>
      <w:bookmarkStart w:id="1514" w:name="_Toc275955452"/>
      <w:bookmarkStart w:id="1515" w:name="_Toc294002125"/>
      <w:bookmarkStart w:id="1516" w:name="_Toc295485403"/>
      <w:bookmarkStart w:id="1517" w:name="_Toc297119546"/>
      <w:bookmarkStart w:id="1518" w:name="_Toc299520625"/>
      <w:bookmarkStart w:id="1519" w:name="_Toc305767098"/>
      <w:bookmarkStart w:id="1520" w:name="_Toc307395853"/>
      <w:bookmarkStart w:id="1521" w:name="_Toc307396178"/>
      <w:r>
        <w:t>Subdivision </w:t>
      </w:r>
      <w:r>
        <w:rPr>
          <w:bCs/>
        </w:rPr>
        <w:t>2</w:t>
      </w:r>
      <w:r>
        <w:rPr>
          <w:b w:val="0"/>
        </w:rPr>
        <w:t> — </w:t>
      </w:r>
      <w:r>
        <w:rPr>
          <w:bCs/>
        </w:rPr>
        <w:t xml:space="preserve">Designated </w:t>
      </w:r>
      <w:r>
        <w:t>work groups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Footnoteheading"/>
        <w:keepNext/>
        <w:keepLines/>
      </w:pPr>
      <w:r>
        <w:tab/>
        <w:t>[Heading inserted by No. 13 of 2005 s. 17.]</w:t>
      </w:r>
    </w:p>
    <w:p>
      <w:pPr>
        <w:pStyle w:val="yHeading5"/>
        <w:spacing w:before="240"/>
      </w:pPr>
      <w:bookmarkStart w:id="1522" w:name="_Toc307396179"/>
      <w:r>
        <w:rPr>
          <w:rStyle w:val="CharSClsNo"/>
        </w:rPr>
        <w:t>17</w:t>
      </w:r>
      <w:r>
        <w:t>.</w:t>
      </w:r>
      <w:r>
        <w:rPr>
          <w:b w:val="0"/>
        </w:rPr>
        <w:tab/>
      </w:r>
      <w:r>
        <w:t>Establishment of designated work groups by request</w:t>
      </w:r>
      <w:bookmarkEnd w:id="1522"/>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523" w:name="_Toc307396180"/>
      <w:r>
        <w:rPr>
          <w:rStyle w:val="CharSClsNo"/>
        </w:rPr>
        <w:t>18</w:t>
      </w:r>
      <w:r>
        <w:t>.</w:t>
      </w:r>
      <w:r>
        <w:rPr>
          <w:b w:val="0"/>
        </w:rPr>
        <w:tab/>
      </w:r>
      <w:r>
        <w:t>Establishment of designated work groups at initiative of operator</w:t>
      </w:r>
      <w:bookmarkEnd w:id="152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524" w:name="_Toc307396181"/>
      <w:r>
        <w:rPr>
          <w:rStyle w:val="CharSClsNo"/>
        </w:rPr>
        <w:t>19</w:t>
      </w:r>
      <w:r>
        <w:t>.</w:t>
      </w:r>
      <w:r>
        <w:rPr>
          <w:b w:val="0"/>
        </w:rPr>
        <w:tab/>
      </w:r>
      <w:r>
        <w:t>Variation of designated work groups by request</w:t>
      </w:r>
      <w:bookmarkEnd w:id="1524"/>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525" w:name="_Toc307396182"/>
      <w:r>
        <w:rPr>
          <w:rStyle w:val="CharSClsNo"/>
        </w:rPr>
        <w:t>20</w:t>
      </w:r>
      <w:r>
        <w:t>.</w:t>
      </w:r>
      <w:r>
        <w:rPr>
          <w:b w:val="0"/>
        </w:rPr>
        <w:tab/>
      </w:r>
      <w:r>
        <w:t>Variation of designated work groups at initiative of operator</w:t>
      </w:r>
      <w:bookmarkEnd w:id="1525"/>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526" w:name="_Toc307396183"/>
      <w:r>
        <w:rPr>
          <w:rStyle w:val="CharSClsNo"/>
        </w:rPr>
        <w:t>21</w:t>
      </w:r>
      <w:r>
        <w:t>.</w:t>
      </w:r>
      <w:r>
        <w:rPr>
          <w:b w:val="0"/>
        </w:rPr>
        <w:tab/>
      </w:r>
      <w:r>
        <w:t>Referral of disagreement to reviewing authority</w:t>
      </w:r>
      <w:bookmarkEnd w:id="1526"/>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527" w:name="_Toc307396184"/>
      <w:r>
        <w:rPr>
          <w:rStyle w:val="CharSClsNo"/>
        </w:rPr>
        <w:t>22</w:t>
      </w:r>
      <w:r>
        <w:t>.</w:t>
      </w:r>
      <w:r>
        <w:rPr>
          <w:b w:val="0"/>
        </w:rPr>
        <w:tab/>
      </w:r>
      <w:r>
        <w:t>Manner of grouping members of workforce</w:t>
      </w:r>
      <w:bookmarkEnd w:id="1527"/>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528" w:name="_Toc131393851"/>
      <w:bookmarkStart w:id="1529" w:name="_Toc261516498"/>
      <w:r>
        <w:tab/>
        <w:t>[Clause 22 inserted by No. 13 of 2005 s. 17; amended by No. 35 of 2007 s. 86.]</w:t>
      </w:r>
    </w:p>
    <w:p>
      <w:pPr>
        <w:pStyle w:val="yHeading4"/>
        <w:keepLines/>
      </w:pPr>
      <w:bookmarkStart w:id="1530" w:name="_Toc261532456"/>
      <w:bookmarkStart w:id="1531" w:name="_Toc261595022"/>
      <w:bookmarkStart w:id="1532" w:name="_Toc261615511"/>
      <w:bookmarkStart w:id="1533" w:name="_Toc263063724"/>
      <w:bookmarkStart w:id="1534" w:name="_Toc263329830"/>
      <w:bookmarkStart w:id="1535" w:name="_Toc264530315"/>
      <w:bookmarkStart w:id="1536" w:name="_Toc266874736"/>
      <w:bookmarkStart w:id="1537" w:name="_Toc272481771"/>
      <w:bookmarkStart w:id="1538" w:name="_Toc272924049"/>
      <w:bookmarkStart w:id="1539" w:name="_Toc275955459"/>
      <w:bookmarkStart w:id="1540" w:name="_Toc294002132"/>
      <w:bookmarkStart w:id="1541" w:name="_Toc295485410"/>
      <w:bookmarkStart w:id="1542" w:name="_Toc297119553"/>
      <w:bookmarkStart w:id="1543" w:name="_Toc299520632"/>
      <w:bookmarkStart w:id="1544" w:name="_Toc305767105"/>
      <w:bookmarkStart w:id="1545" w:name="_Toc307395860"/>
      <w:bookmarkStart w:id="1546" w:name="_Toc307396185"/>
      <w:r>
        <w:t>Subdivision </w:t>
      </w:r>
      <w:r>
        <w:rPr>
          <w:bCs/>
        </w:rPr>
        <w:t>3</w:t>
      </w:r>
      <w:r>
        <w:rPr>
          <w:b w:val="0"/>
        </w:rPr>
        <w:t> — </w:t>
      </w:r>
      <w:r>
        <w:rPr>
          <w:bCs/>
        </w:rPr>
        <w:t>Safety and health</w:t>
      </w:r>
      <w:r>
        <w:t xml:space="preserve"> representatives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heading"/>
        <w:keepNext/>
        <w:keepLines/>
      </w:pPr>
      <w:r>
        <w:tab/>
        <w:t>[Heading inserted by No. 13 of 2005 s. 17.]</w:t>
      </w:r>
    </w:p>
    <w:p>
      <w:pPr>
        <w:pStyle w:val="yHeading5"/>
      </w:pPr>
      <w:bookmarkStart w:id="1547" w:name="_Toc307396186"/>
      <w:r>
        <w:rPr>
          <w:rStyle w:val="CharSClsNo"/>
        </w:rPr>
        <w:t>23</w:t>
      </w:r>
      <w:r>
        <w:t>.</w:t>
      </w:r>
      <w:r>
        <w:rPr>
          <w:b w:val="0"/>
        </w:rPr>
        <w:tab/>
      </w:r>
      <w:r>
        <w:t>Selection of safety and health representatives</w:t>
      </w:r>
      <w:bookmarkEnd w:id="154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548" w:name="_Toc307396187"/>
      <w:r>
        <w:rPr>
          <w:rStyle w:val="CharSClsNo"/>
        </w:rPr>
        <w:t>24</w:t>
      </w:r>
      <w:r>
        <w:t>.</w:t>
      </w:r>
      <w:r>
        <w:rPr>
          <w:b w:val="0"/>
        </w:rPr>
        <w:tab/>
      </w:r>
      <w:r>
        <w:t>Election of safety and health representatives</w:t>
      </w:r>
      <w:bookmarkEnd w:id="154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549" w:name="_Toc307396188"/>
      <w:r>
        <w:rPr>
          <w:rStyle w:val="CharSClsNo"/>
        </w:rPr>
        <w:t>25</w:t>
      </w:r>
      <w:r>
        <w:t>.</w:t>
      </w:r>
      <w:r>
        <w:rPr>
          <w:b w:val="0"/>
        </w:rPr>
        <w:tab/>
      </w:r>
      <w:r>
        <w:t>List of safety and health representatives</w:t>
      </w:r>
      <w:bookmarkEnd w:id="1549"/>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550" w:name="_Toc307396189"/>
      <w:r>
        <w:rPr>
          <w:rStyle w:val="CharSClsNo"/>
        </w:rPr>
        <w:t>26</w:t>
      </w:r>
      <w:r>
        <w:t>.</w:t>
      </w:r>
      <w:r>
        <w:tab/>
        <w:t>Members of designated work group must be notified of selection etc. of safety and health representative</w:t>
      </w:r>
      <w:bookmarkEnd w:id="1550"/>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551" w:name="_Toc307396190"/>
      <w:r>
        <w:rPr>
          <w:rStyle w:val="CharSClsNo"/>
        </w:rPr>
        <w:t>27</w:t>
      </w:r>
      <w:r>
        <w:t>.</w:t>
      </w:r>
      <w:r>
        <w:rPr>
          <w:b w:val="0"/>
        </w:rPr>
        <w:tab/>
      </w:r>
      <w:r>
        <w:t>Term of office</w:t>
      </w:r>
      <w:bookmarkEnd w:id="155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552" w:name="_Toc307396191"/>
      <w:r>
        <w:rPr>
          <w:rStyle w:val="CharSClsNo"/>
        </w:rPr>
        <w:t>28</w:t>
      </w:r>
      <w:r>
        <w:t>.</w:t>
      </w:r>
      <w:r>
        <w:rPr>
          <w:b w:val="0"/>
        </w:rPr>
        <w:tab/>
      </w:r>
      <w:r>
        <w:t>Training of safety and health representatives</w:t>
      </w:r>
      <w:bookmarkEnd w:id="1552"/>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553" w:name="_Toc307396192"/>
      <w:r>
        <w:rPr>
          <w:rStyle w:val="CharSClsNo"/>
        </w:rPr>
        <w:t>29</w:t>
      </w:r>
      <w:r>
        <w:t>.</w:t>
      </w:r>
      <w:r>
        <w:rPr>
          <w:b w:val="0"/>
        </w:rPr>
        <w:tab/>
      </w:r>
      <w:r>
        <w:t>Resignation etc. of safety and health representatives</w:t>
      </w:r>
      <w:bookmarkEnd w:id="1553"/>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554" w:name="_Toc307396193"/>
      <w:r>
        <w:rPr>
          <w:rStyle w:val="CharSClsNo"/>
        </w:rPr>
        <w:t>30</w:t>
      </w:r>
      <w:r>
        <w:t>.</w:t>
      </w:r>
      <w:r>
        <w:rPr>
          <w:b w:val="0"/>
        </w:rPr>
        <w:tab/>
      </w:r>
      <w:r>
        <w:t>Disqualification of safety and health representatives</w:t>
      </w:r>
      <w:bookmarkEnd w:id="1554"/>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555" w:name="_Toc307396194"/>
      <w:r>
        <w:rPr>
          <w:rStyle w:val="CharSClsNo"/>
        </w:rPr>
        <w:t>31</w:t>
      </w:r>
      <w:r>
        <w:t>.</w:t>
      </w:r>
      <w:r>
        <w:rPr>
          <w:b w:val="0"/>
        </w:rPr>
        <w:tab/>
      </w:r>
      <w:r>
        <w:t>Deputy safety and health representatives</w:t>
      </w:r>
      <w:bookmarkEnd w:id="1555"/>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556" w:name="_Toc307396195"/>
      <w:r>
        <w:rPr>
          <w:rStyle w:val="CharSClsNo"/>
        </w:rPr>
        <w:t>32</w:t>
      </w:r>
      <w:r>
        <w:t>.</w:t>
      </w:r>
      <w:r>
        <w:rPr>
          <w:b w:val="0"/>
        </w:rPr>
        <w:tab/>
      </w:r>
      <w:r>
        <w:t>Powers of safety and health representatives</w:t>
      </w:r>
      <w:bookmarkEnd w:id="155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557" w:name="_Toc307396196"/>
      <w:r>
        <w:rPr>
          <w:rStyle w:val="CharSClsNo"/>
        </w:rPr>
        <w:t>33</w:t>
      </w:r>
      <w:r>
        <w:t>.</w:t>
      </w:r>
      <w:r>
        <w:rPr>
          <w:b w:val="0"/>
        </w:rPr>
        <w:tab/>
      </w:r>
      <w:r>
        <w:t>Assistance by consultant</w:t>
      </w:r>
      <w:bookmarkEnd w:id="155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558" w:name="_Toc307396197"/>
      <w:r>
        <w:rPr>
          <w:rStyle w:val="CharSClsNo"/>
        </w:rPr>
        <w:t>34</w:t>
      </w:r>
      <w:r>
        <w:t>.</w:t>
      </w:r>
      <w:r>
        <w:rPr>
          <w:b w:val="0"/>
        </w:rPr>
        <w:tab/>
      </w:r>
      <w:r>
        <w:rPr>
          <w:bCs/>
        </w:rPr>
        <w:t>Access to information</w:t>
      </w:r>
      <w:bookmarkEnd w:id="155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559" w:name="_Toc307396198"/>
      <w:r>
        <w:rPr>
          <w:rStyle w:val="CharSClsNo"/>
        </w:rPr>
        <w:t>35</w:t>
      </w:r>
      <w:r>
        <w:t>.</w:t>
      </w:r>
      <w:r>
        <w:rPr>
          <w:b w:val="0"/>
        </w:rPr>
        <w:tab/>
      </w:r>
      <w:r>
        <w:t>Obligations and liabilities of safety and health representatives</w:t>
      </w:r>
      <w:bookmarkEnd w:id="1559"/>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560" w:name="_Toc307396199"/>
      <w:r>
        <w:rPr>
          <w:rStyle w:val="CharSClsNo"/>
        </w:rPr>
        <w:t>36</w:t>
      </w:r>
      <w:r>
        <w:t>.</w:t>
      </w:r>
      <w:r>
        <w:rPr>
          <w:b w:val="0"/>
        </w:rPr>
        <w:tab/>
      </w:r>
      <w:r>
        <w:t>Provisional improvement notices</w:t>
      </w:r>
      <w:bookmarkEnd w:id="1560"/>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561" w:name="_Toc307396200"/>
      <w:r>
        <w:rPr>
          <w:rStyle w:val="CharSClsNo"/>
        </w:rPr>
        <w:t>37</w:t>
      </w:r>
      <w:r>
        <w:t>.</w:t>
      </w:r>
      <w:r>
        <w:rPr>
          <w:b w:val="0"/>
        </w:rPr>
        <w:tab/>
      </w:r>
      <w:r>
        <w:t>Effect of provisional improvement notice</w:t>
      </w:r>
      <w:bookmarkEnd w:id="1561"/>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562" w:name="_Toc307396201"/>
      <w:r>
        <w:rPr>
          <w:rStyle w:val="CharSClsNo"/>
        </w:rPr>
        <w:t>38</w:t>
      </w:r>
      <w:r>
        <w:t>.</w:t>
      </w:r>
      <w:r>
        <w:rPr>
          <w:b w:val="0"/>
        </w:rPr>
        <w:tab/>
      </w:r>
      <w:r>
        <w:t>Duties of operator and other employers in relation to safety and health representatives</w:t>
      </w:r>
      <w:bookmarkEnd w:id="1562"/>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563" w:name="_Toc131393852"/>
      <w:bookmarkStart w:id="1564" w:name="_Toc261516499"/>
      <w:r>
        <w:tab/>
        <w:t>[Clause 38 inserted by No. 13 of 2005 s. 17; amended by No. 35 of 2007 s. 86.]</w:t>
      </w:r>
    </w:p>
    <w:p>
      <w:pPr>
        <w:pStyle w:val="yHeading4"/>
        <w:spacing w:before="200"/>
      </w:pPr>
      <w:bookmarkStart w:id="1565" w:name="_Toc261532473"/>
      <w:bookmarkStart w:id="1566" w:name="_Toc261595039"/>
      <w:bookmarkStart w:id="1567" w:name="_Toc261615528"/>
      <w:bookmarkStart w:id="1568" w:name="_Toc263063741"/>
      <w:bookmarkStart w:id="1569" w:name="_Toc263329847"/>
      <w:bookmarkStart w:id="1570" w:name="_Toc264530332"/>
      <w:bookmarkStart w:id="1571" w:name="_Toc266874753"/>
      <w:bookmarkStart w:id="1572" w:name="_Toc272481788"/>
      <w:bookmarkStart w:id="1573" w:name="_Toc272924066"/>
      <w:bookmarkStart w:id="1574" w:name="_Toc275955476"/>
      <w:bookmarkStart w:id="1575" w:name="_Toc294002149"/>
      <w:bookmarkStart w:id="1576" w:name="_Toc295485427"/>
      <w:bookmarkStart w:id="1577" w:name="_Toc297119570"/>
      <w:bookmarkStart w:id="1578" w:name="_Toc299520649"/>
      <w:bookmarkStart w:id="1579" w:name="_Toc305767122"/>
      <w:bookmarkStart w:id="1580" w:name="_Toc307395877"/>
      <w:bookmarkStart w:id="1581" w:name="_Toc307396202"/>
      <w:r>
        <w:t>Subdivision </w:t>
      </w:r>
      <w:r>
        <w:rPr>
          <w:bCs/>
        </w:rPr>
        <w:t>4</w:t>
      </w:r>
      <w:r>
        <w:rPr>
          <w:b w:val="0"/>
        </w:rPr>
        <w:t> — </w:t>
      </w:r>
      <w:r>
        <w:rPr>
          <w:bCs/>
        </w:rPr>
        <w:t>Safety and health</w:t>
      </w:r>
      <w:r>
        <w:t xml:space="preserve"> committees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Footnoteheading"/>
      </w:pPr>
      <w:r>
        <w:tab/>
        <w:t>[Heading inserted by No. 13 of 2005 s. 17.]</w:t>
      </w:r>
    </w:p>
    <w:p>
      <w:pPr>
        <w:pStyle w:val="yHeading5"/>
        <w:spacing w:before="180"/>
      </w:pPr>
      <w:bookmarkStart w:id="1582" w:name="_Toc307396203"/>
      <w:r>
        <w:rPr>
          <w:rStyle w:val="CharSClsNo"/>
        </w:rPr>
        <w:t>39</w:t>
      </w:r>
      <w:r>
        <w:t>.</w:t>
      </w:r>
      <w:r>
        <w:rPr>
          <w:b w:val="0"/>
        </w:rPr>
        <w:tab/>
      </w:r>
      <w:r>
        <w:t>Safety and health committees</w:t>
      </w:r>
      <w:bookmarkEnd w:id="1582"/>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583" w:name="_Toc307396204"/>
      <w:r>
        <w:rPr>
          <w:rStyle w:val="CharSClsNo"/>
        </w:rPr>
        <w:t>40</w:t>
      </w:r>
      <w:r>
        <w:t>.</w:t>
      </w:r>
      <w:r>
        <w:rPr>
          <w:b w:val="0"/>
        </w:rPr>
        <w:tab/>
      </w:r>
      <w:r>
        <w:t>Functions of safety and health committees</w:t>
      </w:r>
      <w:bookmarkEnd w:id="1583"/>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584" w:name="_Toc307396205"/>
      <w:r>
        <w:rPr>
          <w:rStyle w:val="CharSClsNo"/>
        </w:rPr>
        <w:t>41</w:t>
      </w:r>
      <w:r>
        <w:t>.</w:t>
      </w:r>
      <w:r>
        <w:rPr>
          <w:b w:val="0"/>
        </w:rPr>
        <w:tab/>
      </w:r>
      <w:r>
        <w:t>Duties of operator and other employers in relation to safety and health committees</w:t>
      </w:r>
      <w:bookmarkEnd w:id="1584"/>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585" w:name="_Toc131393853"/>
      <w:bookmarkStart w:id="1586" w:name="_Toc261516500"/>
      <w:r>
        <w:tab/>
        <w:t>[Clause 41 inserted by No. 13 of 2005 s. 17.]</w:t>
      </w:r>
    </w:p>
    <w:p>
      <w:pPr>
        <w:pStyle w:val="yHeading4"/>
      </w:pPr>
      <w:bookmarkStart w:id="1587" w:name="_Toc261532477"/>
      <w:bookmarkStart w:id="1588" w:name="_Toc261595043"/>
      <w:bookmarkStart w:id="1589" w:name="_Toc261615532"/>
      <w:bookmarkStart w:id="1590" w:name="_Toc263063745"/>
      <w:bookmarkStart w:id="1591" w:name="_Toc263329851"/>
      <w:bookmarkStart w:id="1592" w:name="_Toc264530336"/>
      <w:bookmarkStart w:id="1593" w:name="_Toc266874757"/>
      <w:bookmarkStart w:id="1594" w:name="_Toc272481792"/>
      <w:bookmarkStart w:id="1595" w:name="_Toc272924070"/>
      <w:bookmarkStart w:id="1596" w:name="_Toc275955480"/>
      <w:bookmarkStart w:id="1597" w:name="_Toc294002153"/>
      <w:bookmarkStart w:id="1598" w:name="_Toc295485431"/>
      <w:bookmarkStart w:id="1599" w:name="_Toc297119574"/>
      <w:bookmarkStart w:id="1600" w:name="_Toc299520653"/>
      <w:bookmarkStart w:id="1601" w:name="_Toc305767126"/>
      <w:bookmarkStart w:id="1602" w:name="_Toc307395881"/>
      <w:bookmarkStart w:id="1603" w:name="_Toc307396206"/>
      <w:r>
        <w:t>Subdivision </w:t>
      </w:r>
      <w:r>
        <w:rPr>
          <w:bCs/>
        </w:rPr>
        <w:t>5</w:t>
      </w:r>
      <w:r>
        <w:rPr>
          <w:b w:val="0"/>
        </w:rPr>
        <w:t> — </w:t>
      </w:r>
      <w:r>
        <w:rPr>
          <w:bCs/>
        </w:rPr>
        <w:t>Emergency</w:t>
      </w:r>
      <w:r>
        <w:t xml:space="preserve"> procedures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yFootnoteheading"/>
        <w:spacing w:before="80"/>
      </w:pPr>
      <w:r>
        <w:tab/>
        <w:t>[Heading inserted by No. 13 of 2005 s. 17.]</w:t>
      </w:r>
    </w:p>
    <w:p>
      <w:pPr>
        <w:pStyle w:val="yHeading5"/>
      </w:pPr>
      <w:bookmarkStart w:id="1604" w:name="_Toc307396207"/>
      <w:r>
        <w:rPr>
          <w:rStyle w:val="CharSClsNo"/>
        </w:rPr>
        <w:t>42</w:t>
      </w:r>
      <w:r>
        <w:t>.</w:t>
      </w:r>
      <w:r>
        <w:rPr>
          <w:b w:val="0"/>
        </w:rPr>
        <w:tab/>
      </w:r>
      <w:r>
        <w:t>Action by safety and health representatives</w:t>
      </w:r>
      <w:bookmarkEnd w:id="1604"/>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605" w:name="_Toc307396208"/>
      <w:r>
        <w:rPr>
          <w:rStyle w:val="CharSClsNo"/>
        </w:rPr>
        <w:t>43</w:t>
      </w:r>
      <w:r>
        <w:t>.</w:t>
      </w:r>
      <w:r>
        <w:rPr>
          <w:b w:val="0"/>
        </w:rPr>
        <w:tab/>
      </w:r>
      <w:r>
        <w:t>Directions to perform other work</w:t>
      </w:r>
      <w:bookmarkEnd w:id="1605"/>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606" w:name="_Toc131393854"/>
      <w:bookmarkStart w:id="1607" w:name="_Toc261516501"/>
      <w:r>
        <w:tab/>
        <w:t>[Clause 43 inserted by No. 13 of 2005 s. 17.]</w:t>
      </w:r>
    </w:p>
    <w:p>
      <w:pPr>
        <w:pStyle w:val="yHeading4"/>
      </w:pPr>
      <w:bookmarkStart w:id="1608" w:name="_Toc261532480"/>
      <w:bookmarkStart w:id="1609" w:name="_Toc261595046"/>
      <w:bookmarkStart w:id="1610" w:name="_Toc261615535"/>
      <w:bookmarkStart w:id="1611" w:name="_Toc263063748"/>
      <w:bookmarkStart w:id="1612" w:name="_Toc263329854"/>
      <w:bookmarkStart w:id="1613" w:name="_Toc264530339"/>
      <w:bookmarkStart w:id="1614" w:name="_Toc266874760"/>
      <w:bookmarkStart w:id="1615" w:name="_Toc272481795"/>
      <w:bookmarkStart w:id="1616" w:name="_Toc272924073"/>
      <w:bookmarkStart w:id="1617" w:name="_Toc275955483"/>
      <w:bookmarkStart w:id="1618" w:name="_Toc294002156"/>
      <w:bookmarkStart w:id="1619" w:name="_Toc295485434"/>
      <w:bookmarkStart w:id="1620" w:name="_Toc297119577"/>
      <w:bookmarkStart w:id="1621" w:name="_Toc299520656"/>
      <w:bookmarkStart w:id="1622" w:name="_Toc305767129"/>
      <w:bookmarkStart w:id="1623" w:name="_Toc307395884"/>
      <w:bookmarkStart w:id="1624" w:name="_Toc307396209"/>
      <w:r>
        <w:t>Subdivision </w:t>
      </w:r>
      <w:r>
        <w:rPr>
          <w:bCs/>
        </w:rPr>
        <w:t>6 — Exemptions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Footnoteheading"/>
      </w:pPr>
      <w:r>
        <w:tab/>
        <w:t>[Heading inserted by No. 13 of 2005 s. 17.]</w:t>
      </w:r>
    </w:p>
    <w:p>
      <w:pPr>
        <w:pStyle w:val="yHeading5"/>
      </w:pPr>
      <w:bookmarkStart w:id="1625" w:name="_Toc307396210"/>
      <w:r>
        <w:rPr>
          <w:rStyle w:val="CharSClsNo"/>
        </w:rPr>
        <w:t>44</w:t>
      </w:r>
      <w:r>
        <w:t>.</w:t>
      </w:r>
      <w:r>
        <w:rPr>
          <w:b w:val="0"/>
        </w:rPr>
        <w:tab/>
      </w:r>
      <w:r>
        <w:t>Exemptions</w:t>
      </w:r>
      <w:bookmarkEnd w:id="1625"/>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626" w:name="_Toc131393855"/>
      <w:bookmarkStart w:id="1627" w:name="_Toc261516502"/>
      <w:r>
        <w:tab/>
        <w:t>[Clause 44 inserted by No. 13 of 2005 s. 17.]</w:t>
      </w:r>
    </w:p>
    <w:p>
      <w:pPr>
        <w:pStyle w:val="yHeading3"/>
      </w:pPr>
      <w:bookmarkStart w:id="1628" w:name="_Toc261532482"/>
      <w:bookmarkStart w:id="1629" w:name="_Toc261595048"/>
      <w:bookmarkStart w:id="1630" w:name="_Toc261615537"/>
      <w:bookmarkStart w:id="1631" w:name="_Toc263063750"/>
      <w:bookmarkStart w:id="1632" w:name="_Toc263329856"/>
      <w:bookmarkStart w:id="1633" w:name="_Toc264530341"/>
      <w:bookmarkStart w:id="1634" w:name="_Toc266874762"/>
      <w:bookmarkStart w:id="1635" w:name="_Toc272481797"/>
      <w:bookmarkStart w:id="1636" w:name="_Toc272924075"/>
      <w:bookmarkStart w:id="1637" w:name="_Toc275955485"/>
      <w:bookmarkStart w:id="1638" w:name="_Toc294002158"/>
      <w:bookmarkStart w:id="1639" w:name="_Toc295485436"/>
      <w:bookmarkStart w:id="1640" w:name="_Toc297119579"/>
      <w:bookmarkStart w:id="1641" w:name="_Toc299520658"/>
      <w:bookmarkStart w:id="1642" w:name="_Toc305767131"/>
      <w:bookmarkStart w:id="1643" w:name="_Toc307395886"/>
      <w:bookmarkStart w:id="1644" w:name="_Toc307396211"/>
      <w:r>
        <w:rPr>
          <w:rStyle w:val="CharSDivNo"/>
        </w:rPr>
        <w:t>Division 4</w:t>
      </w:r>
      <w:r>
        <w:rPr>
          <w:b w:val="0"/>
        </w:rPr>
        <w:t> — </w:t>
      </w:r>
      <w:r>
        <w:rPr>
          <w:rStyle w:val="CharSDivText"/>
        </w:rPr>
        <w:t>Inspections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Footnoteheading"/>
      </w:pPr>
      <w:r>
        <w:tab/>
        <w:t>[Heading inserted by No. 13 of 2005 s. 17.]</w:t>
      </w:r>
    </w:p>
    <w:p>
      <w:pPr>
        <w:pStyle w:val="yHeading4"/>
      </w:pPr>
      <w:bookmarkStart w:id="1645" w:name="_Toc131393856"/>
      <w:bookmarkStart w:id="1646" w:name="_Toc261516503"/>
      <w:bookmarkStart w:id="1647" w:name="_Toc261532483"/>
      <w:bookmarkStart w:id="1648" w:name="_Toc261595049"/>
      <w:bookmarkStart w:id="1649" w:name="_Toc261615538"/>
      <w:bookmarkStart w:id="1650" w:name="_Toc263063751"/>
      <w:bookmarkStart w:id="1651" w:name="_Toc263329857"/>
      <w:bookmarkStart w:id="1652" w:name="_Toc264530342"/>
      <w:bookmarkStart w:id="1653" w:name="_Toc266874763"/>
      <w:bookmarkStart w:id="1654" w:name="_Toc272481798"/>
      <w:bookmarkStart w:id="1655" w:name="_Toc272924076"/>
      <w:bookmarkStart w:id="1656" w:name="_Toc275955486"/>
      <w:bookmarkStart w:id="1657" w:name="_Toc294002159"/>
      <w:bookmarkStart w:id="1658" w:name="_Toc295485437"/>
      <w:bookmarkStart w:id="1659" w:name="_Toc297119580"/>
      <w:bookmarkStart w:id="1660" w:name="_Toc299520659"/>
      <w:bookmarkStart w:id="1661" w:name="_Toc305767132"/>
      <w:bookmarkStart w:id="1662" w:name="_Toc307395887"/>
      <w:bookmarkStart w:id="1663" w:name="_Toc307396212"/>
      <w:r>
        <w:t>Subdivision 1</w:t>
      </w:r>
      <w:r>
        <w:rPr>
          <w:b w:val="0"/>
        </w:rPr>
        <w:t> — </w:t>
      </w:r>
      <w:r>
        <w:t>Introduction</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yFootnoteheading"/>
      </w:pPr>
      <w:r>
        <w:tab/>
        <w:t>[Heading inserted by No. 13 of 2005 s. 17.]</w:t>
      </w:r>
    </w:p>
    <w:p>
      <w:pPr>
        <w:pStyle w:val="yHeading5"/>
      </w:pPr>
      <w:bookmarkStart w:id="1664" w:name="_Toc307396213"/>
      <w:r>
        <w:rPr>
          <w:rStyle w:val="CharSClsNo"/>
        </w:rPr>
        <w:t>45</w:t>
      </w:r>
      <w:r>
        <w:t>.</w:t>
      </w:r>
      <w:r>
        <w:rPr>
          <w:b w:val="0"/>
        </w:rPr>
        <w:tab/>
      </w:r>
      <w:r>
        <w:t>Simplified outline</w:t>
      </w:r>
      <w:bookmarkEnd w:id="1664"/>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665" w:name="_Toc307396214"/>
      <w:r>
        <w:rPr>
          <w:rStyle w:val="CharSClsNo"/>
        </w:rPr>
        <w:t>46</w:t>
      </w:r>
      <w:r>
        <w:t>.</w:t>
      </w:r>
      <w:r>
        <w:rPr>
          <w:b w:val="0"/>
        </w:rPr>
        <w:tab/>
      </w:r>
      <w:r>
        <w:t>Powers, functions and duties of inspectors</w:t>
      </w:r>
      <w:bookmarkEnd w:id="1665"/>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666" w:name="_Toc131393857"/>
      <w:bookmarkStart w:id="1667" w:name="_Toc261516504"/>
      <w:r>
        <w:tab/>
        <w:t>[Clause 46 inserted by No. 13 of 2005 s. 17.]</w:t>
      </w:r>
    </w:p>
    <w:p>
      <w:pPr>
        <w:pStyle w:val="yHeading4"/>
      </w:pPr>
      <w:bookmarkStart w:id="1668" w:name="_Toc261532486"/>
      <w:bookmarkStart w:id="1669" w:name="_Toc261595052"/>
      <w:bookmarkStart w:id="1670" w:name="_Toc261615541"/>
      <w:bookmarkStart w:id="1671" w:name="_Toc263063754"/>
      <w:bookmarkStart w:id="1672" w:name="_Toc263329860"/>
      <w:bookmarkStart w:id="1673" w:name="_Toc264530345"/>
      <w:bookmarkStart w:id="1674" w:name="_Toc266874766"/>
      <w:bookmarkStart w:id="1675" w:name="_Toc272481801"/>
      <w:bookmarkStart w:id="1676" w:name="_Toc272924079"/>
      <w:bookmarkStart w:id="1677" w:name="_Toc275955489"/>
      <w:bookmarkStart w:id="1678" w:name="_Toc294002162"/>
      <w:bookmarkStart w:id="1679" w:name="_Toc295485440"/>
      <w:bookmarkStart w:id="1680" w:name="_Toc297119583"/>
      <w:bookmarkStart w:id="1681" w:name="_Toc299520662"/>
      <w:bookmarkStart w:id="1682" w:name="_Toc305767135"/>
      <w:bookmarkStart w:id="1683" w:name="_Toc307395890"/>
      <w:bookmarkStart w:id="1684" w:name="_Toc307396215"/>
      <w:r>
        <w:t>Subdivision 2</w:t>
      </w:r>
      <w:r>
        <w:rPr>
          <w:b w:val="0"/>
        </w:rPr>
        <w:t> — </w:t>
      </w:r>
      <w:r>
        <w:t>Inspections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Footnoteheading"/>
      </w:pPr>
      <w:r>
        <w:tab/>
        <w:t>[Heading inserted by No. 13 of 2005 s. 17.]</w:t>
      </w:r>
    </w:p>
    <w:p>
      <w:pPr>
        <w:pStyle w:val="yHeading5"/>
      </w:pPr>
      <w:bookmarkStart w:id="1685" w:name="_Toc307396216"/>
      <w:r>
        <w:rPr>
          <w:rStyle w:val="CharSClsNo"/>
        </w:rPr>
        <w:t>47</w:t>
      </w:r>
      <w:r>
        <w:t>.</w:t>
      </w:r>
      <w:r>
        <w:rPr>
          <w:b w:val="0"/>
        </w:rPr>
        <w:tab/>
      </w:r>
      <w:r>
        <w:t>Inspections</w:t>
      </w:r>
      <w:bookmarkEnd w:id="1685"/>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686" w:name="_Toc131393858"/>
      <w:bookmarkStart w:id="1687" w:name="_Toc261516505"/>
      <w:r>
        <w:tab/>
        <w:t>[Clause 47 inserted by No. 13 of 2005 s. 17; amended by No. 35 of 2007 s. 86.]</w:t>
      </w:r>
    </w:p>
    <w:p>
      <w:pPr>
        <w:pStyle w:val="yHeading4"/>
      </w:pPr>
      <w:bookmarkStart w:id="1688" w:name="_Toc261532488"/>
      <w:bookmarkStart w:id="1689" w:name="_Toc261595054"/>
      <w:bookmarkStart w:id="1690" w:name="_Toc261615543"/>
      <w:bookmarkStart w:id="1691" w:name="_Toc263063756"/>
      <w:bookmarkStart w:id="1692" w:name="_Toc263329862"/>
      <w:bookmarkStart w:id="1693" w:name="_Toc264530347"/>
      <w:bookmarkStart w:id="1694" w:name="_Toc266874768"/>
      <w:bookmarkStart w:id="1695" w:name="_Toc272481803"/>
      <w:bookmarkStart w:id="1696" w:name="_Toc272924081"/>
      <w:bookmarkStart w:id="1697" w:name="_Toc275955491"/>
      <w:bookmarkStart w:id="1698" w:name="_Toc294002164"/>
      <w:bookmarkStart w:id="1699" w:name="_Toc295485442"/>
      <w:bookmarkStart w:id="1700" w:name="_Toc297119585"/>
      <w:bookmarkStart w:id="1701" w:name="_Toc299520664"/>
      <w:bookmarkStart w:id="1702" w:name="_Toc305767137"/>
      <w:bookmarkStart w:id="1703" w:name="_Toc307395892"/>
      <w:bookmarkStart w:id="1704" w:name="_Toc307396217"/>
      <w:r>
        <w:t>Subdivision </w:t>
      </w:r>
      <w:r>
        <w:rPr>
          <w:bCs/>
        </w:rPr>
        <w:t xml:space="preserve">3 — Powers </w:t>
      </w:r>
      <w:r>
        <w:t>of inspectors in relation to the conduct of inspections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yFootnoteheading"/>
      </w:pPr>
      <w:r>
        <w:tab/>
        <w:t>[Heading inserted by No. 13 of 2005 s. 17.]</w:t>
      </w:r>
    </w:p>
    <w:p>
      <w:pPr>
        <w:pStyle w:val="yHeading5"/>
        <w:spacing w:before="180"/>
      </w:pPr>
      <w:bookmarkStart w:id="1705" w:name="_Toc307396218"/>
      <w:r>
        <w:rPr>
          <w:rStyle w:val="CharSClsNo"/>
        </w:rPr>
        <w:t>48</w:t>
      </w:r>
      <w:r>
        <w:t>.</w:t>
      </w:r>
      <w:r>
        <w:rPr>
          <w:b w:val="0"/>
        </w:rPr>
        <w:tab/>
      </w:r>
      <w:r>
        <w:t>Powers of entry and search — places at which petroleum operations or geothermal energy operations are carried on</w:t>
      </w:r>
      <w:bookmarkEnd w:id="1705"/>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706" w:name="_Toc307396219"/>
      <w:r>
        <w:rPr>
          <w:rStyle w:val="CharSClsNo"/>
        </w:rPr>
        <w:t>49</w:t>
      </w:r>
      <w:r>
        <w:t>.</w:t>
      </w:r>
      <w:r>
        <w:rPr>
          <w:b w:val="0"/>
        </w:rPr>
        <w:tab/>
      </w:r>
      <w:r>
        <w:t>Powers of entry and search — regulated business premises (other than places where petroleum operations or geothermal energy operations carried on)</w:t>
      </w:r>
      <w:bookmarkEnd w:id="1706"/>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707" w:name="_Toc307396220"/>
      <w:r>
        <w:rPr>
          <w:rStyle w:val="CharSClsNo"/>
        </w:rPr>
        <w:t>50</w:t>
      </w:r>
      <w:r>
        <w:t>.</w:t>
      </w:r>
      <w:r>
        <w:rPr>
          <w:b w:val="0"/>
        </w:rPr>
        <w:tab/>
      </w:r>
      <w:r>
        <w:t>Powers of entry and search — premises (other than regulated business premises)</w:t>
      </w:r>
      <w:bookmarkEnd w:id="1707"/>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708" w:name="_Toc307396221"/>
      <w:r>
        <w:rPr>
          <w:rStyle w:val="CharSClsNo"/>
        </w:rPr>
        <w:t>51</w:t>
      </w:r>
      <w:r>
        <w:t>.</w:t>
      </w:r>
      <w:r>
        <w:rPr>
          <w:b w:val="0"/>
        </w:rPr>
        <w:tab/>
      </w:r>
      <w:r>
        <w:t>Warrant to enter premises (other than regulated business premises)</w:t>
      </w:r>
      <w:bookmarkEnd w:id="170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709" w:name="_Toc307396222"/>
      <w:r>
        <w:rPr>
          <w:rStyle w:val="CharSClsNo"/>
        </w:rPr>
        <w:t>52</w:t>
      </w:r>
      <w:r>
        <w:t>.</w:t>
      </w:r>
      <w:r>
        <w:rPr>
          <w:b w:val="0"/>
        </w:rPr>
        <w:tab/>
      </w:r>
      <w:r>
        <w:t>Obstructing or hindering inspector</w:t>
      </w:r>
      <w:bookmarkEnd w:id="170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710" w:name="_Toc307396223"/>
      <w:r>
        <w:rPr>
          <w:rStyle w:val="CharSClsNo"/>
        </w:rPr>
        <w:t>53</w:t>
      </w:r>
      <w:r>
        <w:t>.</w:t>
      </w:r>
      <w:r>
        <w:rPr>
          <w:b w:val="0"/>
        </w:rPr>
        <w:tab/>
      </w:r>
      <w:r>
        <w:t>Power to require assistance and information</w:t>
      </w:r>
      <w:bookmarkEnd w:id="171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711" w:name="_Toc307396224"/>
      <w:r>
        <w:rPr>
          <w:rStyle w:val="CharSClsNo"/>
        </w:rPr>
        <w:t>54</w:t>
      </w:r>
      <w:r>
        <w:t>.</w:t>
      </w:r>
      <w:r>
        <w:rPr>
          <w:b w:val="0"/>
        </w:rPr>
        <w:tab/>
      </w:r>
      <w:r>
        <w:t>Power to require answering of questions and production of documents or articles</w:t>
      </w:r>
      <w:bookmarkEnd w:id="171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712" w:name="_Toc307396225"/>
      <w:r>
        <w:rPr>
          <w:rStyle w:val="CharSClsNo"/>
        </w:rPr>
        <w:t>55</w:t>
      </w:r>
      <w:r>
        <w:t>.</w:t>
      </w:r>
      <w:r>
        <w:rPr>
          <w:b w:val="0"/>
        </w:rPr>
        <w:tab/>
      </w:r>
      <w:r>
        <w:t>Privilege against self</w:t>
      </w:r>
      <w:r>
        <w:noBreakHyphen/>
        <w:t>incrimination</w:t>
      </w:r>
      <w:bookmarkEnd w:id="1712"/>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713" w:name="_Toc307396226"/>
      <w:r>
        <w:rPr>
          <w:rStyle w:val="CharSClsNo"/>
        </w:rPr>
        <w:t>56</w:t>
      </w:r>
      <w:r>
        <w:t>.</w:t>
      </w:r>
      <w:r>
        <w:rPr>
          <w:b w:val="0"/>
        </w:rPr>
        <w:tab/>
      </w:r>
      <w:r>
        <w:t>Power to take possession of plant, take samples of substances etc.</w:t>
      </w:r>
      <w:bookmarkEnd w:id="171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714" w:name="_Toc307396227"/>
      <w:r>
        <w:rPr>
          <w:rStyle w:val="CharSClsNo"/>
        </w:rPr>
        <w:t>57</w:t>
      </w:r>
      <w:r>
        <w:t>.</w:t>
      </w:r>
      <w:r>
        <w:rPr>
          <w:b w:val="0"/>
        </w:rPr>
        <w:tab/>
      </w:r>
      <w:r>
        <w:t>Power to direct that workplace etc. not be disturbed</w:t>
      </w:r>
      <w:bookmarkEnd w:id="171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715" w:name="_Toc307396228"/>
      <w:r>
        <w:rPr>
          <w:rStyle w:val="CharSClsNo"/>
        </w:rPr>
        <w:t>58</w:t>
      </w:r>
      <w:r>
        <w:t>.</w:t>
      </w:r>
      <w:r>
        <w:rPr>
          <w:b w:val="0"/>
        </w:rPr>
        <w:tab/>
      </w:r>
      <w:r>
        <w:t>Power to issue prohibition notices</w:t>
      </w:r>
      <w:bookmarkEnd w:id="171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716" w:name="_Toc307396229"/>
      <w:r>
        <w:rPr>
          <w:rStyle w:val="CharSClsNo"/>
        </w:rPr>
        <w:t>59</w:t>
      </w:r>
      <w:r>
        <w:t>.</w:t>
      </w:r>
      <w:r>
        <w:rPr>
          <w:b w:val="0"/>
        </w:rPr>
        <w:tab/>
      </w:r>
      <w:r>
        <w:t>Compliance with prohibition notice</w:t>
      </w:r>
      <w:bookmarkEnd w:id="171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717" w:name="_Toc307396230"/>
      <w:r>
        <w:rPr>
          <w:rStyle w:val="CharSClsNo"/>
        </w:rPr>
        <w:t>60</w:t>
      </w:r>
      <w:r>
        <w:t>.</w:t>
      </w:r>
      <w:r>
        <w:rPr>
          <w:b w:val="0"/>
        </w:rPr>
        <w:tab/>
      </w:r>
      <w:r>
        <w:t>Power to issue improvement notices</w:t>
      </w:r>
      <w:bookmarkEnd w:id="1717"/>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718" w:name="_Toc307396231"/>
      <w:r>
        <w:rPr>
          <w:rStyle w:val="CharSClsNo"/>
        </w:rPr>
        <w:t>61</w:t>
      </w:r>
      <w:r>
        <w:t>.</w:t>
      </w:r>
      <w:r>
        <w:rPr>
          <w:b w:val="0"/>
        </w:rPr>
        <w:tab/>
      </w:r>
      <w:r>
        <w:t>Compliance with improvement notice</w:t>
      </w:r>
      <w:bookmarkEnd w:id="171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719" w:name="_Toc307396232"/>
      <w:r>
        <w:rPr>
          <w:rStyle w:val="CharSClsNo"/>
        </w:rPr>
        <w:t>62</w:t>
      </w:r>
      <w:r>
        <w:t>.</w:t>
      </w:r>
      <w:r>
        <w:rPr>
          <w:b w:val="0"/>
        </w:rPr>
        <w:tab/>
      </w:r>
      <w:r>
        <w:t>Notices not to be tampered with or removed</w:t>
      </w:r>
      <w:bookmarkEnd w:id="171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720" w:name="_Toc131393859"/>
      <w:bookmarkStart w:id="1721"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722" w:name="_Toc261532504"/>
      <w:bookmarkStart w:id="1723" w:name="_Toc261595070"/>
      <w:bookmarkStart w:id="1724" w:name="_Toc261615559"/>
      <w:bookmarkStart w:id="1725" w:name="_Toc263063772"/>
      <w:bookmarkStart w:id="1726" w:name="_Toc263329878"/>
      <w:bookmarkStart w:id="1727" w:name="_Toc264530363"/>
      <w:bookmarkStart w:id="1728" w:name="_Toc266874784"/>
      <w:bookmarkStart w:id="1729" w:name="_Toc272481819"/>
      <w:bookmarkStart w:id="1730" w:name="_Toc272924097"/>
      <w:bookmarkStart w:id="1731" w:name="_Toc275955507"/>
      <w:bookmarkStart w:id="1732" w:name="_Toc294002180"/>
      <w:bookmarkStart w:id="1733" w:name="_Toc295485458"/>
      <w:bookmarkStart w:id="1734" w:name="_Toc297119601"/>
      <w:bookmarkStart w:id="1735" w:name="_Toc299520680"/>
      <w:bookmarkStart w:id="1736" w:name="_Toc305767153"/>
      <w:bookmarkStart w:id="1737" w:name="_Toc307395908"/>
      <w:bookmarkStart w:id="1738" w:name="_Toc307396233"/>
      <w:r>
        <w:t>Subdivision </w:t>
      </w:r>
      <w:r>
        <w:rPr>
          <w:bCs/>
        </w:rPr>
        <w:t>4 — Reports</w:t>
      </w:r>
      <w:r>
        <w:t xml:space="preserve"> on inspections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Footnoteheading"/>
      </w:pPr>
      <w:r>
        <w:tab/>
        <w:t>[Heading inserted by No. 13 of 2005 s. 17.]</w:t>
      </w:r>
    </w:p>
    <w:p>
      <w:pPr>
        <w:pStyle w:val="yHeading5"/>
      </w:pPr>
      <w:bookmarkStart w:id="1739" w:name="_Toc307396234"/>
      <w:r>
        <w:rPr>
          <w:rStyle w:val="CharSClsNo"/>
        </w:rPr>
        <w:t>63</w:t>
      </w:r>
      <w:r>
        <w:t>.</w:t>
      </w:r>
      <w:r>
        <w:rPr>
          <w:b w:val="0"/>
        </w:rPr>
        <w:tab/>
      </w:r>
      <w:r>
        <w:t>Reports on inspections</w:t>
      </w:r>
      <w:bookmarkEnd w:id="1739"/>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740" w:name="_Toc131393860"/>
      <w:bookmarkStart w:id="1741" w:name="_Toc261516507"/>
      <w:r>
        <w:tab/>
        <w:t>[Clause 63 inserted by No. 13 of 2005 s. 17; amended by No. 35 of 2007 s. 86.]</w:t>
      </w:r>
    </w:p>
    <w:p>
      <w:pPr>
        <w:pStyle w:val="yHeading4"/>
      </w:pPr>
      <w:bookmarkStart w:id="1742" w:name="_Toc261532506"/>
      <w:bookmarkStart w:id="1743" w:name="_Toc261595072"/>
      <w:bookmarkStart w:id="1744" w:name="_Toc261615561"/>
      <w:bookmarkStart w:id="1745" w:name="_Toc263063774"/>
      <w:bookmarkStart w:id="1746" w:name="_Toc263329880"/>
      <w:bookmarkStart w:id="1747" w:name="_Toc264530365"/>
      <w:bookmarkStart w:id="1748" w:name="_Toc266874786"/>
      <w:bookmarkStart w:id="1749" w:name="_Toc272481821"/>
      <w:bookmarkStart w:id="1750" w:name="_Toc272924099"/>
      <w:bookmarkStart w:id="1751" w:name="_Toc275955509"/>
      <w:bookmarkStart w:id="1752" w:name="_Toc294002182"/>
      <w:bookmarkStart w:id="1753" w:name="_Toc295485460"/>
      <w:bookmarkStart w:id="1754" w:name="_Toc297119603"/>
      <w:bookmarkStart w:id="1755" w:name="_Toc299520682"/>
      <w:bookmarkStart w:id="1756" w:name="_Toc305767155"/>
      <w:bookmarkStart w:id="1757" w:name="_Toc307395910"/>
      <w:bookmarkStart w:id="1758" w:name="_Toc307396235"/>
      <w:r>
        <w:t>Subdivision </w:t>
      </w:r>
      <w:r>
        <w:rPr>
          <w:bCs/>
        </w:rPr>
        <w:t>5 — Reviews of inspectors’ decisions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yFootnoteheading"/>
      </w:pPr>
      <w:r>
        <w:tab/>
        <w:t>[Heading inserted by No. 13 of 2005 s. 17.]</w:t>
      </w:r>
    </w:p>
    <w:p>
      <w:pPr>
        <w:pStyle w:val="yHeading5"/>
      </w:pPr>
      <w:bookmarkStart w:id="1759" w:name="_Toc307396236"/>
      <w:r>
        <w:rPr>
          <w:rStyle w:val="CharSClsNo"/>
        </w:rPr>
        <w:t>64</w:t>
      </w:r>
      <w:r>
        <w:t>.</w:t>
      </w:r>
      <w:r>
        <w:rPr>
          <w:b w:val="0"/>
        </w:rPr>
        <w:tab/>
      </w:r>
      <w:r>
        <w:rPr>
          <w:bCs/>
        </w:rPr>
        <w:t>Reviews of inspectors’ decisions</w:t>
      </w:r>
      <w:bookmarkEnd w:id="1759"/>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760" w:name="_Toc307396237"/>
      <w:r>
        <w:rPr>
          <w:rStyle w:val="CharSClsNo"/>
        </w:rPr>
        <w:t>65</w:t>
      </w:r>
      <w:r>
        <w:t>.</w:t>
      </w:r>
      <w:r>
        <w:rPr>
          <w:b w:val="0"/>
        </w:rPr>
        <w:tab/>
      </w:r>
      <w:r>
        <w:t>Powers of reviewing authority on review</w:t>
      </w:r>
      <w:bookmarkEnd w:id="1760"/>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761" w:name="_Toc131393861"/>
      <w:bookmarkStart w:id="1762" w:name="_Toc261516508"/>
      <w:r>
        <w:tab/>
        <w:t>[Clause 65 inserted by No. 13 of 2005 s. 17.]</w:t>
      </w:r>
    </w:p>
    <w:p>
      <w:pPr>
        <w:pStyle w:val="yHeading3"/>
      </w:pPr>
      <w:bookmarkStart w:id="1763" w:name="_Toc261532509"/>
      <w:bookmarkStart w:id="1764" w:name="_Toc261595075"/>
      <w:bookmarkStart w:id="1765" w:name="_Toc261615564"/>
      <w:bookmarkStart w:id="1766" w:name="_Toc263063777"/>
      <w:bookmarkStart w:id="1767" w:name="_Toc263329883"/>
      <w:bookmarkStart w:id="1768" w:name="_Toc264530368"/>
      <w:bookmarkStart w:id="1769" w:name="_Toc266874789"/>
      <w:bookmarkStart w:id="1770" w:name="_Toc272481824"/>
      <w:bookmarkStart w:id="1771" w:name="_Toc272924102"/>
      <w:bookmarkStart w:id="1772" w:name="_Toc275955512"/>
      <w:bookmarkStart w:id="1773" w:name="_Toc294002185"/>
      <w:bookmarkStart w:id="1774" w:name="_Toc295485463"/>
      <w:bookmarkStart w:id="1775" w:name="_Toc297119606"/>
      <w:bookmarkStart w:id="1776" w:name="_Toc299520685"/>
      <w:bookmarkStart w:id="1777" w:name="_Toc305767158"/>
      <w:bookmarkStart w:id="1778" w:name="_Toc307395913"/>
      <w:bookmarkStart w:id="1779" w:name="_Toc307396238"/>
      <w:r>
        <w:rPr>
          <w:rStyle w:val="CharSDivNo"/>
        </w:rPr>
        <w:t>Division 5</w:t>
      </w:r>
      <w:r>
        <w:rPr>
          <w:b w:val="0"/>
        </w:rPr>
        <w:t> — </w:t>
      </w:r>
      <w:r>
        <w:rPr>
          <w:rStyle w:val="CharSDivText"/>
        </w:rPr>
        <w:t>Referrals to the Tribunal</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Footnoteheading"/>
      </w:pPr>
      <w:r>
        <w:tab/>
        <w:t>[Heading inserted by No. 13 of 2005 s. 17.]</w:t>
      </w:r>
    </w:p>
    <w:p>
      <w:pPr>
        <w:pStyle w:val="yHeading5"/>
      </w:pPr>
      <w:bookmarkStart w:id="1780" w:name="_Toc307396239"/>
      <w:r>
        <w:rPr>
          <w:rStyle w:val="CharSClsNo"/>
        </w:rPr>
        <w:t>66</w:t>
      </w:r>
      <w:r>
        <w:t>.</w:t>
      </w:r>
      <w:r>
        <w:rPr>
          <w:b w:val="0"/>
        </w:rPr>
        <w:tab/>
      </w:r>
      <w:r>
        <w:rPr>
          <w:bCs/>
        </w:rPr>
        <w:t>Decision may be referred to Tribunal</w:t>
      </w:r>
      <w:bookmarkEnd w:id="1780"/>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781" w:name="_Toc307396240"/>
      <w:r>
        <w:rPr>
          <w:rStyle w:val="CharSClsNo"/>
        </w:rPr>
        <w:t>67</w:t>
      </w:r>
      <w:r>
        <w:t>.</w:t>
      </w:r>
      <w:r>
        <w:rPr>
          <w:b w:val="0"/>
        </w:rPr>
        <w:tab/>
      </w:r>
      <w:r>
        <w:t>Determination by Tribunal</w:t>
      </w:r>
      <w:bookmarkEnd w:id="1781"/>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782" w:name="_Toc307396241"/>
      <w:r>
        <w:rPr>
          <w:rStyle w:val="CharSClsNo"/>
        </w:rPr>
        <w:t>68</w:t>
      </w:r>
      <w:r>
        <w:t>.</w:t>
      </w:r>
      <w:r>
        <w:rPr>
          <w:b w:val="0"/>
        </w:rPr>
        <w:tab/>
      </w:r>
      <w:r>
        <w:t>Effect of pending review by Tribunal</w:t>
      </w:r>
      <w:bookmarkEnd w:id="178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783" w:name="_Toc307396242"/>
      <w:r>
        <w:rPr>
          <w:rStyle w:val="CharSClsNo"/>
        </w:rPr>
        <w:t>69</w:t>
      </w:r>
      <w:r>
        <w:t>.</w:t>
      </w:r>
      <w:r>
        <w:rPr>
          <w:b w:val="0"/>
        </w:rPr>
        <w:tab/>
      </w:r>
      <w:r>
        <w:t>Jurisdiction of Tribunal</w:t>
      </w:r>
      <w:bookmarkEnd w:id="1783"/>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1784" w:name="_Toc131393862"/>
      <w:bookmarkStart w:id="1785" w:name="_Toc261516509"/>
      <w:r>
        <w:tab/>
        <w:t>[Clause 69 inserted by No. 13 of 2005 s. 17.]</w:t>
      </w:r>
    </w:p>
    <w:p>
      <w:pPr>
        <w:pStyle w:val="yHeading3"/>
        <w:spacing w:before="200"/>
      </w:pPr>
      <w:bookmarkStart w:id="1786" w:name="_Toc261532514"/>
      <w:bookmarkStart w:id="1787" w:name="_Toc261595080"/>
      <w:bookmarkStart w:id="1788" w:name="_Toc261615569"/>
      <w:bookmarkStart w:id="1789" w:name="_Toc263063782"/>
      <w:bookmarkStart w:id="1790" w:name="_Toc263329888"/>
      <w:bookmarkStart w:id="1791" w:name="_Toc264530373"/>
      <w:bookmarkStart w:id="1792" w:name="_Toc266874794"/>
      <w:bookmarkStart w:id="1793" w:name="_Toc272481829"/>
      <w:bookmarkStart w:id="1794" w:name="_Toc272924107"/>
      <w:bookmarkStart w:id="1795" w:name="_Toc275955517"/>
      <w:bookmarkStart w:id="1796" w:name="_Toc294002190"/>
      <w:bookmarkStart w:id="1797" w:name="_Toc295485468"/>
      <w:bookmarkStart w:id="1798" w:name="_Toc297119611"/>
      <w:bookmarkStart w:id="1799" w:name="_Toc299520690"/>
      <w:bookmarkStart w:id="1800" w:name="_Toc305767163"/>
      <w:bookmarkStart w:id="1801" w:name="_Toc307395918"/>
      <w:bookmarkStart w:id="1802" w:name="_Toc307396243"/>
      <w:r>
        <w:rPr>
          <w:rStyle w:val="CharSDivNo"/>
        </w:rPr>
        <w:t>Division 6</w:t>
      </w:r>
      <w:r>
        <w:rPr>
          <w:b w:val="0"/>
        </w:rPr>
        <w:t> — </w:t>
      </w:r>
      <w:r>
        <w:rPr>
          <w:rStyle w:val="CharSDivText"/>
        </w:rPr>
        <w:t>General</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Footnoteheading"/>
        <w:spacing w:before="100"/>
      </w:pPr>
      <w:r>
        <w:tab/>
        <w:t>[Heading inserted by No. 13 of 2005 s. 17.]</w:t>
      </w:r>
    </w:p>
    <w:p>
      <w:pPr>
        <w:pStyle w:val="yHeading5"/>
        <w:spacing w:before="180"/>
      </w:pPr>
      <w:bookmarkStart w:id="1803" w:name="_Toc307396244"/>
      <w:r>
        <w:rPr>
          <w:rStyle w:val="CharSClsNo"/>
        </w:rPr>
        <w:t>70</w:t>
      </w:r>
      <w:r>
        <w:t>.</w:t>
      </w:r>
      <w:r>
        <w:rPr>
          <w:b w:val="0"/>
        </w:rPr>
        <w:tab/>
      </w:r>
      <w:r>
        <w:t>Notifying and reporting accidents and dangerous occurrences</w:t>
      </w:r>
      <w:bookmarkEnd w:id="1803"/>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804" w:name="_Toc307396245"/>
      <w:r>
        <w:rPr>
          <w:rStyle w:val="CharSClsNo"/>
        </w:rPr>
        <w:t>71</w:t>
      </w:r>
      <w:r>
        <w:t>.</w:t>
      </w:r>
      <w:r>
        <w:rPr>
          <w:b w:val="0"/>
        </w:rPr>
        <w:tab/>
      </w:r>
      <w:r>
        <w:t>Records of accidents and dangerous occurrences to be kept</w:t>
      </w:r>
      <w:bookmarkEnd w:id="1804"/>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805" w:name="_Toc307396246"/>
      <w:r>
        <w:rPr>
          <w:rStyle w:val="CharSClsNo"/>
        </w:rPr>
        <w:t>72</w:t>
      </w:r>
      <w:r>
        <w:rPr>
          <w:bCs/>
        </w:rPr>
        <w:t>.</w:t>
      </w:r>
      <w:r>
        <w:rPr>
          <w:b w:val="0"/>
          <w:bCs/>
        </w:rPr>
        <w:tab/>
      </w:r>
      <w:r>
        <w:rPr>
          <w:bCs/>
        </w:rPr>
        <w:t>Codes</w:t>
      </w:r>
      <w:r>
        <w:t xml:space="preserve"> of practice</w:t>
      </w:r>
      <w:bookmarkEnd w:id="1805"/>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806" w:name="_Toc307396247"/>
      <w:r>
        <w:rPr>
          <w:rStyle w:val="CharSClsNo"/>
        </w:rPr>
        <w:t>73</w:t>
      </w:r>
      <w:r>
        <w:t>.</w:t>
      </w:r>
      <w:r>
        <w:rPr>
          <w:b w:val="0"/>
        </w:rPr>
        <w:tab/>
      </w:r>
      <w:r>
        <w:t>Use of codes of practice in proceedings</w:t>
      </w:r>
      <w:bookmarkEnd w:id="180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807" w:name="_Toc307396248"/>
      <w:r>
        <w:rPr>
          <w:rStyle w:val="CharSClsNo"/>
        </w:rPr>
        <w:t>74</w:t>
      </w:r>
      <w:r>
        <w:t>.</w:t>
      </w:r>
      <w:r>
        <w:rPr>
          <w:b w:val="0"/>
        </w:rPr>
        <w:tab/>
      </w:r>
      <w:r>
        <w:t>Interference etc. with equipment etc.</w:t>
      </w:r>
      <w:bookmarkEnd w:id="180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808" w:name="_Toc307396249"/>
      <w:r>
        <w:rPr>
          <w:rStyle w:val="CharSClsNo"/>
        </w:rPr>
        <w:t>75</w:t>
      </w:r>
      <w:r>
        <w:t>.</w:t>
      </w:r>
      <w:r>
        <w:rPr>
          <w:b w:val="0"/>
        </w:rPr>
        <w:tab/>
      </w:r>
      <w:r>
        <w:t>No charges to be levied on members of workforce</w:t>
      </w:r>
      <w:bookmarkEnd w:id="1808"/>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809" w:name="_Toc307396250"/>
      <w:r>
        <w:rPr>
          <w:rStyle w:val="CharSClsNo"/>
        </w:rPr>
        <w:t>76</w:t>
      </w:r>
      <w:r>
        <w:t>.</w:t>
      </w:r>
      <w:r>
        <w:rPr>
          <w:b w:val="0"/>
        </w:rPr>
        <w:tab/>
      </w:r>
      <w:r>
        <w:t>Victimisation</w:t>
      </w:r>
      <w:bookmarkEnd w:id="1809"/>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810" w:name="_Toc307396251"/>
      <w:r>
        <w:rPr>
          <w:rStyle w:val="CharSClsNo"/>
        </w:rPr>
        <w:t>77</w:t>
      </w:r>
      <w:r>
        <w:t>.</w:t>
      </w:r>
      <w:r>
        <w:rPr>
          <w:b w:val="0"/>
        </w:rPr>
        <w:tab/>
      </w:r>
      <w:r>
        <w:t>Institution of prosecutions</w:t>
      </w:r>
      <w:bookmarkEnd w:id="181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811" w:name="_Toc307396252"/>
      <w:r>
        <w:rPr>
          <w:rStyle w:val="CharSClsNo"/>
        </w:rPr>
        <w:t>78</w:t>
      </w:r>
      <w:r>
        <w:t>.</w:t>
      </w:r>
      <w:r>
        <w:rPr>
          <w:b w:val="0"/>
        </w:rPr>
        <w:tab/>
      </w:r>
      <w:r>
        <w:t>Conduct of directors, employees and agents</w:t>
      </w:r>
      <w:bookmarkEnd w:id="1811"/>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812" w:name="_Toc307396253"/>
      <w:r>
        <w:rPr>
          <w:rStyle w:val="CharSClsNo"/>
        </w:rPr>
        <w:t>79</w:t>
      </w:r>
      <w:r>
        <w:t>.</w:t>
      </w:r>
      <w:r>
        <w:rPr>
          <w:b w:val="0"/>
        </w:rPr>
        <w:tab/>
      </w:r>
      <w:r>
        <w:t>Act not to give rise to other liabilities etc.</w:t>
      </w:r>
      <w:bookmarkEnd w:id="1812"/>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813" w:name="_Toc307396254"/>
      <w:r>
        <w:rPr>
          <w:rStyle w:val="CharSClsNo"/>
        </w:rPr>
        <w:t>80</w:t>
      </w:r>
      <w:r>
        <w:t>.</w:t>
      </w:r>
      <w:r>
        <w:rPr>
          <w:b w:val="0"/>
        </w:rPr>
        <w:tab/>
      </w:r>
      <w:r>
        <w:t>Circumstances preventing compliance may be defence to prosecution</w:t>
      </w:r>
      <w:bookmarkEnd w:id="1813"/>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814" w:name="_Toc307396255"/>
      <w:r>
        <w:rPr>
          <w:rStyle w:val="CharSClsNo"/>
        </w:rPr>
        <w:t>81</w:t>
      </w:r>
      <w:r>
        <w:t>.</w:t>
      </w:r>
      <w:r>
        <w:rPr>
          <w:b w:val="0"/>
        </w:rPr>
        <w:tab/>
      </w:r>
      <w:r>
        <w:t>Regulations — general</w:t>
      </w:r>
      <w:bookmarkEnd w:id="1814"/>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815" w:name="_Toc293929749"/>
      <w:bookmarkStart w:id="1816" w:name="_Toc294002203"/>
      <w:bookmarkStart w:id="1817" w:name="_Toc295485481"/>
      <w:bookmarkStart w:id="1818" w:name="_Toc297119624"/>
      <w:bookmarkStart w:id="1819" w:name="_Toc299520703"/>
      <w:bookmarkStart w:id="1820" w:name="_Toc305767176"/>
      <w:bookmarkStart w:id="1821" w:name="_Toc307395931"/>
      <w:bookmarkStart w:id="1822" w:name="_Toc307396256"/>
      <w:r>
        <w:rPr>
          <w:rStyle w:val="CharSchNo"/>
        </w:rPr>
        <w:t>Schedule 2</w:t>
      </w:r>
      <w:r>
        <w:t> — </w:t>
      </w:r>
      <w:r>
        <w:rPr>
          <w:rStyle w:val="CharSchText"/>
        </w:rPr>
        <w:t>Further transitional provisions</w:t>
      </w:r>
      <w:bookmarkEnd w:id="1815"/>
      <w:bookmarkEnd w:id="1816"/>
      <w:bookmarkEnd w:id="1817"/>
      <w:bookmarkEnd w:id="1818"/>
      <w:bookmarkEnd w:id="1819"/>
      <w:bookmarkEnd w:id="1820"/>
      <w:bookmarkEnd w:id="1821"/>
      <w:bookmarkEnd w:id="1822"/>
    </w:p>
    <w:p>
      <w:pPr>
        <w:pStyle w:val="yShoulderClause"/>
      </w:pPr>
      <w:r>
        <w:t>[s. 154]</w:t>
      </w:r>
    </w:p>
    <w:p>
      <w:pPr>
        <w:pStyle w:val="yFootnoteheading"/>
      </w:pPr>
      <w:bookmarkStart w:id="1823" w:name="_Toc293929750"/>
      <w:r>
        <w:tab/>
        <w:t>[Heading inserted by No. 42 of 2010 s. 61.]</w:t>
      </w:r>
    </w:p>
    <w:p>
      <w:pPr>
        <w:pStyle w:val="yHeading3"/>
      </w:pPr>
      <w:bookmarkStart w:id="1824" w:name="_Toc294002204"/>
      <w:bookmarkStart w:id="1825" w:name="_Toc295485482"/>
      <w:bookmarkStart w:id="1826" w:name="_Toc297119625"/>
      <w:bookmarkStart w:id="1827" w:name="_Toc299520704"/>
      <w:bookmarkStart w:id="1828" w:name="_Toc305767177"/>
      <w:bookmarkStart w:id="1829" w:name="_Toc307395932"/>
      <w:bookmarkStart w:id="1830" w:name="_Toc30739625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823"/>
      <w:bookmarkEnd w:id="1824"/>
      <w:bookmarkEnd w:id="1825"/>
      <w:bookmarkEnd w:id="1826"/>
      <w:bookmarkEnd w:id="1827"/>
      <w:bookmarkEnd w:id="1828"/>
      <w:bookmarkEnd w:id="1829"/>
      <w:bookmarkEnd w:id="1830"/>
    </w:p>
    <w:p>
      <w:pPr>
        <w:pStyle w:val="yFootnoteheading"/>
      </w:pPr>
      <w:bookmarkStart w:id="1831" w:name="_Toc293929751"/>
      <w:r>
        <w:tab/>
        <w:t>[Heading inserted by No. 42 of 2010 s. 61.]</w:t>
      </w:r>
    </w:p>
    <w:p>
      <w:pPr>
        <w:pStyle w:val="yHeading5"/>
      </w:pPr>
      <w:bookmarkStart w:id="1832" w:name="_Toc307396258"/>
      <w:r>
        <w:rPr>
          <w:rStyle w:val="CharSClsNo"/>
        </w:rPr>
        <w:t>1</w:t>
      </w:r>
      <w:r>
        <w:t>.</w:t>
      </w:r>
      <w:r>
        <w:tab/>
        <w:t>Terms used</w:t>
      </w:r>
      <w:bookmarkEnd w:id="1831"/>
      <w:bookmarkEnd w:id="183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1833" w:name="_Toc293929752"/>
      <w:r>
        <w:tab/>
        <w:t>[Clause 1 inserted by No. 42 of 2010 s. 61.]</w:t>
      </w:r>
    </w:p>
    <w:p>
      <w:pPr>
        <w:pStyle w:val="yHeading5"/>
      </w:pPr>
      <w:bookmarkStart w:id="1834" w:name="_Toc307396259"/>
      <w:r>
        <w:rPr>
          <w:rStyle w:val="CharSClsNo"/>
        </w:rPr>
        <w:t>2</w:t>
      </w:r>
      <w:r>
        <w:t>.</w:t>
      </w:r>
      <w:r>
        <w:tab/>
        <w:t>Section 41(5) (permit renewals)</w:t>
      </w:r>
      <w:bookmarkEnd w:id="1833"/>
      <w:bookmarkEnd w:id="183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bookmarkStart w:id="1835" w:name="_Toc72913615"/>
      <w:bookmarkStart w:id="1836" w:name="_Toc89575041"/>
      <w:bookmarkStart w:id="1837" w:name="_Toc91305038"/>
      <w:bookmarkStart w:id="1838" w:name="_Toc92690266"/>
      <w:bookmarkStart w:id="1839" w:name="_Toc113770319"/>
      <w:bookmarkStart w:id="1840" w:name="_Toc161551419"/>
      <w:bookmarkStart w:id="1841" w:name="_Toc161552347"/>
      <w:bookmarkStart w:id="1842" w:name="_Toc161552743"/>
      <w:bookmarkStart w:id="1843" w:name="_Toc161717940"/>
      <w:bookmarkStart w:id="1844" w:name="_Toc163274722"/>
      <w:bookmarkStart w:id="1845" w:name="_Toc163288759"/>
      <w:bookmarkStart w:id="1846" w:name="_Toc166897554"/>
      <w:bookmarkStart w:id="1847" w:name="_Toc186620907"/>
      <w:bookmarkStart w:id="1848" w:name="_Toc187047776"/>
      <w:bookmarkStart w:id="1849" w:name="_Toc188356248"/>
      <w:bookmarkStart w:id="1850" w:name="_Toc188431603"/>
      <w:bookmarkStart w:id="1851" w:name="_Toc188431806"/>
      <w:bookmarkStart w:id="1852" w:name="_Toc188674022"/>
      <w:bookmarkStart w:id="1853" w:name="_Toc188690871"/>
      <w:bookmarkStart w:id="1854" w:name="_Toc193525050"/>
      <w:bookmarkStart w:id="1855" w:name="_Toc194294403"/>
      <w:bookmarkStart w:id="1856" w:name="_Toc195928389"/>
      <w:bookmarkStart w:id="1857" w:name="_Toc196121933"/>
      <w:bookmarkStart w:id="1858" w:name="_Toc196122144"/>
      <w:bookmarkStart w:id="1859" w:name="_Toc196212159"/>
      <w:bookmarkStart w:id="1860" w:name="_Toc196212451"/>
      <w:bookmarkStart w:id="1861" w:name="_Toc196212739"/>
      <w:bookmarkStart w:id="1862" w:name="_Toc196212942"/>
      <w:bookmarkStart w:id="1863" w:name="_Toc196557711"/>
      <w:bookmarkStart w:id="1864" w:name="_Toc196557914"/>
      <w:bookmarkStart w:id="1865" w:name="_Toc202511767"/>
      <w:bookmarkStart w:id="1866" w:name="_Toc261532527"/>
      <w:bookmarkStart w:id="1867" w:name="_Toc261595093"/>
      <w:bookmarkStart w:id="1868" w:name="_Toc261615582"/>
      <w:bookmarkStart w:id="1869" w:name="_Toc263063795"/>
      <w:bookmarkStart w:id="1870" w:name="_Toc263329901"/>
      <w:bookmarkStart w:id="1871" w:name="_Toc264530386"/>
      <w:bookmarkStart w:id="1872" w:name="_Toc266874807"/>
      <w:bookmarkStart w:id="1873" w:name="_Toc272481842"/>
      <w:bookmarkStart w:id="1874" w:name="_Toc272924120"/>
      <w:bookmarkStart w:id="1875" w:name="_Toc275955530"/>
      <w:bookmarkStart w:id="1876" w:name="_Toc294002207"/>
      <w:bookmarkStart w:id="1877" w:name="_Toc295485485"/>
      <w:bookmarkStart w:id="1878" w:name="_Toc297119628"/>
    </w:p>
    <w:p>
      <w:pPr>
        <w:pStyle w:val="nHeading2"/>
      </w:pPr>
      <w:bookmarkStart w:id="1879" w:name="_Toc299520707"/>
      <w:bookmarkStart w:id="1880" w:name="_Toc305767180"/>
      <w:bookmarkStart w:id="1881" w:name="_Toc307395935"/>
      <w:bookmarkStart w:id="1882" w:name="_Toc307396260"/>
      <w:r>
        <w:t>Notes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883" w:name="_Toc307396261"/>
      <w:r>
        <w:rPr>
          <w:snapToGrid w:val="0"/>
        </w:rPr>
        <w:t>Compilation table</w:t>
      </w:r>
      <w:bookmarkEnd w:id="18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lang w:val="en-US"/>
              </w:rPr>
              <w:t>Statutes (Repeals and Minor Amendments) Act 2011</w:t>
            </w:r>
            <w:r>
              <w:rPr>
                <w:snapToGrid w:val="0"/>
                <w:sz w:val="19"/>
                <w:lang w:val="en-US"/>
              </w:rPr>
              <w:t xml:space="preserve"> s. 15</w:t>
            </w:r>
            <w:bookmarkStart w:id="1884" w:name="UpToHere"/>
            <w:bookmarkEnd w:id="1884"/>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85" w:name="_Toc307396262"/>
      <w:r>
        <w:rPr>
          <w:snapToGrid w:val="0"/>
        </w:rPr>
        <w:t>Provisions that have not come into operation</w:t>
      </w:r>
      <w:bookmarkEnd w:id="18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1" w:type="dxa"/>
            <w:shd w:val="clear" w:color="auto" w:fill="auto"/>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3</w:t>
            </w:r>
            <w:r>
              <w:rPr>
                <w:snapToGrid w:val="0"/>
                <w:sz w:val="19"/>
                <w:vertAlign w:val="superscript"/>
                <w:lang w:val="en-US"/>
              </w:rPr>
              <w:t> 23</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42 of 2011</w:t>
            </w:r>
          </w:p>
        </w:tc>
        <w:tc>
          <w:tcPr>
            <w:tcW w:w="1134" w:type="dxa"/>
            <w:tcBorders>
              <w:bottom w:val="single" w:sz="8" w:space="0" w:color="auto"/>
            </w:tcBorders>
            <w:shd w:val="clear" w:color="auto" w:fill="auto"/>
          </w:tcPr>
          <w:p>
            <w:pPr>
              <w:pStyle w:val="nTable"/>
              <w:spacing w:after="40"/>
              <w:rPr>
                <w:sz w:val="19"/>
              </w:rPr>
            </w:pPr>
            <w:r>
              <w:rPr>
                <w:sz w:val="19"/>
              </w:rPr>
              <w:t>4 Oct 2011</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886" w:name="_Toc437082030"/>
      <w:bookmarkStart w:id="1887" w:name="_Toc469927428"/>
      <w:r>
        <w:rPr>
          <w:rStyle w:val="CharSectno"/>
        </w:rPr>
        <w:t>7.</w:t>
      </w:r>
      <w:bookmarkStart w:id="1888" w:name="_Hlt463862630"/>
      <w:bookmarkEnd w:id="1888"/>
      <w:r>
        <w:rPr>
          <w:rStyle w:val="CharSectno"/>
        </w:rPr>
        <w:t>3</w:t>
      </w:r>
      <w:r>
        <w:rPr>
          <w:snapToGrid w:val="0"/>
        </w:rPr>
        <w:t>.</w:t>
      </w:r>
      <w:r>
        <w:rPr>
          <w:snapToGrid w:val="0"/>
        </w:rPr>
        <w:tab/>
        <w:t>Consequential amendments</w:t>
      </w:r>
      <w:bookmarkEnd w:id="1886"/>
      <w:bookmarkEnd w:id="1887"/>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889" w:name="_Toc465061850"/>
      <w:bookmarkStart w:id="1890" w:name="_Toc465760639"/>
      <w:bookmarkStart w:id="1891" w:name="_Toc469927487"/>
      <w:r>
        <w:rPr>
          <w:snapToGrid w:val="0"/>
        </w:rPr>
        <w:t>49.</w:t>
      </w:r>
      <w:r>
        <w:rPr>
          <w:snapToGrid w:val="0"/>
        </w:rPr>
        <w:tab/>
        <w:t>The Act amended</w:t>
      </w:r>
      <w:bookmarkEnd w:id="1889"/>
      <w:bookmarkEnd w:id="1890"/>
      <w:bookmarkEnd w:id="1891"/>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892" w:name="_Toc465061851"/>
      <w:bookmarkStart w:id="1893" w:name="_Toc465760640"/>
      <w:bookmarkStart w:id="1894" w:name="_Toc469927488"/>
      <w:r>
        <w:rPr>
          <w:snapToGrid w:val="0"/>
        </w:rPr>
        <w:t>50.</w:t>
      </w:r>
      <w:r>
        <w:rPr>
          <w:snapToGrid w:val="0"/>
        </w:rPr>
        <w:tab/>
        <w:t>Section 5 amended</w:t>
      </w:r>
      <w:bookmarkEnd w:id="1892"/>
      <w:bookmarkEnd w:id="1893"/>
      <w:bookmarkEnd w:id="1894"/>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895" w:name="_Toc465061852"/>
      <w:bookmarkStart w:id="1896" w:name="_Toc465760641"/>
      <w:bookmarkStart w:id="1897" w:name="_Toc469927489"/>
      <w:r>
        <w:rPr>
          <w:snapToGrid w:val="0"/>
        </w:rPr>
        <w:t>51.</w:t>
      </w:r>
      <w:r>
        <w:rPr>
          <w:snapToGrid w:val="0"/>
        </w:rPr>
        <w:tab/>
        <w:t>Section 11 amended</w:t>
      </w:r>
      <w:bookmarkEnd w:id="1895"/>
      <w:bookmarkEnd w:id="1896"/>
      <w:bookmarkEnd w:id="1897"/>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898" w:name="_Toc465061853"/>
      <w:bookmarkStart w:id="1899" w:name="_Toc465760642"/>
      <w:bookmarkStart w:id="1900" w:name="_Toc469927490"/>
      <w:r>
        <w:rPr>
          <w:snapToGrid w:val="0"/>
        </w:rPr>
        <w:t>52.</w:t>
      </w:r>
      <w:r>
        <w:rPr>
          <w:snapToGrid w:val="0"/>
        </w:rPr>
        <w:tab/>
        <w:t>Section 28B inserted</w:t>
      </w:r>
      <w:bookmarkEnd w:id="1898"/>
      <w:bookmarkEnd w:id="1899"/>
      <w:bookmarkEnd w:id="1900"/>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901" w:name="_Toc465061854"/>
      <w:bookmarkStart w:id="1902" w:name="_Toc465760643"/>
      <w:bookmarkStart w:id="1903" w:name="_Toc469927491"/>
      <w:r>
        <w:rPr>
          <w:snapToGrid w:val="0"/>
        </w:rPr>
        <w:t>53.</w:t>
      </w:r>
      <w:r>
        <w:rPr>
          <w:snapToGrid w:val="0"/>
        </w:rPr>
        <w:tab/>
        <w:t>Section 48AA inserted</w:t>
      </w:r>
      <w:bookmarkEnd w:id="1901"/>
      <w:bookmarkEnd w:id="1902"/>
      <w:bookmarkEnd w:id="1903"/>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04" w:name="_Toc465061855"/>
      <w:bookmarkStart w:id="1905" w:name="_Toc465760644"/>
      <w:bookmarkStart w:id="1906" w:name="_Toc469927492"/>
      <w:r>
        <w:rPr>
          <w:snapToGrid w:val="0"/>
        </w:rPr>
        <w:t>54.</w:t>
      </w:r>
      <w:r>
        <w:rPr>
          <w:snapToGrid w:val="0"/>
        </w:rPr>
        <w:tab/>
        <w:t>Section 48L inserted</w:t>
      </w:r>
      <w:bookmarkEnd w:id="1904"/>
      <w:bookmarkEnd w:id="1905"/>
      <w:bookmarkEnd w:id="1906"/>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07" w:name="_Toc465061856"/>
      <w:bookmarkStart w:id="1908" w:name="_Toc465760645"/>
      <w:bookmarkStart w:id="1909" w:name="_Toc469927493"/>
      <w:r>
        <w:rPr>
          <w:snapToGrid w:val="0"/>
        </w:rPr>
        <w:t>55.</w:t>
      </w:r>
      <w:r>
        <w:rPr>
          <w:snapToGrid w:val="0"/>
        </w:rPr>
        <w:tab/>
        <w:t>Section 105 amended</w:t>
      </w:r>
      <w:bookmarkEnd w:id="1907"/>
      <w:bookmarkEnd w:id="1908"/>
      <w:bookmarkEnd w:id="1909"/>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10" w:name="_Toc465061857"/>
      <w:bookmarkStart w:id="1911" w:name="_Toc465760646"/>
      <w:bookmarkStart w:id="1912" w:name="_Toc469927494"/>
      <w:r>
        <w:rPr>
          <w:snapToGrid w:val="0"/>
        </w:rPr>
        <w:t>56.</w:t>
      </w:r>
      <w:r>
        <w:rPr>
          <w:snapToGrid w:val="0"/>
        </w:rPr>
        <w:tab/>
        <w:t>Section 106 amended</w:t>
      </w:r>
      <w:bookmarkEnd w:id="1910"/>
      <w:bookmarkEnd w:id="1911"/>
      <w:bookmarkEnd w:id="1912"/>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913" w:name="_Toc465061858"/>
      <w:bookmarkStart w:id="1914" w:name="_Toc465760647"/>
      <w:bookmarkStart w:id="1915" w:name="_Toc469927495"/>
      <w:r>
        <w:rPr>
          <w:snapToGrid w:val="0"/>
        </w:rPr>
        <w:t>57.</w:t>
      </w:r>
      <w:r>
        <w:rPr>
          <w:snapToGrid w:val="0"/>
        </w:rPr>
        <w:tab/>
        <w:t>Section 116 amended</w:t>
      </w:r>
      <w:bookmarkEnd w:id="1913"/>
      <w:bookmarkEnd w:id="1914"/>
      <w:bookmarkEnd w:id="1915"/>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1916" w:name="_Toc275422517"/>
      <w:bookmarkStart w:id="1917"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916"/>
      <w:bookmarkEnd w:id="1917"/>
    </w:p>
    <w:p>
      <w:pPr>
        <w:pStyle w:val="nzHeading5"/>
      </w:pPr>
      <w:bookmarkStart w:id="1918" w:name="_Toc275422581"/>
      <w:bookmarkStart w:id="1919" w:name="_Toc276115529"/>
      <w:r>
        <w:rPr>
          <w:rStyle w:val="CharSectno"/>
        </w:rPr>
        <w:t>51</w:t>
      </w:r>
      <w:r>
        <w:t>.</w:t>
      </w:r>
      <w:r>
        <w:tab/>
        <w:t>Section 112 deleted</w:t>
      </w:r>
      <w:bookmarkEnd w:id="1918"/>
      <w:bookmarkEnd w:id="1919"/>
    </w:p>
    <w:p>
      <w:pPr>
        <w:pStyle w:val="nzSubsection"/>
      </w:pPr>
      <w:r>
        <w:tab/>
      </w:r>
      <w:r>
        <w:tab/>
        <w:t>Delete section 112.</w:t>
      </w:r>
    </w:p>
    <w:p>
      <w:pPr>
        <w:pStyle w:val="nzHeading5"/>
      </w:pPr>
      <w:bookmarkStart w:id="1920" w:name="_Toc275422588"/>
      <w:bookmarkStart w:id="1921" w:name="_Toc276115536"/>
      <w:r>
        <w:rPr>
          <w:rStyle w:val="CharSectno"/>
        </w:rPr>
        <w:t>57</w:t>
      </w:r>
      <w:r>
        <w:t>.</w:t>
      </w:r>
      <w:r>
        <w:tab/>
        <w:t>Part IVA inserted</w:t>
      </w:r>
      <w:bookmarkEnd w:id="1920"/>
      <w:bookmarkEnd w:id="1921"/>
    </w:p>
    <w:p>
      <w:pPr>
        <w:pStyle w:val="nzSubsection"/>
      </w:pPr>
      <w:r>
        <w:tab/>
      </w:r>
      <w:r>
        <w:tab/>
        <w:t>Before Part IV insert:</w:t>
      </w:r>
    </w:p>
    <w:p>
      <w:pPr>
        <w:pStyle w:val="BlankOpen"/>
      </w:pPr>
    </w:p>
    <w:p>
      <w:pPr>
        <w:pStyle w:val="nzHeading2"/>
      </w:pPr>
      <w:bookmarkStart w:id="1922" w:name="_Toc275422589"/>
      <w:bookmarkStart w:id="1923" w:name="_Toc276115537"/>
      <w:r>
        <w:t>Part IVA</w:t>
      </w:r>
      <w:r>
        <w:rPr>
          <w:b w:val="0"/>
        </w:rPr>
        <w:t> </w:t>
      </w:r>
      <w:r>
        <w:t>—</w:t>
      </w:r>
      <w:r>
        <w:rPr>
          <w:b w:val="0"/>
        </w:rPr>
        <w:t> </w:t>
      </w:r>
      <w:r>
        <w:t>Release of information</w:t>
      </w:r>
      <w:bookmarkEnd w:id="1922"/>
      <w:bookmarkEnd w:id="1923"/>
    </w:p>
    <w:p>
      <w:pPr>
        <w:pStyle w:val="nzHeading3"/>
      </w:pPr>
      <w:bookmarkStart w:id="1924" w:name="_Toc275422590"/>
      <w:bookmarkStart w:id="1925" w:name="_Toc276115538"/>
      <w:r>
        <w:t>Division 1 — Preliminary</w:t>
      </w:r>
      <w:bookmarkEnd w:id="1924"/>
      <w:bookmarkEnd w:id="1925"/>
    </w:p>
    <w:p>
      <w:pPr>
        <w:pStyle w:val="nzHeading5"/>
      </w:pPr>
      <w:bookmarkStart w:id="1926" w:name="_Toc275422591"/>
      <w:bookmarkStart w:id="1927" w:name="_Toc276115539"/>
      <w:r>
        <w:t>150A.</w:t>
      </w:r>
      <w:r>
        <w:tab/>
        <w:t>Terms used</w:t>
      </w:r>
      <w:bookmarkEnd w:id="1926"/>
      <w:bookmarkEnd w:id="1927"/>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928" w:name="_Toc275422592"/>
      <w:bookmarkStart w:id="1929" w:name="_Toc276115540"/>
      <w:r>
        <w:t>Division 2 — Protection of confidentiality of information and samples</w:t>
      </w:r>
      <w:bookmarkEnd w:id="1928"/>
      <w:bookmarkEnd w:id="1929"/>
    </w:p>
    <w:p>
      <w:pPr>
        <w:pStyle w:val="nzHeading4"/>
      </w:pPr>
      <w:bookmarkStart w:id="1930" w:name="_Toc275422593"/>
      <w:bookmarkStart w:id="1931" w:name="_Toc276115541"/>
      <w:r>
        <w:t>Subdivision 1 — Information and samples obtained by the Minister</w:t>
      </w:r>
      <w:bookmarkEnd w:id="1930"/>
      <w:bookmarkEnd w:id="1931"/>
    </w:p>
    <w:p>
      <w:pPr>
        <w:pStyle w:val="nzHeading5"/>
      </w:pPr>
      <w:bookmarkStart w:id="1932" w:name="_Toc275422594"/>
      <w:bookmarkStart w:id="1933" w:name="_Toc276115542"/>
      <w:r>
        <w:t>150B.</w:t>
      </w:r>
      <w:r>
        <w:tab/>
        <w:t>Protection of confidentiality of information obtained by the Minister</w:t>
      </w:r>
      <w:bookmarkEnd w:id="1932"/>
      <w:bookmarkEnd w:id="1933"/>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934" w:name="_Toc275422595"/>
      <w:bookmarkStart w:id="1935" w:name="_Toc276115543"/>
      <w:r>
        <w:t>150C.</w:t>
      </w:r>
      <w:r>
        <w:tab/>
        <w:t>Protection of confidentiality of samples obtained by the Minister</w:t>
      </w:r>
      <w:bookmarkEnd w:id="1934"/>
      <w:bookmarkEnd w:id="1935"/>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936" w:name="_Toc275422596"/>
      <w:bookmarkStart w:id="1937" w:name="_Toc276115544"/>
      <w:r>
        <w:t>150D.</w:t>
      </w:r>
      <w:r>
        <w:tab/>
        <w:t>Information or samples obtained by Minister can be made available to certain persons</w:t>
      </w:r>
      <w:bookmarkEnd w:id="1936"/>
      <w:bookmarkEnd w:id="1937"/>
    </w:p>
    <w:p>
      <w:pPr>
        <w:pStyle w:val="nzSubsection"/>
      </w:pPr>
      <w:r>
        <w:tab/>
      </w:r>
      <w:r>
        <w:tab/>
        <w:t>The Minister may make documentary information or a mining sample available to another Minister or a Minister of another jurisdiction.</w:t>
      </w:r>
    </w:p>
    <w:p>
      <w:pPr>
        <w:pStyle w:val="nzHeading4"/>
      </w:pPr>
      <w:bookmarkStart w:id="1938" w:name="_Toc275422597"/>
      <w:bookmarkStart w:id="1939" w:name="_Toc276115545"/>
      <w:r>
        <w:t>Subdivision 2 — Information and samples obtained by another Minister</w:t>
      </w:r>
      <w:bookmarkEnd w:id="1938"/>
      <w:bookmarkEnd w:id="1939"/>
    </w:p>
    <w:p>
      <w:pPr>
        <w:pStyle w:val="nzHeading5"/>
      </w:pPr>
      <w:bookmarkStart w:id="1940" w:name="_Toc275422598"/>
      <w:bookmarkStart w:id="1941" w:name="_Toc276115546"/>
      <w:r>
        <w:t>150E.</w:t>
      </w:r>
      <w:r>
        <w:tab/>
        <w:t>Protection of confidentiality of information obtained by another Minister</w:t>
      </w:r>
      <w:bookmarkEnd w:id="1940"/>
      <w:bookmarkEnd w:id="1941"/>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942" w:name="_Toc275422599"/>
      <w:bookmarkStart w:id="1943" w:name="_Toc276115547"/>
      <w:r>
        <w:t>150F.</w:t>
      </w:r>
      <w:r>
        <w:tab/>
        <w:t>Protection of confidentiality of samples obtained by another Minister</w:t>
      </w:r>
      <w:bookmarkEnd w:id="1942"/>
      <w:bookmarkEnd w:id="1943"/>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944" w:name="_Toc275422600"/>
      <w:bookmarkStart w:id="1945" w:name="_Toc276115548"/>
      <w:r>
        <w:t>150G.</w:t>
      </w:r>
      <w:r>
        <w:tab/>
        <w:t>Information or samples obtained by another Minister can be made available to certain persons</w:t>
      </w:r>
      <w:bookmarkEnd w:id="1944"/>
      <w:bookmarkEnd w:id="1945"/>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1946" w:name="_Toc275422601"/>
      <w:bookmarkStart w:id="1947" w:name="_Toc276115549"/>
      <w:r>
        <w:t>Subdivision 3 — Miscellaneous</w:t>
      </w:r>
      <w:bookmarkEnd w:id="1946"/>
      <w:bookmarkEnd w:id="1947"/>
    </w:p>
    <w:p>
      <w:pPr>
        <w:pStyle w:val="nzHeading5"/>
      </w:pPr>
      <w:bookmarkStart w:id="1948" w:name="_Toc275422602"/>
      <w:bookmarkStart w:id="1949" w:name="_Toc276115550"/>
      <w:r>
        <w:t>150H.</w:t>
      </w:r>
      <w:r>
        <w:tab/>
        <w:t>Fees</w:t>
      </w:r>
      <w:bookmarkEnd w:id="1948"/>
      <w:bookmarkEnd w:id="1949"/>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950" w:name="_Toc275422603"/>
      <w:bookmarkStart w:id="1951" w:name="_Toc276115551"/>
      <w:r>
        <w:rPr>
          <w:rStyle w:val="CharSectno"/>
        </w:rPr>
        <w:t>58</w:t>
      </w:r>
      <w:r>
        <w:t>.</w:t>
      </w:r>
      <w:r>
        <w:tab/>
        <w:t>Section 153 amended</w:t>
      </w:r>
      <w:bookmarkEnd w:id="1950"/>
      <w:bookmarkEnd w:id="1951"/>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1952" w:name="_Toc275422607"/>
      <w:bookmarkStart w:id="1953" w:name="_Toc276115555"/>
      <w:r>
        <w:rPr>
          <w:rStyle w:val="CharSectno"/>
        </w:rPr>
        <w:t>61</w:t>
      </w:r>
      <w:r>
        <w:t>.</w:t>
      </w:r>
      <w:r>
        <w:tab/>
        <w:t>Schedule 2 inserted</w:t>
      </w:r>
      <w:bookmarkEnd w:id="1952"/>
      <w:bookmarkEnd w:id="1953"/>
    </w:p>
    <w:p>
      <w:pPr>
        <w:pStyle w:val="nzSubsection"/>
      </w:pPr>
      <w:r>
        <w:tab/>
      </w:r>
      <w:r>
        <w:tab/>
        <w:t>At the end of the Act insert:</w:t>
      </w:r>
    </w:p>
    <w:p>
      <w:pPr>
        <w:pStyle w:val="BlankOpen"/>
      </w:pPr>
    </w:p>
    <w:p>
      <w:pPr>
        <w:pStyle w:val="nzHeading2"/>
      </w:pPr>
      <w:bookmarkStart w:id="1954" w:name="_Toc275422608"/>
      <w:bookmarkStart w:id="1955" w:name="_Toc276115556"/>
      <w:r>
        <w:t>Schedule 2 — Further transitional provisions</w:t>
      </w:r>
      <w:bookmarkEnd w:id="1954"/>
      <w:bookmarkEnd w:id="1955"/>
    </w:p>
    <w:p>
      <w:pPr>
        <w:pStyle w:val="nzMiscellaneousBody"/>
        <w:jc w:val="right"/>
      </w:pPr>
      <w:r>
        <w:t>[s. 154]</w:t>
      </w:r>
    </w:p>
    <w:p>
      <w:pPr>
        <w:pStyle w:val="nzHeading3"/>
      </w:pPr>
      <w:bookmarkStart w:id="1956" w:name="_Toc275422609"/>
      <w:bookmarkStart w:id="1957" w:name="_Toc276115557"/>
      <w:r>
        <w:t>Division 1</w:t>
      </w:r>
      <w:r>
        <w:rPr>
          <w:b w:val="0"/>
        </w:rPr>
        <w:t> — </w:t>
      </w:r>
      <w:r>
        <w:t xml:space="preserve">Provisions for </w:t>
      </w:r>
      <w:r>
        <w:rPr>
          <w:i/>
          <w:iCs/>
        </w:rPr>
        <w:t>Petroleum and Energy Legislation Amendment Act 2010</w:t>
      </w:r>
      <w:bookmarkEnd w:id="1956"/>
      <w:bookmarkEnd w:id="1957"/>
    </w:p>
    <w:p>
      <w:pPr>
        <w:pStyle w:val="nzHeading5"/>
      </w:pPr>
      <w:bookmarkStart w:id="1958" w:name="_Toc275422612"/>
      <w:bookmarkStart w:id="1959" w:name="_Toc276115560"/>
      <w:r>
        <w:t>3.</w:t>
      </w:r>
      <w:r>
        <w:tab/>
        <w:t>Section 112 (release of information)</w:t>
      </w:r>
      <w:bookmarkEnd w:id="1958"/>
      <w:bookmarkEnd w:id="1959"/>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pStyle w:val="nSubsection"/>
        <w:keepLines/>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3 had not come into operation.  It reads as follows:</w:t>
      </w:r>
    </w:p>
    <w:p>
      <w:pPr>
        <w:pStyle w:val="BlankOpen"/>
      </w:pPr>
    </w:p>
    <w:p>
      <w:pPr>
        <w:pStyle w:val="nzHeading3"/>
      </w:pPr>
      <w:bookmarkStart w:id="1960" w:name="_Toc274146142"/>
      <w:bookmarkStart w:id="1961" w:name="_Toc274150062"/>
      <w:bookmarkStart w:id="1962" w:name="_Toc284515122"/>
      <w:bookmarkStart w:id="1963" w:name="_Toc284516257"/>
      <w:bookmarkStart w:id="1964" w:name="_Toc284576266"/>
      <w:bookmarkStart w:id="1965" w:name="_Toc285022615"/>
      <w:bookmarkStart w:id="1966" w:name="_Toc301538005"/>
      <w:bookmarkStart w:id="1967" w:name="_Toc301538208"/>
      <w:bookmarkStart w:id="1968" w:name="_Toc304972849"/>
      <w:bookmarkStart w:id="1969" w:name="_Toc305571976"/>
      <w:bookmarkStart w:id="1970" w:name="_Toc305577866"/>
      <w:bookmarkStart w:id="1971" w:name="_Toc305578069"/>
      <w:bookmarkStart w:id="1972" w:name="_Toc305578272"/>
      <w:bookmarkStart w:id="1973" w:name="_Toc305578902"/>
      <w:r>
        <w:rPr>
          <w:rStyle w:val="CharDivNo"/>
        </w:rPr>
        <w:t>Division 3</w:t>
      </w:r>
      <w:r>
        <w:t> — </w:t>
      </w:r>
      <w:r>
        <w:rPr>
          <w:rStyle w:val="CharDivText"/>
          <w:i/>
          <w:iCs/>
        </w:rPr>
        <w:t>Petroleum and Geothermal Energy Resources Act 1967</w:t>
      </w:r>
      <w:r>
        <w:rPr>
          <w:rStyle w:val="CharDivText"/>
        </w:rPr>
        <w:t xml:space="preserve"> amended</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nzHeading5"/>
        <w:outlineLvl w:val="0"/>
      </w:pPr>
      <w:bookmarkStart w:id="1974" w:name="_Toc305578070"/>
      <w:bookmarkStart w:id="1975" w:name="_Toc305578273"/>
      <w:bookmarkStart w:id="1976" w:name="_Toc305578903"/>
      <w:r>
        <w:rPr>
          <w:rStyle w:val="CharSectno"/>
        </w:rPr>
        <w:t>86</w:t>
      </w:r>
      <w:r>
        <w:t>.</w:t>
      </w:r>
      <w:r>
        <w:tab/>
        <w:t>Act amended</w:t>
      </w:r>
      <w:bookmarkEnd w:id="1974"/>
      <w:bookmarkEnd w:id="1975"/>
      <w:bookmarkEnd w:id="1976"/>
    </w:p>
    <w:p>
      <w:pPr>
        <w:pStyle w:val="nzSubsection"/>
      </w:pPr>
      <w:r>
        <w:tab/>
      </w:r>
      <w:r>
        <w:tab/>
        <w:t xml:space="preserve">This Division amends the </w:t>
      </w:r>
      <w:r>
        <w:rPr>
          <w:i/>
        </w:rPr>
        <w:t>Petroleum and Geothermal Energy Resources Act 1967</w:t>
      </w:r>
      <w:r>
        <w:rPr>
          <w:iCs/>
        </w:rPr>
        <w:t>.</w:t>
      </w:r>
    </w:p>
    <w:p>
      <w:pPr>
        <w:pStyle w:val="nzHeading5"/>
        <w:outlineLvl w:val="0"/>
      </w:pPr>
      <w:bookmarkStart w:id="1977" w:name="_Toc305578071"/>
      <w:bookmarkStart w:id="1978" w:name="_Toc305578274"/>
      <w:bookmarkStart w:id="1979" w:name="_Toc305578904"/>
      <w:r>
        <w:rPr>
          <w:rStyle w:val="CharSectno"/>
        </w:rPr>
        <w:t>87</w:t>
      </w:r>
      <w:r>
        <w:t>.</w:t>
      </w:r>
      <w:r>
        <w:tab/>
        <w:t>Section 152 inserted</w:t>
      </w:r>
      <w:bookmarkEnd w:id="1977"/>
      <w:bookmarkEnd w:id="1978"/>
      <w:bookmarkEnd w:id="1979"/>
    </w:p>
    <w:p>
      <w:pPr>
        <w:pStyle w:val="nzSubsection"/>
      </w:pPr>
      <w:r>
        <w:tab/>
      </w:r>
      <w:r>
        <w:tab/>
        <w:t>After section 151 insert:</w:t>
      </w:r>
    </w:p>
    <w:p>
      <w:pPr>
        <w:pStyle w:val="BlankOpen"/>
      </w:pPr>
    </w:p>
    <w:p>
      <w:pPr>
        <w:pStyle w:val="nzHeading5"/>
      </w:pPr>
      <w:bookmarkStart w:id="1980" w:name="_Toc305578072"/>
      <w:bookmarkStart w:id="1981" w:name="_Toc305578275"/>
      <w:bookmarkStart w:id="1982" w:name="_Toc305578905"/>
      <w:r>
        <w:t>152.</w:t>
      </w:r>
      <w:r>
        <w:tab/>
        <w:t xml:space="preserve">Certain things are not personal property for the purposes of the </w:t>
      </w:r>
      <w:r>
        <w:rPr>
          <w:i/>
          <w:iCs/>
        </w:rPr>
        <w:t>Personal Property Securities Act 2009</w:t>
      </w:r>
      <w:r>
        <w:t xml:space="preserve"> (Commonwealth)</w:t>
      </w:r>
      <w:bookmarkEnd w:id="1980"/>
      <w:bookmarkEnd w:id="1981"/>
      <w:bookmarkEnd w:id="1982"/>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petroleum exploration permit or a geothermal exploration permit granted under section 37;</w:t>
      </w:r>
    </w:p>
    <w:p>
      <w:pPr>
        <w:pStyle w:val="nzIndenta"/>
      </w:pPr>
      <w:r>
        <w:tab/>
        <w:t>(b)</w:t>
      </w:r>
      <w:r>
        <w:tab/>
        <w:t>a drilling reservation granted under section 43C(4);</w:t>
      </w:r>
    </w:p>
    <w:p>
      <w:pPr>
        <w:pStyle w:val="nzIndenta"/>
      </w:pPr>
      <w:r>
        <w:tab/>
        <w:t>(c)</w:t>
      </w:r>
      <w:r>
        <w:tab/>
        <w:t>a petroleum retention lease or geothermal retention lease granted under section 48B(5);</w:t>
      </w:r>
    </w:p>
    <w:p>
      <w:pPr>
        <w:pStyle w:val="nzIndenta"/>
      </w:pPr>
      <w:r>
        <w:tab/>
        <w:t>(d)</w:t>
      </w:r>
      <w:r>
        <w:tab/>
        <w:t>a petroleum production licence or geothermal production licence granted under section 61(4).</w:t>
      </w:r>
    </w:p>
    <w:p>
      <w:pPr>
        <w:pStyle w:val="BlankClose"/>
      </w:pPr>
    </w:p>
    <w:p>
      <w:pPr>
        <w:pStyle w:val="BlankClose"/>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
      <w:pPr>
        <w:pStyle w:val="nHeading2"/>
        <w:rPr>
          <w:sz w:val="28"/>
        </w:rPr>
      </w:pPr>
      <w:bookmarkStart w:id="1983" w:name="_Toc297119631"/>
      <w:bookmarkStart w:id="1984" w:name="_Toc299520710"/>
      <w:bookmarkStart w:id="1985" w:name="_Toc305767183"/>
      <w:bookmarkStart w:id="1986" w:name="_Toc307395938"/>
      <w:bookmarkStart w:id="1987" w:name="_Toc307396263"/>
      <w:r>
        <w:rPr>
          <w:sz w:val="28"/>
        </w:rPr>
        <w:t>Defined Terms</w:t>
      </w:r>
      <w:bookmarkEnd w:id="1983"/>
      <w:bookmarkEnd w:id="1984"/>
      <w:bookmarkEnd w:id="1985"/>
      <w:bookmarkEnd w:id="1986"/>
      <w:bookmarkEnd w:id="19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88" w:name="DefinedTerms"/>
      <w:bookmarkEnd w:id="1988"/>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4"/>
          <w:pgSz w:w="11906" w:h="16838" w:code="9"/>
          <w:pgMar w:top="2376" w:right="2405" w:bottom="3542" w:left="2405" w:header="706" w:footer="3380" w:gutter="0"/>
          <w:cols w:space="720"/>
          <w:noEndnote/>
          <w:docGrid w:linePitch="326"/>
        </w:sectPr>
      </w:pPr>
    </w:p>
    <w:p/>
    <w:sectPr>
      <w:headerReference w:type="even" r:id="rId3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09"/>
    <w:docVar w:name="WAFER_20151208155509" w:val="RemoveTrackChanges"/>
    <w:docVar w:name="WAFER_20151208155509_GUID" w:val="b63f216e-1695-4c45-8e98-8fa8048679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340</Pages>
  <Words>94364</Words>
  <Characters>452007</Characters>
  <Application>Microsoft Office Word</Application>
  <DocSecurity>0</DocSecurity>
  <Lines>11589</Lines>
  <Paragraphs>5632</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540739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1967 - 07-c0-03</dc:title>
  <dc:subject/>
  <dc:creator/>
  <cp:keywords/>
  <dc:description/>
  <cp:lastModifiedBy>svcMRProcess</cp:lastModifiedBy>
  <cp:revision>4</cp:revision>
  <cp:lastPrinted>2011-08-15T01:45:00Z</cp:lastPrinted>
  <dcterms:created xsi:type="dcterms:W3CDTF">2020-02-19T17:11:00Z</dcterms:created>
  <dcterms:modified xsi:type="dcterms:W3CDTF">2020-02-19T17:11:00Z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596</vt:i4>
  </property>
  <property fmtid="{D5CDD505-2E9C-101B-9397-08002B2CF9AE}" pid="6" name="AsAtDate">
    <vt:lpwstr>26 Oct 2011</vt:lpwstr>
  </property>
  <property fmtid="{D5CDD505-2E9C-101B-9397-08002B2CF9AE}" pid="7" name="Suffix">
    <vt:lpwstr>07-c0-03</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