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_Toc307410856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_Toc307410857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_Toc307410858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_Toc307410859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_Toc307410860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_Toc307410861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_Toc307410862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_Toc307410863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_Toc307410864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_Toc307410865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_Toc307410866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_Toc307410867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_Toc307410868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_Toc307410869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_Toc307410870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_Toc307410871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_Toc307410872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_Toc307410873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_Toc307410874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_Toc307410875 \h </w:instrText>
      </w:r>
      <w:r>
        <w:fldChar w:fldCharType="separate"/>
      </w:r>
      <w:r>
        <w:t>16</w:t>
      </w:r>
      <w:r>
        <w:fldChar w:fldCharType="end"/>
      </w:r>
    </w:p>
    <w:p>
      <w:pPr>
        <w:pStyle w:val="TOC8"/>
        <w:rPr>
          <w:sz w:val="24"/>
          <w:szCs w:val="24"/>
          <w:lang w:val="en-US"/>
        </w:rPr>
      </w:pPr>
      <w:r>
        <w:lastRenderedPageBreak/>
        <w:t>19C.</w:t>
      </w:r>
      <w:r>
        <w:tab/>
        <w:t>Protected communications not to be disclosed in criminal proceedings except with leave of court</w:t>
      </w:r>
      <w:r>
        <w:tab/>
      </w:r>
      <w:r>
        <w:fldChar w:fldCharType="begin"/>
      </w:r>
      <w:r>
        <w:instrText xml:space="preserve"> PAGEREF _Toc307410876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_Toc307410877 \h </w:instrText>
      </w:r>
      <w:r>
        <w:fldChar w:fldCharType="separate"/>
      </w:r>
      <w:r>
        <w:t>18</w:t>
      </w:r>
      <w:r>
        <w:fldChar w:fldCharType="end"/>
      </w:r>
    </w:p>
    <w:p>
      <w:pPr>
        <w:pStyle w:val="TOC8"/>
        <w:rPr>
          <w:sz w:val="24"/>
          <w:szCs w:val="24"/>
          <w:lang w:val="en-US"/>
        </w:rPr>
      </w:pPr>
      <w:r>
        <w:t>19E.</w:t>
      </w:r>
      <w:r>
        <w:tab/>
        <w:t>Application for leave to be dismissed if there is no legitimate forensic purpose for it</w:t>
      </w:r>
      <w:r>
        <w:tab/>
      </w:r>
      <w:r>
        <w:fldChar w:fldCharType="begin"/>
      </w:r>
      <w:r>
        <w:instrText xml:space="preserve"> PAGEREF _Toc307410878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_Toc307410879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_Toc307410880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_Toc307410881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_Toc307410882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_Toc307410883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_Toc307410884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_Toc307410885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_Toc307410886 \h </w:instrText>
      </w:r>
      <w:r>
        <w:fldChar w:fldCharType="separate"/>
      </w:r>
      <w:r>
        <w:t>24</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_Toc307410887 \h </w:instrText>
      </w:r>
      <w:r>
        <w:fldChar w:fldCharType="separate"/>
      </w:r>
      <w:r>
        <w:t>24</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_Toc307410888 \h </w:instrText>
      </w:r>
      <w:r>
        <w:fldChar w:fldCharType="separate"/>
      </w:r>
      <w:r>
        <w:t>24</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_Toc307410889 \h </w:instrText>
      </w:r>
      <w:r>
        <w:fldChar w:fldCharType="separate"/>
      </w:r>
      <w:r>
        <w:t>25</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_Toc307410890 \h </w:instrText>
      </w:r>
      <w:r>
        <w:fldChar w:fldCharType="separate"/>
      </w:r>
      <w:r>
        <w:t>25</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_Toc307410891 \h </w:instrText>
      </w:r>
      <w:r>
        <w:fldChar w:fldCharType="separate"/>
      </w:r>
      <w:r>
        <w:t>26</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_Toc307410892 \h </w:instrText>
      </w:r>
      <w:r>
        <w:fldChar w:fldCharType="separate"/>
      </w:r>
      <w:r>
        <w:t>26</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_Toc307410893 \h </w:instrText>
      </w:r>
      <w:r>
        <w:fldChar w:fldCharType="separate"/>
      </w:r>
      <w:r>
        <w:t>27</w:t>
      </w:r>
      <w:r>
        <w:fldChar w:fldCharType="end"/>
      </w:r>
    </w:p>
    <w:p>
      <w:pPr>
        <w:pStyle w:val="TOC8"/>
        <w:rPr>
          <w:sz w:val="24"/>
          <w:szCs w:val="24"/>
          <w:lang w:val="en-US"/>
        </w:rPr>
      </w:pPr>
      <w:r>
        <w:t>26.</w:t>
      </w:r>
      <w:r>
        <w:tab/>
        <w:t>Improper questions</w:t>
      </w:r>
      <w:r>
        <w:tab/>
      </w:r>
      <w:r>
        <w:fldChar w:fldCharType="begin"/>
      </w:r>
      <w:r>
        <w:instrText xml:space="preserve"> PAGEREF _Toc307410894 \h </w:instrText>
      </w:r>
      <w:r>
        <w:fldChar w:fldCharType="separate"/>
      </w:r>
      <w:r>
        <w:t>29</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_Toc307410895 \h </w:instrText>
      </w:r>
      <w:r>
        <w:fldChar w:fldCharType="separate"/>
      </w:r>
      <w:r>
        <w:t>29</w:t>
      </w:r>
      <w:r>
        <w:fldChar w:fldCharType="end"/>
      </w:r>
    </w:p>
    <w:p>
      <w:pPr>
        <w:pStyle w:val="TOC8"/>
        <w:rPr>
          <w:sz w:val="24"/>
          <w:szCs w:val="24"/>
          <w:lang w:val="en-US"/>
        </w:rPr>
      </w:pPr>
      <w:r>
        <w:t>27A.</w:t>
      </w:r>
      <w:r>
        <w:tab/>
        <w:t>Form of evidence</w:t>
      </w:r>
      <w:r>
        <w:tab/>
      </w:r>
      <w:r>
        <w:fldChar w:fldCharType="begin"/>
      </w:r>
      <w:r>
        <w:instrText xml:space="preserve"> PAGEREF _Toc307410896 \h </w:instrText>
      </w:r>
      <w:r>
        <w:fldChar w:fldCharType="separate"/>
      </w:r>
      <w:r>
        <w:t>30</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_Toc307410897 \h </w:instrText>
      </w:r>
      <w:r>
        <w:fldChar w:fldCharType="separate"/>
      </w:r>
      <w:r>
        <w:t>30</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_Toc307410898 \h </w:instrText>
      </w:r>
      <w:r>
        <w:fldChar w:fldCharType="separate"/>
      </w:r>
      <w:r>
        <w:t>31</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_Toc307410899 \h </w:instrText>
      </w:r>
      <w:r>
        <w:fldChar w:fldCharType="separate"/>
      </w:r>
      <w:r>
        <w:t>31</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_Toc307410900 \h </w:instrText>
      </w:r>
      <w:r>
        <w:fldChar w:fldCharType="separate"/>
      </w:r>
      <w:r>
        <w:t>31</w:t>
      </w:r>
      <w:r>
        <w:fldChar w:fldCharType="end"/>
      </w:r>
    </w:p>
    <w:p>
      <w:pPr>
        <w:pStyle w:val="TOC8"/>
        <w:rPr>
          <w:sz w:val="24"/>
          <w:szCs w:val="24"/>
          <w:lang w:val="en-US"/>
        </w:rPr>
      </w:pPr>
      <w:r>
        <w:t>31A.</w:t>
      </w:r>
      <w:r>
        <w:tab/>
        <w:t>Propensity and relationship evidence</w:t>
      </w:r>
      <w:r>
        <w:tab/>
      </w:r>
      <w:r>
        <w:fldChar w:fldCharType="begin"/>
      </w:r>
      <w:r>
        <w:instrText xml:space="preserve"> PAGEREF _Toc307410901 \h </w:instrText>
      </w:r>
      <w:r>
        <w:fldChar w:fldCharType="separate"/>
      </w:r>
      <w:r>
        <w:t>32</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_Toc307410902 \h </w:instrText>
      </w:r>
      <w:r>
        <w:fldChar w:fldCharType="separate"/>
      </w:r>
      <w:r>
        <w:t>32</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_Toc307410903 \h </w:instrText>
      </w:r>
      <w:r>
        <w:fldChar w:fldCharType="separate"/>
      </w:r>
      <w:r>
        <w:t>33</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_Toc307410904 \h </w:instrText>
      </w:r>
      <w:r>
        <w:fldChar w:fldCharType="separate"/>
      </w:r>
      <w:r>
        <w:t>34</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_Toc307410905 \h </w:instrText>
      </w:r>
      <w:r>
        <w:fldChar w:fldCharType="separate"/>
      </w:r>
      <w:r>
        <w:t>34</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_Toc307410906 \h </w:instrText>
      </w:r>
      <w:r>
        <w:fldChar w:fldCharType="separate"/>
      </w:r>
      <w:r>
        <w:t>34</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_Toc307410907 \h </w:instrText>
      </w:r>
      <w:r>
        <w:fldChar w:fldCharType="separate"/>
      </w:r>
      <w:r>
        <w:t>36</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_Toc307410908 \h </w:instrText>
      </w:r>
      <w:r>
        <w:fldChar w:fldCharType="separate"/>
      </w:r>
      <w:r>
        <w:t>36</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_Toc307410909 \h </w:instrText>
      </w:r>
      <w:r>
        <w:fldChar w:fldCharType="separate"/>
      </w:r>
      <w:r>
        <w:t>36</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_Toc307410910 \h </w:instrText>
      </w:r>
      <w:r>
        <w:fldChar w:fldCharType="separate"/>
      </w:r>
      <w:r>
        <w:t>37</w:t>
      </w:r>
      <w:r>
        <w:fldChar w:fldCharType="end"/>
      </w:r>
    </w:p>
    <w:p>
      <w:pPr>
        <w:pStyle w:val="TOC8"/>
        <w:rPr>
          <w:sz w:val="24"/>
          <w:szCs w:val="24"/>
          <w:lang w:val="en-US"/>
        </w:rPr>
      </w:pPr>
      <w:r>
        <w:t>36BE.</w:t>
      </w:r>
      <w:r>
        <w:tab/>
        <w:t>Expert evidence of child behaviour</w:t>
      </w:r>
      <w:r>
        <w:tab/>
      </w:r>
      <w:r>
        <w:fldChar w:fldCharType="begin"/>
      </w:r>
      <w:r>
        <w:instrText xml:space="preserve"> PAGEREF _Toc307410911 \h </w:instrText>
      </w:r>
      <w:r>
        <w:fldChar w:fldCharType="separate"/>
      </w:r>
      <w:r>
        <w:t>37</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_Toc307410912 \h </w:instrText>
      </w:r>
      <w:r>
        <w:fldChar w:fldCharType="separate"/>
      </w:r>
      <w:r>
        <w:t>38</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_Toc307410913 \h </w:instrText>
      </w:r>
      <w:r>
        <w:fldChar w:fldCharType="separate"/>
      </w:r>
      <w:r>
        <w:t>40</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_Toc307410914 \h </w:instrText>
      </w:r>
      <w:r>
        <w:fldChar w:fldCharType="separate"/>
      </w:r>
      <w:r>
        <w:t>40</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_Toc307410915 \h </w:instrText>
      </w:r>
      <w:r>
        <w:fldChar w:fldCharType="separate"/>
      </w:r>
      <w:r>
        <w:t>41</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_Toc307410916 \h </w:instrText>
      </w:r>
      <w:r>
        <w:fldChar w:fldCharType="separate"/>
      </w:r>
      <w:r>
        <w:t>42</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_Toc307410917 \h </w:instrText>
      </w:r>
      <w:r>
        <w:fldChar w:fldCharType="separate"/>
      </w:r>
      <w:r>
        <w:t>42</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_Toc307410918 \h </w:instrText>
      </w:r>
      <w:r>
        <w:fldChar w:fldCharType="separate"/>
      </w:r>
      <w:r>
        <w:t>43</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_Toc307410919 \h </w:instrText>
      </w:r>
      <w:r>
        <w:fldChar w:fldCharType="separate"/>
      </w:r>
      <w:r>
        <w:t>43</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_Toc307410920 \h </w:instrText>
      </w:r>
      <w:r>
        <w:fldChar w:fldCharType="separate"/>
      </w:r>
      <w:r>
        <w:t>44</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_Toc307410921 \h </w:instrText>
      </w:r>
      <w:r>
        <w:fldChar w:fldCharType="separate"/>
      </w:r>
      <w:r>
        <w:t>44</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_Toc307410922 \h </w:instrText>
      </w:r>
      <w:r>
        <w:fldChar w:fldCharType="separate"/>
      </w:r>
      <w:r>
        <w:t>46</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_Toc307410923 \h </w:instrText>
      </w:r>
      <w:r>
        <w:fldChar w:fldCharType="separate"/>
      </w:r>
      <w:r>
        <w:t>46</w:t>
      </w:r>
      <w:r>
        <w:fldChar w:fldCharType="end"/>
      </w:r>
    </w:p>
    <w:p>
      <w:pPr>
        <w:pStyle w:val="TOC8"/>
        <w:rPr>
          <w:sz w:val="24"/>
          <w:szCs w:val="24"/>
          <w:lang w:val="en-US"/>
        </w:rPr>
      </w:pPr>
      <w:r>
        <w:t>50A.</w:t>
      </w:r>
      <w:r>
        <w:tab/>
        <w:t>Transcripts, proof of</w:t>
      </w:r>
      <w:r>
        <w:tab/>
      </w:r>
      <w:r>
        <w:fldChar w:fldCharType="begin"/>
      </w:r>
      <w:r>
        <w:instrText xml:space="preserve"> PAGEREF _Toc307410924 \h </w:instrText>
      </w:r>
      <w:r>
        <w:fldChar w:fldCharType="separate"/>
      </w:r>
      <w:r>
        <w:t>46</w:t>
      </w:r>
      <w:r>
        <w:fldChar w:fldCharType="end"/>
      </w:r>
    </w:p>
    <w:p>
      <w:pPr>
        <w:pStyle w:val="TOC8"/>
        <w:rPr>
          <w:sz w:val="24"/>
          <w:szCs w:val="24"/>
          <w:lang w:val="en-US"/>
        </w:rPr>
      </w:pPr>
      <w:r>
        <w:t>50B.</w:t>
      </w:r>
      <w:r>
        <w:tab/>
        <w:t>DNA evidentiary certificate</w:t>
      </w:r>
      <w:r>
        <w:tab/>
      </w:r>
      <w:r>
        <w:fldChar w:fldCharType="begin"/>
      </w:r>
      <w:r>
        <w:instrText xml:space="preserve"> PAGEREF _Toc307410925 \h </w:instrText>
      </w:r>
      <w:r>
        <w:fldChar w:fldCharType="separate"/>
      </w:r>
      <w:r>
        <w:t>47</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_Toc307410926 \h </w:instrText>
      </w:r>
      <w:r>
        <w:fldChar w:fldCharType="separate"/>
      </w:r>
      <w:r>
        <w:t>50</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_Toc307410927 \h </w:instrText>
      </w:r>
      <w:r>
        <w:fldChar w:fldCharType="separate"/>
      </w:r>
      <w:r>
        <w:t>50</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_Toc307410928 \h </w:instrText>
      </w:r>
      <w:r>
        <w:fldChar w:fldCharType="separate"/>
      </w:r>
      <w:r>
        <w:t>50</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_Toc307410929 \h </w:instrText>
      </w:r>
      <w:r>
        <w:fldChar w:fldCharType="separate"/>
      </w:r>
      <w:r>
        <w:t>51</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_Toc307410930 \h </w:instrText>
      </w:r>
      <w:r>
        <w:fldChar w:fldCharType="separate"/>
      </w:r>
      <w:r>
        <w:t>51</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_Toc307410931 \h </w:instrText>
      </w:r>
      <w:r>
        <w:fldChar w:fldCharType="separate"/>
      </w:r>
      <w:r>
        <w:t>51</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_Toc307410932 \h </w:instrText>
      </w:r>
      <w:r>
        <w:fldChar w:fldCharType="separate"/>
      </w:r>
      <w:r>
        <w:t>53</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_Toc307410933 \h </w:instrText>
      </w:r>
      <w:r>
        <w:fldChar w:fldCharType="separate"/>
      </w:r>
      <w:r>
        <w:t>54</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_Toc307410934 \h </w:instrText>
      </w:r>
      <w:r>
        <w:fldChar w:fldCharType="separate"/>
      </w:r>
      <w:r>
        <w:t>55</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_Toc307410935 \h </w:instrText>
      </w:r>
      <w:r>
        <w:fldChar w:fldCharType="separate"/>
      </w:r>
      <w:r>
        <w:t>55</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_Toc307410936 \h </w:instrText>
      </w:r>
      <w:r>
        <w:fldChar w:fldCharType="separate"/>
      </w:r>
      <w:r>
        <w:t>56</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_Toc307410937 \h </w:instrText>
      </w:r>
      <w:r>
        <w:fldChar w:fldCharType="separate"/>
      </w:r>
      <w:r>
        <w:t>56</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_Toc307410938 \h </w:instrText>
      </w:r>
      <w:r>
        <w:fldChar w:fldCharType="separate"/>
      </w:r>
      <w:r>
        <w:t>56</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_Toc307410939 \h </w:instrText>
      </w:r>
      <w:r>
        <w:fldChar w:fldCharType="separate"/>
      </w:r>
      <w:r>
        <w:t>57</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_Toc307410940 \h </w:instrText>
      </w:r>
      <w:r>
        <w:fldChar w:fldCharType="separate"/>
      </w:r>
      <w:r>
        <w:t>57</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_Toc307410941 \h </w:instrText>
      </w:r>
      <w:r>
        <w:fldChar w:fldCharType="separate"/>
      </w:r>
      <w:r>
        <w:t>57</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_Toc307410942 \h </w:instrText>
      </w:r>
      <w:r>
        <w:fldChar w:fldCharType="separate"/>
      </w:r>
      <w:r>
        <w:t>58</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_Toc307410943 \h </w:instrText>
      </w:r>
      <w:r>
        <w:fldChar w:fldCharType="separate"/>
      </w:r>
      <w:r>
        <w:t>58</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_Toc307410944 \h </w:instrText>
      </w:r>
      <w:r>
        <w:fldChar w:fldCharType="separate"/>
      </w:r>
      <w:r>
        <w:t>59</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_Toc307410945 \h </w:instrText>
      </w:r>
      <w:r>
        <w:fldChar w:fldCharType="separate"/>
      </w:r>
      <w:r>
        <w:t>60</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_Toc307410946 \h </w:instrText>
      </w:r>
      <w:r>
        <w:fldChar w:fldCharType="separate"/>
      </w:r>
      <w:r>
        <w:t>60</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_Toc307410947 \h </w:instrText>
      </w:r>
      <w:r>
        <w:fldChar w:fldCharType="separate"/>
      </w:r>
      <w:r>
        <w:t>61</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_Toc307410948 \h </w:instrText>
      </w:r>
      <w:r>
        <w:fldChar w:fldCharType="separate"/>
      </w:r>
      <w:r>
        <w:t>61</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_Toc307410949 \h </w:instrText>
      </w:r>
      <w:r>
        <w:fldChar w:fldCharType="separate"/>
      </w:r>
      <w:r>
        <w:t>61</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_Toc307410950 \h </w:instrText>
      </w:r>
      <w:r>
        <w:fldChar w:fldCharType="separate"/>
      </w:r>
      <w:r>
        <w:t>61</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_Toc307410951 \h </w:instrText>
      </w:r>
      <w:r>
        <w:fldChar w:fldCharType="separate"/>
      </w:r>
      <w:r>
        <w:t>62</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_Toc307410952 \h </w:instrText>
      </w:r>
      <w:r>
        <w:fldChar w:fldCharType="separate"/>
      </w:r>
      <w:r>
        <w:t>63</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_Toc307410953 \h </w:instrText>
      </w:r>
      <w:r>
        <w:fldChar w:fldCharType="separate"/>
      </w:r>
      <w:r>
        <w:t>64</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_Toc307410954 \h </w:instrText>
      </w:r>
      <w:r>
        <w:fldChar w:fldCharType="separate"/>
      </w:r>
      <w:r>
        <w:t>65</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_Toc307410955 \h </w:instrText>
      </w:r>
      <w:r>
        <w:fldChar w:fldCharType="separate"/>
      </w:r>
      <w:r>
        <w:t>65</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_Toc307410956 \h </w:instrText>
      </w:r>
      <w:r>
        <w:fldChar w:fldCharType="separate"/>
      </w:r>
      <w:r>
        <w:t>66</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_Toc307410957 \h </w:instrText>
      </w:r>
      <w:r>
        <w:fldChar w:fldCharType="separate"/>
      </w:r>
      <w:r>
        <w:t>66</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_Toc307410958 \h </w:instrText>
      </w:r>
      <w:r>
        <w:fldChar w:fldCharType="separate"/>
      </w:r>
      <w:r>
        <w:t>67</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_Toc307410959 \h </w:instrText>
      </w:r>
      <w:r>
        <w:fldChar w:fldCharType="separate"/>
      </w:r>
      <w:r>
        <w:t>67</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_Toc307410960 \h </w:instrText>
      </w:r>
      <w:r>
        <w:fldChar w:fldCharType="separate"/>
      </w:r>
      <w:r>
        <w:t>67</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_Toc307410961 \h </w:instrText>
      </w:r>
      <w:r>
        <w:fldChar w:fldCharType="separate"/>
      </w:r>
      <w:r>
        <w:t>68</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_Toc307410962 \h </w:instrText>
      </w:r>
      <w:r>
        <w:fldChar w:fldCharType="separate"/>
      </w:r>
      <w:r>
        <w:t>69</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_Toc307410963 \h </w:instrText>
      </w:r>
      <w:r>
        <w:fldChar w:fldCharType="separate"/>
      </w:r>
      <w:r>
        <w:t>69</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_Toc307410964 \h </w:instrText>
      </w:r>
      <w:r>
        <w:fldChar w:fldCharType="separate"/>
      </w:r>
      <w:r>
        <w:t>70</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_Toc307410965 \h </w:instrText>
      </w:r>
      <w:r>
        <w:fldChar w:fldCharType="separate"/>
      </w:r>
      <w:r>
        <w:t>73</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_Toc307410966 \h </w:instrText>
      </w:r>
      <w:r>
        <w:fldChar w:fldCharType="separate"/>
      </w:r>
      <w:r>
        <w:t>74</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_Toc307410967 \h </w:instrText>
      </w:r>
      <w:r>
        <w:fldChar w:fldCharType="separate"/>
      </w:r>
      <w:r>
        <w:t>75</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_Toc307410968 \h </w:instrText>
      </w:r>
      <w:r>
        <w:fldChar w:fldCharType="separate"/>
      </w:r>
      <w:r>
        <w:t>76</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_Toc307410969 \h </w:instrText>
      </w:r>
      <w:r>
        <w:fldChar w:fldCharType="separate"/>
      </w:r>
      <w:r>
        <w:t>76</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_Toc307410970 \h </w:instrText>
      </w:r>
      <w:r>
        <w:fldChar w:fldCharType="separate"/>
      </w:r>
      <w:r>
        <w:t>77</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_Toc307410971 \h </w:instrText>
      </w:r>
      <w:r>
        <w:fldChar w:fldCharType="separate"/>
      </w:r>
      <w:r>
        <w:t>77</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_Toc307410972 \h </w:instrText>
      </w:r>
      <w:r>
        <w:fldChar w:fldCharType="separate"/>
      </w:r>
      <w:r>
        <w:t>78</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_Toc307410973 \h </w:instrText>
      </w:r>
      <w:r>
        <w:fldChar w:fldCharType="separate"/>
      </w:r>
      <w:r>
        <w:t>78</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_Toc307410974 \h </w:instrText>
      </w:r>
      <w:r>
        <w:fldChar w:fldCharType="separate"/>
      </w:r>
      <w:r>
        <w:t>79</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_Toc307410975 \h </w:instrText>
      </w:r>
      <w:r>
        <w:fldChar w:fldCharType="separate"/>
      </w:r>
      <w:r>
        <w:t>80</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_Toc307410976 \h </w:instrText>
      </w:r>
      <w:r>
        <w:fldChar w:fldCharType="separate"/>
      </w:r>
      <w:r>
        <w:t>80</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_Toc307410977 \h </w:instrText>
      </w:r>
      <w:r>
        <w:fldChar w:fldCharType="separate"/>
      </w:r>
      <w:r>
        <w:t>80</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_Toc307410978 \h </w:instrText>
      </w:r>
      <w:r>
        <w:fldChar w:fldCharType="separate"/>
      </w:r>
      <w:r>
        <w:t>81</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_Toc307410979 \h </w:instrText>
      </w:r>
      <w:r>
        <w:fldChar w:fldCharType="separate"/>
      </w:r>
      <w:r>
        <w:t>81</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_Toc307410980 \h </w:instrText>
      </w:r>
      <w:r>
        <w:fldChar w:fldCharType="separate"/>
      </w:r>
      <w:r>
        <w:t>81</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_Toc307410981 \h </w:instrText>
      </w:r>
      <w:r>
        <w:fldChar w:fldCharType="separate"/>
      </w:r>
      <w:r>
        <w:t>82</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_Toc307410982 \h </w:instrText>
      </w:r>
      <w:r>
        <w:fldChar w:fldCharType="separate"/>
      </w:r>
      <w:r>
        <w:t>82</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_Toc307410983 \h </w:instrText>
      </w:r>
      <w:r>
        <w:fldChar w:fldCharType="separate"/>
      </w:r>
      <w:r>
        <w:t>82</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_Toc307410984 \h </w:instrText>
      </w:r>
      <w:r>
        <w:fldChar w:fldCharType="separate"/>
      </w:r>
      <w:r>
        <w:t>83</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_Toc307410985 \h </w:instrText>
      </w:r>
      <w:r>
        <w:fldChar w:fldCharType="separate"/>
      </w:r>
      <w:r>
        <w:t>83</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_Toc307410986 \h </w:instrText>
      </w:r>
      <w:r>
        <w:fldChar w:fldCharType="separate"/>
      </w:r>
      <w:r>
        <w:t>83</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_Toc307410987 \h </w:instrText>
      </w:r>
      <w:r>
        <w:fldChar w:fldCharType="separate"/>
      </w:r>
      <w:r>
        <w:t>84</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_Toc307410988 \h </w:instrText>
      </w:r>
      <w:r>
        <w:fldChar w:fldCharType="separate"/>
      </w:r>
      <w:r>
        <w:t>86</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_Toc307410989 \h </w:instrText>
      </w:r>
      <w:r>
        <w:fldChar w:fldCharType="separate"/>
      </w:r>
      <w:r>
        <w:t>86</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_Toc307410990 \h </w:instrText>
      </w:r>
      <w:r>
        <w:fldChar w:fldCharType="separate"/>
      </w:r>
      <w:r>
        <w:t>87</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_Toc307410991 \h </w:instrText>
      </w:r>
      <w:r>
        <w:fldChar w:fldCharType="separate"/>
      </w:r>
      <w:r>
        <w:t>88</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_Toc307410992 \h </w:instrText>
      </w:r>
      <w:r>
        <w:fldChar w:fldCharType="separate"/>
      </w:r>
      <w:r>
        <w:t>88</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_Toc307410993 \h </w:instrText>
      </w:r>
      <w:r>
        <w:fldChar w:fldCharType="separate"/>
      </w:r>
      <w:r>
        <w:t>91</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_Toc307410994 \h </w:instrText>
      </w:r>
      <w:r>
        <w:fldChar w:fldCharType="separate"/>
      </w:r>
      <w:r>
        <w:t>91</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_Toc307410995 \h </w:instrText>
      </w:r>
      <w:r>
        <w:fldChar w:fldCharType="separate"/>
      </w:r>
      <w:r>
        <w:t>91</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_Toc307410996 \h </w:instrText>
      </w:r>
      <w:r>
        <w:fldChar w:fldCharType="separate"/>
      </w:r>
      <w:r>
        <w:t>92</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_Toc307410997 \h </w:instrText>
      </w:r>
      <w:r>
        <w:fldChar w:fldCharType="separate"/>
      </w:r>
      <w:r>
        <w:t>92</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_Toc307410998 \h </w:instrText>
      </w:r>
      <w:r>
        <w:fldChar w:fldCharType="separate"/>
      </w:r>
      <w:r>
        <w:t>93</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_Toc307410999 \h </w:instrText>
      </w:r>
      <w:r>
        <w:fldChar w:fldCharType="separate"/>
      </w:r>
      <w:r>
        <w:t>93</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_Toc307411000 \h </w:instrText>
      </w:r>
      <w:r>
        <w:fldChar w:fldCharType="separate"/>
      </w:r>
      <w:r>
        <w:t>94</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_Toc307411001 \h </w:instrText>
      </w:r>
      <w:r>
        <w:fldChar w:fldCharType="separate"/>
      </w:r>
      <w:r>
        <w:t>95</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_Toc307411002 \h </w:instrText>
      </w:r>
      <w:r>
        <w:fldChar w:fldCharType="separate"/>
      </w:r>
      <w:r>
        <w:t>98</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_Toc307411003 \h </w:instrText>
      </w:r>
      <w:r>
        <w:fldChar w:fldCharType="separate"/>
      </w:r>
      <w:r>
        <w:t>99</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_Toc307411004 \h </w:instrText>
      </w:r>
      <w:r>
        <w:fldChar w:fldCharType="separate"/>
      </w:r>
      <w:r>
        <w:t>99</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_Toc307411005 \h </w:instrText>
      </w:r>
      <w:r>
        <w:fldChar w:fldCharType="separate"/>
      </w:r>
      <w:r>
        <w:t>100</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_Toc307411006 \h </w:instrText>
      </w:r>
      <w:r>
        <w:fldChar w:fldCharType="separate"/>
      </w:r>
      <w:r>
        <w:t>102</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_Toc307411007 \h </w:instrText>
      </w:r>
      <w:r>
        <w:fldChar w:fldCharType="separate"/>
      </w:r>
      <w:r>
        <w:t>102</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_Toc307411008 \h </w:instrText>
      </w:r>
      <w:r>
        <w:fldChar w:fldCharType="separate"/>
      </w:r>
      <w:r>
        <w:t>103</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_Toc307411009 \h </w:instrText>
      </w:r>
      <w:r>
        <w:fldChar w:fldCharType="separate"/>
      </w:r>
      <w:r>
        <w:t>104</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_Toc307411010 \h </w:instrText>
      </w:r>
      <w:r>
        <w:fldChar w:fldCharType="separate"/>
      </w:r>
      <w:r>
        <w:t>105</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_Toc307411011 \h </w:instrText>
      </w:r>
      <w:r>
        <w:fldChar w:fldCharType="separate"/>
      </w:r>
      <w:r>
        <w:t>105</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_Toc307411012 \h </w:instrText>
      </w:r>
      <w:r>
        <w:fldChar w:fldCharType="separate"/>
      </w:r>
      <w:r>
        <w:t>105</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_Toc307411013 \h </w:instrText>
      </w:r>
      <w:r>
        <w:fldChar w:fldCharType="separate"/>
      </w:r>
      <w:r>
        <w:t>106</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_Toc307411014 \h </w:instrText>
      </w:r>
      <w:r>
        <w:fldChar w:fldCharType="separate"/>
      </w:r>
      <w:r>
        <w:t>108</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_Toc307411015 \h </w:instrText>
      </w:r>
      <w:r>
        <w:fldChar w:fldCharType="separate"/>
      </w:r>
      <w:r>
        <w:t>109</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_Toc307411016 \h </w:instrText>
      </w:r>
      <w:r>
        <w:fldChar w:fldCharType="separate"/>
      </w:r>
      <w:r>
        <w:t>110</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_Toc307411017 \h </w:instrText>
      </w:r>
      <w:r>
        <w:fldChar w:fldCharType="separate"/>
      </w:r>
      <w:r>
        <w:t>112</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_Toc307411018 \h </w:instrText>
      </w:r>
      <w:r>
        <w:fldChar w:fldCharType="separate"/>
      </w:r>
      <w:r>
        <w:t>113</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_Toc307411019 \h </w:instrText>
      </w:r>
      <w:r>
        <w:fldChar w:fldCharType="separate"/>
      </w:r>
      <w:r>
        <w:t>115</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_Toc307411020 \h </w:instrText>
      </w:r>
      <w:r>
        <w:fldChar w:fldCharType="separate"/>
      </w:r>
      <w:r>
        <w:t>115</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_Toc307411021 \h </w:instrText>
      </w:r>
      <w:r>
        <w:fldChar w:fldCharType="separate"/>
      </w:r>
      <w:r>
        <w:t>116</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_Toc307411022 \h </w:instrText>
      </w:r>
      <w:r>
        <w:fldChar w:fldCharType="separate"/>
      </w:r>
      <w:r>
        <w:t>116</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_Toc307411023 \h </w:instrText>
      </w:r>
      <w:r>
        <w:fldChar w:fldCharType="separate"/>
      </w:r>
      <w:r>
        <w:t>117</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_Toc307411024 \h </w:instrText>
      </w:r>
      <w:r>
        <w:fldChar w:fldCharType="separate"/>
      </w:r>
      <w:r>
        <w:t>117</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_Toc307411025 \h </w:instrText>
      </w:r>
      <w:r>
        <w:fldChar w:fldCharType="separate"/>
      </w:r>
      <w:r>
        <w:t>118</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_Toc307411026 \h </w:instrText>
      </w:r>
      <w:r>
        <w:fldChar w:fldCharType="separate"/>
      </w:r>
      <w:r>
        <w:t>119</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_Toc307411027 \h </w:instrText>
      </w:r>
      <w:r>
        <w:fldChar w:fldCharType="separate"/>
      </w:r>
      <w:r>
        <w:t>120</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_Toc307411028 \h </w:instrText>
      </w:r>
      <w:r>
        <w:fldChar w:fldCharType="separate"/>
      </w:r>
      <w:r>
        <w:t>120</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_Toc307411029 \h </w:instrText>
      </w:r>
      <w:r>
        <w:fldChar w:fldCharType="separate"/>
      </w:r>
      <w:r>
        <w:t>121</w:t>
      </w:r>
      <w:r>
        <w:fldChar w:fldCharType="end"/>
      </w:r>
    </w:p>
    <w:p>
      <w:pPr>
        <w:pStyle w:val="TOC8"/>
        <w:rPr>
          <w:sz w:val="24"/>
          <w:szCs w:val="24"/>
          <w:lang w:val="en-US"/>
        </w:rPr>
      </w:pPr>
      <w:r>
        <w:t>119.</w:t>
      </w:r>
      <w:r>
        <w:tab/>
        <w:t>Service as a witness etc., payments for</w:t>
      </w:r>
      <w:r>
        <w:tab/>
      </w:r>
      <w:r>
        <w:fldChar w:fldCharType="begin"/>
      </w:r>
      <w:r>
        <w:instrText xml:space="preserve"> PAGEREF _Toc307411030 \h </w:instrText>
      </w:r>
      <w:r>
        <w:fldChar w:fldCharType="separate"/>
      </w:r>
      <w:r>
        <w:t>121</w:t>
      </w:r>
      <w:r>
        <w:fldChar w:fldCharType="end"/>
      </w:r>
    </w:p>
    <w:p>
      <w:pPr>
        <w:pStyle w:val="TOC8"/>
        <w:rPr>
          <w:sz w:val="24"/>
          <w:szCs w:val="24"/>
          <w:lang w:val="en-US"/>
        </w:rPr>
      </w:pPr>
      <w:r>
        <w:t>120.</w:t>
      </w:r>
      <w:r>
        <w:tab/>
        <w:t>Terms used</w:t>
      </w:r>
      <w:r>
        <w:tab/>
      </w:r>
      <w:r>
        <w:fldChar w:fldCharType="begin"/>
      </w:r>
      <w:r>
        <w:instrText xml:space="preserve"> PAGEREF _Toc307411031 \h </w:instrText>
      </w:r>
      <w:r>
        <w:fldChar w:fldCharType="separate"/>
      </w:r>
      <w:r>
        <w:t>124</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_Toc307411032 \h </w:instrText>
      </w:r>
      <w:r>
        <w:fldChar w:fldCharType="separate"/>
      </w:r>
      <w:r>
        <w:t>125</w:t>
      </w:r>
      <w:r>
        <w:fldChar w:fldCharType="end"/>
      </w:r>
    </w:p>
    <w:p>
      <w:pPr>
        <w:pStyle w:val="TOC8"/>
        <w:rPr>
          <w:sz w:val="24"/>
          <w:szCs w:val="24"/>
          <w:lang w:val="en-US"/>
        </w:rPr>
      </w:pPr>
      <w:r>
        <w:t>122.</w:t>
      </w:r>
      <w:r>
        <w:tab/>
        <w:t>Counsel entitled to practise</w:t>
      </w:r>
      <w:r>
        <w:tab/>
      </w:r>
      <w:r>
        <w:fldChar w:fldCharType="begin"/>
      </w:r>
      <w:r>
        <w:instrText xml:space="preserve"> PAGEREF _Toc307411033 \h </w:instrText>
      </w:r>
      <w:r>
        <w:fldChar w:fldCharType="separate"/>
      </w:r>
      <w:r>
        <w:t>126</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_Toc307411034 \h </w:instrText>
      </w:r>
      <w:r>
        <w:fldChar w:fldCharType="separate"/>
      </w:r>
      <w:r>
        <w:t>127</w:t>
      </w:r>
      <w:r>
        <w:fldChar w:fldCharType="end"/>
      </w:r>
    </w:p>
    <w:p>
      <w:pPr>
        <w:pStyle w:val="TOC8"/>
        <w:rPr>
          <w:sz w:val="24"/>
          <w:szCs w:val="24"/>
          <w:lang w:val="en-US"/>
        </w:rPr>
      </w:pPr>
      <w:r>
        <w:t>124.</w:t>
      </w:r>
      <w:r>
        <w:tab/>
        <w:t>Recognized court’s powers</w:t>
      </w:r>
      <w:r>
        <w:tab/>
      </w:r>
      <w:r>
        <w:fldChar w:fldCharType="begin"/>
      </w:r>
      <w:r>
        <w:instrText xml:space="preserve"> PAGEREF _Toc307411035 \h </w:instrText>
      </w:r>
      <w:r>
        <w:fldChar w:fldCharType="separate"/>
      </w:r>
      <w:r>
        <w:t>127</w:t>
      </w:r>
      <w:r>
        <w:fldChar w:fldCharType="end"/>
      </w:r>
    </w:p>
    <w:p>
      <w:pPr>
        <w:pStyle w:val="TOC8"/>
        <w:rPr>
          <w:sz w:val="24"/>
          <w:szCs w:val="24"/>
          <w:lang w:val="en-US"/>
        </w:rPr>
      </w:pPr>
      <w:r>
        <w:t>125.</w:t>
      </w:r>
      <w:r>
        <w:tab/>
        <w:t>Recognized court may make orders</w:t>
      </w:r>
      <w:r>
        <w:tab/>
      </w:r>
      <w:r>
        <w:fldChar w:fldCharType="begin"/>
      </w:r>
      <w:r>
        <w:instrText xml:space="preserve"> PAGEREF _Toc307411036 \h </w:instrText>
      </w:r>
      <w:r>
        <w:fldChar w:fldCharType="separate"/>
      </w:r>
      <w:r>
        <w:t>127</w:t>
      </w:r>
      <w:r>
        <w:fldChar w:fldCharType="end"/>
      </w:r>
    </w:p>
    <w:p>
      <w:pPr>
        <w:pStyle w:val="TOC8"/>
        <w:rPr>
          <w:sz w:val="24"/>
          <w:szCs w:val="24"/>
          <w:lang w:val="en-US"/>
        </w:rPr>
      </w:pPr>
      <w:r>
        <w:t>126.</w:t>
      </w:r>
      <w:r>
        <w:tab/>
        <w:t>Enforcement of an order under section 125</w:t>
      </w:r>
      <w:r>
        <w:tab/>
      </w:r>
      <w:r>
        <w:fldChar w:fldCharType="begin"/>
      </w:r>
      <w:r>
        <w:instrText xml:space="preserve"> PAGEREF _Toc307411037 \h </w:instrText>
      </w:r>
      <w:r>
        <w:fldChar w:fldCharType="separate"/>
      </w:r>
      <w:r>
        <w:t>128</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_Toc307411038 \h </w:instrText>
      </w:r>
      <w:r>
        <w:fldChar w:fldCharType="separate"/>
      </w:r>
      <w:r>
        <w:t>128</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_Toc307411039 \h </w:instrText>
      </w:r>
      <w:r>
        <w:fldChar w:fldCharType="separate"/>
      </w:r>
      <w:r>
        <w:t>129</w:t>
      </w:r>
      <w:r>
        <w:fldChar w:fldCharType="end"/>
      </w:r>
    </w:p>
    <w:p>
      <w:pPr>
        <w:pStyle w:val="TOC8"/>
        <w:rPr>
          <w:sz w:val="24"/>
          <w:szCs w:val="24"/>
          <w:lang w:val="en-US"/>
        </w:rPr>
      </w:pPr>
      <w:r>
        <w:t>129.</w:t>
      </w:r>
      <w:r>
        <w:tab/>
        <w:t>Assistance to a recognized court</w:t>
      </w:r>
      <w:r>
        <w:tab/>
      </w:r>
      <w:r>
        <w:fldChar w:fldCharType="begin"/>
      </w:r>
      <w:r>
        <w:instrText xml:space="preserve"> PAGEREF _Toc307411040 \h </w:instrText>
      </w:r>
      <w:r>
        <w:fldChar w:fldCharType="separate"/>
      </w:r>
      <w:r>
        <w:t>129</w:t>
      </w:r>
      <w:r>
        <w:fldChar w:fldCharType="end"/>
      </w:r>
    </w:p>
    <w:p>
      <w:pPr>
        <w:pStyle w:val="TOC8"/>
        <w:rPr>
          <w:sz w:val="24"/>
          <w:szCs w:val="24"/>
          <w:lang w:val="en-US"/>
        </w:rPr>
      </w:pPr>
      <w:r>
        <w:t>130.</w:t>
      </w:r>
      <w:r>
        <w:tab/>
        <w:t>Contempt of a recognized court</w:t>
      </w:r>
      <w:r>
        <w:tab/>
      </w:r>
      <w:r>
        <w:fldChar w:fldCharType="begin"/>
      </w:r>
      <w:r>
        <w:instrText xml:space="preserve"> PAGEREF _Toc307411041 \h </w:instrText>
      </w:r>
      <w:r>
        <w:fldChar w:fldCharType="separate"/>
      </w:r>
      <w:r>
        <w:t>130</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_Toc307411042 \h </w:instrText>
      </w:r>
      <w:r>
        <w:fldChar w:fldCharType="separate"/>
      </w:r>
      <w:r>
        <w:t>130</w:t>
      </w:r>
      <w:r>
        <w:fldChar w:fldCharType="end"/>
      </w:r>
    </w:p>
    <w:p>
      <w:pPr>
        <w:pStyle w:val="TOC8"/>
        <w:rPr>
          <w:sz w:val="24"/>
          <w:szCs w:val="24"/>
          <w:lang w:val="en-US"/>
        </w:rPr>
      </w:pPr>
      <w:r>
        <w:t>132.</w:t>
      </w:r>
      <w:r>
        <w:tab/>
        <w:t>Operation of other laws</w:t>
      </w:r>
      <w:r>
        <w:tab/>
      </w:r>
      <w:r>
        <w:fldChar w:fldCharType="begin"/>
      </w:r>
      <w:r>
        <w:instrText xml:space="preserve"> PAGEREF _Toc307411043 \h </w:instrText>
      </w:r>
      <w:r>
        <w:fldChar w:fldCharType="separate"/>
      </w:r>
      <w:r>
        <w:t>131</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_Toc307411057 \h </w:instrText>
      </w:r>
      <w:r>
        <w:fldChar w:fldCharType="separate"/>
      </w:r>
      <w:r>
        <w:t>144</w:t>
      </w:r>
      <w:r>
        <w:fldChar w:fldCharType="end"/>
      </w:r>
    </w:p>
    <w:p>
      <w:pPr>
        <w:pStyle w:val="TOC8"/>
        <w:rPr>
          <w:sz w:val="24"/>
          <w:szCs w:val="24"/>
          <w:lang w:val="en-US"/>
        </w:rPr>
      </w:pPr>
      <w:r>
        <w:tab/>
        <w:t>Provisions that have not come into operation</w:t>
      </w:r>
      <w:r>
        <w:tab/>
      </w:r>
      <w:r>
        <w:fldChar w:fldCharType="begin"/>
      </w:r>
      <w:r>
        <w:instrText xml:space="preserve"> PAGEREF _Toc307411058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0741085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07410857"/>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07410858"/>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07410859"/>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07410860"/>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07410861"/>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07410862"/>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07410863"/>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07410864"/>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07410865"/>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07410866"/>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07410867"/>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07410868"/>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07410869"/>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07410870"/>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07410871"/>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07410872"/>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07410873"/>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307410874"/>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07410875"/>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07410876"/>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07410877"/>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07410878"/>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07410879"/>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07410880"/>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07410881"/>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07410882"/>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07410883"/>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07410884"/>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07410885"/>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1" w:name="_Toc307410886"/>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307410887"/>
      <w:r>
        <w:rPr>
          <w:rStyle w:val="CharSectno"/>
        </w:rPr>
        <w:t>20</w:t>
      </w:r>
      <w:r>
        <w:rPr>
          <w:snapToGrid w:val="0"/>
        </w:rPr>
        <w:t>.</w:t>
      </w:r>
      <w:r>
        <w:rPr>
          <w:snapToGrid w:val="0"/>
        </w:rPr>
        <w:tab/>
        <w:t>How far a party may discredit his own witness</w:t>
      </w:r>
      <w:bookmarkEnd w:id="3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307410888"/>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307410889"/>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307410890"/>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307410891"/>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307410892"/>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8" w:name="_Toc307410893"/>
      <w:r>
        <w:rPr>
          <w:rStyle w:val="CharSectno"/>
        </w:rPr>
        <w:t>25A</w:t>
      </w:r>
      <w:r>
        <w:t>.</w:t>
      </w:r>
      <w:r>
        <w:tab/>
        <w:t>Cross</w:t>
      </w:r>
      <w:r>
        <w:noBreakHyphen/>
        <w:t>examination by accused in person</w:t>
      </w:r>
      <w:bookmarkEnd w:id="3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307410894"/>
      <w:r>
        <w:rPr>
          <w:rStyle w:val="CharSectno"/>
        </w:rPr>
        <w:t>26</w:t>
      </w:r>
      <w:r>
        <w:t>.</w:t>
      </w:r>
      <w:r>
        <w:tab/>
        <w:t>Improper questions</w:t>
      </w:r>
      <w:bookmarkEnd w:id="39"/>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0" w:name="_Toc307410895"/>
      <w:r>
        <w:rPr>
          <w:rStyle w:val="CharSectno"/>
        </w:rPr>
        <w:t>27</w:t>
      </w:r>
      <w:r>
        <w:rPr>
          <w:snapToGrid w:val="0"/>
        </w:rPr>
        <w:t>.</w:t>
      </w:r>
      <w:r>
        <w:rPr>
          <w:snapToGrid w:val="0"/>
        </w:rPr>
        <w:tab/>
        <w:t>Prohibited questions not to be published</w:t>
      </w:r>
      <w:bookmarkEnd w:id="4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307410896"/>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307410897"/>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 w:name="_Toc307410898"/>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307410899"/>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307410900"/>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307410901"/>
      <w:r>
        <w:rPr>
          <w:rStyle w:val="CharSectno"/>
        </w:rPr>
        <w:t>31A</w:t>
      </w:r>
      <w:r>
        <w:t>.</w:t>
      </w:r>
      <w:r>
        <w:tab/>
        <w:t>Propensity and relationship evidence</w:t>
      </w:r>
      <w:bookmarkEnd w:id="46"/>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7" w:name="_Toc307410902"/>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8" w:name="_Toc307410903"/>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9" w:name="_Toc307410904"/>
      <w:r>
        <w:rPr>
          <w:rStyle w:val="CharSectno"/>
        </w:rPr>
        <w:t>35</w:t>
      </w:r>
      <w:r>
        <w:rPr>
          <w:snapToGrid w:val="0"/>
        </w:rPr>
        <w:t>.</w:t>
      </w:r>
      <w:r>
        <w:rPr>
          <w:snapToGrid w:val="0"/>
        </w:rPr>
        <w:tab/>
        <w:t>Perjury charge, corroboration not required</w:t>
      </w:r>
      <w:bookmarkEnd w:id="4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0" w:name="_Toc307410905"/>
      <w:r>
        <w:rPr>
          <w:rStyle w:val="CharSectno"/>
        </w:rPr>
        <w:t>36</w:t>
      </w:r>
      <w:r>
        <w:rPr>
          <w:snapToGrid w:val="0"/>
        </w:rPr>
        <w:t>.</w:t>
      </w:r>
      <w:r>
        <w:rPr>
          <w:snapToGrid w:val="0"/>
        </w:rPr>
        <w:tab/>
        <w:t>Perjury charge, proof of trial etc.</w:t>
      </w:r>
      <w:bookmarkEnd w:id="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1" w:name="_Toc307410906"/>
      <w:r>
        <w:rPr>
          <w:rStyle w:val="CharSectno"/>
        </w:rPr>
        <w:t>36A</w:t>
      </w:r>
      <w:r>
        <w:rPr>
          <w:snapToGrid w:val="0"/>
        </w:rPr>
        <w:t>.</w:t>
      </w:r>
      <w:r>
        <w:rPr>
          <w:snapToGrid w:val="0"/>
        </w:rPr>
        <w:tab/>
        <w:t>Terms used</w:t>
      </w:r>
      <w:bookmarkEnd w:id="5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307410907"/>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307410908"/>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307410909"/>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307410910"/>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307410911"/>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307410912"/>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59" w:name="_Toc307410913"/>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307410914"/>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307410915"/>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307410916"/>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3" w:name="_Toc307410917"/>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307410918"/>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307410919"/>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307410920"/>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307410921"/>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8" w:name="_Toc307410922"/>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307410923"/>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307410924"/>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307410925"/>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307410926"/>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307410927"/>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307410928"/>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307410929"/>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307410930"/>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307410931"/>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307410932"/>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307410933"/>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307410934"/>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307410935"/>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307410936"/>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307410937"/>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307410938"/>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307410939"/>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307410940"/>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307410941"/>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State">
        <w:smartTag w:uri="urn:schemas-microsoft-com:office:smarttags" w:element="plac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307410942"/>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307410943"/>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307410944"/>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307410945"/>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307410946"/>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307410947"/>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307410948"/>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307410949"/>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307410950"/>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307410951"/>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307410952"/>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99" w:name="_Toc307410953"/>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0" w:name="_Toc307410954"/>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1" w:name="_Toc307410955"/>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2" w:name="_Toc307410956"/>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307410957"/>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307410958"/>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307410959"/>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307410960"/>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307410961"/>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country-region">
        <w:smartTag w:uri="urn:schemas-microsoft-com:office:smarttags" w:element="place">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8" w:name="_Toc307410962"/>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307410963"/>
      <w:r>
        <w:rPr>
          <w:rStyle w:val="CharSectno"/>
        </w:rPr>
        <w:t>79B</w:t>
      </w:r>
      <w:r>
        <w:rPr>
          <w:snapToGrid w:val="0"/>
        </w:rPr>
        <w:t>.</w:t>
      </w:r>
      <w:r>
        <w:rPr>
          <w:snapToGrid w:val="0"/>
        </w:rPr>
        <w:tab/>
        <w:t>Terms used</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307410964"/>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307410965"/>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307410966"/>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307410967"/>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4" w:name="_Toc307410968"/>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307410969"/>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307410970"/>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307410971"/>
      <w:r>
        <w:rPr>
          <w:rStyle w:val="CharSectno"/>
        </w:rPr>
        <w:t>83</w:t>
      </w:r>
      <w:r>
        <w:rPr>
          <w:snapToGrid w:val="0"/>
        </w:rPr>
        <w:t>.</w:t>
      </w:r>
      <w:r>
        <w:rPr>
          <w:snapToGrid w:val="0"/>
        </w:rPr>
        <w:tab/>
        <w:t>Telegraphic messages, proof of sending of</w:t>
      </w:r>
      <w:bookmarkEnd w:id="117"/>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307410972"/>
      <w:r>
        <w:rPr>
          <w:rStyle w:val="CharSectno"/>
        </w:rPr>
        <w:t>84</w:t>
      </w:r>
      <w:r>
        <w:rPr>
          <w:snapToGrid w:val="0"/>
        </w:rPr>
        <w:t>.</w:t>
      </w:r>
      <w:r>
        <w:rPr>
          <w:snapToGrid w:val="0"/>
        </w:rPr>
        <w:tab/>
        <w:t>Telegraphic messages, proof of receipt of</w:t>
      </w:r>
      <w:bookmarkEnd w:id="11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307410973"/>
      <w:r>
        <w:rPr>
          <w:rStyle w:val="CharSectno"/>
        </w:rPr>
        <w:t>85</w:t>
      </w:r>
      <w:r>
        <w:rPr>
          <w:snapToGrid w:val="0"/>
        </w:rPr>
        <w:t>.</w:t>
      </w:r>
      <w:r>
        <w:rPr>
          <w:snapToGrid w:val="0"/>
        </w:rPr>
        <w:tab/>
        <w:t>Official documents, procedure for sending by telegraph</w:t>
      </w:r>
      <w:bookmarkEnd w:id="11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307410974"/>
      <w:r>
        <w:rPr>
          <w:rStyle w:val="CharSectno"/>
        </w:rPr>
        <w:t>86</w:t>
      </w:r>
      <w:r>
        <w:rPr>
          <w:snapToGrid w:val="0"/>
        </w:rPr>
        <w:t>.</w:t>
      </w:r>
      <w:r>
        <w:rPr>
          <w:snapToGrid w:val="0"/>
        </w:rPr>
        <w:tab/>
        <w:t>Copies so transmitted to be as valid as originals</w:t>
      </w:r>
      <w:bookmarkEnd w:id="120"/>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1" w:name="_Toc307410975"/>
      <w:r>
        <w:rPr>
          <w:snapToGrid w:val="0"/>
        </w:rPr>
        <w:t>87.</w:t>
      </w:r>
      <w:r>
        <w:rPr>
          <w:snapToGrid w:val="0"/>
        </w:rPr>
        <w:tab/>
        <w:t>Original document may be inspected</w:t>
      </w:r>
      <w:bookmarkEnd w:id="12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2" w:name="_Toc307410976"/>
      <w:r>
        <w:rPr>
          <w:rStyle w:val="CharSectno"/>
        </w:rPr>
        <w:t>88</w:t>
      </w:r>
      <w:r>
        <w:rPr>
          <w:snapToGrid w:val="0"/>
        </w:rPr>
        <w:t>.</w:t>
      </w:r>
      <w:r>
        <w:rPr>
          <w:snapToGrid w:val="0"/>
        </w:rPr>
        <w:tab/>
        <w:t>Penalty for false certificates</w:t>
      </w:r>
      <w:bookmarkEnd w:id="12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3" w:name="_Toc307410977"/>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307410978"/>
      <w:r>
        <w:rPr>
          <w:snapToGrid w:val="0"/>
        </w:rPr>
        <w:t>90.</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5" w:name="_Toc307410979"/>
      <w:r>
        <w:rPr>
          <w:rStyle w:val="CharSectno"/>
        </w:rPr>
        <w:t>91</w:t>
      </w:r>
      <w:r>
        <w:rPr>
          <w:snapToGrid w:val="0"/>
        </w:rPr>
        <w:t>.</w:t>
      </w:r>
      <w:r>
        <w:rPr>
          <w:snapToGrid w:val="0"/>
        </w:rPr>
        <w:tab/>
        <w:t>Banker’s books, copies to be certified</w:t>
      </w:r>
      <w:bookmarkEnd w:id="125"/>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6" w:name="_Toc307410980"/>
      <w:r>
        <w:rPr>
          <w:rStyle w:val="CharSectno"/>
        </w:rPr>
        <w:t>92</w:t>
      </w:r>
      <w:r>
        <w:rPr>
          <w:snapToGrid w:val="0"/>
        </w:rPr>
        <w:t>.</w:t>
      </w:r>
      <w:r>
        <w:rPr>
          <w:snapToGrid w:val="0"/>
        </w:rPr>
        <w:tab/>
        <w:t>Bank accounts, bank officer may give evidence about</w:t>
      </w:r>
      <w:bookmarkEnd w:id="12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7" w:name="_Toc307410981"/>
      <w:r>
        <w:rPr>
          <w:rStyle w:val="CharSectno"/>
        </w:rPr>
        <w:t>92A</w:t>
      </w:r>
      <w:r>
        <w:rPr>
          <w:snapToGrid w:val="0"/>
        </w:rPr>
        <w:t>.</w:t>
      </w:r>
      <w:r>
        <w:rPr>
          <w:snapToGrid w:val="0"/>
        </w:rPr>
        <w:tab/>
        <w:t>Australian and foreign banks, application to of s. 89 to 92</w:t>
      </w:r>
      <w:bookmarkEnd w:id="127"/>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8" w:name="_Toc307410982"/>
      <w:r>
        <w:rPr>
          <w:rStyle w:val="CharSectno"/>
        </w:rPr>
        <w:t>93</w:t>
      </w:r>
      <w:r>
        <w:rPr>
          <w:snapToGrid w:val="0"/>
        </w:rPr>
        <w:t>.</w:t>
      </w:r>
      <w:r>
        <w:rPr>
          <w:snapToGrid w:val="0"/>
        </w:rPr>
        <w:tab/>
        <w:t>Bank officers not compellable in some cases</w:t>
      </w:r>
      <w:bookmarkEnd w:id="12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307410983"/>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307410984"/>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307410985"/>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307410986"/>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3" w:name="_Toc307410987"/>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4" w:name="_Toc307410988"/>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307410989"/>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6" w:name="_Toc307410990"/>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307410991"/>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8" w:name="_Toc307410992"/>
      <w:r>
        <w:rPr>
          <w:rStyle w:val="CharSectno"/>
        </w:rPr>
        <w:t>106A</w:t>
      </w:r>
      <w:r>
        <w:rPr>
          <w:snapToGrid w:val="0"/>
        </w:rPr>
        <w:t>.</w:t>
      </w:r>
      <w:r>
        <w:rPr>
          <w:snapToGrid w:val="0"/>
        </w:rPr>
        <w:tab/>
        <w:t>Terms used</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307410993"/>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307410994"/>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307410995"/>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307410996"/>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307410997"/>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307410998"/>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307410999"/>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307411000"/>
      <w:r>
        <w:rPr>
          <w:rStyle w:val="CharSectno"/>
        </w:rPr>
        <w:t>106HA</w:t>
      </w:r>
      <w:r>
        <w:t>.</w:t>
      </w:r>
      <w:r>
        <w:tab/>
        <w:t>Visual recording of interviews with children and persons with mental impairment</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307411001"/>
      <w:r>
        <w:rPr>
          <w:rStyle w:val="CharSectno"/>
        </w:rPr>
        <w:t>106HB</w:t>
      </w:r>
      <w:r>
        <w:t>.</w:t>
      </w:r>
      <w:r>
        <w:tab/>
        <w:t>Admissibility in criminal proceedings of a visual recording of an interview with a child or person with mental impairment</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307411002"/>
      <w:r>
        <w:rPr>
          <w:rStyle w:val="CharSectno"/>
        </w:rPr>
        <w:t>106HC</w:t>
      </w:r>
      <w:r>
        <w:t>.</w:t>
      </w:r>
      <w:r>
        <w:tab/>
        <w:t>Regulations about visual recording of interviews with children and persons with mental impairment</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307411003"/>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307411004"/>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2" w:name="_Toc307411005"/>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3" w:name="_Toc307411006"/>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307411007"/>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307411008"/>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307411009"/>
      <w:r>
        <w:rPr>
          <w:rStyle w:val="CharSectno"/>
        </w:rPr>
        <w:t>106N</w:t>
      </w:r>
      <w:r>
        <w:rPr>
          <w:snapToGrid w:val="0"/>
        </w:rPr>
        <w:t>.</w:t>
      </w:r>
      <w:r>
        <w:rPr>
          <w:snapToGrid w:val="0"/>
        </w:rPr>
        <w:tab/>
        <w:t>Video links or screening arrangements may be used</w:t>
      </w:r>
      <w:bookmarkEnd w:id="156"/>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7" w:name="_Toc307411010"/>
      <w:r>
        <w:rPr>
          <w:rStyle w:val="CharSectno"/>
        </w:rPr>
        <w:t>106O</w:t>
      </w:r>
      <w:r>
        <w:rPr>
          <w:snapToGrid w:val="0"/>
        </w:rPr>
        <w:t>.</w:t>
      </w:r>
      <w:r>
        <w:rPr>
          <w:snapToGrid w:val="0"/>
        </w:rPr>
        <w:tab/>
        <w:t>Court may order that s. 106N does not apply</w:t>
      </w:r>
      <w:bookmarkEnd w:id="15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8" w:name="_Toc307411011"/>
      <w:r>
        <w:rPr>
          <w:rStyle w:val="CharSectno"/>
        </w:rPr>
        <w:t>106P</w:t>
      </w:r>
      <w:r>
        <w:rPr>
          <w:snapToGrid w:val="0"/>
        </w:rPr>
        <w:t>.</w:t>
      </w:r>
      <w:r>
        <w:rPr>
          <w:snapToGrid w:val="0"/>
        </w:rPr>
        <w:tab/>
        <w:t>Instructions to be given to jury</w:t>
      </w:r>
      <w:bookmarkEnd w:id="15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307411012"/>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307411013"/>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307411014"/>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307411015"/>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307411016"/>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307411017"/>
      <w:r>
        <w:rPr>
          <w:rStyle w:val="CharSectno"/>
        </w:rPr>
        <w:t>109</w:t>
      </w:r>
      <w:r>
        <w:rPr>
          <w:snapToGrid w:val="0"/>
        </w:rPr>
        <w:t>.</w:t>
      </w:r>
      <w:r>
        <w:rPr>
          <w:snapToGrid w:val="0"/>
        </w:rPr>
        <w:tab/>
        <w:t>Terms used</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country-region">
        <w:smartTag w:uri="urn:schemas-microsoft-com:office:smarttags" w:element="place">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65" w:name="_Toc307411018"/>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307411019"/>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307411020"/>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307411021"/>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307411022"/>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0" w:name="_Toc307411023"/>
      <w:r>
        <w:rPr>
          <w:rStyle w:val="CharSectno"/>
        </w:rPr>
        <w:t>115</w:t>
      </w:r>
      <w:r>
        <w:rPr>
          <w:snapToGrid w:val="0"/>
        </w:rPr>
        <w:t>.</w:t>
      </w:r>
      <w:r>
        <w:rPr>
          <w:snapToGrid w:val="0"/>
        </w:rPr>
        <w:tab/>
        <w:t>Terms used</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country-region">
        <w:smartTag w:uri="urn:schemas-microsoft-com:office:smarttags" w:element="place">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307411024"/>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State">
        <w:smartTag w:uri="urn:schemas-microsoft-com:office:smarttags" w:element="plac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country-region">
        <w:smartTag w:uri="urn:schemas-microsoft-com:office:smarttags" w:element="place">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72" w:name="_Toc307411025"/>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State">
        <w:smartTag w:uri="urn:schemas-microsoft-com:office:smarttags" w:element="plac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307411026"/>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307411027"/>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307411028"/>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307411029"/>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307411030"/>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307411031"/>
      <w:r>
        <w:rPr>
          <w:rStyle w:val="CharSectno"/>
        </w:rPr>
        <w:t>120</w:t>
      </w:r>
      <w:r>
        <w:t>.</w:t>
      </w:r>
      <w:r>
        <w:tab/>
        <w:t>Terms used</w:t>
      </w:r>
      <w:bookmarkEnd w:id="179"/>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country-region">
        <w:smartTag w:uri="urn:schemas-microsoft-com:office:smarttags" w:element="place">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307411032"/>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181" w:name="_Toc307411033"/>
      <w:r>
        <w:rPr>
          <w:rStyle w:val="CharSectno"/>
        </w:rPr>
        <w:t>122</w:t>
      </w:r>
      <w:r>
        <w:t>.</w:t>
      </w:r>
      <w:r>
        <w:tab/>
        <w:t>Counsel entitled to practise</w:t>
      </w:r>
      <w:bookmarkEnd w:id="18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307411034"/>
      <w:r>
        <w:rPr>
          <w:rStyle w:val="CharSectno"/>
        </w:rPr>
        <w:t>123</w:t>
      </w:r>
      <w:r>
        <w:t>.</w:t>
      </w:r>
      <w:r>
        <w:tab/>
        <w:t>Recognized court may take evidence or receive a submission from a person in this State</w:t>
      </w:r>
      <w:bookmarkEnd w:id="18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3" w:name="_Toc307411035"/>
      <w:r>
        <w:rPr>
          <w:rStyle w:val="CharSectno"/>
        </w:rPr>
        <w:t>124</w:t>
      </w:r>
      <w:r>
        <w:t>.</w:t>
      </w:r>
      <w:r>
        <w:tab/>
        <w:t>Recognized court’s powers</w:t>
      </w:r>
      <w:bookmarkEnd w:id="18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307411036"/>
      <w:r>
        <w:rPr>
          <w:rStyle w:val="CharSectno"/>
        </w:rPr>
        <w:t>125</w:t>
      </w:r>
      <w:r>
        <w:t>.</w:t>
      </w:r>
      <w:r>
        <w:tab/>
        <w:t>Recognized court may make orders</w:t>
      </w:r>
      <w:bookmarkEnd w:id="18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307411037"/>
      <w:r>
        <w:rPr>
          <w:rStyle w:val="CharSectno"/>
        </w:rPr>
        <w:t>126</w:t>
      </w:r>
      <w:r>
        <w:t>.</w:t>
      </w:r>
      <w:r>
        <w:tab/>
        <w:t>Enforcement of an order under section 125</w:t>
      </w:r>
      <w:bookmarkEnd w:id="18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307411038"/>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307411039"/>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8" w:name="_Toc307411040"/>
      <w:r>
        <w:rPr>
          <w:rStyle w:val="CharSectno"/>
        </w:rPr>
        <w:t>129</w:t>
      </w:r>
      <w:r>
        <w:t>.</w:t>
      </w:r>
      <w:r>
        <w:tab/>
        <w:t>Assistance to a recognized court</w:t>
      </w:r>
      <w:bookmarkEnd w:id="18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89" w:name="_Toc307411041"/>
      <w:r>
        <w:rPr>
          <w:rStyle w:val="CharSectno"/>
        </w:rPr>
        <w:t>130</w:t>
      </w:r>
      <w:r>
        <w:t>.</w:t>
      </w:r>
      <w:r>
        <w:tab/>
        <w:t>Contempt of a recognized court</w:t>
      </w:r>
      <w:bookmarkEnd w:id="189"/>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307411042"/>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307411043"/>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bookmarkStart w:id="204" w:name="_Toc212966043"/>
      <w:bookmarkStart w:id="205" w:name="_Toc213127460"/>
      <w:bookmarkStart w:id="206" w:name="_Toc218995081"/>
      <w:bookmarkStart w:id="207" w:name="_Toc219714113"/>
      <w:bookmarkStart w:id="208" w:name="_Toc219715093"/>
      <w:bookmarkStart w:id="209" w:name="_Toc219799490"/>
      <w:bookmarkStart w:id="210" w:name="_Toc223846928"/>
      <w:bookmarkStart w:id="211" w:name="_Toc307411044"/>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2" w:name="_Toc189889699"/>
      <w:bookmarkStart w:id="213" w:name="_Toc195957477"/>
      <w:bookmarkStart w:id="214" w:name="_Toc196015076"/>
      <w:bookmarkStart w:id="215" w:name="_Toc196120188"/>
      <w:bookmarkStart w:id="216" w:name="_Toc196120391"/>
      <w:bookmarkStart w:id="217" w:name="_Toc196733040"/>
      <w:bookmarkStart w:id="218" w:name="_Toc199753859"/>
      <w:bookmarkStart w:id="219" w:name="_Toc202161767"/>
      <w:bookmarkStart w:id="220" w:name="_Toc202766591"/>
      <w:bookmarkStart w:id="221" w:name="_Toc203539822"/>
      <w:bookmarkStart w:id="222" w:name="_Toc205286263"/>
      <w:bookmarkStart w:id="223" w:name="_Toc210114672"/>
      <w:bookmarkStart w:id="224" w:name="_Toc212966044"/>
      <w:bookmarkStart w:id="225" w:name="_Toc213127461"/>
      <w:bookmarkStart w:id="226" w:name="_Toc218995082"/>
      <w:bookmarkStart w:id="227" w:name="_Toc219714114"/>
      <w:bookmarkStart w:id="228" w:name="_Toc219715094"/>
      <w:bookmarkStart w:id="229" w:name="_Toc219799491"/>
      <w:bookmarkStart w:id="230" w:name="_Toc223846929"/>
      <w:bookmarkStart w:id="231" w:name="_Toc307411045"/>
      <w:r>
        <w:rPr>
          <w:rStyle w:val="CharSDivNo"/>
          <w:sz w:val="28"/>
        </w:rPr>
        <w:t>Part 1</w:t>
      </w:r>
      <w:r>
        <w:t> — </w:t>
      </w:r>
      <w:r>
        <w:rPr>
          <w:rStyle w:val="CharSDivText"/>
          <w:sz w:val="28"/>
        </w:rPr>
        <w:t xml:space="preserve">Offences under </w:t>
      </w:r>
      <w:r>
        <w:rPr>
          <w:rStyle w:val="CharSDivText"/>
          <w:i/>
          <w:iCs/>
          <w:sz w:val="28"/>
        </w:rPr>
        <w:t>The Criminal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2" w:name="_Toc189889700"/>
      <w:bookmarkStart w:id="233" w:name="_Toc195957478"/>
      <w:bookmarkStart w:id="234" w:name="_Toc196015077"/>
      <w:bookmarkStart w:id="235" w:name="_Toc196120189"/>
      <w:bookmarkStart w:id="236" w:name="_Toc196120392"/>
      <w:bookmarkStart w:id="237" w:name="_Toc196733041"/>
      <w:bookmarkStart w:id="238" w:name="_Toc199753860"/>
      <w:bookmarkStart w:id="239" w:name="_Toc202161768"/>
      <w:bookmarkStart w:id="240" w:name="_Toc202766592"/>
      <w:bookmarkStart w:id="241" w:name="_Toc203539823"/>
      <w:bookmarkStart w:id="242" w:name="_Toc205286264"/>
      <w:bookmarkStart w:id="243" w:name="_Toc210114673"/>
      <w:bookmarkStart w:id="244" w:name="_Toc212966045"/>
      <w:bookmarkStart w:id="245" w:name="_Toc213127462"/>
      <w:bookmarkStart w:id="246" w:name="_Toc218995083"/>
      <w:bookmarkStart w:id="247" w:name="_Toc219714115"/>
      <w:bookmarkStart w:id="248" w:name="_Toc219715095"/>
      <w:bookmarkStart w:id="249" w:name="_Toc219799492"/>
      <w:bookmarkStart w:id="250" w:name="_Toc223846930"/>
      <w:bookmarkStart w:id="251" w:name="_Toc307411046"/>
      <w:r>
        <w:rPr>
          <w:rStyle w:val="CharSDivNo"/>
          <w:sz w:val="28"/>
        </w:rPr>
        <w:t>Part 2</w:t>
      </w:r>
      <w:r>
        <w:t> — </w:t>
      </w:r>
      <w:r>
        <w:rPr>
          <w:rStyle w:val="CharSDivText"/>
          <w:sz w:val="28"/>
        </w:rPr>
        <w:t xml:space="preserve">Offences under the </w:t>
      </w:r>
      <w:r>
        <w:rPr>
          <w:rStyle w:val="CharSDivText"/>
          <w:i/>
          <w:sz w:val="28"/>
        </w:rPr>
        <w:t>Road Traffic Act 1974</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52" w:name="_Toc189889701"/>
      <w:bookmarkStart w:id="253" w:name="_Toc195957479"/>
      <w:bookmarkStart w:id="254" w:name="_Toc196015078"/>
      <w:bookmarkStart w:id="255" w:name="_Toc196120190"/>
      <w:bookmarkStart w:id="256" w:name="_Toc196120393"/>
      <w:bookmarkStart w:id="257" w:name="_Toc196733042"/>
      <w:bookmarkStart w:id="258" w:name="_Toc199753861"/>
      <w:bookmarkStart w:id="259" w:name="_Toc202161769"/>
      <w:bookmarkStart w:id="260" w:name="_Toc202766593"/>
      <w:bookmarkStart w:id="261" w:name="_Toc203539824"/>
      <w:bookmarkStart w:id="262" w:name="_Toc205286265"/>
      <w:bookmarkStart w:id="263" w:name="_Toc210114674"/>
      <w:bookmarkStart w:id="264" w:name="_Toc212966046"/>
      <w:bookmarkStart w:id="265" w:name="_Toc213127463"/>
      <w:bookmarkStart w:id="266" w:name="_Toc218995084"/>
      <w:bookmarkStart w:id="267" w:name="_Toc219714116"/>
      <w:bookmarkStart w:id="268" w:name="_Toc219715096"/>
      <w:bookmarkStart w:id="269" w:name="_Toc219799493"/>
      <w:bookmarkStart w:id="270" w:name="_Toc223846931"/>
      <w:bookmarkStart w:id="271" w:name="_Toc30741104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72" w:name="_Toc189889702"/>
      <w:bookmarkStart w:id="273" w:name="_Toc195957480"/>
      <w:bookmarkStart w:id="274" w:name="_Toc196015079"/>
      <w:bookmarkStart w:id="275" w:name="_Toc196120191"/>
      <w:bookmarkStart w:id="276" w:name="_Toc196120394"/>
      <w:bookmarkStart w:id="277" w:name="_Toc196733043"/>
      <w:bookmarkStart w:id="278" w:name="_Toc199753862"/>
      <w:bookmarkStart w:id="279" w:name="_Toc202161770"/>
      <w:bookmarkStart w:id="280" w:name="_Toc202766594"/>
      <w:bookmarkStart w:id="281" w:name="_Toc203539825"/>
      <w:bookmarkStart w:id="282" w:name="_Toc205286266"/>
      <w:bookmarkStart w:id="283" w:name="_Toc210114675"/>
      <w:bookmarkStart w:id="284" w:name="_Toc212966047"/>
      <w:bookmarkStart w:id="285" w:name="_Toc213127464"/>
      <w:bookmarkStart w:id="286" w:name="_Toc218995085"/>
      <w:bookmarkStart w:id="287" w:name="_Toc219714117"/>
      <w:bookmarkStart w:id="288" w:name="_Toc219715097"/>
      <w:bookmarkStart w:id="289" w:name="_Toc219799494"/>
      <w:bookmarkStart w:id="290" w:name="_Toc223846932"/>
      <w:bookmarkStart w:id="291" w:name="_Toc307411048"/>
      <w:r>
        <w:rPr>
          <w:rStyle w:val="CharSDivNo"/>
          <w:sz w:val="28"/>
        </w:rPr>
        <w:t>Part 5</w:t>
      </w:r>
      <w:r>
        <w:t> — </w:t>
      </w:r>
      <w:r>
        <w:rPr>
          <w:rStyle w:val="CharSDivText"/>
          <w:sz w:val="28"/>
        </w:rPr>
        <w:t xml:space="preserve">Offences under the </w:t>
      </w:r>
      <w:r>
        <w:rPr>
          <w:rStyle w:val="CharSDivText"/>
          <w:i/>
          <w:sz w:val="28"/>
        </w:rPr>
        <w:t>Misuse of Drugs Act 1981</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292" w:name="_Toc189889703"/>
      <w:bookmarkStart w:id="293" w:name="_Toc195957481"/>
      <w:bookmarkStart w:id="294" w:name="_Toc196015080"/>
      <w:bookmarkStart w:id="295" w:name="_Toc196120192"/>
      <w:bookmarkStart w:id="296" w:name="_Toc196120395"/>
      <w:bookmarkStart w:id="297" w:name="_Toc196733044"/>
      <w:bookmarkStart w:id="298" w:name="_Toc199753863"/>
      <w:bookmarkStart w:id="299" w:name="_Toc202161771"/>
      <w:bookmarkStart w:id="300" w:name="_Toc202766595"/>
      <w:bookmarkStart w:id="301" w:name="_Toc203539826"/>
      <w:bookmarkStart w:id="302" w:name="_Toc205286267"/>
      <w:bookmarkStart w:id="303" w:name="_Toc210114676"/>
      <w:bookmarkStart w:id="304" w:name="_Toc212966048"/>
      <w:bookmarkStart w:id="305" w:name="_Toc213127465"/>
      <w:bookmarkStart w:id="306" w:name="_Toc218995086"/>
      <w:bookmarkStart w:id="307" w:name="_Toc219714118"/>
      <w:bookmarkStart w:id="308" w:name="_Toc219715098"/>
      <w:bookmarkStart w:id="309" w:name="_Toc219799495"/>
      <w:bookmarkStart w:id="310" w:name="_Toc223846933"/>
      <w:bookmarkStart w:id="311" w:name="_Toc307411049"/>
      <w:r>
        <w:rPr>
          <w:rStyle w:val="CharSchNo"/>
        </w:rPr>
        <w:t>The Fourth Schedule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12" w:name="_Toc189889704"/>
      <w:bookmarkStart w:id="313" w:name="_Toc195957482"/>
      <w:bookmarkStart w:id="314" w:name="_Toc196015081"/>
      <w:bookmarkStart w:id="315" w:name="_Toc196120193"/>
      <w:bookmarkStart w:id="316" w:name="_Toc196120396"/>
      <w:bookmarkStart w:id="317" w:name="_Toc196733045"/>
      <w:bookmarkStart w:id="318" w:name="_Toc199753864"/>
      <w:bookmarkStart w:id="319" w:name="_Toc202161772"/>
      <w:bookmarkStart w:id="320" w:name="_Toc202766596"/>
      <w:bookmarkStart w:id="321" w:name="_Toc203539827"/>
      <w:bookmarkStart w:id="322" w:name="_Toc205286268"/>
      <w:bookmarkStart w:id="323" w:name="_Toc210114677"/>
      <w:bookmarkStart w:id="324" w:name="_Toc212966049"/>
      <w:bookmarkStart w:id="325" w:name="_Toc213127466"/>
      <w:bookmarkStart w:id="326" w:name="_Toc218995087"/>
      <w:bookmarkStart w:id="327" w:name="_Toc219714119"/>
      <w:bookmarkStart w:id="328" w:name="_Toc219715099"/>
      <w:bookmarkStart w:id="329" w:name="_Toc219799496"/>
      <w:bookmarkStart w:id="330" w:name="_Toc223846934"/>
      <w:bookmarkStart w:id="331" w:name="_Toc307411050"/>
      <w:r>
        <w:rPr>
          <w:rStyle w:val="CharSchNo"/>
        </w:rPr>
        <w:t>The Fifth Schedule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32" w:name="_Toc189889705"/>
      <w:bookmarkStart w:id="333" w:name="_Toc195957483"/>
      <w:bookmarkStart w:id="334" w:name="_Toc196015082"/>
      <w:bookmarkStart w:id="335" w:name="_Toc196120194"/>
      <w:bookmarkStart w:id="336" w:name="_Toc196120397"/>
      <w:bookmarkStart w:id="337" w:name="_Toc196733046"/>
      <w:bookmarkStart w:id="338" w:name="_Toc199753865"/>
      <w:bookmarkStart w:id="339" w:name="_Toc202161773"/>
      <w:bookmarkStart w:id="340" w:name="_Toc202766597"/>
      <w:bookmarkStart w:id="341" w:name="_Toc203539828"/>
      <w:bookmarkStart w:id="342" w:name="_Toc205286269"/>
      <w:bookmarkStart w:id="343" w:name="_Toc210114678"/>
      <w:bookmarkStart w:id="344" w:name="_Toc212966050"/>
      <w:bookmarkStart w:id="345" w:name="_Toc213127467"/>
      <w:bookmarkStart w:id="346" w:name="_Toc218995088"/>
      <w:bookmarkStart w:id="347" w:name="_Toc219714120"/>
      <w:bookmarkStart w:id="348" w:name="_Toc219715100"/>
      <w:bookmarkStart w:id="349" w:name="_Toc219799497"/>
      <w:bookmarkStart w:id="350" w:name="_Toc223846935"/>
      <w:bookmarkStart w:id="351" w:name="_Toc307411051"/>
      <w:r>
        <w:rPr>
          <w:rStyle w:val="CharSchNo"/>
        </w:rPr>
        <w:t>The Sixth Schedule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State">
        <w:smartTag w:uri="urn:schemas-microsoft-com:office:smarttags" w:element="plac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52" w:name="_Toc189889706"/>
      <w:r>
        <w:t xml:space="preserve"> </w:t>
      </w:r>
    </w:p>
    <w:p>
      <w:pPr>
        <w:pStyle w:val="yScheduleHeading"/>
      </w:pPr>
      <w:bookmarkStart w:id="353" w:name="_Toc195957484"/>
      <w:bookmarkStart w:id="354" w:name="_Toc196015083"/>
      <w:bookmarkStart w:id="355" w:name="_Toc196120195"/>
      <w:bookmarkStart w:id="356" w:name="_Toc196120398"/>
      <w:bookmarkStart w:id="357" w:name="_Toc196733047"/>
      <w:bookmarkStart w:id="358" w:name="_Toc199753866"/>
      <w:bookmarkStart w:id="359" w:name="_Toc202161774"/>
      <w:bookmarkStart w:id="360" w:name="_Toc202766598"/>
      <w:bookmarkStart w:id="361" w:name="_Toc203539829"/>
      <w:bookmarkStart w:id="362" w:name="_Toc205286270"/>
      <w:bookmarkStart w:id="363" w:name="_Toc210114679"/>
      <w:bookmarkStart w:id="364" w:name="_Toc212966051"/>
      <w:bookmarkStart w:id="365" w:name="_Toc213127468"/>
      <w:bookmarkStart w:id="366" w:name="_Toc218995089"/>
      <w:bookmarkStart w:id="367" w:name="_Toc219714121"/>
      <w:bookmarkStart w:id="368" w:name="_Toc219715101"/>
      <w:bookmarkStart w:id="369" w:name="_Toc219799498"/>
      <w:bookmarkStart w:id="370" w:name="_Toc223846936"/>
      <w:bookmarkStart w:id="371" w:name="_Toc307411052"/>
      <w:r>
        <w:rPr>
          <w:rStyle w:val="CharSchNo"/>
        </w:rPr>
        <w:t>Schedule 7</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72" w:name="_Toc189889707"/>
      <w:bookmarkStart w:id="373" w:name="_Toc195957485"/>
      <w:bookmarkStart w:id="374" w:name="_Toc196015084"/>
      <w:bookmarkStart w:id="375" w:name="_Toc196120196"/>
      <w:bookmarkStart w:id="376" w:name="_Toc196120399"/>
      <w:bookmarkStart w:id="377" w:name="_Toc196733048"/>
      <w:bookmarkStart w:id="378" w:name="_Toc199753867"/>
      <w:bookmarkStart w:id="379" w:name="_Toc202161775"/>
      <w:bookmarkStart w:id="380" w:name="_Toc202766599"/>
      <w:bookmarkStart w:id="381" w:name="_Toc203539830"/>
      <w:bookmarkStart w:id="382" w:name="_Toc205286271"/>
      <w:bookmarkStart w:id="383" w:name="_Toc210114680"/>
      <w:bookmarkStart w:id="384" w:name="_Toc212966052"/>
      <w:bookmarkStart w:id="385" w:name="_Toc213127469"/>
      <w:bookmarkStart w:id="386" w:name="_Toc218995090"/>
      <w:bookmarkStart w:id="387" w:name="_Toc219714122"/>
      <w:bookmarkStart w:id="388" w:name="_Toc219715102"/>
      <w:bookmarkStart w:id="389" w:name="_Toc219799499"/>
      <w:bookmarkStart w:id="390" w:name="_Toc223846937"/>
      <w:bookmarkStart w:id="391" w:name="_Toc307411053"/>
      <w:r>
        <w:rPr>
          <w:rStyle w:val="CharSDivNo"/>
          <w:sz w:val="28"/>
        </w:rPr>
        <w:t>Part A</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92" w:name="_Toc189889708"/>
      <w:bookmarkStart w:id="393" w:name="_Toc195957486"/>
      <w:bookmarkStart w:id="394" w:name="_Toc196015085"/>
      <w:bookmarkStart w:id="395" w:name="_Toc196120197"/>
      <w:bookmarkStart w:id="396" w:name="_Toc196120400"/>
      <w:bookmarkStart w:id="397" w:name="_Toc196733049"/>
      <w:bookmarkStart w:id="398" w:name="_Toc199753868"/>
      <w:bookmarkStart w:id="399" w:name="_Toc202161776"/>
      <w:bookmarkStart w:id="400" w:name="_Toc202766600"/>
      <w:bookmarkStart w:id="401" w:name="_Toc203539831"/>
      <w:bookmarkStart w:id="402" w:name="_Toc205286272"/>
      <w:bookmarkStart w:id="403" w:name="_Toc210114681"/>
      <w:bookmarkStart w:id="404" w:name="_Toc212966053"/>
      <w:bookmarkStart w:id="405" w:name="_Toc213127470"/>
      <w:bookmarkStart w:id="406" w:name="_Toc218995091"/>
      <w:bookmarkStart w:id="407" w:name="_Toc219714123"/>
      <w:bookmarkStart w:id="408" w:name="_Toc219715103"/>
      <w:bookmarkStart w:id="409" w:name="_Toc219799500"/>
      <w:bookmarkStart w:id="410" w:name="_Toc223846938"/>
      <w:bookmarkStart w:id="411" w:name="_Toc307411054"/>
      <w:r>
        <w:rPr>
          <w:rStyle w:val="CharSDivNo"/>
          <w:sz w:val="28"/>
        </w:rPr>
        <w:t>Part B</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12" w:name="_Toc189889709"/>
      <w:bookmarkStart w:id="413" w:name="_Toc195957487"/>
      <w:bookmarkStart w:id="414" w:name="_Toc196015086"/>
      <w:bookmarkStart w:id="415" w:name="_Toc196120198"/>
      <w:bookmarkStart w:id="416" w:name="_Toc196120401"/>
      <w:bookmarkStart w:id="417" w:name="_Toc196733050"/>
      <w:bookmarkStart w:id="418" w:name="_Toc199753869"/>
      <w:bookmarkStart w:id="419" w:name="_Toc202161777"/>
      <w:bookmarkStart w:id="420" w:name="_Toc202766601"/>
      <w:bookmarkStart w:id="421" w:name="_Toc203539832"/>
      <w:bookmarkStart w:id="422" w:name="_Toc205286273"/>
      <w:bookmarkStart w:id="423" w:name="_Toc210114682"/>
      <w:bookmarkStart w:id="424" w:name="_Toc212966054"/>
      <w:bookmarkStart w:id="425" w:name="_Toc213127471"/>
      <w:bookmarkStart w:id="426" w:name="_Toc218995092"/>
      <w:bookmarkStart w:id="427" w:name="_Toc219714124"/>
      <w:bookmarkStart w:id="428" w:name="_Toc219715104"/>
      <w:bookmarkStart w:id="429" w:name="_Toc219799501"/>
      <w:bookmarkStart w:id="430" w:name="_Toc223846939"/>
      <w:bookmarkStart w:id="431" w:name="_Toc307411055"/>
      <w:r>
        <w:rPr>
          <w:rStyle w:val="CharSDivNo"/>
          <w:sz w:val="28"/>
        </w:rPr>
        <w:t>Part C</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432" w:name="_Toc189889710"/>
      <w:bookmarkStart w:id="433" w:name="_Toc195957488"/>
      <w:bookmarkStart w:id="434" w:name="_Toc196015087"/>
      <w:bookmarkStart w:id="435" w:name="_Toc196120199"/>
      <w:bookmarkStart w:id="436" w:name="_Toc196120402"/>
      <w:bookmarkStart w:id="437" w:name="_Toc196733051"/>
      <w:bookmarkStart w:id="438" w:name="_Toc199753870"/>
      <w:bookmarkStart w:id="439" w:name="_Toc202161778"/>
      <w:bookmarkStart w:id="440" w:name="_Toc202766602"/>
      <w:bookmarkStart w:id="441" w:name="_Toc203539833"/>
      <w:bookmarkStart w:id="442" w:name="_Toc205286274"/>
      <w:bookmarkStart w:id="443" w:name="_Toc210114683"/>
      <w:bookmarkStart w:id="444" w:name="_Toc212966055"/>
      <w:bookmarkStart w:id="445" w:name="_Toc213127472"/>
      <w:bookmarkStart w:id="446" w:name="_Toc218995093"/>
      <w:bookmarkStart w:id="447" w:name="_Toc219714125"/>
      <w:bookmarkStart w:id="448" w:name="_Toc219715105"/>
      <w:bookmarkStart w:id="449" w:name="_Toc219799502"/>
      <w:bookmarkStart w:id="450" w:name="_Toc223846940"/>
      <w:bookmarkStart w:id="451" w:name="_Toc307411056"/>
      <w:r>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452" w:name="_Toc307411057"/>
      <w:r>
        <w:t>Compilation table</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53" w:name="_Hlt507390729"/>
      <w:bookmarkEnd w:id="4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4" w:name="_Toc307411058"/>
      <w:r>
        <w:t>Provisions that have not come into operation</w:t>
      </w:r>
      <w:bookmarkEnd w:id="4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55" w:name="_Toc195343643"/>
      <w:r>
        <w:rPr>
          <w:rStyle w:val="CharSectno"/>
        </w:rPr>
        <w:t>31</w:t>
      </w:r>
      <w:r>
        <w:t>.</w:t>
      </w:r>
      <w:r>
        <w:tab/>
      </w:r>
      <w:r>
        <w:rPr>
          <w:i/>
          <w:iCs/>
        </w:rPr>
        <w:t>Evidence Act 1906</w:t>
      </w:r>
      <w:r>
        <w:t xml:space="preserve"> amended</w:t>
      </w:r>
      <w:bookmarkEnd w:id="455"/>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4"/>
          <w:headerReference w:type="default" r:id="rId35"/>
          <w:pgSz w:w="11906" w:h="16838" w:code="9"/>
          <w:pgMar w:top="2381" w:right="2409" w:bottom="3543" w:left="2409" w:header="720" w:footer="3380" w:gutter="0"/>
          <w:cols w:space="720"/>
          <w:noEndnote/>
          <w:docGrid w:linePitch="326"/>
        </w:sectPr>
      </w:pPr>
    </w:p>
    <w:p/>
    <w:p>
      <w:pPr>
        <w:pStyle w:val="nHeading2"/>
        <w:rPr>
          <w:sz w:val="28"/>
        </w:rPr>
      </w:pPr>
      <w:bookmarkStart w:id="456" w:name="_Toc213127475"/>
      <w:bookmarkStart w:id="457" w:name="_Toc218995096"/>
      <w:bookmarkStart w:id="458" w:name="_Toc219714128"/>
      <w:bookmarkStart w:id="459" w:name="_Toc219715108"/>
      <w:bookmarkStart w:id="460" w:name="_Toc219799505"/>
      <w:bookmarkStart w:id="461" w:name="_Toc223846943"/>
      <w:bookmarkStart w:id="462" w:name="_Toc307411059"/>
      <w:r>
        <w:rPr>
          <w:sz w:val="28"/>
        </w:rPr>
        <w:t>Defined Terms</w:t>
      </w:r>
      <w:bookmarkEnd w:id="456"/>
      <w:bookmarkEnd w:id="457"/>
      <w:bookmarkEnd w:id="458"/>
      <w:bookmarkEnd w:id="459"/>
      <w:bookmarkEnd w:id="460"/>
      <w:bookmarkEnd w:id="461"/>
      <w:bookmarkEnd w:id="4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3" w:name="DefinedTerms"/>
      <w:bookmarkEnd w:id="463"/>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country-region">
        <w:smartTag w:uri="urn:schemas-microsoft-com:office:smarttags" w:element="place">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46207</Words>
  <Characters>216713</Characters>
  <Application>Microsoft Office Word</Application>
  <DocSecurity>0</DocSecurity>
  <Lines>6019</Lines>
  <Paragraphs>3245</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259675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1906 - 15-e0-01</dc:title>
  <dc:subject/>
  <dc:creator/>
  <cp:keywords/>
  <dc:description/>
  <cp:lastModifiedBy>svcMRProcess</cp:lastModifiedBy>
  <cp:revision>4</cp:revision>
  <cp:lastPrinted>2009-01-29T02:17:00Z</cp:lastPrinted>
  <dcterms:created xsi:type="dcterms:W3CDTF">2020-02-15T04:35:00Z</dcterms:created>
  <dcterms:modified xsi:type="dcterms:W3CDTF">2020-02-15T04:35:00Z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26 Oct 2011</vt:lpwstr>
  </property>
  <property fmtid="{D5CDD505-2E9C-101B-9397-08002B2CF9AE}" pid="8" name="Suffix">
    <vt:lpwstr>15-e0-01</vt:lpwstr>
  </property>
</Properties>
</file>