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2EB" w:rsidRDefault="00F261E5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6402EB">
            <w:t>Western Australia</w:t>
          </w:r>
        </w:smartTag>
      </w:smartTag>
    </w:p>
    <w:p w:rsidR="006402EB" w:rsidRPr="009C1241" w:rsidRDefault="006402EB" w:rsidP="009C1241">
      <w:pPr>
        <w:pStyle w:val="PrincipalActReg"/>
        <w:spacing w:before="2600" w:after="0"/>
        <w:rPr>
          <w:snapToGrid w:val="0"/>
        </w:rPr>
      </w:pPr>
      <w:r w:rsidRPr="009C1241">
        <w:rPr>
          <w:snapToGrid w:val="0"/>
        </w:rPr>
        <w:t>Health Act 1911</w:t>
      </w:r>
    </w:p>
    <w:p w:rsidR="00C021A3" w:rsidRDefault="00C021A3" w:rsidP="0023687C">
      <w:pPr>
        <w:pStyle w:val="NameofActRegPage1"/>
        <w:spacing w:before="1800" w:after="4200"/>
        <w:ind w:left="600" w:right="61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F01D0">
        <w:rPr>
          <w:noProof/>
        </w:rPr>
        <w:t>Health (Notifications by Midwives) Regulations 1994</w:t>
      </w:r>
      <w:r>
        <w:fldChar w:fldCharType="end"/>
      </w:r>
    </w:p>
    <w:p w:rsidR="006402EB" w:rsidRDefault="006402EB">
      <w:pPr>
        <w:jc w:val="center"/>
        <w:rPr>
          <w:b/>
        </w:rPr>
        <w:sectPr w:rsidR="006402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02EB" w:rsidRDefault="006402EB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6402EB" w:rsidRDefault="006402EB">
      <w:pPr>
        <w:pStyle w:val="NameofActRegPage1"/>
        <w:ind w:left="284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F01D0">
        <w:rPr>
          <w:noProof/>
        </w:rPr>
        <w:t>Health (Notifications by Midwives) Regulations 1994</w:t>
      </w:r>
      <w:r>
        <w:fldChar w:fldCharType="end"/>
      </w:r>
    </w:p>
    <w:p w:rsidR="006402EB" w:rsidRDefault="006402EB">
      <w:pPr>
        <w:pStyle w:val="Arrangement"/>
      </w:pPr>
      <w:r>
        <w:t>CONTENTS</w:t>
      </w:r>
    </w:p>
    <w:p w:rsidR="00FD394A" w:rsidRDefault="006402EB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FD394A">
        <w:t>1</w:t>
      </w:r>
      <w:r w:rsidR="00FD394A" w:rsidRPr="009722EF">
        <w:rPr>
          <w:snapToGrid w:val="0"/>
        </w:rPr>
        <w:t>.</w:t>
      </w:r>
      <w:r w:rsidR="00FD394A" w:rsidRPr="009722EF">
        <w:rPr>
          <w:snapToGrid w:val="0"/>
        </w:rPr>
        <w:tab/>
        <w:t>Citation</w:t>
      </w:r>
      <w:r w:rsidR="00FD394A">
        <w:tab/>
      </w:r>
      <w:r w:rsidR="00FD394A">
        <w:fldChar w:fldCharType="begin"/>
      </w:r>
      <w:r w:rsidR="00FD394A">
        <w:instrText xml:space="preserve"> PAGEREF _Toc312922039 \h </w:instrText>
      </w:r>
      <w:r w:rsidR="00FD394A">
        <w:fldChar w:fldCharType="separate"/>
      </w:r>
      <w:r w:rsidR="001F01D0">
        <w:t>1</w:t>
      </w:r>
      <w:r w:rsidR="00FD394A">
        <w:fldChar w:fldCharType="end"/>
      </w:r>
    </w:p>
    <w:p w:rsidR="00FD394A" w:rsidRDefault="00FD394A">
      <w:pPr>
        <w:pStyle w:val="TOC8"/>
        <w:rPr>
          <w:sz w:val="24"/>
          <w:szCs w:val="24"/>
          <w:lang w:val="en-US"/>
        </w:rPr>
      </w:pPr>
      <w:r>
        <w:t>3</w:t>
      </w:r>
      <w:r w:rsidRPr="009722EF">
        <w:rPr>
          <w:snapToGrid w:val="0"/>
        </w:rPr>
        <w:t>.</w:t>
      </w:r>
      <w:r w:rsidRPr="009722EF"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_Toc312922040 \h </w:instrText>
      </w:r>
      <w:r>
        <w:fldChar w:fldCharType="separate"/>
      </w:r>
      <w:r w:rsidR="001F01D0">
        <w:t>1</w:t>
      </w:r>
      <w:r>
        <w:fldChar w:fldCharType="end"/>
      </w:r>
    </w:p>
    <w:p w:rsidR="00FD394A" w:rsidRDefault="00FD394A">
      <w:pPr>
        <w:pStyle w:val="TOC8"/>
        <w:rPr>
          <w:sz w:val="24"/>
          <w:szCs w:val="24"/>
          <w:lang w:val="en-US"/>
        </w:rPr>
      </w:pPr>
      <w:r>
        <w:t>4</w:t>
      </w:r>
      <w:r w:rsidRPr="009722EF">
        <w:rPr>
          <w:snapToGrid w:val="0"/>
        </w:rPr>
        <w:t>.</w:t>
      </w:r>
      <w:r w:rsidRPr="009722EF"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_Toc312922041 \h </w:instrText>
      </w:r>
      <w:r>
        <w:fldChar w:fldCharType="separate"/>
      </w:r>
      <w:r w:rsidR="001F01D0">
        <w:t>1</w:t>
      </w:r>
      <w:r>
        <w:fldChar w:fldCharType="end"/>
      </w:r>
    </w:p>
    <w:p w:rsidR="00FD394A" w:rsidRDefault="00FD394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</w:t>
      </w:r>
    </w:p>
    <w:p w:rsidR="00FD394A" w:rsidRDefault="00FD394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FD394A" w:rsidRDefault="00FD394A" w:rsidP="00FD394A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9722EF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_Toc312922044 \h </w:instrText>
      </w:r>
      <w:r>
        <w:fldChar w:fldCharType="separate"/>
      </w:r>
      <w:r w:rsidR="001F01D0">
        <w:t>4</w:t>
      </w:r>
      <w:r>
        <w:fldChar w:fldCharType="end"/>
      </w:r>
    </w:p>
    <w:p w:rsidR="006402EB" w:rsidRDefault="006402EB" w:rsidP="006402EB">
      <w:pPr>
        <w:pStyle w:val="TOC2"/>
      </w:pPr>
      <w:r>
        <w:fldChar w:fldCharType="end"/>
      </w:r>
    </w:p>
    <w:p w:rsidR="006402EB" w:rsidRDefault="006402E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6402EB" w:rsidRDefault="006402EB">
      <w:pPr>
        <w:pStyle w:val="NoteHeading"/>
        <w:sectPr w:rsidR="006402E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02EB" w:rsidRDefault="006402EB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6402EB" w:rsidRDefault="006402EB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6402EB" w:rsidRDefault="006402EB">
      <w:pPr>
        <w:pStyle w:val="NameofActReg"/>
        <w:ind w:left="284" w:right="292"/>
      </w:pPr>
      <w:r>
        <w:t>Health (Notifications by Midwives) Regulations 1994</w:t>
      </w:r>
    </w:p>
    <w:p w:rsidR="006402EB" w:rsidRDefault="006402EB">
      <w:pPr>
        <w:pStyle w:val="Heading5"/>
        <w:rPr>
          <w:snapToGrid w:val="0"/>
        </w:rPr>
      </w:pPr>
      <w:bookmarkStart w:id="1" w:name="_Toc66164375"/>
      <w:bookmarkStart w:id="2" w:name="_Toc77407710"/>
      <w:bookmarkStart w:id="3" w:name="_Toc312922039"/>
      <w:r>
        <w:rPr>
          <w:rStyle w:val="CharSectno"/>
        </w:rPr>
        <w:t>1</w:t>
      </w:r>
      <w:r w:rsidR="00C021A3"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6402EB" w:rsidRDefault="006402EB"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 w:rsidR="006402EB" w:rsidRDefault="006402EB">
      <w:pPr>
        <w:pStyle w:val="Heading5"/>
        <w:rPr>
          <w:snapToGrid w:val="0"/>
        </w:rPr>
      </w:pPr>
      <w:bookmarkStart w:id="4" w:name="_Toc66164376"/>
      <w:bookmarkStart w:id="5" w:name="_Toc77407711"/>
      <w:bookmarkStart w:id="6" w:name="_Toc3129220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 w:rsidR="006402EB" w:rsidRDefault="006402EB">
      <w:pPr>
        <w:pStyle w:val="Heading5"/>
        <w:rPr>
          <w:snapToGrid w:val="0"/>
        </w:rPr>
      </w:pPr>
      <w:bookmarkStart w:id="7" w:name="_Toc66164377"/>
      <w:bookmarkStart w:id="8" w:name="_Toc77407712"/>
      <w:bookmarkStart w:id="9" w:name="_Toc3129220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:rsidR="006402EB" w:rsidRDefault="006402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335(1) of the Act, the report required to be furnished of a case attended by a midwife, whether of living, premature or full</w:t>
      </w:r>
      <w:r>
        <w:rPr>
          <w:snapToGrid w:val="0"/>
        </w:rPr>
        <w:noBreakHyphen/>
        <w:t>time birth, or still birth, or abortion; and</w:t>
      </w:r>
    </w:p>
    <w:p w:rsidR="006402EB" w:rsidRDefault="006402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 w:rsidR="006402EB" w:rsidRDefault="006402EB">
      <w:pPr>
        <w:rPr>
          <w:rStyle w:val="CharDivText"/>
        </w:rPr>
        <w:sectPr w:rsidR="006402EB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402EB" w:rsidRDefault="006402EB">
      <w:pPr>
        <w:pStyle w:val="yScheduleHeading"/>
      </w:pPr>
      <w:bookmarkStart w:id="10" w:name="_Toc77407713"/>
      <w:bookmarkStart w:id="11" w:name="_Toc289337195"/>
      <w:bookmarkStart w:id="12" w:name="_Toc289337201"/>
      <w:bookmarkStart w:id="13" w:name="_Toc289341069"/>
      <w:bookmarkStart w:id="14" w:name="_Toc312922042"/>
      <w:r>
        <w:rPr>
          <w:rStyle w:val="CharSchNo"/>
        </w:rPr>
        <w:lastRenderedPageBreak/>
        <w:t>Schedule</w:t>
      </w:r>
      <w:bookmarkEnd w:id="10"/>
      <w:bookmarkEnd w:id="11"/>
      <w:bookmarkEnd w:id="12"/>
      <w:bookmarkEnd w:id="13"/>
      <w:bookmarkEnd w:id="14"/>
      <w:r>
        <w:rPr>
          <w:sz w:val="22"/>
        </w:rPr>
        <w:t xml:space="preserve"> </w:t>
      </w:r>
    </w:p>
    <w:p w:rsidR="006402EB" w:rsidRDefault="006402EB"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 w:rsidR="006402EB" w:rsidRDefault="006402EB">
      <w:pPr>
        <w:pStyle w:val="yTable"/>
        <w:jc w:val="right"/>
        <w:rPr>
          <w:snapToGrid w:val="0"/>
        </w:rPr>
      </w:pPr>
      <w:r>
        <w:rPr>
          <w:snapToGrid w:val="0"/>
        </w:rPr>
        <w:t>[reg. 3]</w:t>
      </w:r>
    </w:p>
    <w:p w:rsidR="006402EB" w:rsidRDefault="006402EB"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ACT 1911</w:t>
      </w:r>
    </w:p>
    <w:p w:rsidR="006402EB" w:rsidRDefault="006402EB"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(NOTIFICATIONS BY MIDWIVES) REGULATIONS 1994</w:t>
      </w:r>
    </w:p>
    <w:p w:rsidR="006402EB" w:rsidRDefault="006402EB"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NOTIFICATION OF INTENTION TO ENTER INTO PRIVATE PRACTICE AS A MIDWIFE</w:t>
      </w:r>
    </w:p>
    <w:p w:rsidR="006402EB" w:rsidRDefault="006402EB">
      <w:pPr>
        <w:pStyle w:val="yTable"/>
        <w:jc w:val="center"/>
        <w:rPr>
          <w:b/>
          <w:snapToGrid w:val="0"/>
        </w:rPr>
      </w:pP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EXECUTIVE DIRECTOR</w:t>
      </w:r>
    </w:p>
    <w:p w:rsidR="006402EB" w:rsidRDefault="006402EB">
      <w:pPr>
        <w:pStyle w:val="yTable"/>
        <w:spacing w:before="0"/>
        <w:rPr>
          <w:snapToGrid w:val="0"/>
        </w:rPr>
      </w:pPr>
      <w:r>
        <w:rPr>
          <w:snapToGrid w:val="0"/>
        </w:rPr>
        <w:t>PUBLIC HEALTH</w:t>
      </w:r>
    </w:p>
    <w:p w:rsidR="006402EB" w:rsidRDefault="006402EB">
      <w:pPr>
        <w:pStyle w:val="yTable"/>
        <w:rPr>
          <w:snapToGrid w:val="0"/>
        </w:rPr>
      </w:pP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I intend to enter into private practice as a midwife on  ..........................................</w:t>
      </w:r>
    </w:p>
    <w:p w:rsidR="006402EB" w:rsidRDefault="006402EB">
      <w:pPr>
        <w:pStyle w:val="yTable"/>
        <w:spacing w:before="0"/>
        <w:rPr>
          <w:snapToGrid w:val="0"/>
        </w:rPr>
      </w:pPr>
      <w:r>
        <w:rPr>
          <w:snapToGrid w:val="0"/>
        </w:rPr>
        <w:t>20 .......................</w:t>
      </w:r>
    </w:p>
    <w:p w:rsidR="006402EB" w:rsidRDefault="006402EB">
      <w:pPr>
        <w:pStyle w:val="yTable"/>
        <w:spacing w:before="160" w:after="80"/>
        <w:jc w:val="center"/>
        <w:rPr>
          <w:b/>
          <w:snapToGrid w:val="0"/>
        </w:rPr>
      </w:pPr>
      <w:r>
        <w:rPr>
          <w:b/>
          <w:snapToGrid w:val="0"/>
        </w:rPr>
        <w:t>PERSONAL PARTICULARS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Full Name: .............................................................................................................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Date of Birth: .........................................................................................................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*Private/*Business Address: ..................................................................................</w:t>
      </w:r>
    </w:p>
    <w:p w:rsidR="006402EB" w:rsidRDefault="006402EB">
      <w:pPr>
        <w:pStyle w:val="yTable"/>
        <w:rPr>
          <w:snapToGrid w:val="0"/>
        </w:rPr>
      </w:pPr>
      <w:r>
        <w:rPr>
          <w:snapToGrid w:val="0"/>
        </w:rPr>
        <w:t>*Private/*Business Telephone No.: .......................................................................</w:t>
      </w:r>
    </w:p>
    <w:p w:rsidR="006402EB" w:rsidRDefault="006402EB" w:rsidP="006402EB">
      <w:pPr>
        <w:pStyle w:val="zyMiscellaneousBody"/>
        <w:ind w:left="0" w:right="-2"/>
        <w:rPr>
          <w:snapToGrid w:val="0"/>
        </w:rPr>
      </w:pPr>
      <w:r>
        <w:rPr>
          <w:snapToGrid w:val="0"/>
        </w:rPr>
        <w:t>Australian Health Practitioner Regulation Agency Registration No.: ...................</w:t>
      </w:r>
    </w:p>
    <w:p w:rsidR="006402EB" w:rsidRDefault="006402EB">
      <w:pPr>
        <w:pStyle w:val="yTable"/>
        <w:rPr>
          <w:snapToGrid w:val="0"/>
        </w:rPr>
      </w:pPr>
    </w:p>
    <w:p w:rsidR="006402EB" w:rsidRDefault="006402EB">
      <w:pPr>
        <w:pStyle w:val="yTable"/>
        <w:ind w:left="3600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 w:rsidR="006402EB" w:rsidRDefault="006402EB">
      <w:pPr>
        <w:pStyle w:val="yTable"/>
        <w:spacing w:before="0"/>
        <w:ind w:left="3600" w:right="6" w:firstLine="720"/>
        <w:jc w:val="right"/>
        <w:rPr>
          <w:snapToGrid w:val="0"/>
        </w:rPr>
      </w:pPr>
      <w:r>
        <w:rPr>
          <w:snapToGrid w:val="0"/>
        </w:rPr>
        <w:t>Signature</w:t>
      </w:r>
    </w:p>
    <w:p w:rsidR="006402EB" w:rsidRDefault="006402EB">
      <w:pPr>
        <w:pStyle w:val="yTable"/>
        <w:ind w:left="3600" w:firstLine="720"/>
        <w:rPr>
          <w:snapToGrid w:val="0"/>
        </w:rPr>
      </w:pPr>
    </w:p>
    <w:p w:rsidR="006402EB" w:rsidRDefault="006402EB">
      <w:pPr>
        <w:pStyle w:val="yTable"/>
        <w:ind w:left="3600" w:right="8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 w:rsidR="006402EB" w:rsidRDefault="006402EB">
      <w:pPr>
        <w:pStyle w:val="yTable"/>
        <w:spacing w:before="0"/>
        <w:ind w:left="3600" w:firstLine="720"/>
        <w:jc w:val="right"/>
        <w:rPr>
          <w:snapToGrid w:val="0"/>
        </w:rPr>
      </w:pPr>
      <w:r>
        <w:rPr>
          <w:snapToGrid w:val="0"/>
        </w:rPr>
        <w:t>Date</w:t>
      </w:r>
    </w:p>
    <w:p w:rsidR="006402EB" w:rsidRDefault="006402EB">
      <w:pPr>
        <w:pStyle w:val="yTable"/>
        <w:jc w:val="center"/>
        <w:rPr>
          <w:snapToGrid w:val="0"/>
        </w:rPr>
      </w:pPr>
      <w:r>
        <w:rPr>
          <w:snapToGrid w:val="0"/>
        </w:rPr>
        <w:t>*Delete if not applicable</w:t>
      </w:r>
    </w:p>
    <w:p w:rsidR="006402EB" w:rsidRDefault="006402EB" w:rsidP="006402EB">
      <w:pPr>
        <w:pStyle w:val="yFootnotesection"/>
        <w:rPr>
          <w:b/>
        </w:rPr>
      </w:pPr>
      <w:r>
        <w:tab/>
        <w:t xml:space="preserve">[Form 1 amended in Gazette </w:t>
      </w:r>
      <w:r>
        <w:rPr>
          <w:sz w:val="19"/>
        </w:rPr>
        <w:t>1 Apr 2011 p. 1178</w:t>
      </w:r>
      <w:r>
        <w:t>.]</w:t>
      </w:r>
    </w:p>
    <w:p w:rsidR="00BA1289" w:rsidRPr="00FD394A" w:rsidRDefault="00BA1289" w:rsidP="00FD394A">
      <w:pPr>
        <w:pStyle w:val="yMiscellaneousHeading"/>
        <w:rPr>
          <w:b/>
        </w:rPr>
      </w:pPr>
      <w:r w:rsidRPr="00FD394A">
        <w:rPr>
          <w:b/>
        </w:rPr>
        <w:lastRenderedPageBreak/>
        <w:t>FORM 2</w:t>
      </w:r>
    </w:p>
    <w:p w:rsidR="00BA1289" w:rsidRDefault="00BA1289" w:rsidP="00BA1289">
      <w:pPr>
        <w:pStyle w:val="yShoulderClause"/>
        <w:keepNext/>
        <w:rPr>
          <w:snapToGrid w:val="0"/>
        </w:rPr>
      </w:pPr>
      <w:r>
        <w:rPr>
          <w:snapToGrid w:val="0"/>
        </w:rPr>
        <w:t>[r. 4]</w:t>
      </w:r>
    </w:p>
    <w:p w:rsidR="00BA1289" w:rsidRPr="00552251" w:rsidRDefault="00F261E5" w:rsidP="00FD394A">
      <w:pPr>
        <w:pStyle w:val="yMiscellaneousBody"/>
        <w:jc w:val="center"/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>
            <wp:extent cx="4191000" cy="5524500"/>
            <wp:effectExtent l="0" t="0" r="0" b="0"/>
            <wp:docPr id="1" name="Picture 1" descr="Form 2 revised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 2 revised 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289" w:rsidRDefault="00BA1289" w:rsidP="00BA1289">
      <w:pPr>
        <w:pStyle w:val="yFootnotesection"/>
        <w:rPr>
          <w:b/>
        </w:rPr>
      </w:pPr>
      <w:r>
        <w:tab/>
        <w:t xml:space="preserve">[Form 2 inserted in Gazette </w:t>
      </w:r>
      <w:r w:rsidR="00690004">
        <w:rPr>
          <w:sz w:val="19"/>
        </w:rPr>
        <w:t>30 Dec 2011 p. 5578</w:t>
      </w:r>
      <w:r>
        <w:t>.]</w:t>
      </w:r>
    </w:p>
    <w:p w:rsidR="006402EB" w:rsidRDefault="006402EB">
      <w:pPr>
        <w:pStyle w:val="CentredBaseLine"/>
        <w:spacing w:before="0"/>
        <w:jc w:val="center"/>
        <w:sectPr w:rsidR="006402EB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6402EB" w:rsidRDefault="006402EB">
      <w:pPr>
        <w:pStyle w:val="nHeading2"/>
      </w:pPr>
      <w:bookmarkStart w:id="15" w:name="_Toc77407714"/>
      <w:bookmarkStart w:id="16" w:name="_Toc289337196"/>
      <w:bookmarkStart w:id="17" w:name="_Toc289337202"/>
      <w:bookmarkStart w:id="18" w:name="_Toc289341070"/>
      <w:bookmarkStart w:id="19" w:name="_Toc312922043"/>
      <w:r>
        <w:lastRenderedPageBreak/>
        <w:t>Notes</w:t>
      </w:r>
      <w:bookmarkEnd w:id="15"/>
      <w:bookmarkEnd w:id="16"/>
      <w:bookmarkEnd w:id="17"/>
      <w:bookmarkEnd w:id="18"/>
      <w:bookmarkEnd w:id="19"/>
    </w:p>
    <w:p w:rsidR="006402EB" w:rsidRDefault="006402E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r w:rsidR="00BA1289">
        <w:rPr>
          <w:snapToGrid w:val="0"/>
        </w:rPr>
        <w:t xml:space="preserve">compilation </w:t>
      </w:r>
      <w:r>
        <w:rPr>
          <w:snapToGrid w:val="0"/>
        </w:rPr>
        <w:t xml:space="preserve">of the </w:t>
      </w:r>
      <w:r>
        <w:rPr>
          <w:i/>
          <w:noProof/>
          <w:snapToGrid w:val="0"/>
        </w:rPr>
        <w:t>Health (Notifications by Midwives) Regulations 1994</w:t>
      </w:r>
      <w:r w:rsidRPr="006402EB">
        <w:rPr>
          <w:snapToGrid w:val="0"/>
        </w:rPr>
        <w:t xml:space="preserve"> </w:t>
      </w:r>
      <w:r>
        <w:rPr>
          <w:snapToGrid w:val="0"/>
        </w:rPr>
        <w:t xml:space="preserve">and includes the amendments made by the other written laws referred to in the following table.  The table also contains information about any reprint. </w:t>
      </w:r>
    </w:p>
    <w:p w:rsidR="006402EB" w:rsidRDefault="006402EB">
      <w:pPr>
        <w:pStyle w:val="nHeading3"/>
        <w:rPr>
          <w:snapToGrid w:val="0"/>
        </w:rPr>
      </w:pPr>
      <w:bookmarkStart w:id="20" w:name="_Toc77407715"/>
      <w:bookmarkStart w:id="21" w:name="_Toc312922044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6402EB"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02EB" w:rsidRDefault="006402E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02EB" w:rsidRDefault="006402E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02EB" w:rsidRDefault="006402E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6402EB" w:rsidTr="006402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 p. 283</w:t>
            </w:r>
            <w:r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</w:t>
            </w:r>
          </w:p>
        </w:tc>
      </w:tr>
      <w:tr w:rsidR="006402EB" w:rsidTr="006402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6402EB" w:rsidRDefault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Reprint 1:  The</w:t>
            </w:r>
            <w:r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>
              <w:rPr>
                <w:b/>
                <w:spacing w:val="-2"/>
                <w:sz w:val="19"/>
              </w:rPr>
              <w:t>as at 11 Jun 2004</w:t>
            </w:r>
          </w:p>
        </w:tc>
      </w:tr>
      <w:tr w:rsidR="006402EB" w:rsidTr="00BA12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6402EB" w:rsidRDefault="006402EB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Amendment Regulations 2011</w:t>
            </w:r>
          </w:p>
        </w:tc>
        <w:tc>
          <w:tcPr>
            <w:tcW w:w="1276" w:type="dxa"/>
          </w:tcPr>
          <w:p w:rsidR="006402EB" w:rsidRDefault="006402EB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 w:rsidRPr="006402EB">
              <w:rPr>
                <w:spacing w:val="-2"/>
                <w:sz w:val="19"/>
              </w:rPr>
              <w:t>1 Apr 2011 p. 11</w:t>
            </w:r>
            <w:r>
              <w:rPr>
                <w:spacing w:val="-2"/>
                <w:sz w:val="19"/>
              </w:rPr>
              <w:t>78</w:t>
            </w:r>
          </w:p>
        </w:tc>
        <w:tc>
          <w:tcPr>
            <w:tcW w:w="2694" w:type="dxa"/>
          </w:tcPr>
          <w:p w:rsidR="006402EB" w:rsidRDefault="006402EB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 w:rsidRPr="006402EB">
              <w:rPr>
                <w:snapToGrid w:val="0"/>
                <w:spacing w:val="-2"/>
                <w:sz w:val="19"/>
                <w:lang w:val="en-US"/>
              </w:rPr>
              <w:t>r. 1 and 2: 1 Apr 2011 (see</w:t>
            </w:r>
            <w:r w:rsidR="00C021A3">
              <w:rPr>
                <w:snapToGrid w:val="0"/>
                <w:spacing w:val="-2"/>
                <w:sz w:val="19"/>
                <w:lang w:val="en-US"/>
              </w:rPr>
              <w:t> 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r. 2(a));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br/>
              <w:t>Regulations other than r. 1 and 2: 2 Apr 2011 (see r. 2(b))</w:t>
            </w:r>
          </w:p>
        </w:tc>
      </w:tr>
      <w:tr w:rsidR="00BA1289" w:rsidTr="006402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8" w:space="0" w:color="auto"/>
            </w:tcBorders>
          </w:tcPr>
          <w:p w:rsidR="00BA1289" w:rsidRDefault="00BA1289" w:rsidP="006402EB">
            <w:pPr>
              <w:pStyle w:val="nTable"/>
              <w:spacing w:after="40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 by Midwives) Amendment Regulations (No. 2) 2011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BA1289" w:rsidRPr="006402EB" w:rsidRDefault="00690004" w:rsidP="006402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Dec 2011 p. 5577-8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:rsidR="00BA1289" w:rsidRPr="006402EB" w:rsidRDefault="00690004" w:rsidP="006402EB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 w:rsidRPr="006402EB">
              <w:rPr>
                <w:snapToGrid w:val="0"/>
                <w:spacing w:val="-2"/>
                <w:sz w:val="19"/>
                <w:lang w:val="en-US"/>
              </w:rPr>
              <w:t xml:space="preserve">r. 1 and 2: </w:t>
            </w:r>
            <w:r>
              <w:rPr>
                <w:snapToGrid w:val="0"/>
                <w:spacing w:val="-2"/>
                <w:sz w:val="19"/>
                <w:lang w:val="en-US"/>
              </w:rPr>
              <w:t>30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Dec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 2011 (see</w:t>
            </w:r>
            <w:r>
              <w:rPr>
                <w:snapToGrid w:val="0"/>
                <w:spacing w:val="-2"/>
                <w:sz w:val="19"/>
                <w:lang w:val="en-US"/>
              </w:rPr>
              <w:t> 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r. 2(a));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br/>
              <w:t xml:space="preserve">Regulations other than r. 1 and 2: </w:t>
            </w:r>
            <w:r>
              <w:rPr>
                <w:snapToGrid w:val="0"/>
                <w:spacing w:val="-2"/>
                <w:sz w:val="19"/>
                <w:lang w:val="en-US"/>
              </w:rPr>
              <w:t>31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 </w:t>
            </w:r>
            <w:r>
              <w:rPr>
                <w:snapToGrid w:val="0"/>
                <w:spacing w:val="-2"/>
                <w:sz w:val="19"/>
                <w:lang w:val="en-US"/>
              </w:rPr>
              <w:t>Dec</w:t>
            </w:r>
            <w:r w:rsidRPr="006402EB">
              <w:rPr>
                <w:snapToGrid w:val="0"/>
                <w:spacing w:val="-2"/>
                <w:sz w:val="19"/>
                <w:lang w:val="en-US"/>
              </w:rPr>
              <w:t> 2011 (see r. 2(b))</w:t>
            </w:r>
          </w:p>
        </w:tc>
      </w:tr>
    </w:tbl>
    <w:p w:rsidR="006402EB" w:rsidRDefault="006402EB"/>
    <w:p w:rsidR="006402EB" w:rsidRDefault="006402EB">
      <w:pPr>
        <w:sectPr w:rsidR="006402EB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402EB" w:rsidRDefault="006402EB"/>
    <w:sectPr w:rsidR="006402EB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94A" w:rsidRDefault="00FD394A">
      <w:r>
        <w:separator/>
      </w:r>
    </w:p>
  </w:endnote>
  <w:endnote w:type="continuationSeparator" w:id="0">
    <w:p w:rsidR="00FD394A" w:rsidRDefault="00FD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F1C1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F1C1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F01D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D394A" w:rsidRDefault="00FD394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F01D0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F01D0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D394A" w:rsidRDefault="00FD394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Footer"/>
      <w:tabs>
        <w:tab w:val="clear" w:pos="4153"/>
        <w:tab w:val="right" w:pos="7088"/>
      </w:tabs>
      <w:rPr>
        <w:rStyle w:val="PageNumber"/>
      </w:rPr>
    </w:pPr>
  </w:p>
  <w:p w:rsidR="00FD394A" w:rsidRDefault="00FD39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01D0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F01D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D394A" w:rsidRDefault="00FD394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94A" w:rsidRDefault="00FD394A">
      <w:r>
        <w:separator/>
      </w:r>
    </w:p>
  </w:footnote>
  <w:footnote w:type="continuationSeparator" w:id="0">
    <w:p w:rsidR="00FD394A" w:rsidRDefault="00FD3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C12" w:rsidRDefault="001F1C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C12" w:rsidRDefault="001F1C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C12" w:rsidRDefault="001F1C1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1F01D0">
            <w:rPr>
              <w:i w:val="0"/>
              <w:noProof/>
            </w:rPr>
            <w:t>Health (Notifications by Midwives) Regulations 1994</w:t>
          </w:r>
          <w:r>
            <w:rPr>
              <w:i w:val="0"/>
            </w:rPr>
            <w:fldChar w:fldCharType="end"/>
          </w:r>
        </w:p>
      </w:tc>
    </w:tr>
    <w:tr w:rsidR="00FD394A">
      <w:tc>
        <w:tcPr>
          <w:tcW w:w="1548" w:type="dxa"/>
        </w:tcPr>
        <w:p w:rsidR="00FD394A" w:rsidRDefault="00FD394A">
          <w:pPr>
            <w:pStyle w:val="HeaderNumberLeft"/>
          </w:pPr>
        </w:p>
      </w:tc>
      <w:tc>
        <w:tcPr>
          <w:tcW w:w="5764" w:type="dxa"/>
        </w:tcPr>
        <w:p w:rsidR="00FD394A" w:rsidRDefault="00FD394A">
          <w:pPr>
            <w:pStyle w:val="HeaderTextLeft"/>
          </w:pPr>
        </w:p>
      </w:tc>
    </w:tr>
    <w:tr w:rsidR="00FD394A">
      <w:tc>
        <w:tcPr>
          <w:tcW w:w="1548" w:type="dxa"/>
        </w:tcPr>
        <w:p w:rsidR="00FD394A" w:rsidRDefault="00FD394A">
          <w:pPr>
            <w:pStyle w:val="HeaderNumberLeft"/>
          </w:pPr>
        </w:p>
      </w:tc>
      <w:tc>
        <w:tcPr>
          <w:tcW w:w="5764" w:type="dxa"/>
        </w:tcPr>
        <w:p w:rsidR="00FD394A" w:rsidRDefault="00FD394A">
          <w:pPr>
            <w:pStyle w:val="HeaderTextLeft"/>
          </w:pPr>
        </w:p>
      </w:tc>
    </w:tr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SectionLeft"/>
          </w:pPr>
        </w:p>
      </w:tc>
    </w:tr>
  </w:tbl>
  <w:p w:rsidR="00FD394A" w:rsidRDefault="00FD394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ActNameRight"/>
          </w:pPr>
          <w:fldSimple w:instr=" Styleref &quot;Name of Act/Reg&quot; ">
            <w:r w:rsidR="001F01D0">
              <w:rPr>
                <w:noProof/>
              </w:rPr>
              <w:t>Health (Notifications by Midwives) Regulations 1994</w:t>
            </w:r>
          </w:fldSimple>
        </w:p>
      </w:tc>
    </w:tr>
    <w:tr w:rsidR="00FD394A">
      <w:tc>
        <w:tcPr>
          <w:tcW w:w="5760" w:type="dxa"/>
        </w:tcPr>
        <w:p w:rsidR="00FD394A" w:rsidRDefault="00FD394A">
          <w:pPr>
            <w:pStyle w:val="HeaderTextRight"/>
          </w:pPr>
        </w:p>
      </w:tc>
      <w:tc>
        <w:tcPr>
          <w:tcW w:w="1552" w:type="dxa"/>
        </w:tcPr>
        <w:p w:rsidR="00FD394A" w:rsidRDefault="00FD394A">
          <w:pPr>
            <w:pStyle w:val="HeaderNumberRight"/>
          </w:pPr>
        </w:p>
      </w:tc>
    </w:tr>
    <w:tr w:rsidR="00FD394A">
      <w:tc>
        <w:tcPr>
          <w:tcW w:w="5760" w:type="dxa"/>
        </w:tcPr>
        <w:p w:rsidR="00FD394A" w:rsidRDefault="00FD394A">
          <w:pPr>
            <w:pStyle w:val="HeaderTextRight"/>
          </w:pPr>
        </w:p>
      </w:tc>
      <w:tc>
        <w:tcPr>
          <w:tcW w:w="1552" w:type="dxa"/>
        </w:tcPr>
        <w:p w:rsidR="00FD394A" w:rsidRDefault="00FD394A">
          <w:pPr>
            <w:pStyle w:val="HeaderNumberRight"/>
          </w:pPr>
        </w:p>
      </w:tc>
    </w:tr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SectionRight"/>
          </w:pPr>
        </w:p>
      </w:tc>
    </w:tr>
  </w:tbl>
  <w:p w:rsidR="00FD394A" w:rsidRDefault="00FD394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ActNameLeft"/>
          </w:pPr>
          <w:fldSimple w:instr=" Styleref &quot;Name of Act/Reg&quot; ">
            <w:r w:rsidR="001F01D0">
              <w:rPr>
                <w:noProof/>
              </w:rPr>
              <w:t>Health (Notifications by Midwives) Regulations 1994</w:t>
            </w:r>
          </w:fldSimple>
        </w:p>
      </w:tc>
    </w:tr>
    <w:tr w:rsidR="00FD394A">
      <w:tc>
        <w:tcPr>
          <w:tcW w:w="1305" w:type="dxa"/>
        </w:tcPr>
        <w:p w:rsidR="00FD394A" w:rsidRDefault="00FD394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D394A" w:rsidRDefault="00FD394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D394A">
      <w:tc>
        <w:tcPr>
          <w:tcW w:w="1305" w:type="dxa"/>
        </w:tcPr>
        <w:p w:rsidR="00FD394A" w:rsidRDefault="00FD394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D394A" w:rsidRDefault="00FD394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SectionLeft"/>
          </w:pPr>
          <w:r>
            <w:t xml:space="preserve">r. </w:t>
          </w:r>
          <w:fldSimple w:instr=" styleref CharSectno ">
            <w:r w:rsidR="001F01D0">
              <w:rPr>
                <w:noProof/>
              </w:rPr>
              <w:t>1</w:t>
            </w:r>
          </w:fldSimple>
        </w:p>
      </w:tc>
    </w:tr>
  </w:tbl>
  <w:p w:rsidR="00FD394A" w:rsidRDefault="00FD394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ActNameRight"/>
          </w:pPr>
          <w:fldSimple w:instr=" Styleref &quot;Name of Act/Reg&quot; ">
            <w:r w:rsidR="001F01D0">
              <w:rPr>
                <w:noProof/>
              </w:rPr>
              <w:t>Health (Notifications by Midwives) Regulations 1994</w:t>
            </w:r>
          </w:fldSimple>
        </w:p>
      </w:tc>
    </w:tr>
    <w:tr w:rsidR="00FD394A">
      <w:tc>
        <w:tcPr>
          <w:tcW w:w="5985" w:type="dxa"/>
        </w:tcPr>
        <w:p w:rsidR="00FD394A" w:rsidRDefault="00FD394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D394A" w:rsidRDefault="00FD394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D394A">
      <w:tc>
        <w:tcPr>
          <w:tcW w:w="5985" w:type="dxa"/>
        </w:tcPr>
        <w:p w:rsidR="00FD394A" w:rsidRDefault="00FD394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D394A" w:rsidRDefault="00FD394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SectionRight"/>
          </w:pPr>
          <w:r>
            <w:t xml:space="preserve">s. </w:t>
          </w:r>
          <w:fldSimple w:instr=" styleref CharSectno ">
            <w:r w:rsidR="001F01D0">
              <w:rPr>
                <w:noProof/>
              </w:rPr>
              <w:t>1</w:t>
            </w:r>
          </w:fldSimple>
        </w:p>
      </w:tc>
    </w:tr>
  </w:tbl>
  <w:p w:rsidR="00FD394A" w:rsidRDefault="00FD394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D394A" w:rsidTr="00A96422">
      <w:trPr>
        <w:cantSplit/>
      </w:trPr>
      <w:tc>
        <w:tcPr>
          <w:tcW w:w="7258" w:type="dxa"/>
          <w:gridSpan w:val="2"/>
        </w:tcPr>
        <w:p w:rsidR="00FD394A" w:rsidRDefault="001F01D0" w:rsidP="00A96422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Health (Notifications by Midwives) Regulations 1994</w:t>
          </w:r>
          <w:r>
            <w:rPr>
              <w:noProof/>
            </w:rPr>
            <w:fldChar w:fldCharType="end"/>
          </w:r>
        </w:p>
      </w:tc>
    </w:tr>
    <w:tr w:rsidR="00FD394A" w:rsidTr="00A96422">
      <w:tc>
        <w:tcPr>
          <w:tcW w:w="1548" w:type="dxa"/>
        </w:tcPr>
        <w:p w:rsidR="00FD394A" w:rsidRDefault="00FD394A" w:rsidP="00A9642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FD394A" w:rsidRDefault="00FD394A" w:rsidP="00A96422">
          <w:pPr>
            <w:pStyle w:val="HeaderTextLeft"/>
          </w:pPr>
        </w:p>
      </w:tc>
    </w:tr>
    <w:tr w:rsidR="00FD394A" w:rsidTr="00A96422">
      <w:tc>
        <w:tcPr>
          <w:tcW w:w="1548" w:type="dxa"/>
        </w:tcPr>
        <w:p w:rsidR="00FD394A" w:rsidRDefault="00FD394A" w:rsidP="00A9642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FD394A" w:rsidRDefault="00FD394A" w:rsidP="00A96422">
          <w:pPr>
            <w:pStyle w:val="HeaderTextLeft"/>
          </w:pPr>
        </w:p>
      </w:tc>
    </w:tr>
    <w:tr w:rsidR="00FD394A" w:rsidTr="00A96422">
      <w:tc>
        <w:tcPr>
          <w:tcW w:w="1548" w:type="dxa"/>
        </w:tcPr>
        <w:p w:rsidR="00FD394A" w:rsidRDefault="00FD394A" w:rsidP="00A96422">
          <w:pPr>
            <w:pStyle w:val="HeaderNumberLeft"/>
          </w:pPr>
        </w:p>
      </w:tc>
      <w:tc>
        <w:tcPr>
          <w:tcW w:w="5715" w:type="dxa"/>
        </w:tcPr>
        <w:p w:rsidR="00FD394A" w:rsidRDefault="00FD394A" w:rsidP="00A96422">
          <w:pPr>
            <w:pStyle w:val="HeaderTextLeft"/>
          </w:pPr>
        </w:p>
      </w:tc>
    </w:tr>
  </w:tbl>
  <w:p w:rsidR="00FD394A" w:rsidRDefault="00FD394A" w:rsidP="005B023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D394A" w:rsidTr="00A96422">
      <w:trPr>
        <w:cantSplit/>
      </w:trPr>
      <w:tc>
        <w:tcPr>
          <w:tcW w:w="7263" w:type="dxa"/>
          <w:gridSpan w:val="2"/>
        </w:tcPr>
        <w:p w:rsidR="00FD394A" w:rsidRDefault="00FD394A" w:rsidP="00A96422">
          <w:pPr>
            <w:pStyle w:val="HeaderActNameRight"/>
            <w:ind w:right="17"/>
          </w:pPr>
          <w:fldSimple w:instr=" Styleref &quot;Name of Act/Reg&quot; ">
            <w:r w:rsidR="001F01D0">
              <w:rPr>
                <w:noProof/>
              </w:rPr>
              <w:t>Health (Notifications by Midwives) Regulations 1994</w:t>
            </w:r>
          </w:fldSimple>
        </w:p>
      </w:tc>
    </w:tr>
    <w:tr w:rsidR="00FD394A" w:rsidTr="00A96422">
      <w:tc>
        <w:tcPr>
          <w:tcW w:w="5715" w:type="dxa"/>
          <w:vAlign w:val="bottom"/>
        </w:tcPr>
        <w:p w:rsidR="00FD394A" w:rsidRDefault="00FD394A" w:rsidP="00A96422">
          <w:pPr>
            <w:pStyle w:val="HeaderTextRight"/>
          </w:pPr>
        </w:p>
      </w:tc>
      <w:tc>
        <w:tcPr>
          <w:tcW w:w="1548" w:type="dxa"/>
        </w:tcPr>
        <w:p w:rsidR="00FD394A" w:rsidRDefault="00FD394A" w:rsidP="00A9642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FD394A" w:rsidTr="00A96422">
      <w:tc>
        <w:tcPr>
          <w:tcW w:w="5715" w:type="dxa"/>
        </w:tcPr>
        <w:p w:rsidR="00FD394A" w:rsidRDefault="00FD394A" w:rsidP="00A96422">
          <w:pPr>
            <w:pStyle w:val="HeaderTextRight"/>
          </w:pPr>
        </w:p>
      </w:tc>
      <w:tc>
        <w:tcPr>
          <w:tcW w:w="1548" w:type="dxa"/>
        </w:tcPr>
        <w:p w:rsidR="00FD394A" w:rsidRDefault="00FD394A" w:rsidP="00A96422">
          <w:pPr>
            <w:pStyle w:val="HeaderNumberRight"/>
            <w:ind w:right="17"/>
          </w:pPr>
        </w:p>
      </w:tc>
    </w:tr>
    <w:tr w:rsidR="00FD394A" w:rsidTr="00A96422">
      <w:tc>
        <w:tcPr>
          <w:tcW w:w="5715" w:type="dxa"/>
        </w:tcPr>
        <w:p w:rsidR="00FD394A" w:rsidRDefault="00FD394A" w:rsidP="00A96422">
          <w:pPr>
            <w:pStyle w:val="HeaderTextRight"/>
          </w:pPr>
        </w:p>
      </w:tc>
      <w:tc>
        <w:tcPr>
          <w:tcW w:w="1548" w:type="dxa"/>
        </w:tcPr>
        <w:p w:rsidR="00FD394A" w:rsidRDefault="00FD394A" w:rsidP="00A96422">
          <w:pPr>
            <w:pStyle w:val="HeaderNumberRight"/>
            <w:ind w:right="17"/>
            <w:rPr>
              <w:bCs/>
            </w:rPr>
          </w:pPr>
        </w:p>
      </w:tc>
    </w:tr>
  </w:tbl>
  <w:p w:rsidR="00FD394A" w:rsidRDefault="00FD394A" w:rsidP="005B023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ActNameLeft"/>
          </w:pPr>
          <w:fldSimple w:instr=" Styleref &quot;Name of Act/Reg&quot; ">
            <w:r w:rsidR="001F01D0">
              <w:rPr>
                <w:noProof/>
              </w:rPr>
              <w:t>Health (Notifications by Midwives) Regulations 1994</w:t>
            </w:r>
          </w:fldSimple>
        </w:p>
      </w:tc>
    </w:tr>
    <w:tr w:rsidR="00FD394A">
      <w:tc>
        <w:tcPr>
          <w:tcW w:w="1548" w:type="dxa"/>
        </w:tcPr>
        <w:p w:rsidR="00FD394A" w:rsidRDefault="00FD394A">
          <w:pPr>
            <w:pStyle w:val="HeaderNumberLeft"/>
          </w:pPr>
        </w:p>
      </w:tc>
      <w:tc>
        <w:tcPr>
          <w:tcW w:w="5764" w:type="dxa"/>
        </w:tcPr>
        <w:p w:rsidR="00FD394A" w:rsidRDefault="00FD394A">
          <w:pPr>
            <w:pStyle w:val="HeaderTextLeft"/>
          </w:pPr>
        </w:p>
      </w:tc>
    </w:tr>
    <w:tr w:rsidR="00FD394A">
      <w:tc>
        <w:tcPr>
          <w:tcW w:w="1548" w:type="dxa"/>
        </w:tcPr>
        <w:p w:rsidR="00FD394A" w:rsidRDefault="00FD394A">
          <w:pPr>
            <w:pStyle w:val="HeaderNumberLeft"/>
          </w:pPr>
        </w:p>
      </w:tc>
      <w:tc>
        <w:tcPr>
          <w:tcW w:w="5764" w:type="dxa"/>
        </w:tcPr>
        <w:p w:rsidR="00FD394A" w:rsidRDefault="00FD394A">
          <w:pPr>
            <w:pStyle w:val="HeaderTextLeft"/>
          </w:pPr>
        </w:p>
      </w:tc>
    </w:tr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SectionLeft"/>
          </w:pPr>
        </w:p>
      </w:tc>
    </w:tr>
  </w:tbl>
  <w:p w:rsidR="00FD394A" w:rsidRDefault="00FD394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ActNameRight"/>
          </w:pPr>
          <w:fldSimple w:instr=" Styleref &quot;Name of Act/Reg&quot; ">
            <w:r w:rsidR="001F01D0">
              <w:rPr>
                <w:noProof/>
              </w:rPr>
              <w:t>Health (Notifications by Midwives) Regulations 1994</w:t>
            </w:r>
          </w:fldSimple>
        </w:p>
      </w:tc>
    </w:tr>
    <w:tr w:rsidR="00FD394A">
      <w:tc>
        <w:tcPr>
          <w:tcW w:w="5760" w:type="dxa"/>
        </w:tcPr>
        <w:p w:rsidR="00FD394A" w:rsidRDefault="00FD394A">
          <w:pPr>
            <w:pStyle w:val="HeaderTextRight"/>
          </w:pPr>
        </w:p>
      </w:tc>
      <w:tc>
        <w:tcPr>
          <w:tcW w:w="1552" w:type="dxa"/>
        </w:tcPr>
        <w:p w:rsidR="00FD394A" w:rsidRDefault="00FD394A">
          <w:pPr>
            <w:pStyle w:val="HeaderNumberRight"/>
          </w:pPr>
        </w:p>
      </w:tc>
    </w:tr>
    <w:tr w:rsidR="00FD394A">
      <w:tc>
        <w:tcPr>
          <w:tcW w:w="5760" w:type="dxa"/>
        </w:tcPr>
        <w:p w:rsidR="00FD394A" w:rsidRDefault="00FD394A">
          <w:pPr>
            <w:pStyle w:val="HeaderTextRight"/>
          </w:pPr>
        </w:p>
      </w:tc>
      <w:tc>
        <w:tcPr>
          <w:tcW w:w="1552" w:type="dxa"/>
        </w:tcPr>
        <w:p w:rsidR="00FD394A" w:rsidRDefault="00FD394A">
          <w:pPr>
            <w:pStyle w:val="HeaderNumberRight"/>
          </w:pPr>
        </w:p>
      </w:tc>
    </w:tr>
    <w:tr w:rsidR="00FD394A">
      <w:trPr>
        <w:cantSplit/>
      </w:trPr>
      <w:tc>
        <w:tcPr>
          <w:tcW w:w="7312" w:type="dxa"/>
          <w:gridSpan w:val="2"/>
        </w:tcPr>
        <w:p w:rsidR="00FD394A" w:rsidRDefault="00FD394A">
          <w:pPr>
            <w:pStyle w:val="HeaderSectionRight"/>
          </w:pPr>
        </w:p>
      </w:tc>
    </w:tr>
  </w:tbl>
  <w:p w:rsidR="00FD394A" w:rsidRDefault="00FD394A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F01D0">
      <w:rPr>
        <w:i/>
        <w:noProof/>
      </w:rPr>
      <w:t>Health (Notifications by Midwives) Regulations 1994</w:t>
    </w:r>
    <w:r>
      <w:rPr>
        <w:i/>
      </w:rPr>
      <w:fldChar w:fldCharType="end"/>
    </w:r>
  </w:p>
  <w:p w:rsidR="00FD394A" w:rsidRDefault="00FD394A">
    <w:pPr>
      <w:pStyle w:val="headerpartodd"/>
      <w:ind w:left="0" w:firstLine="0"/>
      <w:rPr>
        <w:b w:val="0"/>
        <w:i/>
      </w:rPr>
    </w:pPr>
  </w:p>
  <w:p w:rsidR="00FD394A" w:rsidRDefault="00FD394A">
    <w:pPr>
      <w:pStyle w:val="headerpart"/>
    </w:pPr>
  </w:p>
  <w:p w:rsidR="00FD394A" w:rsidRDefault="00FD394A">
    <w:pPr>
      <w:pStyle w:val="headerpart"/>
    </w:pPr>
  </w:p>
  <w:p w:rsidR="00FD394A" w:rsidRDefault="00FD394A">
    <w:pPr>
      <w:pBdr>
        <w:bottom w:val="single" w:sz="6" w:space="1" w:color="auto"/>
      </w:pBdr>
      <w:rPr>
        <w:b/>
      </w:rPr>
    </w:pPr>
  </w:p>
  <w:p w:rsidR="00FD394A" w:rsidRDefault="00FD394A"/>
  <w:p w:rsidR="00FD394A" w:rsidRDefault="00FD394A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4A" w:rsidRDefault="00FD394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F01D0">
      <w:rPr>
        <w:i/>
        <w:noProof/>
      </w:rPr>
      <w:t>Health (Notifications by Midwives) Regulations 1994</w:t>
    </w:r>
    <w:r>
      <w:rPr>
        <w:i/>
      </w:rPr>
      <w:fldChar w:fldCharType="end"/>
    </w:r>
  </w:p>
  <w:p w:rsidR="00FD394A" w:rsidRDefault="00FD394A">
    <w:pPr>
      <w:pStyle w:val="headerpartodd"/>
      <w:ind w:left="0" w:firstLine="0"/>
      <w:jc w:val="right"/>
      <w:rPr>
        <w:b w:val="0"/>
        <w:i/>
      </w:rPr>
    </w:pPr>
  </w:p>
  <w:p w:rsidR="00FD394A" w:rsidRDefault="00FD394A">
    <w:pPr>
      <w:pStyle w:val="headerpart"/>
      <w:jc w:val="right"/>
    </w:pPr>
  </w:p>
  <w:p w:rsidR="00FD394A" w:rsidRDefault="00FD394A">
    <w:pPr>
      <w:pStyle w:val="headerpart"/>
      <w:jc w:val="right"/>
    </w:pPr>
  </w:p>
  <w:p w:rsidR="00FD394A" w:rsidRDefault="00FD394A">
    <w:pPr>
      <w:pBdr>
        <w:bottom w:val="single" w:sz="6" w:space="1" w:color="auto"/>
      </w:pBdr>
      <w:jc w:val="right"/>
      <w:rPr>
        <w:b/>
      </w:rPr>
    </w:pPr>
  </w:p>
  <w:p w:rsidR="00FD394A" w:rsidRDefault="00FD394A"/>
  <w:p w:rsidR="00FD394A" w:rsidRDefault="00FD394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1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EB"/>
    <w:rsid w:val="000C3131"/>
    <w:rsid w:val="001B5B21"/>
    <w:rsid w:val="001F01D0"/>
    <w:rsid w:val="001F1C12"/>
    <w:rsid w:val="0023687C"/>
    <w:rsid w:val="004825FE"/>
    <w:rsid w:val="005B0238"/>
    <w:rsid w:val="006402EB"/>
    <w:rsid w:val="00690004"/>
    <w:rsid w:val="006E4821"/>
    <w:rsid w:val="00746693"/>
    <w:rsid w:val="007B29B5"/>
    <w:rsid w:val="00804A04"/>
    <w:rsid w:val="009C1241"/>
    <w:rsid w:val="009F1B51"/>
    <w:rsid w:val="00A96422"/>
    <w:rsid w:val="00BA1289"/>
    <w:rsid w:val="00C021A3"/>
    <w:rsid w:val="00F261E5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02EB"/>
    <w:rPr>
      <w:sz w:val="24"/>
      <w:lang w:eastAsia="en-US"/>
    </w:rPr>
  </w:style>
  <w:style w:type="paragraph" w:styleId="Heading1">
    <w:name w:val="heading 1"/>
    <w:next w:val="Heading2"/>
    <w:qFormat/>
    <w:rsid w:val="006402EB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6402EB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6402EB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6402EB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6402EB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6402EB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6402EB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402EB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402EB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6402EB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rsid w:val="006402EB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402EB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rsid w:val="006402EB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rsid w:val="006402EB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6402EB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sid w:val="006402EB"/>
    <w:rPr>
      <w:rFonts w:ascii="Times" w:hAnsi="Times"/>
      <w:sz w:val="18"/>
    </w:rPr>
  </w:style>
  <w:style w:type="character" w:styleId="PageNumber">
    <w:name w:val="page number"/>
    <w:basedOn w:val="DefaultParagraphFont"/>
    <w:rsid w:val="006402EB"/>
    <w:rPr>
      <w:sz w:val="20"/>
    </w:rPr>
  </w:style>
  <w:style w:type="paragraph" w:customStyle="1" w:styleId="zPenstart">
    <w:name w:val="zPenstart"/>
    <w:basedOn w:val="Normal"/>
    <w:rsid w:val="006402EB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6402EB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6402EB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sid w:val="006402EB"/>
    <w:rPr>
      <w:b/>
      <w:sz w:val="24"/>
    </w:rPr>
  </w:style>
  <w:style w:type="paragraph" w:customStyle="1" w:styleId="ySubsection">
    <w:name w:val="ySubsection"/>
    <w:basedOn w:val="Subsection"/>
    <w:rsid w:val="006402EB"/>
    <w:pPr>
      <w:spacing w:line="240" w:lineRule="auto"/>
    </w:pPr>
    <w:rPr>
      <w:sz w:val="22"/>
    </w:rPr>
  </w:style>
  <w:style w:type="paragraph" w:customStyle="1" w:styleId="Subsection">
    <w:name w:val="Subsection"/>
    <w:rsid w:val="006402EB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402EB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6402EB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6402EB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6402EB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6402EB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rsid w:val="006402EB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6402EB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6402EB"/>
    <w:rPr>
      <w:sz w:val="24"/>
      <w:vertAlign w:val="superscript"/>
    </w:rPr>
  </w:style>
  <w:style w:type="paragraph" w:styleId="BodyText">
    <w:name w:val="Body Text"/>
    <w:basedOn w:val="Normal"/>
    <w:rsid w:val="006402EB"/>
    <w:pPr>
      <w:spacing w:after="120"/>
    </w:pPr>
  </w:style>
  <w:style w:type="paragraph" w:styleId="DocumentMap">
    <w:name w:val="Document Map"/>
    <w:basedOn w:val="Normal"/>
    <w:semiHidden/>
    <w:rsid w:val="006402E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6402EB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6402EB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6402EB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rsid w:val="006402EB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6402EB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6402EB"/>
    <w:pPr>
      <w:numPr>
        <w:numId w:val="13"/>
      </w:numPr>
    </w:pPr>
  </w:style>
  <w:style w:type="paragraph" w:customStyle="1" w:styleId="AssentNote">
    <w:name w:val="Assent Note"/>
    <w:rsid w:val="006402EB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rsid w:val="006402EB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rsid w:val="006402EB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  <w:rsid w:val="006402EB"/>
  </w:style>
  <w:style w:type="paragraph" w:customStyle="1" w:styleId="LongTitle">
    <w:name w:val="Long Title"/>
    <w:rsid w:val="006402EB"/>
    <w:rPr>
      <w:b/>
      <w:sz w:val="24"/>
      <w:lang w:eastAsia="en-US"/>
    </w:rPr>
  </w:style>
  <w:style w:type="paragraph" w:styleId="Signature">
    <w:name w:val="Signature"/>
    <w:basedOn w:val="Normal"/>
    <w:rsid w:val="006402EB"/>
    <w:pPr>
      <w:ind w:left="4252"/>
    </w:pPr>
  </w:style>
  <w:style w:type="paragraph" w:styleId="List">
    <w:name w:val="List"/>
    <w:basedOn w:val="Normal"/>
    <w:rsid w:val="006402EB"/>
    <w:pPr>
      <w:ind w:left="283" w:hanging="283"/>
    </w:pPr>
  </w:style>
  <w:style w:type="paragraph" w:customStyle="1" w:styleId="Indenta">
    <w:name w:val="Indent(a)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6402EB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6402EB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sid w:val="006402EB"/>
    <w:rPr>
      <w:noProof w:val="0"/>
      <w:lang w:val="en-AU"/>
    </w:rPr>
  </w:style>
  <w:style w:type="paragraph" w:customStyle="1" w:styleId="Ednotesubpara">
    <w:name w:val="Ednote(subpara)"/>
    <w:rsid w:val="006402EB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rsid w:val="006402EB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rsid w:val="006402EB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sid w:val="006402EB"/>
    <w:rPr>
      <w:noProof w:val="0"/>
      <w:lang w:val="en-AU"/>
    </w:rPr>
  </w:style>
  <w:style w:type="character" w:customStyle="1" w:styleId="CharDivNo">
    <w:name w:val="CharDivNo"/>
    <w:rsid w:val="006402EB"/>
    <w:rPr>
      <w:noProof w:val="0"/>
      <w:lang w:val="en-AU"/>
    </w:rPr>
  </w:style>
  <w:style w:type="character" w:customStyle="1" w:styleId="CharDivText">
    <w:name w:val="CharDivText"/>
    <w:rsid w:val="006402EB"/>
    <w:rPr>
      <w:noProof w:val="0"/>
      <w:lang w:val="en-AU"/>
    </w:rPr>
  </w:style>
  <w:style w:type="character" w:customStyle="1" w:styleId="CharPartNo">
    <w:name w:val="CharPartNo"/>
    <w:rsid w:val="006402EB"/>
    <w:rPr>
      <w:noProof w:val="0"/>
      <w:lang w:val="en-AU"/>
    </w:rPr>
  </w:style>
  <w:style w:type="character" w:customStyle="1" w:styleId="CharPartText">
    <w:name w:val="CharPartText"/>
    <w:rsid w:val="006402EB"/>
    <w:rPr>
      <w:noProof w:val="0"/>
      <w:lang w:val="en-AU"/>
    </w:rPr>
  </w:style>
  <w:style w:type="character" w:customStyle="1" w:styleId="CharSectno">
    <w:name w:val="CharSectno"/>
    <w:rsid w:val="006402EB"/>
    <w:rPr>
      <w:noProof w:val="0"/>
      <w:lang w:val="en-AU"/>
    </w:rPr>
  </w:style>
  <w:style w:type="paragraph" w:customStyle="1" w:styleId="MiscClose">
    <w:name w:val="MiscClose"/>
    <w:basedOn w:val="Normal"/>
    <w:rsid w:val="006402EB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6402EB"/>
    <w:rPr>
      <w:noProof w:val="0"/>
      <w:lang w:val="en-AU"/>
    </w:rPr>
  </w:style>
  <w:style w:type="paragraph" w:customStyle="1" w:styleId="headerpart">
    <w:name w:val="header.part"/>
    <w:basedOn w:val="Normal"/>
    <w:rsid w:val="006402EB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402EB"/>
    <w:pPr>
      <w:ind w:left="5387" w:hanging="1134"/>
    </w:pPr>
  </w:style>
  <w:style w:type="paragraph" w:customStyle="1" w:styleId="Ednoteitem">
    <w:name w:val="Ednote(item)"/>
    <w:rsid w:val="006402EB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rsid w:val="006402EB"/>
    <w:pPr>
      <w:ind w:left="567" w:right="284"/>
      <w:outlineLvl w:val="9"/>
    </w:pPr>
  </w:style>
  <w:style w:type="paragraph" w:customStyle="1" w:styleId="zHeading2">
    <w:name w:val="zHeading 2"/>
    <w:basedOn w:val="Heading2"/>
    <w:rsid w:val="006402EB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6402EB"/>
    <w:pPr>
      <w:ind w:left="567" w:right="284"/>
      <w:outlineLvl w:val="9"/>
    </w:pPr>
  </w:style>
  <w:style w:type="paragraph" w:customStyle="1" w:styleId="zHeading4">
    <w:name w:val="zHeading 4"/>
    <w:basedOn w:val="Heading4"/>
    <w:rsid w:val="006402EB"/>
    <w:pPr>
      <w:ind w:left="567" w:right="284"/>
      <w:outlineLvl w:val="9"/>
    </w:pPr>
  </w:style>
  <w:style w:type="paragraph" w:customStyle="1" w:styleId="zHeading5">
    <w:name w:val="zHeading 5"/>
    <w:basedOn w:val="Heading5"/>
    <w:rsid w:val="006402EB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6402EB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6402EB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6402EB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402EB"/>
    <w:rPr>
      <w:sz w:val="22"/>
    </w:rPr>
  </w:style>
  <w:style w:type="paragraph" w:customStyle="1" w:styleId="yHeading5">
    <w:name w:val="yHeading 5"/>
    <w:basedOn w:val="Heading5"/>
    <w:rsid w:val="006402EB"/>
    <w:pPr>
      <w:spacing w:line="240" w:lineRule="auto"/>
    </w:pPr>
    <w:rPr>
      <w:sz w:val="22"/>
    </w:rPr>
  </w:style>
  <w:style w:type="paragraph" w:customStyle="1" w:styleId="Ednotesubitem">
    <w:name w:val="Ednote(subitem)"/>
    <w:rsid w:val="006402EB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rsid w:val="006402EB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rsid w:val="006402EB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rsid w:val="006402EB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rsid w:val="006402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sid w:val="006402EB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402EB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402EB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402EB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6402EB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6402EB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6402EB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402EB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402EB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402EB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6402EB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6402EB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6402EB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6402EB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402EB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402EB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6402EB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6402EB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6402EB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6402EB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402EB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402EB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402EB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402EB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402EB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402EB"/>
    <w:rPr>
      <w:sz w:val="22"/>
    </w:rPr>
  </w:style>
  <w:style w:type="paragraph" w:customStyle="1" w:styleId="zyHeading5">
    <w:name w:val="zyHeading 5"/>
    <w:basedOn w:val="zHeading5"/>
    <w:rsid w:val="006402EB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402EB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402EB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402EB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402EB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402EB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402EB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402EB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402EB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402EB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6402EB"/>
    <w:pPr>
      <w:spacing w:after="120"/>
      <w:ind w:left="1440" w:right="1440"/>
    </w:pPr>
  </w:style>
  <w:style w:type="paragraph" w:styleId="BodyText2">
    <w:name w:val="Body Text 2"/>
    <w:basedOn w:val="Normal"/>
    <w:rsid w:val="006402EB"/>
    <w:pPr>
      <w:spacing w:after="120" w:line="480" w:lineRule="auto"/>
    </w:pPr>
  </w:style>
  <w:style w:type="paragraph" w:styleId="BodyText3">
    <w:name w:val="Body Text 3"/>
    <w:basedOn w:val="Normal"/>
    <w:rsid w:val="006402EB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402EB"/>
    <w:pPr>
      <w:ind w:firstLine="210"/>
    </w:pPr>
  </w:style>
  <w:style w:type="paragraph" w:styleId="BodyTextIndent">
    <w:name w:val="Body Text Indent"/>
    <w:basedOn w:val="Normal"/>
    <w:rsid w:val="006402EB"/>
    <w:pPr>
      <w:spacing w:after="120"/>
      <w:ind w:left="283"/>
    </w:pPr>
  </w:style>
  <w:style w:type="paragraph" w:styleId="BodyTextFirstIndent2">
    <w:name w:val="Body Text First Indent 2"/>
    <w:basedOn w:val="BodyTextIndent"/>
    <w:rsid w:val="006402EB"/>
    <w:pPr>
      <w:ind w:firstLine="210"/>
    </w:pPr>
  </w:style>
  <w:style w:type="paragraph" w:styleId="BodyTextIndent2">
    <w:name w:val="Body Text Indent 2"/>
    <w:basedOn w:val="Normal"/>
    <w:rsid w:val="006402E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402EB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402EB"/>
    <w:pPr>
      <w:spacing w:before="120" w:after="120"/>
    </w:pPr>
    <w:rPr>
      <w:b/>
    </w:rPr>
  </w:style>
  <w:style w:type="paragraph" w:styleId="Closing">
    <w:name w:val="Closing"/>
    <w:basedOn w:val="Normal"/>
    <w:rsid w:val="006402EB"/>
    <w:pPr>
      <w:ind w:left="4252"/>
    </w:pPr>
  </w:style>
  <w:style w:type="character" w:styleId="CommentReference">
    <w:name w:val="annotation reference"/>
    <w:basedOn w:val="DefaultParagraphFont"/>
    <w:semiHidden/>
    <w:rsid w:val="006402EB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6402EB"/>
  </w:style>
  <w:style w:type="paragraph" w:styleId="Date">
    <w:name w:val="Date"/>
    <w:basedOn w:val="Normal"/>
    <w:next w:val="Normal"/>
    <w:rsid w:val="006402EB"/>
  </w:style>
  <w:style w:type="character" w:styleId="Emphasis">
    <w:name w:val="Emphasis"/>
    <w:basedOn w:val="DefaultParagraphFont"/>
    <w:qFormat/>
    <w:rsid w:val="006402EB"/>
    <w:rPr>
      <w:i/>
      <w:sz w:val="24"/>
    </w:rPr>
  </w:style>
  <w:style w:type="paragraph" w:styleId="EndnoteText">
    <w:name w:val="endnote text"/>
    <w:basedOn w:val="Normal"/>
    <w:semiHidden/>
    <w:rsid w:val="006402EB"/>
    <w:pPr>
      <w:spacing w:after="40"/>
      <w:ind w:left="397" w:hanging="397"/>
    </w:pPr>
  </w:style>
  <w:style w:type="paragraph" w:styleId="EnvelopeAddress">
    <w:name w:val="envelope address"/>
    <w:basedOn w:val="Normal"/>
    <w:rsid w:val="006402EB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402EB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402EB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6402EB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402EB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402EB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402EB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402EB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402EB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402EB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402EB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402EB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402EB"/>
    <w:rPr>
      <w:rFonts w:ascii="Arial" w:hAnsi="Arial"/>
      <w:b/>
    </w:rPr>
  </w:style>
  <w:style w:type="paragraph" w:styleId="List2">
    <w:name w:val="List 2"/>
    <w:basedOn w:val="Normal"/>
    <w:rsid w:val="006402EB"/>
    <w:pPr>
      <w:ind w:left="566" w:hanging="283"/>
    </w:pPr>
  </w:style>
  <w:style w:type="paragraph" w:styleId="List3">
    <w:name w:val="List 3"/>
    <w:basedOn w:val="Normal"/>
    <w:rsid w:val="006402EB"/>
    <w:pPr>
      <w:ind w:left="849" w:hanging="283"/>
    </w:pPr>
  </w:style>
  <w:style w:type="paragraph" w:styleId="List4">
    <w:name w:val="List 4"/>
    <w:basedOn w:val="Normal"/>
    <w:rsid w:val="006402EB"/>
    <w:pPr>
      <w:ind w:left="1132" w:hanging="283"/>
    </w:pPr>
  </w:style>
  <w:style w:type="paragraph" w:styleId="List5">
    <w:name w:val="List 5"/>
    <w:basedOn w:val="Normal"/>
    <w:rsid w:val="006402EB"/>
    <w:pPr>
      <w:ind w:left="1415" w:hanging="283"/>
    </w:pPr>
  </w:style>
  <w:style w:type="paragraph" w:styleId="ListBullet">
    <w:name w:val="List Bullet"/>
    <w:basedOn w:val="Normal"/>
    <w:autoRedefine/>
    <w:rsid w:val="006402EB"/>
    <w:pPr>
      <w:numPr>
        <w:numId w:val="1"/>
      </w:numPr>
    </w:pPr>
  </w:style>
  <w:style w:type="paragraph" w:styleId="ListBullet2">
    <w:name w:val="List Bullet 2"/>
    <w:basedOn w:val="Normal"/>
    <w:autoRedefine/>
    <w:rsid w:val="006402EB"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6402EB"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6402EB"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6402EB"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6402EB"/>
    <w:pPr>
      <w:spacing w:after="120"/>
      <w:ind w:left="283"/>
    </w:pPr>
  </w:style>
  <w:style w:type="paragraph" w:styleId="ListContinue2">
    <w:name w:val="List Continue 2"/>
    <w:basedOn w:val="Normal"/>
    <w:rsid w:val="006402EB"/>
    <w:pPr>
      <w:spacing w:after="120"/>
      <w:ind w:left="566"/>
    </w:pPr>
  </w:style>
  <w:style w:type="paragraph" w:styleId="ListContinue3">
    <w:name w:val="List Continue 3"/>
    <w:basedOn w:val="Normal"/>
    <w:rsid w:val="006402EB"/>
    <w:pPr>
      <w:spacing w:after="120"/>
      <w:ind w:left="849"/>
    </w:pPr>
  </w:style>
  <w:style w:type="paragraph" w:styleId="ListContinue4">
    <w:name w:val="List Continue 4"/>
    <w:basedOn w:val="Normal"/>
    <w:rsid w:val="006402EB"/>
    <w:pPr>
      <w:spacing w:after="120"/>
      <w:ind w:left="1132"/>
    </w:pPr>
  </w:style>
  <w:style w:type="paragraph" w:styleId="ListContinue5">
    <w:name w:val="List Continue 5"/>
    <w:basedOn w:val="Normal"/>
    <w:rsid w:val="006402EB"/>
    <w:pPr>
      <w:spacing w:after="120"/>
      <w:ind w:left="1415"/>
    </w:pPr>
  </w:style>
  <w:style w:type="paragraph" w:styleId="ListNumber">
    <w:name w:val="List Number"/>
    <w:basedOn w:val="Normal"/>
    <w:rsid w:val="006402EB"/>
    <w:pPr>
      <w:numPr>
        <w:numId w:val="6"/>
      </w:numPr>
    </w:pPr>
  </w:style>
  <w:style w:type="paragraph" w:styleId="ListNumber2">
    <w:name w:val="List Number 2"/>
    <w:basedOn w:val="Normal"/>
    <w:rsid w:val="006402EB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6402EB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6402EB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6402EB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6402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6402EB"/>
    <w:pPr>
      <w:ind w:left="720"/>
    </w:pPr>
  </w:style>
  <w:style w:type="paragraph" w:styleId="NoteHeading">
    <w:name w:val="Note Heading"/>
    <w:basedOn w:val="Normal"/>
    <w:next w:val="Normal"/>
    <w:rsid w:val="006402EB"/>
  </w:style>
  <w:style w:type="paragraph" w:styleId="Salutation">
    <w:name w:val="Salutation"/>
    <w:basedOn w:val="Normal"/>
    <w:next w:val="Normal"/>
    <w:rsid w:val="006402EB"/>
  </w:style>
  <w:style w:type="paragraph" w:styleId="Subtitle">
    <w:name w:val="Subtitle"/>
    <w:basedOn w:val="Normal"/>
    <w:qFormat/>
    <w:rsid w:val="006402EB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402EB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402EB"/>
    <w:pPr>
      <w:ind w:left="440" w:hanging="440"/>
    </w:pPr>
  </w:style>
  <w:style w:type="paragraph" w:styleId="Title">
    <w:name w:val="Title"/>
    <w:basedOn w:val="Normal"/>
    <w:qFormat/>
    <w:rsid w:val="006402EB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402EB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6402EB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6402EB"/>
    <w:pPr>
      <w:spacing w:before="0" w:after="720"/>
    </w:pPr>
  </w:style>
  <w:style w:type="paragraph" w:customStyle="1" w:styleId="yEdnotesection">
    <w:name w:val="yEdnote(section)"/>
    <w:basedOn w:val="Ed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6402EB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6402EB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402EB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6402EB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6402EB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6402EB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6402EB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6402EB"/>
  </w:style>
  <w:style w:type="paragraph" w:customStyle="1" w:styleId="Ednotepenitem">
    <w:name w:val="Ednote(penitem)"/>
    <w:basedOn w:val="Ednoteitem"/>
    <w:rsid w:val="006402EB"/>
  </w:style>
  <w:style w:type="paragraph" w:customStyle="1" w:styleId="Ednotepensubpara">
    <w:name w:val="Ednote(pensubpara)"/>
    <w:basedOn w:val="Ednotesubpara"/>
    <w:rsid w:val="006402EB"/>
  </w:style>
  <w:style w:type="paragraph" w:customStyle="1" w:styleId="Arrangement">
    <w:name w:val="Arrangement"/>
    <w:rsid w:val="006402EB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sid w:val="006402EB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6402EB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402EB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402EB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402EB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402EB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402EB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402EB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402EB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402EB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402EB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402EB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402EB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402EB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402EB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6402EB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6402EB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6402EB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6402EB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6402EB"/>
    <w:pPr>
      <w:spacing w:before="40" w:line="240" w:lineRule="auto"/>
    </w:pPr>
    <w:rPr>
      <w:sz w:val="20"/>
    </w:rPr>
  </w:style>
  <w:style w:type="paragraph" w:customStyle="1" w:styleId="MiscOpen">
    <w:name w:val="MiscOpen"/>
    <w:rsid w:val="006402EB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rsid w:val="006402EB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6402EB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rsid w:val="006402EB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6402EB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6402EB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6402EB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6402EB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6402EB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6402EB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6402EB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6402EB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6402EB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6402EB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6402EB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402EB"/>
  </w:style>
  <w:style w:type="paragraph" w:customStyle="1" w:styleId="yShoulderClause">
    <w:name w:val="yShoulderClause"/>
    <w:next w:val="ySubsection"/>
    <w:rsid w:val="006402EB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rsid w:val="006402EB"/>
    <w:pPr>
      <w:pageBreakBefore/>
      <w:spacing w:before="0"/>
    </w:pPr>
  </w:style>
  <w:style w:type="character" w:customStyle="1" w:styleId="CharProduced">
    <w:name w:val="CharProduced"/>
    <w:rsid w:val="006402EB"/>
    <w:rPr>
      <w:noProof w:val="0"/>
      <w:spacing w:val="-3"/>
      <w:lang w:val="en-AU"/>
    </w:rPr>
  </w:style>
  <w:style w:type="paragraph" w:customStyle="1" w:styleId="FooterDisclaimer">
    <w:name w:val="Footer.Disclaimer"/>
    <w:rsid w:val="006402EB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sid w:val="006402EB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6402EB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6402EB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6402EB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6402EB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6402EB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rsid w:val="006402EB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6402EB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rsid w:val="006402EB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6402EB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sid w:val="006402EB"/>
    <w:rPr>
      <w:noProof w:val="0"/>
      <w:sz w:val="20"/>
      <w:lang w:val="en-AU"/>
    </w:rPr>
  </w:style>
  <w:style w:type="paragraph" w:customStyle="1" w:styleId="Repealed">
    <w:name w:val="Repealed"/>
    <w:basedOn w:val="Heading5"/>
    <w:rsid w:val="006402EB"/>
    <w:rPr>
      <w:b w:val="0"/>
      <w:i/>
    </w:rPr>
  </w:style>
  <w:style w:type="paragraph" w:styleId="TOC3">
    <w:name w:val="toc 3"/>
    <w:next w:val="Normal"/>
    <w:semiHidden/>
    <w:rsid w:val="006402EB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rsid w:val="006402EB"/>
    <w:pPr>
      <w:spacing w:line="240" w:lineRule="auto"/>
    </w:pPr>
  </w:style>
  <w:style w:type="paragraph" w:customStyle="1" w:styleId="nTable">
    <w:name w:val="nTable"/>
    <w:basedOn w:val="Table"/>
    <w:rsid w:val="006402EB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sid w:val="006402EB"/>
    <w:rPr>
      <w:sz w:val="20"/>
    </w:rPr>
  </w:style>
  <w:style w:type="paragraph" w:customStyle="1" w:styleId="zMiscellaneousHeading">
    <w:name w:val="zMiscellaneousHeading"/>
    <w:basedOn w:val="MiscellaneousHeading"/>
    <w:rsid w:val="006402EB"/>
    <w:pPr>
      <w:ind w:left="567" w:right="284"/>
    </w:pPr>
  </w:style>
  <w:style w:type="paragraph" w:customStyle="1" w:styleId="zMiscellaneousBody">
    <w:name w:val="zMiscellaneousBody"/>
    <w:basedOn w:val="Normal"/>
    <w:rsid w:val="006402EB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6402EB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6402EB"/>
    <w:pPr>
      <w:spacing w:line="240" w:lineRule="auto"/>
    </w:pPr>
    <w:rPr>
      <w:sz w:val="22"/>
    </w:rPr>
  </w:style>
  <w:style w:type="paragraph" w:customStyle="1" w:styleId="PrincipalActReg">
    <w:name w:val="PrincipalAct_Reg"/>
    <w:rsid w:val="006402EB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rsid w:val="006402EB"/>
    <w:pPr>
      <w:suppressLineNumbers/>
      <w:spacing w:before="240"/>
    </w:pPr>
    <w:rPr>
      <w:lang w:eastAsia="en-US"/>
    </w:rPr>
  </w:style>
  <w:style w:type="paragraph" w:customStyle="1" w:styleId="MadeBy">
    <w:name w:val="MadeBy"/>
    <w:rsid w:val="006402EB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rsid w:val="006402EB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6402EB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6402EB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  <w:rsid w:val="006402EB"/>
  </w:style>
  <w:style w:type="paragraph" w:customStyle="1" w:styleId="zyScheduleHeading">
    <w:name w:val="zyScheduleHeading"/>
    <w:basedOn w:val="yScheduleHeading"/>
    <w:rsid w:val="006402EB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402EB"/>
  </w:style>
  <w:style w:type="paragraph" w:styleId="Header">
    <w:name w:val="header"/>
    <w:basedOn w:val="Normal"/>
    <w:next w:val="Heading5"/>
    <w:rsid w:val="006402EB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rsid w:val="006402EB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sid w:val="006402EB"/>
    <w:rPr>
      <w:b/>
      <w:i/>
    </w:rPr>
  </w:style>
  <w:style w:type="character" w:customStyle="1" w:styleId="CharSchText">
    <w:name w:val="CharSchText"/>
    <w:rsid w:val="006402EB"/>
    <w:rPr>
      <w:noProof w:val="0"/>
      <w:lang w:val="en-AU"/>
    </w:rPr>
  </w:style>
  <w:style w:type="paragraph" w:customStyle="1" w:styleId="DefinedTerms">
    <w:name w:val="Defined Terms"/>
    <w:rsid w:val="006402EB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rsid w:val="006402EB"/>
    <w:pPr>
      <w:spacing w:before="120" w:after="120"/>
    </w:pPr>
  </w:style>
  <w:style w:type="paragraph" w:customStyle="1" w:styleId="NotesPerm">
    <w:name w:val="NotesPerm"/>
    <w:basedOn w:val="Normal"/>
    <w:rsid w:val="006402EB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rsid w:val="006402EB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rsid w:val="006402EB"/>
    <w:pPr>
      <w:ind w:left="567" w:right="284"/>
    </w:pPr>
  </w:style>
  <w:style w:type="paragraph" w:customStyle="1" w:styleId="nzLongTitle">
    <w:name w:val="nzLong Title"/>
    <w:basedOn w:val="zLongTitle"/>
    <w:rsid w:val="006402EB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rsid w:val="006402EB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402EB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rsid w:val="006402EB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rsid w:val="006402EB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402EB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rsid w:val="006402EB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rsid w:val="006402EB"/>
    <w:pPr>
      <w:spacing w:before="600"/>
      <w:outlineLvl w:val="1"/>
    </w:pPr>
  </w:style>
  <w:style w:type="paragraph" w:customStyle="1" w:styleId="yHeading6">
    <w:name w:val="yHeading 6"/>
    <w:basedOn w:val="Heading6"/>
    <w:rsid w:val="006402EB"/>
    <w:rPr>
      <w:sz w:val="22"/>
    </w:rPr>
  </w:style>
  <w:style w:type="paragraph" w:customStyle="1" w:styleId="yMiscellaneousBody">
    <w:name w:val="yMiscellaneous Body"/>
    <w:basedOn w:val="MiscellaneousBody"/>
    <w:rsid w:val="006402EB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402EB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402EB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rsid w:val="006402EB"/>
    <w:pPr>
      <w:pageBreakBefore w:val="0"/>
      <w:spacing w:before="240"/>
    </w:pPr>
  </w:style>
  <w:style w:type="paragraph" w:customStyle="1" w:styleId="zTablet">
    <w:name w:val="zTable t"/>
    <w:basedOn w:val="Table"/>
    <w:rsid w:val="006402EB"/>
  </w:style>
  <w:style w:type="paragraph" w:customStyle="1" w:styleId="zyMiscellaneousBody">
    <w:name w:val="zyMiscellaneous Body"/>
    <w:basedOn w:val="zMiscellaneousBody"/>
    <w:rsid w:val="006402EB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402EB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rsid w:val="006402EB"/>
    <w:pPr>
      <w:ind w:left="567" w:right="284"/>
    </w:pPr>
  </w:style>
  <w:style w:type="paragraph" w:customStyle="1" w:styleId="ReprintNo">
    <w:name w:val="ReprintNo."/>
    <w:rsid w:val="006402EB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6402EB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402EB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6402EB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6402EB"/>
    <w:rPr>
      <w:sz w:val="22"/>
      <w:lang w:val="en-AU"/>
    </w:rPr>
  </w:style>
  <w:style w:type="character" w:customStyle="1" w:styleId="CharSDivNo">
    <w:name w:val="CharSDivNo"/>
    <w:basedOn w:val="DefaultParagraphFont"/>
    <w:rsid w:val="006402EB"/>
    <w:rPr>
      <w:sz w:val="24"/>
      <w:lang w:val="en-AU"/>
    </w:rPr>
  </w:style>
  <w:style w:type="character" w:customStyle="1" w:styleId="CharSDivText">
    <w:name w:val="CharSDivText"/>
    <w:basedOn w:val="DefaultParagraphFont"/>
    <w:rsid w:val="006402EB"/>
    <w:rPr>
      <w:sz w:val="24"/>
    </w:rPr>
  </w:style>
  <w:style w:type="paragraph" w:customStyle="1" w:styleId="yEdnotesubsection">
    <w:name w:val="yEdnote(subsection)"/>
    <w:basedOn w:val="Ednotesubsection"/>
    <w:rsid w:val="006402EB"/>
    <w:rPr>
      <w:sz w:val="22"/>
    </w:rPr>
  </w:style>
  <w:style w:type="paragraph" w:customStyle="1" w:styleId="yEdnotedefitem">
    <w:name w:val="yEdnote(defitem)"/>
    <w:basedOn w:val="Ednotedefitem"/>
    <w:rsid w:val="006402EB"/>
    <w:rPr>
      <w:i w:val="0"/>
      <w:sz w:val="22"/>
    </w:rPr>
  </w:style>
  <w:style w:type="paragraph" w:customStyle="1" w:styleId="yEdnotedefpara">
    <w:name w:val="yEdnote(defpara)"/>
    <w:basedOn w:val="Ednotedefpara"/>
    <w:rsid w:val="006402EB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402EB"/>
    <w:rPr>
      <w:i w:val="0"/>
      <w:sz w:val="22"/>
    </w:rPr>
  </w:style>
  <w:style w:type="paragraph" w:customStyle="1" w:styleId="LongTitle2">
    <w:name w:val="Long Title2"/>
    <w:basedOn w:val="LongTitle"/>
    <w:rsid w:val="006402EB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402EB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402EB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402EB"/>
    <w:pPr>
      <w:spacing w:before="120"/>
    </w:pPr>
    <w:rPr>
      <w:b/>
    </w:rPr>
  </w:style>
  <w:style w:type="paragraph" w:customStyle="1" w:styleId="Preamble3">
    <w:name w:val="Preamble3"/>
    <w:basedOn w:val="Preamble2"/>
    <w:rsid w:val="006402EB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402EB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  <w:rsid w:val="006402EB"/>
  </w:style>
  <w:style w:type="paragraph" w:customStyle="1" w:styleId="Ednotepart">
    <w:name w:val="Ednote(part)"/>
    <w:basedOn w:val="Ednotesection"/>
    <w:rsid w:val="006402EB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  <w:rsid w:val="006402EB"/>
  </w:style>
  <w:style w:type="paragraph" w:customStyle="1" w:styleId="LegTblHist">
    <w:name w:val="LegTblHist"/>
    <w:basedOn w:val="Heading2"/>
    <w:rsid w:val="006402EB"/>
    <w:rPr>
      <w:bCs/>
    </w:rPr>
  </w:style>
  <w:style w:type="paragraph" w:customStyle="1" w:styleId="yEdnotedivision">
    <w:name w:val="yEdnote(division)"/>
    <w:basedOn w:val="yEdnoteschedule"/>
    <w:rsid w:val="006402EB"/>
  </w:style>
  <w:style w:type="paragraph" w:customStyle="1" w:styleId="yEdnoteschedule">
    <w:name w:val="yEdnote(schedule)"/>
    <w:basedOn w:val="yEdnotesection"/>
    <w:rsid w:val="006402EB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  <w:rsid w:val="006402EB"/>
  </w:style>
  <w:style w:type="paragraph" w:customStyle="1" w:styleId="Footnotepreamble">
    <w:name w:val="Footnote(preamble)"/>
    <w:basedOn w:val="Footnotesection"/>
    <w:rsid w:val="006402EB"/>
  </w:style>
  <w:style w:type="paragraph" w:customStyle="1" w:styleId="yEdnotesubdivision">
    <w:name w:val="yEdnote(subdivision)"/>
    <w:basedOn w:val="yEdnoteschedule"/>
    <w:rsid w:val="006402EB"/>
  </w:style>
  <w:style w:type="paragraph" w:customStyle="1" w:styleId="DeleteClose">
    <w:name w:val="DeleteClose"/>
    <w:basedOn w:val="Normal"/>
    <w:rsid w:val="006402EB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402EB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402EB"/>
    <w:pPr>
      <w:ind w:left="1616"/>
    </w:pPr>
  </w:style>
  <w:style w:type="paragraph" w:customStyle="1" w:styleId="DeleteOpen">
    <w:name w:val="Delete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6402EB"/>
    <w:rPr>
      <w:sz w:val="22"/>
    </w:rPr>
  </w:style>
  <w:style w:type="paragraph" w:customStyle="1" w:styleId="yDeleteListSub">
    <w:name w:val="yDeleteListSub"/>
    <w:basedOn w:val="DeleteListSub"/>
    <w:rsid w:val="006402EB"/>
    <w:rPr>
      <w:sz w:val="22"/>
    </w:rPr>
  </w:style>
  <w:style w:type="paragraph" w:customStyle="1" w:styleId="zDeleteListPara">
    <w:name w:val="zDeleteListPara"/>
    <w:basedOn w:val="DeleteListPara"/>
    <w:rsid w:val="006402EB"/>
    <w:pPr>
      <w:ind w:left="2183"/>
    </w:pPr>
  </w:style>
  <w:style w:type="paragraph" w:customStyle="1" w:styleId="zDeleteListSub">
    <w:name w:val="zDeleteListSub"/>
    <w:basedOn w:val="DeleteListSub"/>
    <w:rsid w:val="006402EB"/>
    <w:pPr>
      <w:ind w:left="1446"/>
    </w:pPr>
  </w:style>
  <w:style w:type="paragraph" w:customStyle="1" w:styleId="zyDeleteListPara">
    <w:name w:val="zyDeleteListPara"/>
    <w:basedOn w:val="DeleteListPara"/>
    <w:rsid w:val="006402EB"/>
    <w:rPr>
      <w:sz w:val="22"/>
    </w:rPr>
  </w:style>
  <w:style w:type="paragraph" w:customStyle="1" w:styleId="zyDeleteListSub">
    <w:name w:val="zyDeleteListSub"/>
    <w:basedOn w:val="DeleteListSub"/>
    <w:rsid w:val="006402EB"/>
    <w:rPr>
      <w:sz w:val="22"/>
    </w:rPr>
  </w:style>
  <w:style w:type="paragraph" w:customStyle="1" w:styleId="TableNAm">
    <w:name w:val="TableNAm"/>
    <w:basedOn w:val="TableAm"/>
    <w:rsid w:val="006402EB"/>
  </w:style>
  <w:style w:type="paragraph" w:customStyle="1" w:styleId="THeading">
    <w:name w:val="THeading"/>
    <w:rsid w:val="006402EB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6402EB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6402EB"/>
    <w:pPr>
      <w:ind w:left="879" w:right="142"/>
    </w:pPr>
  </w:style>
  <w:style w:type="paragraph" w:customStyle="1" w:styleId="yTableNAm">
    <w:name w:val="yTableNAm"/>
    <w:basedOn w:val="TableAm"/>
    <w:rsid w:val="006402EB"/>
    <w:rPr>
      <w:sz w:val="22"/>
    </w:rPr>
  </w:style>
  <w:style w:type="paragraph" w:customStyle="1" w:styleId="yTHeadingNAm">
    <w:name w:val="yTHeadingNAm"/>
    <w:basedOn w:val="THeading"/>
    <w:rsid w:val="006402EB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6402EB"/>
  </w:style>
  <w:style w:type="paragraph" w:customStyle="1" w:styleId="zTHeadingNAm">
    <w:name w:val="zTHeadingNAm"/>
    <w:basedOn w:val="THeading"/>
    <w:rsid w:val="006402EB"/>
    <w:pPr>
      <w:ind w:left="1446" w:right="142"/>
    </w:pPr>
  </w:style>
  <w:style w:type="paragraph" w:customStyle="1" w:styleId="zyTableNAm">
    <w:name w:val="zyTableNAm"/>
    <w:basedOn w:val="TableAm"/>
    <w:rsid w:val="006402EB"/>
    <w:rPr>
      <w:sz w:val="22"/>
    </w:rPr>
  </w:style>
  <w:style w:type="paragraph" w:customStyle="1" w:styleId="zyTHeadingNAm">
    <w:name w:val="zyTHeadingNAm"/>
    <w:basedOn w:val="THeading"/>
    <w:rsid w:val="006402EB"/>
    <w:pPr>
      <w:ind w:left="709" w:right="142"/>
    </w:pPr>
    <w:rPr>
      <w:sz w:val="22"/>
    </w:rPr>
  </w:style>
  <w:style w:type="paragraph" w:customStyle="1" w:styleId="-PAGE-">
    <w:name w:val="- PAGE -"/>
    <w:rsid w:val="006402E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02EB"/>
    <w:rPr>
      <w:sz w:val="24"/>
      <w:lang w:eastAsia="en-US"/>
    </w:rPr>
  </w:style>
  <w:style w:type="paragraph" w:styleId="Heading1">
    <w:name w:val="heading 1"/>
    <w:next w:val="Heading2"/>
    <w:qFormat/>
    <w:rsid w:val="006402EB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rsid w:val="006402EB"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rsid w:val="006402EB"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rsid w:val="006402EB"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rsid w:val="006402EB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rsid w:val="006402EB"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rsid w:val="006402EB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402EB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402EB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6402EB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rsid w:val="006402EB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402EB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rsid w:val="006402EB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rsid w:val="006402EB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6402EB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sid w:val="006402EB"/>
    <w:rPr>
      <w:rFonts w:ascii="Times" w:hAnsi="Times"/>
      <w:sz w:val="18"/>
    </w:rPr>
  </w:style>
  <w:style w:type="character" w:styleId="PageNumber">
    <w:name w:val="page number"/>
    <w:basedOn w:val="DefaultParagraphFont"/>
    <w:rsid w:val="006402EB"/>
    <w:rPr>
      <w:sz w:val="20"/>
    </w:rPr>
  </w:style>
  <w:style w:type="paragraph" w:customStyle="1" w:styleId="zPenstart">
    <w:name w:val="zPenstart"/>
    <w:basedOn w:val="Normal"/>
    <w:rsid w:val="006402EB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6402EB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6402EB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sid w:val="006402EB"/>
    <w:rPr>
      <w:b/>
      <w:sz w:val="24"/>
    </w:rPr>
  </w:style>
  <w:style w:type="paragraph" w:customStyle="1" w:styleId="ySubsection">
    <w:name w:val="ySubsection"/>
    <w:basedOn w:val="Subsection"/>
    <w:rsid w:val="006402EB"/>
    <w:pPr>
      <w:spacing w:line="240" w:lineRule="auto"/>
    </w:pPr>
    <w:rPr>
      <w:sz w:val="22"/>
    </w:rPr>
  </w:style>
  <w:style w:type="paragraph" w:customStyle="1" w:styleId="Subsection">
    <w:name w:val="Subsection"/>
    <w:rsid w:val="006402EB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402EB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6402EB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rsid w:val="006402EB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rsid w:val="006402EB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rsid w:val="006402EB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rsid w:val="006402EB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rsid w:val="006402EB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sid w:val="006402EB"/>
    <w:rPr>
      <w:sz w:val="24"/>
      <w:vertAlign w:val="superscript"/>
    </w:rPr>
  </w:style>
  <w:style w:type="paragraph" w:styleId="BodyText">
    <w:name w:val="Body Text"/>
    <w:basedOn w:val="Normal"/>
    <w:rsid w:val="006402EB"/>
    <w:pPr>
      <w:spacing w:after="120"/>
    </w:pPr>
  </w:style>
  <w:style w:type="paragraph" w:styleId="DocumentMap">
    <w:name w:val="Document Map"/>
    <w:basedOn w:val="Normal"/>
    <w:semiHidden/>
    <w:rsid w:val="006402E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6402EB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6402EB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6402EB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rsid w:val="006402EB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6402EB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6402EB"/>
    <w:pPr>
      <w:numPr>
        <w:numId w:val="13"/>
      </w:numPr>
    </w:pPr>
  </w:style>
  <w:style w:type="paragraph" w:customStyle="1" w:styleId="AssentNote">
    <w:name w:val="Assent Note"/>
    <w:rsid w:val="006402EB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rsid w:val="006402EB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rsid w:val="006402EB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  <w:rsid w:val="006402EB"/>
  </w:style>
  <w:style w:type="paragraph" w:customStyle="1" w:styleId="LongTitle">
    <w:name w:val="Long Title"/>
    <w:rsid w:val="006402EB"/>
    <w:rPr>
      <w:b/>
      <w:sz w:val="24"/>
      <w:lang w:eastAsia="en-US"/>
    </w:rPr>
  </w:style>
  <w:style w:type="paragraph" w:styleId="Signature">
    <w:name w:val="Signature"/>
    <w:basedOn w:val="Normal"/>
    <w:rsid w:val="006402EB"/>
    <w:pPr>
      <w:ind w:left="4252"/>
    </w:pPr>
  </w:style>
  <w:style w:type="paragraph" w:styleId="List">
    <w:name w:val="List"/>
    <w:basedOn w:val="Normal"/>
    <w:rsid w:val="006402EB"/>
    <w:pPr>
      <w:ind w:left="283" w:hanging="283"/>
    </w:pPr>
  </w:style>
  <w:style w:type="paragraph" w:customStyle="1" w:styleId="Indenta">
    <w:name w:val="Indent(a)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rsid w:val="006402EB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rsid w:val="006402EB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sid w:val="006402EB"/>
    <w:rPr>
      <w:noProof w:val="0"/>
      <w:lang w:val="en-AU"/>
    </w:rPr>
  </w:style>
  <w:style w:type="paragraph" w:customStyle="1" w:styleId="Ednotesubpara">
    <w:name w:val="Ednote(subpara)"/>
    <w:rsid w:val="006402EB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rsid w:val="006402EB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rsid w:val="006402EB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sid w:val="006402EB"/>
    <w:rPr>
      <w:noProof w:val="0"/>
      <w:lang w:val="en-AU"/>
    </w:rPr>
  </w:style>
  <w:style w:type="character" w:customStyle="1" w:styleId="CharDivNo">
    <w:name w:val="CharDivNo"/>
    <w:rsid w:val="006402EB"/>
    <w:rPr>
      <w:noProof w:val="0"/>
      <w:lang w:val="en-AU"/>
    </w:rPr>
  </w:style>
  <w:style w:type="character" w:customStyle="1" w:styleId="CharDivText">
    <w:name w:val="CharDivText"/>
    <w:rsid w:val="006402EB"/>
    <w:rPr>
      <w:noProof w:val="0"/>
      <w:lang w:val="en-AU"/>
    </w:rPr>
  </w:style>
  <w:style w:type="character" w:customStyle="1" w:styleId="CharPartNo">
    <w:name w:val="CharPartNo"/>
    <w:rsid w:val="006402EB"/>
    <w:rPr>
      <w:noProof w:val="0"/>
      <w:lang w:val="en-AU"/>
    </w:rPr>
  </w:style>
  <w:style w:type="character" w:customStyle="1" w:styleId="CharPartText">
    <w:name w:val="CharPartText"/>
    <w:rsid w:val="006402EB"/>
    <w:rPr>
      <w:noProof w:val="0"/>
      <w:lang w:val="en-AU"/>
    </w:rPr>
  </w:style>
  <w:style w:type="character" w:customStyle="1" w:styleId="CharSectno">
    <w:name w:val="CharSectno"/>
    <w:rsid w:val="006402EB"/>
    <w:rPr>
      <w:noProof w:val="0"/>
      <w:lang w:val="en-AU"/>
    </w:rPr>
  </w:style>
  <w:style w:type="paragraph" w:customStyle="1" w:styleId="MiscClose">
    <w:name w:val="MiscClose"/>
    <w:basedOn w:val="Normal"/>
    <w:rsid w:val="006402EB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6402EB"/>
    <w:rPr>
      <w:noProof w:val="0"/>
      <w:lang w:val="en-AU"/>
    </w:rPr>
  </w:style>
  <w:style w:type="paragraph" w:customStyle="1" w:styleId="headerpart">
    <w:name w:val="header.part"/>
    <w:basedOn w:val="Normal"/>
    <w:rsid w:val="006402EB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402EB"/>
    <w:pPr>
      <w:ind w:left="5387" w:hanging="1134"/>
    </w:pPr>
  </w:style>
  <w:style w:type="paragraph" w:customStyle="1" w:styleId="Ednoteitem">
    <w:name w:val="Ednote(item)"/>
    <w:rsid w:val="006402EB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rsid w:val="006402EB"/>
    <w:pPr>
      <w:ind w:left="567" w:right="284"/>
      <w:outlineLvl w:val="9"/>
    </w:pPr>
  </w:style>
  <w:style w:type="paragraph" w:customStyle="1" w:styleId="zHeading2">
    <w:name w:val="zHeading 2"/>
    <w:basedOn w:val="Heading2"/>
    <w:rsid w:val="006402EB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6402EB"/>
    <w:pPr>
      <w:ind w:left="567" w:right="284"/>
      <w:outlineLvl w:val="9"/>
    </w:pPr>
  </w:style>
  <w:style w:type="paragraph" w:customStyle="1" w:styleId="zHeading4">
    <w:name w:val="zHeading 4"/>
    <w:basedOn w:val="Heading4"/>
    <w:rsid w:val="006402EB"/>
    <w:pPr>
      <w:ind w:left="567" w:right="284"/>
      <w:outlineLvl w:val="9"/>
    </w:pPr>
  </w:style>
  <w:style w:type="paragraph" w:customStyle="1" w:styleId="zHeading5">
    <w:name w:val="zHeading 5"/>
    <w:basedOn w:val="Heading5"/>
    <w:rsid w:val="006402EB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6402EB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6402EB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6402EB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402EB"/>
    <w:rPr>
      <w:sz w:val="22"/>
    </w:rPr>
  </w:style>
  <w:style w:type="paragraph" w:customStyle="1" w:styleId="yHeading5">
    <w:name w:val="yHeading 5"/>
    <w:basedOn w:val="Heading5"/>
    <w:rsid w:val="006402EB"/>
    <w:pPr>
      <w:spacing w:line="240" w:lineRule="auto"/>
    </w:pPr>
    <w:rPr>
      <w:sz w:val="22"/>
    </w:rPr>
  </w:style>
  <w:style w:type="paragraph" w:customStyle="1" w:styleId="Ednotesubitem">
    <w:name w:val="Ednote(subitem)"/>
    <w:rsid w:val="006402EB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rsid w:val="006402EB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rsid w:val="006402EB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rsid w:val="006402EB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rsid w:val="006402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sid w:val="006402EB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402EB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402EB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402EB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6402EB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6402EB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6402EB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402EB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402EB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402EB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6402EB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6402EB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6402EB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6402EB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402EB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402EB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6402EB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6402EB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6402EB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6402EB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402EB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402EB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402EB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402EB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402EB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402EB"/>
    <w:rPr>
      <w:sz w:val="22"/>
    </w:rPr>
  </w:style>
  <w:style w:type="paragraph" w:customStyle="1" w:styleId="zyHeading5">
    <w:name w:val="zyHeading 5"/>
    <w:basedOn w:val="zHeading5"/>
    <w:rsid w:val="006402EB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402EB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402EB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402EB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402EB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402EB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402EB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402EB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402EB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402EB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6402EB"/>
    <w:pPr>
      <w:spacing w:after="120"/>
      <w:ind w:left="1440" w:right="1440"/>
    </w:pPr>
  </w:style>
  <w:style w:type="paragraph" w:styleId="BodyText2">
    <w:name w:val="Body Text 2"/>
    <w:basedOn w:val="Normal"/>
    <w:rsid w:val="006402EB"/>
    <w:pPr>
      <w:spacing w:after="120" w:line="480" w:lineRule="auto"/>
    </w:pPr>
  </w:style>
  <w:style w:type="paragraph" w:styleId="BodyText3">
    <w:name w:val="Body Text 3"/>
    <w:basedOn w:val="Normal"/>
    <w:rsid w:val="006402EB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402EB"/>
    <w:pPr>
      <w:ind w:firstLine="210"/>
    </w:pPr>
  </w:style>
  <w:style w:type="paragraph" w:styleId="BodyTextIndent">
    <w:name w:val="Body Text Indent"/>
    <w:basedOn w:val="Normal"/>
    <w:rsid w:val="006402EB"/>
    <w:pPr>
      <w:spacing w:after="120"/>
      <w:ind w:left="283"/>
    </w:pPr>
  </w:style>
  <w:style w:type="paragraph" w:styleId="BodyTextFirstIndent2">
    <w:name w:val="Body Text First Indent 2"/>
    <w:basedOn w:val="BodyTextIndent"/>
    <w:rsid w:val="006402EB"/>
    <w:pPr>
      <w:ind w:firstLine="210"/>
    </w:pPr>
  </w:style>
  <w:style w:type="paragraph" w:styleId="BodyTextIndent2">
    <w:name w:val="Body Text Indent 2"/>
    <w:basedOn w:val="Normal"/>
    <w:rsid w:val="006402E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402EB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402EB"/>
    <w:pPr>
      <w:spacing w:before="120" w:after="120"/>
    </w:pPr>
    <w:rPr>
      <w:b/>
    </w:rPr>
  </w:style>
  <w:style w:type="paragraph" w:styleId="Closing">
    <w:name w:val="Closing"/>
    <w:basedOn w:val="Normal"/>
    <w:rsid w:val="006402EB"/>
    <w:pPr>
      <w:ind w:left="4252"/>
    </w:pPr>
  </w:style>
  <w:style w:type="character" w:styleId="CommentReference">
    <w:name w:val="annotation reference"/>
    <w:basedOn w:val="DefaultParagraphFont"/>
    <w:semiHidden/>
    <w:rsid w:val="006402EB"/>
    <w:rPr>
      <w:noProof w:val="0"/>
      <w:sz w:val="18"/>
      <w:lang w:val="en-AU"/>
    </w:rPr>
  </w:style>
  <w:style w:type="paragraph" w:styleId="CommentText">
    <w:name w:val="annotation text"/>
    <w:basedOn w:val="Normal"/>
    <w:semiHidden/>
    <w:rsid w:val="006402EB"/>
  </w:style>
  <w:style w:type="paragraph" w:styleId="Date">
    <w:name w:val="Date"/>
    <w:basedOn w:val="Normal"/>
    <w:next w:val="Normal"/>
    <w:rsid w:val="006402EB"/>
  </w:style>
  <w:style w:type="character" w:styleId="Emphasis">
    <w:name w:val="Emphasis"/>
    <w:basedOn w:val="DefaultParagraphFont"/>
    <w:qFormat/>
    <w:rsid w:val="006402EB"/>
    <w:rPr>
      <w:i/>
      <w:sz w:val="24"/>
    </w:rPr>
  </w:style>
  <w:style w:type="paragraph" w:styleId="EndnoteText">
    <w:name w:val="endnote text"/>
    <w:basedOn w:val="Normal"/>
    <w:semiHidden/>
    <w:rsid w:val="006402EB"/>
    <w:pPr>
      <w:spacing w:after="40"/>
      <w:ind w:left="397" w:hanging="397"/>
    </w:pPr>
  </w:style>
  <w:style w:type="paragraph" w:styleId="EnvelopeAddress">
    <w:name w:val="envelope address"/>
    <w:basedOn w:val="Normal"/>
    <w:rsid w:val="006402EB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402EB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402EB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6402EB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402EB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402EB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402EB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402EB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402EB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402EB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402EB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402EB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402EB"/>
    <w:rPr>
      <w:rFonts w:ascii="Arial" w:hAnsi="Arial"/>
      <w:b/>
    </w:rPr>
  </w:style>
  <w:style w:type="paragraph" w:styleId="List2">
    <w:name w:val="List 2"/>
    <w:basedOn w:val="Normal"/>
    <w:rsid w:val="006402EB"/>
    <w:pPr>
      <w:ind w:left="566" w:hanging="283"/>
    </w:pPr>
  </w:style>
  <w:style w:type="paragraph" w:styleId="List3">
    <w:name w:val="List 3"/>
    <w:basedOn w:val="Normal"/>
    <w:rsid w:val="006402EB"/>
    <w:pPr>
      <w:ind w:left="849" w:hanging="283"/>
    </w:pPr>
  </w:style>
  <w:style w:type="paragraph" w:styleId="List4">
    <w:name w:val="List 4"/>
    <w:basedOn w:val="Normal"/>
    <w:rsid w:val="006402EB"/>
    <w:pPr>
      <w:ind w:left="1132" w:hanging="283"/>
    </w:pPr>
  </w:style>
  <w:style w:type="paragraph" w:styleId="List5">
    <w:name w:val="List 5"/>
    <w:basedOn w:val="Normal"/>
    <w:rsid w:val="006402EB"/>
    <w:pPr>
      <w:ind w:left="1415" w:hanging="283"/>
    </w:pPr>
  </w:style>
  <w:style w:type="paragraph" w:styleId="ListBullet">
    <w:name w:val="List Bullet"/>
    <w:basedOn w:val="Normal"/>
    <w:autoRedefine/>
    <w:rsid w:val="006402EB"/>
    <w:pPr>
      <w:numPr>
        <w:numId w:val="1"/>
      </w:numPr>
    </w:pPr>
  </w:style>
  <w:style w:type="paragraph" w:styleId="ListBullet2">
    <w:name w:val="List Bullet 2"/>
    <w:basedOn w:val="Normal"/>
    <w:autoRedefine/>
    <w:rsid w:val="006402EB"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6402EB"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6402EB"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6402EB"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6402EB"/>
    <w:pPr>
      <w:spacing w:after="120"/>
      <w:ind w:left="283"/>
    </w:pPr>
  </w:style>
  <w:style w:type="paragraph" w:styleId="ListContinue2">
    <w:name w:val="List Continue 2"/>
    <w:basedOn w:val="Normal"/>
    <w:rsid w:val="006402EB"/>
    <w:pPr>
      <w:spacing w:after="120"/>
      <w:ind w:left="566"/>
    </w:pPr>
  </w:style>
  <w:style w:type="paragraph" w:styleId="ListContinue3">
    <w:name w:val="List Continue 3"/>
    <w:basedOn w:val="Normal"/>
    <w:rsid w:val="006402EB"/>
    <w:pPr>
      <w:spacing w:after="120"/>
      <w:ind w:left="849"/>
    </w:pPr>
  </w:style>
  <w:style w:type="paragraph" w:styleId="ListContinue4">
    <w:name w:val="List Continue 4"/>
    <w:basedOn w:val="Normal"/>
    <w:rsid w:val="006402EB"/>
    <w:pPr>
      <w:spacing w:after="120"/>
      <w:ind w:left="1132"/>
    </w:pPr>
  </w:style>
  <w:style w:type="paragraph" w:styleId="ListContinue5">
    <w:name w:val="List Continue 5"/>
    <w:basedOn w:val="Normal"/>
    <w:rsid w:val="006402EB"/>
    <w:pPr>
      <w:spacing w:after="120"/>
      <w:ind w:left="1415"/>
    </w:pPr>
  </w:style>
  <w:style w:type="paragraph" w:styleId="ListNumber">
    <w:name w:val="List Number"/>
    <w:basedOn w:val="Normal"/>
    <w:rsid w:val="006402EB"/>
    <w:pPr>
      <w:numPr>
        <w:numId w:val="6"/>
      </w:numPr>
    </w:pPr>
  </w:style>
  <w:style w:type="paragraph" w:styleId="ListNumber2">
    <w:name w:val="List Number 2"/>
    <w:basedOn w:val="Normal"/>
    <w:rsid w:val="006402EB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6402EB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6402EB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6402EB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6402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6402EB"/>
    <w:pPr>
      <w:ind w:left="720"/>
    </w:pPr>
  </w:style>
  <w:style w:type="paragraph" w:styleId="NoteHeading">
    <w:name w:val="Note Heading"/>
    <w:basedOn w:val="Normal"/>
    <w:next w:val="Normal"/>
    <w:rsid w:val="006402EB"/>
  </w:style>
  <w:style w:type="paragraph" w:styleId="Salutation">
    <w:name w:val="Salutation"/>
    <w:basedOn w:val="Normal"/>
    <w:next w:val="Normal"/>
    <w:rsid w:val="006402EB"/>
  </w:style>
  <w:style w:type="paragraph" w:styleId="Subtitle">
    <w:name w:val="Subtitle"/>
    <w:basedOn w:val="Normal"/>
    <w:qFormat/>
    <w:rsid w:val="006402EB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402EB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402EB"/>
    <w:pPr>
      <w:ind w:left="440" w:hanging="440"/>
    </w:pPr>
  </w:style>
  <w:style w:type="paragraph" w:styleId="Title">
    <w:name w:val="Title"/>
    <w:basedOn w:val="Normal"/>
    <w:qFormat/>
    <w:rsid w:val="006402EB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402EB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6402EB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rsid w:val="006402EB"/>
    <w:pPr>
      <w:spacing w:before="0" w:after="720"/>
    </w:pPr>
  </w:style>
  <w:style w:type="paragraph" w:customStyle="1" w:styleId="yEdnotesection">
    <w:name w:val="yEdnote(section)"/>
    <w:basedOn w:val="Ed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6402EB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6402EB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402EB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6402EB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6402EB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6402EB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6402EB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6402EB"/>
  </w:style>
  <w:style w:type="paragraph" w:customStyle="1" w:styleId="Ednotepenitem">
    <w:name w:val="Ednote(penitem)"/>
    <w:basedOn w:val="Ednoteitem"/>
    <w:rsid w:val="006402EB"/>
  </w:style>
  <w:style w:type="paragraph" w:customStyle="1" w:styleId="Ednotepensubpara">
    <w:name w:val="Ednote(pensubpara)"/>
    <w:basedOn w:val="Ednotesubpara"/>
    <w:rsid w:val="006402EB"/>
  </w:style>
  <w:style w:type="paragraph" w:customStyle="1" w:styleId="Arrangement">
    <w:name w:val="Arrangement"/>
    <w:rsid w:val="006402EB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sid w:val="006402EB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6402EB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402EB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402EB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402EB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402EB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402EB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402EB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402EB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402EB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402EB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402EB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402EB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402EB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402EB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6402EB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6402EB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6402EB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6402EB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6402EB"/>
    <w:pPr>
      <w:spacing w:before="40" w:line="240" w:lineRule="auto"/>
    </w:pPr>
    <w:rPr>
      <w:sz w:val="20"/>
    </w:rPr>
  </w:style>
  <w:style w:type="paragraph" w:customStyle="1" w:styleId="MiscOpen">
    <w:name w:val="MiscOpen"/>
    <w:rsid w:val="006402EB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rsid w:val="006402EB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6402EB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rsid w:val="006402EB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6402EB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6402EB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6402EB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6402EB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6402EB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6402EB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6402EB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6402EB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6402EB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6402EB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6402EB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402EB"/>
  </w:style>
  <w:style w:type="paragraph" w:customStyle="1" w:styleId="yShoulderClause">
    <w:name w:val="yShoulderClause"/>
    <w:next w:val="ySubsection"/>
    <w:rsid w:val="006402EB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rsid w:val="006402EB"/>
    <w:pPr>
      <w:pageBreakBefore/>
      <w:spacing w:before="0"/>
    </w:pPr>
  </w:style>
  <w:style w:type="character" w:customStyle="1" w:styleId="CharProduced">
    <w:name w:val="CharProduced"/>
    <w:rsid w:val="006402EB"/>
    <w:rPr>
      <w:noProof w:val="0"/>
      <w:spacing w:val="-3"/>
      <w:lang w:val="en-AU"/>
    </w:rPr>
  </w:style>
  <w:style w:type="paragraph" w:customStyle="1" w:styleId="FooterDisclaimer">
    <w:name w:val="Footer.Disclaimer"/>
    <w:rsid w:val="006402EB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sid w:val="006402EB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rsid w:val="006402EB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rsid w:val="006402EB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rsid w:val="006402EB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rsid w:val="006402EB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rsid w:val="006402EB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rsid w:val="006402EB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rsid w:val="006402EB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rsid w:val="006402EB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rsid w:val="006402EB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sid w:val="006402EB"/>
    <w:rPr>
      <w:noProof w:val="0"/>
      <w:sz w:val="20"/>
      <w:lang w:val="en-AU"/>
    </w:rPr>
  </w:style>
  <w:style w:type="paragraph" w:customStyle="1" w:styleId="Repealed">
    <w:name w:val="Repealed"/>
    <w:basedOn w:val="Heading5"/>
    <w:rsid w:val="006402EB"/>
    <w:rPr>
      <w:b w:val="0"/>
      <w:i/>
    </w:rPr>
  </w:style>
  <w:style w:type="paragraph" w:styleId="TOC3">
    <w:name w:val="toc 3"/>
    <w:next w:val="Normal"/>
    <w:semiHidden/>
    <w:rsid w:val="006402EB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rsid w:val="006402EB"/>
    <w:pPr>
      <w:spacing w:line="240" w:lineRule="auto"/>
    </w:pPr>
  </w:style>
  <w:style w:type="paragraph" w:customStyle="1" w:styleId="nTable">
    <w:name w:val="nTable"/>
    <w:basedOn w:val="Table"/>
    <w:rsid w:val="006402EB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sid w:val="006402EB"/>
    <w:rPr>
      <w:sz w:val="20"/>
    </w:rPr>
  </w:style>
  <w:style w:type="paragraph" w:customStyle="1" w:styleId="zMiscellaneousHeading">
    <w:name w:val="zMiscellaneousHeading"/>
    <w:basedOn w:val="MiscellaneousHeading"/>
    <w:rsid w:val="006402EB"/>
    <w:pPr>
      <w:ind w:left="567" w:right="284"/>
    </w:pPr>
  </w:style>
  <w:style w:type="paragraph" w:customStyle="1" w:styleId="zMiscellaneousBody">
    <w:name w:val="zMiscellaneousBody"/>
    <w:basedOn w:val="Normal"/>
    <w:rsid w:val="006402EB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6402EB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6402EB"/>
    <w:pPr>
      <w:spacing w:line="240" w:lineRule="auto"/>
    </w:pPr>
    <w:rPr>
      <w:sz w:val="22"/>
    </w:rPr>
  </w:style>
  <w:style w:type="paragraph" w:customStyle="1" w:styleId="PrincipalActReg">
    <w:name w:val="PrincipalAct_Reg"/>
    <w:rsid w:val="006402EB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rsid w:val="006402EB"/>
    <w:pPr>
      <w:suppressLineNumbers/>
      <w:spacing w:before="240"/>
    </w:pPr>
    <w:rPr>
      <w:lang w:eastAsia="en-US"/>
    </w:rPr>
  </w:style>
  <w:style w:type="paragraph" w:customStyle="1" w:styleId="MadeBy">
    <w:name w:val="MadeBy"/>
    <w:rsid w:val="006402EB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rsid w:val="006402EB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6402EB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6402EB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  <w:rsid w:val="006402EB"/>
  </w:style>
  <w:style w:type="paragraph" w:customStyle="1" w:styleId="zyScheduleHeading">
    <w:name w:val="zyScheduleHeading"/>
    <w:basedOn w:val="yScheduleHeading"/>
    <w:rsid w:val="006402EB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402EB"/>
  </w:style>
  <w:style w:type="paragraph" w:styleId="Header">
    <w:name w:val="header"/>
    <w:basedOn w:val="Normal"/>
    <w:next w:val="Heading5"/>
    <w:rsid w:val="006402EB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rsid w:val="006402EB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sid w:val="006402EB"/>
    <w:rPr>
      <w:b/>
      <w:i/>
    </w:rPr>
  </w:style>
  <w:style w:type="character" w:customStyle="1" w:styleId="CharSchText">
    <w:name w:val="CharSchText"/>
    <w:rsid w:val="006402EB"/>
    <w:rPr>
      <w:noProof w:val="0"/>
      <w:lang w:val="en-AU"/>
    </w:rPr>
  </w:style>
  <w:style w:type="paragraph" w:customStyle="1" w:styleId="DefinedTerms">
    <w:name w:val="Defined Terms"/>
    <w:rsid w:val="006402EB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rsid w:val="006402EB"/>
    <w:pPr>
      <w:spacing w:before="120" w:after="120"/>
    </w:pPr>
  </w:style>
  <w:style w:type="paragraph" w:customStyle="1" w:styleId="NotesPerm">
    <w:name w:val="NotesPerm"/>
    <w:basedOn w:val="Normal"/>
    <w:rsid w:val="006402EB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rsid w:val="006402EB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rsid w:val="006402EB"/>
    <w:pPr>
      <w:ind w:left="567" w:right="284"/>
    </w:pPr>
  </w:style>
  <w:style w:type="paragraph" w:customStyle="1" w:styleId="nzLongTitle">
    <w:name w:val="nzLong Title"/>
    <w:basedOn w:val="zLongTitle"/>
    <w:rsid w:val="006402EB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rsid w:val="006402EB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402EB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rsid w:val="006402EB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rsid w:val="006402EB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402EB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rsid w:val="006402EB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rsid w:val="006402EB"/>
    <w:pPr>
      <w:spacing w:before="600"/>
      <w:outlineLvl w:val="1"/>
    </w:pPr>
  </w:style>
  <w:style w:type="paragraph" w:customStyle="1" w:styleId="yHeading6">
    <w:name w:val="yHeading 6"/>
    <w:basedOn w:val="Heading6"/>
    <w:rsid w:val="006402EB"/>
    <w:rPr>
      <w:sz w:val="22"/>
    </w:rPr>
  </w:style>
  <w:style w:type="paragraph" w:customStyle="1" w:styleId="yMiscellaneousBody">
    <w:name w:val="yMiscellaneous Body"/>
    <w:basedOn w:val="MiscellaneousBody"/>
    <w:rsid w:val="006402EB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402EB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402EB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rsid w:val="006402EB"/>
    <w:pPr>
      <w:pageBreakBefore w:val="0"/>
      <w:spacing w:before="240"/>
    </w:pPr>
  </w:style>
  <w:style w:type="paragraph" w:customStyle="1" w:styleId="zTablet">
    <w:name w:val="zTable t"/>
    <w:basedOn w:val="Table"/>
    <w:rsid w:val="006402EB"/>
  </w:style>
  <w:style w:type="paragraph" w:customStyle="1" w:styleId="zyMiscellaneousBody">
    <w:name w:val="zyMiscellaneous Body"/>
    <w:basedOn w:val="zMiscellaneousBody"/>
    <w:rsid w:val="006402EB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402EB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rsid w:val="006402EB"/>
    <w:pPr>
      <w:ind w:left="567" w:right="284"/>
    </w:pPr>
  </w:style>
  <w:style w:type="paragraph" w:customStyle="1" w:styleId="ReprintNo">
    <w:name w:val="ReprintNo."/>
    <w:rsid w:val="006402EB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rsid w:val="006402EB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402EB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6402EB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6402EB"/>
    <w:rPr>
      <w:sz w:val="22"/>
      <w:lang w:val="en-AU"/>
    </w:rPr>
  </w:style>
  <w:style w:type="character" w:customStyle="1" w:styleId="CharSDivNo">
    <w:name w:val="CharSDivNo"/>
    <w:basedOn w:val="DefaultParagraphFont"/>
    <w:rsid w:val="006402EB"/>
    <w:rPr>
      <w:sz w:val="24"/>
      <w:lang w:val="en-AU"/>
    </w:rPr>
  </w:style>
  <w:style w:type="character" w:customStyle="1" w:styleId="CharSDivText">
    <w:name w:val="CharSDivText"/>
    <w:basedOn w:val="DefaultParagraphFont"/>
    <w:rsid w:val="006402EB"/>
    <w:rPr>
      <w:sz w:val="24"/>
    </w:rPr>
  </w:style>
  <w:style w:type="paragraph" w:customStyle="1" w:styleId="yEdnotesubsection">
    <w:name w:val="yEdnote(subsection)"/>
    <w:basedOn w:val="Ednotesubsection"/>
    <w:rsid w:val="006402EB"/>
    <w:rPr>
      <w:sz w:val="22"/>
    </w:rPr>
  </w:style>
  <w:style w:type="paragraph" w:customStyle="1" w:styleId="yEdnotedefitem">
    <w:name w:val="yEdnote(defitem)"/>
    <w:basedOn w:val="Ednotedefitem"/>
    <w:rsid w:val="006402EB"/>
    <w:rPr>
      <w:i w:val="0"/>
      <w:sz w:val="22"/>
    </w:rPr>
  </w:style>
  <w:style w:type="paragraph" w:customStyle="1" w:styleId="yEdnotedefpara">
    <w:name w:val="yEdnote(defpara)"/>
    <w:basedOn w:val="Ednotedefpara"/>
    <w:rsid w:val="006402EB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402EB"/>
    <w:rPr>
      <w:i w:val="0"/>
      <w:sz w:val="22"/>
    </w:rPr>
  </w:style>
  <w:style w:type="paragraph" w:customStyle="1" w:styleId="LongTitle2">
    <w:name w:val="Long Title2"/>
    <w:basedOn w:val="LongTitle"/>
    <w:rsid w:val="006402EB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402EB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402EB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402EB"/>
    <w:pPr>
      <w:spacing w:before="120"/>
    </w:pPr>
    <w:rPr>
      <w:b/>
    </w:rPr>
  </w:style>
  <w:style w:type="paragraph" w:customStyle="1" w:styleId="Preamble3">
    <w:name w:val="Preamble3"/>
    <w:basedOn w:val="Preamble2"/>
    <w:rsid w:val="006402EB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402EB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  <w:rsid w:val="006402EB"/>
  </w:style>
  <w:style w:type="paragraph" w:customStyle="1" w:styleId="Ednotepart">
    <w:name w:val="Ednote(part)"/>
    <w:basedOn w:val="Ednotesection"/>
    <w:rsid w:val="006402EB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  <w:rsid w:val="006402EB"/>
  </w:style>
  <w:style w:type="paragraph" w:customStyle="1" w:styleId="LegTblHist">
    <w:name w:val="LegTblHist"/>
    <w:basedOn w:val="Heading2"/>
    <w:rsid w:val="006402EB"/>
    <w:rPr>
      <w:bCs/>
    </w:rPr>
  </w:style>
  <w:style w:type="paragraph" w:customStyle="1" w:styleId="yEdnotedivision">
    <w:name w:val="yEdnote(division)"/>
    <w:basedOn w:val="yEdnoteschedule"/>
    <w:rsid w:val="006402EB"/>
  </w:style>
  <w:style w:type="paragraph" w:customStyle="1" w:styleId="yEdnoteschedule">
    <w:name w:val="yEdnote(schedule)"/>
    <w:basedOn w:val="yEdnotesection"/>
    <w:rsid w:val="006402EB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  <w:rsid w:val="006402EB"/>
  </w:style>
  <w:style w:type="paragraph" w:customStyle="1" w:styleId="Footnotepreamble">
    <w:name w:val="Footnote(preamble)"/>
    <w:basedOn w:val="Footnotesection"/>
    <w:rsid w:val="006402EB"/>
  </w:style>
  <w:style w:type="paragraph" w:customStyle="1" w:styleId="yEdnotesubdivision">
    <w:name w:val="yEdnote(subdivision)"/>
    <w:basedOn w:val="yEdnoteschedule"/>
    <w:rsid w:val="006402EB"/>
  </w:style>
  <w:style w:type="paragraph" w:customStyle="1" w:styleId="DeleteClose">
    <w:name w:val="DeleteClose"/>
    <w:basedOn w:val="Normal"/>
    <w:rsid w:val="006402EB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402EB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402EB"/>
    <w:pPr>
      <w:ind w:left="1616"/>
    </w:pPr>
  </w:style>
  <w:style w:type="paragraph" w:customStyle="1" w:styleId="DeleteOpen">
    <w:name w:val="Delete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6402EB"/>
    <w:rPr>
      <w:sz w:val="22"/>
    </w:rPr>
  </w:style>
  <w:style w:type="paragraph" w:customStyle="1" w:styleId="yDeleteListSub">
    <w:name w:val="yDeleteListSub"/>
    <w:basedOn w:val="DeleteListSub"/>
    <w:rsid w:val="006402EB"/>
    <w:rPr>
      <w:sz w:val="22"/>
    </w:rPr>
  </w:style>
  <w:style w:type="paragraph" w:customStyle="1" w:styleId="zDeleteListPara">
    <w:name w:val="zDeleteListPara"/>
    <w:basedOn w:val="DeleteListPara"/>
    <w:rsid w:val="006402EB"/>
    <w:pPr>
      <w:ind w:left="2183"/>
    </w:pPr>
  </w:style>
  <w:style w:type="paragraph" w:customStyle="1" w:styleId="zDeleteListSub">
    <w:name w:val="zDeleteListSub"/>
    <w:basedOn w:val="DeleteListSub"/>
    <w:rsid w:val="006402EB"/>
    <w:pPr>
      <w:ind w:left="1446"/>
    </w:pPr>
  </w:style>
  <w:style w:type="paragraph" w:customStyle="1" w:styleId="zyDeleteListPara">
    <w:name w:val="zyDeleteListPara"/>
    <w:basedOn w:val="DeleteListPara"/>
    <w:rsid w:val="006402EB"/>
    <w:rPr>
      <w:sz w:val="22"/>
    </w:rPr>
  </w:style>
  <w:style w:type="paragraph" w:customStyle="1" w:styleId="zyDeleteListSub">
    <w:name w:val="zyDeleteListSub"/>
    <w:basedOn w:val="DeleteListSub"/>
    <w:rsid w:val="006402EB"/>
    <w:rPr>
      <w:sz w:val="22"/>
    </w:rPr>
  </w:style>
  <w:style w:type="paragraph" w:customStyle="1" w:styleId="TableNAm">
    <w:name w:val="TableNAm"/>
    <w:basedOn w:val="TableAm"/>
    <w:rsid w:val="006402EB"/>
  </w:style>
  <w:style w:type="paragraph" w:customStyle="1" w:styleId="THeading">
    <w:name w:val="THeading"/>
    <w:rsid w:val="006402EB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rsid w:val="006402EB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6402EB"/>
    <w:pPr>
      <w:ind w:left="879" w:right="142"/>
    </w:pPr>
  </w:style>
  <w:style w:type="paragraph" w:customStyle="1" w:styleId="yTableNAm">
    <w:name w:val="yTableNAm"/>
    <w:basedOn w:val="TableAm"/>
    <w:rsid w:val="006402EB"/>
    <w:rPr>
      <w:sz w:val="22"/>
    </w:rPr>
  </w:style>
  <w:style w:type="paragraph" w:customStyle="1" w:styleId="yTHeadingNAm">
    <w:name w:val="yTHeadingNAm"/>
    <w:basedOn w:val="THeading"/>
    <w:rsid w:val="006402EB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6402EB"/>
  </w:style>
  <w:style w:type="paragraph" w:customStyle="1" w:styleId="zTHeadingNAm">
    <w:name w:val="zTHeadingNAm"/>
    <w:basedOn w:val="THeading"/>
    <w:rsid w:val="006402EB"/>
    <w:pPr>
      <w:ind w:left="1446" w:right="142"/>
    </w:pPr>
  </w:style>
  <w:style w:type="paragraph" w:customStyle="1" w:styleId="zyTableNAm">
    <w:name w:val="zyTableNAm"/>
    <w:basedOn w:val="TableAm"/>
    <w:rsid w:val="006402EB"/>
    <w:rPr>
      <w:sz w:val="22"/>
    </w:rPr>
  </w:style>
  <w:style w:type="paragraph" w:customStyle="1" w:styleId="zyTHeadingNAm">
    <w:name w:val="zyTHeadingNAm"/>
    <w:basedOn w:val="THeading"/>
    <w:rsid w:val="006402EB"/>
    <w:pPr>
      <w:ind w:left="709" w:right="142"/>
    </w:pPr>
    <w:rPr>
      <w:sz w:val="22"/>
    </w:rPr>
  </w:style>
  <w:style w:type="paragraph" w:customStyle="1" w:styleId="-PAGE-">
    <w:name w:val="- PAGE -"/>
    <w:rsid w:val="006402E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jpeg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519</Words>
  <Characters>3194</Characters>
  <Application>Microsoft Office Word</Application>
  <DocSecurity>0</DocSecurity>
  <Lines>127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1994 - 01-c0-01</dc:title>
  <dc:subject/>
  <dc:creator>David Harrold</dc:creator>
  <cp:keywords/>
  <cp:lastModifiedBy>svcMRProcess</cp:lastModifiedBy>
  <cp:revision>4</cp:revision>
  <cp:lastPrinted>2004-06-30T03:54:00Z</cp:lastPrinted>
  <dcterms:created xsi:type="dcterms:W3CDTF">2013-02-16T00:23:00Z</dcterms:created>
  <dcterms:modified xsi:type="dcterms:W3CDTF">2013-02-16T00:23:00Z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20111231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AsAtDate">
    <vt:lpwstr>31 Dec 2011</vt:lpwstr>
  </property>
  <property fmtid="{D5CDD505-2E9C-101B-9397-08002B2CF9AE}" pid="7" name="Suffix">
    <vt:lpwstr>01-c0-01</vt:lpwstr>
  </property>
</Properties>
</file>