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5F7" w:rsidRPr="004154EA" w:rsidRDefault="00B23168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9" name="Picture 9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0D25F7" w:rsidRPr="004154EA">
            <w:t>Western Australia</w:t>
          </w:r>
        </w:smartTag>
      </w:smartTag>
    </w:p>
    <w:p w:rsidR="000D25F7" w:rsidRPr="004154EA" w:rsidRDefault="000D25F7" w:rsidP="00CA599A">
      <w:pPr>
        <w:pStyle w:val="PrincipalActReg"/>
        <w:spacing w:before="2600" w:after="0"/>
      </w:pPr>
      <w:r w:rsidRPr="004154EA">
        <w:rPr>
          <w:snapToGrid w:val="0"/>
        </w:rPr>
        <w:t>Land Valuers Licensing Act 1978</w:t>
      </w:r>
    </w:p>
    <w:p w:rsidR="000D25F7" w:rsidRPr="004154EA" w:rsidRDefault="000D25F7" w:rsidP="00D7311C">
      <w:pPr>
        <w:pStyle w:val="NameofActRegPage1"/>
        <w:spacing w:before="1980" w:after="4200"/>
        <w:outlineLvl w:val="0"/>
        <w:rPr>
          <w:sz w:val="48"/>
        </w:rPr>
      </w:pPr>
      <w:r w:rsidRPr="004154EA">
        <w:rPr>
          <w:sz w:val="48"/>
        </w:rPr>
        <w:fldChar w:fldCharType="begin"/>
      </w:r>
      <w:r w:rsidRPr="004154EA">
        <w:rPr>
          <w:sz w:val="48"/>
        </w:rPr>
        <w:instrText xml:space="preserve"> STYLEREF "Name Of Act/Reg"</w:instrText>
      </w:r>
      <w:r w:rsidRPr="004154EA">
        <w:rPr>
          <w:sz w:val="48"/>
        </w:rPr>
        <w:fldChar w:fldCharType="separate"/>
      </w:r>
      <w:r w:rsidR="00BF7739">
        <w:rPr>
          <w:noProof/>
          <w:sz w:val="48"/>
        </w:rPr>
        <w:t>Land Valuers Licensing Regulations 1979</w:t>
      </w:r>
      <w:r w:rsidRPr="004154EA">
        <w:rPr>
          <w:sz w:val="48"/>
        </w:rPr>
        <w:fldChar w:fldCharType="end"/>
      </w:r>
    </w:p>
    <w:p w:rsidR="00F502E0" w:rsidRPr="004154EA" w:rsidRDefault="00F502E0">
      <w:pPr>
        <w:jc w:val="center"/>
        <w:rPr>
          <w:b/>
        </w:rPr>
        <w:sectPr w:rsidR="00F502E0" w:rsidRPr="004154EA" w:rsidSect="00B32C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502E0" w:rsidRPr="004154EA" w:rsidRDefault="00F502E0" w:rsidP="00422077">
      <w:pPr>
        <w:pStyle w:val="WA"/>
        <w:spacing w:before="120" w:after="840"/>
      </w:pPr>
      <w:smartTag w:uri="urn:schemas-microsoft-com:office:smarttags" w:element="place">
        <w:smartTag w:uri="urn:schemas-microsoft-com:office:smarttags" w:element="State">
          <w:r w:rsidRPr="004154EA">
            <w:lastRenderedPageBreak/>
            <w:t>Western Australia</w:t>
          </w:r>
        </w:smartTag>
      </w:smartTag>
    </w:p>
    <w:p w:rsidR="00F502E0" w:rsidRPr="004154EA" w:rsidRDefault="00F502E0" w:rsidP="00422077">
      <w:pPr>
        <w:pStyle w:val="NameofActRegPage1"/>
      </w:pPr>
      <w:r w:rsidRPr="004154EA">
        <w:fldChar w:fldCharType="begin"/>
      </w:r>
      <w:r w:rsidRPr="004154EA">
        <w:instrText xml:space="preserve"> STYLEREF "Name Of Act/Reg"</w:instrText>
      </w:r>
      <w:r w:rsidRPr="004154EA">
        <w:fldChar w:fldCharType="separate"/>
      </w:r>
      <w:r w:rsidR="00BF7739">
        <w:rPr>
          <w:noProof/>
        </w:rPr>
        <w:t>Land Valuers Licensing Regulations 1979</w:t>
      </w:r>
      <w:r w:rsidRPr="004154EA">
        <w:fldChar w:fldCharType="end"/>
      </w:r>
    </w:p>
    <w:p w:rsidR="00F502E0" w:rsidRPr="004154EA" w:rsidRDefault="00F502E0">
      <w:pPr>
        <w:pStyle w:val="Arrangement"/>
        <w:spacing w:after="400"/>
        <w:ind w:left="2302" w:right="2302"/>
      </w:pPr>
      <w:r w:rsidRPr="004154EA">
        <w:t>CONTENTS</w:t>
      </w:r>
    </w:p>
    <w:p w:rsidR="00D7311C" w:rsidRDefault="00F502E0">
      <w:pPr>
        <w:pStyle w:val="TOC8"/>
        <w:rPr>
          <w:sz w:val="24"/>
          <w:szCs w:val="24"/>
          <w:lang w:val="en-US"/>
        </w:rPr>
      </w:pPr>
      <w:r w:rsidRPr="004154EA">
        <w:fldChar w:fldCharType="begin"/>
      </w:r>
      <w:r w:rsidRPr="004154EA"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 w:rsidRPr="004154EA">
        <w:noBreakHyphen/>
        <w:instrText xml:space="preserve">7" \w \* MERGEFORMAT </w:instrText>
      </w:r>
      <w:r w:rsidRPr="004154EA">
        <w:fldChar w:fldCharType="separate"/>
      </w:r>
      <w:r w:rsidR="00D7311C">
        <w:t>1</w:t>
      </w:r>
      <w:r w:rsidR="00D7311C" w:rsidRPr="000F5402">
        <w:rPr>
          <w:snapToGrid w:val="0"/>
        </w:rPr>
        <w:t>.</w:t>
      </w:r>
      <w:r w:rsidR="00D7311C" w:rsidRPr="000F5402">
        <w:rPr>
          <w:snapToGrid w:val="0"/>
        </w:rPr>
        <w:tab/>
        <w:t>Citation</w:t>
      </w:r>
      <w:r w:rsidR="00D7311C">
        <w:tab/>
      </w:r>
      <w:r w:rsidR="00D7311C">
        <w:fldChar w:fldCharType="begin"/>
      </w:r>
      <w:r w:rsidR="00D7311C">
        <w:instrText xml:space="preserve"> PAGEREF _Toc328461517 \h </w:instrText>
      </w:r>
      <w:r w:rsidR="00D7311C">
        <w:fldChar w:fldCharType="separate"/>
      </w:r>
      <w:r w:rsidR="00BF7739">
        <w:t>1</w:t>
      </w:r>
      <w:r w:rsidR="00D7311C"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2</w:t>
      </w:r>
      <w:r w:rsidRPr="000F5402">
        <w:rPr>
          <w:snapToGrid w:val="0"/>
        </w:rPr>
        <w:t>.</w:t>
      </w:r>
      <w:r w:rsidRPr="000F5402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_Toc328461518 \h </w:instrText>
      </w:r>
      <w:r>
        <w:fldChar w:fldCharType="separate"/>
      </w:r>
      <w:r w:rsidR="00BF7739">
        <w:t>1</w:t>
      </w:r>
      <w:r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4</w:t>
      </w:r>
      <w:r w:rsidRPr="000F5402">
        <w:rPr>
          <w:snapToGrid w:val="0"/>
        </w:rPr>
        <w:t>.</w:t>
      </w:r>
      <w:r w:rsidRPr="000F5402"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_Toc328461519 \h </w:instrText>
      </w:r>
      <w:r>
        <w:fldChar w:fldCharType="separate"/>
      </w:r>
      <w:r w:rsidR="00BF7739">
        <w:t>1</w:t>
      </w:r>
      <w:r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4A</w:t>
      </w:r>
      <w:r w:rsidRPr="000F5402">
        <w:rPr>
          <w:snapToGrid w:val="0"/>
        </w:rPr>
        <w:t>.</w:t>
      </w:r>
      <w:r w:rsidRPr="000F5402"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_Toc328461520 \h </w:instrText>
      </w:r>
      <w:r>
        <w:fldChar w:fldCharType="separate"/>
      </w:r>
      <w:r w:rsidR="00BF7739">
        <w:t>2</w:t>
      </w:r>
      <w:r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5</w:t>
      </w:r>
      <w:r w:rsidRPr="000F5402">
        <w:rPr>
          <w:snapToGrid w:val="0"/>
        </w:rPr>
        <w:t>.</w:t>
      </w:r>
      <w:r w:rsidRPr="000F5402">
        <w:rPr>
          <w:snapToGrid w:val="0"/>
        </w:rPr>
        <w:tab/>
        <w:t>Notice of application for licence, advertisement of (Act s. 17(2))</w:t>
      </w:r>
      <w:r>
        <w:tab/>
      </w:r>
      <w:r>
        <w:fldChar w:fldCharType="begin"/>
      </w:r>
      <w:r>
        <w:instrText xml:space="preserve"> PAGEREF _Toc328461521 \h </w:instrText>
      </w:r>
      <w:r>
        <w:fldChar w:fldCharType="separate"/>
      </w:r>
      <w:r w:rsidR="00BF7739">
        <w:t>2</w:t>
      </w:r>
      <w:r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5A.</w:t>
      </w:r>
      <w:r>
        <w:tab/>
        <w:t>Duplicate licence, issue of</w:t>
      </w:r>
      <w:r>
        <w:tab/>
      </w:r>
      <w:r>
        <w:fldChar w:fldCharType="begin"/>
      </w:r>
      <w:r>
        <w:instrText xml:space="preserve"> PAGEREF _Toc328461522 \h </w:instrText>
      </w:r>
      <w:r>
        <w:fldChar w:fldCharType="separate"/>
      </w:r>
      <w:r w:rsidR="00BF7739">
        <w:t>2</w:t>
      </w:r>
      <w:r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6</w:t>
      </w:r>
      <w:r w:rsidRPr="000F5402">
        <w:rPr>
          <w:snapToGrid w:val="0"/>
        </w:rPr>
        <w:t>.</w:t>
      </w:r>
      <w:r w:rsidRPr="000F5402"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_Toc328461523 \h </w:instrText>
      </w:r>
      <w:r>
        <w:fldChar w:fldCharType="separate"/>
      </w:r>
      <w:r w:rsidR="00BF7739">
        <w:t>2</w:t>
      </w:r>
      <w:r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7</w:t>
      </w:r>
      <w:r w:rsidRPr="000F5402">
        <w:rPr>
          <w:snapToGrid w:val="0"/>
        </w:rPr>
        <w:t>.</w:t>
      </w:r>
      <w:r w:rsidRPr="000F5402"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_Toc328461524 \h </w:instrText>
      </w:r>
      <w:r>
        <w:fldChar w:fldCharType="separate"/>
      </w:r>
      <w:r w:rsidR="00BF7739">
        <w:t>3</w:t>
      </w:r>
      <w:r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8</w:t>
      </w:r>
      <w:r w:rsidRPr="000F5402">
        <w:rPr>
          <w:snapToGrid w:val="0"/>
        </w:rPr>
        <w:t>.</w:t>
      </w:r>
      <w:r w:rsidRPr="000F5402"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_Toc328461525 \h </w:instrText>
      </w:r>
      <w:r>
        <w:fldChar w:fldCharType="separate"/>
      </w:r>
      <w:r w:rsidR="00BF7739">
        <w:t>3</w:t>
      </w:r>
      <w:r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9</w:t>
      </w:r>
      <w:r w:rsidRPr="000F5402">
        <w:rPr>
          <w:snapToGrid w:val="0"/>
        </w:rPr>
        <w:t>.</w:t>
      </w:r>
      <w:r w:rsidRPr="000F5402"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_Toc328461526 \h </w:instrText>
      </w:r>
      <w:r>
        <w:fldChar w:fldCharType="separate"/>
      </w:r>
      <w:r w:rsidR="00BF7739">
        <w:t>4</w:t>
      </w:r>
      <w:r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_Toc328461527 \h </w:instrText>
      </w:r>
      <w:r>
        <w:fldChar w:fldCharType="separate"/>
      </w:r>
      <w:r w:rsidR="00BF7739">
        <w:t>5</w:t>
      </w:r>
      <w:r>
        <w:fldChar w:fldCharType="end"/>
      </w:r>
    </w:p>
    <w:p w:rsidR="00D7311C" w:rsidRDefault="00D7311C">
      <w:pPr>
        <w:pStyle w:val="TOC8"/>
        <w:rPr>
          <w:sz w:val="24"/>
          <w:szCs w:val="24"/>
          <w:lang w:val="en-US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_Toc328461528 \h </w:instrText>
      </w:r>
      <w:r>
        <w:fldChar w:fldCharType="separate"/>
      </w:r>
      <w:r w:rsidR="00BF7739">
        <w:t>5</w:t>
      </w:r>
      <w:r>
        <w:fldChar w:fldCharType="end"/>
      </w:r>
    </w:p>
    <w:p w:rsidR="00D7311C" w:rsidRDefault="00D7311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1 — Fees</w:t>
      </w:r>
    </w:p>
    <w:p w:rsidR="00D7311C" w:rsidRDefault="00D7311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2 — Prescribed offences and modified penalties</w:t>
      </w:r>
    </w:p>
    <w:p w:rsidR="00D7311C" w:rsidRDefault="00D7311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3 — Forms</w:t>
      </w:r>
    </w:p>
    <w:p w:rsidR="00D7311C" w:rsidRDefault="00D7311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D7311C" w:rsidRDefault="00D7311C" w:rsidP="00D7311C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0F5402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_Toc328461533 \h </w:instrText>
      </w:r>
      <w:r>
        <w:fldChar w:fldCharType="separate"/>
      </w:r>
      <w:r w:rsidR="00BF7739">
        <w:t>11</w:t>
      </w:r>
      <w:r>
        <w:fldChar w:fldCharType="end"/>
      </w:r>
    </w:p>
    <w:p w:rsidR="00D7311C" w:rsidRDefault="00D7311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 w:rsidR="00F502E0" w:rsidRPr="004154EA" w:rsidRDefault="00F502E0">
      <w:pPr>
        <w:pStyle w:val="TOC2"/>
        <w:keepNext w:val="0"/>
        <w:spacing w:before="0" w:after="0"/>
        <w:rPr>
          <w:sz w:val="12"/>
        </w:rPr>
      </w:pPr>
      <w:r w:rsidRPr="004154EA">
        <w:fldChar w:fldCharType="end"/>
      </w:r>
    </w:p>
    <w:p w:rsidR="00F502E0" w:rsidRPr="004154EA" w:rsidRDefault="00F502E0">
      <w:pPr>
        <w:pStyle w:val="NoteHeading"/>
        <w:rPr>
          <w:sz w:val="16"/>
        </w:rPr>
      </w:pPr>
      <w:r w:rsidRPr="004154EA">
        <w:rPr>
          <w:rStyle w:val="CharPartNo"/>
          <w:sz w:val="16"/>
        </w:rPr>
        <w:lastRenderedPageBreak/>
        <w:t xml:space="preserve"> </w:t>
      </w:r>
      <w:r w:rsidRPr="004154EA">
        <w:rPr>
          <w:rStyle w:val="CharPartText"/>
          <w:sz w:val="16"/>
        </w:rPr>
        <w:t xml:space="preserve"> </w:t>
      </w:r>
      <w:r w:rsidRPr="004154EA">
        <w:rPr>
          <w:rStyle w:val="CharDivNo"/>
          <w:sz w:val="16"/>
        </w:rPr>
        <w:t xml:space="preserve"> </w:t>
      </w:r>
      <w:r w:rsidRPr="004154EA">
        <w:rPr>
          <w:rStyle w:val="CharDivText"/>
          <w:sz w:val="16"/>
        </w:rPr>
        <w:t xml:space="preserve"> </w:t>
      </w:r>
      <w:r w:rsidRPr="004154EA">
        <w:rPr>
          <w:rStyle w:val="CharSchNo"/>
          <w:sz w:val="16"/>
        </w:rPr>
        <w:t xml:space="preserve"> </w:t>
      </w:r>
      <w:r w:rsidRPr="004154EA">
        <w:rPr>
          <w:rStyle w:val="CharSchText"/>
          <w:sz w:val="16"/>
        </w:rPr>
        <w:t xml:space="preserve"> </w:t>
      </w:r>
    </w:p>
    <w:p w:rsidR="00F502E0" w:rsidRPr="004154EA" w:rsidRDefault="00F502E0">
      <w:pPr>
        <w:pStyle w:val="NoteHeading"/>
        <w:sectPr w:rsidR="00F502E0" w:rsidRPr="004154EA" w:rsidSect="00B32C2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502E0" w:rsidRPr="004154EA" w:rsidRDefault="00F502E0" w:rsidP="000D25F7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 w:rsidRPr="004154EA">
            <w:lastRenderedPageBreak/>
            <w:t>Western Australia</w:t>
          </w:r>
        </w:smartTag>
      </w:smartTag>
    </w:p>
    <w:p w:rsidR="00F502E0" w:rsidRPr="004154EA" w:rsidRDefault="00F502E0">
      <w:pPr>
        <w:pStyle w:val="PrincipalActReg"/>
        <w:rPr>
          <w:snapToGrid w:val="0"/>
        </w:rPr>
      </w:pPr>
      <w:r w:rsidRPr="004154EA">
        <w:rPr>
          <w:snapToGrid w:val="0"/>
        </w:rPr>
        <w:t>Land Valuers Licensing Act 1978</w:t>
      </w:r>
    </w:p>
    <w:p w:rsidR="00F502E0" w:rsidRPr="004154EA" w:rsidRDefault="00F502E0">
      <w:pPr>
        <w:pStyle w:val="NameofActReg"/>
      </w:pPr>
      <w:r w:rsidRPr="004154EA">
        <w:t>Land Valuers Licensing Regulations 1979</w:t>
      </w:r>
    </w:p>
    <w:p w:rsidR="00F502E0" w:rsidRPr="004154EA" w:rsidRDefault="00F502E0">
      <w:pPr>
        <w:pStyle w:val="Heading5"/>
        <w:rPr>
          <w:snapToGrid w:val="0"/>
        </w:rPr>
      </w:pPr>
      <w:bookmarkStart w:id="1" w:name="_Toc434380874"/>
      <w:bookmarkStart w:id="2" w:name="_Toc475755660"/>
      <w:bookmarkStart w:id="3" w:name="_Toc13119607"/>
      <w:bookmarkStart w:id="4" w:name="_Toc328461517"/>
      <w:r w:rsidRPr="004154EA">
        <w:rPr>
          <w:rStyle w:val="CharSectno"/>
        </w:rPr>
        <w:t>1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These regulations may be cited as the </w:t>
      </w:r>
      <w:r w:rsidRPr="004154EA">
        <w:rPr>
          <w:i/>
          <w:snapToGrid w:val="0"/>
        </w:rPr>
        <w:t>Land Valuers Licensing Regulations 1979</w:t>
      </w:r>
      <w:r w:rsidRPr="004154EA">
        <w:rPr>
          <w:snapToGrid w:val="0"/>
          <w:vertAlign w:val="superscript"/>
        </w:rPr>
        <w:t xml:space="preserve"> 1</w:t>
      </w:r>
      <w:r w:rsidRPr="004154EA">
        <w:rPr>
          <w:snapToGrid w:val="0"/>
        </w:rPr>
        <w:t>.</w:t>
      </w:r>
    </w:p>
    <w:p w:rsidR="00F502E0" w:rsidRPr="004154EA" w:rsidRDefault="00F502E0">
      <w:pPr>
        <w:pStyle w:val="Heading5"/>
        <w:rPr>
          <w:snapToGrid w:val="0"/>
        </w:rPr>
      </w:pPr>
      <w:bookmarkStart w:id="5" w:name="_Toc434380875"/>
      <w:bookmarkStart w:id="6" w:name="_Toc475755661"/>
      <w:bookmarkStart w:id="7" w:name="_Toc13119608"/>
      <w:bookmarkStart w:id="8" w:name="_Toc328461518"/>
      <w:r w:rsidRPr="004154EA">
        <w:rPr>
          <w:rStyle w:val="CharSectno"/>
        </w:rPr>
        <w:t>2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bookmarkEnd w:id="5"/>
      <w:bookmarkEnd w:id="6"/>
      <w:bookmarkEnd w:id="7"/>
      <w:r w:rsidRPr="004154EA">
        <w:rPr>
          <w:snapToGrid w:val="0"/>
        </w:rPr>
        <w:t>Terms used</w:t>
      </w:r>
      <w:bookmarkEnd w:id="8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>In these regulations —</w:t>
      </w:r>
    </w:p>
    <w:p w:rsidR="000D25F7" w:rsidRPr="004154EA" w:rsidRDefault="000D25F7" w:rsidP="000D25F7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Act</w:t>
      </w:r>
      <w:r w:rsidRPr="004154EA">
        <w:t xml:space="preserve"> means the </w:t>
      </w:r>
      <w:r w:rsidRPr="004154EA">
        <w:rPr>
          <w:i/>
        </w:rPr>
        <w:t>Land Valuers Licensing Act 1978</w:t>
      </w:r>
      <w:r w:rsidRPr="004154EA"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Commissioner</w:t>
      </w:r>
      <w:r w:rsidRPr="004154EA">
        <w:t xml:space="preserve"> has the same meaning as it has in the</w:t>
      </w:r>
      <w:r w:rsidR="000F2A48" w:rsidRPr="004154EA">
        <w:rPr>
          <w:i/>
          <w:iCs/>
        </w:rPr>
        <w:t xml:space="preserve"> Fair Trading Act 2010</w:t>
      </w:r>
      <w:r w:rsidR="000F2A48" w:rsidRPr="004154EA">
        <w:rPr>
          <w:iCs/>
        </w:rPr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section</w:t>
      </w:r>
      <w:r w:rsidRPr="004154EA">
        <w:t xml:space="preserve"> means section of the Act</w:t>
      </w:r>
      <w:r w:rsidR="000D25F7" w:rsidRPr="004154EA">
        <w:t>.</w:t>
      </w:r>
    </w:p>
    <w:p w:rsidR="00F502E0" w:rsidRPr="004154EA" w:rsidRDefault="00F502E0">
      <w:pPr>
        <w:pStyle w:val="Footnotesection"/>
      </w:pPr>
      <w:r w:rsidRPr="004154EA">
        <w:tab/>
        <w:t>[Regulation 2 amended in Gazette 22 Sep 2006 p. 4119</w:t>
      </w:r>
      <w:r w:rsidR="000F2A48" w:rsidRPr="004154EA">
        <w:t>; 30 Jun 2011 p. 2649</w:t>
      </w:r>
      <w:r w:rsidRPr="004154EA">
        <w:t>.]</w:t>
      </w:r>
    </w:p>
    <w:p w:rsidR="000F2A48" w:rsidRPr="004154EA" w:rsidRDefault="000F2A48" w:rsidP="006825B2">
      <w:pPr>
        <w:pStyle w:val="Ednotesection"/>
      </w:pPr>
      <w:bookmarkStart w:id="9" w:name="_Toc434380877"/>
      <w:bookmarkStart w:id="10" w:name="_Toc475755663"/>
      <w:bookmarkStart w:id="11" w:name="_Toc13119610"/>
      <w:r w:rsidRPr="004154EA">
        <w:t>[</w:t>
      </w:r>
      <w:r w:rsidRPr="004154EA">
        <w:rPr>
          <w:b/>
        </w:rPr>
        <w:t>3.</w:t>
      </w:r>
      <w:r w:rsidRPr="004154EA">
        <w:tab/>
        <w:t>Deleted in Gazette 30 Jun 2011 p. 2650.]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2" w:name="_Toc328461519"/>
      <w:r w:rsidRPr="004154EA">
        <w:rPr>
          <w:rStyle w:val="CharSectno"/>
        </w:rPr>
        <w:t>4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Fees</w:t>
      </w:r>
      <w:bookmarkEnd w:id="9"/>
      <w:bookmarkEnd w:id="10"/>
      <w:bookmarkEnd w:id="11"/>
      <w:r w:rsidR="000D25F7" w:rsidRPr="004154EA">
        <w:rPr>
          <w:snapToGrid w:val="0"/>
        </w:rPr>
        <w:t xml:space="preserve"> (Sch. 1)</w:t>
      </w:r>
      <w:bookmarkEnd w:id="12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fees set forth in Schedule 1 shall be payable in respect of the matters prescribed in that Schedule.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 amended in Gazette 25 Jun 1996 p. 2922; 27 Jun 2006 p. 2256.]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3" w:name="_Toc434380878"/>
      <w:bookmarkStart w:id="14" w:name="_Toc475755664"/>
      <w:bookmarkStart w:id="15" w:name="_Toc13119611"/>
      <w:bookmarkStart w:id="16" w:name="_Toc328461520"/>
      <w:r w:rsidRPr="004154EA">
        <w:rPr>
          <w:rStyle w:val="CharSectno"/>
        </w:rPr>
        <w:lastRenderedPageBreak/>
        <w:t>4A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P</w:t>
      </w:r>
      <w:r w:rsidRPr="004154EA">
        <w:rPr>
          <w:snapToGrid w:val="0"/>
        </w:rPr>
        <w:t>eriods</w:t>
      </w:r>
      <w:bookmarkEnd w:id="13"/>
      <w:bookmarkEnd w:id="14"/>
      <w:bookmarkEnd w:id="15"/>
      <w:r w:rsidR="00FD5F5B">
        <w:rPr>
          <w:snapToGrid w:val="0"/>
        </w:rPr>
        <w:t xml:space="preserve"> p</w:t>
      </w:r>
      <w:r w:rsidR="00FD5F5B" w:rsidRPr="004154EA">
        <w:rPr>
          <w:snapToGrid w:val="0"/>
        </w:rPr>
        <w:t>rescribed</w:t>
      </w:r>
      <w:r w:rsidR="000B55F4" w:rsidRPr="004154EA">
        <w:rPr>
          <w:snapToGrid w:val="0"/>
        </w:rPr>
        <w:t xml:space="preserve"> (Act s. 21(1) and 22(1))</w:t>
      </w:r>
      <w:bookmarkEnd w:id="16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For the purposes of section 21(1), the period prescribed is 3 years.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For the purposes of section 22(1), the further prescribed period is 3 years.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4A inserted in Gazette 25 Jun 1996 p. 2922.]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7" w:name="_Toc434380879"/>
      <w:bookmarkStart w:id="18" w:name="_Toc475755665"/>
      <w:bookmarkStart w:id="19" w:name="_Toc13119612"/>
      <w:bookmarkStart w:id="20" w:name="_Toc328461521"/>
      <w:r w:rsidRPr="004154EA">
        <w:rPr>
          <w:rStyle w:val="CharSectno"/>
        </w:rPr>
        <w:t>5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Notice of application for licence</w:t>
      </w:r>
      <w:bookmarkEnd w:id="17"/>
      <w:bookmarkEnd w:id="18"/>
      <w:bookmarkEnd w:id="19"/>
      <w:r w:rsidR="00FD5F5B">
        <w:rPr>
          <w:snapToGrid w:val="0"/>
        </w:rPr>
        <w:t>, advertisement of</w:t>
      </w:r>
      <w:r w:rsidR="00422077">
        <w:rPr>
          <w:snapToGrid w:val="0"/>
        </w:rPr>
        <w:t xml:space="preserve"> (Act </w:t>
      </w:r>
      <w:r w:rsidR="005B1AE4" w:rsidRPr="004154EA">
        <w:rPr>
          <w:snapToGrid w:val="0"/>
        </w:rPr>
        <w:t>s. 17(2))</w:t>
      </w:r>
      <w:bookmarkEnd w:id="20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Notice of an application for the grant of a licence to be advertised pursuant to section 17(2) —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shall be in an approved form; and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(b)</w:t>
      </w:r>
      <w:r w:rsidRPr="004154EA">
        <w:rPr>
          <w:snapToGrid w:val="0"/>
        </w:rPr>
        <w:tab/>
        <w:t>shall be published by the applicant in a newspaper circulating in the State, within 14 days after the application is made.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An applicant for a licence shall </w:t>
      </w:r>
      <w:r w:rsidR="000F2A48" w:rsidRPr="004154EA">
        <w:rPr>
          <w:iCs/>
        </w:rPr>
        <w:t>lodge with the 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whole page of the newspaper, in which notice of his application was advertised in accordance with this regulation.</w:t>
      </w:r>
    </w:p>
    <w:p w:rsidR="000F2A48" w:rsidRPr="004154EA" w:rsidRDefault="000F2A48" w:rsidP="000F2A48">
      <w:pPr>
        <w:pStyle w:val="Footnotesection"/>
      </w:pPr>
      <w:bookmarkStart w:id="21" w:name="_Toc434380880"/>
      <w:bookmarkStart w:id="22" w:name="_Toc475755666"/>
      <w:bookmarkStart w:id="23" w:name="_Toc13119613"/>
      <w:r w:rsidRPr="004154EA">
        <w:tab/>
        <w:t>[Regulation 5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 w:rsidP="006825B2">
      <w:pPr>
        <w:pStyle w:val="Heading5"/>
      </w:pPr>
      <w:bookmarkStart w:id="24" w:name="_Toc328461522"/>
      <w:r w:rsidRPr="004154EA">
        <w:rPr>
          <w:rStyle w:val="CharSectno"/>
        </w:rPr>
        <w:t>5A</w:t>
      </w:r>
      <w:r w:rsidRPr="004154EA">
        <w:t>.</w:t>
      </w:r>
      <w:r w:rsidRPr="004154EA">
        <w:tab/>
        <w:t>Duplicate licence</w:t>
      </w:r>
      <w:r w:rsidR="00FD5F5B">
        <w:t>, issue of</w:t>
      </w:r>
      <w:bookmarkEnd w:id="24"/>
    </w:p>
    <w:p w:rsidR="00F502E0" w:rsidRPr="004154EA" w:rsidRDefault="00F502E0" w:rsidP="006825B2">
      <w:pPr>
        <w:pStyle w:val="Subsection"/>
      </w:pPr>
      <w:r w:rsidRPr="004154EA">
        <w:tab/>
      </w:r>
      <w:r w:rsidRPr="004154EA">
        <w:tab/>
        <w:t xml:space="preserve">If the </w:t>
      </w:r>
      <w:r w:rsidR="000F2A48" w:rsidRPr="004154EA">
        <w:t xml:space="preserve">Commissioner </w:t>
      </w:r>
      <w:r w:rsidRPr="004154EA">
        <w:t xml:space="preserve">is satisfied that a licence has been lost, stolen or destroyed, </w:t>
      </w:r>
      <w:r w:rsidR="000F2A48" w:rsidRPr="004154EA">
        <w:t xml:space="preserve">the Commissioner </w:t>
      </w:r>
      <w:r w:rsidRPr="004154EA">
        <w:t>may issue a duplicate licence on payment of the prescribed fee.</w:t>
      </w:r>
    </w:p>
    <w:p w:rsidR="00F502E0" w:rsidRPr="004154EA" w:rsidRDefault="00F502E0">
      <w:pPr>
        <w:pStyle w:val="Footnotesection"/>
        <w:spacing w:before="100"/>
        <w:ind w:left="890" w:hanging="890"/>
      </w:pPr>
      <w:r w:rsidRPr="004154EA">
        <w:tab/>
        <w:t>[Regulation 5A inserted in Gazette 27 Jun 2006 p. 2256</w:t>
      </w:r>
      <w:r w:rsidR="000F2A48" w:rsidRPr="004154EA">
        <w:t>;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25" w:name="_Toc328461523"/>
      <w:r w:rsidRPr="004154EA">
        <w:rPr>
          <w:rStyle w:val="CharSectno"/>
        </w:rPr>
        <w:t>6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Particulars in register</w:t>
      </w:r>
      <w:bookmarkEnd w:id="21"/>
      <w:bookmarkEnd w:id="22"/>
      <w:bookmarkEnd w:id="23"/>
      <w:r w:rsidR="00FD5F5B">
        <w:rPr>
          <w:snapToGrid w:val="0"/>
        </w:rPr>
        <w:t xml:space="preserve"> prescribed</w:t>
      </w:r>
      <w:r w:rsidR="005B1AE4" w:rsidRPr="004154EA">
        <w:rPr>
          <w:snapToGrid w:val="0"/>
        </w:rPr>
        <w:t xml:space="preserve"> (Act s. 29)</w:t>
      </w:r>
      <w:bookmarkEnd w:id="25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In the register of licensees kept by him pursuant to section 29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shall record in respect of each licensee the following particulars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name and address of the licensee;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lastRenderedPageBreak/>
        <w:tab/>
        <w:t>(b)</w:t>
      </w:r>
      <w:r w:rsidRPr="004154EA">
        <w:rPr>
          <w:snapToGrid w:val="0"/>
        </w:rPr>
        <w:tab/>
        <w:t>where the licensee carries on business as a land valuer under a business name — that business name and the address of any places of business;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where the licensee is a director, partner or employee of a company or firm — the name and address of the company or firm;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(e)</w:t>
      </w:r>
      <w:r w:rsidRPr="004154EA">
        <w:rPr>
          <w:snapToGrid w:val="0"/>
        </w:rPr>
        <w:tab/>
        <w:t>the licence number of the licence issued to the licensee and the date of its issue;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(f)</w:t>
      </w:r>
      <w:r w:rsidRPr="004154EA">
        <w:rPr>
          <w:snapToGrid w:val="0"/>
        </w:rPr>
        <w:tab/>
        <w:t>particulars of any surrender, expiry, suspension or cancellation of the licence;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(g)</w:t>
      </w:r>
      <w:r w:rsidRPr="004154EA">
        <w:rPr>
          <w:snapToGrid w:val="0"/>
        </w:rPr>
        <w:tab/>
        <w:t>particulars provided by the licensee pursuant to regulation 7.</w:t>
      </w:r>
    </w:p>
    <w:p w:rsidR="00F502E0" w:rsidRPr="004154EA" w:rsidRDefault="00F502E0">
      <w:pPr>
        <w:pStyle w:val="Footnotesection"/>
      </w:pPr>
      <w:r w:rsidRPr="004154EA">
        <w:tab/>
        <w:t>[Regulation 6 amended in Gazette 25 Jun 1996 p. 2923</w:t>
      </w:r>
      <w:r w:rsidR="000F2A48" w:rsidRPr="004154EA">
        <w:t>;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26" w:name="_Toc434380881"/>
      <w:bookmarkStart w:id="27" w:name="_Toc475755667"/>
      <w:bookmarkStart w:id="28" w:name="_Toc13119614"/>
      <w:bookmarkStart w:id="29" w:name="_Toc328461524"/>
      <w:r w:rsidRPr="004154EA">
        <w:rPr>
          <w:rStyle w:val="CharSectno"/>
        </w:rPr>
        <w:t>7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Change of particulars</w:t>
      </w:r>
      <w:bookmarkEnd w:id="26"/>
      <w:bookmarkEnd w:id="27"/>
      <w:bookmarkEnd w:id="28"/>
      <w:r w:rsidR="00FD5F5B">
        <w:rPr>
          <w:snapToGrid w:val="0"/>
        </w:rPr>
        <w:t>, licensee to notify Commissioner</w:t>
      </w:r>
      <w:bookmarkEnd w:id="29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in writing of that change.</w:t>
      </w:r>
    </w:p>
    <w:p w:rsidR="00F502E0" w:rsidRPr="004154EA" w:rsidRDefault="00F502E0">
      <w:pPr>
        <w:pStyle w:val="Penstart"/>
        <w:rPr>
          <w:snapToGrid w:val="0"/>
        </w:rPr>
      </w:pPr>
      <w:r w:rsidRPr="004154EA">
        <w:rPr>
          <w:snapToGrid w:val="0"/>
        </w:rPr>
        <w:tab/>
        <w:t>Penalty $100.</w:t>
      </w:r>
    </w:p>
    <w:p w:rsidR="000F2A48" w:rsidRPr="004154EA" w:rsidRDefault="000F2A48" w:rsidP="000F2A48">
      <w:pPr>
        <w:pStyle w:val="Footnotesection"/>
      </w:pPr>
      <w:bookmarkStart w:id="30" w:name="_Toc434380882"/>
      <w:bookmarkStart w:id="31" w:name="_Toc475755668"/>
      <w:bookmarkStart w:id="32" w:name="_Toc13119615"/>
      <w:bookmarkStart w:id="33" w:name="_Toc193180075"/>
      <w:bookmarkStart w:id="34" w:name="_Toc434380883"/>
      <w:bookmarkStart w:id="35" w:name="_Toc475755669"/>
      <w:bookmarkStart w:id="36" w:name="_Toc13119616"/>
      <w:r w:rsidRPr="004154EA">
        <w:tab/>
        <w:t>[Regulation 7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37" w:name="_Toc328461525"/>
      <w:r w:rsidRPr="004154EA">
        <w:rPr>
          <w:rStyle w:val="CharSectno"/>
        </w:rPr>
        <w:t>8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bookmarkEnd w:id="30"/>
      <w:bookmarkEnd w:id="31"/>
      <w:bookmarkEnd w:id="32"/>
      <w:bookmarkEnd w:id="33"/>
      <w:r w:rsidR="00FD5F5B">
        <w:rPr>
          <w:snapToGrid w:val="0"/>
        </w:rPr>
        <w:t>Degrees etc. prescribed</w:t>
      </w:r>
      <w:r w:rsidR="005B1AE4" w:rsidRPr="004154EA">
        <w:rPr>
          <w:snapToGrid w:val="0"/>
        </w:rPr>
        <w:t xml:space="preserve"> (Act s. 19(c))</w:t>
      </w:r>
      <w:bookmarkEnd w:id="37"/>
    </w:p>
    <w:p w:rsidR="00F502E0" w:rsidRPr="004154EA" w:rsidRDefault="00F502E0" w:rsidP="006825B2">
      <w:pPr>
        <w:pStyle w:val="Subsection"/>
        <w:keepNext/>
        <w:keepLines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following degrees are prescribed under section 19(c) — 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degree of Bachelor of Business (Valuation and Land Administration)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lastRenderedPageBreak/>
        <w:tab/>
        <w:t>(b)</w:t>
      </w:r>
      <w:r w:rsidRPr="004154EA">
        <w:rPr>
          <w:snapToGrid w:val="0"/>
        </w:rPr>
        <w:tab/>
        <w:t>the degree of Bachelor of Business (Valuation and Land Economy)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the degree of Bachelor of Business (Valuation and Land Economy) awarded by the Curtin University of Technology;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the degree of Bachelor of Commerce (Property) awarded by the Curtin University of Technology.</w:t>
      </w:r>
    </w:p>
    <w:p w:rsidR="00F502E0" w:rsidRPr="004154EA" w:rsidRDefault="00F502E0" w:rsidP="006825B2">
      <w:pPr>
        <w:pStyle w:val="Subsection"/>
        <w:keepNext/>
        <w:keepLines/>
      </w:pPr>
      <w:r w:rsidRPr="004154EA">
        <w:tab/>
        <w:t>(2)</w:t>
      </w:r>
      <w:r w:rsidRPr="004154EA">
        <w:tab/>
        <w:t xml:space="preserve">The following certificates or other awards are prescribed under section 19(c) — </w:t>
      </w:r>
    </w:p>
    <w:p w:rsidR="00F502E0" w:rsidRPr="004154EA" w:rsidRDefault="00F502E0">
      <w:pPr>
        <w:pStyle w:val="Indenta"/>
      </w:pPr>
      <w:r w:rsidRPr="004154EA">
        <w:tab/>
        <w:t>(a)</w:t>
      </w:r>
      <w:r w:rsidRPr="004154EA">
        <w:tab/>
        <w:t xml:space="preserve">membership of the Royal Institution of Chartered Surveyors as a Chartered General Practice Surveyor obtained before 1 January 2000; </w:t>
      </w:r>
    </w:p>
    <w:p w:rsidR="00F502E0" w:rsidRPr="004154EA" w:rsidRDefault="00F502E0">
      <w:pPr>
        <w:pStyle w:val="Indenta"/>
      </w:pPr>
      <w:r w:rsidRPr="004154EA">
        <w:tab/>
        <w:t>(b)</w:t>
      </w:r>
      <w:r w:rsidRPr="004154EA">
        <w:tab/>
        <w:t xml:space="preserve">membership of the Royal Institution of Chartered Surveyors as a Chartered Valuation Surveyor obtained before, on or after 1 January 2000; </w:t>
      </w:r>
    </w:p>
    <w:p w:rsidR="00F502E0" w:rsidRPr="004154EA" w:rsidRDefault="00F502E0">
      <w:pPr>
        <w:pStyle w:val="Indenta"/>
      </w:pPr>
      <w:r w:rsidRPr="004154EA">
        <w:tab/>
        <w:t>(c)</w:t>
      </w:r>
      <w:r w:rsidRPr="004154EA">
        <w:tab/>
        <w:t>membership of the Royal Institution of Chartered Surveyors as a Chartered Commercial Property Surveyor obtained before, on or after 1 January 2000.</w:t>
      </w:r>
    </w:p>
    <w:p w:rsidR="00F502E0" w:rsidRPr="004154EA" w:rsidRDefault="00F502E0">
      <w:pPr>
        <w:pStyle w:val="Footnotesection"/>
      </w:pPr>
      <w:r w:rsidRPr="004154EA">
        <w:tab/>
        <w:t xml:space="preserve">[Regulation 8 inserted in Gazette 27 Jan 1995 p. 285; amended in Gazette 14 Mar 2008 p. 830.] </w:t>
      </w:r>
    </w:p>
    <w:p w:rsidR="00F502E0" w:rsidRPr="004154EA" w:rsidRDefault="00F502E0">
      <w:pPr>
        <w:pStyle w:val="Heading5"/>
        <w:rPr>
          <w:snapToGrid w:val="0"/>
        </w:rPr>
      </w:pPr>
      <w:bookmarkStart w:id="38" w:name="_Toc328461526"/>
      <w:r w:rsidRPr="004154EA">
        <w:rPr>
          <w:rStyle w:val="CharSectno"/>
        </w:rPr>
        <w:t>9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F</w:t>
      </w:r>
      <w:r w:rsidRPr="004154EA">
        <w:rPr>
          <w:snapToGrid w:val="0"/>
        </w:rPr>
        <w:t>ees and costs</w:t>
      </w:r>
      <w:bookmarkEnd w:id="34"/>
      <w:bookmarkEnd w:id="35"/>
      <w:bookmarkEnd w:id="36"/>
      <w:r w:rsidR="00FD5F5B">
        <w:rPr>
          <w:snapToGrid w:val="0"/>
        </w:rPr>
        <w:t>, recovery of</w:t>
      </w:r>
      <w:bookmarkEnd w:id="38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amount of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any fees prescribed by these regulations;</w:t>
      </w:r>
    </w:p>
    <w:p w:rsidR="00F502E0" w:rsidRPr="004154EA" w:rsidRDefault="00F502E0">
      <w:pPr>
        <w:pStyle w:val="Ednotepara"/>
        <w:spacing w:before="80"/>
        <w:rPr>
          <w:snapToGrid w:val="0"/>
        </w:rPr>
      </w:pPr>
      <w:r w:rsidRPr="004154EA">
        <w:rPr>
          <w:snapToGrid w:val="0"/>
        </w:rPr>
        <w:tab/>
        <w:t>[(b)</w:t>
      </w:r>
      <w:r w:rsidRPr="004154EA">
        <w:rPr>
          <w:snapToGrid w:val="0"/>
        </w:rPr>
        <w:tab/>
        <w:t>deleted]</w:t>
      </w:r>
    </w:p>
    <w:p w:rsidR="00F502E0" w:rsidRPr="004154EA" w:rsidRDefault="00F502E0" w:rsidP="004154EA">
      <w:pPr>
        <w:pStyle w:val="Indenta"/>
        <w:keepNext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 xml:space="preserve">any costs ordered </w:t>
      </w:r>
      <w:r w:rsidR="000F2A48" w:rsidRPr="004154EA">
        <w:t xml:space="preserve">to be paid to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upon the determination of any proceedings,</w:t>
      </w:r>
    </w:p>
    <w:p w:rsidR="00F502E0" w:rsidRPr="004154EA" w:rsidRDefault="00F502E0" w:rsidP="004154EA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is a debt due to the Crown in right of the State and may be sued for and recovered by the </w:t>
      </w:r>
      <w:r w:rsidR="000F2A48" w:rsidRPr="004154EA">
        <w:rPr>
          <w:iCs/>
        </w:rPr>
        <w:t>Commissioner in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any court of competent jurisdiction.</w:t>
      </w:r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lastRenderedPageBreak/>
        <w:tab/>
        <w:t>(2)</w:t>
      </w:r>
      <w:r w:rsidRPr="004154EA">
        <w:rPr>
          <w:snapToGrid w:val="0"/>
        </w:rPr>
        <w:tab/>
        <w:t xml:space="preserve">Where, upon the determination of any proceedings, the </w:t>
      </w:r>
      <w:r w:rsidR="000F2A48" w:rsidRPr="004154EA">
        <w:rPr>
          <w:iCs/>
        </w:rPr>
        <w:t>court or tribunal</w:t>
      </w:r>
      <w:r w:rsidR="000F2A48" w:rsidRPr="004154EA">
        <w:t xml:space="preserve"> makes an order for costs in favour of a person other than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amount of those costs is a debt due to that person by the person against whom the order is made and may be sued for and recovered by the first</w:t>
      </w:r>
      <w:r w:rsidRPr="004154EA">
        <w:rPr>
          <w:snapToGrid w:val="0"/>
        </w:rPr>
        <w:noBreakHyphen/>
        <w:t>mentioned person in any court of competent jurisdiction.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9 amended in Gazette 30 Dec 2004 p. 6923</w:t>
      </w:r>
      <w:r w:rsidR="000F2A48" w:rsidRPr="004154EA">
        <w:t>; 30 Jun 2011 p. 2651</w:t>
      </w:r>
      <w:r w:rsidRPr="004154EA">
        <w:t>.]</w:t>
      </w:r>
    </w:p>
    <w:p w:rsidR="00F502E0" w:rsidRPr="004154EA" w:rsidRDefault="00F502E0">
      <w:pPr>
        <w:pStyle w:val="Heading5"/>
      </w:pPr>
      <w:bookmarkStart w:id="39" w:name="_Toc328461527"/>
      <w:r w:rsidRPr="004154EA">
        <w:rPr>
          <w:rStyle w:val="CharSectno"/>
        </w:rPr>
        <w:t>10</w:t>
      </w:r>
      <w:r w:rsidRPr="004154EA">
        <w:t>.</w:t>
      </w:r>
      <w:r w:rsidRPr="004154EA">
        <w:tab/>
        <w:t>Infringement notices</w:t>
      </w:r>
      <w:r w:rsidR="00FD5F5B">
        <w:t>, offences etc. prescribed</w:t>
      </w:r>
      <w:r w:rsidR="000D25F7" w:rsidRPr="004154EA">
        <w:t xml:space="preserve"> (Sch. 2)</w:t>
      </w:r>
      <w:bookmarkEnd w:id="39"/>
    </w:p>
    <w:p w:rsidR="00F502E0" w:rsidRPr="004154EA" w:rsidRDefault="00F502E0">
      <w:pPr>
        <w:pStyle w:val="Subsection"/>
      </w:pPr>
      <w:r w:rsidRPr="004154EA">
        <w:tab/>
        <w:t>(1)</w:t>
      </w:r>
      <w:r w:rsidRPr="004154EA">
        <w:tab/>
        <w:t xml:space="preserve">The offences specified in Schedule 2 are offences for which an infringement notice may be issued under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(2)</w:t>
      </w:r>
      <w:r w:rsidRPr="004154EA">
        <w:tab/>
        <w:t xml:space="preserve">The modified penalty specified opposite an offence in Schedule 2 is the modified penalty for that offence for the purposes of section 5(3)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(3)</w:t>
      </w:r>
      <w:r w:rsidRPr="004154EA">
        <w:tab/>
        <w:t xml:space="preserve">The Commissioner may, in writing, appoint persons or classes of persons to be authorised officers or approved officers for the purposes of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(4)</w:t>
      </w:r>
      <w:r w:rsidRPr="004154EA">
        <w:tab/>
        <w:t>The Commissioner is to issue to each authorised officer a certificate, badge or identity card identifying the officer as a person authorised to issue infringement notices.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10 inserted in Gazette 22 Sep 2006 p. 4119-20.]</w:t>
      </w:r>
    </w:p>
    <w:p w:rsidR="00F502E0" w:rsidRPr="004154EA" w:rsidRDefault="00F502E0">
      <w:pPr>
        <w:pStyle w:val="Heading5"/>
      </w:pPr>
      <w:bookmarkStart w:id="40" w:name="_Toc328461528"/>
      <w:r w:rsidRPr="004154EA">
        <w:rPr>
          <w:rStyle w:val="CharSectno"/>
        </w:rPr>
        <w:t>11</w:t>
      </w:r>
      <w:r w:rsidRPr="004154EA">
        <w:t>.</w:t>
      </w:r>
      <w:r w:rsidRPr="004154EA">
        <w:tab/>
      </w:r>
      <w:r w:rsidR="00FD5F5B">
        <w:t>Infringement notices, forms prescribed</w:t>
      </w:r>
      <w:r w:rsidR="000D25F7" w:rsidRPr="004154EA">
        <w:t xml:space="preserve"> (Sch. 3)</w:t>
      </w:r>
      <w:bookmarkEnd w:id="40"/>
    </w:p>
    <w:p w:rsidR="00F502E0" w:rsidRPr="004154EA" w:rsidRDefault="00F502E0">
      <w:pPr>
        <w:pStyle w:val="Subsection"/>
      </w:pPr>
      <w:r w:rsidRPr="004154EA">
        <w:tab/>
      </w:r>
      <w:r w:rsidRPr="004154EA">
        <w:tab/>
        <w:t>The forms set out in Schedule 3 are prescribed in relation to the matters specified in those forms.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11 inserted in Gazette 22 Sep 2006 p. 4120.]</w:t>
      </w:r>
    </w:p>
    <w:p w:rsidR="00F502E0" w:rsidRPr="004154EA" w:rsidRDefault="00F502E0">
      <w:pPr>
        <w:rPr>
          <w:rStyle w:val="CharDivText"/>
        </w:rPr>
        <w:sectPr w:rsidR="00F502E0" w:rsidRPr="004154EA" w:rsidSect="00B32C2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6362C6" w:rsidRDefault="006362C6" w:rsidP="00D7311C">
      <w:pPr>
        <w:pStyle w:val="yScheduleHeading"/>
      </w:pPr>
      <w:bookmarkStart w:id="41" w:name="_Toc328461529"/>
      <w:bookmarkStart w:id="42" w:name="_Toc297277251"/>
      <w:bookmarkStart w:id="43" w:name="_Toc311099348"/>
      <w:bookmarkStart w:id="44" w:name="_Toc311100602"/>
      <w:bookmarkStart w:id="45" w:name="_Toc312331069"/>
      <w:bookmarkStart w:id="46" w:name="_Toc312331214"/>
      <w:bookmarkStart w:id="47" w:name="_Toc315080973"/>
      <w:bookmarkStart w:id="48" w:name="_Toc146619021"/>
      <w:bookmarkStart w:id="49" w:name="_Toc146697347"/>
      <w:bookmarkStart w:id="50" w:name="_Toc170185415"/>
      <w:bookmarkStart w:id="51" w:name="_Toc170725079"/>
      <w:bookmarkStart w:id="52" w:name="_Toc189626350"/>
      <w:bookmarkStart w:id="53" w:name="_Toc189627517"/>
      <w:bookmarkStart w:id="54" w:name="_Toc195071824"/>
      <w:bookmarkStart w:id="55" w:name="_Toc197234336"/>
      <w:bookmarkStart w:id="56" w:name="_Toc197235957"/>
      <w:bookmarkStart w:id="57" w:name="_Toc202520757"/>
      <w:bookmarkStart w:id="58" w:name="_Toc233701184"/>
      <w:bookmarkStart w:id="59" w:name="_Toc233701435"/>
      <w:bookmarkStart w:id="60" w:name="_Toc265667675"/>
      <w:r w:rsidRPr="006362C6">
        <w:rPr>
          <w:rStyle w:val="CharSchNo"/>
        </w:rPr>
        <w:lastRenderedPageBreak/>
        <w:t>Schedule 1</w:t>
      </w:r>
      <w:r w:rsidRPr="00D7311C">
        <w:rPr>
          <w:rStyle w:val="CharSDivNo"/>
        </w:rPr>
        <w:t> </w:t>
      </w:r>
      <w:r>
        <w:t>—</w:t>
      </w:r>
      <w:r w:rsidRPr="00D7311C">
        <w:rPr>
          <w:rStyle w:val="CharSDivText"/>
        </w:rPr>
        <w:t> </w:t>
      </w:r>
      <w:r w:rsidRPr="006362C6">
        <w:rPr>
          <w:rStyle w:val="CharSchText"/>
        </w:rPr>
        <w:t>Fees</w:t>
      </w:r>
      <w:bookmarkEnd w:id="41"/>
    </w:p>
    <w:p w:rsidR="006362C6" w:rsidRDefault="006362C6" w:rsidP="006362C6">
      <w:pPr>
        <w:pStyle w:val="yShoulderClause"/>
      </w:pPr>
      <w:r>
        <w:t>[r. 4 and 5A]</w:t>
      </w:r>
    </w:p>
    <w:p w:rsidR="006362C6" w:rsidRPr="006362C6" w:rsidRDefault="006362C6" w:rsidP="00D7311C">
      <w:pPr>
        <w:pStyle w:val="yFootnoteheading"/>
        <w:spacing w:after="120"/>
      </w:pPr>
      <w:r>
        <w:tab/>
        <w:t>[Heading inserted in Gazette 15 Jun 2012 p. 2590.]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5"/>
        <w:gridCol w:w="5301"/>
        <w:gridCol w:w="912"/>
      </w:tblGrid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F96E57" w:rsidRDefault="006362C6" w:rsidP="003C7078">
            <w:pPr>
              <w:pStyle w:val="yTableNAm"/>
            </w:pPr>
            <w:r w:rsidRPr="00F96E57">
              <w:rPr>
                <w:b/>
              </w:rPr>
              <w:t>Item</w:t>
            </w:r>
          </w:p>
        </w:tc>
        <w:tc>
          <w:tcPr>
            <w:tcW w:w="5301" w:type="dxa"/>
          </w:tcPr>
          <w:p w:rsidR="006362C6" w:rsidRPr="00F96E57" w:rsidRDefault="006362C6" w:rsidP="003C7078">
            <w:pPr>
              <w:pStyle w:val="yTableNAm"/>
            </w:pPr>
            <w:r w:rsidRPr="00F96E57">
              <w:rPr>
                <w:b/>
              </w:rPr>
              <w:t>Description of fee</w:t>
            </w:r>
          </w:p>
        </w:tc>
        <w:tc>
          <w:tcPr>
            <w:tcW w:w="912" w:type="dxa"/>
          </w:tcPr>
          <w:p w:rsidR="006362C6" w:rsidRPr="00F96E57" w:rsidRDefault="006362C6" w:rsidP="006362C6">
            <w:pPr>
              <w:pStyle w:val="yTableNAm"/>
              <w:jc w:val="center"/>
            </w:pPr>
            <w:r w:rsidRPr="00F96E57">
              <w:rPr>
                <w:b/>
              </w:rPr>
              <w:t>$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1.</w:t>
            </w:r>
          </w:p>
        </w:tc>
        <w:tc>
          <w:tcPr>
            <w:tcW w:w="5301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Grant of licence (for 3 years)</w:t>
            </w:r>
          </w:p>
        </w:tc>
        <w:tc>
          <w:tcPr>
            <w:tcW w:w="912" w:type="dxa"/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>
              <w:t>74</w:t>
            </w:r>
            <w:r w:rsidRPr="004154EA">
              <w:t>3.00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2.</w:t>
            </w:r>
          </w:p>
        </w:tc>
        <w:tc>
          <w:tcPr>
            <w:tcW w:w="5301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Renewal of licence (for 3 years)</w:t>
            </w:r>
          </w:p>
        </w:tc>
        <w:tc>
          <w:tcPr>
            <w:tcW w:w="912" w:type="dxa"/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>
              <w:t>74</w:t>
            </w:r>
            <w:r w:rsidRPr="004154EA">
              <w:t>3.00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3.</w:t>
            </w:r>
          </w:p>
        </w:tc>
        <w:tc>
          <w:tcPr>
            <w:tcW w:w="5301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Issue of duplicate licence</w:t>
            </w:r>
          </w:p>
        </w:tc>
        <w:tc>
          <w:tcPr>
            <w:tcW w:w="912" w:type="dxa"/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 w:rsidRPr="004154EA">
              <w:t>3</w:t>
            </w:r>
            <w:r>
              <w:t>2</w:t>
            </w:r>
            <w:r w:rsidRPr="004154EA">
              <w:t>.5</w:t>
            </w:r>
            <w:r>
              <w:t>0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4.</w:t>
            </w:r>
          </w:p>
        </w:tc>
        <w:tc>
          <w:tcPr>
            <w:tcW w:w="5301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Inspection of register</w:t>
            </w:r>
          </w:p>
        </w:tc>
        <w:tc>
          <w:tcPr>
            <w:tcW w:w="912" w:type="dxa"/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>
              <w:t>10.7</w:t>
            </w:r>
            <w:r w:rsidRPr="004154EA">
              <w:t>0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>5.</w:t>
            </w:r>
          </w:p>
        </w:tc>
        <w:tc>
          <w:tcPr>
            <w:tcW w:w="5301" w:type="dxa"/>
          </w:tcPr>
          <w:p w:rsidR="006362C6" w:rsidRPr="004154EA" w:rsidRDefault="006362C6" w:rsidP="003C7078">
            <w:pPr>
              <w:pStyle w:val="yTableNAm"/>
            </w:pPr>
            <w:r w:rsidRPr="004154EA">
              <w:t xml:space="preserve">Certificate as to an individual registration in register — </w:t>
            </w:r>
          </w:p>
          <w:p w:rsidR="006362C6" w:rsidRPr="004154EA" w:rsidRDefault="006362C6" w:rsidP="003C7078">
            <w:pPr>
              <w:pStyle w:val="yTableNAm"/>
            </w:pPr>
            <w:r w:rsidRPr="004154EA">
              <w:t>first page</w:t>
            </w:r>
          </w:p>
          <w:p w:rsidR="006362C6" w:rsidRPr="004154EA" w:rsidRDefault="006362C6" w:rsidP="003C7078">
            <w:pPr>
              <w:pStyle w:val="yTableNAm"/>
            </w:pPr>
            <w:r w:rsidRPr="004154EA">
              <w:t>each subsequent page</w:t>
            </w:r>
          </w:p>
        </w:tc>
        <w:tc>
          <w:tcPr>
            <w:tcW w:w="912" w:type="dxa"/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</w:p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>
              <w:t>10.7</w:t>
            </w:r>
            <w:r w:rsidRPr="004154EA">
              <w:t>0</w:t>
            </w:r>
          </w:p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 w:rsidRPr="004154EA">
              <w:t>2.0</w:t>
            </w:r>
            <w:r>
              <w:t>5</w:t>
            </w:r>
          </w:p>
        </w:tc>
      </w:tr>
      <w:tr w:rsidR="006362C6" w:rsidRPr="004154EA" w:rsidTr="003C7078"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2C6" w:rsidRPr="004154EA" w:rsidRDefault="006362C6" w:rsidP="003C7078">
            <w:pPr>
              <w:pStyle w:val="yTableNAm"/>
            </w:pPr>
            <w:r w:rsidRPr="004154EA">
              <w:t>6.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2C6" w:rsidRPr="004154EA" w:rsidRDefault="006362C6" w:rsidP="003C7078">
            <w:pPr>
              <w:pStyle w:val="yTableNAm"/>
            </w:pPr>
            <w:r w:rsidRPr="004154EA">
              <w:t>Certificate as to all registrations in register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2C6" w:rsidRPr="004154EA" w:rsidRDefault="006362C6" w:rsidP="006362C6">
            <w:pPr>
              <w:pStyle w:val="yTableNAm"/>
              <w:tabs>
                <w:tab w:val="clear" w:pos="567"/>
              </w:tabs>
              <w:jc w:val="right"/>
            </w:pPr>
            <w:r>
              <w:t>132</w:t>
            </w:r>
            <w:r w:rsidRPr="004154EA">
              <w:t>.00</w:t>
            </w:r>
          </w:p>
        </w:tc>
      </w:tr>
    </w:tbl>
    <w:p w:rsidR="006362C6" w:rsidRDefault="006362C6" w:rsidP="006362C6">
      <w:pPr>
        <w:pStyle w:val="yFootnotesection"/>
      </w:pPr>
      <w:r>
        <w:tab/>
        <w:t>[Schedule 1 inserted in Gazette 15 Jun 2012 p. 2590.]</w:t>
      </w:r>
    </w:p>
    <w:p w:rsidR="00F502E0" w:rsidRPr="004154EA" w:rsidRDefault="00F502E0">
      <w:pPr>
        <w:pStyle w:val="yScheduleHeading"/>
      </w:pPr>
      <w:bookmarkStart w:id="61" w:name="_Toc297277252"/>
      <w:bookmarkStart w:id="62" w:name="_Toc311099349"/>
      <w:bookmarkStart w:id="63" w:name="_Toc311100603"/>
      <w:bookmarkStart w:id="64" w:name="_Toc312331070"/>
      <w:bookmarkStart w:id="65" w:name="_Toc312331215"/>
      <w:bookmarkStart w:id="66" w:name="_Toc315080974"/>
      <w:bookmarkStart w:id="67" w:name="_Toc328461530"/>
      <w:bookmarkEnd w:id="42"/>
      <w:bookmarkEnd w:id="43"/>
      <w:bookmarkEnd w:id="44"/>
      <w:bookmarkEnd w:id="45"/>
      <w:bookmarkEnd w:id="46"/>
      <w:bookmarkEnd w:id="47"/>
      <w:r w:rsidRPr="004154EA">
        <w:rPr>
          <w:rStyle w:val="CharSchNo"/>
        </w:rPr>
        <w:lastRenderedPageBreak/>
        <w:t>Schedule 2</w:t>
      </w:r>
      <w:r w:rsidRPr="004154EA">
        <w:t> — </w:t>
      </w:r>
      <w:r w:rsidRPr="004154EA">
        <w:rPr>
          <w:rStyle w:val="CharSchText"/>
        </w:rPr>
        <w:t>Prescribed offences and modified penalties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 w:rsidR="00F502E0" w:rsidRPr="004154EA" w:rsidRDefault="00F502E0">
      <w:pPr>
        <w:pStyle w:val="yShoulderClause"/>
      </w:pPr>
      <w:r w:rsidRPr="004154EA">
        <w:t>[r. 10]</w:t>
      </w:r>
    </w:p>
    <w:p w:rsidR="00F502E0" w:rsidRPr="004154EA" w:rsidRDefault="00F502E0">
      <w:pPr>
        <w:pStyle w:val="yFootnoteheading"/>
        <w:spacing w:after="40"/>
      </w:pPr>
      <w:r w:rsidRPr="004154EA"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23(1)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on business as land valuer 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24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claiming to be licensed .............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br/>
              <w:t>$100</w:t>
            </w:r>
          </w:p>
        </w:tc>
      </w:tr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 xml:space="preserve">Failing to notify </w:t>
            </w:r>
            <w:r w:rsidR="000F2A48" w:rsidRPr="004154EA">
              <w:rPr>
                <w:iCs/>
                <w:szCs w:val="22"/>
              </w:rPr>
              <w:t>Commissioner</w:t>
            </w:r>
            <w:r w:rsidR="000F2A48" w:rsidRPr="004154EA">
              <w:t xml:space="preserve"> </w:t>
            </w:r>
            <w:r w:rsidRPr="004154EA">
              <w:t>of change of particulars</w:t>
            </w:r>
            <w:r w:rsidR="00361350" w:rsidRPr="004154EA">
              <w:t xml:space="preserve"> ...............................................................</w:t>
            </w:r>
            <w:r w:rsidRPr="004154EA">
              <w:t>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361350">
            <w:pPr>
              <w:pStyle w:val="yTable"/>
            </w:pPr>
            <w:r w:rsidRPr="004154EA">
              <w:br/>
            </w:r>
            <w:r w:rsidR="00F502E0" w:rsidRPr="004154EA">
              <w:t>$20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[Schedule 2 inserted in Gazette 22 Sep 2006 p. 4120</w:t>
      </w:r>
      <w:r w:rsidR="000F2A48" w:rsidRPr="004154EA">
        <w:t>; amended in Gazette 30 Jun 2011 p. 2651</w:t>
      </w:r>
      <w:r w:rsidRPr="004154EA">
        <w:t>.]</w:t>
      </w:r>
    </w:p>
    <w:p w:rsidR="00F502E0" w:rsidRPr="004154EA" w:rsidRDefault="00F502E0">
      <w:pPr>
        <w:pStyle w:val="yScheduleHeading"/>
      </w:pPr>
      <w:bookmarkStart w:id="68" w:name="_Toc146619022"/>
      <w:bookmarkStart w:id="69" w:name="_Toc146697348"/>
      <w:bookmarkStart w:id="70" w:name="_Toc170185416"/>
      <w:bookmarkStart w:id="71" w:name="_Toc170725080"/>
      <w:bookmarkStart w:id="72" w:name="_Toc189626351"/>
      <w:bookmarkStart w:id="73" w:name="_Toc189627518"/>
      <w:bookmarkStart w:id="74" w:name="_Toc195071825"/>
      <w:bookmarkStart w:id="75" w:name="_Toc197234337"/>
      <w:bookmarkStart w:id="76" w:name="_Toc197235958"/>
      <w:bookmarkStart w:id="77" w:name="_Toc202520758"/>
      <w:bookmarkStart w:id="78" w:name="_Toc233701185"/>
      <w:bookmarkStart w:id="79" w:name="_Toc233701436"/>
      <w:bookmarkStart w:id="80" w:name="_Toc265667676"/>
      <w:bookmarkStart w:id="81" w:name="_Toc297277253"/>
      <w:bookmarkStart w:id="82" w:name="_Toc311099350"/>
      <w:bookmarkStart w:id="83" w:name="_Toc311100604"/>
      <w:bookmarkStart w:id="84" w:name="_Toc312331071"/>
      <w:bookmarkStart w:id="85" w:name="_Toc312331216"/>
      <w:bookmarkStart w:id="86" w:name="_Toc315080975"/>
      <w:bookmarkStart w:id="87" w:name="_Toc328461531"/>
      <w:r w:rsidRPr="004154EA">
        <w:rPr>
          <w:rStyle w:val="CharSchNo"/>
        </w:rPr>
        <w:lastRenderedPageBreak/>
        <w:t>Schedule 3</w:t>
      </w:r>
      <w:r w:rsidRPr="004154EA">
        <w:t> — </w:t>
      </w:r>
      <w:r w:rsidRPr="004154EA">
        <w:rPr>
          <w:rStyle w:val="CharSchText"/>
        </w:rPr>
        <w:t>Forms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</w:p>
    <w:p w:rsidR="00F502E0" w:rsidRPr="004154EA" w:rsidRDefault="00F502E0">
      <w:pPr>
        <w:pStyle w:val="yShoulderClause"/>
        <w:spacing w:before="0"/>
      </w:pPr>
      <w:r w:rsidRPr="004154EA">
        <w:t>[r. 11]</w:t>
      </w:r>
    </w:p>
    <w:p w:rsidR="00F502E0" w:rsidRPr="004154EA" w:rsidRDefault="00F502E0">
      <w:pPr>
        <w:pStyle w:val="yFootnoteheading"/>
        <w:spacing w:before="0"/>
      </w:pPr>
      <w:r w:rsidRPr="004154EA">
        <w:tab/>
        <w:t>[Heading inserted in Gazette 22 Sep 2006 p. 4120.]</w:t>
      </w:r>
    </w:p>
    <w:p w:rsidR="00F502E0" w:rsidRPr="004154EA" w:rsidRDefault="00F502E0">
      <w:pPr>
        <w:pStyle w:val="yMiscellaneousBody"/>
        <w:spacing w:before="120" w:after="60"/>
        <w:rPr>
          <w:b/>
          <w:bCs/>
        </w:rPr>
      </w:pPr>
      <w:r w:rsidRPr="004154EA"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br w:type="page"/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Infringement </w:t>
            </w:r>
            <w:r w:rsidRPr="004154EA">
              <w:rPr>
                <w:sz w:val="20"/>
              </w:rPr>
              <w:br/>
              <w:t>notice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_____________________________________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 xml:space="preserve">Time 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Modified penalty  $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notice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It is alleged that you have committed the above offence.</w:t>
            </w:r>
          </w:p>
          <w:p w:rsidR="00F502E0" w:rsidRPr="004154EA" w:rsidRDefault="00F502E0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How to pay</w:t>
            </w:r>
          </w:p>
          <w:p w:rsidR="00F502E0" w:rsidRPr="004154EA" w:rsidRDefault="00F502E0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 w:rsidRPr="004154EA">
              <w:rPr>
                <w:b/>
                <w:sz w:val="20"/>
              </w:rPr>
              <w:t>By post:</w:t>
            </w:r>
            <w:r w:rsidRPr="004154EA">
              <w:rPr>
                <w:sz w:val="20"/>
              </w:rPr>
              <w:t xml:space="preserve"> Send a cheque or money order (payable to ‘Approved Officer — </w:t>
            </w:r>
            <w:r w:rsidRPr="004154EA">
              <w:rPr>
                <w:i/>
                <w:sz w:val="20"/>
              </w:rPr>
              <w:t>Land Valuers Licensing Act 1978</w:t>
            </w:r>
            <w:r w:rsidRPr="004154EA">
              <w:rPr>
                <w:sz w:val="20"/>
              </w:rPr>
              <w:t>’) to: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 w:rsidRPr="004154EA">
              <w:rPr>
                <w:sz w:val="20"/>
              </w:rPr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spacing w:before="0"/>
              <w:ind w:left="175"/>
              <w:rPr>
                <w:sz w:val="20"/>
              </w:rPr>
            </w:pPr>
            <w:r w:rsidRPr="004154EA">
              <w:rPr>
                <w:b/>
                <w:sz w:val="20"/>
              </w:rPr>
              <w:t>In person:</w:t>
            </w:r>
            <w:r w:rsidRPr="004154EA">
              <w:rPr>
                <w:sz w:val="20"/>
              </w:rPr>
              <w:t xml:space="preserve"> Pay the cashier at: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219 </w:t>
            </w:r>
            <w:smartTag w:uri="urn:schemas-microsoft-com:office:smarttags" w:element="City">
              <w:r w:rsidRPr="004154EA">
                <w:rPr>
                  <w:sz w:val="20"/>
                </w:rPr>
                <w:t>St George’s</w:t>
              </w:r>
            </w:smartTag>
            <w:r w:rsidRPr="004154EA"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 you do not pay</w:t>
            </w:r>
            <w:r w:rsidRPr="004154EA">
              <w:rPr>
                <w:sz w:val="20"/>
              </w:rPr>
              <w:t xml:space="preserve"> the modified penalty within 28 days, you may be prosecuted or enforcement action may be taken under the </w:t>
            </w:r>
            <w:r w:rsidRPr="004154EA">
              <w:rPr>
                <w:i/>
                <w:sz w:val="20"/>
              </w:rPr>
              <w:t>Fines, Penalties and Infringement Notices Enforcement Act 1994</w:t>
            </w:r>
            <w:r w:rsidRPr="004154EA">
              <w:rPr>
                <w:sz w:val="20"/>
              </w:rPr>
              <w:t>.  Under that Act your driver’s licence and/or vehicle licence may be suspended.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need more time</w:t>
            </w:r>
            <w:r w:rsidRPr="004154EA"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 w:rsidR="00F502E0" w:rsidRPr="004154EA">
        <w:tc>
          <w:tcPr>
            <w:tcW w:w="1440" w:type="dxa"/>
            <w:tcBorders>
              <w:top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want this matter to be dealt with by prosecution in court</w:t>
            </w:r>
            <w:r w:rsidRPr="004154EA">
              <w:rPr>
                <w:sz w:val="20"/>
              </w:rPr>
              <w:t>, sign here ______________________________________________</w:t>
            </w:r>
            <w:r w:rsidRPr="004154EA"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1 inserted in Gazette 22 Sep 2006 p. 4120</w:t>
      </w:r>
      <w:r w:rsidRPr="004154EA">
        <w:noBreakHyphen/>
        <w:t>1</w:t>
      </w:r>
      <w:r w:rsidR="00383268" w:rsidRPr="004154EA">
        <w:t>; amended in Gazette 30 Jun 2011</w:t>
      </w:r>
      <w:r w:rsidR="009A3324" w:rsidRPr="004154EA">
        <w:t xml:space="preserve"> p. 2651</w:t>
      </w:r>
      <w:r w:rsidRPr="004154EA">
        <w:t>.]</w:t>
      </w:r>
    </w:p>
    <w:p w:rsidR="00F502E0" w:rsidRPr="004154EA" w:rsidRDefault="00F502E0">
      <w:pPr>
        <w:pStyle w:val="yMiscellaneousBody"/>
        <w:pageBreakBefore/>
        <w:spacing w:after="80"/>
        <w:rPr>
          <w:b/>
        </w:rPr>
      </w:pPr>
      <w:r w:rsidRPr="004154EA">
        <w:rPr>
          <w:b/>
        </w:rPr>
        <w:lastRenderedPageBreak/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b/>
                <w:i/>
                <w:sz w:val="20"/>
              </w:rPr>
            </w:pP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Withdrawal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Infringement notice no.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issue 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</w:t>
            </w:r>
            <w:r w:rsidR="00361350" w:rsidRPr="004154EA">
              <w:rPr>
                <w:sz w:val="20"/>
              </w:rPr>
              <w:t>_</w:t>
            </w:r>
          </w:p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>Time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18" w:type="dxa"/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withdrawal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Withdrawal of infringement notice</w:t>
            </w: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i/>
                <w:sz w:val="16"/>
              </w:rPr>
              <w:t xml:space="preserve">[*delete </w:t>
            </w:r>
            <w:r w:rsidRPr="004154EA">
              <w:rPr>
                <w:i/>
                <w:sz w:val="16"/>
              </w:rPr>
              <w:br/>
              <w:t>whichever</w:t>
            </w:r>
            <w:r w:rsidRPr="004154EA"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The above infringement notice issued against you has been withdrawn.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have already paid the modified penalty for the alleged offence you are entitled to a refund.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Your refund is enclosed.</w:t>
            </w:r>
          </w:p>
          <w:p w:rsidR="00F502E0" w:rsidRPr="004154EA" w:rsidRDefault="00F502E0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 w:rsidRPr="004154EA">
              <w:rPr>
                <w:i/>
                <w:sz w:val="20"/>
              </w:rPr>
              <w:t>or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F502E0" w:rsidRPr="004154EA" w:rsidRDefault="00F502E0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 w:rsidRPr="004154EA">
              <w:rPr>
                <w:sz w:val="20"/>
              </w:rPr>
              <w:tab/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61350" w:rsidRPr="004154EA" w:rsidRDefault="00383268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iCs/>
                <w:sz w:val="20"/>
              </w:rPr>
              <w:t>Department of Commerce — Consumer Protection</w:t>
            </w:r>
            <w:r w:rsidRPr="004154EA">
              <w:rPr>
                <w:sz w:val="20"/>
              </w:rPr>
              <w:t xml:space="preserve"> </w:t>
            </w:r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2 inserted in Gazette 22 Sep 2006 p. 4121</w:t>
      </w:r>
      <w:r w:rsidRPr="004154EA">
        <w:noBreakHyphen/>
        <w:t>2</w:t>
      </w:r>
      <w:r w:rsidR="009A3324" w:rsidRPr="004154EA">
        <w:t>; amended in Gazette 30 Jun 2011 p. 2652</w:t>
      </w:r>
      <w:r w:rsidRPr="004154EA">
        <w:t>.]</w:t>
      </w:r>
    </w:p>
    <w:p w:rsidR="00361350" w:rsidRPr="004154EA" w:rsidRDefault="00B23168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2E0" w:rsidRPr="004154EA" w:rsidRDefault="00F502E0">
      <w:pPr>
        <w:sectPr w:rsidR="00F502E0" w:rsidRPr="004154EA" w:rsidSect="00B32C26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88" w:name="_Toc92795118"/>
      <w:bookmarkStart w:id="89" w:name="_Toc93113703"/>
      <w:bookmarkStart w:id="90" w:name="_Toc107803139"/>
      <w:bookmarkStart w:id="91" w:name="_Toc125945269"/>
      <w:bookmarkStart w:id="92" w:name="_Toc125945805"/>
      <w:bookmarkStart w:id="93" w:name="_Toc128197841"/>
      <w:bookmarkStart w:id="94" w:name="_Toc131382899"/>
      <w:bookmarkStart w:id="95" w:name="_Toc139259778"/>
      <w:bookmarkStart w:id="96" w:name="_Toc146619023"/>
      <w:bookmarkStart w:id="97" w:name="_Toc146697349"/>
      <w:bookmarkStart w:id="98" w:name="_Toc170185417"/>
      <w:bookmarkStart w:id="99" w:name="_Toc170725081"/>
      <w:bookmarkStart w:id="100" w:name="_Toc189626352"/>
      <w:bookmarkStart w:id="101" w:name="_Toc189627519"/>
      <w:bookmarkStart w:id="102" w:name="_Toc195071826"/>
      <w:bookmarkStart w:id="103" w:name="_Toc197234338"/>
      <w:bookmarkStart w:id="104" w:name="_Toc197235959"/>
      <w:bookmarkStart w:id="105" w:name="_Toc202520759"/>
      <w:bookmarkStart w:id="106" w:name="_Toc233701186"/>
      <w:bookmarkStart w:id="107" w:name="_Toc233701437"/>
      <w:bookmarkStart w:id="108" w:name="_Toc265667677"/>
      <w:bookmarkStart w:id="109" w:name="_Toc297277254"/>
      <w:bookmarkStart w:id="110" w:name="_Toc311099351"/>
      <w:bookmarkStart w:id="111" w:name="_Toc311100605"/>
      <w:bookmarkStart w:id="112" w:name="_Toc312331072"/>
      <w:bookmarkStart w:id="113" w:name="_Toc312331217"/>
      <w:bookmarkStart w:id="114" w:name="_Toc315080976"/>
      <w:bookmarkStart w:id="115" w:name="_Toc328461532"/>
      <w:r w:rsidRPr="004154EA">
        <w:lastRenderedPageBreak/>
        <w:t>Notes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 w:rsidR="000D25F7" w:rsidRPr="004154EA" w:rsidRDefault="000D25F7">
      <w:pPr>
        <w:pStyle w:val="nSubsection"/>
        <w:rPr>
          <w:snapToGrid w:val="0"/>
        </w:rPr>
      </w:pPr>
      <w:r w:rsidRPr="004154EA">
        <w:rPr>
          <w:snapToGrid w:val="0"/>
          <w:vertAlign w:val="superscript"/>
        </w:rPr>
        <w:t>1</w:t>
      </w:r>
      <w:r w:rsidRPr="004154EA">
        <w:rPr>
          <w:snapToGrid w:val="0"/>
        </w:rPr>
        <w:tab/>
        <w:t xml:space="preserve">This is a compilation of the </w:t>
      </w:r>
      <w:r w:rsidR="00422077">
        <w:rPr>
          <w:i/>
          <w:noProof/>
          <w:snapToGrid w:val="0"/>
        </w:rPr>
        <w:t>Land Valuers Licensing Regulations 1979</w:t>
      </w:r>
      <w:r w:rsidRPr="004154EA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502E0" w:rsidRPr="004154EA" w:rsidRDefault="000D25F7" w:rsidP="000D25F7">
      <w:pPr>
        <w:pStyle w:val="nHeading3"/>
        <w:rPr>
          <w:snapToGrid w:val="0"/>
        </w:rPr>
      </w:pPr>
      <w:bookmarkStart w:id="116" w:name="_Toc328461533"/>
      <w:r w:rsidRPr="004154EA">
        <w:rPr>
          <w:snapToGrid w:val="0"/>
        </w:rPr>
        <w:t>Compilation table</w:t>
      </w:r>
      <w:bookmarkEnd w:id="11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502E0" w:rsidRPr="004154EA" w:rsidTr="000D25F7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Commencement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 p. 1698</w:t>
            </w:r>
            <w:r w:rsidRPr="004154EA"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Jan 1984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1986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 w:rsidRPr="004154EA">
              <w:rPr>
                <w:sz w:val="19"/>
              </w:rPr>
              <w:t>11 Aug 1989</w:t>
            </w:r>
            <w:r w:rsidRPr="004154EA">
              <w:rPr>
                <w:sz w:val="19"/>
                <w:vertAlign w:val="superscript"/>
              </w:rPr>
              <w:t> 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 p. 4010</w:t>
            </w:r>
            <w:r w:rsidRPr="004154EA"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 p. 6405</w:t>
            </w:r>
            <w:r w:rsidRPr="004154EA"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1996 p. 2922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Jul 1996 (see 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1 Jul 1996 p. 3179)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of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31 Mar 2000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2002 p. 3056</w:t>
            </w:r>
            <w:r w:rsidRPr="004154EA"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2002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lastRenderedPageBreak/>
              <w:t>Land Valuers Licensing Amendment Regulations 2003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2003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Jan 2005 (see 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31 Dec 2004 p. 7130)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2005 (see r. 2)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2: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 Mar 2006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2006 (see 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p. 4118</w:t>
            </w:r>
            <w:r w:rsidRPr="004154EA"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(see r. 2(a))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 1 and 2: 15 Jun 2007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 and 2: 1 Jul 2007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 1 and 2: 14 Mar 2008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 and 2: 15 Mar 2008 (see r. 2(b))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3: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11 Apr 2008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napToGrid w:val="0"/>
                <w:sz w:val="19"/>
                <w:lang w:val="en-US"/>
              </w:rPr>
              <w:t>r. 1 and 2: 17 Jun 2008 (see r. 2(a))</w:t>
            </w:r>
            <w:r w:rsidRPr="004154EA"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23 Jun 2009 p. 2442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 1 and 2: 23 Jun 2009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 w:rsidR="00F502E0" w:rsidRPr="004154EA" w:rsidTr="005D6444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25 Jun 2010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 w:rsidR="005D6444" w:rsidRPr="004154EA" w:rsidTr="000D25F7">
        <w:trPr>
          <w:cantSplit/>
        </w:trPr>
        <w:tc>
          <w:tcPr>
            <w:tcW w:w="3118" w:type="dxa"/>
          </w:tcPr>
          <w:p w:rsidR="005D6444" w:rsidRPr="004154EA" w:rsidRDefault="005D644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22 Jun 2011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 w:rsidR="009A3324" w:rsidRPr="004154EA" w:rsidTr="006362C6">
        <w:trPr>
          <w:cantSplit/>
        </w:trPr>
        <w:tc>
          <w:tcPr>
            <w:tcW w:w="3118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lastRenderedPageBreak/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30 Jun 2011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 w:rsidR="00361350" w:rsidRPr="004154EA" w:rsidTr="006362C6">
        <w:trPr>
          <w:cantSplit/>
        </w:trPr>
        <w:tc>
          <w:tcPr>
            <w:tcW w:w="7087" w:type="dxa"/>
            <w:gridSpan w:val="3"/>
            <w:shd w:val="clear" w:color="auto" w:fill="auto"/>
          </w:tcPr>
          <w:p w:rsidR="00361350" w:rsidRPr="004154EA" w:rsidRDefault="00361350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b/>
                <w:sz w:val="19"/>
              </w:rPr>
              <w:t xml:space="preserve">Reprint 4: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</w:t>
            </w:r>
            <w:r w:rsidR="004154EA">
              <w:rPr>
                <w:b/>
                <w:sz w:val="19"/>
              </w:rPr>
              <w:t>6</w:t>
            </w:r>
            <w:r w:rsidRPr="004154EA">
              <w:rPr>
                <w:b/>
                <w:sz w:val="19"/>
              </w:rPr>
              <w:t> </w:t>
            </w:r>
            <w:r w:rsidR="004154EA">
              <w:rPr>
                <w:b/>
                <w:sz w:val="19"/>
              </w:rPr>
              <w:t>Jan</w:t>
            </w:r>
            <w:r w:rsidRPr="004154EA">
              <w:rPr>
                <w:b/>
                <w:sz w:val="19"/>
              </w:rPr>
              <w:t> 201</w:t>
            </w:r>
            <w:r w:rsidR="004154EA">
              <w:rPr>
                <w:b/>
                <w:sz w:val="19"/>
              </w:rPr>
              <w:t>2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6362C6" w:rsidRPr="004154EA" w:rsidTr="006362C6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 xml:space="preserve">Land Valuers </w:t>
            </w:r>
            <w:r>
              <w:rPr>
                <w:i/>
                <w:sz w:val="19"/>
              </w:rPr>
              <w:t>Licensing Amendment Regulations</w:t>
            </w:r>
            <w:r w:rsidRPr="004154EA">
              <w:rPr>
                <w:i/>
                <w:sz w:val="19"/>
              </w:rPr>
              <w:t xml:space="preserve"> 201</w:t>
            </w:r>
            <w:r>
              <w:rPr>
                <w:i/>
                <w:sz w:val="19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</w:t>
            </w:r>
            <w:r w:rsidRPr="004154EA">
              <w:rPr>
                <w:sz w:val="19"/>
              </w:rPr>
              <w:t> Jun 201</w:t>
            </w:r>
            <w:r>
              <w:rPr>
                <w:sz w:val="19"/>
              </w:rPr>
              <w:t>2</w:t>
            </w:r>
            <w:r w:rsidRPr="004154EA">
              <w:rPr>
                <w:sz w:val="19"/>
              </w:rPr>
              <w:t xml:space="preserve"> p. </w:t>
            </w:r>
            <w:r>
              <w:rPr>
                <w:sz w:val="19"/>
              </w:rPr>
              <w:t>2589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r. 1 and 2: </w:t>
            </w:r>
            <w:r>
              <w:rPr>
                <w:snapToGrid w:val="0"/>
                <w:spacing w:val="-2"/>
                <w:sz w:val="19"/>
                <w:lang w:val="en-US"/>
              </w:rPr>
              <w:t>15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> Jun 201</w:t>
            </w:r>
            <w:r>
              <w:rPr>
                <w:snapToGrid w:val="0"/>
                <w:spacing w:val="-2"/>
                <w:sz w:val="19"/>
                <w:lang w:val="en-US"/>
              </w:rPr>
              <w:t>2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</w:t>
            </w:r>
            <w:r>
              <w:rPr>
                <w:snapToGrid w:val="0"/>
                <w:spacing w:val="-2"/>
                <w:sz w:val="19"/>
                <w:lang w:val="en-US"/>
              </w:rPr>
              <w:t>2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t xml:space="preserve"> (see r. 2(b))</w:t>
            </w:r>
          </w:p>
        </w:tc>
      </w:tr>
    </w:tbl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2</w:t>
      </w:r>
      <w:r w:rsidRPr="004154EA">
        <w:tab/>
        <w:t xml:space="preserve">The </w:t>
      </w:r>
      <w:smartTag w:uri="urn:schemas-microsoft-com:office:smarttags" w:element="place">
        <w:smartTag w:uri="urn:schemas-microsoft-com:office:smarttags" w:element="PlaceName">
          <w:r w:rsidRPr="004154EA">
            <w:rPr>
              <w:i/>
            </w:rPr>
            <w:t>Curtin</w:t>
          </w:r>
        </w:smartTag>
        <w:r w:rsidRPr="004154EA">
          <w:rPr>
            <w:i/>
          </w:rPr>
          <w:t xml:space="preserve"> </w:t>
        </w:r>
        <w:smartTag w:uri="urn:schemas-microsoft-com:office:smarttags" w:element="PlaceType">
          <w:r w:rsidRPr="004154EA">
            <w:rPr>
              <w:i/>
            </w:rPr>
            <w:t>University</w:t>
          </w:r>
        </w:smartTag>
      </w:smartTag>
      <w:r w:rsidRPr="004154EA">
        <w:rPr>
          <w:i/>
        </w:rPr>
        <w:t xml:space="preserve"> of Technology Act 1966</w:t>
      </w:r>
      <w:r w:rsidRPr="004154EA">
        <w:t xml:space="preserve"> s. 5 established the Western Australian Institute of Technology as the Curtin University of Technology from 1 January 1987.</w:t>
      </w:r>
    </w:p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3</w:t>
      </w:r>
      <w:r w:rsidRPr="004154EA">
        <w:rPr>
          <w:vertAlign w:val="superscript"/>
        </w:rPr>
        <w:tab/>
      </w:r>
      <w:r w:rsidRPr="004154EA">
        <w:t>The commencement date of 1 Jul 1989 that was specified was before the date of gazettal.</w:t>
      </w:r>
    </w:p>
    <w:p w:rsidR="00F502E0" w:rsidRPr="004154EA" w:rsidRDefault="00F502E0"/>
    <w:p w:rsidR="00F502E0" w:rsidRPr="004154EA" w:rsidRDefault="00F502E0">
      <w:pPr>
        <w:sectPr w:rsidR="00F502E0" w:rsidRPr="004154EA" w:rsidSect="00B32C26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117" w:name="_Toc189627521"/>
      <w:bookmarkStart w:id="118" w:name="_Toc195071828"/>
      <w:bookmarkStart w:id="119" w:name="_Toc197234340"/>
      <w:bookmarkStart w:id="120" w:name="_Toc197235961"/>
      <w:bookmarkStart w:id="121" w:name="_Toc202520761"/>
      <w:bookmarkStart w:id="122" w:name="_Toc233701188"/>
      <w:bookmarkStart w:id="123" w:name="_Toc233701439"/>
      <w:bookmarkStart w:id="124" w:name="_Toc265667679"/>
      <w:bookmarkStart w:id="125" w:name="_Toc297277256"/>
      <w:bookmarkStart w:id="126" w:name="_Toc311099353"/>
      <w:bookmarkStart w:id="127" w:name="_Toc311100607"/>
      <w:bookmarkStart w:id="128" w:name="_Toc312331074"/>
      <w:bookmarkStart w:id="129" w:name="_Toc312331219"/>
      <w:bookmarkStart w:id="130" w:name="_Toc315080978"/>
      <w:bookmarkStart w:id="131" w:name="_Toc328461534"/>
      <w:r w:rsidRPr="004154EA">
        <w:lastRenderedPageBreak/>
        <w:t>Defined Terms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</w:p>
    <w:p w:rsidR="00F502E0" w:rsidRPr="004154EA" w:rsidRDefault="00F502E0">
      <w:pPr>
        <w:ind w:left="850" w:right="850"/>
        <w:jc w:val="center"/>
        <w:rPr>
          <w:i/>
          <w:sz w:val="18"/>
        </w:rPr>
      </w:pPr>
    </w:p>
    <w:p w:rsidR="00F502E0" w:rsidRPr="004154EA" w:rsidRDefault="00F502E0">
      <w:pPr>
        <w:ind w:left="850" w:right="850"/>
        <w:jc w:val="center"/>
        <w:rPr>
          <w:i/>
          <w:sz w:val="18"/>
        </w:rPr>
      </w:pPr>
      <w:r w:rsidRPr="004154EA">
        <w:rPr>
          <w:i/>
          <w:sz w:val="18"/>
        </w:rPr>
        <w:t>[This is a list of terms defined and the provisions where they are defined.  The list is not part of the law.]</w:t>
      </w:r>
    </w:p>
    <w:p w:rsidR="00F502E0" w:rsidRPr="004154EA" w:rsidRDefault="00F502E0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4154EA">
        <w:rPr>
          <w:b/>
          <w:sz w:val="20"/>
        </w:rPr>
        <w:t>Defined Term</w:t>
      </w:r>
      <w:r w:rsidRPr="004154EA">
        <w:rPr>
          <w:b/>
          <w:sz w:val="20"/>
        </w:rPr>
        <w:tab/>
        <w:t>Provision(s)</w:t>
      </w:r>
    </w:p>
    <w:p w:rsidR="00711793" w:rsidRPr="004154EA" w:rsidRDefault="00711793" w:rsidP="00711793">
      <w:pPr>
        <w:pStyle w:val="DefinedTerms"/>
      </w:pPr>
      <w:bookmarkStart w:id="132" w:name="DefinedTerms"/>
      <w:bookmarkEnd w:id="132"/>
      <w:r w:rsidRPr="004154EA">
        <w:t>Act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Commissioner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section</w:t>
      </w:r>
      <w:r w:rsidRPr="004154EA">
        <w:tab/>
        <w:t>2</w:t>
      </w:r>
    </w:p>
    <w:p w:rsidR="00F502E0" w:rsidRPr="004154EA" w:rsidRDefault="00F502E0">
      <w:pPr>
        <w:pStyle w:val="DefinedTerms"/>
      </w:pPr>
    </w:p>
    <w:p w:rsidR="00F502E0" w:rsidRPr="004154EA" w:rsidRDefault="00F502E0">
      <w:pPr>
        <w:rPr>
          <w:sz w:val="18"/>
          <w:szCs w:val="18"/>
        </w:rPr>
      </w:pPr>
    </w:p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Pr="004154EA" w:rsidRDefault="004154EA">
      <w:pPr>
        <w:sectPr w:rsidR="004154EA" w:rsidRPr="004154EA" w:rsidSect="00B32C26">
          <w:headerReference w:type="even" r:id="rId33"/>
          <w:headerReference w:type="default" r:id="rId34"/>
          <w:headerReference w:type="first" r:id="rId3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D25F7" w:rsidRPr="000D25F7" w:rsidRDefault="000D25F7" w:rsidP="00B32C26"/>
    <w:sectPr w:rsidR="000D25F7" w:rsidRPr="000D25F7" w:rsidSect="00B32C26">
      <w:headerReference w:type="even" r:id="rId36"/>
      <w:headerReference w:type="default" r:id="rId37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11C" w:rsidRDefault="00D7311C">
      <w:r>
        <w:separator/>
      </w:r>
    </w:p>
  </w:endnote>
  <w:endnote w:type="continuationSeparator" w:id="0">
    <w:p w:rsidR="00D7311C" w:rsidRDefault="00D73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Footer"/>
      <w:tabs>
        <w:tab w:val="clear" w:pos="4153"/>
        <w:tab w:val="right" w:pos="7088"/>
      </w:tabs>
      <w:rPr>
        <w:rStyle w:val="PageNumber"/>
      </w:rPr>
    </w:pPr>
  </w:p>
  <w:p w:rsidR="00D7311C" w:rsidRDefault="00D731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 w:rsidR="00D7311C" w:rsidRPr="00B32C26" w:rsidRDefault="00D7311C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Footer"/>
      <w:tabs>
        <w:tab w:val="clear" w:pos="4153"/>
        <w:tab w:val="right" w:pos="7088"/>
      </w:tabs>
      <w:rPr>
        <w:rStyle w:val="PageNumber"/>
      </w:rPr>
    </w:pPr>
  </w:p>
  <w:p w:rsidR="00D7311C" w:rsidRDefault="00D731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7311C" w:rsidRPr="00B32C26" w:rsidRDefault="00D7311C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Footer"/>
      <w:tabs>
        <w:tab w:val="clear" w:pos="4153"/>
        <w:tab w:val="right" w:pos="7088"/>
      </w:tabs>
      <w:rPr>
        <w:rStyle w:val="PageNumber"/>
      </w:rPr>
    </w:pPr>
  </w:p>
  <w:p w:rsidR="00D7311C" w:rsidRDefault="00D731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7311C" w:rsidRPr="00B32C26" w:rsidRDefault="00D7311C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Footer"/>
      <w:tabs>
        <w:tab w:val="clear" w:pos="4153"/>
        <w:tab w:val="right" w:pos="7088"/>
      </w:tabs>
      <w:rPr>
        <w:rStyle w:val="PageNumber"/>
      </w:rPr>
    </w:pPr>
  </w:p>
  <w:p w:rsidR="00D7311C" w:rsidRDefault="00D731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F7739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 w:rsidR="00D7311C" w:rsidRPr="00B32C26" w:rsidRDefault="00D7311C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Footer"/>
      <w:tabs>
        <w:tab w:val="clear" w:pos="4153"/>
        <w:tab w:val="right" w:pos="7088"/>
      </w:tabs>
      <w:rPr>
        <w:rStyle w:val="PageNumber"/>
      </w:rPr>
    </w:pPr>
  </w:p>
  <w:p w:rsidR="00D7311C" w:rsidRDefault="00D731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019AC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D7311C" w:rsidRPr="00B32C26" w:rsidRDefault="00D7311C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Footer"/>
      <w:tabs>
        <w:tab w:val="clear" w:pos="4153"/>
        <w:tab w:val="right" w:pos="7088"/>
      </w:tabs>
      <w:rPr>
        <w:rStyle w:val="PageNumber"/>
      </w:rPr>
    </w:pPr>
  </w:p>
  <w:p w:rsidR="00D7311C" w:rsidRDefault="00D731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F773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7311C" w:rsidRPr="00B32C26" w:rsidRDefault="00D7311C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Footer"/>
      <w:tabs>
        <w:tab w:val="clear" w:pos="4153"/>
        <w:tab w:val="right" w:pos="7088"/>
      </w:tabs>
      <w:rPr>
        <w:rStyle w:val="PageNumber"/>
      </w:rPr>
    </w:pPr>
  </w:p>
  <w:p w:rsidR="00D7311C" w:rsidRDefault="00D731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F7739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7311C" w:rsidRPr="00B32C26" w:rsidRDefault="00D7311C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Footer"/>
      <w:tabs>
        <w:tab w:val="clear" w:pos="4153"/>
        <w:tab w:val="right" w:pos="7088"/>
      </w:tabs>
      <w:rPr>
        <w:rStyle w:val="PageNumber"/>
      </w:rPr>
    </w:pPr>
  </w:p>
  <w:p w:rsidR="00D7311C" w:rsidRDefault="00D731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F7739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D7311C" w:rsidRPr="00B32C26" w:rsidRDefault="00D7311C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Footer"/>
      <w:tabs>
        <w:tab w:val="clear" w:pos="4153"/>
        <w:tab w:val="right" w:pos="7088"/>
      </w:tabs>
      <w:rPr>
        <w:rStyle w:val="PageNumber"/>
      </w:rPr>
    </w:pPr>
  </w:p>
  <w:p w:rsidR="00D7311C" w:rsidRDefault="00D731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F7739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F773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7311C" w:rsidRPr="00B32C26" w:rsidRDefault="00D7311C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11C" w:rsidRDefault="00D7311C">
      <w:r>
        <w:separator/>
      </w:r>
    </w:p>
  </w:footnote>
  <w:footnote w:type="continuationSeparator" w:id="0">
    <w:p w:rsidR="00D7311C" w:rsidRDefault="00D73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9AC" w:rsidRDefault="00D019A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9AC" w:rsidRDefault="00D019A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9AC" w:rsidRDefault="00D019A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ActNameLeft"/>
          </w:pPr>
          <w:fldSimple w:instr=" Styleref &quot;Name of Act/Reg&quot; ">
            <w:r w:rsidR="00BF7739">
              <w:rPr>
                <w:noProof/>
              </w:rPr>
              <w:t>Land Valuers Licensing Regulations 1979</w:t>
            </w:r>
          </w:fldSimple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</w:pPr>
        </w:p>
      </w:tc>
      <w:tc>
        <w:tcPr>
          <w:tcW w:w="5715" w:type="dxa"/>
        </w:tcPr>
        <w:p w:rsidR="00D7311C" w:rsidRDefault="00D7311C">
          <w:pPr>
            <w:pStyle w:val="HeaderTextLeft"/>
          </w:pPr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</w:pPr>
        </w:p>
      </w:tc>
      <w:tc>
        <w:tcPr>
          <w:tcW w:w="5715" w:type="dxa"/>
        </w:tcPr>
        <w:p w:rsidR="00D7311C" w:rsidRDefault="00D7311C">
          <w:pPr>
            <w:pStyle w:val="HeaderTextLeft"/>
          </w:pPr>
        </w:p>
      </w:tc>
    </w:tr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ActNameRight"/>
            <w:ind w:right="17"/>
          </w:pPr>
          <w:fldSimple w:instr=" Styleref &quot;Name of Act/Reg&quot; ">
            <w:r w:rsidR="00BF7739">
              <w:rPr>
                <w:noProof/>
              </w:rPr>
              <w:t>Land Valuers Licensing Regulations 1979</w:t>
            </w:r>
          </w:fldSimple>
        </w:p>
      </w:tc>
    </w:tr>
    <w:tr w:rsidR="00D7311C">
      <w:tc>
        <w:tcPr>
          <w:tcW w:w="5715" w:type="dxa"/>
        </w:tcPr>
        <w:p w:rsidR="00D7311C" w:rsidRDefault="00D7311C">
          <w:pPr>
            <w:pStyle w:val="HeaderTextRight"/>
          </w:pPr>
        </w:p>
      </w:tc>
      <w:tc>
        <w:tcPr>
          <w:tcW w:w="1548" w:type="dxa"/>
        </w:tcPr>
        <w:p w:rsidR="00D7311C" w:rsidRDefault="00D7311C">
          <w:pPr>
            <w:pStyle w:val="HeaderNumberRight"/>
            <w:ind w:right="17"/>
          </w:pPr>
        </w:p>
      </w:tc>
    </w:tr>
    <w:tr w:rsidR="00D7311C">
      <w:tc>
        <w:tcPr>
          <w:tcW w:w="5715" w:type="dxa"/>
        </w:tcPr>
        <w:p w:rsidR="00D7311C" w:rsidRDefault="00D7311C">
          <w:pPr>
            <w:pStyle w:val="HeaderTextRight"/>
          </w:pPr>
        </w:p>
      </w:tc>
      <w:tc>
        <w:tcPr>
          <w:tcW w:w="1548" w:type="dxa"/>
        </w:tcPr>
        <w:p w:rsidR="00D7311C" w:rsidRDefault="00D7311C">
          <w:pPr>
            <w:pStyle w:val="HeaderNumberRight"/>
            <w:ind w:right="17"/>
          </w:pPr>
        </w:p>
      </w:tc>
    </w:tr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ActNameLeft"/>
          </w:pPr>
          <w:fldSimple w:instr=" Styleref &quot;Name of Act/Reg&quot; ">
            <w:r w:rsidR="00BF7739">
              <w:rPr>
                <w:noProof/>
              </w:rPr>
              <w:t>Land Valuers Licensing Regulations 1979</w:t>
            </w:r>
          </w:fldSimple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D7311C" w:rsidRDefault="00D7311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D7311C" w:rsidRDefault="00D7311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SectionLeft"/>
          </w:pPr>
          <w:r>
            <w:t xml:space="preserve">r. </w:t>
          </w:r>
          <w:fldSimple w:instr=" styleref CharSectno ">
            <w:r w:rsidR="00BF7739">
              <w:rPr>
                <w:noProof/>
              </w:rPr>
              <w:t>1</w:t>
            </w:r>
          </w:fldSimple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ActNameRight"/>
            <w:ind w:right="17"/>
          </w:pPr>
          <w:fldSimple w:instr=" Styleref &quot;Name of Act/Reg&quot; ">
            <w:r w:rsidR="00BF7739">
              <w:rPr>
                <w:noProof/>
              </w:rPr>
              <w:t>Land Valuers Licensing Regulations 1979</w:t>
            </w:r>
          </w:fldSimple>
        </w:p>
      </w:tc>
    </w:tr>
    <w:tr w:rsidR="00D7311C">
      <w:tc>
        <w:tcPr>
          <w:tcW w:w="5715" w:type="dxa"/>
        </w:tcPr>
        <w:p w:rsidR="00D7311C" w:rsidRDefault="00D7311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7311C" w:rsidRDefault="00D7311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7311C">
      <w:tc>
        <w:tcPr>
          <w:tcW w:w="5715" w:type="dxa"/>
        </w:tcPr>
        <w:p w:rsidR="00D7311C" w:rsidRDefault="00D7311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7311C" w:rsidRDefault="00D7311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BF7739">
              <w:rPr>
                <w:noProof/>
              </w:rPr>
              <w:t>1</w:t>
            </w:r>
          </w:fldSimple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7311C">
      <w:trPr>
        <w:cantSplit/>
      </w:trPr>
      <w:tc>
        <w:tcPr>
          <w:tcW w:w="7263" w:type="dxa"/>
          <w:gridSpan w:val="2"/>
        </w:tcPr>
        <w:p w:rsidR="00D7311C" w:rsidRDefault="00BF7739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D7311C" w:rsidRDefault="00D7311C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D7311C" w:rsidRDefault="00D7311C">
          <w:pPr>
            <w:pStyle w:val="HeaderTextLeft"/>
          </w:pPr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</w:pPr>
        </w:p>
      </w:tc>
      <w:tc>
        <w:tcPr>
          <w:tcW w:w="5715" w:type="dxa"/>
        </w:tcPr>
        <w:p w:rsidR="00D7311C" w:rsidRDefault="00D7311C">
          <w:pPr>
            <w:pStyle w:val="HeaderTextLeft"/>
          </w:pPr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ActNameRight"/>
            <w:ind w:right="17"/>
          </w:pPr>
          <w:fldSimple w:instr=" Styleref &quot;Name of Act/Reg&quot; ">
            <w:r w:rsidR="00BF7739">
              <w:rPr>
                <w:noProof/>
              </w:rPr>
              <w:t>Land Valuers Licensing Regulations 1979</w:t>
            </w:r>
          </w:fldSimple>
        </w:p>
      </w:tc>
    </w:tr>
    <w:tr w:rsidR="00D7311C">
      <w:tc>
        <w:tcPr>
          <w:tcW w:w="5715" w:type="dxa"/>
          <w:vAlign w:val="bottom"/>
        </w:tcPr>
        <w:p w:rsidR="00D7311C" w:rsidRDefault="00D7311C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D7311C" w:rsidRDefault="00D7311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D7311C">
      <w:tc>
        <w:tcPr>
          <w:tcW w:w="5715" w:type="dxa"/>
        </w:tcPr>
        <w:p w:rsidR="00D7311C" w:rsidRDefault="00D7311C">
          <w:pPr>
            <w:pStyle w:val="HeaderTextRight"/>
          </w:pPr>
        </w:p>
      </w:tc>
      <w:tc>
        <w:tcPr>
          <w:tcW w:w="1548" w:type="dxa"/>
        </w:tcPr>
        <w:p w:rsidR="00D7311C" w:rsidRDefault="00D7311C">
          <w:pPr>
            <w:pStyle w:val="HeaderNumberRight"/>
            <w:ind w:right="17"/>
          </w:pPr>
        </w:p>
      </w:tc>
    </w:tr>
    <w:tr w:rsidR="00D7311C">
      <w:tc>
        <w:tcPr>
          <w:tcW w:w="5715" w:type="dxa"/>
        </w:tcPr>
        <w:p w:rsidR="00D7311C" w:rsidRDefault="00D7311C">
          <w:pPr>
            <w:pStyle w:val="HeaderTextRight"/>
          </w:pPr>
        </w:p>
      </w:tc>
      <w:tc>
        <w:tcPr>
          <w:tcW w:w="1548" w:type="dxa"/>
        </w:tcPr>
        <w:p w:rsidR="00D7311C" w:rsidRDefault="00D7311C">
          <w:pPr>
            <w:pStyle w:val="HeaderNumberRight"/>
            <w:ind w:right="17"/>
            <w:rPr>
              <w:bCs/>
            </w:rPr>
          </w:pPr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ActNameLeft"/>
          </w:pPr>
          <w:fldSimple w:instr=" Styleref &quot;Name of Act/Reg&quot; ">
            <w:r w:rsidR="00BF7739">
              <w:rPr>
                <w:noProof/>
              </w:rPr>
              <w:t>Land Valuers Licensing Regulations 1979</w:t>
            </w:r>
          </w:fldSimple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</w:pPr>
        </w:p>
      </w:tc>
      <w:tc>
        <w:tcPr>
          <w:tcW w:w="5715" w:type="dxa"/>
        </w:tcPr>
        <w:p w:rsidR="00D7311C" w:rsidRDefault="00D7311C">
          <w:pPr>
            <w:pStyle w:val="HeaderTextLeft"/>
          </w:pPr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</w:pPr>
        </w:p>
      </w:tc>
      <w:tc>
        <w:tcPr>
          <w:tcW w:w="5715" w:type="dxa"/>
        </w:tcPr>
        <w:p w:rsidR="00D7311C" w:rsidRDefault="00D7311C">
          <w:pPr>
            <w:pStyle w:val="HeaderTextLeft"/>
          </w:pPr>
        </w:p>
      </w:tc>
    </w:tr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SectionRight"/>
            <w:ind w:right="17"/>
            <w:jc w:val="left"/>
          </w:pPr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7311C">
      <w:trPr>
        <w:cantSplit/>
      </w:trPr>
      <w:tc>
        <w:tcPr>
          <w:tcW w:w="7312" w:type="dxa"/>
          <w:gridSpan w:val="2"/>
        </w:tcPr>
        <w:p w:rsidR="00D7311C" w:rsidRDefault="00D7311C">
          <w:pPr>
            <w:pStyle w:val="HeaderActNameRight"/>
          </w:pPr>
          <w:fldSimple w:instr=" Styleref &quot;Name of Act/Reg&quot; ">
            <w:r w:rsidR="00BF7739">
              <w:rPr>
                <w:noProof/>
              </w:rPr>
              <w:t>Land Valuers Licensing Regulations 1979</w:t>
            </w:r>
          </w:fldSimple>
        </w:p>
      </w:tc>
    </w:tr>
    <w:tr w:rsidR="00D7311C">
      <w:tc>
        <w:tcPr>
          <w:tcW w:w="5760" w:type="dxa"/>
        </w:tcPr>
        <w:p w:rsidR="00D7311C" w:rsidRDefault="00D7311C">
          <w:pPr>
            <w:pStyle w:val="HeaderTextRight"/>
          </w:pPr>
        </w:p>
      </w:tc>
      <w:tc>
        <w:tcPr>
          <w:tcW w:w="1552" w:type="dxa"/>
        </w:tcPr>
        <w:p w:rsidR="00D7311C" w:rsidRDefault="00D7311C">
          <w:pPr>
            <w:pStyle w:val="HeaderNumberRight"/>
          </w:pPr>
        </w:p>
      </w:tc>
    </w:tr>
    <w:tr w:rsidR="00D7311C">
      <w:tc>
        <w:tcPr>
          <w:tcW w:w="5760" w:type="dxa"/>
        </w:tcPr>
        <w:p w:rsidR="00D7311C" w:rsidRDefault="00D7311C">
          <w:pPr>
            <w:pStyle w:val="HeaderTextRight"/>
          </w:pPr>
        </w:p>
      </w:tc>
      <w:tc>
        <w:tcPr>
          <w:tcW w:w="1552" w:type="dxa"/>
        </w:tcPr>
        <w:p w:rsidR="00D7311C" w:rsidRDefault="00D7311C">
          <w:pPr>
            <w:pStyle w:val="HeaderNumberRight"/>
          </w:pPr>
        </w:p>
      </w:tc>
    </w:tr>
    <w:tr w:rsidR="00D7311C">
      <w:trPr>
        <w:cantSplit/>
      </w:trPr>
      <w:tc>
        <w:tcPr>
          <w:tcW w:w="7312" w:type="dxa"/>
          <w:gridSpan w:val="2"/>
        </w:tcPr>
        <w:p w:rsidR="00D7311C" w:rsidRDefault="00D7311C">
          <w:pPr>
            <w:pStyle w:val="HeaderSectionRight"/>
          </w:pPr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ActNameLeft"/>
          </w:pPr>
          <w:fldSimple w:instr=" Styleref &quot;Name of Act/Reg&quot; ">
            <w:r w:rsidR="00BF7739">
              <w:rPr>
                <w:noProof/>
              </w:rPr>
              <w:t>Land Valuers Licensing Regulations 1979</w:t>
            </w:r>
          </w:fldSimple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</w:pPr>
        </w:p>
      </w:tc>
      <w:tc>
        <w:tcPr>
          <w:tcW w:w="5715" w:type="dxa"/>
        </w:tcPr>
        <w:p w:rsidR="00D7311C" w:rsidRDefault="00D7311C">
          <w:pPr>
            <w:pStyle w:val="HeaderTextLeft"/>
          </w:pPr>
        </w:p>
      </w:tc>
    </w:tr>
    <w:tr w:rsidR="00D7311C">
      <w:tc>
        <w:tcPr>
          <w:tcW w:w="1548" w:type="dxa"/>
        </w:tcPr>
        <w:p w:rsidR="00D7311C" w:rsidRDefault="00D7311C">
          <w:pPr>
            <w:pStyle w:val="HeaderNumberLeft"/>
          </w:pPr>
        </w:p>
      </w:tc>
      <w:tc>
        <w:tcPr>
          <w:tcW w:w="5715" w:type="dxa"/>
        </w:tcPr>
        <w:p w:rsidR="00D7311C" w:rsidRDefault="00D7311C">
          <w:pPr>
            <w:pStyle w:val="HeaderTextLeft"/>
          </w:pPr>
        </w:p>
      </w:tc>
    </w:tr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7311C">
      <w:trPr>
        <w:cantSplit/>
      </w:trPr>
      <w:tc>
        <w:tcPr>
          <w:tcW w:w="7312" w:type="dxa"/>
          <w:gridSpan w:val="2"/>
        </w:tcPr>
        <w:p w:rsidR="00D7311C" w:rsidRDefault="00D7311C">
          <w:pPr>
            <w:pStyle w:val="HeaderActNameRight"/>
          </w:pPr>
          <w:fldSimple w:instr=" Styleref &quot;Name of Act/Reg&quot; ">
            <w:r w:rsidR="00BF7739">
              <w:rPr>
                <w:noProof/>
              </w:rPr>
              <w:t>Land Valuers Licensing Regulations 1979</w:t>
            </w:r>
          </w:fldSimple>
        </w:p>
      </w:tc>
    </w:tr>
    <w:tr w:rsidR="00D7311C">
      <w:tc>
        <w:tcPr>
          <w:tcW w:w="5760" w:type="dxa"/>
        </w:tcPr>
        <w:p w:rsidR="00D7311C" w:rsidRDefault="00D7311C">
          <w:pPr>
            <w:pStyle w:val="HeaderTextRight"/>
          </w:pPr>
        </w:p>
      </w:tc>
      <w:tc>
        <w:tcPr>
          <w:tcW w:w="1552" w:type="dxa"/>
        </w:tcPr>
        <w:p w:rsidR="00D7311C" w:rsidRDefault="00D7311C">
          <w:pPr>
            <w:pStyle w:val="HeaderNumberRight"/>
          </w:pPr>
        </w:p>
      </w:tc>
    </w:tr>
    <w:tr w:rsidR="00D7311C">
      <w:tc>
        <w:tcPr>
          <w:tcW w:w="5760" w:type="dxa"/>
        </w:tcPr>
        <w:p w:rsidR="00D7311C" w:rsidRDefault="00D7311C">
          <w:pPr>
            <w:pStyle w:val="HeaderTextRight"/>
          </w:pPr>
        </w:p>
      </w:tc>
      <w:tc>
        <w:tcPr>
          <w:tcW w:w="1552" w:type="dxa"/>
        </w:tcPr>
        <w:p w:rsidR="00D7311C" w:rsidRDefault="00D7311C">
          <w:pPr>
            <w:pStyle w:val="HeaderNumberRight"/>
          </w:pPr>
        </w:p>
      </w:tc>
    </w:tr>
    <w:tr w:rsidR="00D7311C">
      <w:trPr>
        <w:cantSplit/>
      </w:trPr>
      <w:tc>
        <w:tcPr>
          <w:tcW w:w="7312" w:type="dxa"/>
          <w:gridSpan w:val="2"/>
        </w:tcPr>
        <w:p w:rsidR="00D7311C" w:rsidRDefault="00D7311C">
          <w:pPr>
            <w:pStyle w:val="HeaderSectionRight"/>
          </w:pPr>
          <w:r>
            <w:t>Defined Terms</w:t>
          </w:r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11C" w:rsidRDefault="00D7311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F7739">
      <w:rPr>
        <w:i/>
        <w:noProof/>
      </w:rPr>
      <w:t>Land Valuers Licensing Regulations 1979</w:t>
    </w:r>
    <w:r>
      <w:rPr>
        <w:i/>
      </w:rPr>
      <w:fldChar w:fldCharType="end"/>
    </w:r>
  </w:p>
  <w:p w:rsidR="00D7311C" w:rsidRDefault="00D7311C">
    <w:pPr>
      <w:pStyle w:val="headerpartodd"/>
      <w:ind w:left="0" w:firstLine="0"/>
      <w:rPr>
        <w:b w:val="0"/>
        <w:i/>
      </w:rPr>
    </w:pPr>
  </w:p>
  <w:p w:rsidR="00D7311C" w:rsidRDefault="00D7311C">
    <w:pPr>
      <w:pStyle w:val="headerpart"/>
    </w:pPr>
  </w:p>
  <w:p w:rsidR="00D7311C" w:rsidRDefault="00D7311C">
    <w:pPr>
      <w:pStyle w:val="headerpart"/>
    </w:pPr>
  </w:p>
  <w:p w:rsidR="00D7311C" w:rsidRDefault="00D7311C">
    <w:pPr>
      <w:pBdr>
        <w:bottom w:val="single" w:sz="6" w:space="1" w:color="auto"/>
      </w:pBdr>
      <w:rPr>
        <w:b/>
      </w:rPr>
    </w:pPr>
  </w:p>
  <w:p w:rsidR="00D7311C" w:rsidRDefault="00D7311C"/>
  <w:p w:rsidR="00D7311C" w:rsidRDefault="00D7311C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ActNameRight"/>
            <w:ind w:right="17"/>
          </w:pPr>
          <w:fldSimple w:instr=" Styleref &quot;Name of Act/Reg&quot; ">
            <w:r w:rsidR="00BF7739">
              <w:rPr>
                <w:noProof/>
              </w:rPr>
              <w:t>Land Valuers Licensing Regulations 1979</w:t>
            </w:r>
          </w:fldSimple>
        </w:p>
      </w:tc>
    </w:tr>
    <w:tr w:rsidR="00D7311C">
      <w:tc>
        <w:tcPr>
          <w:tcW w:w="5715" w:type="dxa"/>
        </w:tcPr>
        <w:p w:rsidR="00D7311C" w:rsidRDefault="00D7311C">
          <w:pPr>
            <w:pStyle w:val="HeaderTextRight"/>
          </w:pPr>
        </w:p>
      </w:tc>
      <w:tc>
        <w:tcPr>
          <w:tcW w:w="1548" w:type="dxa"/>
        </w:tcPr>
        <w:p w:rsidR="00D7311C" w:rsidRDefault="00D7311C">
          <w:pPr>
            <w:pStyle w:val="HeaderNumberRight"/>
            <w:ind w:right="17"/>
          </w:pPr>
        </w:p>
      </w:tc>
    </w:tr>
    <w:tr w:rsidR="00D7311C">
      <w:tc>
        <w:tcPr>
          <w:tcW w:w="5715" w:type="dxa"/>
        </w:tcPr>
        <w:p w:rsidR="00D7311C" w:rsidRDefault="00D7311C">
          <w:pPr>
            <w:pStyle w:val="HeaderTextRight"/>
          </w:pPr>
        </w:p>
      </w:tc>
      <w:tc>
        <w:tcPr>
          <w:tcW w:w="1548" w:type="dxa"/>
        </w:tcPr>
        <w:p w:rsidR="00D7311C" w:rsidRDefault="00D7311C">
          <w:pPr>
            <w:pStyle w:val="HeaderNumberRight"/>
            <w:ind w:right="17"/>
          </w:pPr>
        </w:p>
      </w:tc>
    </w:tr>
    <w:tr w:rsidR="00D7311C">
      <w:trPr>
        <w:cantSplit/>
      </w:trPr>
      <w:tc>
        <w:tcPr>
          <w:tcW w:w="7263" w:type="dxa"/>
          <w:gridSpan w:val="2"/>
        </w:tcPr>
        <w:p w:rsidR="00D7311C" w:rsidRDefault="00D7311C">
          <w:pPr>
            <w:pStyle w:val="HeaderSectionRight"/>
            <w:ind w:right="17"/>
          </w:pPr>
        </w:p>
      </w:tc>
    </w:tr>
  </w:tbl>
  <w:p w:rsidR="00D7311C" w:rsidRDefault="00D7311C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44"/>
    <w:rsid w:val="000B55F4"/>
    <w:rsid w:val="000D25F7"/>
    <w:rsid w:val="000F2A48"/>
    <w:rsid w:val="002B273C"/>
    <w:rsid w:val="002E42B7"/>
    <w:rsid w:val="00361350"/>
    <w:rsid w:val="00383268"/>
    <w:rsid w:val="003A7D39"/>
    <w:rsid w:val="003B2B76"/>
    <w:rsid w:val="003C7078"/>
    <w:rsid w:val="003D200C"/>
    <w:rsid w:val="00415390"/>
    <w:rsid w:val="004154EA"/>
    <w:rsid w:val="00422077"/>
    <w:rsid w:val="0058390C"/>
    <w:rsid w:val="005B1AE4"/>
    <w:rsid w:val="005D6444"/>
    <w:rsid w:val="006362C6"/>
    <w:rsid w:val="006806DA"/>
    <w:rsid w:val="006825B2"/>
    <w:rsid w:val="0069723D"/>
    <w:rsid w:val="006A2BA6"/>
    <w:rsid w:val="00711793"/>
    <w:rsid w:val="00835770"/>
    <w:rsid w:val="008C266B"/>
    <w:rsid w:val="009A3324"/>
    <w:rsid w:val="009C628E"/>
    <w:rsid w:val="00A65F8D"/>
    <w:rsid w:val="00A97F32"/>
    <w:rsid w:val="00B21E07"/>
    <w:rsid w:val="00B23168"/>
    <w:rsid w:val="00B32C26"/>
    <w:rsid w:val="00BF7739"/>
    <w:rsid w:val="00C359AE"/>
    <w:rsid w:val="00CA599A"/>
    <w:rsid w:val="00CC69C2"/>
    <w:rsid w:val="00D019AC"/>
    <w:rsid w:val="00D7311C"/>
    <w:rsid w:val="00E96F95"/>
    <w:rsid w:val="00EA52AF"/>
    <w:rsid w:val="00EE3E67"/>
    <w:rsid w:val="00F502E0"/>
    <w:rsid w:val="00F61DC3"/>
    <w:rsid w:val="00F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sid w:val="002B273C"/>
    <w:rPr>
      <w:b/>
      <w:bCs/>
      <w:sz w:val="20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sid w:val="002B273C"/>
    <w:rPr>
      <w:b/>
      <w:bCs/>
      <w:sz w:val="20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2888</Words>
  <Characters>14300</Characters>
  <Application>Microsoft Office Word</Application>
  <DocSecurity>0</DocSecurity>
  <Lines>650</Lines>
  <Paragraphs>409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1979 - 04-b0-01</dc:title>
  <dc:subject/>
  <dc:creator>Matthew Pether</dc:creator>
  <cp:keywords/>
  <cp:lastModifiedBy>svcMRProcess</cp:lastModifiedBy>
  <cp:revision>4</cp:revision>
  <cp:lastPrinted>2012-01-23T03:25:00Z</cp:lastPrinted>
  <dcterms:created xsi:type="dcterms:W3CDTF">2013-02-16T03:10:00Z</dcterms:created>
  <dcterms:modified xsi:type="dcterms:W3CDTF">2013-02-16T03:11:00Z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20120701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AsAtDate">
    <vt:lpwstr>01 Jul 2012</vt:lpwstr>
  </property>
  <property fmtid="{D5CDD505-2E9C-101B-9397-08002B2CF9AE}" pid="7" name="Suffix">
    <vt:lpwstr>04-b0-01</vt:lpwstr>
  </property>
  <property fmtid="{D5CDD505-2E9C-101B-9397-08002B2CF9AE}" pid="8" name="ReprintNo">
    <vt:lpwstr>4</vt:lpwstr>
  </property>
  <property fmtid="{D5CDD505-2E9C-101B-9397-08002B2CF9AE}" pid="9" name="ReprintedAsAt">
    <vt:filetime>2012-01-05T16:00:00Z</vt:filetime>
  </property>
</Properties>
</file>