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2EB" w:rsidRDefault="002A26E0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0" allowOverlap="1" wp14:anchorId="005ACDE9" wp14:editId="369A18EB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7" name="Picture 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6402EB">
            <w:t>Western Australia</w:t>
          </w:r>
        </w:smartTag>
      </w:smartTag>
    </w:p>
    <w:p w:rsidR="006402EB" w:rsidRPr="009C1241" w:rsidRDefault="006402EB" w:rsidP="009C1241">
      <w:pPr>
        <w:pStyle w:val="PrincipalActReg"/>
        <w:spacing w:before="2600" w:after="0"/>
        <w:rPr>
          <w:snapToGrid w:val="0"/>
        </w:rPr>
      </w:pPr>
      <w:r w:rsidRPr="009C1241">
        <w:rPr>
          <w:snapToGrid w:val="0"/>
        </w:rPr>
        <w:t>Health Act 1911</w:t>
      </w:r>
    </w:p>
    <w:p w:rsidR="00C021A3" w:rsidRDefault="00C021A3" w:rsidP="0023687C">
      <w:pPr>
        <w:pStyle w:val="NameofActRegPage1"/>
        <w:spacing w:before="1800" w:after="4200"/>
        <w:ind w:left="600" w:right="61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B0AC8">
        <w:rPr>
          <w:noProof/>
        </w:rPr>
        <w:t>Health (Notifications by Midwives) Regulations 1994</w:t>
      </w:r>
      <w:r>
        <w:fldChar w:fldCharType="end"/>
      </w:r>
    </w:p>
    <w:p w:rsidR="006402EB" w:rsidRDefault="006402EB">
      <w:pPr>
        <w:jc w:val="center"/>
        <w:rPr>
          <w:b/>
        </w:rPr>
        <w:sectPr w:rsidR="006402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402EB" w:rsidRDefault="006402EB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6402EB" w:rsidRDefault="006402EB">
      <w:pPr>
        <w:pStyle w:val="NameofActRegPage1"/>
        <w:ind w:left="284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B0AC8">
        <w:rPr>
          <w:noProof/>
        </w:rPr>
        <w:t>Health (Notifications by Midwives) Regulations 1994</w:t>
      </w:r>
      <w:r>
        <w:fldChar w:fldCharType="end"/>
      </w:r>
    </w:p>
    <w:p w:rsidR="006402EB" w:rsidRDefault="006402EB">
      <w:pPr>
        <w:pStyle w:val="Arrangement"/>
      </w:pPr>
      <w:r>
        <w:t>Contents</w:t>
      </w:r>
    </w:p>
    <w:p w:rsidR="00337532" w:rsidRDefault="006402E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337532">
        <w:t>1</w:t>
      </w:r>
      <w:r w:rsidR="00337532" w:rsidRPr="0074671E">
        <w:rPr>
          <w:snapToGrid w:val="0"/>
        </w:rPr>
        <w:t>.</w:t>
      </w:r>
      <w:r w:rsidR="00337532" w:rsidRPr="0074671E">
        <w:rPr>
          <w:snapToGrid w:val="0"/>
        </w:rPr>
        <w:tab/>
        <w:t>Citation</w:t>
      </w:r>
      <w:r w:rsidR="00337532">
        <w:tab/>
      </w:r>
      <w:r w:rsidR="00337532">
        <w:fldChar w:fldCharType="begin"/>
      </w:r>
      <w:r w:rsidR="00337532">
        <w:instrText xml:space="preserve"> PAGEREF _Toc380141517 \h </w:instrText>
      </w:r>
      <w:r w:rsidR="00337532">
        <w:fldChar w:fldCharType="separate"/>
      </w:r>
      <w:r w:rsidR="004B0AC8">
        <w:t>1</w:t>
      </w:r>
      <w:r w:rsidR="00337532">
        <w:fldChar w:fldCharType="end"/>
      </w:r>
    </w:p>
    <w:p w:rsidR="00337532" w:rsidRDefault="0033753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74671E">
        <w:rPr>
          <w:snapToGrid w:val="0"/>
        </w:rPr>
        <w:t>.</w:t>
      </w:r>
      <w:r w:rsidRPr="0074671E"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_Toc380141518 \h </w:instrText>
      </w:r>
      <w:r>
        <w:fldChar w:fldCharType="separate"/>
      </w:r>
      <w:r w:rsidR="004B0AC8">
        <w:t>1</w:t>
      </w:r>
      <w:r>
        <w:fldChar w:fldCharType="end"/>
      </w:r>
    </w:p>
    <w:p w:rsidR="00337532" w:rsidRDefault="0033753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74671E">
        <w:rPr>
          <w:snapToGrid w:val="0"/>
        </w:rPr>
        <w:t>.</w:t>
      </w:r>
      <w:r w:rsidRPr="0074671E"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_Toc380141519 \h </w:instrText>
      </w:r>
      <w:r>
        <w:fldChar w:fldCharType="separate"/>
      </w:r>
      <w:r w:rsidR="004B0AC8">
        <w:t>1</w:t>
      </w:r>
      <w:r>
        <w:fldChar w:fldCharType="end"/>
      </w:r>
    </w:p>
    <w:p w:rsidR="00337532" w:rsidRDefault="00337532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</w:t>
      </w:r>
    </w:p>
    <w:p w:rsidR="00337532" w:rsidRDefault="00337532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 w:rsidR="00337532" w:rsidRDefault="00337532" w:rsidP="0033753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74671E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_Toc380141522 \h </w:instrText>
      </w:r>
      <w:r>
        <w:fldChar w:fldCharType="separate"/>
      </w:r>
      <w:r w:rsidR="004B0AC8">
        <w:t>1</w:t>
      </w:r>
      <w:r>
        <w:fldChar w:fldCharType="end"/>
      </w:r>
    </w:p>
    <w:p w:rsidR="006402EB" w:rsidRDefault="006402EB" w:rsidP="006402EB">
      <w:pPr>
        <w:pStyle w:val="TOC2"/>
      </w:pPr>
      <w:r>
        <w:fldChar w:fldCharType="end"/>
      </w:r>
    </w:p>
    <w:p w:rsidR="006402EB" w:rsidRDefault="006402E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6402EB" w:rsidRDefault="006402EB">
      <w:pPr>
        <w:pStyle w:val="NoteHeading"/>
        <w:sectPr w:rsidR="006402E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402EB" w:rsidRDefault="006402EB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6402EB" w:rsidRDefault="006402EB"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 w:rsidR="006402EB" w:rsidRDefault="006402EB">
      <w:pPr>
        <w:pStyle w:val="NameofActReg"/>
        <w:ind w:left="284" w:right="292"/>
      </w:pPr>
      <w:r>
        <w:t>Health (Notifications by Midwives) Regulations 1994</w:t>
      </w:r>
    </w:p>
    <w:p w:rsidR="006402EB" w:rsidRDefault="006402EB">
      <w:pPr>
        <w:pStyle w:val="Heading5"/>
        <w:rPr>
          <w:snapToGrid w:val="0"/>
        </w:rPr>
      </w:pPr>
      <w:bookmarkStart w:id="1" w:name="_Toc380141517"/>
      <w:r>
        <w:rPr>
          <w:rStyle w:val="CharSectno"/>
        </w:rPr>
        <w:t>1</w:t>
      </w:r>
      <w:r w:rsidR="00C021A3"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6402EB" w:rsidRDefault="006402EB"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 w:rsidR="006402EB" w:rsidRDefault="006402EB">
      <w:pPr>
        <w:pStyle w:val="Heading5"/>
        <w:rPr>
          <w:snapToGrid w:val="0"/>
        </w:rPr>
      </w:pPr>
      <w:bookmarkStart w:id="2" w:name="_Toc38014151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2"/>
      <w:r>
        <w:rPr>
          <w:snapToGrid w:val="0"/>
        </w:rPr>
        <w:t xml:space="preserve"> 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midwife is not to enter into private practice as a midwife unless he or she has notified the Executive Director, Public Health of his or her intention to do so in the form of Form 1 in the Schedule.</w:t>
      </w:r>
    </w:p>
    <w:p w:rsidR="006402EB" w:rsidRDefault="006402EB">
      <w:pPr>
        <w:pStyle w:val="Heading5"/>
        <w:rPr>
          <w:snapToGrid w:val="0"/>
        </w:rPr>
      </w:pPr>
      <w:bookmarkStart w:id="3" w:name="_Toc38014151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3"/>
      <w:r>
        <w:rPr>
          <w:snapToGrid w:val="0"/>
        </w:rPr>
        <w:t xml:space="preserve"> 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 w:rsidR="006402EB" w:rsidRDefault="006402E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 w:rsidR="00BE72F1">
        <w:t xml:space="preserve">full term birth, or stillbirth, </w:t>
      </w:r>
      <w:r>
        <w:rPr>
          <w:snapToGrid w:val="0"/>
        </w:rPr>
        <w:t>or abortion; and</w:t>
      </w:r>
    </w:p>
    <w:p w:rsidR="006402EB" w:rsidRDefault="006402E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 w:rsidR="006402EB" w:rsidRDefault="006402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 w:rsidR="00BE72F1" w:rsidRDefault="00BE72F1" w:rsidP="00BE72F1">
      <w:pPr>
        <w:pStyle w:val="Footnotesection"/>
      </w:pPr>
      <w:r>
        <w:tab/>
        <w:t>[Regulation 4 amended in Gazette 14 Dec 2012 p. 6200.]</w:t>
      </w:r>
    </w:p>
    <w:p w:rsidR="006402EB" w:rsidRDefault="006402EB">
      <w:pPr>
        <w:rPr>
          <w:rStyle w:val="CharDivText"/>
        </w:rPr>
        <w:sectPr w:rsidR="006402EB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6402EB" w:rsidRDefault="006402EB">
      <w:pPr>
        <w:pStyle w:val="yScheduleHeading"/>
      </w:pPr>
      <w:bookmarkStart w:id="4" w:name="_Toc377550420"/>
      <w:bookmarkStart w:id="5" w:name="_Toc380141520"/>
      <w:r>
        <w:rPr>
          <w:rStyle w:val="CharSchNo"/>
        </w:rPr>
        <w:t>Schedule</w:t>
      </w:r>
      <w:bookmarkEnd w:id="4"/>
      <w:bookmarkEnd w:id="5"/>
      <w:r>
        <w:rPr>
          <w:sz w:val="22"/>
        </w:rPr>
        <w:t xml:space="preserve"> </w:t>
      </w:r>
    </w:p>
    <w:p w:rsidR="00907362" w:rsidRPr="005702CE" w:rsidRDefault="00907362" w:rsidP="00907362">
      <w:pPr>
        <w:pStyle w:val="yMiscellaneousHeading"/>
        <w:rPr>
          <w:b/>
          <w:snapToGrid w:val="0"/>
        </w:rPr>
      </w:pPr>
      <w:r w:rsidRPr="005702CE">
        <w:rPr>
          <w:b/>
          <w:snapToGrid w:val="0"/>
        </w:rPr>
        <w:t>FORM 1</w:t>
      </w:r>
    </w:p>
    <w:p w:rsidR="00907362" w:rsidRPr="00A33847" w:rsidRDefault="00907362" w:rsidP="00907362">
      <w:pPr>
        <w:pStyle w:val="yShoulderClause"/>
        <w:rPr>
          <w:snapToGrid w:val="0"/>
        </w:rPr>
      </w:pPr>
      <w:r w:rsidRPr="00A33847">
        <w:rPr>
          <w:snapToGrid w:val="0"/>
        </w:rPr>
        <w:t>[r. 3]</w:t>
      </w:r>
    </w:p>
    <w:p w:rsidR="00907362" w:rsidRPr="00A33847" w:rsidRDefault="00907362" w:rsidP="00907362">
      <w:pPr>
        <w:pStyle w:val="yMiscellaneousHeading"/>
        <w:rPr>
          <w:bCs/>
          <w:snapToGrid w:val="0"/>
        </w:rPr>
      </w:pPr>
      <w:r w:rsidRPr="00A33847">
        <w:rPr>
          <w:bCs/>
          <w:i/>
          <w:snapToGrid w:val="0"/>
        </w:rPr>
        <w:t>HEALTH ACT 1911</w:t>
      </w:r>
    </w:p>
    <w:p w:rsidR="00907362" w:rsidRPr="00A33847" w:rsidRDefault="00907362" w:rsidP="00907362">
      <w:pPr>
        <w:pStyle w:val="yMiscellaneousHeading"/>
        <w:rPr>
          <w:bCs/>
          <w:snapToGrid w:val="0"/>
        </w:rPr>
      </w:pPr>
      <w:r w:rsidRPr="00A33847">
        <w:rPr>
          <w:bCs/>
          <w:i/>
          <w:snapToGrid w:val="0"/>
        </w:rPr>
        <w:t>HEALTH (NOTIFICATIONS BY MIDWIVES) REGULATIONS 1994</w:t>
      </w:r>
    </w:p>
    <w:p w:rsidR="00907362" w:rsidRPr="005702CE" w:rsidRDefault="00907362" w:rsidP="00907362">
      <w:pPr>
        <w:pStyle w:val="yMiscellaneousHeading"/>
        <w:rPr>
          <w:b/>
          <w:bCs/>
          <w:snapToGrid w:val="0"/>
        </w:rPr>
      </w:pPr>
      <w:r w:rsidRPr="00A33847">
        <w:rPr>
          <w:b/>
          <w:bCs/>
          <w:snapToGrid w:val="0"/>
        </w:rPr>
        <w:t>NOTIFICATION OF INTENTION TO ENTER INTO PRIVATE</w:t>
      </w:r>
      <w:r w:rsidRPr="005702CE">
        <w:rPr>
          <w:b/>
          <w:bCs/>
          <w:snapToGrid w:val="0"/>
        </w:rPr>
        <w:t xml:space="preserve"> PRACTICE AS A MIDWIFE</w:t>
      </w:r>
    </w:p>
    <w:p w:rsidR="00907362" w:rsidRDefault="00907362" w:rsidP="00907362">
      <w:pPr>
        <w:pStyle w:val="yMiscellaneousBody"/>
        <w:rPr>
          <w:snapToGrid w:val="0"/>
        </w:rPr>
      </w:pPr>
      <w:r>
        <w:rPr>
          <w:snapToGrid w:val="0"/>
        </w:rPr>
        <w:t>EXECUTIVE DIRECTOR</w:t>
      </w:r>
    </w:p>
    <w:p w:rsidR="00907362" w:rsidRDefault="00907362" w:rsidP="00907362">
      <w:pPr>
        <w:pStyle w:val="yMiscellaneousBody"/>
        <w:rPr>
          <w:snapToGrid w:val="0"/>
        </w:rPr>
      </w:pPr>
      <w:r>
        <w:rPr>
          <w:snapToGrid w:val="0"/>
        </w:rPr>
        <w:t>PUBLIC HEALTH</w:t>
      </w:r>
    </w:p>
    <w:p w:rsidR="00907362" w:rsidRDefault="00907362" w:rsidP="00907362"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 w:rsidR="00907362" w:rsidRPr="005702CE" w:rsidRDefault="00907362" w:rsidP="00907362">
      <w:pPr>
        <w:pStyle w:val="yMiscellaneousHeading"/>
        <w:rPr>
          <w:b/>
          <w:bCs/>
          <w:snapToGrid w:val="0"/>
        </w:rPr>
      </w:pPr>
      <w:r w:rsidRPr="005702CE">
        <w:rPr>
          <w:b/>
          <w:bCs/>
          <w:snapToGrid w:val="0"/>
        </w:rPr>
        <w:t>PERSONAL PARTICULARS</w:t>
      </w:r>
    </w:p>
    <w:p w:rsidR="00907362" w:rsidRDefault="00907362" w:rsidP="00907362">
      <w:pPr>
        <w:pStyle w:val="yMiscellaneousBody"/>
        <w:rPr>
          <w:snapToGrid w:val="0"/>
        </w:rPr>
      </w:pPr>
      <w:r>
        <w:rPr>
          <w:snapToGrid w:val="0"/>
        </w:rPr>
        <w:t>Full Name: ________________</w:t>
      </w:r>
      <w:r w:rsidR="0033782B">
        <w:rPr>
          <w:snapToGrid w:val="0"/>
        </w:rPr>
        <w:t>______________________________________</w:t>
      </w:r>
    </w:p>
    <w:p w:rsidR="00907362" w:rsidRDefault="00907362" w:rsidP="00907362"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 w:rsidR="00907362" w:rsidRDefault="00907362" w:rsidP="00907362"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 w:rsidR="00907362" w:rsidRDefault="00907362" w:rsidP="00907362"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 w:rsidR="00907362" w:rsidRDefault="00907362" w:rsidP="00907362"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</w:t>
      </w:r>
      <w:r w:rsidR="0033782B">
        <w:rPr>
          <w:snapToGrid w:val="0"/>
        </w:rPr>
        <w:t>________</w:t>
      </w:r>
      <w:r>
        <w:rPr>
          <w:snapToGrid w:val="0"/>
        </w:rPr>
        <w:t>_____</w:t>
      </w:r>
    </w:p>
    <w:p w:rsidR="00907362" w:rsidRDefault="0033782B" w:rsidP="00907362"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 w:rsidR="00907362" w:rsidRDefault="00907362" w:rsidP="00907362"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 w:rsidR="00907362" w:rsidRDefault="00907362" w:rsidP="00907362">
      <w:pPr>
        <w:pStyle w:val="yMiscellaneousBody"/>
        <w:rPr>
          <w:snapToGrid w:val="0"/>
        </w:rPr>
      </w:pPr>
      <w:r>
        <w:rPr>
          <w:snapToGrid w:val="0"/>
        </w:rPr>
        <w:t xml:space="preserve">Australian Health Practitioner Regulation Agency </w:t>
      </w:r>
      <w:r w:rsidRPr="006658A5">
        <w:rPr>
          <w:snapToGrid w:val="0"/>
        </w:rPr>
        <w:t>Midwifery</w:t>
      </w:r>
      <w:r>
        <w:rPr>
          <w:snapToGrid w:val="0"/>
        </w:rPr>
        <w:t xml:space="preserve"> Registration Number: NMW________________________</w:t>
      </w:r>
    </w:p>
    <w:p w:rsidR="00907362" w:rsidRPr="00607A20" w:rsidRDefault="00907362" w:rsidP="00907362"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</w:t>
      </w:r>
      <w:r w:rsidR="0033782B">
        <w:rPr>
          <w:snapToGrid w:val="0"/>
        </w:rPr>
        <w:t>________</w:t>
      </w:r>
    </w:p>
    <w:p w:rsidR="00907362" w:rsidRDefault="00907362" w:rsidP="00907362"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</w:t>
      </w:r>
      <w:r w:rsidR="0033782B">
        <w:rPr>
          <w:snapToGrid w:val="0"/>
        </w:rPr>
        <w:t>__</w:t>
      </w:r>
    </w:p>
    <w:p w:rsidR="00907362" w:rsidRDefault="00907362" w:rsidP="00907362"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 w:rsidR="00907362" w:rsidRDefault="00907362" w:rsidP="00907362"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 w:rsidR="00907362" w:rsidRPr="00AA5018" w:rsidRDefault="00907362">
      <w:pPr>
        <w:pStyle w:val="yFootnotesection"/>
      </w:pPr>
      <w:r>
        <w:tab/>
        <w:t>[Form 1 inserted in Gazette 14 Dec 2012 p. 6200.]</w:t>
      </w:r>
    </w:p>
    <w:p w:rsidR="00907362" w:rsidRPr="00683685" w:rsidRDefault="00907362" w:rsidP="00907362">
      <w:pPr>
        <w:pStyle w:val="yMiscellaneousHeading"/>
        <w:rPr>
          <w:b/>
          <w:snapToGrid w:val="0"/>
        </w:rPr>
      </w:pPr>
      <w:r w:rsidRPr="00683685">
        <w:rPr>
          <w:b/>
          <w:snapToGrid w:val="0"/>
        </w:rPr>
        <w:t>FORM 2</w:t>
      </w:r>
    </w:p>
    <w:p w:rsidR="00907362" w:rsidRDefault="00907362" w:rsidP="00907362">
      <w:pPr>
        <w:pStyle w:val="yShoulderClause"/>
        <w:rPr>
          <w:snapToGrid w:val="0"/>
        </w:rPr>
      </w:pPr>
      <w:r w:rsidRPr="00683685">
        <w:rPr>
          <w:snapToGrid w:val="0"/>
        </w:rPr>
        <w:t>[r. 4]</w:t>
      </w:r>
    </w:p>
    <w:p w:rsidR="00907362" w:rsidRDefault="002A26E0" w:rsidP="00450303">
      <w:pPr>
        <w:pStyle w:val="yMiscellaneousBody"/>
      </w:pPr>
      <w:r>
        <w:rPr>
          <w:noProof/>
        </w:rPr>
        <w:drawing>
          <wp:inline distT="0" distB="0" distL="0" distR="0">
            <wp:extent cx="4146550" cy="56134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561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362" w:rsidRPr="00AA5018" w:rsidRDefault="00907362" w:rsidP="00907362">
      <w:pPr>
        <w:pStyle w:val="yFootnotesection"/>
      </w:pPr>
      <w:r>
        <w:tab/>
        <w:t>[Form 2 inserted in Gazette 14 Dec 2012 p. 6201.]</w:t>
      </w:r>
    </w:p>
    <w:p w:rsidR="006402EB" w:rsidRDefault="006402EB" w:rsidP="0033782B">
      <w:pPr>
        <w:sectPr w:rsidR="006402EB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6402EB" w:rsidRDefault="006402EB">
      <w:pPr>
        <w:pStyle w:val="nHeading2"/>
      </w:pPr>
      <w:bookmarkStart w:id="6" w:name="_Toc377550421"/>
      <w:bookmarkStart w:id="7" w:name="_Toc380141521"/>
      <w:r>
        <w:t>Notes</w:t>
      </w:r>
      <w:bookmarkEnd w:id="6"/>
      <w:bookmarkEnd w:id="7"/>
    </w:p>
    <w:p w:rsidR="006402EB" w:rsidRDefault="006402E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</w:t>
      </w:r>
      <w:r w:rsidR="00BA1289">
        <w:rPr>
          <w:snapToGrid w:val="0"/>
        </w:rPr>
        <w:t xml:space="preserve">compilation </w:t>
      </w:r>
      <w:r>
        <w:rPr>
          <w:snapToGrid w:val="0"/>
        </w:rPr>
        <w:t xml:space="preserve">of the </w:t>
      </w:r>
      <w:r>
        <w:rPr>
          <w:i/>
          <w:noProof/>
          <w:snapToGrid w:val="0"/>
        </w:rPr>
        <w:t>Health (Notifications by Midwives) Regulations 1994</w:t>
      </w:r>
      <w:r w:rsidRPr="006402EB">
        <w:rPr>
          <w:snapToGrid w:val="0"/>
        </w:rPr>
        <w:t xml:space="preserve"> </w:t>
      </w:r>
      <w:r>
        <w:rPr>
          <w:snapToGrid w:val="0"/>
        </w:rPr>
        <w:t xml:space="preserve">and includes the amendments made by the other written laws referred to in the following table.  The table also contains information about any reprint. </w:t>
      </w:r>
    </w:p>
    <w:p w:rsidR="006402EB" w:rsidRDefault="0033782B" w:rsidP="0033782B">
      <w:pPr>
        <w:pStyle w:val="nHeading3"/>
        <w:rPr>
          <w:snapToGrid w:val="0"/>
        </w:rPr>
      </w:pPr>
      <w:bookmarkStart w:id="8" w:name="_Toc380141522"/>
      <w:r>
        <w:rPr>
          <w:snapToGrid w:val="0"/>
        </w:rPr>
        <w:t>Compilation table</w:t>
      </w:r>
      <w:bookmarkEnd w:id="8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 w:rsidR="006402EB" w:rsidRPr="0033782B" w:rsidTr="0033782B">
        <w:trPr>
          <w:tblHeader/>
        </w:trPr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02EB" w:rsidRPr="0033782B" w:rsidRDefault="0033782B" w:rsidP="0033782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 w:rsidRPr="0033782B"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02EB" w:rsidRPr="0033782B" w:rsidRDefault="0033782B" w:rsidP="0033782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 w:rsidRPr="0033782B"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402EB" w:rsidRPr="0033782B" w:rsidRDefault="0033782B" w:rsidP="0033782B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 w:rsidRPr="0033782B">
              <w:rPr>
                <w:b/>
                <w:snapToGrid w:val="0"/>
                <w:sz w:val="19"/>
              </w:rPr>
              <w:t>Commencement</w:t>
            </w:r>
          </w:p>
        </w:tc>
      </w:tr>
      <w:tr w:rsidR="006402EB" w:rsidTr="003378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</w:tcBorders>
          </w:tcPr>
          <w:p w:rsidR="006402EB" w:rsidRPr="0033782B" w:rsidRDefault="006402EB" w:rsidP="0033782B">
            <w:pPr>
              <w:pStyle w:val="nTable"/>
              <w:spacing w:after="40"/>
              <w:rPr>
                <w:spacing w:val="-2"/>
                <w:sz w:val="19"/>
              </w:rPr>
            </w:pPr>
            <w:r w:rsidRPr="0033782B">
              <w:rPr>
                <w:i/>
                <w:spacing w:val="-2"/>
                <w:sz w:val="19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402EB" w:rsidRPr="0033782B" w:rsidRDefault="006402EB" w:rsidP="0033782B">
            <w:pPr>
              <w:pStyle w:val="nTable"/>
              <w:spacing w:after="40"/>
              <w:rPr>
                <w:spacing w:val="-2"/>
                <w:sz w:val="19"/>
              </w:rPr>
            </w:pPr>
            <w:r w:rsidRPr="0033782B">
              <w:rPr>
                <w:spacing w:val="-2"/>
                <w:sz w:val="19"/>
              </w:rPr>
              <w:t>28 Jan 1994 p. 283</w:t>
            </w:r>
            <w:r w:rsidRPr="0033782B">
              <w:rPr>
                <w:spacing w:val="-2"/>
                <w:sz w:val="19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6402EB" w:rsidRPr="0033782B" w:rsidRDefault="006402EB" w:rsidP="0033782B">
            <w:pPr>
              <w:pStyle w:val="nTable"/>
              <w:spacing w:after="40"/>
              <w:rPr>
                <w:spacing w:val="-2"/>
                <w:sz w:val="19"/>
              </w:rPr>
            </w:pPr>
            <w:r w:rsidRPr="0033782B">
              <w:rPr>
                <w:spacing w:val="-2"/>
                <w:sz w:val="19"/>
              </w:rPr>
              <w:t>28 Jan 1994</w:t>
            </w:r>
          </w:p>
        </w:tc>
      </w:tr>
      <w:tr w:rsidR="006402EB" w:rsidTr="003378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7" w:type="dxa"/>
            <w:gridSpan w:val="3"/>
          </w:tcPr>
          <w:p w:rsidR="006402EB" w:rsidRPr="0033782B" w:rsidRDefault="006402EB" w:rsidP="0033782B">
            <w:pPr>
              <w:pStyle w:val="nTable"/>
              <w:spacing w:after="40"/>
              <w:rPr>
                <w:spacing w:val="-2"/>
                <w:sz w:val="19"/>
              </w:rPr>
            </w:pPr>
            <w:r w:rsidRPr="0033782B">
              <w:rPr>
                <w:b/>
                <w:spacing w:val="-2"/>
                <w:sz w:val="19"/>
              </w:rPr>
              <w:t>Reprint 1:  The</w:t>
            </w:r>
            <w:r w:rsidRPr="0033782B">
              <w:rPr>
                <w:b/>
                <w:i/>
                <w:spacing w:val="-2"/>
                <w:sz w:val="19"/>
              </w:rPr>
              <w:t xml:space="preserve"> Health (Notifications by Midwives) Regulations 1994 </w:t>
            </w:r>
            <w:r w:rsidRPr="0033782B">
              <w:rPr>
                <w:b/>
                <w:spacing w:val="-2"/>
                <w:sz w:val="19"/>
              </w:rPr>
              <w:t>as at 11 Jun 2004</w:t>
            </w:r>
          </w:p>
        </w:tc>
      </w:tr>
      <w:tr w:rsidR="006402EB" w:rsidTr="00BA12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 w:rsidR="006402EB" w:rsidRPr="0033782B" w:rsidRDefault="006402EB" w:rsidP="0033782B">
            <w:pPr>
              <w:pStyle w:val="nTable"/>
              <w:spacing w:after="40"/>
              <w:rPr>
                <w:spacing w:val="-2"/>
                <w:sz w:val="19"/>
              </w:rPr>
            </w:pPr>
            <w:r w:rsidRPr="0033782B">
              <w:rPr>
                <w:i/>
                <w:spacing w:val="-2"/>
                <w:sz w:val="19"/>
              </w:rPr>
              <w:t>Health (Notifications by Midwives) Amendment Regulations 2011</w:t>
            </w:r>
          </w:p>
        </w:tc>
        <w:tc>
          <w:tcPr>
            <w:tcW w:w="1276" w:type="dxa"/>
          </w:tcPr>
          <w:p w:rsidR="006402EB" w:rsidRPr="0033782B" w:rsidRDefault="006402EB" w:rsidP="0033782B">
            <w:pPr>
              <w:pStyle w:val="nTable"/>
              <w:spacing w:after="40"/>
              <w:rPr>
                <w:spacing w:val="-2"/>
                <w:sz w:val="19"/>
              </w:rPr>
            </w:pPr>
            <w:r w:rsidRPr="0033782B">
              <w:rPr>
                <w:spacing w:val="-2"/>
                <w:sz w:val="19"/>
              </w:rPr>
              <w:t>1 Apr 2011 p. 1178</w:t>
            </w:r>
          </w:p>
        </w:tc>
        <w:tc>
          <w:tcPr>
            <w:tcW w:w="2694" w:type="dxa"/>
          </w:tcPr>
          <w:p w:rsidR="006402EB" w:rsidRPr="0033782B" w:rsidRDefault="006402EB" w:rsidP="0033782B">
            <w:pPr>
              <w:pStyle w:val="nTable"/>
              <w:spacing w:after="40"/>
              <w:rPr>
                <w:spacing w:val="-2"/>
                <w:sz w:val="19"/>
              </w:rPr>
            </w:pPr>
            <w:r w:rsidRPr="0033782B">
              <w:rPr>
                <w:snapToGrid w:val="0"/>
                <w:spacing w:val="-2"/>
                <w:sz w:val="19"/>
              </w:rPr>
              <w:t>r. 1 and 2: 1 Apr 2011 (see</w:t>
            </w:r>
            <w:r w:rsidR="00C021A3" w:rsidRPr="0033782B">
              <w:rPr>
                <w:snapToGrid w:val="0"/>
                <w:spacing w:val="-2"/>
                <w:sz w:val="19"/>
              </w:rPr>
              <w:t> </w:t>
            </w:r>
            <w:r w:rsidRPr="0033782B">
              <w:rPr>
                <w:snapToGrid w:val="0"/>
                <w:spacing w:val="-2"/>
                <w:sz w:val="19"/>
              </w:rPr>
              <w:t>r. 2(a));</w:t>
            </w:r>
            <w:r w:rsidRPr="0033782B">
              <w:rPr>
                <w:snapToGrid w:val="0"/>
                <w:spacing w:val="-2"/>
                <w:sz w:val="19"/>
              </w:rPr>
              <w:br/>
              <w:t>Regulations other than r. 1 and 2: 2 Apr 2011 (see r. 2(b))</w:t>
            </w:r>
          </w:p>
        </w:tc>
      </w:tr>
      <w:tr w:rsidR="00BA1289" w:rsidTr="003378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 w:rsidR="00BA1289" w:rsidRPr="0033782B" w:rsidRDefault="00BA1289" w:rsidP="0033782B">
            <w:pPr>
              <w:pStyle w:val="nTable"/>
              <w:spacing w:after="40"/>
              <w:rPr>
                <w:i/>
                <w:spacing w:val="-2"/>
                <w:sz w:val="19"/>
              </w:rPr>
            </w:pPr>
            <w:r w:rsidRPr="0033782B">
              <w:rPr>
                <w:i/>
                <w:spacing w:val="-2"/>
                <w:sz w:val="19"/>
              </w:rPr>
              <w:t>Health (Notification by Midwives) Amendment Regulations (No. 2) 2011</w:t>
            </w:r>
          </w:p>
        </w:tc>
        <w:tc>
          <w:tcPr>
            <w:tcW w:w="1276" w:type="dxa"/>
          </w:tcPr>
          <w:p w:rsidR="00BA1289" w:rsidRPr="0033782B" w:rsidRDefault="00690004" w:rsidP="0033782B">
            <w:pPr>
              <w:pStyle w:val="nTable"/>
              <w:spacing w:after="40"/>
              <w:rPr>
                <w:spacing w:val="-2"/>
                <w:sz w:val="19"/>
              </w:rPr>
            </w:pPr>
            <w:r w:rsidRPr="0033782B">
              <w:rPr>
                <w:spacing w:val="-2"/>
                <w:sz w:val="19"/>
              </w:rPr>
              <w:t>30 Dec 2011 p. 5577-8</w:t>
            </w:r>
          </w:p>
        </w:tc>
        <w:tc>
          <w:tcPr>
            <w:tcW w:w="2694" w:type="dxa"/>
          </w:tcPr>
          <w:p w:rsidR="00BA1289" w:rsidRPr="0033782B" w:rsidRDefault="00690004" w:rsidP="0033782B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33782B">
              <w:rPr>
                <w:snapToGrid w:val="0"/>
                <w:spacing w:val="-2"/>
                <w:sz w:val="19"/>
              </w:rPr>
              <w:t>r. 1 and 2: 30 Dec 2011 (see r. 2(a));</w:t>
            </w:r>
            <w:r w:rsidRPr="0033782B">
              <w:rPr>
                <w:snapToGrid w:val="0"/>
                <w:spacing w:val="-2"/>
                <w:sz w:val="19"/>
              </w:rPr>
              <w:br/>
              <w:t>Regulations other than r. 1 and 2: 31 Dec 2011 (see r. 2(b))</w:t>
            </w:r>
          </w:p>
        </w:tc>
      </w:tr>
      <w:tr w:rsidR="00907362" w:rsidTr="003378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907362" w:rsidRPr="0033782B" w:rsidRDefault="00907362" w:rsidP="0033782B">
            <w:pPr>
              <w:pStyle w:val="nTable"/>
              <w:spacing w:after="40"/>
              <w:rPr>
                <w:i/>
                <w:spacing w:val="-2"/>
                <w:sz w:val="19"/>
              </w:rPr>
            </w:pPr>
            <w:r w:rsidRPr="0033782B">
              <w:rPr>
                <w:i/>
                <w:spacing w:val="-2"/>
                <w:sz w:val="19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907362" w:rsidRPr="0033782B" w:rsidRDefault="00907362" w:rsidP="0033782B">
            <w:pPr>
              <w:pStyle w:val="nTable"/>
              <w:spacing w:after="40"/>
              <w:rPr>
                <w:spacing w:val="-2"/>
                <w:sz w:val="19"/>
              </w:rPr>
            </w:pPr>
            <w:r w:rsidRPr="0033782B">
              <w:rPr>
                <w:spacing w:val="-2"/>
                <w:sz w:val="19"/>
              </w:rPr>
              <w:t>14 Dec 2012 p. 6199</w:t>
            </w:r>
            <w:r w:rsidRPr="0033782B">
              <w:rPr>
                <w:spacing w:val="-2"/>
                <w:sz w:val="19"/>
              </w:rPr>
              <w:noBreakHyphen/>
              <w:t>201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907362" w:rsidRPr="0033782B" w:rsidRDefault="00907362" w:rsidP="0033782B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33782B">
              <w:rPr>
                <w:snapToGrid w:val="0"/>
                <w:spacing w:val="-2"/>
                <w:sz w:val="19"/>
              </w:rPr>
              <w:t>r. 1 and 2: 14 Dec 2012 (see r. 2(a));</w:t>
            </w:r>
            <w:r w:rsidRPr="0033782B">
              <w:rPr>
                <w:snapToGrid w:val="0"/>
                <w:spacing w:val="-2"/>
                <w:sz w:val="19"/>
              </w:rPr>
              <w:br/>
              <w:t>Regulations other than r. 1 and 2: 1 Jan 2013 (see r. 2(b))</w:t>
            </w:r>
          </w:p>
        </w:tc>
      </w:tr>
    </w:tbl>
    <w:p w:rsidR="006402EB" w:rsidRDefault="006402EB"/>
    <w:p w:rsidR="006402EB" w:rsidRDefault="006402EB">
      <w:pPr>
        <w:sectPr w:rsidR="006402EB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6402EB" w:rsidRDefault="006402EB"/>
    <w:sectPr w:rsidR="006402EB">
      <w:headerReference w:type="even" r:id="rId34"/>
      <w:headerReference w:type="default" r:id="rId35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82B" w:rsidRDefault="0033782B">
      <w:r>
        <w:separator/>
      </w:r>
    </w:p>
  </w:endnote>
  <w:endnote w:type="continuationSeparator" w:id="0">
    <w:p w:rsidR="0033782B" w:rsidRDefault="00337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Footer"/>
      <w:tabs>
        <w:tab w:val="clear" w:pos="4153"/>
        <w:tab w:val="right" w:pos="7088"/>
      </w:tabs>
      <w:rPr>
        <w:rStyle w:val="PageNumber"/>
      </w:rPr>
    </w:pPr>
  </w:p>
  <w:p w:rsidR="0033782B" w:rsidRDefault="0033782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 Jan 2013</w:t>
    </w:r>
    <w:r>
      <w:rPr>
        <w:rFonts w:ascii="Arial" w:hAnsi="Arial" w:cs="Arial"/>
        <w:sz w:val="20"/>
      </w:rPr>
      <w:fldChar w:fldCharType="end"/>
    </w:r>
  </w:p>
  <w:p w:rsidR="0033782B" w:rsidRDefault="0033782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Footer"/>
      <w:tabs>
        <w:tab w:val="clear" w:pos="4153"/>
        <w:tab w:val="right" w:pos="7088"/>
      </w:tabs>
      <w:rPr>
        <w:rStyle w:val="PageNumber"/>
      </w:rPr>
    </w:pPr>
  </w:p>
  <w:p w:rsidR="0033782B" w:rsidRDefault="0033782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 Jan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33782B" w:rsidRDefault="0033782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Footer"/>
      <w:tabs>
        <w:tab w:val="clear" w:pos="4153"/>
        <w:tab w:val="right" w:pos="7088"/>
      </w:tabs>
      <w:rPr>
        <w:rStyle w:val="PageNumber"/>
      </w:rPr>
    </w:pPr>
  </w:p>
  <w:p w:rsidR="0033782B" w:rsidRDefault="0033782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 Jan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33782B" w:rsidRDefault="0033782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Footer"/>
      <w:tabs>
        <w:tab w:val="clear" w:pos="4153"/>
        <w:tab w:val="right" w:pos="7088"/>
      </w:tabs>
      <w:rPr>
        <w:rStyle w:val="PageNumber"/>
      </w:rPr>
    </w:pPr>
  </w:p>
  <w:p w:rsidR="0033782B" w:rsidRDefault="0033782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B22B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 Jan 2013</w:t>
    </w:r>
    <w:r>
      <w:rPr>
        <w:rFonts w:ascii="Arial" w:hAnsi="Arial" w:cs="Arial"/>
        <w:sz w:val="20"/>
      </w:rPr>
      <w:fldChar w:fldCharType="end"/>
    </w:r>
  </w:p>
  <w:p w:rsidR="0033782B" w:rsidRDefault="0033782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Footer"/>
      <w:tabs>
        <w:tab w:val="clear" w:pos="4153"/>
        <w:tab w:val="right" w:pos="7088"/>
      </w:tabs>
      <w:rPr>
        <w:rStyle w:val="PageNumber"/>
      </w:rPr>
    </w:pPr>
  </w:p>
  <w:p w:rsidR="0033782B" w:rsidRDefault="0033782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 Jan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B22B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3782B" w:rsidRDefault="0033782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Footer"/>
      <w:tabs>
        <w:tab w:val="clear" w:pos="4153"/>
        <w:tab w:val="right" w:pos="7088"/>
      </w:tabs>
      <w:rPr>
        <w:rStyle w:val="PageNumber"/>
      </w:rPr>
    </w:pPr>
  </w:p>
  <w:p w:rsidR="0033782B" w:rsidRDefault="0033782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 Jan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B0AC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3782B" w:rsidRDefault="0033782B"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Footer"/>
      <w:tabs>
        <w:tab w:val="clear" w:pos="4153"/>
        <w:tab w:val="right" w:pos="7088"/>
      </w:tabs>
      <w:rPr>
        <w:rStyle w:val="PageNumber"/>
      </w:rPr>
    </w:pPr>
  </w:p>
  <w:p w:rsidR="0033782B" w:rsidRDefault="0033782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B0AC8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 Jan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33782B" w:rsidRDefault="0033782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Footer"/>
      <w:tabs>
        <w:tab w:val="clear" w:pos="4153"/>
        <w:tab w:val="right" w:pos="7088"/>
      </w:tabs>
      <w:rPr>
        <w:rStyle w:val="PageNumber"/>
      </w:rPr>
    </w:pPr>
  </w:p>
  <w:p w:rsidR="0033782B" w:rsidRDefault="0033782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 Jan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B0AC8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33782B" w:rsidRDefault="0033782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Footer"/>
      <w:tabs>
        <w:tab w:val="clear" w:pos="4153"/>
        <w:tab w:val="right" w:pos="7088"/>
      </w:tabs>
      <w:rPr>
        <w:rStyle w:val="PageNumber"/>
      </w:rPr>
    </w:pPr>
  </w:p>
  <w:p w:rsidR="0033782B" w:rsidRDefault="0033782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 Jan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B0AC8">
      <w:rPr>
        <w:rFonts w:ascii="Arial" w:hAnsi="Arial" w:cs="Arial"/>
        <w:sz w:val="20"/>
      </w:rPr>
      <w:t>01-d0-03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B0AC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3782B" w:rsidRDefault="0033782B"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82B" w:rsidRDefault="0033782B">
      <w:r>
        <w:separator/>
      </w:r>
    </w:p>
  </w:footnote>
  <w:footnote w:type="continuationSeparator" w:id="0">
    <w:p w:rsidR="0033782B" w:rsidRDefault="003378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AC8" w:rsidRDefault="004B0AC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AC8" w:rsidRDefault="004B0AC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AC8" w:rsidRDefault="004B0AC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3782B">
      <w:trPr>
        <w:cantSplit/>
      </w:trPr>
      <w:tc>
        <w:tcPr>
          <w:tcW w:w="7312" w:type="dxa"/>
          <w:gridSpan w:val="2"/>
        </w:tcPr>
        <w:p w:rsidR="0033782B" w:rsidRDefault="0033782B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4B0AC8">
            <w:rPr>
              <w:i w:val="0"/>
              <w:noProof/>
            </w:rPr>
            <w:t>Health (Notifications by Midwives) Regulations 1994</w:t>
          </w:r>
          <w:r>
            <w:rPr>
              <w:i w:val="0"/>
            </w:rPr>
            <w:fldChar w:fldCharType="end"/>
          </w:r>
        </w:p>
      </w:tc>
    </w:tr>
    <w:tr w:rsidR="0033782B">
      <w:tc>
        <w:tcPr>
          <w:tcW w:w="1548" w:type="dxa"/>
        </w:tcPr>
        <w:p w:rsidR="0033782B" w:rsidRDefault="0033782B">
          <w:pPr>
            <w:pStyle w:val="HeaderNumberLeft"/>
          </w:pPr>
        </w:p>
      </w:tc>
      <w:tc>
        <w:tcPr>
          <w:tcW w:w="5764" w:type="dxa"/>
        </w:tcPr>
        <w:p w:rsidR="0033782B" w:rsidRDefault="0033782B">
          <w:pPr>
            <w:pStyle w:val="HeaderTextLeft"/>
          </w:pPr>
        </w:p>
      </w:tc>
    </w:tr>
    <w:tr w:rsidR="0033782B">
      <w:tc>
        <w:tcPr>
          <w:tcW w:w="1548" w:type="dxa"/>
        </w:tcPr>
        <w:p w:rsidR="0033782B" w:rsidRDefault="0033782B">
          <w:pPr>
            <w:pStyle w:val="HeaderNumberLeft"/>
          </w:pPr>
        </w:p>
      </w:tc>
      <w:tc>
        <w:tcPr>
          <w:tcW w:w="5764" w:type="dxa"/>
        </w:tcPr>
        <w:p w:rsidR="0033782B" w:rsidRDefault="0033782B">
          <w:pPr>
            <w:pStyle w:val="HeaderTextLeft"/>
          </w:pPr>
        </w:p>
      </w:tc>
    </w:tr>
    <w:tr w:rsidR="0033782B">
      <w:trPr>
        <w:cantSplit/>
      </w:trPr>
      <w:tc>
        <w:tcPr>
          <w:tcW w:w="7312" w:type="dxa"/>
          <w:gridSpan w:val="2"/>
        </w:tcPr>
        <w:p w:rsidR="0033782B" w:rsidRDefault="0033782B">
          <w:pPr>
            <w:pStyle w:val="HeaderSectionLeft"/>
          </w:pPr>
        </w:p>
      </w:tc>
    </w:tr>
  </w:tbl>
  <w:p w:rsidR="0033782B" w:rsidRDefault="0033782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3782B">
      <w:trPr>
        <w:cantSplit/>
      </w:trPr>
      <w:tc>
        <w:tcPr>
          <w:tcW w:w="7312" w:type="dxa"/>
          <w:gridSpan w:val="2"/>
        </w:tcPr>
        <w:p w:rsidR="0033782B" w:rsidRDefault="005B22B7">
          <w:pPr>
            <w:pStyle w:val="HeaderActNameRight"/>
          </w:pPr>
          <w:fldSimple w:instr=" Styleref &quot;Name of Act/Reg&quot; ">
            <w:r w:rsidR="004B0AC8">
              <w:rPr>
                <w:noProof/>
              </w:rPr>
              <w:t>Health (Notifications by Midwives) Regulations 1994</w:t>
            </w:r>
          </w:fldSimple>
        </w:p>
      </w:tc>
    </w:tr>
    <w:tr w:rsidR="0033782B">
      <w:tc>
        <w:tcPr>
          <w:tcW w:w="5760" w:type="dxa"/>
        </w:tcPr>
        <w:p w:rsidR="0033782B" w:rsidRDefault="0033782B">
          <w:pPr>
            <w:pStyle w:val="HeaderTextRight"/>
          </w:pPr>
        </w:p>
      </w:tc>
      <w:tc>
        <w:tcPr>
          <w:tcW w:w="1552" w:type="dxa"/>
        </w:tcPr>
        <w:p w:rsidR="0033782B" w:rsidRDefault="0033782B">
          <w:pPr>
            <w:pStyle w:val="HeaderNumberRight"/>
          </w:pPr>
        </w:p>
      </w:tc>
    </w:tr>
    <w:tr w:rsidR="0033782B">
      <w:tc>
        <w:tcPr>
          <w:tcW w:w="5760" w:type="dxa"/>
        </w:tcPr>
        <w:p w:rsidR="0033782B" w:rsidRDefault="0033782B">
          <w:pPr>
            <w:pStyle w:val="HeaderTextRight"/>
          </w:pPr>
        </w:p>
      </w:tc>
      <w:tc>
        <w:tcPr>
          <w:tcW w:w="1552" w:type="dxa"/>
        </w:tcPr>
        <w:p w:rsidR="0033782B" w:rsidRDefault="0033782B">
          <w:pPr>
            <w:pStyle w:val="HeaderNumberRight"/>
          </w:pPr>
        </w:p>
      </w:tc>
    </w:tr>
    <w:tr w:rsidR="0033782B">
      <w:trPr>
        <w:cantSplit/>
      </w:trPr>
      <w:tc>
        <w:tcPr>
          <w:tcW w:w="7312" w:type="dxa"/>
          <w:gridSpan w:val="2"/>
        </w:tcPr>
        <w:p w:rsidR="0033782B" w:rsidRDefault="0033782B">
          <w:pPr>
            <w:pStyle w:val="HeaderSectionRight"/>
          </w:pPr>
        </w:p>
      </w:tc>
    </w:tr>
  </w:tbl>
  <w:p w:rsidR="0033782B" w:rsidRDefault="0033782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33782B">
      <w:trPr>
        <w:cantSplit/>
      </w:trPr>
      <w:tc>
        <w:tcPr>
          <w:tcW w:w="7312" w:type="dxa"/>
          <w:gridSpan w:val="2"/>
        </w:tcPr>
        <w:p w:rsidR="0033782B" w:rsidRDefault="005B22B7">
          <w:pPr>
            <w:pStyle w:val="HeaderActNameLeft"/>
          </w:pPr>
          <w:fldSimple w:instr=" Styleref &quot;Name of Act/Reg&quot; ">
            <w:r w:rsidR="004B0AC8">
              <w:rPr>
                <w:noProof/>
              </w:rPr>
              <w:t>Health (Notifications by Midwives) Regulations 1994</w:t>
            </w:r>
          </w:fldSimple>
        </w:p>
      </w:tc>
    </w:tr>
    <w:tr w:rsidR="0033782B">
      <w:tc>
        <w:tcPr>
          <w:tcW w:w="1305" w:type="dxa"/>
        </w:tcPr>
        <w:p w:rsidR="0033782B" w:rsidRDefault="0033782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33782B" w:rsidRDefault="0033782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3782B">
      <w:tc>
        <w:tcPr>
          <w:tcW w:w="1305" w:type="dxa"/>
        </w:tcPr>
        <w:p w:rsidR="0033782B" w:rsidRDefault="0033782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33782B" w:rsidRDefault="0033782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3782B">
      <w:trPr>
        <w:cantSplit/>
      </w:trPr>
      <w:tc>
        <w:tcPr>
          <w:tcW w:w="7312" w:type="dxa"/>
          <w:gridSpan w:val="2"/>
        </w:tcPr>
        <w:p w:rsidR="0033782B" w:rsidRDefault="0033782B">
          <w:pPr>
            <w:pStyle w:val="HeaderSectionLeft"/>
          </w:pPr>
          <w:r>
            <w:t xml:space="preserve">r. </w:t>
          </w:r>
          <w:fldSimple w:instr=" styleref CharSectno ">
            <w:r w:rsidR="004B0AC8">
              <w:rPr>
                <w:noProof/>
              </w:rPr>
              <w:t>1</w:t>
            </w:r>
          </w:fldSimple>
        </w:p>
      </w:tc>
    </w:tr>
  </w:tbl>
  <w:p w:rsidR="0033782B" w:rsidRDefault="0033782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3782B">
      <w:trPr>
        <w:cantSplit/>
      </w:trPr>
      <w:tc>
        <w:tcPr>
          <w:tcW w:w="7312" w:type="dxa"/>
          <w:gridSpan w:val="2"/>
        </w:tcPr>
        <w:p w:rsidR="0033782B" w:rsidRDefault="005B22B7">
          <w:pPr>
            <w:pStyle w:val="HeaderActNameRight"/>
          </w:pPr>
          <w:fldSimple w:instr=" Styleref &quot;Name of Act/Reg&quot; ">
            <w:r w:rsidR="004B0AC8">
              <w:rPr>
                <w:noProof/>
              </w:rPr>
              <w:t>Health (Notifications by Midwives) Regulations 1994</w:t>
            </w:r>
          </w:fldSimple>
        </w:p>
      </w:tc>
    </w:tr>
    <w:tr w:rsidR="0033782B">
      <w:tc>
        <w:tcPr>
          <w:tcW w:w="5985" w:type="dxa"/>
        </w:tcPr>
        <w:p w:rsidR="0033782B" w:rsidRDefault="0033782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33782B" w:rsidRDefault="0033782B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3782B">
      <w:tc>
        <w:tcPr>
          <w:tcW w:w="5985" w:type="dxa"/>
        </w:tcPr>
        <w:p w:rsidR="0033782B" w:rsidRDefault="0033782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33782B" w:rsidRDefault="0033782B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3782B">
      <w:trPr>
        <w:cantSplit/>
      </w:trPr>
      <w:tc>
        <w:tcPr>
          <w:tcW w:w="7312" w:type="dxa"/>
          <w:gridSpan w:val="2"/>
        </w:tcPr>
        <w:p w:rsidR="0033782B" w:rsidRDefault="0033782B">
          <w:pPr>
            <w:pStyle w:val="HeaderSectionRight"/>
          </w:pPr>
          <w:r>
            <w:t xml:space="preserve">s. </w:t>
          </w:r>
          <w:fldSimple w:instr=" styleref CharSectno ">
            <w:r w:rsidR="004B0AC8">
              <w:rPr>
                <w:noProof/>
              </w:rPr>
              <w:t>1</w:t>
            </w:r>
          </w:fldSimple>
        </w:p>
      </w:tc>
    </w:tr>
  </w:tbl>
  <w:p w:rsidR="0033782B" w:rsidRDefault="0033782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3782B" w:rsidTr="00A96422">
      <w:trPr>
        <w:cantSplit/>
      </w:trPr>
      <w:tc>
        <w:tcPr>
          <w:tcW w:w="7258" w:type="dxa"/>
          <w:gridSpan w:val="2"/>
        </w:tcPr>
        <w:p w:rsidR="0033782B" w:rsidRDefault="004B0AC8" w:rsidP="00A96422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Health (Notifications by Midwives) Regulations 1994</w:t>
          </w:r>
          <w:r>
            <w:rPr>
              <w:noProof/>
            </w:rPr>
            <w:fldChar w:fldCharType="end"/>
          </w:r>
        </w:p>
      </w:tc>
    </w:tr>
    <w:tr w:rsidR="0033782B" w:rsidTr="00A96422">
      <w:tc>
        <w:tcPr>
          <w:tcW w:w="1548" w:type="dxa"/>
        </w:tcPr>
        <w:p w:rsidR="0033782B" w:rsidRDefault="0033782B" w:rsidP="00A96422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33782B" w:rsidRDefault="0033782B" w:rsidP="00A96422">
          <w:pPr>
            <w:pStyle w:val="HeaderTextLeft"/>
          </w:pPr>
        </w:p>
      </w:tc>
    </w:tr>
    <w:tr w:rsidR="0033782B" w:rsidTr="00A96422">
      <w:tc>
        <w:tcPr>
          <w:tcW w:w="1548" w:type="dxa"/>
        </w:tcPr>
        <w:p w:rsidR="0033782B" w:rsidRDefault="0033782B" w:rsidP="00A96422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33782B" w:rsidRDefault="0033782B" w:rsidP="00A96422">
          <w:pPr>
            <w:pStyle w:val="HeaderTextLeft"/>
          </w:pPr>
        </w:p>
      </w:tc>
    </w:tr>
    <w:tr w:rsidR="0033782B" w:rsidTr="00A96422">
      <w:tc>
        <w:tcPr>
          <w:tcW w:w="1548" w:type="dxa"/>
        </w:tcPr>
        <w:p w:rsidR="0033782B" w:rsidRDefault="0033782B" w:rsidP="00A96422">
          <w:pPr>
            <w:pStyle w:val="HeaderNumberLeft"/>
          </w:pPr>
        </w:p>
      </w:tc>
      <w:tc>
        <w:tcPr>
          <w:tcW w:w="5715" w:type="dxa"/>
        </w:tcPr>
        <w:p w:rsidR="0033782B" w:rsidRDefault="0033782B" w:rsidP="00A96422">
          <w:pPr>
            <w:pStyle w:val="HeaderTextLeft"/>
          </w:pPr>
        </w:p>
      </w:tc>
    </w:tr>
  </w:tbl>
  <w:p w:rsidR="0033782B" w:rsidRDefault="0033782B" w:rsidP="005B023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3782B" w:rsidTr="00A96422">
      <w:trPr>
        <w:cantSplit/>
      </w:trPr>
      <w:tc>
        <w:tcPr>
          <w:tcW w:w="7263" w:type="dxa"/>
          <w:gridSpan w:val="2"/>
        </w:tcPr>
        <w:p w:rsidR="0033782B" w:rsidRDefault="005B22B7" w:rsidP="00A96422">
          <w:pPr>
            <w:pStyle w:val="HeaderActNameRight"/>
            <w:ind w:right="17"/>
          </w:pPr>
          <w:fldSimple w:instr=" Styleref &quot;Name of Act/Reg&quot; ">
            <w:r w:rsidR="004B0AC8">
              <w:rPr>
                <w:noProof/>
              </w:rPr>
              <w:t>Health (Notifications by Midwives) Regulations 1994</w:t>
            </w:r>
          </w:fldSimple>
        </w:p>
      </w:tc>
    </w:tr>
    <w:tr w:rsidR="0033782B" w:rsidTr="00A96422">
      <w:tc>
        <w:tcPr>
          <w:tcW w:w="5715" w:type="dxa"/>
          <w:vAlign w:val="bottom"/>
        </w:tcPr>
        <w:p w:rsidR="0033782B" w:rsidRDefault="0033782B" w:rsidP="00A96422">
          <w:pPr>
            <w:pStyle w:val="HeaderTextRight"/>
          </w:pPr>
        </w:p>
      </w:tc>
      <w:tc>
        <w:tcPr>
          <w:tcW w:w="1548" w:type="dxa"/>
        </w:tcPr>
        <w:p w:rsidR="0033782B" w:rsidRDefault="0033782B" w:rsidP="00A9642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33782B" w:rsidTr="00A96422">
      <w:tc>
        <w:tcPr>
          <w:tcW w:w="5715" w:type="dxa"/>
        </w:tcPr>
        <w:p w:rsidR="0033782B" w:rsidRDefault="0033782B" w:rsidP="00A96422">
          <w:pPr>
            <w:pStyle w:val="HeaderTextRight"/>
          </w:pPr>
        </w:p>
      </w:tc>
      <w:tc>
        <w:tcPr>
          <w:tcW w:w="1548" w:type="dxa"/>
        </w:tcPr>
        <w:p w:rsidR="0033782B" w:rsidRDefault="0033782B" w:rsidP="00A96422">
          <w:pPr>
            <w:pStyle w:val="HeaderNumberRight"/>
            <w:ind w:right="17"/>
          </w:pPr>
        </w:p>
      </w:tc>
    </w:tr>
    <w:tr w:rsidR="0033782B" w:rsidTr="00A96422">
      <w:tc>
        <w:tcPr>
          <w:tcW w:w="5715" w:type="dxa"/>
        </w:tcPr>
        <w:p w:rsidR="0033782B" w:rsidRDefault="0033782B" w:rsidP="00A96422">
          <w:pPr>
            <w:pStyle w:val="HeaderTextRight"/>
          </w:pPr>
        </w:p>
      </w:tc>
      <w:tc>
        <w:tcPr>
          <w:tcW w:w="1548" w:type="dxa"/>
        </w:tcPr>
        <w:p w:rsidR="0033782B" w:rsidRDefault="0033782B" w:rsidP="00A96422">
          <w:pPr>
            <w:pStyle w:val="HeaderNumberRight"/>
            <w:ind w:right="17"/>
            <w:rPr>
              <w:bCs/>
            </w:rPr>
          </w:pPr>
        </w:p>
      </w:tc>
    </w:tr>
  </w:tbl>
  <w:p w:rsidR="0033782B" w:rsidRDefault="0033782B" w:rsidP="005B0238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3782B">
      <w:trPr>
        <w:cantSplit/>
      </w:trPr>
      <w:tc>
        <w:tcPr>
          <w:tcW w:w="7312" w:type="dxa"/>
          <w:gridSpan w:val="2"/>
        </w:tcPr>
        <w:p w:rsidR="0033782B" w:rsidRDefault="005B22B7">
          <w:pPr>
            <w:pStyle w:val="HeaderActNameLeft"/>
          </w:pPr>
          <w:fldSimple w:instr=" Styleref &quot;Name of Act/Reg&quot; ">
            <w:r w:rsidR="004B0AC8">
              <w:rPr>
                <w:noProof/>
              </w:rPr>
              <w:t>Health (Notifications by Midwives) Regulations 1994</w:t>
            </w:r>
          </w:fldSimple>
        </w:p>
      </w:tc>
    </w:tr>
    <w:tr w:rsidR="0033782B">
      <w:tc>
        <w:tcPr>
          <w:tcW w:w="1548" w:type="dxa"/>
        </w:tcPr>
        <w:p w:rsidR="0033782B" w:rsidRDefault="0033782B">
          <w:pPr>
            <w:pStyle w:val="HeaderNumberLeft"/>
          </w:pPr>
        </w:p>
      </w:tc>
      <w:tc>
        <w:tcPr>
          <w:tcW w:w="5764" w:type="dxa"/>
        </w:tcPr>
        <w:p w:rsidR="0033782B" w:rsidRDefault="0033782B">
          <w:pPr>
            <w:pStyle w:val="HeaderTextLeft"/>
          </w:pPr>
        </w:p>
      </w:tc>
    </w:tr>
    <w:tr w:rsidR="0033782B">
      <w:tc>
        <w:tcPr>
          <w:tcW w:w="1548" w:type="dxa"/>
        </w:tcPr>
        <w:p w:rsidR="0033782B" w:rsidRDefault="0033782B">
          <w:pPr>
            <w:pStyle w:val="HeaderNumberLeft"/>
          </w:pPr>
        </w:p>
      </w:tc>
      <w:tc>
        <w:tcPr>
          <w:tcW w:w="5764" w:type="dxa"/>
        </w:tcPr>
        <w:p w:rsidR="0033782B" w:rsidRDefault="0033782B">
          <w:pPr>
            <w:pStyle w:val="HeaderTextLeft"/>
          </w:pPr>
        </w:p>
      </w:tc>
    </w:tr>
    <w:tr w:rsidR="0033782B">
      <w:trPr>
        <w:cantSplit/>
      </w:trPr>
      <w:tc>
        <w:tcPr>
          <w:tcW w:w="7312" w:type="dxa"/>
          <w:gridSpan w:val="2"/>
        </w:tcPr>
        <w:p w:rsidR="0033782B" w:rsidRDefault="0033782B">
          <w:pPr>
            <w:pStyle w:val="HeaderSectionLeft"/>
          </w:pPr>
        </w:p>
      </w:tc>
    </w:tr>
  </w:tbl>
  <w:p w:rsidR="0033782B" w:rsidRDefault="0033782B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3782B">
      <w:trPr>
        <w:cantSplit/>
      </w:trPr>
      <w:tc>
        <w:tcPr>
          <w:tcW w:w="7312" w:type="dxa"/>
          <w:gridSpan w:val="2"/>
        </w:tcPr>
        <w:p w:rsidR="0033782B" w:rsidRDefault="005B22B7">
          <w:pPr>
            <w:pStyle w:val="HeaderActNameRight"/>
          </w:pPr>
          <w:fldSimple w:instr=" Styleref &quot;Name of Act/Reg&quot; ">
            <w:r w:rsidR="004B0AC8">
              <w:rPr>
                <w:noProof/>
              </w:rPr>
              <w:t>Health (Notifications by Midwives) Regulations 1994</w:t>
            </w:r>
          </w:fldSimple>
        </w:p>
      </w:tc>
    </w:tr>
    <w:tr w:rsidR="0033782B">
      <w:tc>
        <w:tcPr>
          <w:tcW w:w="5760" w:type="dxa"/>
        </w:tcPr>
        <w:p w:rsidR="0033782B" w:rsidRDefault="0033782B">
          <w:pPr>
            <w:pStyle w:val="HeaderTextRight"/>
          </w:pPr>
        </w:p>
      </w:tc>
      <w:tc>
        <w:tcPr>
          <w:tcW w:w="1552" w:type="dxa"/>
        </w:tcPr>
        <w:p w:rsidR="0033782B" w:rsidRDefault="0033782B">
          <w:pPr>
            <w:pStyle w:val="HeaderNumberRight"/>
          </w:pPr>
        </w:p>
      </w:tc>
    </w:tr>
    <w:tr w:rsidR="0033782B">
      <w:tc>
        <w:tcPr>
          <w:tcW w:w="5760" w:type="dxa"/>
        </w:tcPr>
        <w:p w:rsidR="0033782B" w:rsidRDefault="0033782B">
          <w:pPr>
            <w:pStyle w:val="HeaderTextRight"/>
          </w:pPr>
        </w:p>
      </w:tc>
      <w:tc>
        <w:tcPr>
          <w:tcW w:w="1552" w:type="dxa"/>
        </w:tcPr>
        <w:p w:rsidR="0033782B" w:rsidRDefault="0033782B">
          <w:pPr>
            <w:pStyle w:val="HeaderNumberRight"/>
          </w:pPr>
        </w:p>
      </w:tc>
    </w:tr>
    <w:tr w:rsidR="0033782B">
      <w:trPr>
        <w:cantSplit/>
      </w:trPr>
      <w:tc>
        <w:tcPr>
          <w:tcW w:w="7312" w:type="dxa"/>
          <w:gridSpan w:val="2"/>
        </w:tcPr>
        <w:p w:rsidR="0033782B" w:rsidRDefault="0033782B">
          <w:pPr>
            <w:pStyle w:val="HeaderSectionRight"/>
          </w:pPr>
        </w:p>
      </w:tc>
    </w:tr>
  </w:tbl>
  <w:p w:rsidR="0033782B" w:rsidRDefault="0033782B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B0AC8">
      <w:rPr>
        <w:i/>
        <w:noProof/>
      </w:rPr>
      <w:t>Health (Notifications by Midwives) Regulations 1994</w:t>
    </w:r>
    <w:r>
      <w:rPr>
        <w:i/>
      </w:rPr>
      <w:fldChar w:fldCharType="end"/>
    </w:r>
  </w:p>
  <w:p w:rsidR="0033782B" w:rsidRDefault="0033782B">
    <w:pPr>
      <w:pStyle w:val="headerpartodd"/>
      <w:ind w:left="0" w:firstLine="0"/>
      <w:rPr>
        <w:b w:val="0"/>
        <w:i/>
      </w:rPr>
    </w:pPr>
  </w:p>
  <w:p w:rsidR="0033782B" w:rsidRDefault="0033782B">
    <w:pPr>
      <w:pStyle w:val="headerpart"/>
    </w:pPr>
  </w:p>
  <w:p w:rsidR="0033782B" w:rsidRDefault="0033782B">
    <w:pPr>
      <w:pStyle w:val="headerpart"/>
    </w:pPr>
  </w:p>
  <w:p w:rsidR="0033782B" w:rsidRDefault="0033782B">
    <w:pPr>
      <w:pBdr>
        <w:bottom w:val="single" w:sz="6" w:space="1" w:color="auto"/>
      </w:pBdr>
      <w:rPr>
        <w:b/>
      </w:rPr>
    </w:pPr>
  </w:p>
  <w:p w:rsidR="0033782B" w:rsidRDefault="0033782B"/>
  <w:p w:rsidR="0033782B" w:rsidRDefault="0033782B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82B" w:rsidRDefault="0033782B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B0AC8">
      <w:rPr>
        <w:i/>
        <w:noProof/>
      </w:rPr>
      <w:t>Health (Notifications by Midwives) Regulations 1994</w:t>
    </w:r>
    <w:r>
      <w:rPr>
        <w:i/>
      </w:rPr>
      <w:fldChar w:fldCharType="end"/>
    </w:r>
  </w:p>
  <w:p w:rsidR="0033782B" w:rsidRDefault="0033782B">
    <w:pPr>
      <w:pStyle w:val="headerpartodd"/>
      <w:ind w:left="0" w:firstLine="0"/>
      <w:jc w:val="right"/>
      <w:rPr>
        <w:b w:val="0"/>
        <w:i/>
      </w:rPr>
    </w:pPr>
  </w:p>
  <w:p w:rsidR="0033782B" w:rsidRDefault="0033782B">
    <w:pPr>
      <w:pStyle w:val="headerpart"/>
      <w:jc w:val="right"/>
    </w:pPr>
  </w:p>
  <w:p w:rsidR="0033782B" w:rsidRDefault="0033782B">
    <w:pPr>
      <w:pStyle w:val="headerpart"/>
      <w:jc w:val="right"/>
    </w:pPr>
  </w:p>
  <w:p w:rsidR="0033782B" w:rsidRDefault="0033782B">
    <w:pPr>
      <w:pBdr>
        <w:bottom w:val="single" w:sz="6" w:space="1" w:color="auto"/>
      </w:pBdr>
      <w:jc w:val="right"/>
      <w:rPr>
        <w:b/>
      </w:rPr>
    </w:pPr>
  </w:p>
  <w:p w:rsidR="0033782B" w:rsidRDefault="0033782B"/>
  <w:p w:rsidR="0033782B" w:rsidRDefault="0033782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214112138"/>
    <w:docVar w:name="WAFER_20140115113134" w:val="RemoveTocBookmarks,RemoveUnusedBookmarks,RemoveLanguageTags,UsedStyles,ResetPageSize,UpdateArrangement"/>
    <w:docVar w:name="WAFER_20140115113134_GUID" w:val="b93733e1-d77e-4b6b-a9dd-017e27dd9fb2"/>
    <w:docVar w:name="WAFER_20140115113853" w:val="RemoveTocBookmarks,RunningHeaders"/>
    <w:docVar w:name="WAFER_20140115113853_GUID" w:val="4aeb18cf-2abb-4c7a-9963-f3447143e06e"/>
    <w:docVar w:name="WAFER_20140214112138" w:val="ResetStyles"/>
    <w:docVar w:name="WAFER_20140214112138_GUID" w:val="85bd2f08-280e-43ed-96e8-16adaf3b1144"/>
  </w:docVars>
  <w:rsids>
    <w:rsidRoot w:val="006402EB"/>
    <w:rsid w:val="00143C6A"/>
    <w:rsid w:val="001B5B21"/>
    <w:rsid w:val="001F1C12"/>
    <w:rsid w:val="0023687C"/>
    <w:rsid w:val="002836C5"/>
    <w:rsid w:val="002A26E0"/>
    <w:rsid w:val="00337532"/>
    <w:rsid w:val="0033782B"/>
    <w:rsid w:val="00383B82"/>
    <w:rsid w:val="00395804"/>
    <w:rsid w:val="00450303"/>
    <w:rsid w:val="004825FE"/>
    <w:rsid w:val="004B0AC8"/>
    <w:rsid w:val="005B0238"/>
    <w:rsid w:val="005B22B7"/>
    <w:rsid w:val="006402EB"/>
    <w:rsid w:val="00690004"/>
    <w:rsid w:val="006E4821"/>
    <w:rsid w:val="007B29B5"/>
    <w:rsid w:val="00804A04"/>
    <w:rsid w:val="00907362"/>
    <w:rsid w:val="00957370"/>
    <w:rsid w:val="009C1241"/>
    <w:rsid w:val="009F1B51"/>
    <w:rsid w:val="00A85FCE"/>
    <w:rsid w:val="00A96422"/>
    <w:rsid w:val="00B93867"/>
    <w:rsid w:val="00BA1289"/>
    <w:rsid w:val="00BE72F1"/>
    <w:rsid w:val="00C021A3"/>
    <w:rsid w:val="00F07827"/>
    <w:rsid w:val="00FD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02EB"/>
    <w:rPr>
      <w:sz w:val="24"/>
    </w:rPr>
  </w:style>
  <w:style w:type="paragraph" w:styleId="Heading1">
    <w:name w:val="heading 1"/>
    <w:next w:val="Heading2"/>
    <w:qFormat/>
    <w:rsid w:val="006402EB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rsid w:val="006402EB"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rsid w:val="006402EB"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rsid w:val="006402EB"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rsid w:val="006402EB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rsid w:val="006402EB"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rsid w:val="006402EB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6402EB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6402EB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sid w:val="006402EB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rsid w:val="006402EB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6402EB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rsid w:val="006402EB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sid w:val="006402EB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rsid w:val="006402EB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sid w:val="006402EB"/>
    <w:rPr>
      <w:rFonts w:ascii="Times" w:hAnsi="Times"/>
      <w:sz w:val="18"/>
    </w:rPr>
  </w:style>
  <w:style w:type="character" w:styleId="PageNumber">
    <w:name w:val="page number"/>
    <w:basedOn w:val="DefaultParagraphFont"/>
    <w:rsid w:val="006402EB"/>
    <w:rPr>
      <w:sz w:val="20"/>
    </w:rPr>
  </w:style>
  <w:style w:type="paragraph" w:customStyle="1" w:styleId="zPenstart">
    <w:name w:val="zPenstart"/>
    <w:basedOn w:val="Normal"/>
    <w:rsid w:val="006402EB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rsid w:val="006402EB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rsid w:val="006402EB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sid w:val="006402EB"/>
    <w:rPr>
      <w:b/>
      <w:sz w:val="24"/>
    </w:rPr>
  </w:style>
  <w:style w:type="paragraph" w:customStyle="1" w:styleId="ySubsection">
    <w:name w:val="ySubsection"/>
    <w:basedOn w:val="Subsection"/>
    <w:rsid w:val="006402EB"/>
    <w:pPr>
      <w:spacing w:line="240" w:lineRule="auto"/>
    </w:pPr>
    <w:rPr>
      <w:sz w:val="22"/>
    </w:rPr>
  </w:style>
  <w:style w:type="paragraph" w:customStyle="1" w:styleId="Subsection">
    <w:name w:val="Subsection"/>
    <w:rsid w:val="006402EB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6402EB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rsid w:val="006402EB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6402EB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rsid w:val="006402EB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rsid w:val="006402EB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rsid w:val="006402EB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sid w:val="006402EB"/>
    <w:rPr>
      <w:sz w:val="24"/>
      <w:vertAlign w:val="superscript"/>
    </w:rPr>
  </w:style>
  <w:style w:type="paragraph" w:styleId="BodyText">
    <w:name w:val="Body Text"/>
    <w:basedOn w:val="Normal"/>
    <w:rsid w:val="006402EB"/>
    <w:pPr>
      <w:spacing w:after="120"/>
    </w:pPr>
  </w:style>
  <w:style w:type="paragraph" w:styleId="DocumentMap">
    <w:name w:val="Document Map"/>
    <w:basedOn w:val="Normal"/>
    <w:semiHidden/>
    <w:rsid w:val="006402E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rsid w:val="006402EB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sid w:val="006402EB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6402EB"/>
    <w:rPr>
      <w:color w:val="800080"/>
      <w:sz w:val="24"/>
      <w:u w:val="single"/>
    </w:rPr>
  </w:style>
  <w:style w:type="paragraph" w:customStyle="1" w:styleId="Mainnumbers">
    <w:name w:val="Mainnumbers"/>
    <w:basedOn w:val="Normal"/>
    <w:rsid w:val="006402EB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rsid w:val="006402EB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rsid w:val="006402EB"/>
    <w:pPr>
      <w:numPr>
        <w:numId w:val="13"/>
      </w:numPr>
    </w:pPr>
  </w:style>
  <w:style w:type="paragraph" w:customStyle="1" w:styleId="AssentNote">
    <w:name w:val="Assent Note"/>
    <w:rsid w:val="006402EB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rsid w:val="006402EB"/>
    <w:pPr>
      <w:spacing w:before="800"/>
    </w:pPr>
    <w:rPr>
      <w:sz w:val="24"/>
    </w:rPr>
  </w:style>
  <w:style w:type="paragraph" w:customStyle="1" w:styleId="Footnotesection">
    <w:name w:val="Footnote(section)"/>
    <w:rsid w:val="006402EB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  <w:rsid w:val="006402EB"/>
  </w:style>
  <w:style w:type="paragraph" w:customStyle="1" w:styleId="LongTitle">
    <w:name w:val="Long Title"/>
    <w:rsid w:val="006402EB"/>
    <w:rPr>
      <w:b/>
      <w:sz w:val="24"/>
    </w:rPr>
  </w:style>
  <w:style w:type="paragraph" w:styleId="Signature">
    <w:name w:val="Signature"/>
    <w:basedOn w:val="Normal"/>
    <w:rsid w:val="006402EB"/>
    <w:pPr>
      <w:ind w:left="4252"/>
    </w:pPr>
  </w:style>
  <w:style w:type="paragraph" w:styleId="List">
    <w:name w:val="List"/>
    <w:basedOn w:val="Normal"/>
    <w:rsid w:val="006402EB"/>
    <w:pPr>
      <w:ind w:left="283" w:hanging="283"/>
    </w:pPr>
  </w:style>
  <w:style w:type="paragraph" w:customStyle="1" w:styleId="Indenta">
    <w:name w:val="Indent(a)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rsid w:val="006402EB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rsid w:val="006402EB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sid w:val="006402EB"/>
    <w:rPr>
      <w:noProof w:val="0"/>
    </w:rPr>
  </w:style>
  <w:style w:type="paragraph" w:customStyle="1" w:styleId="Ednotesubpara">
    <w:name w:val="Ednote(subpara)"/>
    <w:rsid w:val="006402EB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rsid w:val="006402EB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rsid w:val="006402EB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sid w:val="006402EB"/>
    <w:rPr>
      <w:noProof w:val="0"/>
    </w:rPr>
  </w:style>
  <w:style w:type="character" w:customStyle="1" w:styleId="CharDivNo">
    <w:name w:val="CharDivNo"/>
    <w:rsid w:val="006402EB"/>
    <w:rPr>
      <w:noProof w:val="0"/>
    </w:rPr>
  </w:style>
  <w:style w:type="character" w:customStyle="1" w:styleId="CharDivText">
    <w:name w:val="CharDivText"/>
    <w:rsid w:val="006402EB"/>
    <w:rPr>
      <w:noProof w:val="0"/>
    </w:rPr>
  </w:style>
  <w:style w:type="character" w:customStyle="1" w:styleId="CharPartNo">
    <w:name w:val="CharPartNo"/>
    <w:rsid w:val="006402EB"/>
    <w:rPr>
      <w:noProof w:val="0"/>
    </w:rPr>
  </w:style>
  <w:style w:type="character" w:customStyle="1" w:styleId="CharPartText">
    <w:name w:val="CharPartText"/>
    <w:rsid w:val="006402EB"/>
    <w:rPr>
      <w:noProof w:val="0"/>
    </w:rPr>
  </w:style>
  <w:style w:type="character" w:customStyle="1" w:styleId="CharSectno">
    <w:name w:val="CharSectno"/>
    <w:rsid w:val="006402EB"/>
    <w:rPr>
      <w:noProof w:val="0"/>
    </w:rPr>
  </w:style>
  <w:style w:type="paragraph" w:customStyle="1" w:styleId="MiscClose">
    <w:name w:val="MiscClose"/>
    <w:basedOn w:val="Normal"/>
    <w:rsid w:val="006402EB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sid w:val="006402EB"/>
    <w:rPr>
      <w:noProof w:val="0"/>
    </w:rPr>
  </w:style>
  <w:style w:type="paragraph" w:customStyle="1" w:styleId="headerpart">
    <w:name w:val="header.part"/>
    <w:basedOn w:val="Normal"/>
    <w:rsid w:val="006402EB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6402EB"/>
    <w:pPr>
      <w:ind w:left="5387" w:hanging="1134"/>
    </w:pPr>
  </w:style>
  <w:style w:type="paragraph" w:customStyle="1" w:styleId="Ednoteitem">
    <w:name w:val="Ednote(item)"/>
    <w:rsid w:val="006402EB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rsid w:val="006402EB"/>
    <w:pPr>
      <w:ind w:left="567" w:right="284"/>
      <w:outlineLvl w:val="9"/>
    </w:pPr>
  </w:style>
  <w:style w:type="paragraph" w:customStyle="1" w:styleId="zHeading2">
    <w:name w:val="zHeading 2"/>
    <w:basedOn w:val="Heading2"/>
    <w:rsid w:val="006402EB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rsid w:val="006402EB"/>
    <w:pPr>
      <w:ind w:left="567" w:right="284"/>
      <w:outlineLvl w:val="9"/>
    </w:pPr>
  </w:style>
  <w:style w:type="paragraph" w:customStyle="1" w:styleId="zHeading4">
    <w:name w:val="zHeading 4"/>
    <w:basedOn w:val="Heading4"/>
    <w:rsid w:val="006402EB"/>
    <w:pPr>
      <w:ind w:left="567" w:right="284"/>
      <w:outlineLvl w:val="9"/>
    </w:pPr>
  </w:style>
  <w:style w:type="paragraph" w:customStyle="1" w:styleId="zHeading5">
    <w:name w:val="zHeading 5"/>
    <w:basedOn w:val="Heading5"/>
    <w:rsid w:val="006402EB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rsid w:val="006402EB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rsid w:val="006402EB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rsid w:val="006402EB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6402EB"/>
    <w:rPr>
      <w:sz w:val="22"/>
    </w:rPr>
  </w:style>
  <w:style w:type="paragraph" w:customStyle="1" w:styleId="yHeading5">
    <w:name w:val="yHeading 5"/>
    <w:basedOn w:val="Heading5"/>
    <w:rsid w:val="006402EB"/>
    <w:pPr>
      <w:spacing w:line="240" w:lineRule="auto"/>
    </w:pPr>
    <w:rPr>
      <w:sz w:val="22"/>
    </w:rPr>
  </w:style>
  <w:style w:type="paragraph" w:customStyle="1" w:styleId="Ednotesubitem">
    <w:name w:val="Ednote(subitem)"/>
    <w:rsid w:val="006402EB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rsid w:val="006402EB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rsid w:val="006402EB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rsid w:val="006402EB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rsid w:val="006402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rsid w:val="006402EB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6402EB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6402EB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6402EB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rsid w:val="006402EB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rsid w:val="006402EB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rsid w:val="006402EB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6402EB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6402EB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6402EB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rsid w:val="006402EB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rsid w:val="006402EB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rsid w:val="006402EB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rsid w:val="006402EB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6402EB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6402EB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rsid w:val="006402EB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rsid w:val="006402EB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rsid w:val="006402EB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sid w:val="006402EB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6402EB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6402EB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6402EB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6402EB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6402EB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6402EB"/>
    <w:rPr>
      <w:sz w:val="22"/>
    </w:rPr>
  </w:style>
  <w:style w:type="paragraph" w:customStyle="1" w:styleId="zyHeading5">
    <w:name w:val="zyHeading 5"/>
    <w:basedOn w:val="zHeading5"/>
    <w:rsid w:val="006402EB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6402EB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6402EB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6402EB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6402EB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6402EB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6402EB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6402EB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6402EB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6402EB"/>
    <w:pPr>
      <w:spacing w:line="240" w:lineRule="auto"/>
    </w:pPr>
    <w:rPr>
      <w:sz w:val="22"/>
    </w:rPr>
  </w:style>
  <w:style w:type="paragraph" w:styleId="BlockText">
    <w:name w:val="Block Text"/>
    <w:basedOn w:val="Normal"/>
    <w:rsid w:val="006402EB"/>
    <w:pPr>
      <w:spacing w:after="120"/>
      <w:ind w:left="1440" w:right="1440"/>
    </w:pPr>
  </w:style>
  <w:style w:type="paragraph" w:styleId="BodyText2">
    <w:name w:val="Body Text 2"/>
    <w:basedOn w:val="Normal"/>
    <w:rsid w:val="006402EB"/>
    <w:pPr>
      <w:spacing w:after="120" w:line="480" w:lineRule="auto"/>
    </w:pPr>
  </w:style>
  <w:style w:type="paragraph" w:styleId="BodyText3">
    <w:name w:val="Body Text 3"/>
    <w:basedOn w:val="Normal"/>
    <w:rsid w:val="006402EB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6402EB"/>
    <w:pPr>
      <w:ind w:firstLine="210"/>
    </w:pPr>
  </w:style>
  <w:style w:type="paragraph" w:styleId="BodyTextIndent">
    <w:name w:val="Body Text Indent"/>
    <w:basedOn w:val="Normal"/>
    <w:rsid w:val="006402EB"/>
    <w:pPr>
      <w:spacing w:after="120"/>
      <w:ind w:left="283"/>
    </w:pPr>
  </w:style>
  <w:style w:type="paragraph" w:styleId="BodyTextFirstIndent2">
    <w:name w:val="Body Text First Indent 2"/>
    <w:basedOn w:val="BodyTextIndent"/>
    <w:rsid w:val="006402EB"/>
    <w:pPr>
      <w:ind w:firstLine="210"/>
    </w:pPr>
  </w:style>
  <w:style w:type="paragraph" w:styleId="BodyTextIndent2">
    <w:name w:val="Body Text Indent 2"/>
    <w:basedOn w:val="Normal"/>
    <w:rsid w:val="006402EB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6402EB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6402EB"/>
    <w:pPr>
      <w:spacing w:before="120" w:after="120"/>
    </w:pPr>
    <w:rPr>
      <w:b/>
    </w:rPr>
  </w:style>
  <w:style w:type="paragraph" w:styleId="Closing">
    <w:name w:val="Closing"/>
    <w:basedOn w:val="Normal"/>
    <w:rsid w:val="006402EB"/>
    <w:pPr>
      <w:ind w:left="4252"/>
    </w:pPr>
  </w:style>
  <w:style w:type="character" w:styleId="CommentReference">
    <w:name w:val="annotation reference"/>
    <w:basedOn w:val="DefaultParagraphFont"/>
    <w:semiHidden/>
    <w:rsid w:val="006402EB"/>
    <w:rPr>
      <w:noProof w:val="0"/>
      <w:sz w:val="18"/>
    </w:rPr>
  </w:style>
  <w:style w:type="paragraph" w:styleId="CommentText">
    <w:name w:val="annotation text"/>
    <w:basedOn w:val="Normal"/>
    <w:semiHidden/>
    <w:rsid w:val="006402EB"/>
  </w:style>
  <w:style w:type="paragraph" w:styleId="Date">
    <w:name w:val="Date"/>
    <w:basedOn w:val="Normal"/>
    <w:next w:val="Normal"/>
    <w:rsid w:val="006402EB"/>
  </w:style>
  <w:style w:type="character" w:styleId="Emphasis">
    <w:name w:val="Emphasis"/>
    <w:basedOn w:val="DefaultParagraphFont"/>
    <w:qFormat/>
    <w:rsid w:val="006402EB"/>
    <w:rPr>
      <w:i/>
      <w:sz w:val="24"/>
    </w:rPr>
  </w:style>
  <w:style w:type="paragraph" w:styleId="EndnoteText">
    <w:name w:val="endnote text"/>
    <w:basedOn w:val="Normal"/>
    <w:semiHidden/>
    <w:rsid w:val="006402EB"/>
    <w:pPr>
      <w:spacing w:after="40"/>
      <w:ind w:left="397" w:hanging="397"/>
    </w:pPr>
  </w:style>
  <w:style w:type="paragraph" w:styleId="EnvelopeAddress">
    <w:name w:val="envelope address"/>
    <w:basedOn w:val="Normal"/>
    <w:rsid w:val="006402EB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6402EB"/>
    <w:rPr>
      <w:rFonts w:ascii="Arial" w:hAnsi="Arial"/>
    </w:rPr>
  </w:style>
  <w:style w:type="character" w:styleId="FootnoteReference">
    <w:name w:val="footnote reference"/>
    <w:basedOn w:val="DefaultParagraphFont"/>
    <w:semiHidden/>
    <w:rsid w:val="006402EB"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rsid w:val="006402EB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6402EB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6402EB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6402EB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6402EB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6402EB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6402EB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6402EB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6402EB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6402EB"/>
    <w:rPr>
      <w:rFonts w:ascii="Arial" w:hAnsi="Arial"/>
      <w:b/>
    </w:rPr>
  </w:style>
  <w:style w:type="paragraph" w:styleId="List2">
    <w:name w:val="List 2"/>
    <w:basedOn w:val="Normal"/>
    <w:rsid w:val="006402EB"/>
    <w:pPr>
      <w:ind w:left="566" w:hanging="283"/>
    </w:pPr>
  </w:style>
  <w:style w:type="paragraph" w:styleId="List3">
    <w:name w:val="List 3"/>
    <w:basedOn w:val="Normal"/>
    <w:rsid w:val="006402EB"/>
    <w:pPr>
      <w:ind w:left="849" w:hanging="283"/>
    </w:pPr>
  </w:style>
  <w:style w:type="paragraph" w:styleId="List4">
    <w:name w:val="List 4"/>
    <w:basedOn w:val="Normal"/>
    <w:rsid w:val="006402EB"/>
    <w:pPr>
      <w:ind w:left="1132" w:hanging="283"/>
    </w:pPr>
  </w:style>
  <w:style w:type="paragraph" w:styleId="List5">
    <w:name w:val="List 5"/>
    <w:basedOn w:val="Normal"/>
    <w:rsid w:val="006402EB"/>
    <w:pPr>
      <w:ind w:left="1415" w:hanging="283"/>
    </w:pPr>
  </w:style>
  <w:style w:type="paragraph" w:styleId="ListBullet">
    <w:name w:val="List Bullet"/>
    <w:basedOn w:val="Normal"/>
    <w:autoRedefine/>
    <w:rsid w:val="006402EB"/>
    <w:pPr>
      <w:numPr>
        <w:numId w:val="1"/>
      </w:numPr>
    </w:pPr>
  </w:style>
  <w:style w:type="paragraph" w:styleId="ListBullet2">
    <w:name w:val="List Bullet 2"/>
    <w:basedOn w:val="Normal"/>
    <w:autoRedefine/>
    <w:rsid w:val="006402EB"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6402EB"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6402EB"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6402EB"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6402EB"/>
    <w:pPr>
      <w:spacing w:after="120"/>
      <w:ind w:left="283"/>
    </w:pPr>
  </w:style>
  <w:style w:type="paragraph" w:styleId="ListContinue2">
    <w:name w:val="List Continue 2"/>
    <w:basedOn w:val="Normal"/>
    <w:rsid w:val="006402EB"/>
    <w:pPr>
      <w:spacing w:after="120"/>
      <w:ind w:left="566"/>
    </w:pPr>
  </w:style>
  <w:style w:type="paragraph" w:styleId="ListContinue3">
    <w:name w:val="List Continue 3"/>
    <w:basedOn w:val="Normal"/>
    <w:rsid w:val="006402EB"/>
    <w:pPr>
      <w:spacing w:after="120"/>
      <w:ind w:left="849"/>
    </w:pPr>
  </w:style>
  <w:style w:type="paragraph" w:styleId="ListContinue4">
    <w:name w:val="List Continue 4"/>
    <w:basedOn w:val="Normal"/>
    <w:rsid w:val="006402EB"/>
    <w:pPr>
      <w:spacing w:after="120"/>
      <w:ind w:left="1132"/>
    </w:pPr>
  </w:style>
  <w:style w:type="paragraph" w:styleId="ListContinue5">
    <w:name w:val="List Continue 5"/>
    <w:basedOn w:val="Normal"/>
    <w:rsid w:val="006402EB"/>
    <w:pPr>
      <w:spacing w:after="120"/>
      <w:ind w:left="1415"/>
    </w:pPr>
  </w:style>
  <w:style w:type="paragraph" w:styleId="ListNumber">
    <w:name w:val="List Number"/>
    <w:basedOn w:val="Normal"/>
    <w:rsid w:val="006402EB"/>
    <w:pPr>
      <w:numPr>
        <w:numId w:val="6"/>
      </w:numPr>
    </w:pPr>
  </w:style>
  <w:style w:type="paragraph" w:styleId="ListNumber2">
    <w:name w:val="List Number 2"/>
    <w:basedOn w:val="Normal"/>
    <w:rsid w:val="006402EB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6402EB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6402EB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6402EB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rsid w:val="006402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rsid w:val="006402EB"/>
    <w:pPr>
      <w:ind w:left="720"/>
    </w:pPr>
  </w:style>
  <w:style w:type="paragraph" w:styleId="NoteHeading">
    <w:name w:val="Note Heading"/>
    <w:basedOn w:val="Normal"/>
    <w:next w:val="Normal"/>
    <w:rsid w:val="006402EB"/>
  </w:style>
  <w:style w:type="paragraph" w:styleId="Salutation">
    <w:name w:val="Salutation"/>
    <w:basedOn w:val="Normal"/>
    <w:next w:val="Normal"/>
    <w:rsid w:val="006402EB"/>
  </w:style>
  <w:style w:type="paragraph" w:styleId="Subtitle">
    <w:name w:val="Subtitle"/>
    <w:basedOn w:val="Normal"/>
    <w:qFormat/>
    <w:rsid w:val="006402EB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6402EB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6402EB"/>
    <w:pPr>
      <w:ind w:left="440" w:hanging="440"/>
    </w:pPr>
  </w:style>
  <w:style w:type="paragraph" w:styleId="Title">
    <w:name w:val="Title"/>
    <w:basedOn w:val="Normal"/>
    <w:qFormat/>
    <w:rsid w:val="006402EB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6402EB"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rsid w:val="006402EB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rsid w:val="006402EB"/>
    <w:pPr>
      <w:spacing w:before="0" w:after="720"/>
    </w:pPr>
  </w:style>
  <w:style w:type="paragraph" w:customStyle="1" w:styleId="yEdnotesection">
    <w:name w:val="yEdnote(section)"/>
    <w:basedOn w:val="Ed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rsid w:val="006402EB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rsid w:val="006402EB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6402EB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rsid w:val="006402EB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rsid w:val="006402EB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rsid w:val="006402EB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rsid w:val="006402EB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  <w:rsid w:val="006402EB"/>
  </w:style>
  <w:style w:type="paragraph" w:customStyle="1" w:styleId="Ednotepenitem">
    <w:name w:val="Ednote(penitem)"/>
    <w:basedOn w:val="Ednoteitem"/>
    <w:rsid w:val="006402EB"/>
  </w:style>
  <w:style w:type="paragraph" w:customStyle="1" w:styleId="Ednotepensubpara">
    <w:name w:val="Ednote(pensubpara)"/>
    <w:basedOn w:val="Ednotesubpara"/>
    <w:rsid w:val="006402EB"/>
  </w:style>
  <w:style w:type="paragraph" w:customStyle="1" w:styleId="Arrangement">
    <w:name w:val="Arrangement"/>
    <w:rsid w:val="006402EB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rsid w:val="006402EB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rsid w:val="006402EB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6402EB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6402EB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6402EB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6402EB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6402EB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6402EB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6402EB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6402EB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6402EB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6402EB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6402EB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6402EB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6402EB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rsid w:val="006402EB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rsid w:val="006402EB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rsid w:val="006402EB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rsid w:val="006402EB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rsid w:val="006402EB"/>
    <w:pPr>
      <w:spacing w:before="40" w:line="240" w:lineRule="auto"/>
    </w:pPr>
    <w:rPr>
      <w:sz w:val="20"/>
    </w:rPr>
  </w:style>
  <w:style w:type="paragraph" w:customStyle="1" w:styleId="MiscOpen">
    <w:name w:val="MiscOpen"/>
    <w:rsid w:val="006402EB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rsid w:val="006402EB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rsid w:val="006402EB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rsid w:val="006402EB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rsid w:val="006402EB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rsid w:val="006402EB"/>
    <w:pPr>
      <w:spacing w:before="120"/>
    </w:pPr>
    <w:rPr>
      <w:sz w:val="20"/>
    </w:rPr>
  </w:style>
  <w:style w:type="paragraph" w:customStyle="1" w:styleId="nzHeading5">
    <w:name w:val="nzHeading 5"/>
    <w:basedOn w:val="zHeading5"/>
    <w:rsid w:val="006402EB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rsid w:val="006402EB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rsid w:val="006402EB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rsid w:val="006402EB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rsid w:val="006402EB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rsid w:val="006402EB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rsid w:val="006402EB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rsid w:val="006402EB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rsid w:val="006402EB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6402EB"/>
  </w:style>
  <w:style w:type="paragraph" w:customStyle="1" w:styleId="yShoulderClause">
    <w:name w:val="yShoulderClause"/>
    <w:next w:val="ySubsection"/>
    <w:rsid w:val="006402EB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rsid w:val="006402EB"/>
    <w:pPr>
      <w:pageBreakBefore/>
      <w:spacing w:before="0"/>
    </w:pPr>
  </w:style>
  <w:style w:type="character" w:customStyle="1" w:styleId="CharProduced">
    <w:name w:val="CharProduced"/>
    <w:rsid w:val="006402EB"/>
    <w:rPr>
      <w:noProof w:val="0"/>
      <w:spacing w:val="-3"/>
    </w:rPr>
  </w:style>
  <w:style w:type="paragraph" w:customStyle="1" w:styleId="FooterDisclaimer">
    <w:name w:val="Footer.Disclaimer"/>
    <w:rsid w:val="006402EB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sid w:val="006402EB"/>
    <w:rPr>
      <w:rFonts w:ascii="Arial" w:hAnsi="Arial"/>
      <w:b/>
      <w:i/>
    </w:rPr>
  </w:style>
  <w:style w:type="paragraph" w:customStyle="1" w:styleId="HeaderActNameRight">
    <w:name w:val="Header.ActName.Right"/>
    <w:rsid w:val="006402EB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6402EB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6402EB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6402EB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6402EB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rsid w:val="006402EB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6402EB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rsid w:val="006402EB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rsid w:val="006402EB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sid w:val="006402EB"/>
    <w:rPr>
      <w:noProof w:val="0"/>
      <w:sz w:val="20"/>
    </w:rPr>
  </w:style>
  <w:style w:type="paragraph" w:customStyle="1" w:styleId="Repealed">
    <w:name w:val="Repealed"/>
    <w:basedOn w:val="Heading5"/>
    <w:rsid w:val="006402EB"/>
    <w:rPr>
      <w:b w:val="0"/>
      <w:i/>
    </w:rPr>
  </w:style>
  <w:style w:type="paragraph" w:styleId="TOC3">
    <w:name w:val="toc 3"/>
    <w:next w:val="Normal"/>
    <w:semiHidden/>
    <w:rsid w:val="006402EB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rsid w:val="006402EB"/>
    <w:pPr>
      <w:spacing w:line="240" w:lineRule="auto"/>
    </w:pPr>
  </w:style>
  <w:style w:type="paragraph" w:customStyle="1" w:styleId="nTable">
    <w:name w:val="nTable"/>
    <w:basedOn w:val="Table"/>
    <w:rsid w:val="006402EB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sid w:val="006402EB"/>
    <w:rPr>
      <w:sz w:val="20"/>
    </w:rPr>
  </w:style>
  <w:style w:type="paragraph" w:customStyle="1" w:styleId="zMiscellaneousHeading">
    <w:name w:val="zMiscellaneousHeading"/>
    <w:basedOn w:val="MiscellaneousHeading"/>
    <w:rsid w:val="006402EB"/>
    <w:pPr>
      <w:ind w:left="567" w:right="284"/>
    </w:pPr>
  </w:style>
  <w:style w:type="paragraph" w:customStyle="1" w:styleId="zMiscellaneousBody">
    <w:name w:val="zMiscellaneousBody"/>
    <w:basedOn w:val="Normal"/>
    <w:rsid w:val="006402EB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rsid w:val="006402EB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sid w:val="006402EB"/>
    <w:pPr>
      <w:spacing w:line="240" w:lineRule="auto"/>
    </w:pPr>
    <w:rPr>
      <w:sz w:val="22"/>
    </w:rPr>
  </w:style>
  <w:style w:type="paragraph" w:customStyle="1" w:styleId="PrincipalActReg">
    <w:name w:val="PrincipalAct_Reg"/>
    <w:rsid w:val="006402EB"/>
    <w:pPr>
      <w:spacing w:after="480"/>
      <w:jc w:val="center"/>
    </w:pPr>
    <w:rPr>
      <w:sz w:val="24"/>
    </w:rPr>
  </w:style>
  <w:style w:type="paragraph" w:customStyle="1" w:styleId="CentredBaseLine">
    <w:name w:val="CentredBaseLine"/>
    <w:rsid w:val="006402EB"/>
    <w:pPr>
      <w:suppressLineNumbers/>
      <w:spacing w:before="240"/>
    </w:pPr>
  </w:style>
  <w:style w:type="paragraph" w:customStyle="1" w:styleId="MadeBy">
    <w:name w:val="MadeBy"/>
    <w:rsid w:val="006402EB"/>
    <w:pPr>
      <w:spacing w:before="600"/>
    </w:pPr>
    <w:rPr>
      <w:sz w:val="24"/>
    </w:rPr>
  </w:style>
  <w:style w:type="paragraph" w:customStyle="1" w:styleId="ParlHouse">
    <w:name w:val="ParlHouse"/>
    <w:basedOn w:val="WA"/>
    <w:rsid w:val="006402EB"/>
    <w:pPr>
      <w:spacing w:after="300"/>
    </w:pPr>
    <w:rPr>
      <w:u w:val="single"/>
    </w:rPr>
  </w:style>
  <w:style w:type="paragraph" w:customStyle="1" w:styleId="nSubsection">
    <w:name w:val="nSubsection"/>
    <w:basedOn w:val="Subsection"/>
    <w:rsid w:val="006402EB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sid w:val="006402EB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  <w:rsid w:val="006402EB"/>
  </w:style>
  <w:style w:type="paragraph" w:customStyle="1" w:styleId="zyScheduleHeading">
    <w:name w:val="zyScheduleHeading"/>
    <w:basedOn w:val="yScheduleHeading"/>
    <w:rsid w:val="006402EB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6402EB"/>
  </w:style>
  <w:style w:type="paragraph" w:styleId="Header">
    <w:name w:val="header"/>
    <w:basedOn w:val="Normal"/>
    <w:next w:val="Heading5"/>
    <w:rsid w:val="006402EB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rsid w:val="006402EB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sid w:val="006402EB"/>
    <w:rPr>
      <w:b/>
      <w:i/>
    </w:rPr>
  </w:style>
  <w:style w:type="character" w:customStyle="1" w:styleId="CharSchText">
    <w:name w:val="CharSchText"/>
    <w:rsid w:val="006402EB"/>
    <w:rPr>
      <w:noProof w:val="0"/>
    </w:rPr>
  </w:style>
  <w:style w:type="paragraph" w:customStyle="1" w:styleId="DefinedTerms">
    <w:name w:val="Defined Terms"/>
    <w:rsid w:val="006402EB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rsid w:val="006402EB"/>
    <w:pPr>
      <w:spacing w:before="120" w:after="120"/>
    </w:pPr>
  </w:style>
  <w:style w:type="paragraph" w:customStyle="1" w:styleId="NotesPerm">
    <w:name w:val="NotesPerm"/>
    <w:basedOn w:val="Normal"/>
    <w:rsid w:val="006402EB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rsid w:val="006402EB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rsid w:val="006402EB"/>
    <w:pPr>
      <w:ind w:left="567" w:right="284"/>
    </w:pPr>
  </w:style>
  <w:style w:type="paragraph" w:customStyle="1" w:styleId="nzLongTitle">
    <w:name w:val="nzLong Title"/>
    <w:basedOn w:val="zLongTitle"/>
    <w:rsid w:val="006402EB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rsid w:val="006402EB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6402EB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rsid w:val="006402EB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rsid w:val="006402EB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6402EB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rsid w:val="006402EB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rsid w:val="006402EB"/>
    <w:pPr>
      <w:spacing w:before="600"/>
      <w:outlineLvl w:val="1"/>
    </w:pPr>
  </w:style>
  <w:style w:type="paragraph" w:customStyle="1" w:styleId="yHeading6">
    <w:name w:val="yHeading 6"/>
    <w:basedOn w:val="Heading6"/>
    <w:rsid w:val="006402EB"/>
    <w:rPr>
      <w:sz w:val="22"/>
    </w:rPr>
  </w:style>
  <w:style w:type="paragraph" w:customStyle="1" w:styleId="yMiscellaneousBody">
    <w:name w:val="yMiscellaneous Body"/>
    <w:basedOn w:val="MiscellaneousBody"/>
    <w:rsid w:val="006402EB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6402EB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6402EB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rsid w:val="006402EB"/>
    <w:pPr>
      <w:pageBreakBefore w:val="0"/>
      <w:spacing w:before="240"/>
    </w:pPr>
  </w:style>
  <w:style w:type="paragraph" w:customStyle="1" w:styleId="zTablet">
    <w:name w:val="zTable t"/>
    <w:basedOn w:val="Table"/>
    <w:rsid w:val="006402EB"/>
  </w:style>
  <w:style w:type="paragraph" w:customStyle="1" w:styleId="zyMiscellaneousBody">
    <w:name w:val="zyMiscellaneous Body"/>
    <w:basedOn w:val="zMiscellaneousBody"/>
    <w:rsid w:val="006402EB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6402EB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rsid w:val="006402EB"/>
    <w:pPr>
      <w:ind w:left="567" w:right="284"/>
    </w:pPr>
  </w:style>
  <w:style w:type="paragraph" w:customStyle="1" w:styleId="ReprintNo">
    <w:name w:val="ReprintNo."/>
    <w:rsid w:val="006402EB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rsid w:val="006402EB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6402EB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rsid w:val="006402EB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sid w:val="006402EB"/>
    <w:rPr>
      <w:sz w:val="22"/>
    </w:rPr>
  </w:style>
  <w:style w:type="character" w:customStyle="1" w:styleId="CharSDivNo">
    <w:name w:val="CharSDivNo"/>
    <w:basedOn w:val="DefaultParagraphFont"/>
    <w:rsid w:val="006402EB"/>
    <w:rPr>
      <w:sz w:val="24"/>
    </w:rPr>
  </w:style>
  <w:style w:type="character" w:customStyle="1" w:styleId="CharSDivText">
    <w:name w:val="CharSDivText"/>
    <w:basedOn w:val="DefaultParagraphFont"/>
    <w:rsid w:val="006402EB"/>
    <w:rPr>
      <w:sz w:val="24"/>
    </w:rPr>
  </w:style>
  <w:style w:type="paragraph" w:customStyle="1" w:styleId="yEdnotesubsection">
    <w:name w:val="yEdnote(subsection)"/>
    <w:basedOn w:val="Ednotesubsection"/>
    <w:rsid w:val="006402EB"/>
    <w:rPr>
      <w:sz w:val="22"/>
    </w:rPr>
  </w:style>
  <w:style w:type="paragraph" w:customStyle="1" w:styleId="yEdnotedefitem">
    <w:name w:val="yEdnote(defitem)"/>
    <w:basedOn w:val="Ednotedefitem"/>
    <w:rsid w:val="006402EB"/>
    <w:rPr>
      <w:i w:val="0"/>
      <w:sz w:val="22"/>
    </w:rPr>
  </w:style>
  <w:style w:type="paragraph" w:customStyle="1" w:styleId="yEdnotedefpara">
    <w:name w:val="yEdnote(defpara)"/>
    <w:basedOn w:val="Ednotedefpara"/>
    <w:rsid w:val="006402EB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6402EB"/>
    <w:rPr>
      <w:i w:val="0"/>
      <w:sz w:val="22"/>
    </w:rPr>
  </w:style>
  <w:style w:type="paragraph" w:customStyle="1" w:styleId="LongTitle2">
    <w:name w:val="Long Title2"/>
    <w:basedOn w:val="LongTitle"/>
    <w:rsid w:val="006402EB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6402EB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6402EB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6402EB"/>
    <w:pPr>
      <w:spacing w:before="120"/>
    </w:pPr>
    <w:rPr>
      <w:b/>
    </w:rPr>
  </w:style>
  <w:style w:type="paragraph" w:customStyle="1" w:styleId="Preamble3">
    <w:name w:val="Preamble3"/>
    <w:basedOn w:val="Preamble2"/>
    <w:rsid w:val="006402EB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6402EB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  <w:rsid w:val="006402EB"/>
  </w:style>
  <w:style w:type="paragraph" w:customStyle="1" w:styleId="Ednotepart">
    <w:name w:val="Ednote(part)"/>
    <w:basedOn w:val="Ednotesection"/>
    <w:rsid w:val="006402EB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  <w:rsid w:val="006402EB"/>
  </w:style>
  <w:style w:type="paragraph" w:customStyle="1" w:styleId="LegTblHist">
    <w:name w:val="LegTblHist"/>
    <w:basedOn w:val="Heading2"/>
    <w:rsid w:val="006402EB"/>
    <w:rPr>
      <w:bCs/>
    </w:rPr>
  </w:style>
  <w:style w:type="paragraph" w:customStyle="1" w:styleId="yEdnotedivision">
    <w:name w:val="yEdnote(division)"/>
    <w:basedOn w:val="yEdnoteschedule"/>
    <w:rsid w:val="006402EB"/>
  </w:style>
  <w:style w:type="paragraph" w:customStyle="1" w:styleId="yEdnoteschedule">
    <w:name w:val="yEdnote(schedule)"/>
    <w:basedOn w:val="yEdnotesection"/>
    <w:rsid w:val="006402EB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  <w:rsid w:val="006402EB"/>
  </w:style>
  <w:style w:type="paragraph" w:customStyle="1" w:styleId="Footnotepreamble">
    <w:name w:val="Footnote(preamble)"/>
    <w:basedOn w:val="Footnotesection"/>
    <w:rsid w:val="006402EB"/>
  </w:style>
  <w:style w:type="paragraph" w:customStyle="1" w:styleId="yEdnotesubdivision">
    <w:name w:val="yEdnote(subdivision)"/>
    <w:basedOn w:val="yEdnoteschedule"/>
    <w:rsid w:val="006402EB"/>
  </w:style>
  <w:style w:type="paragraph" w:customStyle="1" w:styleId="DeleteClose">
    <w:name w:val="DeleteClose"/>
    <w:basedOn w:val="Normal"/>
    <w:rsid w:val="006402EB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6402EB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6402EB"/>
    <w:pPr>
      <w:ind w:left="1616"/>
    </w:pPr>
  </w:style>
  <w:style w:type="paragraph" w:customStyle="1" w:styleId="DeleteOpen">
    <w:name w:val="Delete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6402EB"/>
    <w:rPr>
      <w:sz w:val="22"/>
    </w:rPr>
  </w:style>
  <w:style w:type="paragraph" w:customStyle="1" w:styleId="yDeleteListSub">
    <w:name w:val="yDeleteListSub"/>
    <w:basedOn w:val="DeleteListSub"/>
    <w:rsid w:val="006402EB"/>
    <w:rPr>
      <w:sz w:val="22"/>
    </w:rPr>
  </w:style>
  <w:style w:type="paragraph" w:customStyle="1" w:styleId="zDeleteListPara">
    <w:name w:val="zDeleteListPara"/>
    <w:basedOn w:val="DeleteListPara"/>
    <w:rsid w:val="006402EB"/>
    <w:pPr>
      <w:ind w:left="2183"/>
    </w:pPr>
  </w:style>
  <w:style w:type="paragraph" w:customStyle="1" w:styleId="zDeleteListSub">
    <w:name w:val="zDeleteListSub"/>
    <w:basedOn w:val="DeleteListSub"/>
    <w:rsid w:val="006402EB"/>
    <w:pPr>
      <w:ind w:left="1446"/>
    </w:pPr>
  </w:style>
  <w:style w:type="paragraph" w:customStyle="1" w:styleId="zyDeleteListPara">
    <w:name w:val="zyDeleteListPara"/>
    <w:basedOn w:val="DeleteListPara"/>
    <w:rsid w:val="006402EB"/>
    <w:rPr>
      <w:sz w:val="22"/>
    </w:rPr>
  </w:style>
  <w:style w:type="paragraph" w:customStyle="1" w:styleId="zyDeleteListSub">
    <w:name w:val="zyDeleteListSub"/>
    <w:basedOn w:val="DeleteListSub"/>
    <w:rsid w:val="006402EB"/>
    <w:rPr>
      <w:sz w:val="22"/>
    </w:rPr>
  </w:style>
  <w:style w:type="paragraph" w:customStyle="1" w:styleId="TableNAm">
    <w:name w:val="TableNAm"/>
    <w:basedOn w:val="TableAm"/>
    <w:rsid w:val="006402EB"/>
  </w:style>
  <w:style w:type="paragraph" w:customStyle="1" w:styleId="THeading">
    <w:name w:val="THeading"/>
    <w:rsid w:val="006402EB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rsid w:val="006402EB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6402EB"/>
    <w:pPr>
      <w:ind w:left="879" w:right="142"/>
    </w:pPr>
  </w:style>
  <w:style w:type="paragraph" w:customStyle="1" w:styleId="yTableNAm">
    <w:name w:val="yTableNAm"/>
    <w:basedOn w:val="TableAm"/>
    <w:rsid w:val="006402EB"/>
    <w:rPr>
      <w:sz w:val="22"/>
    </w:rPr>
  </w:style>
  <w:style w:type="paragraph" w:customStyle="1" w:styleId="yTHeadingNAm">
    <w:name w:val="yTHeadingNAm"/>
    <w:basedOn w:val="THeading"/>
    <w:rsid w:val="006402EB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6402EB"/>
  </w:style>
  <w:style w:type="paragraph" w:customStyle="1" w:styleId="zTHeadingNAm">
    <w:name w:val="zTHeadingNAm"/>
    <w:basedOn w:val="THeading"/>
    <w:rsid w:val="006402EB"/>
    <w:pPr>
      <w:ind w:left="1446" w:right="142"/>
    </w:pPr>
  </w:style>
  <w:style w:type="paragraph" w:customStyle="1" w:styleId="zyTableNAm">
    <w:name w:val="zyTableNAm"/>
    <w:basedOn w:val="TableAm"/>
    <w:rsid w:val="006402EB"/>
    <w:rPr>
      <w:sz w:val="22"/>
    </w:rPr>
  </w:style>
  <w:style w:type="paragraph" w:customStyle="1" w:styleId="zyTHeadingNAm">
    <w:name w:val="zyTHeadingNAm"/>
    <w:basedOn w:val="THeading"/>
    <w:rsid w:val="006402EB"/>
    <w:pPr>
      <w:ind w:left="709" w:right="142"/>
    </w:pPr>
    <w:rPr>
      <w:sz w:val="22"/>
    </w:rPr>
  </w:style>
  <w:style w:type="paragraph" w:customStyle="1" w:styleId="-PAGE-">
    <w:name w:val="- PAGE -"/>
    <w:rsid w:val="006402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02EB"/>
    <w:rPr>
      <w:sz w:val="24"/>
    </w:rPr>
  </w:style>
  <w:style w:type="paragraph" w:styleId="Heading1">
    <w:name w:val="heading 1"/>
    <w:next w:val="Heading2"/>
    <w:qFormat/>
    <w:rsid w:val="006402EB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rsid w:val="006402EB"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rsid w:val="006402EB"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rsid w:val="006402EB"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rsid w:val="006402EB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rsid w:val="006402EB"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rsid w:val="006402EB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6402EB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6402EB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sid w:val="006402EB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rsid w:val="006402EB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6402EB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rsid w:val="006402EB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sid w:val="006402EB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rsid w:val="006402EB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sid w:val="006402EB"/>
    <w:rPr>
      <w:rFonts w:ascii="Times" w:hAnsi="Times"/>
      <w:sz w:val="18"/>
    </w:rPr>
  </w:style>
  <w:style w:type="character" w:styleId="PageNumber">
    <w:name w:val="page number"/>
    <w:basedOn w:val="DefaultParagraphFont"/>
    <w:rsid w:val="006402EB"/>
    <w:rPr>
      <w:sz w:val="20"/>
    </w:rPr>
  </w:style>
  <w:style w:type="paragraph" w:customStyle="1" w:styleId="zPenstart">
    <w:name w:val="zPenstart"/>
    <w:basedOn w:val="Normal"/>
    <w:rsid w:val="006402EB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rsid w:val="006402EB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rsid w:val="006402EB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sid w:val="006402EB"/>
    <w:rPr>
      <w:b/>
      <w:sz w:val="24"/>
    </w:rPr>
  </w:style>
  <w:style w:type="paragraph" w:customStyle="1" w:styleId="ySubsection">
    <w:name w:val="ySubsection"/>
    <w:basedOn w:val="Subsection"/>
    <w:rsid w:val="006402EB"/>
    <w:pPr>
      <w:spacing w:line="240" w:lineRule="auto"/>
    </w:pPr>
    <w:rPr>
      <w:sz w:val="22"/>
    </w:rPr>
  </w:style>
  <w:style w:type="paragraph" w:customStyle="1" w:styleId="Subsection">
    <w:name w:val="Subsection"/>
    <w:rsid w:val="006402EB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6402EB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rsid w:val="006402EB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6402EB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rsid w:val="006402EB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6402EB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rsid w:val="006402EB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rsid w:val="006402EB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rsid w:val="006402EB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sid w:val="006402EB"/>
    <w:rPr>
      <w:sz w:val="24"/>
      <w:vertAlign w:val="superscript"/>
    </w:rPr>
  </w:style>
  <w:style w:type="paragraph" w:styleId="BodyText">
    <w:name w:val="Body Text"/>
    <w:basedOn w:val="Normal"/>
    <w:rsid w:val="006402EB"/>
    <w:pPr>
      <w:spacing w:after="120"/>
    </w:pPr>
  </w:style>
  <w:style w:type="paragraph" w:styleId="DocumentMap">
    <w:name w:val="Document Map"/>
    <w:basedOn w:val="Normal"/>
    <w:semiHidden/>
    <w:rsid w:val="006402E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rsid w:val="006402EB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sid w:val="006402EB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6402EB"/>
    <w:rPr>
      <w:color w:val="800080"/>
      <w:sz w:val="24"/>
      <w:u w:val="single"/>
    </w:rPr>
  </w:style>
  <w:style w:type="paragraph" w:customStyle="1" w:styleId="Mainnumbers">
    <w:name w:val="Mainnumbers"/>
    <w:basedOn w:val="Normal"/>
    <w:rsid w:val="006402EB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rsid w:val="006402EB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rsid w:val="006402EB"/>
    <w:pPr>
      <w:numPr>
        <w:numId w:val="13"/>
      </w:numPr>
    </w:pPr>
  </w:style>
  <w:style w:type="paragraph" w:customStyle="1" w:styleId="AssentNote">
    <w:name w:val="Assent Note"/>
    <w:rsid w:val="006402EB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rsid w:val="006402EB"/>
    <w:pPr>
      <w:spacing w:before="800"/>
    </w:pPr>
    <w:rPr>
      <w:sz w:val="24"/>
    </w:rPr>
  </w:style>
  <w:style w:type="paragraph" w:customStyle="1" w:styleId="Footnotesection">
    <w:name w:val="Footnote(section)"/>
    <w:rsid w:val="006402EB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  <w:rsid w:val="006402EB"/>
  </w:style>
  <w:style w:type="paragraph" w:customStyle="1" w:styleId="LongTitle">
    <w:name w:val="Long Title"/>
    <w:rsid w:val="006402EB"/>
    <w:rPr>
      <w:b/>
      <w:sz w:val="24"/>
    </w:rPr>
  </w:style>
  <w:style w:type="paragraph" w:styleId="Signature">
    <w:name w:val="Signature"/>
    <w:basedOn w:val="Normal"/>
    <w:rsid w:val="006402EB"/>
    <w:pPr>
      <w:ind w:left="4252"/>
    </w:pPr>
  </w:style>
  <w:style w:type="paragraph" w:styleId="List">
    <w:name w:val="List"/>
    <w:basedOn w:val="Normal"/>
    <w:rsid w:val="006402EB"/>
    <w:pPr>
      <w:ind w:left="283" w:hanging="283"/>
    </w:pPr>
  </w:style>
  <w:style w:type="paragraph" w:customStyle="1" w:styleId="Indenta">
    <w:name w:val="Indent(a)"/>
    <w:rsid w:val="006402EB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rsid w:val="006402EB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rsid w:val="006402EB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rsid w:val="006402EB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sid w:val="006402EB"/>
    <w:rPr>
      <w:noProof w:val="0"/>
    </w:rPr>
  </w:style>
  <w:style w:type="paragraph" w:customStyle="1" w:styleId="Ednotesubpara">
    <w:name w:val="Ednote(subpara)"/>
    <w:rsid w:val="006402EB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rsid w:val="006402EB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rsid w:val="006402EB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sid w:val="006402EB"/>
    <w:rPr>
      <w:noProof w:val="0"/>
    </w:rPr>
  </w:style>
  <w:style w:type="character" w:customStyle="1" w:styleId="CharDivNo">
    <w:name w:val="CharDivNo"/>
    <w:rsid w:val="006402EB"/>
    <w:rPr>
      <w:noProof w:val="0"/>
    </w:rPr>
  </w:style>
  <w:style w:type="character" w:customStyle="1" w:styleId="CharDivText">
    <w:name w:val="CharDivText"/>
    <w:rsid w:val="006402EB"/>
    <w:rPr>
      <w:noProof w:val="0"/>
    </w:rPr>
  </w:style>
  <w:style w:type="character" w:customStyle="1" w:styleId="CharPartNo">
    <w:name w:val="CharPartNo"/>
    <w:rsid w:val="006402EB"/>
    <w:rPr>
      <w:noProof w:val="0"/>
    </w:rPr>
  </w:style>
  <w:style w:type="character" w:customStyle="1" w:styleId="CharPartText">
    <w:name w:val="CharPartText"/>
    <w:rsid w:val="006402EB"/>
    <w:rPr>
      <w:noProof w:val="0"/>
    </w:rPr>
  </w:style>
  <w:style w:type="character" w:customStyle="1" w:styleId="CharSectno">
    <w:name w:val="CharSectno"/>
    <w:rsid w:val="006402EB"/>
    <w:rPr>
      <w:noProof w:val="0"/>
    </w:rPr>
  </w:style>
  <w:style w:type="paragraph" w:customStyle="1" w:styleId="MiscClose">
    <w:name w:val="MiscClose"/>
    <w:basedOn w:val="Normal"/>
    <w:rsid w:val="006402EB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sid w:val="006402EB"/>
    <w:rPr>
      <w:noProof w:val="0"/>
    </w:rPr>
  </w:style>
  <w:style w:type="paragraph" w:customStyle="1" w:styleId="headerpart">
    <w:name w:val="header.part"/>
    <w:basedOn w:val="Normal"/>
    <w:rsid w:val="006402EB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6402EB"/>
    <w:pPr>
      <w:ind w:left="5387" w:hanging="1134"/>
    </w:pPr>
  </w:style>
  <w:style w:type="paragraph" w:customStyle="1" w:styleId="Ednoteitem">
    <w:name w:val="Ednote(item)"/>
    <w:rsid w:val="006402EB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rsid w:val="006402EB"/>
    <w:pPr>
      <w:ind w:left="567" w:right="284"/>
      <w:outlineLvl w:val="9"/>
    </w:pPr>
  </w:style>
  <w:style w:type="paragraph" w:customStyle="1" w:styleId="zHeading2">
    <w:name w:val="zHeading 2"/>
    <w:basedOn w:val="Heading2"/>
    <w:rsid w:val="006402EB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rsid w:val="006402EB"/>
    <w:pPr>
      <w:ind w:left="567" w:right="284"/>
      <w:outlineLvl w:val="9"/>
    </w:pPr>
  </w:style>
  <w:style w:type="paragraph" w:customStyle="1" w:styleId="zHeading4">
    <w:name w:val="zHeading 4"/>
    <w:basedOn w:val="Heading4"/>
    <w:rsid w:val="006402EB"/>
    <w:pPr>
      <w:ind w:left="567" w:right="284"/>
      <w:outlineLvl w:val="9"/>
    </w:pPr>
  </w:style>
  <w:style w:type="paragraph" w:customStyle="1" w:styleId="zHeading5">
    <w:name w:val="zHeading 5"/>
    <w:basedOn w:val="Heading5"/>
    <w:rsid w:val="006402EB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rsid w:val="006402EB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rsid w:val="006402EB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rsid w:val="006402EB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6402EB"/>
    <w:rPr>
      <w:sz w:val="22"/>
    </w:rPr>
  </w:style>
  <w:style w:type="paragraph" w:customStyle="1" w:styleId="yHeading5">
    <w:name w:val="yHeading 5"/>
    <w:basedOn w:val="Heading5"/>
    <w:rsid w:val="006402EB"/>
    <w:pPr>
      <w:spacing w:line="240" w:lineRule="auto"/>
    </w:pPr>
    <w:rPr>
      <w:sz w:val="22"/>
    </w:rPr>
  </w:style>
  <w:style w:type="paragraph" w:customStyle="1" w:styleId="Ednotesubitem">
    <w:name w:val="Ednote(subitem)"/>
    <w:rsid w:val="006402EB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rsid w:val="006402EB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rsid w:val="006402EB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rsid w:val="006402EB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rsid w:val="006402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rsid w:val="006402EB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6402EB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6402EB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6402EB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rsid w:val="006402EB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rsid w:val="006402EB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rsid w:val="006402EB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rsid w:val="006402EB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6402EB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6402EB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6402EB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rsid w:val="006402EB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rsid w:val="006402EB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rsid w:val="006402EB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rsid w:val="006402EB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6402EB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6402EB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rsid w:val="006402EB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rsid w:val="006402EB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rsid w:val="006402EB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rsid w:val="006402EB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sid w:val="006402EB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6402EB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6402EB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6402EB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6402EB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6402EB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6402EB"/>
    <w:rPr>
      <w:sz w:val="22"/>
    </w:rPr>
  </w:style>
  <w:style w:type="paragraph" w:customStyle="1" w:styleId="zyHeading5">
    <w:name w:val="zyHeading 5"/>
    <w:basedOn w:val="zHeading5"/>
    <w:rsid w:val="006402EB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6402EB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6402EB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6402EB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6402EB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6402EB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6402EB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6402EB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6402EB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6402EB"/>
    <w:pPr>
      <w:spacing w:line="240" w:lineRule="auto"/>
    </w:pPr>
    <w:rPr>
      <w:sz w:val="22"/>
    </w:rPr>
  </w:style>
  <w:style w:type="paragraph" w:styleId="BlockText">
    <w:name w:val="Block Text"/>
    <w:basedOn w:val="Normal"/>
    <w:rsid w:val="006402EB"/>
    <w:pPr>
      <w:spacing w:after="120"/>
      <w:ind w:left="1440" w:right="1440"/>
    </w:pPr>
  </w:style>
  <w:style w:type="paragraph" w:styleId="BodyText2">
    <w:name w:val="Body Text 2"/>
    <w:basedOn w:val="Normal"/>
    <w:rsid w:val="006402EB"/>
    <w:pPr>
      <w:spacing w:after="120" w:line="480" w:lineRule="auto"/>
    </w:pPr>
  </w:style>
  <w:style w:type="paragraph" w:styleId="BodyText3">
    <w:name w:val="Body Text 3"/>
    <w:basedOn w:val="Normal"/>
    <w:rsid w:val="006402EB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6402EB"/>
    <w:pPr>
      <w:ind w:firstLine="210"/>
    </w:pPr>
  </w:style>
  <w:style w:type="paragraph" w:styleId="BodyTextIndent">
    <w:name w:val="Body Text Indent"/>
    <w:basedOn w:val="Normal"/>
    <w:rsid w:val="006402EB"/>
    <w:pPr>
      <w:spacing w:after="120"/>
      <w:ind w:left="283"/>
    </w:pPr>
  </w:style>
  <w:style w:type="paragraph" w:styleId="BodyTextFirstIndent2">
    <w:name w:val="Body Text First Indent 2"/>
    <w:basedOn w:val="BodyTextIndent"/>
    <w:rsid w:val="006402EB"/>
    <w:pPr>
      <w:ind w:firstLine="210"/>
    </w:pPr>
  </w:style>
  <w:style w:type="paragraph" w:styleId="BodyTextIndent2">
    <w:name w:val="Body Text Indent 2"/>
    <w:basedOn w:val="Normal"/>
    <w:rsid w:val="006402EB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6402EB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6402EB"/>
    <w:pPr>
      <w:spacing w:before="120" w:after="120"/>
    </w:pPr>
    <w:rPr>
      <w:b/>
    </w:rPr>
  </w:style>
  <w:style w:type="paragraph" w:styleId="Closing">
    <w:name w:val="Closing"/>
    <w:basedOn w:val="Normal"/>
    <w:rsid w:val="006402EB"/>
    <w:pPr>
      <w:ind w:left="4252"/>
    </w:pPr>
  </w:style>
  <w:style w:type="character" w:styleId="CommentReference">
    <w:name w:val="annotation reference"/>
    <w:basedOn w:val="DefaultParagraphFont"/>
    <w:semiHidden/>
    <w:rsid w:val="006402EB"/>
    <w:rPr>
      <w:noProof w:val="0"/>
      <w:sz w:val="18"/>
    </w:rPr>
  </w:style>
  <w:style w:type="paragraph" w:styleId="CommentText">
    <w:name w:val="annotation text"/>
    <w:basedOn w:val="Normal"/>
    <w:semiHidden/>
    <w:rsid w:val="006402EB"/>
  </w:style>
  <w:style w:type="paragraph" w:styleId="Date">
    <w:name w:val="Date"/>
    <w:basedOn w:val="Normal"/>
    <w:next w:val="Normal"/>
    <w:rsid w:val="006402EB"/>
  </w:style>
  <w:style w:type="character" w:styleId="Emphasis">
    <w:name w:val="Emphasis"/>
    <w:basedOn w:val="DefaultParagraphFont"/>
    <w:qFormat/>
    <w:rsid w:val="006402EB"/>
    <w:rPr>
      <w:i/>
      <w:sz w:val="24"/>
    </w:rPr>
  </w:style>
  <w:style w:type="paragraph" w:styleId="EndnoteText">
    <w:name w:val="endnote text"/>
    <w:basedOn w:val="Normal"/>
    <w:semiHidden/>
    <w:rsid w:val="006402EB"/>
    <w:pPr>
      <w:spacing w:after="40"/>
      <w:ind w:left="397" w:hanging="397"/>
    </w:pPr>
  </w:style>
  <w:style w:type="paragraph" w:styleId="EnvelopeAddress">
    <w:name w:val="envelope address"/>
    <w:basedOn w:val="Normal"/>
    <w:rsid w:val="006402EB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6402EB"/>
    <w:rPr>
      <w:rFonts w:ascii="Arial" w:hAnsi="Arial"/>
    </w:rPr>
  </w:style>
  <w:style w:type="character" w:styleId="FootnoteReference">
    <w:name w:val="footnote reference"/>
    <w:basedOn w:val="DefaultParagraphFont"/>
    <w:semiHidden/>
    <w:rsid w:val="006402EB"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rsid w:val="006402EB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6402EB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6402EB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6402EB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6402EB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6402EB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6402EB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6402EB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6402EB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6402EB"/>
    <w:rPr>
      <w:rFonts w:ascii="Arial" w:hAnsi="Arial"/>
      <w:b/>
    </w:rPr>
  </w:style>
  <w:style w:type="paragraph" w:styleId="List2">
    <w:name w:val="List 2"/>
    <w:basedOn w:val="Normal"/>
    <w:rsid w:val="006402EB"/>
    <w:pPr>
      <w:ind w:left="566" w:hanging="283"/>
    </w:pPr>
  </w:style>
  <w:style w:type="paragraph" w:styleId="List3">
    <w:name w:val="List 3"/>
    <w:basedOn w:val="Normal"/>
    <w:rsid w:val="006402EB"/>
    <w:pPr>
      <w:ind w:left="849" w:hanging="283"/>
    </w:pPr>
  </w:style>
  <w:style w:type="paragraph" w:styleId="List4">
    <w:name w:val="List 4"/>
    <w:basedOn w:val="Normal"/>
    <w:rsid w:val="006402EB"/>
    <w:pPr>
      <w:ind w:left="1132" w:hanging="283"/>
    </w:pPr>
  </w:style>
  <w:style w:type="paragraph" w:styleId="List5">
    <w:name w:val="List 5"/>
    <w:basedOn w:val="Normal"/>
    <w:rsid w:val="006402EB"/>
    <w:pPr>
      <w:ind w:left="1415" w:hanging="283"/>
    </w:pPr>
  </w:style>
  <w:style w:type="paragraph" w:styleId="ListBullet">
    <w:name w:val="List Bullet"/>
    <w:basedOn w:val="Normal"/>
    <w:autoRedefine/>
    <w:rsid w:val="006402EB"/>
    <w:pPr>
      <w:numPr>
        <w:numId w:val="1"/>
      </w:numPr>
    </w:pPr>
  </w:style>
  <w:style w:type="paragraph" w:styleId="ListBullet2">
    <w:name w:val="List Bullet 2"/>
    <w:basedOn w:val="Normal"/>
    <w:autoRedefine/>
    <w:rsid w:val="006402EB"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6402EB"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6402EB"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6402EB"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6402EB"/>
    <w:pPr>
      <w:spacing w:after="120"/>
      <w:ind w:left="283"/>
    </w:pPr>
  </w:style>
  <w:style w:type="paragraph" w:styleId="ListContinue2">
    <w:name w:val="List Continue 2"/>
    <w:basedOn w:val="Normal"/>
    <w:rsid w:val="006402EB"/>
    <w:pPr>
      <w:spacing w:after="120"/>
      <w:ind w:left="566"/>
    </w:pPr>
  </w:style>
  <w:style w:type="paragraph" w:styleId="ListContinue3">
    <w:name w:val="List Continue 3"/>
    <w:basedOn w:val="Normal"/>
    <w:rsid w:val="006402EB"/>
    <w:pPr>
      <w:spacing w:after="120"/>
      <w:ind w:left="849"/>
    </w:pPr>
  </w:style>
  <w:style w:type="paragraph" w:styleId="ListContinue4">
    <w:name w:val="List Continue 4"/>
    <w:basedOn w:val="Normal"/>
    <w:rsid w:val="006402EB"/>
    <w:pPr>
      <w:spacing w:after="120"/>
      <w:ind w:left="1132"/>
    </w:pPr>
  </w:style>
  <w:style w:type="paragraph" w:styleId="ListContinue5">
    <w:name w:val="List Continue 5"/>
    <w:basedOn w:val="Normal"/>
    <w:rsid w:val="006402EB"/>
    <w:pPr>
      <w:spacing w:after="120"/>
      <w:ind w:left="1415"/>
    </w:pPr>
  </w:style>
  <w:style w:type="paragraph" w:styleId="ListNumber">
    <w:name w:val="List Number"/>
    <w:basedOn w:val="Normal"/>
    <w:rsid w:val="006402EB"/>
    <w:pPr>
      <w:numPr>
        <w:numId w:val="6"/>
      </w:numPr>
    </w:pPr>
  </w:style>
  <w:style w:type="paragraph" w:styleId="ListNumber2">
    <w:name w:val="List Number 2"/>
    <w:basedOn w:val="Normal"/>
    <w:rsid w:val="006402EB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6402EB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6402EB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6402EB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rsid w:val="006402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rsid w:val="006402EB"/>
    <w:pPr>
      <w:ind w:left="720"/>
    </w:pPr>
  </w:style>
  <w:style w:type="paragraph" w:styleId="NoteHeading">
    <w:name w:val="Note Heading"/>
    <w:basedOn w:val="Normal"/>
    <w:next w:val="Normal"/>
    <w:rsid w:val="006402EB"/>
  </w:style>
  <w:style w:type="paragraph" w:styleId="Salutation">
    <w:name w:val="Salutation"/>
    <w:basedOn w:val="Normal"/>
    <w:next w:val="Normal"/>
    <w:rsid w:val="006402EB"/>
  </w:style>
  <w:style w:type="paragraph" w:styleId="Subtitle">
    <w:name w:val="Subtitle"/>
    <w:basedOn w:val="Normal"/>
    <w:qFormat/>
    <w:rsid w:val="006402EB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6402EB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6402EB"/>
    <w:pPr>
      <w:ind w:left="440" w:hanging="440"/>
    </w:pPr>
  </w:style>
  <w:style w:type="paragraph" w:styleId="Title">
    <w:name w:val="Title"/>
    <w:basedOn w:val="Normal"/>
    <w:qFormat/>
    <w:rsid w:val="006402EB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6402EB"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rsid w:val="006402EB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rsid w:val="006402EB"/>
    <w:pPr>
      <w:spacing w:before="0" w:after="720"/>
    </w:pPr>
  </w:style>
  <w:style w:type="paragraph" w:customStyle="1" w:styleId="yEdnotesection">
    <w:name w:val="yEdnote(section)"/>
    <w:basedOn w:val="Ed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rsid w:val="006402EB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rsid w:val="006402EB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6402EB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rsid w:val="006402EB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rsid w:val="006402EB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rsid w:val="006402EB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rsid w:val="006402EB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  <w:rsid w:val="006402EB"/>
  </w:style>
  <w:style w:type="paragraph" w:customStyle="1" w:styleId="Ednotepenitem">
    <w:name w:val="Ednote(penitem)"/>
    <w:basedOn w:val="Ednoteitem"/>
    <w:rsid w:val="006402EB"/>
  </w:style>
  <w:style w:type="paragraph" w:customStyle="1" w:styleId="Ednotepensubpara">
    <w:name w:val="Ednote(pensubpara)"/>
    <w:basedOn w:val="Ednotesubpara"/>
    <w:rsid w:val="006402EB"/>
  </w:style>
  <w:style w:type="paragraph" w:customStyle="1" w:styleId="Arrangement">
    <w:name w:val="Arrangement"/>
    <w:rsid w:val="006402EB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rsid w:val="006402EB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rsid w:val="006402EB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rsid w:val="006402EB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6402EB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6402EB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6402EB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6402EB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6402EB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6402EB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6402EB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6402EB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6402EB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6402EB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6402EB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6402EB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6402EB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rsid w:val="006402EB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rsid w:val="006402EB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rsid w:val="006402EB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rsid w:val="006402EB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rsid w:val="006402EB"/>
    <w:pPr>
      <w:spacing w:before="40" w:line="240" w:lineRule="auto"/>
    </w:pPr>
    <w:rPr>
      <w:sz w:val="20"/>
    </w:rPr>
  </w:style>
  <w:style w:type="paragraph" w:customStyle="1" w:styleId="MiscOpen">
    <w:name w:val="MiscOpen"/>
    <w:rsid w:val="006402EB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rsid w:val="006402EB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rsid w:val="006402EB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rsid w:val="006402EB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rsid w:val="006402EB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rsid w:val="006402EB"/>
    <w:pPr>
      <w:spacing w:before="120"/>
    </w:pPr>
    <w:rPr>
      <w:sz w:val="20"/>
    </w:rPr>
  </w:style>
  <w:style w:type="paragraph" w:customStyle="1" w:styleId="nzHeading5">
    <w:name w:val="nzHeading 5"/>
    <w:basedOn w:val="zHeading5"/>
    <w:rsid w:val="006402EB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rsid w:val="006402EB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rsid w:val="006402EB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rsid w:val="006402EB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rsid w:val="006402EB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rsid w:val="006402EB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rsid w:val="006402EB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rsid w:val="006402EB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rsid w:val="006402EB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6402EB"/>
  </w:style>
  <w:style w:type="paragraph" w:customStyle="1" w:styleId="yShoulderClause">
    <w:name w:val="yShoulderClause"/>
    <w:next w:val="ySubsection"/>
    <w:rsid w:val="006402EB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rsid w:val="006402EB"/>
    <w:pPr>
      <w:pageBreakBefore/>
      <w:spacing w:before="0"/>
    </w:pPr>
  </w:style>
  <w:style w:type="character" w:customStyle="1" w:styleId="CharProduced">
    <w:name w:val="CharProduced"/>
    <w:rsid w:val="006402EB"/>
    <w:rPr>
      <w:noProof w:val="0"/>
      <w:spacing w:val="-3"/>
    </w:rPr>
  </w:style>
  <w:style w:type="paragraph" w:customStyle="1" w:styleId="FooterDisclaimer">
    <w:name w:val="Footer.Disclaimer"/>
    <w:rsid w:val="006402EB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sid w:val="006402EB"/>
    <w:rPr>
      <w:rFonts w:ascii="Arial" w:hAnsi="Arial"/>
      <w:b/>
      <w:i/>
    </w:rPr>
  </w:style>
  <w:style w:type="paragraph" w:customStyle="1" w:styleId="HeaderActNameRight">
    <w:name w:val="Header.ActName.Right"/>
    <w:rsid w:val="006402EB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6402EB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6402EB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6402EB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6402EB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rsid w:val="006402EB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6402EB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rsid w:val="006402EB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rsid w:val="006402EB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sid w:val="006402EB"/>
    <w:rPr>
      <w:noProof w:val="0"/>
      <w:sz w:val="20"/>
    </w:rPr>
  </w:style>
  <w:style w:type="paragraph" w:customStyle="1" w:styleId="Repealed">
    <w:name w:val="Repealed"/>
    <w:basedOn w:val="Heading5"/>
    <w:rsid w:val="006402EB"/>
    <w:rPr>
      <w:b w:val="0"/>
      <w:i/>
    </w:rPr>
  </w:style>
  <w:style w:type="paragraph" w:styleId="TOC3">
    <w:name w:val="toc 3"/>
    <w:next w:val="Normal"/>
    <w:semiHidden/>
    <w:rsid w:val="006402EB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rsid w:val="006402EB"/>
    <w:pPr>
      <w:spacing w:line="240" w:lineRule="auto"/>
    </w:pPr>
  </w:style>
  <w:style w:type="paragraph" w:customStyle="1" w:styleId="nTable">
    <w:name w:val="nTable"/>
    <w:basedOn w:val="Table"/>
    <w:rsid w:val="006402EB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sid w:val="006402EB"/>
    <w:rPr>
      <w:sz w:val="20"/>
    </w:rPr>
  </w:style>
  <w:style w:type="paragraph" w:customStyle="1" w:styleId="zMiscellaneousHeading">
    <w:name w:val="zMiscellaneousHeading"/>
    <w:basedOn w:val="MiscellaneousHeading"/>
    <w:rsid w:val="006402EB"/>
    <w:pPr>
      <w:ind w:left="567" w:right="284"/>
    </w:pPr>
  </w:style>
  <w:style w:type="paragraph" w:customStyle="1" w:styleId="zMiscellaneousBody">
    <w:name w:val="zMiscellaneousBody"/>
    <w:basedOn w:val="Normal"/>
    <w:rsid w:val="006402EB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rsid w:val="006402EB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sid w:val="006402EB"/>
    <w:pPr>
      <w:spacing w:line="240" w:lineRule="auto"/>
    </w:pPr>
    <w:rPr>
      <w:sz w:val="22"/>
    </w:rPr>
  </w:style>
  <w:style w:type="paragraph" w:customStyle="1" w:styleId="PrincipalActReg">
    <w:name w:val="PrincipalAct_Reg"/>
    <w:rsid w:val="006402EB"/>
    <w:pPr>
      <w:spacing w:after="480"/>
      <w:jc w:val="center"/>
    </w:pPr>
    <w:rPr>
      <w:sz w:val="24"/>
    </w:rPr>
  </w:style>
  <w:style w:type="paragraph" w:customStyle="1" w:styleId="CentredBaseLine">
    <w:name w:val="CentredBaseLine"/>
    <w:rsid w:val="006402EB"/>
    <w:pPr>
      <w:suppressLineNumbers/>
      <w:spacing w:before="240"/>
    </w:pPr>
  </w:style>
  <w:style w:type="paragraph" w:customStyle="1" w:styleId="MadeBy">
    <w:name w:val="MadeBy"/>
    <w:rsid w:val="006402EB"/>
    <w:pPr>
      <w:spacing w:before="600"/>
    </w:pPr>
    <w:rPr>
      <w:sz w:val="24"/>
    </w:rPr>
  </w:style>
  <w:style w:type="paragraph" w:customStyle="1" w:styleId="ParlHouse">
    <w:name w:val="ParlHouse"/>
    <w:basedOn w:val="WA"/>
    <w:rsid w:val="006402EB"/>
    <w:pPr>
      <w:spacing w:after="300"/>
    </w:pPr>
    <w:rPr>
      <w:u w:val="single"/>
    </w:rPr>
  </w:style>
  <w:style w:type="paragraph" w:customStyle="1" w:styleId="nSubsection">
    <w:name w:val="nSubsection"/>
    <w:basedOn w:val="Subsection"/>
    <w:rsid w:val="006402EB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sid w:val="006402EB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  <w:rsid w:val="006402EB"/>
  </w:style>
  <w:style w:type="paragraph" w:customStyle="1" w:styleId="zyScheduleHeading">
    <w:name w:val="zyScheduleHeading"/>
    <w:basedOn w:val="yScheduleHeading"/>
    <w:rsid w:val="006402EB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6402EB"/>
  </w:style>
  <w:style w:type="paragraph" w:styleId="Header">
    <w:name w:val="header"/>
    <w:basedOn w:val="Normal"/>
    <w:next w:val="Heading5"/>
    <w:rsid w:val="006402EB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rsid w:val="006402EB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sid w:val="006402EB"/>
    <w:rPr>
      <w:b/>
      <w:i/>
    </w:rPr>
  </w:style>
  <w:style w:type="character" w:customStyle="1" w:styleId="CharSchText">
    <w:name w:val="CharSchText"/>
    <w:rsid w:val="006402EB"/>
    <w:rPr>
      <w:noProof w:val="0"/>
    </w:rPr>
  </w:style>
  <w:style w:type="paragraph" w:customStyle="1" w:styleId="DefinedTerms">
    <w:name w:val="Defined Terms"/>
    <w:rsid w:val="006402EB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rsid w:val="006402EB"/>
    <w:pPr>
      <w:spacing w:before="120" w:after="120"/>
    </w:pPr>
  </w:style>
  <w:style w:type="paragraph" w:customStyle="1" w:styleId="NotesPerm">
    <w:name w:val="NotesPerm"/>
    <w:basedOn w:val="Normal"/>
    <w:rsid w:val="006402EB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rsid w:val="006402EB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rsid w:val="006402EB"/>
    <w:pPr>
      <w:ind w:left="567" w:right="284"/>
    </w:pPr>
  </w:style>
  <w:style w:type="paragraph" w:customStyle="1" w:styleId="nzLongTitle">
    <w:name w:val="nzLong Title"/>
    <w:basedOn w:val="zLongTitle"/>
    <w:rsid w:val="006402EB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rsid w:val="006402EB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6402EB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rsid w:val="006402EB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rsid w:val="006402EB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6402EB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rsid w:val="006402EB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rsid w:val="006402EB"/>
    <w:pPr>
      <w:spacing w:before="600"/>
      <w:outlineLvl w:val="1"/>
    </w:pPr>
  </w:style>
  <w:style w:type="paragraph" w:customStyle="1" w:styleId="yHeading6">
    <w:name w:val="yHeading 6"/>
    <w:basedOn w:val="Heading6"/>
    <w:rsid w:val="006402EB"/>
    <w:rPr>
      <w:sz w:val="22"/>
    </w:rPr>
  </w:style>
  <w:style w:type="paragraph" w:customStyle="1" w:styleId="yMiscellaneousBody">
    <w:name w:val="yMiscellaneous Body"/>
    <w:basedOn w:val="MiscellaneousBody"/>
    <w:rsid w:val="006402EB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6402EB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6402EB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rsid w:val="006402EB"/>
    <w:pPr>
      <w:pageBreakBefore w:val="0"/>
      <w:spacing w:before="240"/>
    </w:pPr>
  </w:style>
  <w:style w:type="paragraph" w:customStyle="1" w:styleId="zTablet">
    <w:name w:val="zTable t"/>
    <w:basedOn w:val="Table"/>
    <w:rsid w:val="006402EB"/>
  </w:style>
  <w:style w:type="paragraph" w:customStyle="1" w:styleId="zyMiscellaneousBody">
    <w:name w:val="zyMiscellaneous Body"/>
    <w:basedOn w:val="zMiscellaneousBody"/>
    <w:rsid w:val="006402EB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6402EB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rsid w:val="006402EB"/>
    <w:pPr>
      <w:ind w:left="567" w:right="284"/>
    </w:pPr>
  </w:style>
  <w:style w:type="paragraph" w:customStyle="1" w:styleId="ReprintNo">
    <w:name w:val="ReprintNo."/>
    <w:rsid w:val="006402EB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rsid w:val="006402EB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6402EB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rsid w:val="006402EB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sid w:val="006402EB"/>
    <w:rPr>
      <w:sz w:val="22"/>
    </w:rPr>
  </w:style>
  <w:style w:type="character" w:customStyle="1" w:styleId="CharSDivNo">
    <w:name w:val="CharSDivNo"/>
    <w:basedOn w:val="DefaultParagraphFont"/>
    <w:rsid w:val="006402EB"/>
    <w:rPr>
      <w:sz w:val="24"/>
    </w:rPr>
  </w:style>
  <w:style w:type="character" w:customStyle="1" w:styleId="CharSDivText">
    <w:name w:val="CharSDivText"/>
    <w:basedOn w:val="DefaultParagraphFont"/>
    <w:rsid w:val="006402EB"/>
    <w:rPr>
      <w:sz w:val="24"/>
    </w:rPr>
  </w:style>
  <w:style w:type="paragraph" w:customStyle="1" w:styleId="yEdnotesubsection">
    <w:name w:val="yEdnote(subsection)"/>
    <w:basedOn w:val="Ednotesubsection"/>
    <w:rsid w:val="006402EB"/>
    <w:rPr>
      <w:sz w:val="22"/>
    </w:rPr>
  </w:style>
  <w:style w:type="paragraph" w:customStyle="1" w:styleId="yEdnotedefitem">
    <w:name w:val="yEdnote(defitem)"/>
    <w:basedOn w:val="Ednotedefitem"/>
    <w:rsid w:val="006402EB"/>
    <w:rPr>
      <w:i w:val="0"/>
      <w:sz w:val="22"/>
    </w:rPr>
  </w:style>
  <w:style w:type="paragraph" w:customStyle="1" w:styleId="yEdnotedefpara">
    <w:name w:val="yEdnote(defpara)"/>
    <w:basedOn w:val="Ednotedefpara"/>
    <w:rsid w:val="006402EB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6402EB"/>
    <w:rPr>
      <w:i w:val="0"/>
      <w:sz w:val="22"/>
    </w:rPr>
  </w:style>
  <w:style w:type="paragraph" w:customStyle="1" w:styleId="LongTitle2">
    <w:name w:val="Long Title2"/>
    <w:basedOn w:val="LongTitle"/>
    <w:rsid w:val="006402EB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6402EB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6402EB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6402EB"/>
    <w:pPr>
      <w:spacing w:before="120"/>
    </w:pPr>
    <w:rPr>
      <w:b/>
    </w:rPr>
  </w:style>
  <w:style w:type="paragraph" w:customStyle="1" w:styleId="Preamble3">
    <w:name w:val="Preamble3"/>
    <w:basedOn w:val="Preamble2"/>
    <w:rsid w:val="006402EB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6402EB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  <w:rsid w:val="006402EB"/>
  </w:style>
  <w:style w:type="paragraph" w:customStyle="1" w:styleId="Ednotepart">
    <w:name w:val="Ednote(part)"/>
    <w:basedOn w:val="Ednotesection"/>
    <w:rsid w:val="006402EB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  <w:rsid w:val="006402EB"/>
  </w:style>
  <w:style w:type="paragraph" w:customStyle="1" w:styleId="LegTblHist">
    <w:name w:val="LegTblHist"/>
    <w:basedOn w:val="Heading2"/>
    <w:rsid w:val="006402EB"/>
    <w:rPr>
      <w:bCs/>
    </w:rPr>
  </w:style>
  <w:style w:type="paragraph" w:customStyle="1" w:styleId="yEdnotedivision">
    <w:name w:val="yEdnote(division)"/>
    <w:basedOn w:val="yEdnoteschedule"/>
    <w:rsid w:val="006402EB"/>
  </w:style>
  <w:style w:type="paragraph" w:customStyle="1" w:styleId="yEdnoteschedule">
    <w:name w:val="yEdnote(schedule)"/>
    <w:basedOn w:val="yEdnotesection"/>
    <w:rsid w:val="006402EB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  <w:rsid w:val="006402EB"/>
  </w:style>
  <w:style w:type="paragraph" w:customStyle="1" w:styleId="Footnotepreamble">
    <w:name w:val="Footnote(preamble)"/>
    <w:basedOn w:val="Footnotesection"/>
    <w:rsid w:val="006402EB"/>
  </w:style>
  <w:style w:type="paragraph" w:customStyle="1" w:styleId="yEdnotesubdivision">
    <w:name w:val="yEdnote(subdivision)"/>
    <w:basedOn w:val="yEdnoteschedule"/>
    <w:rsid w:val="006402EB"/>
  </w:style>
  <w:style w:type="paragraph" w:customStyle="1" w:styleId="DeleteClose">
    <w:name w:val="DeleteClose"/>
    <w:basedOn w:val="Normal"/>
    <w:rsid w:val="006402EB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6402EB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6402EB"/>
    <w:pPr>
      <w:ind w:left="1616"/>
    </w:pPr>
  </w:style>
  <w:style w:type="paragraph" w:customStyle="1" w:styleId="DeleteOpen">
    <w:name w:val="DeleteOpen"/>
    <w:basedOn w:val="Normal"/>
    <w:rsid w:val="006402EB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6402EB"/>
    <w:rPr>
      <w:sz w:val="22"/>
    </w:rPr>
  </w:style>
  <w:style w:type="paragraph" w:customStyle="1" w:styleId="yDeleteListSub">
    <w:name w:val="yDeleteListSub"/>
    <w:basedOn w:val="DeleteListSub"/>
    <w:rsid w:val="006402EB"/>
    <w:rPr>
      <w:sz w:val="22"/>
    </w:rPr>
  </w:style>
  <w:style w:type="paragraph" w:customStyle="1" w:styleId="zDeleteListPara">
    <w:name w:val="zDeleteListPara"/>
    <w:basedOn w:val="DeleteListPara"/>
    <w:rsid w:val="006402EB"/>
    <w:pPr>
      <w:ind w:left="2183"/>
    </w:pPr>
  </w:style>
  <w:style w:type="paragraph" w:customStyle="1" w:styleId="zDeleteListSub">
    <w:name w:val="zDeleteListSub"/>
    <w:basedOn w:val="DeleteListSub"/>
    <w:rsid w:val="006402EB"/>
    <w:pPr>
      <w:ind w:left="1446"/>
    </w:pPr>
  </w:style>
  <w:style w:type="paragraph" w:customStyle="1" w:styleId="zyDeleteListPara">
    <w:name w:val="zyDeleteListPara"/>
    <w:basedOn w:val="DeleteListPara"/>
    <w:rsid w:val="006402EB"/>
    <w:rPr>
      <w:sz w:val="22"/>
    </w:rPr>
  </w:style>
  <w:style w:type="paragraph" w:customStyle="1" w:styleId="zyDeleteListSub">
    <w:name w:val="zyDeleteListSub"/>
    <w:basedOn w:val="DeleteListSub"/>
    <w:rsid w:val="006402EB"/>
    <w:rPr>
      <w:sz w:val="22"/>
    </w:rPr>
  </w:style>
  <w:style w:type="paragraph" w:customStyle="1" w:styleId="TableNAm">
    <w:name w:val="TableNAm"/>
    <w:basedOn w:val="TableAm"/>
    <w:rsid w:val="006402EB"/>
  </w:style>
  <w:style w:type="paragraph" w:customStyle="1" w:styleId="THeading">
    <w:name w:val="THeading"/>
    <w:rsid w:val="006402EB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rsid w:val="006402EB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6402EB"/>
    <w:pPr>
      <w:ind w:left="879" w:right="142"/>
    </w:pPr>
  </w:style>
  <w:style w:type="paragraph" w:customStyle="1" w:styleId="yTableNAm">
    <w:name w:val="yTableNAm"/>
    <w:basedOn w:val="TableAm"/>
    <w:rsid w:val="006402EB"/>
    <w:rPr>
      <w:sz w:val="22"/>
    </w:rPr>
  </w:style>
  <w:style w:type="paragraph" w:customStyle="1" w:styleId="yTHeadingNAm">
    <w:name w:val="yTHeadingNAm"/>
    <w:basedOn w:val="THeading"/>
    <w:rsid w:val="006402EB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6402EB"/>
  </w:style>
  <w:style w:type="paragraph" w:customStyle="1" w:styleId="zTHeadingNAm">
    <w:name w:val="zTHeadingNAm"/>
    <w:basedOn w:val="THeading"/>
    <w:rsid w:val="006402EB"/>
    <w:pPr>
      <w:ind w:left="1446" w:right="142"/>
    </w:pPr>
  </w:style>
  <w:style w:type="paragraph" w:customStyle="1" w:styleId="zyTableNAm">
    <w:name w:val="zyTableNAm"/>
    <w:basedOn w:val="TableAm"/>
    <w:rsid w:val="006402EB"/>
    <w:rPr>
      <w:sz w:val="22"/>
    </w:rPr>
  </w:style>
  <w:style w:type="paragraph" w:customStyle="1" w:styleId="zyTHeadingNAm">
    <w:name w:val="zyTHeadingNAm"/>
    <w:basedOn w:val="THeading"/>
    <w:rsid w:val="006402EB"/>
    <w:pPr>
      <w:ind w:left="709" w:right="142"/>
    </w:pPr>
    <w:rPr>
      <w:sz w:val="22"/>
    </w:rPr>
  </w:style>
  <w:style w:type="paragraph" w:customStyle="1" w:styleId="-PAGE-">
    <w:name w:val="- PAGE -"/>
    <w:rsid w:val="00640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emf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589</Words>
  <Characters>3219</Characters>
  <Application>Microsoft Office Word</Application>
  <DocSecurity>0</DocSecurity>
  <Lines>134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1994 - 01-d0-03</dc:title>
  <dc:subject/>
  <dc:creator>David Harrold</dc:creator>
  <cp:keywords/>
  <cp:lastModifiedBy>svcMRProcess</cp:lastModifiedBy>
  <cp:revision>4</cp:revision>
  <cp:lastPrinted>2004-06-30T03:54:00Z</cp:lastPrinted>
  <dcterms:created xsi:type="dcterms:W3CDTF">2014-02-14T04:07:00Z</dcterms:created>
  <dcterms:modified xsi:type="dcterms:W3CDTF">2014-02-14T04:07:00Z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CommencementDate">
    <vt:lpwstr>20130101</vt:lpwstr>
  </property>
  <property fmtid="{D5CDD505-2E9C-101B-9397-08002B2CF9AE}" pid="4" name="DocumentType">
    <vt:lpwstr>Reg</vt:lpwstr>
  </property>
  <property fmtid="{D5CDD505-2E9C-101B-9397-08002B2CF9AE}" pid="5" name="OwlsUID">
    <vt:i4>4487</vt:i4>
  </property>
  <property fmtid="{D5CDD505-2E9C-101B-9397-08002B2CF9AE}" pid="6" name="AsAtDate">
    <vt:lpwstr>01 Jan 2013</vt:lpwstr>
  </property>
  <property fmtid="{D5CDD505-2E9C-101B-9397-08002B2CF9AE}" pid="7" name="Suffix">
    <vt:lpwstr>01-d0-03</vt:lpwstr>
  </property>
</Properties>
</file>