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_Toc354414345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_Toc354414346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_Toc354414347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_Toc354414348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_Toc354414349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_Toc354414350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_Toc354414351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_Toc354414352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_Toc354414353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_Toc354414354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_Toc354414356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_Toc354414357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_Toc354414359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_Toc354414360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_Toc354414361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_Toc354414362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_Toc354414363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_Toc354414364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_Toc354414365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_Toc354414368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_Toc354414369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_Toc354414370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_Toc354414371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_Toc354414373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_Toc354414374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_Toc354414375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_Toc354414376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_Toc354414377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_Toc354414379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_Toc354414380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_Toc354414381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_Toc354414382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_Toc354414383 \h </w:instrText>
      </w:r>
      <w:r>
        <w:fldChar w:fldCharType="separate"/>
      </w:r>
      <w:r>
        <w:t>25</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_Toc354414384 \h </w:instrText>
      </w:r>
      <w:r>
        <w:fldChar w:fldCharType="separate"/>
      </w:r>
      <w:r>
        <w:t>26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_Toc354414386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_Toc354414387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_Toc354414388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_Toc354414389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_Toc354414390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_Toc354414392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_Toc354414393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_Toc354414394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_Toc354414395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_Toc354414396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_Toc354414397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_Toc354414398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_Toc354414399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_Toc354414401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_Toc354414402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_Toc354414403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_Toc354414405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_Toc354414406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_Toc354414407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_Toc354414408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_Toc354414409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_Toc354414410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_Toc354414411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_Toc354414412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_Toc354414413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_Toc354414414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_Toc354414415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_Toc354414417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_Toc354414418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_Toc354414419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_Toc354414420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_Toc354414421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_Toc354414422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_Toc354414423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_Toc354414425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_Toc354414426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_Toc354414427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_Toc354414428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_Toc354414430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_Toc354414431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_Toc354414432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_Toc354414433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_Toc354414434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_Toc354414435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_Toc354414436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_Toc354414437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_Toc354414438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_Toc354414439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_Toc354414440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_Toc354414441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_Toc354414443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_Toc354414444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_Toc354414445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_Toc354414447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_Toc354414448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_Toc354414449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_Toc354414450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_Toc354414451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_Toc354414453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_Toc354414454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_Toc354414455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_Toc354414456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_Toc354414457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_Toc354414458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_Toc354414459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_Toc354414460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_Toc354414461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_Toc354414462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_Toc354414464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_Toc354414465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_Toc354414466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_Toc354414467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_Toc354414468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_Toc354414469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_Toc354414472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_Toc354414473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_Toc354414475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_Toc354414476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_Toc354414477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_Toc354414478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_Toc354414479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_Toc354414480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_Toc354414482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_Toc354414483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_Toc354414484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_Toc354414485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_Toc354414487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_Toc354414488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_Toc354414489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_Toc354414490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_Toc354414492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_Toc354414493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_Toc354414494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_Toc354414495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_Toc354414496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_Toc354414497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_Toc354414498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_Toc354414499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_Toc354414500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_Toc354414501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_Toc354414503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_Toc354414504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_Toc354414505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_Toc354414506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_Toc354414507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_Toc354414508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_Toc354414509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_Toc354414510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_Toc354414511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_Toc354414512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_Toc354414514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_Toc354414515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_Toc354414516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_Toc354414517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_Toc354414518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_Toc354414519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_Toc354414520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_Toc354414521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_Toc354414522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_Toc354414523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_Toc354414524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_Toc354414526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_Toc354414527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_Toc354414528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_Toc354414529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_Toc354414531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_Toc354414532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_Toc354414533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_Toc354414534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_Toc354414535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_Toc354414536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_Toc354414537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_Toc354414538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_Toc354414539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_Toc354414540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_Toc354414541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_Toc354414542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_Toc354414544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_Toc354414545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_Toc354414546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_Toc354414547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_Toc354414548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_Toc354414549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_Toc354414550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_Toc354414551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_Toc354414552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_Toc354414553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_Toc354414554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_Toc354414555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_Toc354414556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_Toc354414557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_Toc354414558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_Toc354414559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_Toc354414560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_Toc354414562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_Toc354414563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_Toc354414564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_Toc354414565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_Toc354414566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_Toc354414567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_Toc354414568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_Toc354414569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_Toc354414570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_Toc354414571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_Toc354414572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_Toc354414573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_Toc354414575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_Toc354414576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_Toc354414577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_Toc354414578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_Toc354414579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_Toc354414580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_Toc354414581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_Toc354414582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_Toc354414583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_Toc354414584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_Toc354414585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_Toc354414586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_Toc354414587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_Toc354414588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_Toc354414589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_Toc354414590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_Toc354414591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_Toc354414592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_Toc354414593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_Toc354414594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_Toc354414595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_Toc354414596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_Toc354414597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_Toc354414598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_Toc354414599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_Toc354414601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_Toc354414602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_Toc354414603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_Toc354414604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_Toc354414605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_Toc354414606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_Toc354414607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_Toc354414608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_Toc354414609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_Toc354414610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_Toc354414612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_Toc354414613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_Toc354414614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_Toc354414615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_Toc354414616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_Toc354414617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_Toc354414618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_Toc354414619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_Toc354414620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_Toc354414621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_Toc354414623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_Toc354414624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_Toc354414625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_Toc354414626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_Toc354414627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_Toc354414629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_Toc354414630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_Toc354414631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_Toc354414633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_Toc354414634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_Toc354414635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_Toc354414636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_Toc354414637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_Toc354414638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_Toc354414639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_Toc354414640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_Toc354414641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_Toc354414642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_Toc354414644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_Toc354414645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_Toc354414646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_Toc354414647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_Toc354414648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_Toc354414649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_Toc354414650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_Toc354414651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_Toc354414653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_Toc354414654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_Toc354414655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_Toc354414656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_Toc354414657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_Toc354414658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_Toc354414659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_Toc354414660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_Toc354414661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_Toc354414662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_Toc354414663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_Toc354414664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_Toc354414665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_Toc354414666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_Toc354414667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_Toc354414668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_Toc354414669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_Toc354414670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_Toc354414671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_Toc354414672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_Toc354414673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_Toc354414675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_Toc354414676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_Toc354414677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_Toc354414678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_Toc354414679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_Toc354414680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_Toc354414681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_Toc354414682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_Toc354414684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_Toc354414685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_Toc354414686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_Toc354414687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_Toc354414688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_Toc354414689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_Toc354414690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_Toc354414691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_Toc354414692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_Toc354414693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_Toc354414695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_Toc354414696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_Toc354414698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_Toc354414699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_Toc354414701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_Toc354414702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_Toc354414703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_Toc354414704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_Toc354414705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_Toc354414707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_Toc354414708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_Toc354414709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_Toc354414710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_Toc354414711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_Toc354414712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_Toc354414713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_Toc354414714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_Toc354414716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_Toc354414717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_Toc354414718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_Toc354414719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_Toc354414720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_Toc354414721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_Toc354414722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_Toc354414723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_Toc354414725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_Toc354414726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_Toc354414727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_Toc354414728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_Toc354414729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_Toc354414730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_Toc354414731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_Toc354414732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_Toc354414733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_Toc354414734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_Toc354414735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_Toc354414736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_Toc354414737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_Toc354414738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_Toc354414739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_Toc354414740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_Toc354414742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_Toc354414743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_Toc354414744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_Toc354414745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_Toc354414746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_Toc354414747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_Toc354414748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_Toc354414749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_Toc354414750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_Toc354414751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_Toc354414752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_Toc354414753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_Toc354414754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_Toc354414755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_Toc354414756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_Toc354414757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_Toc354414758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_Toc354414759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_Toc354414760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_Toc354414761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_Toc354414762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_Toc354414764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_Toc354414765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_Toc354414766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_Toc354414767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_Toc354414768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_Toc354414769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_Toc354414770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_Toc354414771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_Toc354414772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_Toc354414773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_Toc354414774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_Toc354414776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_Toc354414777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_Toc354414778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_Toc354414779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_Toc354414780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_Toc354414781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_Toc354414782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_Toc354414783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_Toc354414784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_Toc354414785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_Toc354414786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_Toc354414787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_Toc354414789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_Toc354414790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_Toc354414791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_Toc354414792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_Toc354414793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_Toc354414794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_Toc354414795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_Toc354414796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_Toc354414797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_Toc354414799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_Toc354414800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_Toc354414801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_Toc354414802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_Toc354414803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_Toc354414804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_Toc354414805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_Toc354414806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_Toc354414807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_Toc354414808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_Toc354414809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_Toc354414810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_Toc354414811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_Toc354414812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_Toc354414814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_Toc354414815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_Toc354414816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_Toc354414817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_Toc354414818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_Toc354414819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_Toc354414820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_Toc354414821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_Toc354414822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_Toc354414823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_Toc354414824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_Toc354414826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_Toc354414827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_Toc354414828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_Toc354414829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_Toc354414830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_Toc354414831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_Toc354414832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_Toc354414833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_Toc354414834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_Toc354414835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_Toc354414836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_Toc354414837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_Toc354414838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_Toc354414839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_Toc354414840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_Toc354414842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_Toc354414843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_Toc354414844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_Toc354414845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_Toc354414846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_Toc354414847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_Toc354414848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_Toc354414850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_Toc354414851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_Toc354414852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_Toc354414853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_Toc354414854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_Toc354414855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_Toc354414856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 — Trans</w:t>
      </w:r>
      <w:r>
        <w:noBreakHyphen/>
        <w:t>Tasman proceedings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_Toc354414858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_Toc354414859 \h </w:instrText>
      </w:r>
      <w:r>
        <w:fldChar w:fldCharType="separate"/>
      </w:r>
      <w:r>
        <w:t>252</w:t>
      </w:r>
      <w:r>
        <w:fldChar w:fldCharType="end"/>
      </w:r>
    </w:p>
    <w:p>
      <w:pPr>
        <w:pStyle w:val="TOC8"/>
        <w:rPr>
          <w:rFonts w:asciiTheme="minorHAnsi" w:eastAsiaTheme="minorEastAsia" w:hAnsiTheme="minorHAnsi" w:cstheme="minorBidi"/>
          <w:szCs w:val="22"/>
          <w:lang w:eastAsia="en-AU"/>
        </w:rPr>
      </w:pPr>
      <w:r>
        <w:t>3.</w:t>
      </w:r>
      <w:r>
        <w:tab/>
        <w:t>Leave to serve subpoena</w:t>
      </w:r>
      <w:r>
        <w:tab/>
      </w:r>
      <w:r>
        <w:fldChar w:fldCharType="begin"/>
      </w:r>
      <w:r>
        <w:instrText xml:space="preserve"> PAGEREF _Toc354414860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13)</w:t>
      </w:r>
      <w:r>
        <w:tab/>
      </w:r>
      <w:r>
        <w:fldChar w:fldCharType="begin"/>
      </w:r>
      <w:r>
        <w:instrText xml:space="preserve"> PAGEREF _Toc354414861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16)</w:t>
      </w:r>
      <w:r>
        <w:tab/>
      </w:r>
      <w:r>
        <w:fldChar w:fldCharType="begin"/>
      </w:r>
      <w:r>
        <w:instrText xml:space="preserve"> PAGEREF _Toc354414862 \h </w:instrText>
      </w:r>
      <w:r>
        <w:fldChar w:fldCharType="separate"/>
      </w:r>
      <w:r>
        <w:t>255</w:t>
      </w:r>
      <w:r>
        <w:fldChar w:fldCharType="end"/>
      </w:r>
    </w:p>
    <w:p>
      <w:pPr>
        <w:pStyle w:val="TOC8"/>
        <w:rPr>
          <w:rFonts w:asciiTheme="minorHAnsi" w:eastAsiaTheme="minorEastAsia" w:hAnsiTheme="minorHAnsi" w:cstheme="minorBidi"/>
          <w:szCs w:val="22"/>
          <w:lang w:eastAsia="en-AU"/>
        </w:rPr>
      </w:pPr>
      <w:r>
        <w:t>6.</w:t>
      </w:r>
      <w:r>
        <w:tab/>
        <w:t>Evidence by video link or telephone (Act s. 25)</w:t>
      </w:r>
      <w:r>
        <w:tab/>
      </w:r>
      <w:r>
        <w:fldChar w:fldCharType="begin"/>
      </w:r>
      <w:r>
        <w:instrText xml:space="preserve"> PAGEREF _Toc354414863 \h </w:instrText>
      </w:r>
      <w:r>
        <w:fldChar w:fldCharType="separate"/>
      </w:r>
      <w:r>
        <w:t>255</w:t>
      </w:r>
      <w:r>
        <w:fldChar w:fldCharType="end"/>
      </w:r>
    </w:p>
    <w:p>
      <w:pPr>
        <w:pStyle w:val="TOC8"/>
        <w:rPr>
          <w:rFonts w:asciiTheme="minorHAnsi" w:eastAsiaTheme="minorEastAsia" w:hAnsiTheme="minorHAnsi" w:cstheme="minorBidi"/>
          <w:szCs w:val="22"/>
          <w:lang w:eastAsia="en-AU"/>
        </w:rPr>
      </w:pPr>
      <w:r>
        <w:t>7.</w:t>
      </w:r>
      <w:r>
        <w:tab/>
        <w:t>Fax copies</w:t>
      </w:r>
      <w:r>
        <w:tab/>
      </w:r>
      <w:r>
        <w:fldChar w:fldCharType="begin"/>
      </w:r>
      <w:r>
        <w:instrText xml:space="preserve"> PAGEREF _Toc354414864 \h </w:instrText>
      </w:r>
      <w:r>
        <w:fldChar w:fldCharType="separate"/>
      </w:r>
      <w:r>
        <w:t>257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_Toc354414866 \h </w:instrText>
      </w:r>
      <w:r>
        <w:fldChar w:fldCharType="separate"/>
      </w:r>
      <w:r>
        <w:t>258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_Toc354414867 \h </w:instrText>
      </w:r>
      <w:r>
        <w:fldChar w:fldCharType="separate"/>
      </w:r>
      <w:r>
        <w:t>258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_Toc354414868 \h </w:instrText>
      </w:r>
      <w:r>
        <w:fldChar w:fldCharType="separate"/>
      </w:r>
      <w:r>
        <w:t>259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_Toc354414869 \h </w:instrText>
      </w:r>
      <w:r>
        <w:fldChar w:fldCharType="separate"/>
      </w:r>
      <w:r>
        <w:t>259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_Toc354414870 \h </w:instrText>
      </w:r>
      <w:r>
        <w:fldChar w:fldCharType="separate"/>
      </w:r>
      <w:r>
        <w:t>259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_Toc354414871 \h </w:instrText>
      </w:r>
      <w:r>
        <w:fldChar w:fldCharType="separate"/>
      </w:r>
      <w:r>
        <w:t>260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_Toc354414873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_Toc354414874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_Toc354414875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_Toc354414876 \h </w:instrText>
      </w:r>
      <w:r>
        <w:fldChar w:fldCharType="separate"/>
      </w:r>
      <w:r>
        <w:t>262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_Toc354414877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_Toc354414879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_Toc354414880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_Toc354414881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_Toc354414882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_Toc354414883 \h </w:instrText>
      </w:r>
      <w:r>
        <w:fldChar w:fldCharType="separate"/>
      </w:r>
      <w:r>
        <w:t>264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_Toc354414884 \h </w:instrText>
      </w:r>
      <w:r>
        <w:fldChar w:fldCharType="separate"/>
      </w:r>
      <w:r>
        <w:t>264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_Toc354414885 \h </w:instrText>
      </w:r>
      <w:r>
        <w:fldChar w:fldCharType="separate"/>
      </w:r>
      <w:r>
        <w:t>264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_Toc354414886 \h </w:instrText>
      </w:r>
      <w:r>
        <w:fldChar w:fldCharType="separate"/>
      </w:r>
      <w:r>
        <w:t>264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_Toc354414887 \h </w:instrText>
      </w:r>
      <w:r>
        <w:fldChar w:fldCharType="separate"/>
      </w:r>
      <w:r>
        <w:t>265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_Toc354414889 \h </w:instrText>
      </w:r>
      <w:r>
        <w:fldChar w:fldCharType="separate"/>
      </w:r>
      <w:r>
        <w:t>266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_Toc354414890 \h </w:instrText>
      </w:r>
      <w:r>
        <w:fldChar w:fldCharType="separate"/>
      </w:r>
      <w:r>
        <w:t>266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_Toc354414891 \h </w:instrText>
      </w:r>
      <w:r>
        <w:fldChar w:fldCharType="separate"/>
      </w:r>
      <w:r>
        <w:t>267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_Toc354414892 \h </w:instrText>
      </w:r>
      <w:r>
        <w:fldChar w:fldCharType="separate"/>
      </w:r>
      <w:r>
        <w:t>267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_Toc354414893 \h </w:instrText>
      </w:r>
      <w:r>
        <w:fldChar w:fldCharType="separate"/>
      </w:r>
      <w:r>
        <w:t>268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_Toc354414894 \h </w:instrText>
      </w:r>
      <w:r>
        <w:fldChar w:fldCharType="separate"/>
      </w:r>
      <w:r>
        <w:t>268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_Toc354414895 \h </w:instrText>
      </w:r>
      <w:r>
        <w:fldChar w:fldCharType="separate"/>
      </w:r>
      <w:r>
        <w:t>269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_Toc354414896 \h </w:instrText>
      </w:r>
      <w:r>
        <w:fldChar w:fldCharType="separate"/>
      </w:r>
      <w:r>
        <w:t>269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_Toc354414897 \h </w:instrText>
      </w:r>
      <w:r>
        <w:fldChar w:fldCharType="separate"/>
      </w:r>
      <w:r>
        <w:t>269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_Toc354414898 \h </w:instrText>
      </w:r>
      <w:r>
        <w:fldChar w:fldCharType="separate"/>
      </w:r>
      <w:r>
        <w:t>270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_Toc354414899 \h </w:instrText>
      </w:r>
      <w:r>
        <w:fldChar w:fldCharType="separate"/>
      </w:r>
      <w:r>
        <w:t>270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_Toc354414900 \h </w:instrText>
      </w:r>
      <w:r>
        <w:fldChar w:fldCharType="separate"/>
      </w:r>
      <w:r>
        <w:t>271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_Toc354414901 \h </w:instrText>
      </w:r>
      <w:r>
        <w:fldChar w:fldCharType="separate"/>
      </w:r>
      <w:r>
        <w:t>271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_Toc354414902 \h </w:instrText>
      </w:r>
      <w:r>
        <w:fldChar w:fldCharType="separate"/>
      </w:r>
      <w:r>
        <w:t>271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_Toc354414903 \h </w:instrText>
      </w:r>
      <w:r>
        <w:fldChar w:fldCharType="separate"/>
      </w:r>
      <w:r>
        <w:t>271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_Toc354414904 \h </w:instrText>
      </w:r>
      <w:r>
        <w:fldChar w:fldCharType="separate"/>
      </w:r>
      <w:r>
        <w:t>272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_Toc354414906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_Toc354414907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_Toc354414908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_Toc354414909 \h </w:instrText>
      </w:r>
      <w:r>
        <w:fldChar w:fldCharType="separate"/>
      </w:r>
      <w:r>
        <w:t>274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_Toc354414910 \h </w:instrText>
      </w:r>
      <w:r>
        <w:fldChar w:fldCharType="separate"/>
      </w:r>
      <w:r>
        <w:t>275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_Toc354414911 \h </w:instrText>
      </w:r>
      <w:r>
        <w:fldChar w:fldCharType="separate"/>
      </w:r>
      <w:r>
        <w:t>275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_Toc354414912 \h </w:instrText>
      </w:r>
      <w:r>
        <w:fldChar w:fldCharType="separate"/>
      </w:r>
      <w:r>
        <w:t>276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_Toc354414913 \h </w:instrText>
      </w:r>
      <w:r>
        <w:fldChar w:fldCharType="separate"/>
      </w:r>
      <w:r>
        <w:t>276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_Toc354414914 \h </w:instrText>
      </w:r>
      <w:r>
        <w:fldChar w:fldCharType="separate"/>
      </w:r>
      <w:r>
        <w:t>277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_Toc354414915 \h </w:instrText>
      </w:r>
      <w:r>
        <w:fldChar w:fldCharType="separate"/>
      </w:r>
      <w:r>
        <w:t>277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_Toc354414916 \h </w:instrText>
      </w:r>
      <w:r>
        <w:fldChar w:fldCharType="separate"/>
      </w:r>
      <w:r>
        <w:t>277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_Toc354414917 \h </w:instrText>
      </w:r>
      <w:r>
        <w:fldChar w:fldCharType="separate"/>
      </w:r>
      <w:r>
        <w:t>278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_Toc354414918 \h </w:instrText>
      </w:r>
      <w:r>
        <w:fldChar w:fldCharType="separate"/>
      </w:r>
      <w:r>
        <w:t>278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_Toc354414920 \h </w:instrText>
      </w:r>
      <w:r>
        <w:fldChar w:fldCharType="separate"/>
      </w:r>
      <w:r>
        <w:t>281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_Toc354414921 \h </w:instrText>
      </w:r>
      <w:r>
        <w:fldChar w:fldCharType="separate"/>
      </w:r>
      <w:r>
        <w:t>281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_Toc354414922 \h </w:instrText>
      </w:r>
      <w:r>
        <w:fldChar w:fldCharType="separate"/>
      </w:r>
      <w:r>
        <w:t>281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_Toc354414923 \h </w:instrText>
      </w:r>
      <w:r>
        <w:fldChar w:fldCharType="separate"/>
      </w:r>
      <w:r>
        <w:t>281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_Toc354414924 \h </w:instrText>
      </w:r>
      <w:r>
        <w:fldChar w:fldCharType="separate"/>
      </w:r>
      <w:r>
        <w:t>282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_Toc354414925 \h </w:instrText>
      </w:r>
      <w:r>
        <w:fldChar w:fldCharType="separate"/>
      </w:r>
      <w:r>
        <w:t>282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_Toc354414926 \h </w:instrText>
      </w:r>
      <w:r>
        <w:fldChar w:fldCharType="separate"/>
      </w:r>
      <w:r>
        <w:t>282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_Toc354414927 \h </w:instrText>
      </w:r>
      <w:r>
        <w:fldChar w:fldCharType="separate"/>
      </w:r>
      <w:r>
        <w:t>283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_Toc354414928 \h </w:instrText>
      </w:r>
      <w:r>
        <w:fldChar w:fldCharType="separate"/>
      </w:r>
      <w:r>
        <w:t>283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_Toc354414929 \h </w:instrText>
      </w:r>
      <w:r>
        <w:fldChar w:fldCharType="separate"/>
      </w:r>
      <w:r>
        <w:t>283</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_Toc354414930 \h </w:instrText>
      </w:r>
      <w:r>
        <w:fldChar w:fldCharType="separate"/>
      </w:r>
      <w:r>
        <w:t>284</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_Toc354414931 \h </w:instrText>
      </w:r>
      <w:r>
        <w:fldChar w:fldCharType="separate"/>
      </w:r>
      <w:r>
        <w:t>284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_Toc354414933 \h </w:instrText>
      </w:r>
      <w:r>
        <w:fldChar w:fldCharType="separate"/>
      </w:r>
      <w:r>
        <w:t>285</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_Toc354414934 \h </w:instrText>
      </w:r>
      <w:r>
        <w:fldChar w:fldCharType="separate"/>
      </w:r>
      <w:r>
        <w:t>285</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_Toc354414935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_Toc354414937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_Toc354414938 \h </w:instrText>
      </w:r>
      <w:r>
        <w:fldChar w:fldCharType="separate"/>
      </w:r>
      <w:r>
        <w:t>287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_Toc354414939 \h </w:instrText>
      </w:r>
      <w:r>
        <w:fldChar w:fldCharType="separate"/>
      </w:r>
      <w:r>
        <w:t>288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_Toc354414940 \h </w:instrText>
      </w:r>
      <w:r>
        <w:fldChar w:fldCharType="separate"/>
      </w:r>
      <w:r>
        <w:t>288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_Toc354414941 \h </w:instrText>
      </w:r>
      <w:r>
        <w:fldChar w:fldCharType="separate"/>
      </w:r>
      <w:r>
        <w:t>288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_Toc354414942 \h </w:instrText>
      </w:r>
      <w:r>
        <w:fldChar w:fldCharType="separate"/>
      </w:r>
      <w:r>
        <w:t>289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_Toc354414943 \h </w:instrText>
      </w:r>
      <w:r>
        <w:fldChar w:fldCharType="separate"/>
      </w:r>
      <w:r>
        <w:t>289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_Toc354414944 \h </w:instrText>
      </w:r>
      <w:r>
        <w:fldChar w:fldCharType="separate"/>
      </w:r>
      <w:r>
        <w:t>290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_Toc354414945 \h </w:instrText>
      </w:r>
      <w:r>
        <w:fldChar w:fldCharType="separate"/>
      </w:r>
      <w:r>
        <w:t>290</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_Toc354414946 \h </w:instrText>
      </w:r>
      <w:r>
        <w:fldChar w:fldCharType="separate"/>
      </w:r>
      <w:r>
        <w:t>290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_Toc354414948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_Toc354414949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_Toc354414950 \h </w:instrText>
      </w:r>
      <w:r>
        <w:fldChar w:fldCharType="separate"/>
      </w:r>
      <w:r>
        <w:t>292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_Toc354414951 \h </w:instrText>
      </w:r>
      <w:r>
        <w:fldChar w:fldCharType="separate"/>
      </w:r>
      <w:r>
        <w:t>292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_Toc354414952 \h </w:instrText>
      </w:r>
      <w:r>
        <w:fldChar w:fldCharType="separate"/>
      </w:r>
      <w:r>
        <w:t>293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_Toc354414953 \h </w:instrText>
      </w:r>
      <w:r>
        <w:fldChar w:fldCharType="separate"/>
      </w:r>
      <w:r>
        <w:t>293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_Toc354414954 \h </w:instrText>
      </w:r>
      <w:r>
        <w:fldChar w:fldCharType="separate"/>
      </w:r>
      <w:r>
        <w:t>294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_Toc354414955 \h </w:instrText>
      </w:r>
      <w:r>
        <w:fldChar w:fldCharType="separate"/>
      </w:r>
      <w:r>
        <w:t>294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_Toc354414956 \h </w:instrText>
      </w:r>
      <w:r>
        <w:fldChar w:fldCharType="separate"/>
      </w:r>
      <w:r>
        <w:t>294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_Toc354414957 \h </w:instrText>
      </w:r>
      <w:r>
        <w:fldChar w:fldCharType="separate"/>
      </w:r>
      <w:r>
        <w:t>295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_Toc354414959 \h </w:instrText>
      </w:r>
      <w:r>
        <w:fldChar w:fldCharType="separate"/>
      </w:r>
      <w:r>
        <w:t>296</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_Toc354414960 \h </w:instrText>
      </w:r>
      <w:r>
        <w:fldChar w:fldCharType="separate"/>
      </w:r>
      <w:r>
        <w:t>296</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_Toc354414961 \h </w:instrText>
      </w:r>
      <w:r>
        <w:fldChar w:fldCharType="separate"/>
      </w:r>
      <w:r>
        <w:t>296</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_Toc354414962 \h </w:instrText>
      </w:r>
      <w:r>
        <w:fldChar w:fldCharType="separate"/>
      </w:r>
      <w:r>
        <w:t>297</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_Toc354414963 \h </w:instrText>
      </w:r>
      <w:r>
        <w:fldChar w:fldCharType="separate"/>
      </w:r>
      <w:r>
        <w:t>297</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_Toc354414964 \h </w:instrText>
      </w:r>
      <w:r>
        <w:fldChar w:fldCharType="separate"/>
      </w:r>
      <w:r>
        <w:t>299</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_Toc354414965 \h </w:instrText>
      </w:r>
      <w:r>
        <w:fldChar w:fldCharType="separate"/>
      </w:r>
      <w:r>
        <w:t>299</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_Toc354414966 \h </w:instrText>
      </w:r>
      <w:r>
        <w:fldChar w:fldCharType="separate"/>
      </w:r>
      <w:r>
        <w:t>299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_Toc354414968 \h </w:instrText>
      </w:r>
      <w:r>
        <w:fldChar w:fldCharType="separate"/>
      </w:r>
      <w:r>
        <w:t>300</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_Toc354414969 \h </w:instrText>
      </w:r>
      <w:r>
        <w:fldChar w:fldCharType="separate"/>
      </w:r>
      <w:r>
        <w:t>300</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_Toc354414970 \h </w:instrText>
      </w:r>
      <w:r>
        <w:fldChar w:fldCharType="separate"/>
      </w:r>
      <w:r>
        <w:t>300</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_Toc354414971 \h </w:instrText>
      </w:r>
      <w:r>
        <w:fldChar w:fldCharType="separate"/>
      </w:r>
      <w:r>
        <w:t>301</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_Toc354414972 \h </w:instrText>
      </w:r>
      <w:r>
        <w:fldChar w:fldCharType="separate"/>
      </w:r>
      <w:r>
        <w:t>301</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_Toc354414973 \h </w:instrText>
      </w:r>
      <w:r>
        <w:fldChar w:fldCharType="separate"/>
      </w:r>
      <w:r>
        <w:t>302</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_Toc354414974 \h </w:instrText>
      </w:r>
      <w:r>
        <w:fldChar w:fldCharType="separate"/>
      </w:r>
      <w:r>
        <w:t>302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_Toc354414976 \h </w:instrText>
      </w:r>
      <w:r>
        <w:fldChar w:fldCharType="separate"/>
      </w:r>
      <w:r>
        <w:t>304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_Toc354414977 \h </w:instrText>
      </w:r>
      <w:r>
        <w:fldChar w:fldCharType="separate"/>
      </w:r>
      <w:r>
        <w:t>304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_Toc354414978 \h </w:instrText>
      </w:r>
      <w:r>
        <w:fldChar w:fldCharType="separate"/>
      </w:r>
      <w:r>
        <w:t>304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_Toc354414979 \h </w:instrText>
      </w:r>
      <w:r>
        <w:fldChar w:fldCharType="separate"/>
      </w:r>
      <w:r>
        <w:t>304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_Toc354414980 \h </w:instrText>
      </w:r>
      <w:r>
        <w:fldChar w:fldCharType="separate"/>
      </w:r>
      <w:r>
        <w:t>305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_Toc354414981 \h </w:instrText>
      </w:r>
      <w:r>
        <w:fldChar w:fldCharType="separate"/>
      </w:r>
      <w:r>
        <w:t>305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_Toc354414982 \h </w:instrText>
      </w:r>
      <w:r>
        <w:fldChar w:fldCharType="separate"/>
      </w:r>
      <w:r>
        <w:t>306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_Toc354414983 \h </w:instrText>
      </w:r>
      <w:r>
        <w:fldChar w:fldCharType="separate"/>
      </w:r>
      <w:r>
        <w:t>306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_Toc354414985 \h </w:instrText>
      </w:r>
      <w:r>
        <w:fldChar w:fldCharType="separate"/>
      </w:r>
      <w:r>
        <w:t>307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_Toc354414986 \h </w:instrText>
      </w:r>
      <w:r>
        <w:fldChar w:fldCharType="separate"/>
      </w:r>
      <w:r>
        <w:t>307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_Toc354414987 \h </w:instrText>
      </w:r>
      <w:r>
        <w:fldChar w:fldCharType="separate"/>
      </w:r>
      <w:r>
        <w:t>307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_Toc354414988 \h </w:instrText>
      </w:r>
      <w:r>
        <w:fldChar w:fldCharType="separate"/>
      </w:r>
      <w:r>
        <w:t>307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_Toc354414989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_Toc354414990 \h </w:instrText>
      </w:r>
      <w:r>
        <w:fldChar w:fldCharType="separate"/>
      </w:r>
      <w:r>
        <w:t>308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_Toc354414991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_Toc354414992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_Toc354414994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_Toc354414995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_Toc354414996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_Toc354414997 \h </w:instrText>
      </w:r>
      <w:r>
        <w:fldChar w:fldCharType="separate"/>
      </w:r>
      <w:r>
        <w:t>310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_Toc354414998 \h </w:instrText>
      </w:r>
      <w:r>
        <w:fldChar w:fldCharType="separate"/>
      </w:r>
      <w:r>
        <w:t>310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_Toc354414999 \h </w:instrText>
      </w:r>
      <w:r>
        <w:fldChar w:fldCharType="separate"/>
      </w:r>
      <w:r>
        <w:t>311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_Toc354415000 \h </w:instrText>
      </w:r>
      <w:r>
        <w:fldChar w:fldCharType="separate"/>
      </w:r>
      <w:r>
        <w:t>311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_Toc354415001 \h </w:instrText>
      </w:r>
      <w:r>
        <w:fldChar w:fldCharType="separate"/>
      </w:r>
      <w:r>
        <w:t>311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_Toc354415002 \h </w:instrText>
      </w:r>
      <w:r>
        <w:fldChar w:fldCharType="separate"/>
      </w:r>
      <w:r>
        <w:t>312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_Toc354415003 \h </w:instrText>
      </w:r>
      <w:r>
        <w:fldChar w:fldCharType="separate"/>
      </w:r>
      <w:r>
        <w:t>312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_Toc354415004 \h </w:instrText>
      </w:r>
      <w:r>
        <w:fldChar w:fldCharType="separate"/>
      </w:r>
      <w:r>
        <w:t>312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_Toc354415005 \h </w:instrText>
      </w:r>
      <w:r>
        <w:fldChar w:fldCharType="separate"/>
      </w:r>
      <w:r>
        <w:t>313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 — Mandamus, certiorari, prohibition, </w:t>
      </w:r>
      <w:r>
        <w:rPr>
          <w:i/>
        </w:rPr>
        <w:t>quo warranto</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 xml:space="preserve">Application </w:t>
      </w:r>
      <w:r>
        <w:rPr>
          <w:i/>
          <w:snapToGrid w:val="0"/>
        </w:rPr>
        <w:t>ex parte</w:t>
      </w:r>
      <w:r>
        <w:tab/>
      </w:r>
      <w:r>
        <w:fldChar w:fldCharType="begin"/>
      </w:r>
      <w:r>
        <w:instrText xml:space="preserve"> PAGEREF _Toc354415008 \h </w:instrText>
      </w:r>
      <w:r>
        <w:fldChar w:fldCharType="separate"/>
      </w:r>
      <w:r>
        <w:t>314</w:t>
      </w:r>
      <w:r>
        <w:fldChar w:fldCharType="end"/>
      </w:r>
    </w:p>
    <w:p>
      <w:pPr>
        <w:pStyle w:val="TOC8"/>
        <w:rPr>
          <w:rFonts w:asciiTheme="minorHAnsi" w:eastAsiaTheme="minorEastAsia" w:hAnsiTheme="minorHAnsi" w:cstheme="minorBidi"/>
          <w:szCs w:val="22"/>
          <w:lang w:eastAsia="en-AU"/>
        </w:rPr>
      </w:pPr>
      <w:r>
        <w:t>2.</w:t>
      </w:r>
      <w:r>
        <w:tab/>
        <w:t>Application for order to show cause, procedure on</w:t>
      </w:r>
      <w:r>
        <w:tab/>
      </w:r>
      <w:r>
        <w:fldChar w:fldCharType="begin"/>
      </w:r>
      <w:r>
        <w:instrText xml:space="preserve"> PAGEREF _Toc354415009 \h </w:instrText>
      </w:r>
      <w:r>
        <w:fldChar w:fldCharType="separate"/>
      </w:r>
      <w:r>
        <w:t>315</w:t>
      </w:r>
      <w:r>
        <w:fldChar w:fldCharType="end"/>
      </w:r>
    </w:p>
    <w:p>
      <w:pPr>
        <w:pStyle w:val="TOC8"/>
        <w:rPr>
          <w:rFonts w:asciiTheme="minorHAnsi" w:eastAsiaTheme="minorEastAsia" w:hAnsiTheme="minorHAnsi" w:cstheme="minorBidi"/>
          <w:szCs w:val="22"/>
          <w:lang w:eastAsia="en-AU"/>
        </w:rPr>
      </w:pPr>
      <w:r>
        <w:t>3.</w:t>
      </w:r>
      <w:r>
        <w:tab/>
        <w:t>Order to show cause, terms of</w:t>
      </w:r>
      <w:r>
        <w:tab/>
      </w:r>
      <w:r>
        <w:fldChar w:fldCharType="begin"/>
      </w:r>
      <w:r>
        <w:instrText xml:space="preserve"> PAGEREF _Toc354415010 \h </w:instrText>
      </w:r>
      <w:r>
        <w:fldChar w:fldCharType="separate"/>
      </w:r>
      <w:r>
        <w:t>316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order to show cause or notice of motion</w:t>
      </w:r>
      <w:r>
        <w:tab/>
      </w:r>
      <w:r>
        <w:fldChar w:fldCharType="begin"/>
      </w:r>
      <w:r>
        <w:instrText xml:space="preserve"> PAGEREF _Toc354415011 \h </w:instrText>
      </w:r>
      <w:r>
        <w:fldChar w:fldCharType="separate"/>
      </w:r>
      <w:r>
        <w:t>316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Applicant’s grounds etc. to be in order nisi</w:t>
      </w:r>
      <w:r>
        <w:tab/>
      </w:r>
      <w:r>
        <w:fldChar w:fldCharType="begin"/>
      </w:r>
      <w:r>
        <w:instrText xml:space="preserve"> PAGEREF _Toc354415012 \h </w:instrText>
      </w:r>
      <w:r>
        <w:fldChar w:fldCharType="separate"/>
      </w:r>
      <w:r>
        <w:t>317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Right to be heard in opposition</w:t>
      </w:r>
      <w:r>
        <w:tab/>
      </w:r>
      <w:r>
        <w:fldChar w:fldCharType="begin"/>
      </w:r>
      <w:r>
        <w:instrText xml:space="preserve"> PAGEREF _Toc354415013 \h </w:instrText>
      </w:r>
      <w:r>
        <w:fldChar w:fldCharType="separate"/>
      </w:r>
      <w:r>
        <w:t>317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Additional affidavits, determination of issue etc.</w:t>
      </w:r>
      <w:r>
        <w:tab/>
      </w:r>
      <w:r>
        <w:fldChar w:fldCharType="begin"/>
      </w:r>
      <w:r>
        <w:instrText xml:space="preserve"> PAGEREF _Toc354415014 \h </w:instrText>
      </w:r>
      <w:r>
        <w:fldChar w:fldCharType="separate"/>
      </w:r>
      <w:r>
        <w:t>317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absolute, costs</w:t>
      </w:r>
      <w:r>
        <w:tab/>
      </w:r>
      <w:r>
        <w:fldChar w:fldCharType="begin"/>
      </w:r>
      <w:r>
        <w:instrText xml:space="preserve"> PAGEREF _Toc354415015 \h </w:instrText>
      </w:r>
      <w:r>
        <w:fldChar w:fldCharType="separate"/>
      </w:r>
      <w:r>
        <w:t>318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_Toc354415016 \h </w:instrText>
      </w:r>
      <w:r>
        <w:fldChar w:fldCharType="separate"/>
      </w:r>
      <w:r>
        <w:t>318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application</w:t>
      </w:r>
      <w:r>
        <w:tab/>
      </w:r>
      <w:r>
        <w:fldChar w:fldCharType="begin"/>
      </w:r>
      <w:r>
        <w:instrText xml:space="preserve"> PAGEREF _Toc354415018 \h </w:instrText>
      </w:r>
      <w:r>
        <w:fldChar w:fldCharType="separate"/>
      </w:r>
      <w:r>
        <w:t>319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Copy of warrant, order etc. to be produced</w:t>
      </w:r>
      <w:r>
        <w:tab/>
      </w:r>
      <w:r>
        <w:fldChar w:fldCharType="begin"/>
      </w:r>
      <w:r>
        <w:instrText xml:space="preserve"> PAGEREF _Toc354415019 \h </w:instrText>
      </w:r>
      <w:r>
        <w:fldChar w:fldCharType="separate"/>
      </w:r>
      <w:r>
        <w:t>319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Order to quash in first instance</w:t>
      </w:r>
      <w:r>
        <w:tab/>
      </w:r>
      <w:r>
        <w:fldChar w:fldCharType="begin"/>
      </w:r>
      <w:r>
        <w:instrText xml:space="preserve"> PAGEREF _Toc354415020 \h </w:instrText>
      </w:r>
      <w:r>
        <w:fldChar w:fldCharType="separate"/>
      </w:r>
      <w:r>
        <w:t>319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_Toc354415021 \h </w:instrText>
      </w:r>
      <w:r>
        <w:fldChar w:fldCharType="separate"/>
      </w:r>
      <w:r>
        <w:t>320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_Toc354415023 \h </w:instrText>
      </w:r>
      <w:r>
        <w:fldChar w:fldCharType="separate"/>
      </w:r>
      <w:r>
        <w:t>320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_Toc354415024 \h </w:instrText>
      </w:r>
      <w:r>
        <w:fldChar w:fldCharType="separate"/>
      </w:r>
      <w:r>
        <w:t>320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_Toc354415025 \h </w:instrText>
      </w:r>
      <w:r>
        <w:fldChar w:fldCharType="separate"/>
      </w:r>
      <w:r>
        <w:t>321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_Toc354415026 \h </w:instrText>
      </w:r>
      <w:r>
        <w:fldChar w:fldCharType="separate"/>
      </w:r>
      <w:r>
        <w:t>321</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_Toc354415027 \h </w:instrText>
      </w:r>
      <w:r>
        <w:fldChar w:fldCharType="separate"/>
      </w:r>
      <w:r>
        <w:t>321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_Toc354415028 \h </w:instrText>
      </w:r>
      <w:r>
        <w:fldChar w:fldCharType="separate"/>
      </w:r>
      <w:r>
        <w:t>322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_Toc354415029 \h </w:instrText>
      </w:r>
      <w:r>
        <w:fldChar w:fldCharType="separate"/>
      </w:r>
      <w:r>
        <w:t>322</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_Toc354415030 \h </w:instrText>
      </w:r>
      <w:r>
        <w:fldChar w:fldCharType="separate"/>
      </w:r>
      <w:r>
        <w:t>322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_Toc354415031 \h </w:instrText>
      </w:r>
      <w:r>
        <w:fldChar w:fldCharType="separate"/>
      </w:r>
      <w:r>
        <w:t>322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_Toc354415032 \h </w:instrText>
      </w:r>
      <w:r>
        <w:fldChar w:fldCharType="separate"/>
      </w:r>
      <w:r>
        <w:t>323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_Toc354415033 \h </w:instrText>
      </w:r>
      <w:r>
        <w:fldChar w:fldCharType="separate"/>
      </w:r>
      <w:r>
        <w:t>323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_Toc354415034 \h </w:instrText>
      </w:r>
      <w:r>
        <w:fldChar w:fldCharType="separate"/>
      </w:r>
      <w:r>
        <w:t>323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Time for application for writ</w:t>
      </w:r>
      <w:r>
        <w:tab/>
      </w:r>
      <w:r>
        <w:fldChar w:fldCharType="begin"/>
      </w:r>
      <w:r>
        <w:instrText xml:space="preserve"> PAGEREF _Toc354415035 \h </w:instrText>
      </w:r>
      <w:r>
        <w:fldChar w:fldCharType="separate"/>
      </w:r>
      <w:r>
        <w:t>324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_Toc354415036 \h </w:instrText>
      </w:r>
      <w:r>
        <w:fldChar w:fldCharType="separate"/>
      </w:r>
      <w:r>
        <w:t>324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_Toc354415037 \h </w:instrText>
      </w:r>
      <w:r>
        <w:fldChar w:fldCharType="separate"/>
      </w:r>
      <w:r>
        <w:t>324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Prohibition</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_Toc354415039 \h </w:instrText>
      </w:r>
      <w:r>
        <w:fldChar w:fldCharType="separate"/>
      </w:r>
      <w:r>
        <w:t>324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_Toc354415040 \h </w:instrText>
      </w:r>
      <w:r>
        <w:fldChar w:fldCharType="separate"/>
      </w:r>
      <w:r>
        <w:t>325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_Toc354415041 \h </w:instrText>
      </w:r>
      <w:r>
        <w:fldChar w:fldCharType="separate"/>
      </w:r>
      <w:r>
        <w:t>325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_Toc354415042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_Toc354415044 \h </w:instrText>
      </w:r>
      <w:r>
        <w:fldChar w:fldCharType="separate"/>
      </w:r>
      <w:r>
        <w:t>325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_Toc354415045 \h </w:instrText>
      </w:r>
      <w:r>
        <w:fldChar w:fldCharType="separate"/>
      </w:r>
      <w:r>
        <w:t>326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_Toc354415047 \h </w:instrText>
      </w:r>
      <w:r>
        <w:fldChar w:fldCharType="separate"/>
      </w:r>
      <w:r>
        <w:t>327</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_Toc354415048 \h </w:instrText>
      </w:r>
      <w:r>
        <w:fldChar w:fldCharType="separate"/>
      </w:r>
      <w:r>
        <w:t>327</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_Toc354415049 \h </w:instrText>
      </w:r>
      <w:r>
        <w:fldChar w:fldCharType="separate"/>
      </w:r>
      <w:r>
        <w:t>328</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_Toc354415050 \h </w:instrText>
      </w:r>
      <w:r>
        <w:fldChar w:fldCharType="separate"/>
      </w:r>
      <w:r>
        <w:t>329</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_Toc354415051 \h </w:instrText>
      </w:r>
      <w:r>
        <w:fldChar w:fldCharType="separate"/>
      </w:r>
      <w:r>
        <w:t>329</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_Toc354415052 \h </w:instrText>
      </w:r>
      <w:r>
        <w:fldChar w:fldCharType="separate"/>
      </w:r>
      <w:r>
        <w:t>330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_Toc354415054 \h </w:instrText>
      </w:r>
      <w:r>
        <w:fldChar w:fldCharType="separate"/>
      </w:r>
      <w:r>
        <w:t>331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_Toc354415055 \h </w:instrText>
      </w:r>
      <w:r>
        <w:fldChar w:fldCharType="separate"/>
      </w:r>
      <w:r>
        <w:t>331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_Toc354415056 \h </w:instrText>
      </w:r>
      <w:r>
        <w:fldChar w:fldCharType="separate"/>
      </w:r>
      <w:r>
        <w:t>332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_Toc354415057 \h </w:instrText>
      </w:r>
      <w:r>
        <w:fldChar w:fldCharType="separate"/>
      </w:r>
      <w:r>
        <w:t>332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_Toc354415058 \h </w:instrText>
      </w:r>
      <w:r>
        <w:fldChar w:fldCharType="separate"/>
      </w:r>
      <w:r>
        <w:t>332</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_Toc354415059 \h </w:instrText>
      </w:r>
      <w:r>
        <w:fldChar w:fldCharType="separate"/>
      </w:r>
      <w:r>
        <w:t>333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_Toc354415060 \h </w:instrText>
      </w:r>
      <w:r>
        <w:fldChar w:fldCharType="separate"/>
      </w:r>
      <w:r>
        <w:t>333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_Toc354415061 \h </w:instrText>
      </w:r>
      <w:r>
        <w:fldChar w:fldCharType="separate"/>
      </w:r>
      <w:r>
        <w:t>333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_Toc354415062 \h </w:instrText>
      </w:r>
      <w:r>
        <w:fldChar w:fldCharType="separate"/>
      </w:r>
      <w:r>
        <w:t>334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_Toc354415063 \h </w:instrText>
      </w:r>
      <w:r>
        <w:fldChar w:fldCharType="separate"/>
      </w:r>
      <w:r>
        <w:t>334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_Toc354415066 \h </w:instrText>
      </w:r>
      <w:r>
        <w:fldChar w:fldCharType="separate"/>
      </w:r>
      <w:r>
        <w:t>335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_Toc354415068 \h </w:instrText>
      </w:r>
      <w:r>
        <w:fldChar w:fldCharType="separate"/>
      </w:r>
      <w:r>
        <w:t>335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_Toc354415069 \h </w:instrText>
      </w:r>
      <w:r>
        <w:fldChar w:fldCharType="separate"/>
      </w:r>
      <w:r>
        <w:t>336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_Toc354415070 \h </w:instrText>
      </w:r>
      <w:r>
        <w:fldChar w:fldCharType="separate"/>
      </w:r>
      <w:r>
        <w:t>336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_Toc354415071 \h </w:instrText>
      </w:r>
      <w:r>
        <w:fldChar w:fldCharType="separate"/>
      </w:r>
      <w:r>
        <w:t>337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_Toc354415072 \h </w:instrText>
      </w:r>
      <w:r>
        <w:fldChar w:fldCharType="separate"/>
      </w:r>
      <w:r>
        <w:t>337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_Toc354415073 \h </w:instrText>
      </w:r>
      <w:r>
        <w:fldChar w:fldCharType="separate"/>
      </w:r>
      <w:r>
        <w:t>338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_Toc354415074 \h </w:instrText>
      </w:r>
      <w:r>
        <w:fldChar w:fldCharType="separate"/>
      </w:r>
      <w:r>
        <w:t>338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_Toc354415076 \h </w:instrText>
      </w:r>
      <w:r>
        <w:fldChar w:fldCharType="separate"/>
      </w:r>
      <w:r>
        <w:t>338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_Toc354415077 \h </w:instrText>
      </w:r>
      <w:r>
        <w:fldChar w:fldCharType="separate"/>
      </w:r>
      <w:r>
        <w:t>339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_Toc354415078 \h </w:instrText>
      </w:r>
      <w:r>
        <w:fldChar w:fldCharType="separate"/>
      </w:r>
      <w:r>
        <w:t>339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_Toc354415079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_Toc354415081 \h </w:instrText>
      </w:r>
      <w:r>
        <w:fldChar w:fldCharType="separate"/>
      </w:r>
      <w:r>
        <w:t>339</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_Toc354415082 \h </w:instrText>
      </w:r>
      <w:r>
        <w:fldChar w:fldCharType="separate"/>
      </w:r>
      <w:r>
        <w:t>340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_Toc354415083 \h </w:instrText>
      </w:r>
      <w:r>
        <w:fldChar w:fldCharType="separate"/>
      </w:r>
      <w:r>
        <w:t>340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_Toc354415084 \h </w:instrText>
      </w:r>
      <w:r>
        <w:fldChar w:fldCharType="separate"/>
      </w:r>
      <w:r>
        <w:t>340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_Toc354415085 \h </w:instrText>
      </w:r>
      <w:r>
        <w:fldChar w:fldCharType="separate"/>
      </w:r>
      <w:r>
        <w:t>341</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_Toc354415086 \h </w:instrText>
      </w:r>
      <w:r>
        <w:fldChar w:fldCharType="separate"/>
      </w:r>
      <w:r>
        <w:t>341</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_Toc354415087 \h </w:instrText>
      </w:r>
      <w:r>
        <w:fldChar w:fldCharType="separate"/>
      </w:r>
      <w:r>
        <w:t>342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_Toc354415088 \h </w:instrText>
      </w:r>
      <w:r>
        <w:fldChar w:fldCharType="separate"/>
      </w:r>
      <w:r>
        <w:t>343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_Toc354415089 \h </w:instrText>
      </w:r>
      <w:r>
        <w:fldChar w:fldCharType="separate"/>
      </w:r>
      <w:r>
        <w:t>343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_Toc354415090 \h </w:instrText>
      </w:r>
      <w:r>
        <w:fldChar w:fldCharType="separate"/>
      </w:r>
      <w:r>
        <w:t>343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_Toc354415091 \h </w:instrText>
      </w:r>
      <w:r>
        <w:fldChar w:fldCharType="separate"/>
      </w:r>
      <w:r>
        <w:t>344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_Toc354415092 \h </w:instrText>
      </w:r>
      <w:r>
        <w:fldChar w:fldCharType="separate"/>
      </w:r>
      <w:r>
        <w:t>344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_Toc354415093 \h </w:instrText>
      </w:r>
      <w:r>
        <w:fldChar w:fldCharType="separate"/>
      </w:r>
      <w:r>
        <w:t>344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_Toc354415094 \h </w:instrText>
      </w:r>
      <w:r>
        <w:fldChar w:fldCharType="separate"/>
      </w:r>
      <w:r>
        <w:t>344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_Toc354415095 \h </w:instrText>
      </w:r>
      <w:r>
        <w:fldChar w:fldCharType="separate"/>
      </w:r>
      <w:r>
        <w:t>345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_Toc354415096 \h </w:instrText>
      </w:r>
      <w:r>
        <w:fldChar w:fldCharType="separate"/>
      </w:r>
      <w:r>
        <w:t>345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_Toc354415097 \h </w:instrText>
      </w:r>
      <w:r>
        <w:fldChar w:fldCharType="separate"/>
      </w:r>
      <w:r>
        <w:t>346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_Toc354415098 \h </w:instrText>
      </w:r>
      <w:r>
        <w:fldChar w:fldCharType="separate"/>
      </w:r>
      <w:r>
        <w:t>346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_Toc354415100 \h </w:instrText>
      </w:r>
      <w:r>
        <w:fldChar w:fldCharType="separate"/>
      </w:r>
      <w:r>
        <w:t>348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_Toc354415101 \h </w:instrText>
      </w:r>
      <w:r>
        <w:fldChar w:fldCharType="separate"/>
      </w:r>
      <w:r>
        <w:t>349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_Toc354415102 \h </w:instrText>
      </w:r>
      <w:r>
        <w:fldChar w:fldCharType="separate"/>
      </w:r>
      <w:r>
        <w:t>350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_Toc354415103 \h </w:instrText>
      </w:r>
      <w:r>
        <w:fldChar w:fldCharType="separate"/>
      </w:r>
      <w:r>
        <w:t>350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_Toc354415104 \h </w:instrText>
      </w:r>
      <w:r>
        <w:fldChar w:fldCharType="separate"/>
      </w:r>
      <w:r>
        <w:t>351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_Toc354415105 \h </w:instrText>
      </w:r>
      <w:r>
        <w:fldChar w:fldCharType="separate"/>
      </w:r>
      <w:r>
        <w:t>351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_Toc354415106 \h </w:instrText>
      </w:r>
      <w:r>
        <w:fldChar w:fldCharType="separate"/>
      </w:r>
      <w:r>
        <w:t>351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_Toc354415107 \h </w:instrText>
      </w:r>
      <w:r>
        <w:fldChar w:fldCharType="separate"/>
      </w:r>
      <w:r>
        <w:t>352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_Toc354415108 \h </w:instrText>
      </w:r>
      <w:r>
        <w:fldChar w:fldCharType="separate"/>
      </w:r>
      <w:r>
        <w:t>352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_Toc354415109 \h </w:instrText>
      </w:r>
      <w:r>
        <w:fldChar w:fldCharType="separate"/>
      </w:r>
      <w:r>
        <w:t>352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_Toc354415111 \h </w:instrText>
      </w:r>
      <w:r>
        <w:fldChar w:fldCharType="separate"/>
      </w:r>
      <w:r>
        <w:t>353</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_Toc354415112 \h </w:instrText>
      </w:r>
      <w:r>
        <w:fldChar w:fldCharType="separate"/>
      </w:r>
      <w:r>
        <w:t>354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_Toc354415114 \h </w:instrText>
      </w:r>
      <w:r>
        <w:fldChar w:fldCharType="separate"/>
      </w:r>
      <w:r>
        <w:t>355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_Toc354415115 \h </w:instrText>
      </w:r>
      <w:r>
        <w:fldChar w:fldCharType="separate"/>
      </w:r>
      <w:r>
        <w:t>356</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_Toc354415116 \h </w:instrText>
      </w:r>
      <w:r>
        <w:fldChar w:fldCharType="separate"/>
      </w:r>
      <w:r>
        <w:t>357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_Toc354415117 \h </w:instrText>
      </w:r>
      <w:r>
        <w:fldChar w:fldCharType="separate"/>
      </w:r>
      <w:r>
        <w:t>357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_Toc354415118 \h </w:instrText>
      </w:r>
      <w:r>
        <w:fldChar w:fldCharType="separate"/>
      </w:r>
      <w:r>
        <w:t>358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_Toc354415119 \h </w:instrText>
      </w:r>
      <w:r>
        <w:fldChar w:fldCharType="separate"/>
      </w:r>
      <w:r>
        <w:t>359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_Toc354415120 \h </w:instrText>
      </w:r>
      <w:r>
        <w:fldChar w:fldCharType="separate"/>
      </w:r>
      <w:r>
        <w:t>359</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_Toc354415121 \h </w:instrText>
      </w:r>
      <w:r>
        <w:fldChar w:fldCharType="separate"/>
      </w:r>
      <w:r>
        <w:t>360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_Toc354415124 \h </w:instrText>
      </w:r>
      <w:r>
        <w:fldChar w:fldCharType="separate"/>
      </w:r>
      <w:r>
        <w:t>361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_Toc354415126 \h </w:instrText>
      </w:r>
      <w:r>
        <w:fldChar w:fldCharType="separate"/>
      </w:r>
      <w:r>
        <w:t>361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_Toc354415127 \h </w:instrText>
      </w:r>
      <w:r>
        <w:fldChar w:fldCharType="separate"/>
      </w:r>
      <w:r>
        <w:t>362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_Toc354415128 \h </w:instrText>
      </w:r>
      <w:r>
        <w:fldChar w:fldCharType="separate"/>
      </w:r>
      <w:r>
        <w:t>363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_Toc354415129 \h </w:instrText>
      </w:r>
      <w:r>
        <w:fldChar w:fldCharType="separate"/>
      </w:r>
      <w:r>
        <w:t>364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_Toc354415130 \h </w:instrText>
      </w:r>
      <w:r>
        <w:fldChar w:fldCharType="separate"/>
      </w:r>
      <w:r>
        <w:t>364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_Toc354415131 \h </w:instrText>
      </w:r>
      <w:r>
        <w:fldChar w:fldCharType="separate"/>
      </w:r>
      <w:r>
        <w:t>364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_Toc354415132 \h </w:instrText>
      </w:r>
      <w:r>
        <w:fldChar w:fldCharType="separate"/>
      </w:r>
      <w:r>
        <w:t>365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_Toc354415134 \h </w:instrText>
      </w:r>
      <w:r>
        <w:fldChar w:fldCharType="separate"/>
      </w:r>
      <w:r>
        <w:t>365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_Toc354415135 \h </w:instrText>
      </w:r>
      <w:r>
        <w:fldChar w:fldCharType="separate"/>
      </w:r>
      <w:r>
        <w:t>366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_Toc354415136 \h </w:instrText>
      </w:r>
      <w:r>
        <w:fldChar w:fldCharType="separate"/>
      </w:r>
      <w:r>
        <w:t>366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_Toc354415137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_Toc354415139 \h </w:instrText>
      </w:r>
      <w:r>
        <w:fldChar w:fldCharType="separate"/>
      </w:r>
      <w:r>
        <w:t>366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_Toc354415140 \h </w:instrText>
      </w:r>
      <w:r>
        <w:fldChar w:fldCharType="separate"/>
      </w:r>
      <w:r>
        <w:t>367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_Toc354415141 \h </w:instrText>
      </w:r>
      <w:r>
        <w:fldChar w:fldCharType="separate"/>
      </w:r>
      <w:r>
        <w:t>367</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_Toc354415142 \h </w:instrText>
      </w:r>
      <w:r>
        <w:fldChar w:fldCharType="separate"/>
      </w:r>
      <w:r>
        <w:t>367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_Toc354415143 \h </w:instrText>
      </w:r>
      <w:r>
        <w:fldChar w:fldCharType="separate"/>
      </w:r>
      <w:r>
        <w:t>367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_Toc354415144 \h </w:instrText>
      </w:r>
      <w:r>
        <w:fldChar w:fldCharType="separate"/>
      </w:r>
      <w:r>
        <w:t>368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_Toc354415145 \h </w:instrText>
      </w:r>
      <w:r>
        <w:fldChar w:fldCharType="separate"/>
      </w:r>
      <w:r>
        <w:t>369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_Toc354415146 \h </w:instrText>
      </w:r>
      <w:r>
        <w:fldChar w:fldCharType="separate"/>
      </w:r>
      <w:r>
        <w:t>370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_Toc354415147 \h </w:instrText>
      </w:r>
      <w:r>
        <w:fldChar w:fldCharType="separate"/>
      </w:r>
      <w:r>
        <w:t>370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_Toc354415148 \h </w:instrText>
      </w:r>
      <w:r>
        <w:fldChar w:fldCharType="separate"/>
      </w:r>
      <w:r>
        <w:t>371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_Toc354415150 \h </w:instrText>
      </w:r>
      <w:r>
        <w:fldChar w:fldCharType="separate"/>
      </w:r>
      <w:r>
        <w:t>371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_Toc354415151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_Toc354415153 \h </w:instrText>
      </w:r>
      <w:r>
        <w:fldChar w:fldCharType="separate"/>
      </w:r>
      <w:r>
        <w:t>372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_Toc354415154 \h </w:instrText>
      </w:r>
      <w:r>
        <w:fldChar w:fldCharType="separate"/>
      </w:r>
      <w:r>
        <w:t>373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_Toc354415155 \h </w:instrText>
      </w:r>
      <w:r>
        <w:fldChar w:fldCharType="separate"/>
      </w:r>
      <w:r>
        <w:t>373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_Toc354415156 \h </w:instrText>
      </w:r>
      <w:r>
        <w:fldChar w:fldCharType="separate"/>
      </w:r>
      <w:r>
        <w:t>374</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_Toc354415157 \h </w:instrText>
      </w:r>
      <w:r>
        <w:fldChar w:fldCharType="separate"/>
      </w:r>
      <w:r>
        <w:t>374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_Toc354415159 \h </w:instrText>
      </w:r>
      <w:r>
        <w:fldChar w:fldCharType="separate"/>
      </w:r>
      <w:r>
        <w:t>375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_Toc354415161 \h </w:instrText>
      </w:r>
      <w:r>
        <w:fldChar w:fldCharType="separate"/>
      </w:r>
      <w:r>
        <w:t>377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_Toc354415162 \h </w:instrText>
      </w:r>
      <w:r>
        <w:fldChar w:fldCharType="separate"/>
      </w:r>
      <w:r>
        <w:t>377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_Toc354415163 \h </w:instrText>
      </w:r>
      <w:r>
        <w:fldChar w:fldCharType="separate"/>
      </w:r>
      <w:r>
        <w:t>377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_Toc354415164 \h </w:instrText>
      </w:r>
      <w:r>
        <w:fldChar w:fldCharType="separate"/>
      </w:r>
      <w:r>
        <w:t>378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_Toc354415165 \h </w:instrText>
      </w:r>
      <w:r>
        <w:fldChar w:fldCharType="separate"/>
      </w:r>
      <w:r>
        <w:t>378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_Toc354415167 \h </w:instrText>
      </w:r>
      <w:r>
        <w:fldChar w:fldCharType="separate"/>
      </w:r>
      <w:r>
        <w:t>379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_Toc354415168 \h </w:instrText>
      </w:r>
      <w:r>
        <w:fldChar w:fldCharType="separate"/>
      </w:r>
      <w:r>
        <w:t>380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_Toc354415169 \h </w:instrText>
      </w:r>
      <w:r>
        <w:fldChar w:fldCharType="separate"/>
      </w:r>
      <w:r>
        <w:t>381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_Toc354415170 \h </w:instrText>
      </w:r>
      <w:r>
        <w:fldChar w:fldCharType="separate"/>
      </w:r>
      <w:r>
        <w:t>382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_Toc354415171 \h </w:instrText>
      </w:r>
      <w:r>
        <w:fldChar w:fldCharType="separate"/>
      </w:r>
      <w:r>
        <w:t>383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_Toc354415174 \h </w:instrText>
      </w:r>
      <w:r>
        <w:fldChar w:fldCharType="separate"/>
      </w:r>
      <w:r>
        <w:t>384</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_Toc354415175 \h </w:instrText>
      </w:r>
      <w:r>
        <w:fldChar w:fldCharType="separate"/>
      </w:r>
      <w:r>
        <w:t>385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_Toc354415177 \h </w:instrText>
      </w:r>
      <w:r>
        <w:fldChar w:fldCharType="separate"/>
      </w:r>
      <w:r>
        <w:t>385</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_Toc354415178 \h </w:instrText>
      </w:r>
      <w:r>
        <w:fldChar w:fldCharType="separate"/>
      </w:r>
      <w:r>
        <w:t>386</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_Toc354415179 \h </w:instrText>
      </w:r>
      <w:r>
        <w:fldChar w:fldCharType="separate"/>
      </w:r>
      <w:r>
        <w:t>387</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_Toc354415180 \h </w:instrText>
      </w:r>
      <w:r>
        <w:fldChar w:fldCharType="separate"/>
      </w:r>
      <w:r>
        <w:t>387</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_Toc354415181 \h </w:instrText>
      </w:r>
      <w:r>
        <w:fldChar w:fldCharType="separate"/>
      </w:r>
      <w:r>
        <w:t>387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_Toc354415183 \h </w:instrText>
      </w:r>
      <w:r>
        <w:fldChar w:fldCharType="separate"/>
      </w:r>
      <w:r>
        <w:t>388</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_Toc354415184 \h </w:instrText>
      </w:r>
      <w:r>
        <w:fldChar w:fldCharType="separate"/>
      </w:r>
      <w:r>
        <w:t>388</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_Toc354415185 \h </w:instrText>
      </w:r>
      <w:r>
        <w:fldChar w:fldCharType="separate"/>
      </w:r>
      <w:r>
        <w:t>389</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_Toc354415186 \h </w:instrText>
      </w:r>
      <w:r>
        <w:fldChar w:fldCharType="separate"/>
      </w:r>
      <w:r>
        <w:t>390</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_Toc354415187 \h </w:instrText>
      </w:r>
      <w:r>
        <w:fldChar w:fldCharType="separate"/>
      </w:r>
      <w:r>
        <w:t>390</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_Toc354415188 \h </w:instrText>
      </w:r>
      <w:r>
        <w:fldChar w:fldCharType="separate"/>
      </w:r>
      <w:r>
        <w:t>391</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_Toc354415189 \h </w:instrText>
      </w:r>
      <w:r>
        <w:fldChar w:fldCharType="separate"/>
      </w:r>
      <w:r>
        <w:t>391</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_Toc354415190 \h </w:instrText>
      </w:r>
      <w:r>
        <w:fldChar w:fldCharType="separate"/>
      </w:r>
      <w:r>
        <w:t>392</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_Toc354415191 \h </w:instrText>
      </w:r>
      <w:r>
        <w:fldChar w:fldCharType="separate"/>
      </w:r>
      <w:r>
        <w:t>392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_Toc354415193 \h </w:instrText>
      </w:r>
      <w:r>
        <w:fldChar w:fldCharType="separate"/>
      </w:r>
      <w:r>
        <w:t>392</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_Toc354415194 \h </w:instrText>
      </w:r>
      <w:r>
        <w:fldChar w:fldCharType="separate"/>
      </w:r>
      <w:r>
        <w:t>393</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_Toc354415195 \h </w:instrText>
      </w:r>
      <w:r>
        <w:fldChar w:fldCharType="separate"/>
      </w:r>
      <w:r>
        <w:t>393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_Toc354415197 \h </w:instrText>
      </w:r>
      <w:r>
        <w:fldChar w:fldCharType="separate"/>
      </w:r>
      <w:r>
        <w:t>396</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_Toc354415198 \h </w:instrText>
      </w:r>
      <w:r>
        <w:fldChar w:fldCharType="separate"/>
      </w:r>
      <w:r>
        <w:t>396</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_Toc354415199 \h </w:instrText>
      </w:r>
      <w:r>
        <w:fldChar w:fldCharType="separate"/>
      </w:r>
      <w:r>
        <w:t>396</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_Toc354415200 \h </w:instrText>
      </w:r>
      <w:r>
        <w:fldChar w:fldCharType="separate"/>
      </w:r>
      <w:r>
        <w:t>396</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_Toc354415201 \h </w:instrText>
      </w:r>
      <w:r>
        <w:fldChar w:fldCharType="separate"/>
      </w:r>
      <w:r>
        <w:t>397</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_Toc354415202 \h </w:instrText>
      </w:r>
      <w:r>
        <w:fldChar w:fldCharType="separate"/>
      </w:r>
      <w:r>
        <w:t>397</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_Toc354415203 \h </w:instrText>
      </w:r>
      <w:r>
        <w:fldChar w:fldCharType="separate"/>
      </w:r>
      <w:r>
        <w:t>398</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_Toc354415204 \h </w:instrText>
      </w:r>
      <w:r>
        <w:fldChar w:fldCharType="separate"/>
      </w:r>
      <w:r>
        <w:t>398</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_Toc354415205 \h </w:instrText>
      </w:r>
      <w:r>
        <w:fldChar w:fldCharType="separate"/>
      </w:r>
      <w:r>
        <w:t>398</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_Toc354415206 \h </w:instrText>
      </w:r>
      <w:r>
        <w:fldChar w:fldCharType="separate"/>
      </w:r>
      <w:r>
        <w:t>399</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_Toc354415207 \h </w:instrText>
      </w:r>
      <w:r>
        <w:fldChar w:fldCharType="separate"/>
      </w:r>
      <w:r>
        <w:t>399</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_Toc354415208 \h </w:instrText>
      </w:r>
      <w:r>
        <w:fldChar w:fldCharType="separate"/>
      </w:r>
      <w:r>
        <w:t>399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_Toc354415211 \h </w:instrText>
      </w:r>
      <w:r>
        <w:fldChar w:fldCharType="separate"/>
      </w:r>
      <w:r>
        <w:t>400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_Toc354415212 \h </w:instrText>
      </w:r>
      <w:r>
        <w:fldChar w:fldCharType="separate"/>
      </w:r>
      <w:r>
        <w:t>401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_Toc354415213 \h </w:instrText>
      </w:r>
      <w:r>
        <w:fldChar w:fldCharType="separate"/>
      </w:r>
      <w:r>
        <w:t>402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_Toc354415214 \h </w:instrText>
      </w:r>
      <w:r>
        <w:fldChar w:fldCharType="separate"/>
      </w:r>
      <w:r>
        <w:t>402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_Toc354415215 \h </w:instrText>
      </w:r>
      <w:r>
        <w:fldChar w:fldCharType="separate"/>
      </w:r>
      <w:r>
        <w:t>403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_Toc354415216 \h </w:instrText>
      </w:r>
      <w:r>
        <w:fldChar w:fldCharType="separate"/>
      </w:r>
      <w:r>
        <w:t>404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_Toc354415217 \h </w:instrText>
      </w:r>
      <w:r>
        <w:fldChar w:fldCharType="separate"/>
      </w:r>
      <w:r>
        <w:t>404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_Toc354415218 \h </w:instrText>
      </w:r>
      <w:r>
        <w:fldChar w:fldCharType="separate"/>
      </w:r>
      <w:r>
        <w:t>405</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_Toc354415219 \h </w:instrText>
      </w:r>
      <w:r>
        <w:fldChar w:fldCharType="separate"/>
      </w:r>
      <w:r>
        <w:t>405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_Toc354415220 \h </w:instrText>
      </w:r>
      <w:r>
        <w:fldChar w:fldCharType="separate"/>
      </w:r>
      <w:r>
        <w:t>405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_Toc354415221 \h </w:instrText>
      </w:r>
      <w:r>
        <w:fldChar w:fldCharType="separate"/>
      </w:r>
      <w:r>
        <w:t>406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_Toc354415222 \h </w:instrText>
      </w:r>
      <w:r>
        <w:fldChar w:fldCharType="separate"/>
      </w:r>
      <w:r>
        <w:t>407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_Toc354415223 \h </w:instrText>
      </w:r>
      <w:r>
        <w:fldChar w:fldCharType="separate"/>
      </w:r>
      <w:r>
        <w:t>408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_Toc354415224 \h </w:instrText>
      </w:r>
      <w:r>
        <w:fldChar w:fldCharType="separate"/>
      </w:r>
      <w:r>
        <w:t>408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_Toc354415225 \h </w:instrText>
      </w:r>
      <w:r>
        <w:fldChar w:fldCharType="separate"/>
      </w:r>
      <w:r>
        <w:t>408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_Toc354415226 \h </w:instrText>
      </w:r>
      <w:r>
        <w:fldChar w:fldCharType="separate"/>
      </w:r>
      <w:r>
        <w:t>409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_Toc354415227 \h </w:instrText>
      </w:r>
      <w:r>
        <w:fldChar w:fldCharType="separate"/>
      </w:r>
      <w:r>
        <w:t>410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_Toc354415228 \h </w:instrText>
      </w:r>
      <w:r>
        <w:fldChar w:fldCharType="separate"/>
      </w:r>
      <w:r>
        <w:t>410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_Toc354415229 \h </w:instrText>
      </w:r>
      <w:r>
        <w:fldChar w:fldCharType="separate"/>
      </w:r>
      <w:r>
        <w:t>411</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_Toc354415230 \h </w:instrText>
      </w:r>
      <w:r>
        <w:fldChar w:fldCharType="separate"/>
      </w:r>
      <w:r>
        <w:t>411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_Toc354415231 \h </w:instrText>
      </w:r>
      <w:r>
        <w:fldChar w:fldCharType="separate"/>
      </w:r>
      <w:r>
        <w:t>412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_Toc354415233 \h </w:instrText>
      </w:r>
      <w:r>
        <w:fldChar w:fldCharType="separate"/>
      </w:r>
      <w:r>
        <w:t>413</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_Toc354415234 \h </w:instrText>
      </w:r>
      <w:r>
        <w:fldChar w:fldCharType="separate"/>
      </w:r>
      <w:r>
        <w:t>413</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_Toc354415235 \h </w:instrText>
      </w:r>
      <w:r>
        <w:fldChar w:fldCharType="separate"/>
      </w:r>
      <w:r>
        <w:t>414</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_Toc354415236 \h </w:instrText>
      </w:r>
      <w:r>
        <w:fldChar w:fldCharType="separate"/>
      </w:r>
      <w:r>
        <w:t>414</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_Toc354415237 \h </w:instrText>
      </w:r>
      <w:r>
        <w:fldChar w:fldCharType="separate"/>
      </w:r>
      <w:r>
        <w:t>414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_Toc354415238 \h </w:instrText>
      </w:r>
      <w:r>
        <w:fldChar w:fldCharType="separate"/>
      </w:r>
      <w:r>
        <w:t>414</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_Toc354415239 \h </w:instrText>
      </w:r>
      <w:r>
        <w:fldChar w:fldCharType="separate"/>
      </w:r>
      <w:r>
        <w:t>414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_Toc354415240 \h </w:instrText>
      </w:r>
      <w:r>
        <w:fldChar w:fldCharType="separate"/>
      </w:r>
      <w:r>
        <w:t>415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_Toc354415241 \h </w:instrText>
      </w:r>
      <w:r>
        <w:fldChar w:fldCharType="separate"/>
      </w:r>
      <w:r>
        <w:t>415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_Toc354415242 \h </w:instrText>
      </w:r>
      <w:r>
        <w:fldChar w:fldCharType="separate"/>
      </w:r>
      <w:r>
        <w:t>415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_Toc354415243 \h </w:instrText>
      </w:r>
      <w:r>
        <w:fldChar w:fldCharType="separate"/>
      </w:r>
      <w:r>
        <w:t>415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_Toc354415244 \h </w:instrText>
      </w:r>
      <w:r>
        <w:fldChar w:fldCharType="separate"/>
      </w:r>
      <w:r>
        <w:t>416</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_Toc354415245 \h </w:instrText>
      </w:r>
      <w:r>
        <w:fldChar w:fldCharType="separate"/>
      </w:r>
      <w:r>
        <w:t>416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_Toc354415246 \h </w:instrText>
      </w:r>
      <w:r>
        <w:fldChar w:fldCharType="separate"/>
      </w:r>
      <w:r>
        <w:t>417</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_Toc354415247 \h </w:instrText>
      </w:r>
      <w:r>
        <w:fldChar w:fldCharType="separate"/>
      </w:r>
      <w:r>
        <w:t>417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_Toc354415248 \h </w:instrText>
      </w:r>
      <w:r>
        <w:fldChar w:fldCharType="separate"/>
      </w:r>
      <w:r>
        <w:t>417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_Toc354415249 \h </w:instrText>
      </w:r>
      <w:r>
        <w:fldChar w:fldCharType="separate"/>
      </w:r>
      <w:r>
        <w:t>418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_Toc354415250 \h </w:instrText>
      </w:r>
      <w:r>
        <w:fldChar w:fldCharType="separate"/>
      </w:r>
      <w:r>
        <w:t>418</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_Toc354415251 \h </w:instrText>
      </w:r>
      <w:r>
        <w:fldChar w:fldCharType="separate"/>
      </w:r>
      <w:r>
        <w:t>418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_Toc354415252 \h </w:instrText>
      </w:r>
      <w:r>
        <w:fldChar w:fldCharType="separate"/>
      </w:r>
      <w:r>
        <w:t>418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_Toc354415253 \h </w:instrText>
      </w:r>
      <w:r>
        <w:fldChar w:fldCharType="separate"/>
      </w:r>
      <w:r>
        <w:t>419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_Toc354415255 \h </w:instrText>
      </w:r>
      <w:r>
        <w:fldChar w:fldCharType="separate"/>
      </w:r>
      <w:r>
        <w:t>419</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_Toc354415256 \h </w:instrText>
      </w:r>
      <w:r>
        <w:fldChar w:fldCharType="separate"/>
      </w:r>
      <w:r>
        <w:t>420</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_Toc354415257 \h </w:instrText>
      </w:r>
      <w:r>
        <w:fldChar w:fldCharType="separate"/>
      </w:r>
      <w:r>
        <w:t>420</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_Toc354415258 \h </w:instrText>
      </w:r>
      <w:r>
        <w:fldChar w:fldCharType="separate"/>
      </w:r>
      <w:r>
        <w:t>421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_Toc354415260 \h </w:instrText>
      </w:r>
      <w:r>
        <w:fldChar w:fldCharType="separate"/>
      </w:r>
      <w:r>
        <w:t>421</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_Toc354415261 \h </w:instrText>
      </w:r>
      <w:r>
        <w:fldChar w:fldCharType="separate"/>
      </w:r>
      <w:r>
        <w:t>421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_Toc354415262 \h </w:instrText>
      </w:r>
      <w:r>
        <w:fldChar w:fldCharType="separate"/>
      </w:r>
      <w:r>
        <w:t>422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_Toc354415263 \h </w:instrText>
      </w:r>
      <w:r>
        <w:fldChar w:fldCharType="separate"/>
      </w:r>
      <w:r>
        <w:t>422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_Toc354415264 \h </w:instrText>
      </w:r>
      <w:r>
        <w:fldChar w:fldCharType="separate"/>
      </w:r>
      <w:r>
        <w:t>422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_Toc354415266 \h </w:instrText>
      </w:r>
      <w:r>
        <w:fldChar w:fldCharType="separate"/>
      </w:r>
      <w:r>
        <w:t>423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_Toc354415267 \h </w:instrText>
      </w:r>
      <w:r>
        <w:fldChar w:fldCharType="separate"/>
      </w:r>
      <w:r>
        <w:t>423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_Toc354415268 \h </w:instrText>
      </w:r>
      <w:r>
        <w:fldChar w:fldCharType="separate"/>
      </w:r>
      <w:r>
        <w:t>423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_Toc354415269 \h </w:instrText>
      </w:r>
      <w:r>
        <w:fldChar w:fldCharType="separate"/>
      </w:r>
      <w:r>
        <w:t>423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_Toc354415270 \h </w:instrText>
      </w:r>
      <w:r>
        <w:fldChar w:fldCharType="separate"/>
      </w:r>
      <w:r>
        <w:t>423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_Toc354415271 \h </w:instrText>
      </w:r>
      <w:r>
        <w:fldChar w:fldCharType="separate"/>
      </w:r>
      <w:r>
        <w:t>424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_Toc354415272 \h </w:instrText>
      </w:r>
      <w:r>
        <w:fldChar w:fldCharType="separate"/>
      </w:r>
      <w:r>
        <w:t>424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_Toc354415273 \h </w:instrText>
      </w:r>
      <w:r>
        <w:fldChar w:fldCharType="separate"/>
      </w:r>
      <w:r>
        <w:t>424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_Toc354415274 \h </w:instrText>
      </w:r>
      <w:r>
        <w:fldChar w:fldCharType="separate"/>
      </w:r>
      <w:r>
        <w:t>425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_Toc354415275 \h </w:instrText>
      </w:r>
      <w:r>
        <w:fldChar w:fldCharType="separate"/>
      </w:r>
      <w:r>
        <w:t>425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_Toc354415276 \h </w:instrText>
      </w:r>
      <w:r>
        <w:fldChar w:fldCharType="separate"/>
      </w:r>
      <w:r>
        <w:t>425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_Toc354415277 \h </w:instrText>
      </w:r>
      <w:r>
        <w:fldChar w:fldCharType="separate"/>
      </w:r>
      <w:r>
        <w:t>426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_Toc354415278 \h </w:instrText>
      </w:r>
      <w:r>
        <w:fldChar w:fldCharType="separate"/>
      </w:r>
      <w:r>
        <w:t>426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_Toc354415279 \h </w:instrText>
      </w:r>
      <w:r>
        <w:fldChar w:fldCharType="separate"/>
      </w:r>
      <w:r>
        <w:t>427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_Toc354415280 \h </w:instrText>
      </w:r>
      <w:r>
        <w:fldChar w:fldCharType="separate"/>
      </w:r>
      <w:r>
        <w:t>427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_Toc354415281 \h </w:instrText>
      </w:r>
      <w:r>
        <w:fldChar w:fldCharType="separate"/>
      </w:r>
      <w:r>
        <w:t>427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_Toc354415282 \h </w:instrText>
      </w:r>
      <w:r>
        <w:fldChar w:fldCharType="separate"/>
      </w:r>
      <w:r>
        <w:t>427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_Toc354415283 \h </w:instrText>
      </w:r>
      <w:r>
        <w:fldChar w:fldCharType="separate"/>
      </w:r>
      <w:r>
        <w:t>428</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_Toc354415284 \h </w:instrText>
      </w:r>
      <w:r>
        <w:fldChar w:fldCharType="separate"/>
      </w:r>
      <w:r>
        <w:t>428</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_Toc354415285 \h </w:instrText>
      </w:r>
      <w:r>
        <w:fldChar w:fldCharType="separate"/>
      </w:r>
      <w:r>
        <w:t>429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_Toc354415287 \h </w:instrText>
      </w:r>
      <w:r>
        <w:fldChar w:fldCharType="separate"/>
      </w:r>
      <w:r>
        <w:t>432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_Toc354415288 \h </w:instrText>
      </w:r>
      <w:r>
        <w:fldChar w:fldCharType="separate"/>
      </w:r>
      <w:r>
        <w:t>432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_Toc354415289 \h </w:instrText>
      </w:r>
      <w:r>
        <w:fldChar w:fldCharType="separate"/>
      </w:r>
      <w:r>
        <w:t>432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_Toc354415290 \h </w:instrText>
      </w:r>
      <w:r>
        <w:fldChar w:fldCharType="separate"/>
      </w:r>
      <w:r>
        <w:t>433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_Toc354415291 \h </w:instrText>
      </w:r>
      <w:r>
        <w:fldChar w:fldCharType="separate"/>
      </w:r>
      <w:r>
        <w:t>433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_Toc354415292 \h </w:instrText>
      </w:r>
      <w:r>
        <w:fldChar w:fldCharType="separate"/>
      </w:r>
      <w:r>
        <w:t>433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_Toc354415293 \h </w:instrText>
      </w:r>
      <w:r>
        <w:fldChar w:fldCharType="separate"/>
      </w:r>
      <w:r>
        <w:t>433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_Toc354415295 \h </w:instrText>
      </w:r>
      <w:r>
        <w:fldChar w:fldCharType="separate"/>
      </w:r>
      <w:r>
        <w:t>434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_Toc354415296 \h </w:instrText>
      </w:r>
      <w:r>
        <w:fldChar w:fldCharType="separate"/>
      </w:r>
      <w:r>
        <w:t>434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_Toc354415297 \h </w:instrText>
      </w:r>
      <w:r>
        <w:fldChar w:fldCharType="separate"/>
      </w:r>
      <w:r>
        <w:t>436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_Toc354415298 \h </w:instrText>
      </w:r>
      <w:r>
        <w:fldChar w:fldCharType="separate"/>
      </w:r>
      <w:r>
        <w:t>437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_Toc354415299 \h </w:instrText>
      </w:r>
      <w:r>
        <w:fldChar w:fldCharType="separate"/>
      </w:r>
      <w:r>
        <w:t>437</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_Toc354415300 \h </w:instrText>
      </w:r>
      <w:r>
        <w:fldChar w:fldCharType="separate"/>
      </w:r>
      <w:r>
        <w:t>437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_Toc354415302 \h </w:instrText>
      </w:r>
      <w:r>
        <w:fldChar w:fldCharType="separate"/>
      </w:r>
      <w:r>
        <w:t>439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_Toc354415303 \h </w:instrText>
      </w:r>
      <w:r>
        <w:fldChar w:fldCharType="separate"/>
      </w:r>
      <w:r>
        <w:t>439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_Toc354415304 \h </w:instrText>
      </w:r>
      <w:r>
        <w:fldChar w:fldCharType="separate"/>
      </w:r>
      <w:r>
        <w:t>440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_Toc354415305 \h </w:instrText>
      </w:r>
      <w:r>
        <w:fldChar w:fldCharType="separate"/>
      </w:r>
      <w:r>
        <w:t>442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_Toc354415306 \h </w:instrText>
      </w:r>
      <w:r>
        <w:fldChar w:fldCharType="separate"/>
      </w:r>
      <w:r>
        <w:t>444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_Toc354415307 \h </w:instrText>
      </w:r>
      <w:r>
        <w:fldChar w:fldCharType="separate"/>
      </w:r>
      <w:r>
        <w:t>446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_Toc354415308 \h </w:instrText>
      </w:r>
      <w:r>
        <w:fldChar w:fldCharType="separate"/>
      </w:r>
      <w:r>
        <w:t>446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_Toc354415309 \h </w:instrText>
      </w:r>
      <w:r>
        <w:fldChar w:fldCharType="separate"/>
      </w:r>
      <w:r>
        <w:t>446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_Toc354415310 \h </w:instrText>
      </w:r>
      <w:r>
        <w:fldChar w:fldCharType="separate"/>
      </w:r>
      <w:r>
        <w:t>447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_Toc354415311 \h </w:instrText>
      </w:r>
      <w:r>
        <w:fldChar w:fldCharType="separate"/>
      </w:r>
      <w:r>
        <w:t>447</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_Toc354415312 \h </w:instrText>
      </w:r>
      <w:r>
        <w:fldChar w:fldCharType="separate"/>
      </w:r>
      <w:r>
        <w:t>447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_Toc354415313 \h </w:instrText>
      </w:r>
      <w:r>
        <w:fldChar w:fldCharType="separate"/>
      </w:r>
      <w:r>
        <w:t>447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_Toc354415314 \h </w:instrText>
      </w:r>
      <w:r>
        <w:fldChar w:fldCharType="separate"/>
      </w:r>
      <w:r>
        <w:t>448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_Toc354415315 \h </w:instrText>
      </w:r>
      <w:r>
        <w:fldChar w:fldCharType="separate"/>
      </w:r>
      <w:r>
        <w:t>449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_Toc354415317 \h </w:instrText>
      </w:r>
      <w:r>
        <w:fldChar w:fldCharType="separate"/>
      </w:r>
      <w:r>
        <w:t>451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_Toc354415318 \h </w:instrText>
      </w:r>
      <w:r>
        <w:fldChar w:fldCharType="separate"/>
      </w:r>
      <w:r>
        <w:t>451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_Toc354415319 \h </w:instrText>
      </w:r>
      <w:r>
        <w:fldChar w:fldCharType="separate"/>
      </w:r>
      <w:r>
        <w:t>452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_Toc354415320 \h </w:instrText>
      </w:r>
      <w:r>
        <w:fldChar w:fldCharType="separate"/>
      </w:r>
      <w:r>
        <w:t>452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_Toc354415321 \h </w:instrText>
      </w:r>
      <w:r>
        <w:fldChar w:fldCharType="separate"/>
      </w:r>
      <w:r>
        <w:t>453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_Toc354415322 \h </w:instrText>
      </w:r>
      <w:r>
        <w:fldChar w:fldCharType="separate"/>
      </w:r>
      <w:r>
        <w:t>453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_Toc354415323 \h </w:instrText>
      </w:r>
      <w:r>
        <w:fldChar w:fldCharType="separate"/>
      </w:r>
      <w:r>
        <w:t>453</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_Toc354415324 \h </w:instrText>
      </w:r>
      <w:r>
        <w:fldChar w:fldCharType="separate"/>
      </w:r>
      <w:r>
        <w:t>454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_Toc354415325 \h </w:instrText>
      </w:r>
      <w:r>
        <w:fldChar w:fldCharType="separate"/>
      </w:r>
      <w:r>
        <w:t>454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_Toc354415326 \h </w:instrText>
      </w:r>
      <w:r>
        <w:fldChar w:fldCharType="separate"/>
      </w:r>
      <w:r>
        <w:t>454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_Toc354415327 \h </w:instrText>
      </w:r>
      <w:r>
        <w:fldChar w:fldCharType="separate"/>
      </w:r>
      <w:r>
        <w:t>455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_Toc354415329 \h </w:instrText>
      </w:r>
      <w:r>
        <w:fldChar w:fldCharType="separate"/>
      </w:r>
      <w:r>
        <w:t>456</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_Toc354415330 \h </w:instrText>
      </w:r>
      <w:r>
        <w:fldChar w:fldCharType="separate"/>
      </w:r>
      <w:r>
        <w:t>456</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_Toc354415331 \h </w:instrText>
      </w:r>
      <w:r>
        <w:fldChar w:fldCharType="separate"/>
      </w:r>
      <w:r>
        <w:t>457</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_Toc354415332 \h </w:instrText>
      </w:r>
      <w:r>
        <w:fldChar w:fldCharType="separate"/>
      </w:r>
      <w:r>
        <w:t>459</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_Toc354415333 \h </w:instrText>
      </w:r>
      <w:r>
        <w:fldChar w:fldCharType="separate"/>
      </w:r>
      <w:r>
        <w:t>459</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_Toc354415334 \h </w:instrText>
      </w:r>
      <w:r>
        <w:fldChar w:fldCharType="separate"/>
      </w:r>
      <w:r>
        <w:t>460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_Toc354415336 \h </w:instrText>
      </w:r>
      <w:r>
        <w:fldChar w:fldCharType="separate"/>
      </w:r>
      <w:r>
        <w:t>461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_Toc354415337 \h </w:instrText>
      </w:r>
      <w:r>
        <w:fldChar w:fldCharType="separate"/>
      </w:r>
      <w:r>
        <w:t>461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_Toc354415338 \h </w:instrText>
      </w:r>
      <w:r>
        <w:fldChar w:fldCharType="separate"/>
      </w:r>
      <w:r>
        <w:t>461</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_Toc354415339 \h </w:instrText>
      </w:r>
      <w:r>
        <w:fldChar w:fldCharType="separate"/>
      </w:r>
      <w:r>
        <w:t>461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_Toc354415340 \h </w:instrText>
      </w:r>
      <w:r>
        <w:fldChar w:fldCharType="separate"/>
      </w:r>
      <w:r>
        <w:t>462</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_Toc354415341 \h </w:instrText>
      </w:r>
      <w:r>
        <w:fldChar w:fldCharType="separate"/>
      </w:r>
      <w:r>
        <w:t>462</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_Toc354415342 \h </w:instrText>
      </w:r>
      <w:r>
        <w:fldChar w:fldCharType="separate"/>
      </w:r>
      <w:r>
        <w:t>464</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_Toc354415343 \h </w:instrText>
      </w:r>
      <w:r>
        <w:fldChar w:fldCharType="separate"/>
      </w:r>
      <w:r>
        <w:t>465</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_Toc354415344 \h </w:instrText>
      </w:r>
      <w:r>
        <w:fldChar w:fldCharType="separate"/>
      </w:r>
      <w:r>
        <w:t>465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_Toc354415345 \h </w:instrText>
      </w:r>
      <w:r>
        <w:fldChar w:fldCharType="separate"/>
      </w:r>
      <w:r>
        <w:t>466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_Toc354415346 \h </w:instrText>
      </w:r>
      <w:r>
        <w:fldChar w:fldCharType="separate"/>
      </w:r>
      <w:r>
        <w:t>466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_Toc354415348 \h </w:instrText>
      </w:r>
      <w:r>
        <w:fldChar w:fldCharType="separate"/>
      </w:r>
      <w:r>
        <w:t>467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_Toc354415349 \h </w:instrText>
      </w:r>
      <w:r>
        <w:fldChar w:fldCharType="separate"/>
      </w:r>
      <w:r>
        <w:t>467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_Toc354415350 \h </w:instrText>
      </w:r>
      <w:r>
        <w:fldChar w:fldCharType="separate"/>
      </w:r>
      <w:r>
        <w:t>468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_Toc354415351 \h </w:instrText>
      </w:r>
      <w:r>
        <w:fldChar w:fldCharType="separate"/>
      </w:r>
      <w:r>
        <w:t>468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_Toc354415352 \h </w:instrText>
      </w:r>
      <w:r>
        <w:fldChar w:fldCharType="separate"/>
      </w:r>
      <w:r>
        <w:t>468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_Toc354415353 \h </w:instrText>
      </w:r>
      <w:r>
        <w:fldChar w:fldCharType="separate"/>
      </w:r>
      <w:r>
        <w:t>468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_Toc354415354 \h </w:instrText>
      </w:r>
      <w:r>
        <w:fldChar w:fldCharType="separate"/>
      </w:r>
      <w:r>
        <w:t>469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_Toc354415355 \h </w:instrText>
      </w:r>
      <w:r>
        <w:fldChar w:fldCharType="separate"/>
      </w:r>
      <w:r>
        <w:t>469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_Toc354415356 \h </w:instrText>
      </w:r>
      <w:r>
        <w:fldChar w:fldCharType="separate"/>
      </w:r>
      <w:r>
        <w:t>469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_Toc354415357 \h </w:instrText>
      </w:r>
      <w:r>
        <w:fldChar w:fldCharType="separate"/>
      </w:r>
      <w:r>
        <w:t>470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_Toc354415358 \h </w:instrText>
      </w:r>
      <w:r>
        <w:fldChar w:fldCharType="separate"/>
      </w:r>
      <w:r>
        <w:t>471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_Toc354415359 \h </w:instrText>
      </w:r>
      <w:r>
        <w:fldChar w:fldCharType="separate"/>
      </w:r>
      <w:r>
        <w:t>471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_Toc354415360 \h </w:instrText>
      </w:r>
      <w:r>
        <w:fldChar w:fldCharType="separate"/>
      </w:r>
      <w:r>
        <w:t>472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_Toc354415361 \h </w:instrText>
      </w:r>
      <w:r>
        <w:fldChar w:fldCharType="separate"/>
      </w:r>
      <w:r>
        <w:t>472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_Toc354415362 \h </w:instrText>
      </w:r>
      <w:r>
        <w:fldChar w:fldCharType="separate"/>
      </w:r>
      <w:r>
        <w:t>472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_Toc354415363 \h </w:instrText>
      </w:r>
      <w:r>
        <w:fldChar w:fldCharType="separate"/>
      </w:r>
      <w:r>
        <w:t>473</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_Toc354415364 \h </w:instrText>
      </w:r>
      <w:r>
        <w:fldChar w:fldCharType="separate"/>
      </w:r>
      <w:r>
        <w:t>473</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_Toc354415365 \h </w:instrText>
      </w:r>
      <w:r>
        <w:fldChar w:fldCharType="separate"/>
      </w:r>
      <w:r>
        <w:t>474</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_Toc354415366 \h </w:instrText>
      </w:r>
      <w:r>
        <w:fldChar w:fldCharType="separate"/>
      </w:r>
      <w:r>
        <w:t>474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_Toc354415367 \h </w:instrText>
      </w:r>
      <w:r>
        <w:fldChar w:fldCharType="separate"/>
      </w:r>
      <w:r>
        <w:t>474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_Toc354415368 \h </w:instrText>
      </w:r>
      <w:r>
        <w:fldChar w:fldCharType="separate"/>
      </w:r>
      <w:r>
        <w:t>475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_Toc354415370 \h </w:instrText>
      </w:r>
      <w:r>
        <w:fldChar w:fldCharType="separate"/>
      </w:r>
      <w:r>
        <w:t>476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_Toc354415371 \h </w:instrText>
      </w:r>
      <w:r>
        <w:fldChar w:fldCharType="separate"/>
      </w:r>
      <w:r>
        <w:t>476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_Toc354415372 \h </w:instrText>
      </w:r>
      <w:r>
        <w:fldChar w:fldCharType="separate"/>
      </w:r>
      <w:r>
        <w:t>476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_Toc354415373 \h </w:instrText>
      </w:r>
      <w:r>
        <w:fldChar w:fldCharType="separate"/>
      </w:r>
      <w:r>
        <w:t>477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_Toc354415374 \h </w:instrText>
      </w:r>
      <w:r>
        <w:fldChar w:fldCharType="separate"/>
      </w:r>
      <w:r>
        <w:t>478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_Toc354415375 \h </w:instrText>
      </w:r>
      <w:r>
        <w:fldChar w:fldCharType="separate"/>
      </w:r>
      <w:r>
        <w:t>478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_Toc354415376 \h </w:instrText>
      </w:r>
      <w:r>
        <w:fldChar w:fldCharType="separate"/>
      </w:r>
      <w:r>
        <w:t>478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_Toc354415377 \h </w:instrText>
      </w:r>
      <w:r>
        <w:fldChar w:fldCharType="separate"/>
      </w:r>
      <w:r>
        <w:t>478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_Toc354415379 \h </w:instrText>
      </w:r>
      <w:r>
        <w:fldChar w:fldCharType="separate"/>
      </w:r>
      <w:r>
        <w:t>479</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_Toc354415380 \h </w:instrText>
      </w:r>
      <w:r>
        <w:fldChar w:fldCharType="separate"/>
      </w:r>
      <w:r>
        <w:t>479</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_Toc354415381 \h </w:instrText>
      </w:r>
      <w:r>
        <w:fldChar w:fldCharType="separate"/>
      </w:r>
      <w:r>
        <w:t>479</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_Toc354415382 \h </w:instrText>
      </w:r>
      <w:r>
        <w:fldChar w:fldCharType="separate"/>
      </w:r>
      <w:r>
        <w:t>480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_Toc354415384 \h </w:instrText>
      </w:r>
      <w:r>
        <w:fldChar w:fldCharType="separate"/>
      </w:r>
      <w:r>
        <w:t>481</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_Toc354415385 \h </w:instrText>
      </w:r>
      <w:r>
        <w:fldChar w:fldCharType="separate"/>
      </w:r>
      <w:r>
        <w:t>481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_Toc354415386 \h </w:instrText>
      </w:r>
      <w:r>
        <w:fldChar w:fldCharType="separate"/>
      </w:r>
      <w:r>
        <w:t>483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_Toc354415387 \h </w:instrText>
      </w:r>
      <w:r>
        <w:fldChar w:fldCharType="separate"/>
      </w:r>
      <w:r>
        <w:t>484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_Toc354415388 \h </w:instrText>
      </w:r>
      <w:r>
        <w:fldChar w:fldCharType="separate"/>
      </w:r>
      <w:r>
        <w:t>485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_Toc354415389 \h </w:instrText>
      </w:r>
      <w:r>
        <w:fldChar w:fldCharType="separate"/>
      </w:r>
      <w:r>
        <w:t>485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_Toc354415390 \h </w:instrText>
      </w:r>
      <w:r>
        <w:fldChar w:fldCharType="separate"/>
      </w:r>
      <w:r>
        <w:t>486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_Toc354415391 \h </w:instrText>
      </w:r>
      <w:r>
        <w:fldChar w:fldCharType="separate"/>
      </w:r>
      <w:r>
        <w:t>486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_Toc354415393 \h </w:instrText>
      </w:r>
      <w:r>
        <w:fldChar w:fldCharType="separate"/>
      </w:r>
      <w:r>
        <w:t>487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_Toc354415394 \h </w:instrText>
      </w:r>
      <w:r>
        <w:fldChar w:fldCharType="separate"/>
      </w:r>
      <w:r>
        <w:t>487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_Toc354415395 \h </w:instrText>
      </w:r>
      <w:r>
        <w:fldChar w:fldCharType="separate"/>
      </w:r>
      <w:r>
        <w:t>487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_Toc354415396 \h </w:instrText>
      </w:r>
      <w:r>
        <w:fldChar w:fldCharType="separate"/>
      </w:r>
      <w:r>
        <w:t>487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_Toc354415397 \h </w:instrText>
      </w:r>
      <w:r>
        <w:fldChar w:fldCharType="separate"/>
      </w:r>
      <w:r>
        <w:t>488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_Toc354415398 \h </w:instrText>
      </w:r>
      <w:r>
        <w:fldChar w:fldCharType="separate"/>
      </w:r>
      <w:r>
        <w:t>488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_Toc354415399 \h </w:instrText>
      </w:r>
      <w:r>
        <w:fldChar w:fldCharType="separate"/>
      </w:r>
      <w:r>
        <w:t>488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_Toc354415400 \h </w:instrText>
      </w:r>
      <w:r>
        <w:fldChar w:fldCharType="separate"/>
      </w:r>
      <w:r>
        <w:t>488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_Toc354415402 \h </w:instrText>
      </w:r>
      <w:r>
        <w:fldChar w:fldCharType="separate"/>
      </w:r>
      <w:r>
        <w:t>489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_Toc354415403 \h </w:instrText>
      </w:r>
      <w:r>
        <w:fldChar w:fldCharType="separate"/>
      </w:r>
      <w:r>
        <w:t>489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_Toc354415404 \h </w:instrText>
      </w:r>
      <w:r>
        <w:fldChar w:fldCharType="separate"/>
      </w:r>
      <w:r>
        <w:t>490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_Toc354415406 \h </w:instrText>
      </w:r>
      <w:r>
        <w:fldChar w:fldCharType="separate"/>
      </w:r>
      <w:r>
        <w:t>491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_Toc354415407 \h </w:instrText>
      </w:r>
      <w:r>
        <w:fldChar w:fldCharType="separate"/>
      </w:r>
      <w:r>
        <w:t>491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_Toc354415408 \h </w:instrText>
      </w:r>
      <w:r>
        <w:fldChar w:fldCharType="separate"/>
      </w:r>
      <w:r>
        <w:t>492</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_Toc354415409 \h </w:instrText>
      </w:r>
      <w:r>
        <w:fldChar w:fldCharType="separate"/>
      </w:r>
      <w:r>
        <w:t>492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_Toc354415411 \h </w:instrText>
      </w:r>
      <w:r>
        <w:fldChar w:fldCharType="separate"/>
      </w:r>
      <w:r>
        <w:t>493</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_Toc354415412 \h </w:instrText>
      </w:r>
      <w:r>
        <w:fldChar w:fldCharType="separate"/>
      </w:r>
      <w:r>
        <w:t>493</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_Toc354415413 \h </w:instrText>
      </w:r>
      <w:r>
        <w:fldChar w:fldCharType="separate"/>
      </w:r>
      <w:r>
        <w:t>494</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_Toc354415414 \h </w:instrText>
      </w:r>
      <w:r>
        <w:fldChar w:fldCharType="separate"/>
      </w:r>
      <w:r>
        <w:t>494</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_Toc354415415 \h </w:instrText>
      </w:r>
      <w:r>
        <w:fldChar w:fldCharType="separate"/>
      </w:r>
      <w:r>
        <w:t>495</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_Toc354415416 \h </w:instrText>
      </w:r>
      <w:r>
        <w:fldChar w:fldCharType="separate"/>
      </w:r>
      <w:r>
        <w:t>495</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_Toc354415417 \h </w:instrText>
      </w:r>
      <w:r>
        <w:fldChar w:fldCharType="separate"/>
      </w:r>
      <w:r>
        <w:t>495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w:t>
      </w:r>
      <w:r>
        <w:rPr>
          <w:b w:val="0"/>
        </w:rPr>
        <w:t> </w:t>
      </w:r>
      <w:r>
        <w:t>—</w:t>
      </w:r>
      <w:r>
        <w:rPr>
          <w:b w:val="0"/>
        </w:rPr>
        <w:t> </w:t>
      </w:r>
      <w:r>
        <w:rPr>
          <w:i/>
          <w:iCs/>
        </w:rPr>
        <w:t>Commercial Arbitration Act 1985</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_Toc354415419 \h </w:instrText>
      </w:r>
      <w:r>
        <w:fldChar w:fldCharType="separate"/>
      </w:r>
      <w:r>
        <w:t>496</w:t>
      </w:r>
      <w:r>
        <w:fldChar w:fldCharType="end"/>
      </w:r>
    </w:p>
    <w:p>
      <w:pPr>
        <w:pStyle w:val="TOC8"/>
        <w:rPr>
          <w:rFonts w:asciiTheme="minorHAnsi" w:eastAsiaTheme="minorEastAsia" w:hAnsiTheme="minorHAnsi" w:cstheme="minorBidi"/>
          <w:szCs w:val="22"/>
          <w:lang w:eastAsia="en-AU"/>
        </w:rPr>
      </w:pPr>
      <w:r>
        <w:t>1A.</w:t>
      </w:r>
      <w:r>
        <w:tab/>
        <w:t>Application of this Order</w:t>
      </w:r>
      <w:r>
        <w:tab/>
      </w:r>
      <w:r>
        <w:fldChar w:fldCharType="begin"/>
      </w:r>
      <w:r>
        <w:instrText xml:space="preserve"> PAGEREF _Toc354415420 \h </w:instrText>
      </w:r>
      <w:r>
        <w:fldChar w:fldCharType="separate"/>
      </w:r>
      <w:r>
        <w:t>496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_Toc354415421 \h </w:instrText>
      </w:r>
      <w:r>
        <w:fldChar w:fldCharType="separate"/>
      </w:r>
      <w:r>
        <w:t>497</w:t>
      </w:r>
      <w:r>
        <w:fldChar w:fldCharType="end"/>
      </w:r>
    </w:p>
    <w:p>
      <w:pPr>
        <w:pStyle w:val="TOC8"/>
        <w:rPr>
          <w:rFonts w:asciiTheme="minorHAnsi" w:eastAsiaTheme="minorEastAsia" w:hAnsiTheme="minorHAnsi" w:cstheme="minorBidi"/>
          <w:szCs w:val="22"/>
          <w:lang w:eastAsia="en-AU"/>
        </w:rPr>
      </w:pPr>
      <w:r>
        <w:t>2A.</w:t>
      </w:r>
      <w:r>
        <w:tab/>
        <w:t>Appeals etc. under Act s. 38, procedure on</w:t>
      </w:r>
      <w:r>
        <w:tab/>
      </w:r>
      <w:r>
        <w:fldChar w:fldCharType="begin"/>
      </w:r>
      <w:r>
        <w:instrText xml:space="preserve"> PAGEREF _Toc354415422 \h </w:instrText>
      </w:r>
      <w:r>
        <w:fldChar w:fldCharType="separate"/>
      </w:r>
      <w:r>
        <w:t>497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applications to be made to judge in court</w:t>
      </w:r>
      <w:r>
        <w:tab/>
      </w:r>
      <w:r>
        <w:fldChar w:fldCharType="begin"/>
      </w:r>
      <w:r>
        <w:instrText xml:space="preserve"> PAGEREF _Toc354415423 \h </w:instrText>
      </w:r>
      <w:r>
        <w:fldChar w:fldCharType="separate"/>
      </w:r>
      <w:r>
        <w:t>498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applications to determine preliminary points of law (Act s. 39(1))</w:t>
      </w:r>
      <w:r>
        <w:tab/>
      </w:r>
      <w:r>
        <w:fldChar w:fldCharType="begin"/>
      </w:r>
      <w:r>
        <w:instrText xml:space="preserve"> PAGEREF _Toc354415424 \h </w:instrText>
      </w:r>
      <w:r>
        <w:fldChar w:fldCharType="separate"/>
      </w:r>
      <w:r>
        <w:t>499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for other applications and for appeals</w:t>
      </w:r>
      <w:r>
        <w:tab/>
      </w:r>
      <w:r>
        <w:fldChar w:fldCharType="begin"/>
      </w:r>
      <w:r>
        <w:instrText xml:space="preserve"> PAGEREF _Toc354415425 \h </w:instrText>
      </w:r>
      <w:r>
        <w:fldChar w:fldCharType="separate"/>
      </w:r>
      <w:r>
        <w:t>499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Interlocutory orders (Act s. 47), applications for</w:t>
      </w:r>
      <w:r>
        <w:tab/>
      </w:r>
      <w:r>
        <w:fldChar w:fldCharType="begin"/>
      </w:r>
      <w:r>
        <w:instrText xml:space="preserve"> PAGEREF _Toc354415426 \h </w:instrText>
      </w:r>
      <w:r>
        <w:fldChar w:fldCharType="separate"/>
      </w:r>
      <w:r>
        <w:t>500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Subpoenas (Act s. 17(1)), issue of</w:t>
      </w:r>
      <w:r>
        <w:tab/>
      </w:r>
      <w:r>
        <w:fldChar w:fldCharType="begin"/>
      </w:r>
      <w:r>
        <w:instrText xml:space="preserve"> PAGEREF _Toc354415427 \h </w:instrText>
      </w:r>
      <w:r>
        <w:fldChar w:fldCharType="separate"/>
      </w:r>
      <w:r>
        <w:t>500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Orders for examination of witnesses</w:t>
      </w:r>
      <w:r>
        <w:tab/>
      </w:r>
      <w:r>
        <w:fldChar w:fldCharType="begin"/>
      </w:r>
      <w:r>
        <w:instrText xml:space="preserve"> PAGEREF _Toc354415428 \h </w:instrText>
      </w:r>
      <w:r>
        <w:fldChar w:fldCharType="separate"/>
      </w:r>
      <w:r>
        <w:t>501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 etc., arbitrator to retain etc.</w:t>
      </w:r>
      <w:r>
        <w:tab/>
      </w:r>
      <w:r>
        <w:fldChar w:fldCharType="begin"/>
      </w:r>
      <w:r>
        <w:instrText xml:space="preserve"> PAGEREF _Toc354415429 \h </w:instrText>
      </w:r>
      <w:r>
        <w:fldChar w:fldCharType="separate"/>
      </w:r>
      <w:r>
        <w:t>501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arbitration awards (Act s. 33 or 58)</w:t>
      </w:r>
      <w:r>
        <w:tab/>
      </w:r>
      <w:r>
        <w:fldChar w:fldCharType="begin"/>
      </w:r>
      <w:r>
        <w:instrText xml:space="preserve"> PAGEREF _Toc354415430 \h </w:instrText>
      </w:r>
      <w:r>
        <w:fldChar w:fldCharType="separate"/>
      </w:r>
      <w:r>
        <w:t>501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Payment into and out of court</w:t>
      </w:r>
      <w:r>
        <w:tab/>
      </w:r>
      <w:r>
        <w:fldChar w:fldCharType="begin"/>
      </w:r>
      <w:r>
        <w:instrText xml:space="preserve"> PAGEREF _Toc354415431 \h </w:instrText>
      </w:r>
      <w:r>
        <w:fldChar w:fldCharType="separate"/>
      </w:r>
      <w:r>
        <w:t>502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Acceptance of money paid into court</w:t>
      </w:r>
      <w:r>
        <w:tab/>
      </w:r>
      <w:r>
        <w:fldChar w:fldCharType="begin"/>
      </w:r>
      <w:r>
        <w:instrText xml:space="preserve"> PAGEREF _Toc354415432 \h </w:instrText>
      </w:r>
      <w:r>
        <w:fldChar w:fldCharType="separate"/>
      </w:r>
      <w:r>
        <w:t>503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Money remaining in court</w:t>
      </w:r>
      <w:r>
        <w:tab/>
      </w:r>
      <w:r>
        <w:fldChar w:fldCharType="begin"/>
      </w:r>
      <w:r>
        <w:instrText xml:space="preserve"> PAGEREF _Toc354415433 \h </w:instrText>
      </w:r>
      <w:r>
        <w:fldChar w:fldCharType="separate"/>
      </w:r>
      <w:r>
        <w:t>503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Payment into court not to be disclosed in pleadings etc.</w:t>
      </w:r>
      <w:r>
        <w:tab/>
      </w:r>
      <w:r>
        <w:fldChar w:fldCharType="begin"/>
      </w:r>
      <w:r>
        <w:instrText xml:space="preserve"> PAGEREF _Toc354415434 \h </w:instrText>
      </w:r>
      <w:r>
        <w:fldChar w:fldCharType="separate"/>
      </w:r>
      <w:r>
        <w:t>504</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Taxation of costs</w:t>
      </w:r>
      <w:r>
        <w:tab/>
      </w:r>
      <w:r>
        <w:fldChar w:fldCharType="begin"/>
      </w:r>
      <w:r>
        <w:instrText xml:space="preserve"> PAGEREF _Toc354415435 \h </w:instrText>
      </w:r>
      <w:r>
        <w:fldChar w:fldCharType="separate"/>
      </w:r>
      <w:r>
        <w:t>504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_Toc354415437 \h </w:instrText>
      </w:r>
      <w:r>
        <w:fldChar w:fldCharType="separate"/>
      </w:r>
      <w:r>
        <w:t>505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_Toc354415438 \h </w:instrText>
      </w:r>
      <w:r>
        <w:fldChar w:fldCharType="separate"/>
      </w:r>
      <w:r>
        <w:t>505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_Toc354415439 \h </w:instrText>
      </w:r>
      <w:r>
        <w:fldChar w:fldCharType="separate"/>
      </w:r>
      <w:r>
        <w:t>505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_Toc354415440 \h </w:instrText>
      </w:r>
      <w:r>
        <w:fldChar w:fldCharType="separate"/>
      </w:r>
      <w:r>
        <w:t>506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_Toc354415441 \h </w:instrText>
      </w:r>
      <w:r>
        <w:fldChar w:fldCharType="separate"/>
      </w:r>
      <w:r>
        <w:t>506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_Toc354415442 \h </w:instrText>
      </w:r>
      <w:r>
        <w:fldChar w:fldCharType="separate"/>
      </w:r>
      <w:r>
        <w:t>507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_Toc354415443 \h </w:instrText>
      </w:r>
      <w:r>
        <w:fldChar w:fldCharType="separate"/>
      </w:r>
      <w:r>
        <w:t>507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_Toc354415444 \h </w:instrText>
      </w:r>
      <w:r>
        <w:fldChar w:fldCharType="separate"/>
      </w:r>
      <w:r>
        <w:t>508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_Toc354415445 \h </w:instrText>
      </w:r>
      <w:r>
        <w:fldChar w:fldCharType="separate"/>
      </w:r>
      <w:r>
        <w:t>508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_Toc354415446 \h </w:instrText>
      </w:r>
      <w:r>
        <w:fldChar w:fldCharType="separate"/>
      </w:r>
      <w:r>
        <w:t>508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_Toc354415448 \h </w:instrText>
      </w:r>
      <w:r>
        <w:fldChar w:fldCharType="separate"/>
      </w:r>
      <w:r>
        <w:t>510</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_Toc354415449 \h </w:instrText>
      </w:r>
      <w:r>
        <w:fldChar w:fldCharType="separate"/>
      </w:r>
      <w:r>
        <w:t>510</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_Toc354415450 \h </w:instrText>
      </w:r>
      <w:r>
        <w:fldChar w:fldCharType="separate"/>
      </w:r>
      <w:r>
        <w:t>512</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_Toc354415451 \h </w:instrText>
      </w:r>
      <w:r>
        <w:fldChar w:fldCharType="separate"/>
      </w:r>
      <w:r>
        <w:t>512</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_Toc354415452 \h </w:instrText>
      </w:r>
      <w:r>
        <w:fldChar w:fldCharType="separate"/>
      </w:r>
      <w:r>
        <w:t>512</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_Toc354415453 \h </w:instrText>
      </w:r>
      <w:r>
        <w:fldChar w:fldCharType="separate"/>
      </w:r>
      <w:r>
        <w:t>513</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_Toc354415454 \h </w:instrText>
      </w:r>
      <w:r>
        <w:fldChar w:fldCharType="separate"/>
      </w:r>
      <w:r>
        <w:t>513</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_Toc354415455 \h </w:instrText>
      </w:r>
      <w:r>
        <w:fldChar w:fldCharType="separate"/>
      </w:r>
      <w:r>
        <w:t>514</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_Toc354415456 \h </w:instrText>
      </w:r>
      <w:r>
        <w:fldChar w:fldCharType="separate"/>
      </w:r>
      <w:r>
        <w:t>514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_Toc354415459 \h </w:instrText>
      </w:r>
      <w:r>
        <w:fldChar w:fldCharType="separate"/>
      </w:r>
      <w:r>
        <w:t>515</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_Toc354415461 \h </w:instrText>
      </w:r>
      <w:r>
        <w:fldChar w:fldCharType="separate"/>
      </w:r>
      <w:r>
        <w:t>516</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_Toc354415462 \h </w:instrText>
      </w:r>
      <w:r>
        <w:fldChar w:fldCharType="separate"/>
      </w:r>
      <w:r>
        <w:t>517</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_Toc354415463 \h </w:instrText>
      </w:r>
      <w:r>
        <w:fldChar w:fldCharType="separate"/>
      </w:r>
      <w:r>
        <w:t>518</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_Toc354415464 \h </w:instrText>
      </w:r>
      <w:r>
        <w:fldChar w:fldCharType="separate"/>
      </w:r>
      <w:r>
        <w:t>518</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_Toc354415465 \h </w:instrText>
      </w:r>
      <w:r>
        <w:fldChar w:fldCharType="separate"/>
      </w:r>
      <w:r>
        <w:t>518</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_Toc354415466 \h </w:instrText>
      </w:r>
      <w:r>
        <w:fldChar w:fldCharType="separate"/>
      </w:r>
      <w:r>
        <w:t>519</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_Toc354415467 \h </w:instrText>
      </w:r>
      <w:r>
        <w:fldChar w:fldCharType="separate"/>
      </w:r>
      <w:r>
        <w:t>519</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_Toc354415468 \h </w:instrText>
      </w:r>
      <w:r>
        <w:fldChar w:fldCharType="separate"/>
      </w:r>
      <w:r>
        <w:t>519</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_Toc354415470 \h </w:instrText>
      </w:r>
      <w:r>
        <w:fldChar w:fldCharType="separate"/>
      </w:r>
      <w:r>
        <w:t>520</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_Toc354415471 \h </w:instrText>
      </w:r>
      <w:r>
        <w:fldChar w:fldCharType="separate"/>
      </w:r>
      <w:r>
        <w:t>520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_Toc354415473 \h </w:instrText>
      </w:r>
      <w:r>
        <w:fldChar w:fldCharType="separate"/>
      </w:r>
      <w:r>
        <w:t>522</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_Toc354415474 \h </w:instrText>
      </w:r>
      <w:r>
        <w:fldChar w:fldCharType="separate"/>
      </w:r>
      <w:r>
        <w:t>522</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_Toc354415475 \h </w:instrText>
      </w:r>
      <w:r>
        <w:fldChar w:fldCharType="separate"/>
      </w:r>
      <w:r>
        <w:t>523</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_Toc354415476 \h </w:instrText>
      </w:r>
      <w:r>
        <w:fldChar w:fldCharType="separate"/>
      </w:r>
      <w:r>
        <w:t>523</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_Toc354415477 \h </w:instrText>
      </w:r>
      <w:r>
        <w:fldChar w:fldCharType="separate"/>
      </w:r>
      <w:r>
        <w:t>524</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_Toc354415478 \h </w:instrText>
      </w:r>
      <w:r>
        <w:fldChar w:fldCharType="separate"/>
      </w:r>
      <w:r>
        <w:t>524</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_Toc354415479 \h </w:instrText>
      </w:r>
      <w:r>
        <w:fldChar w:fldCharType="separate"/>
      </w:r>
      <w:r>
        <w:t>524</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_Toc354415480 \h </w:instrText>
      </w:r>
      <w:r>
        <w:fldChar w:fldCharType="separate"/>
      </w:r>
      <w:r>
        <w:t>525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_Toc354415482 \h </w:instrText>
      </w:r>
      <w:r>
        <w:fldChar w:fldCharType="separate"/>
      </w:r>
      <w:r>
        <w:t>526</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_Toc354415483 \h </w:instrText>
      </w:r>
      <w:r>
        <w:fldChar w:fldCharType="separate"/>
      </w:r>
      <w:r>
        <w:t>526</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_Toc354415484 \h </w:instrText>
      </w:r>
      <w:r>
        <w:fldChar w:fldCharType="separate"/>
      </w:r>
      <w:r>
        <w:t>526</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_Toc354415485 \h </w:instrText>
      </w:r>
      <w:r>
        <w:fldChar w:fldCharType="separate"/>
      </w:r>
      <w:r>
        <w:t>526</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_Toc354415486 \h </w:instrText>
      </w:r>
      <w:r>
        <w:fldChar w:fldCharType="separate"/>
      </w:r>
      <w:r>
        <w:t>527</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_Toc354415487 \h </w:instrText>
      </w:r>
      <w:r>
        <w:fldChar w:fldCharType="separate"/>
      </w:r>
      <w:r>
        <w:t>527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_Toc354415489 \h </w:instrText>
      </w:r>
      <w:r>
        <w:fldChar w:fldCharType="separate"/>
      </w:r>
      <w:r>
        <w:t>528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_Toc354415490 \h </w:instrText>
      </w:r>
      <w:r>
        <w:fldChar w:fldCharType="separate"/>
      </w:r>
      <w:r>
        <w:t>528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_Toc354415491 \h </w:instrText>
      </w:r>
      <w:r>
        <w:fldChar w:fldCharType="separate"/>
      </w:r>
      <w:r>
        <w:t>529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_Toc354415492 \h </w:instrText>
      </w:r>
      <w:r>
        <w:fldChar w:fldCharType="separate"/>
      </w:r>
      <w:r>
        <w:t>529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_Toc354415493 \h </w:instrText>
      </w:r>
      <w:r>
        <w:fldChar w:fldCharType="separate"/>
      </w:r>
      <w:r>
        <w:t>529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_Toc354415495 \h </w:instrText>
      </w:r>
      <w:r>
        <w:fldChar w:fldCharType="separate"/>
      </w:r>
      <w:r>
        <w:t>531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_Toc354415496 \h </w:instrText>
      </w:r>
      <w:r>
        <w:fldChar w:fldCharType="separate"/>
      </w:r>
      <w:r>
        <w:t>531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_Toc354415497 \h </w:instrText>
      </w:r>
      <w:r>
        <w:fldChar w:fldCharType="separate"/>
      </w:r>
      <w:r>
        <w:t>531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_Toc354415499 \h </w:instrText>
      </w:r>
      <w:r>
        <w:fldChar w:fldCharType="separate"/>
      </w:r>
      <w:r>
        <w:t>532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_Toc354415500 \h </w:instrText>
      </w:r>
      <w:r>
        <w:fldChar w:fldCharType="separate"/>
      </w:r>
      <w:r>
        <w:t>532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_Toc354415501 \h </w:instrText>
      </w:r>
      <w:r>
        <w:fldChar w:fldCharType="separate"/>
      </w:r>
      <w:r>
        <w:t>532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_Toc354415502 \h </w:instrText>
      </w:r>
      <w:r>
        <w:fldChar w:fldCharType="separate"/>
      </w:r>
      <w:r>
        <w:t>533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_Toc354415503 \h </w:instrText>
      </w:r>
      <w:r>
        <w:fldChar w:fldCharType="separate"/>
      </w:r>
      <w:r>
        <w:t>533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_Toc354415504 \h </w:instrText>
      </w:r>
      <w:r>
        <w:fldChar w:fldCharType="separate"/>
      </w:r>
      <w:r>
        <w:t>534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_Toc354415505 \h </w:instrText>
      </w:r>
      <w:r>
        <w:fldChar w:fldCharType="separate"/>
      </w:r>
      <w:r>
        <w:t>534</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_Toc354415506 \h </w:instrText>
      </w:r>
      <w:r>
        <w:fldChar w:fldCharType="separate"/>
      </w:r>
      <w:r>
        <w:t>534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_Toc354415507 \h </w:instrText>
      </w:r>
      <w:r>
        <w:fldChar w:fldCharType="separate"/>
      </w:r>
      <w:r>
        <w:t>535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_Toc354415509 \h </w:instrText>
      </w:r>
      <w:r>
        <w:fldChar w:fldCharType="separate"/>
      </w:r>
      <w:r>
        <w:t>536</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_Toc354415510 \h </w:instrText>
      </w:r>
      <w:r>
        <w:fldChar w:fldCharType="separate"/>
      </w:r>
      <w:r>
        <w:t>536</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_Toc354415511 \h </w:instrText>
      </w:r>
      <w:r>
        <w:fldChar w:fldCharType="separate"/>
      </w:r>
      <w:r>
        <w:t>536</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_Toc354415512 \h </w:instrText>
      </w:r>
      <w:r>
        <w:fldChar w:fldCharType="separate"/>
      </w:r>
      <w:r>
        <w:t>537</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_Toc354415513 \h </w:instrText>
      </w:r>
      <w:r>
        <w:fldChar w:fldCharType="separate"/>
      </w:r>
      <w:r>
        <w:t>538</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_Toc354415514 \h </w:instrText>
      </w:r>
      <w:r>
        <w:fldChar w:fldCharType="separate"/>
      </w:r>
      <w:r>
        <w:t>538</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_Toc354415515 \h </w:instrText>
      </w:r>
      <w:r>
        <w:fldChar w:fldCharType="separate"/>
      </w:r>
      <w:r>
        <w:t>539</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_Toc354415516 \h </w:instrText>
      </w:r>
      <w:r>
        <w:fldChar w:fldCharType="separate"/>
      </w:r>
      <w:r>
        <w:t>539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_Toc354415518 \h </w:instrText>
      </w:r>
      <w:r>
        <w:fldChar w:fldCharType="separate"/>
      </w:r>
      <w:r>
        <w:t>541</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_Toc354415519 \h </w:instrText>
      </w:r>
      <w:r>
        <w:fldChar w:fldCharType="separate"/>
      </w:r>
      <w:r>
        <w:t>542</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_Toc354415520 \h </w:instrText>
      </w:r>
      <w:r>
        <w:fldChar w:fldCharType="separate"/>
      </w:r>
      <w:r>
        <w:t>543</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_Toc354415521 \h </w:instrText>
      </w:r>
      <w:r>
        <w:fldChar w:fldCharType="separate"/>
      </w:r>
      <w:r>
        <w:t>544</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_Toc354415522 \h </w:instrText>
      </w:r>
      <w:r>
        <w:fldChar w:fldCharType="separate"/>
      </w:r>
      <w:r>
        <w:t>545</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_Toc354415523 \h </w:instrText>
      </w:r>
      <w:r>
        <w:fldChar w:fldCharType="separate"/>
      </w:r>
      <w:r>
        <w:t>548</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_Toc354415524 \h </w:instrText>
      </w:r>
      <w:r>
        <w:fldChar w:fldCharType="separate"/>
      </w:r>
      <w:r>
        <w:t>549</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_Toc354415525 \h </w:instrText>
      </w:r>
      <w:r>
        <w:fldChar w:fldCharType="separate"/>
      </w:r>
      <w:r>
        <w:t>550</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_Toc354415526 \h </w:instrText>
      </w:r>
      <w:r>
        <w:fldChar w:fldCharType="separate"/>
      </w:r>
      <w:r>
        <w:t>551</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_Toc354415527 \h </w:instrText>
      </w:r>
      <w:r>
        <w:fldChar w:fldCharType="separate"/>
      </w:r>
      <w:r>
        <w:t>553</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_Toc354415528 \h </w:instrText>
      </w:r>
      <w:r>
        <w:fldChar w:fldCharType="separate"/>
      </w:r>
      <w:r>
        <w:t>554</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_Toc354415529 \h </w:instrText>
      </w:r>
      <w:r>
        <w:fldChar w:fldCharType="separate"/>
      </w:r>
      <w:r>
        <w:t>555</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_Toc354415530 \h </w:instrText>
      </w:r>
      <w:r>
        <w:fldChar w:fldCharType="separate"/>
      </w:r>
      <w:r>
        <w:t>558</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_Toc354415531 \h </w:instrText>
      </w:r>
      <w:r>
        <w:fldChar w:fldCharType="separate"/>
      </w:r>
      <w:r>
        <w:t>559</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_Toc354415532 \h </w:instrText>
      </w:r>
      <w:r>
        <w:fldChar w:fldCharType="separate"/>
      </w:r>
      <w:r>
        <w:t>559</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_Toc354415533 \h </w:instrText>
      </w:r>
      <w:r>
        <w:fldChar w:fldCharType="separate"/>
      </w:r>
      <w:r>
        <w:t>560</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_Toc354415534 \h </w:instrText>
      </w:r>
      <w:r>
        <w:fldChar w:fldCharType="separate"/>
      </w:r>
      <w:r>
        <w:t>565</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_Toc354415535 \h </w:instrText>
      </w:r>
      <w:r>
        <w:fldChar w:fldCharType="separate"/>
      </w:r>
      <w:r>
        <w:t>567</w:t>
      </w:r>
      <w:r>
        <w:fldChar w:fldCharType="end"/>
      </w:r>
    </w:p>
    <w:p>
      <w:pPr>
        <w:pStyle w:val="TOC8"/>
        <w:rPr>
          <w:rFonts w:asciiTheme="minorHAnsi" w:eastAsiaTheme="minorEastAsia" w:hAnsiTheme="minorHAnsi" w:cstheme="minorBidi"/>
          <w:szCs w:val="22"/>
          <w:lang w:eastAsia="en-AU"/>
        </w:rPr>
      </w:pPr>
      <w:r>
        <w:t>23A.</w:t>
      </w:r>
      <w:r>
        <w:tab/>
        <w:t>Notice to accompany subpoena for service in New Zealand (O. 36B r. 3(1))</w:t>
      </w:r>
      <w:r>
        <w:tab/>
      </w:r>
      <w:r>
        <w:fldChar w:fldCharType="begin"/>
      </w:r>
      <w:r>
        <w:instrText xml:space="preserve"> PAGEREF _Toc354415536 \h </w:instrText>
      </w:r>
      <w:r>
        <w:fldChar w:fldCharType="separate"/>
      </w:r>
      <w:r>
        <w:t>568</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_Toc354415537 \h </w:instrText>
      </w:r>
      <w:r>
        <w:fldChar w:fldCharType="separate"/>
      </w:r>
      <w:r>
        <w:t>571</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_Toc354415538 \h </w:instrText>
      </w:r>
      <w:r>
        <w:fldChar w:fldCharType="separate"/>
      </w:r>
      <w:r>
        <w:t>572</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_Toc354415539 \h </w:instrText>
      </w:r>
      <w:r>
        <w:fldChar w:fldCharType="separate"/>
      </w:r>
      <w:r>
        <w:t>574</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_Toc354415540 \h </w:instrText>
      </w:r>
      <w:r>
        <w:fldChar w:fldCharType="separate"/>
      </w:r>
      <w:r>
        <w:t>575</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_Toc354415541 \h </w:instrText>
      </w:r>
      <w:r>
        <w:fldChar w:fldCharType="separate"/>
      </w:r>
      <w:r>
        <w:t>576</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_Toc354415542 \h </w:instrText>
      </w:r>
      <w:r>
        <w:fldChar w:fldCharType="separate"/>
      </w:r>
      <w:r>
        <w:t>577</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_Toc354415543 \h </w:instrText>
      </w:r>
      <w:r>
        <w:fldChar w:fldCharType="separate"/>
      </w:r>
      <w:r>
        <w:t>577</w:t>
      </w:r>
      <w:r>
        <w:fldChar w:fldCharType="end"/>
      </w:r>
    </w:p>
    <w:p>
      <w:pPr>
        <w:pStyle w:val="TOC8"/>
        <w:rPr>
          <w:rFonts w:asciiTheme="minorHAnsi" w:eastAsiaTheme="minorEastAsia" w:hAnsiTheme="minorHAnsi" w:cstheme="minorBidi"/>
          <w:szCs w:val="22"/>
          <w:lang w:eastAsia="en-AU"/>
        </w:rPr>
      </w:pPr>
      <w:r>
        <w:t>31B.</w:t>
      </w:r>
      <w:r>
        <w:tab/>
        <w:t>Objection to determination without hearing (O. 39A r. 4(8))</w:t>
      </w:r>
      <w:r>
        <w:tab/>
      </w:r>
      <w:r>
        <w:fldChar w:fldCharType="begin"/>
      </w:r>
      <w:r>
        <w:instrText xml:space="preserve"> PAGEREF _Toc354415544 \h </w:instrText>
      </w:r>
      <w:r>
        <w:fldChar w:fldCharType="separate"/>
      </w:r>
      <w:r>
        <w:t>578</w:t>
      </w:r>
      <w:r>
        <w:fldChar w:fldCharType="end"/>
      </w:r>
    </w:p>
    <w:p>
      <w:pPr>
        <w:pStyle w:val="TOC8"/>
        <w:rPr>
          <w:rFonts w:asciiTheme="minorHAnsi" w:eastAsiaTheme="minorEastAsia" w:hAnsiTheme="minorHAnsi" w:cstheme="minorBidi"/>
          <w:szCs w:val="22"/>
          <w:lang w:eastAsia="en-AU"/>
        </w:rPr>
      </w:pPr>
      <w:r>
        <w:t>31C.</w:t>
      </w:r>
      <w:r>
        <w:tab/>
        <w:t>Request for hearing by video link or telephone (O. 39A r. 4(9))</w:t>
      </w:r>
      <w:r>
        <w:tab/>
      </w:r>
      <w:r>
        <w:fldChar w:fldCharType="begin"/>
      </w:r>
      <w:r>
        <w:instrText xml:space="preserve"> PAGEREF _Toc354415545 \h </w:instrText>
      </w:r>
      <w:r>
        <w:fldChar w:fldCharType="separate"/>
      </w:r>
      <w:r>
        <w:t>578</w:t>
      </w:r>
      <w:r>
        <w:fldChar w:fldCharType="end"/>
      </w:r>
    </w:p>
    <w:p>
      <w:pPr>
        <w:pStyle w:val="TOC8"/>
        <w:rPr>
          <w:rFonts w:asciiTheme="minorHAnsi" w:eastAsiaTheme="minorEastAsia" w:hAnsiTheme="minorHAnsi" w:cstheme="minorBidi"/>
          <w:szCs w:val="22"/>
          <w:lang w:eastAsia="en-AU"/>
        </w:rPr>
      </w:pPr>
      <w:r>
        <w:t>31D.</w:t>
      </w:r>
      <w:r>
        <w:tab/>
        <w:t>Certificate of non-compliance with subpoena (O. 39A r. 5)</w:t>
      </w:r>
      <w:r>
        <w:tab/>
      </w:r>
      <w:r>
        <w:fldChar w:fldCharType="begin"/>
      </w:r>
      <w:r>
        <w:instrText xml:space="preserve"> PAGEREF _Toc354415546 \h </w:instrText>
      </w:r>
      <w:r>
        <w:fldChar w:fldCharType="separate"/>
      </w:r>
      <w:r>
        <w:t>579</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_Toc354415547 \h </w:instrText>
      </w:r>
      <w:r>
        <w:fldChar w:fldCharType="separate"/>
      </w:r>
      <w:r>
        <w:t>579</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_Toc354415548 \h </w:instrText>
      </w:r>
      <w:r>
        <w:fldChar w:fldCharType="separate"/>
      </w:r>
      <w:r>
        <w:t>580</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_Toc354415549 \h </w:instrText>
      </w:r>
      <w:r>
        <w:fldChar w:fldCharType="separate"/>
      </w:r>
      <w:r>
        <w:t>581</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_Toc354415550 \h </w:instrText>
      </w:r>
      <w:r>
        <w:fldChar w:fldCharType="separate"/>
      </w:r>
      <w:r>
        <w:t>582</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_Toc354415551 \h </w:instrText>
      </w:r>
      <w:r>
        <w:fldChar w:fldCharType="separate"/>
      </w:r>
      <w:r>
        <w:t>582</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_Toc354415552 \h </w:instrText>
      </w:r>
      <w:r>
        <w:fldChar w:fldCharType="separate"/>
      </w:r>
      <w:r>
        <w:t>583</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_Toc354415553 \h </w:instrText>
      </w:r>
      <w:r>
        <w:fldChar w:fldCharType="separate"/>
      </w:r>
      <w:r>
        <w:t>583</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_Toc354415554 \h </w:instrText>
      </w:r>
      <w:r>
        <w:fldChar w:fldCharType="separate"/>
      </w:r>
      <w:r>
        <w:t>584</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_Toc354415555 \h </w:instrText>
      </w:r>
      <w:r>
        <w:fldChar w:fldCharType="separate"/>
      </w:r>
      <w:r>
        <w:t>584</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_Toc354415556 \h </w:instrText>
      </w:r>
      <w:r>
        <w:fldChar w:fldCharType="separate"/>
      </w:r>
      <w:r>
        <w:t>585</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_Toc354415557 \h </w:instrText>
      </w:r>
      <w:r>
        <w:fldChar w:fldCharType="separate"/>
      </w:r>
      <w:r>
        <w:t>585</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_Toc354415558 \h </w:instrText>
      </w:r>
      <w:r>
        <w:fldChar w:fldCharType="separate"/>
      </w:r>
      <w:r>
        <w:t>585</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_Toc354415559 \h </w:instrText>
      </w:r>
      <w:r>
        <w:fldChar w:fldCharType="separate"/>
      </w:r>
      <w:r>
        <w:t>587</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_Toc354415560 \h </w:instrText>
      </w:r>
      <w:r>
        <w:fldChar w:fldCharType="separate"/>
      </w:r>
      <w:r>
        <w:t>588</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_Toc354415561 \h </w:instrText>
      </w:r>
      <w:r>
        <w:fldChar w:fldCharType="separate"/>
      </w:r>
      <w:r>
        <w:t>589</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_Toc354415562 \h </w:instrText>
      </w:r>
      <w:r>
        <w:fldChar w:fldCharType="separate"/>
      </w:r>
      <w:r>
        <w:t>590</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_Toc354415563 \h </w:instrText>
      </w:r>
      <w:r>
        <w:fldChar w:fldCharType="separate"/>
      </w:r>
      <w:r>
        <w:t>591</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_Toc354415564 \h </w:instrText>
      </w:r>
      <w:r>
        <w:fldChar w:fldCharType="separate"/>
      </w:r>
      <w:r>
        <w:t>592</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_Toc354415565 \h </w:instrText>
      </w:r>
      <w:r>
        <w:fldChar w:fldCharType="separate"/>
      </w:r>
      <w:r>
        <w:t>592</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_Toc354415566 \h </w:instrText>
      </w:r>
      <w:r>
        <w:fldChar w:fldCharType="separate"/>
      </w:r>
      <w:r>
        <w:t>593</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_Toc354415567 \h </w:instrText>
      </w:r>
      <w:r>
        <w:fldChar w:fldCharType="separate"/>
      </w:r>
      <w:r>
        <w:t>593</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_Toc354415568 \h </w:instrText>
      </w:r>
      <w:r>
        <w:fldChar w:fldCharType="separate"/>
      </w:r>
      <w:r>
        <w:t>594</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_Toc354415569 \h </w:instrText>
      </w:r>
      <w:r>
        <w:fldChar w:fldCharType="separate"/>
      </w:r>
      <w:r>
        <w:t>594</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_Toc354415570 \h </w:instrText>
      </w:r>
      <w:r>
        <w:fldChar w:fldCharType="separate"/>
      </w:r>
      <w:r>
        <w:t>595</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_Toc354415571 \h </w:instrText>
      </w:r>
      <w:r>
        <w:fldChar w:fldCharType="separate"/>
      </w:r>
      <w:r>
        <w:t>596</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_Toc354415572 \h </w:instrText>
      </w:r>
      <w:r>
        <w:fldChar w:fldCharType="separate"/>
      </w:r>
      <w:r>
        <w:t>597</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_Toc354415573 \h </w:instrText>
      </w:r>
      <w:r>
        <w:fldChar w:fldCharType="separate"/>
      </w:r>
      <w:r>
        <w:t>597</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_Toc354415574 \h </w:instrText>
      </w:r>
      <w:r>
        <w:fldChar w:fldCharType="separate"/>
      </w:r>
      <w:r>
        <w:t>598</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_Toc354415575 \h </w:instrText>
      </w:r>
      <w:r>
        <w:fldChar w:fldCharType="separate"/>
      </w:r>
      <w:r>
        <w:t>598</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_Toc354415576 \h </w:instrText>
      </w:r>
      <w:r>
        <w:fldChar w:fldCharType="separate"/>
      </w:r>
      <w:r>
        <w:t>599</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_Toc354415577 \h </w:instrText>
      </w:r>
      <w:r>
        <w:fldChar w:fldCharType="separate"/>
      </w:r>
      <w:r>
        <w:t>599</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_Toc354415578 \h </w:instrText>
      </w:r>
      <w:r>
        <w:fldChar w:fldCharType="separate"/>
      </w:r>
      <w:r>
        <w:t>600</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_Toc354415579 \h </w:instrText>
      </w:r>
      <w:r>
        <w:fldChar w:fldCharType="separate"/>
      </w:r>
      <w:r>
        <w:t>601</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_Toc354415580 \h </w:instrText>
      </w:r>
      <w:r>
        <w:fldChar w:fldCharType="separate"/>
      </w:r>
      <w:r>
        <w:t>602</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_Toc354415581 \h </w:instrText>
      </w:r>
      <w:r>
        <w:fldChar w:fldCharType="separate"/>
      </w:r>
      <w:r>
        <w:t>603</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_Toc354415582 \h </w:instrText>
      </w:r>
      <w:r>
        <w:fldChar w:fldCharType="separate"/>
      </w:r>
      <w:r>
        <w:t>604</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_Toc354415583 \h </w:instrText>
      </w:r>
      <w:r>
        <w:fldChar w:fldCharType="separate"/>
      </w:r>
      <w:r>
        <w:t>604</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_Toc354415584 \h </w:instrText>
      </w:r>
      <w:r>
        <w:fldChar w:fldCharType="separate"/>
      </w:r>
      <w:r>
        <w:t>605</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_Toc354415585 \h </w:instrText>
      </w:r>
      <w:r>
        <w:fldChar w:fldCharType="separate"/>
      </w:r>
      <w:r>
        <w:t>605</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_Toc354415586 \h </w:instrText>
      </w:r>
      <w:r>
        <w:fldChar w:fldCharType="separate"/>
      </w:r>
      <w:r>
        <w:t>606</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_Toc354415587 \h </w:instrText>
      </w:r>
      <w:r>
        <w:fldChar w:fldCharType="separate"/>
      </w:r>
      <w:r>
        <w:t>606</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_Toc354415588 \h </w:instrText>
      </w:r>
      <w:r>
        <w:fldChar w:fldCharType="separate"/>
      </w:r>
      <w:r>
        <w:t>607</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_Toc354415589 \h </w:instrText>
      </w:r>
      <w:r>
        <w:fldChar w:fldCharType="separate"/>
      </w:r>
      <w:r>
        <w:t>607</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_Toc354415590 \h </w:instrText>
      </w:r>
      <w:r>
        <w:fldChar w:fldCharType="separate"/>
      </w:r>
      <w:r>
        <w:t>608</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_Toc354415591 \h </w:instrText>
      </w:r>
      <w:r>
        <w:fldChar w:fldCharType="separate"/>
      </w:r>
      <w:r>
        <w:t>609</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_Toc354415592 \h </w:instrText>
      </w:r>
      <w:r>
        <w:fldChar w:fldCharType="separate"/>
      </w:r>
      <w:r>
        <w:t>610</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_Toc354415593 \h </w:instrText>
      </w:r>
      <w:r>
        <w:fldChar w:fldCharType="separate"/>
      </w:r>
      <w:r>
        <w:t>611</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_Toc354415594 \h </w:instrText>
      </w:r>
      <w:r>
        <w:fldChar w:fldCharType="separate"/>
      </w:r>
      <w:r>
        <w:t>612</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_Toc354415595 \h </w:instrText>
      </w:r>
      <w:r>
        <w:fldChar w:fldCharType="separate"/>
      </w:r>
      <w:r>
        <w:t>613</w:t>
      </w:r>
      <w:r>
        <w:fldChar w:fldCharType="end"/>
      </w:r>
    </w:p>
    <w:p>
      <w:pPr>
        <w:pStyle w:val="TOC8"/>
        <w:rPr>
          <w:rFonts w:asciiTheme="minorHAnsi" w:eastAsiaTheme="minorEastAsia" w:hAnsiTheme="minorHAnsi" w:cstheme="minorBidi"/>
          <w:szCs w:val="22"/>
          <w:lang w:eastAsia="en-AU"/>
        </w:rPr>
      </w:pPr>
      <w:r>
        <w:t>105.</w:t>
      </w:r>
      <w:r>
        <w:tab/>
      </w:r>
      <w:r>
        <w:rPr>
          <w:i/>
        </w:rPr>
        <w:t>Commercial Arbitration Act 1985</w:t>
      </w:r>
      <w:r>
        <w:t>, title of proceedings (O. 81D r. 2)</w:t>
      </w:r>
      <w:r>
        <w:tab/>
      </w:r>
      <w:r>
        <w:fldChar w:fldCharType="begin"/>
      </w:r>
      <w:r>
        <w:instrText xml:space="preserve"> PAGEREF _Toc354415596 \h </w:instrText>
      </w:r>
      <w:r>
        <w:fldChar w:fldCharType="separate"/>
      </w:r>
      <w:r>
        <w:t>614</w:t>
      </w:r>
      <w:r>
        <w:fldChar w:fldCharType="end"/>
      </w:r>
    </w:p>
    <w:p>
      <w:pPr>
        <w:pStyle w:val="TOC8"/>
        <w:rPr>
          <w:rFonts w:asciiTheme="minorHAnsi" w:eastAsiaTheme="minorEastAsia" w:hAnsiTheme="minorHAnsi" w:cstheme="minorBidi"/>
          <w:szCs w:val="22"/>
          <w:lang w:eastAsia="en-AU"/>
        </w:rPr>
      </w:pPr>
      <w:r>
        <w:t>106.</w:t>
      </w:r>
      <w:r>
        <w:tab/>
      </w:r>
      <w:r>
        <w:rPr>
          <w:i/>
        </w:rPr>
        <w:t>Commercial Arbitration Act 1985</w:t>
      </w:r>
      <w:r>
        <w:t>, notice of payment into court (O. 81D r. 12)</w:t>
      </w:r>
      <w:r>
        <w:tab/>
      </w:r>
      <w:r>
        <w:fldChar w:fldCharType="begin"/>
      </w:r>
      <w:r>
        <w:instrText xml:space="preserve"> PAGEREF _Toc354415597 \h </w:instrText>
      </w:r>
      <w:r>
        <w:fldChar w:fldCharType="separate"/>
      </w:r>
      <w:r>
        <w:t>614</w:t>
      </w:r>
      <w:r>
        <w:fldChar w:fldCharType="end"/>
      </w:r>
    </w:p>
    <w:p>
      <w:pPr>
        <w:pStyle w:val="TOC8"/>
        <w:rPr>
          <w:rFonts w:asciiTheme="minorHAnsi" w:eastAsiaTheme="minorEastAsia" w:hAnsiTheme="minorHAnsi" w:cstheme="minorBidi"/>
          <w:szCs w:val="22"/>
          <w:lang w:eastAsia="en-AU"/>
        </w:rPr>
      </w:pPr>
      <w:r>
        <w:t>107.</w:t>
      </w:r>
      <w:r>
        <w:tab/>
      </w:r>
      <w:r>
        <w:rPr>
          <w:i/>
        </w:rPr>
        <w:t>Commercial Arbitration Act 1985</w:t>
      </w:r>
      <w:r>
        <w:t>, notice of acceptance of sum paid into court (O. 81D r. 13)</w:t>
      </w:r>
      <w:r>
        <w:tab/>
      </w:r>
      <w:r>
        <w:fldChar w:fldCharType="begin"/>
      </w:r>
      <w:r>
        <w:instrText xml:space="preserve"> PAGEREF _Toc354415598 \h </w:instrText>
      </w:r>
      <w:r>
        <w:fldChar w:fldCharType="separate"/>
      </w:r>
      <w:r>
        <w:t>614</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_Toc354415599 \h </w:instrText>
      </w:r>
      <w:r>
        <w:fldChar w:fldCharType="separate"/>
      </w:r>
      <w:r>
        <w:t>615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_Toc354415602 \h </w:instrText>
      </w:r>
      <w:r>
        <w:fldChar w:fldCharType="separate"/>
      </w:r>
      <w:r>
        <w:t>619</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_Toc354415603 \h </w:instrText>
      </w:r>
      <w:r>
        <w:fldChar w:fldCharType="separate"/>
      </w:r>
      <w:r>
        <w:t>626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bookmarkStart w:id="6" w:name="_Toc354414344"/>
      <w:r>
        <w:rPr>
          <w:rStyle w:val="CharPartNo"/>
        </w:rPr>
        <w:t>Order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in Gazette 26 Mar 1993 p. 1840.]</w:t>
      </w:r>
    </w:p>
    <w:p>
      <w:pPr>
        <w:pStyle w:val="Heading5"/>
        <w:rPr>
          <w:snapToGrid w:val="0"/>
        </w:rPr>
      </w:pPr>
      <w:bookmarkStart w:id="7" w:name="_Toc35441434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8" w:name="_Toc354414346"/>
      <w:r>
        <w:rPr>
          <w:rStyle w:val="CharSectno"/>
        </w:rPr>
        <w:t>2</w:t>
      </w:r>
      <w:r>
        <w:rPr>
          <w:snapToGrid w:val="0"/>
        </w:rPr>
        <w:t>.</w:t>
      </w:r>
      <w:r>
        <w:rPr>
          <w:snapToGrid w:val="0"/>
        </w:rPr>
        <w:tab/>
        <w:t>Commencement and saving</w:t>
      </w:r>
      <w:bookmarkEnd w:id="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9" w:name="_Toc354414347"/>
      <w:r>
        <w:rPr>
          <w:rStyle w:val="CharSectno"/>
        </w:rPr>
        <w:t>3</w:t>
      </w:r>
      <w:r>
        <w:rPr>
          <w:snapToGrid w:val="0"/>
        </w:rPr>
        <w:t>.</w:t>
      </w:r>
      <w:r>
        <w:rPr>
          <w:snapToGrid w:val="0"/>
        </w:rPr>
        <w:tab/>
        <w:t>Certain proceedings excluded</w:t>
      </w:r>
      <w:bookmarkEnd w:id="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0" w:name="_Toc354414348"/>
      <w:r>
        <w:rPr>
          <w:rStyle w:val="CharSectno"/>
        </w:rPr>
        <w:t>3A</w:t>
      </w:r>
      <w:r>
        <w:rPr>
          <w:snapToGrid w:val="0"/>
        </w:rPr>
        <w:t>.</w:t>
      </w:r>
      <w:r>
        <w:rPr>
          <w:snapToGrid w:val="0"/>
        </w:rPr>
        <w:tab/>
        <w:t>Inherent powers not affected</w:t>
      </w:r>
      <w:bookmarkEnd w:id="1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1" w:name="_Toc354414349"/>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2" w:name="_Toc354414350"/>
      <w:r>
        <w:rPr>
          <w:rStyle w:val="CharSectno"/>
        </w:rPr>
        <w:t>4A</w:t>
      </w:r>
      <w:r>
        <w:rPr>
          <w:snapToGrid w:val="0"/>
        </w:rPr>
        <w:t>.</w:t>
      </w:r>
      <w:r>
        <w:rPr>
          <w:snapToGrid w:val="0"/>
        </w:rPr>
        <w:tab/>
        <w:t>Delays, elimination of</w:t>
      </w:r>
      <w:bookmarkEnd w:id="12"/>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3" w:name="_Toc354414351"/>
      <w:r>
        <w:rPr>
          <w:rStyle w:val="CharSectno"/>
        </w:rPr>
        <w:t>4B</w:t>
      </w:r>
      <w:r>
        <w:rPr>
          <w:snapToGrid w:val="0"/>
        </w:rPr>
        <w:t>.</w:t>
      </w:r>
      <w:r>
        <w:rPr>
          <w:snapToGrid w:val="0"/>
        </w:rPr>
        <w:tab/>
        <w:t>Case flow management, use and objects of</w:t>
      </w:r>
      <w:bookmarkEnd w:id="1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4" w:name="_Toc354414352"/>
      <w:r>
        <w:rPr>
          <w:rStyle w:val="CharSectno"/>
        </w:rPr>
        <w:t>4C</w:t>
      </w:r>
      <w:r>
        <w:rPr>
          <w:snapToGrid w:val="0"/>
        </w:rPr>
        <w:t>.</w:t>
      </w:r>
      <w:r>
        <w:rPr>
          <w:snapToGrid w:val="0"/>
        </w:rPr>
        <w:tab/>
        <w:t>Parties to notify settlement</w:t>
      </w:r>
      <w:bookmarkEnd w:id="1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5" w:name="_Toc354414353"/>
      <w:r>
        <w:rPr>
          <w:rStyle w:val="CharSectno"/>
        </w:rPr>
        <w:t>6</w:t>
      </w:r>
      <w:r>
        <w:rPr>
          <w:snapToGrid w:val="0"/>
        </w:rPr>
        <w:t>.</w:t>
      </w:r>
      <w:r>
        <w:rPr>
          <w:snapToGrid w:val="0"/>
        </w:rPr>
        <w:tab/>
        <w:t>Forms</w:t>
      </w:r>
      <w:bookmarkEnd w:id="1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6" w:name="_Toc354414354"/>
      <w:r>
        <w:rPr>
          <w:rStyle w:val="CharSectno"/>
        </w:rPr>
        <w:t>7</w:t>
      </w:r>
      <w:r>
        <w:t>.</w:t>
      </w:r>
      <w:r>
        <w:tab/>
        <w:t>Court fees</w:t>
      </w:r>
      <w:bookmarkEnd w:id="1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7" w:name="_Toc331763739"/>
      <w:bookmarkStart w:id="18" w:name="_Toc332267417"/>
      <w:bookmarkStart w:id="19" w:name="_Toc351037137"/>
      <w:bookmarkStart w:id="20" w:name="_Toc351038398"/>
      <w:bookmarkStart w:id="21" w:name="_Toc351039659"/>
      <w:bookmarkStart w:id="22" w:name="_Toc354414355"/>
      <w:r>
        <w:rPr>
          <w:rStyle w:val="CharPartNo"/>
        </w:rPr>
        <w:t>Order 2</w:t>
      </w:r>
      <w:r>
        <w:t> — </w:t>
      </w:r>
      <w:r>
        <w:rPr>
          <w:rStyle w:val="CharPartText"/>
        </w:rPr>
        <w:t>Effect of non</w:t>
      </w:r>
      <w:r>
        <w:rPr>
          <w:rStyle w:val="CharPartText"/>
        </w:rPr>
        <w:noBreakHyphen/>
        <w:t>compliance</w:t>
      </w:r>
      <w:bookmarkEnd w:id="17"/>
      <w:bookmarkEnd w:id="18"/>
      <w:bookmarkEnd w:id="19"/>
      <w:bookmarkEnd w:id="20"/>
      <w:bookmarkEnd w:id="21"/>
      <w:bookmarkEnd w:id="22"/>
    </w:p>
    <w:p>
      <w:pPr>
        <w:pStyle w:val="Heading5"/>
        <w:rPr>
          <w:snapToGrid w:val="0"/>
        </w:rPr>
      </w:pPr>
      <w:bookmarkStart w:id="23" w:name="_Toc354414356"/>
      <w:r>
        <w:rPr>
          <w:rStyle w:val="CharSectno"/>
        </w:rPr>
        <w:t>1</w:t>
      </w:r>
      <w:r>
        <w:rPr>
          <w:snapToGrid w:val="0"/>
        </w:rPr>
        <w:t>.</w:t>
      </w:r>
      <w:r>
        <w:rPr>
          <w:snapToGrid w:val="0"/>
        </w:rPr>
        <w:tab/>
        <w:t>Non</w:t>
      </w:r>
      <w:r>
        <w:rPr>
          <w:snapToGrid w:val="0"/>
        </w:rPr>
        <w:noBreakHyphen/>
        <w:t>compliance with rules</w:t>
      </w:r>
      <w:bookmarkEnd w:id="2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4" w:name="_Toc354414357"/>
      <w:r>
        <w:rPr>
          <w:rStyle w:val="CharSectno"/>
        </w:rPr>
        <w:t>2</w:t>
      </w:r>
      <w:r>
        <w:rPr>
          <w:snapToGrid w:val="0"/>
        </w:rPr>
        <w:t>.</w:t>
      </w:r>
      <w:r>
        <w:rPr>
          <w:snapToGrid w:val="0"/>
        </w:rPr>
        <w:tab/>
        <w:t>Application to set aside for irregularity</w:t>
      </w:r>
      <w:bookmarkEnd w:id="2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5" w:name="_Toc331763742"/>
      <w:bookmarkStart w:id="26" w:name="_Toc332267420"/>
      <w:bookmarkStart w:id="27" w:name="_Toc351037140"/>
      <w:bookmarkStart w:id="28" w:name="_Toc351038401"/>
      <w:bookmarkStart w:id="29" w:name="_Toc351039662"/>
      <w:bookmarkStart w:id="30" w:name="_Toc354414358"/>
      <w:r>
        <w:rPr>
          <w:rStyle w:val="CharPartNo"/>
        </w:rPr>
        <w:t>Order 3</w:t>
      </w:r>
      <w:r>
        <w:t> — </w:t>
      </w:r>
      <w:r>
        <w:rPr>
          <w:rStyle w:val="CharPartText"/>
        </w:rPr>
        <w:t>Time</w:t>
      </w:r>
      <w:bookmarkEnd w:id="25"/>
      <w:bookmarkEnd w:id="26"/>
      <w:bookmarkEnd w:id="27"/>
      <w:bookmarkEnd w:id="28"/>
      <w:bookmarkEnd w:id="29"/>
      <w:bookmarkEnd w:id="30"/>
    </w:p>
    <w:p>
      <w:pPr>
        <w:pStyle w:val="Heading5"/>
        <w:tabs>
          <w:tab w:val="left" w:pos="1440"/>
          <w:tab w:val="left" w:pos="2160"/>
          <w:tab w:val="left" w:pos="2880"/>
          <w:tab w:val="left" w:pos="3600"/>
          <w:tab w:val="left" w:pos="4320"/>
          <w:tab w:val="left" w:pos="4877"/>
        </w:tabs>
        <w:rPr>
          <w:snapToGrid w:val="0"/>
        </w:rPr>
      </w:pPr>
      <w:bookmarkStart w:id="31" w:name="_Toc35441435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2" w:name="_Toc354414360"/>
      <w:r>
        <w:rPr>
          <w:rStyle w:val="CharSectno"/>
        </w:rPr>
        <w:t>2</w:t>
      </w:r>
      <w:r>
        <w:rPr>
          <w:snapToGrid w:val="0"/>
        </w:rPr>
        <w:t>.</w:t>
      </w:r>
      <w:r>
        <w:rPr>
          <w:snapToGrid w:val="0"/>
        </w:rPr>
        <w:tab/>
        <w:t>Reckoning periods of time</w:t>
      </w:r>
      <w:bookmarkEnd w:id="3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3" w:name="_Toc354414361"/>
      <w:r>
        <w:rPr>
          <w:rStyle w:val="CharSectno"/>
        </w:rPr>
        <w:t>3</w:t>
      </w:r>
      <w:r>
        <w:rPr>
          <w:snapToGrid w:val="0"/>
        </w:rPr>
        <w:t>.</w:t>
      </w:r>
      <w:r>
        <w:rPr>
          <w:snapToGrid w:val="0"/>
        </w:rPr>
        <w:tab/>
        <w:t>Period between 24 Dec and 15 Jan excluded when computing time</w:t>
      </w:r>
      <w:bookmarkEnd w:id="3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4" w:name="_Toc354414362"/>
      <w:r>
        <w:rPr>
          <w:rStyle w:val="CharSectno"/>
        </w:rPr>
        <w:t>4</w:t>
      </w:r>
      <w:r>
        <w:rPr>
          <w:snapToGrid w:val="0"/>
        </w:rPr>
        <w:t>.</w:t>
      </w:r>
      <w:r>
        <w:rPr>
          <w:snapToGrid w:val="0"/>
        </w:rPr>
        <w:tab/>
        <w:t>Time expiring on day Central Office closed, effect of</w:t>
      </w:r>
      <w:bookmarkEnd w:id="3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5" w:name="_Toc354414363"/>
      <w:r>
        <w:rPr>
          <w:rStyle w:val="CharSectno"/>
        </w:rPr>
        <w:t>5</w:t>
      </w:r>
      <w:r>
        <w:rPr>
          <w:snapToGrid w:val="0"/>
        </w:rPr>
        <w:t>.</w:t>
      </w:r>
      <w:r>
        <w:rPr>
          <w:snapToGrid w:val="0"/>
        </w:rPr>
        <w:tab/>
        <w:t>Extending and abridging time</w:t>
      </w:r>
      <w:bookmarkEnd w:id="3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6" w:name="_Toc354414364"/>
      <w:r>
        <w:rPr>
          <w:rStyle w:val="CharSectno"/>
        </w:rPr>
        <w:t>6</w:t>
      </w:r>
      <w:r>
        <w:rPr>
          <w:snapToGrid w:val="0"/>
        </w:rPr>
        <w:t>.</w:t>
      </w:r>
      <w:r>
        <w:rPr>
          <w:snapToGrid w:val="0"/>
        </w:rPr>
        <w:tab/>
        <w:t>Extension of time where security ordered</w:t>
      </w:r>
      <w:bookmarkEnd w:id="3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7" w:name="_Toc354414365"/>
      <w:r>
        <w:rPr>
          <w:rStyle w:val="CharSectno"/>
        </w:rPr>
        <w:t>7</w:t>
      </w:r>
      <w:r>
        <w:rPr>
          <w:snapToGrid w:val="0"/>
        </w:rPr>
        <w:t>.</w:t>
      </w:r>
      <w:r>
        <w:rPr>
          <w:snapToGrid w:val="0"/>
        </w:rPr>
        <w:tab/>
        <w:t>Notice of intention to proceed after year’s delay</w:t>
      </w:r>
      <w:bookmarkEnd w:id="3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8" w:name="_Toc331763750"/>
      <w:bookmarkStart w:id="39" w:name="_Toc332267428"/>
      <w:bookmarkStart w:id="40" w:name="_Toc351037148"/>
      <w:bookmarkStart w:id="41" w:name="_Toc351038409"/>
      <w:bookmarkStart w:id="42" w:name="_Toc351039670"/>
      <w:bookmarkStart w:id="43" w:name="_Toc354414366"/>
      <w:r>
        <w:rPr>
          <w:rStyle w:val="CharPartNo"/>
        </w:rPr>
        <w:t>Order 4A</w:t>
      </w:r>
      <w:r>
        <w:rPr>
          <w:b w:val="0"/>
        </w:rPr>
        <w:t> </w:t>
      </w:r>
      <w:r>
        <w:t>—</w:t>
      </w:r>
      <w:r>
        <w:rPr>
          <w:b w:val="0"/>
        </w:rPr>
        <w:t> </w:t>
      </w:r>
      <w:r>
        <w:rPr>
          <w:rStyle w:val="CharPartText"/>
        </w:rPr>
        <w:t>Case management</w:t>
      </w:r>
      <w:bookmarkEnd w:id="38"/>
      <w:bookmarkEnd w:id="39"/>
      <w:bookmarkEnd w:id="40"/>
      <w:bookmarkEnd w:id="41"/>
      <w:bookmarkEnd w:id="42"/>
      <w:bookmarkEnd w:id="43"/>
    </w:p>
    <w:p>
      <w:pPr>
        <w:pStyle w:val="Footnoteheading"/>
      </w:pPr>
      <w:r>
        <w:tab/>
        <w:t>[Heading inserted in Gazette 28 Jul 2010 p. 3441.]</w:t>
      </w:r>
    </w:p>
    <w:p>
      <w:pPr>
        <w:pStyle w:val="Heading3"/>
      </w:pPr>
      <w:bookmarkStart w:id="44" w:name="_Toc331763751"/>
      <w:bookmarkStart w:id="45" w:name="_Toc332267429"/>
      <w:bookmarkStart w:id="46" w:name="_Toc351037149"/>
      <w:bookmarkStart w:id="47" w:name="_Toc351038410"/>
      <w:bookmarkStart w:id="48" w:name="_Toc351039671"/>
      <w:bookmarkStart w:id="49" w:name="_Toc354414367"/>
      <w:r>
        <w:rPr>
          <w:rStyle w:val="CharDivNo"/>
        </w:rPr>
        <w:t>Division 1</w:t>
      </w:r>
      <w:r>
        <w:t> — </w:t>
      </w:r>
      <w:r>
        <w:rPr>
          <w:rStyle w:val="CharDivText"/>
        </w:rPr>
        <w:t>Preliminary matters</w:t>
      </w:r>
      <w:bookmarkEnd w:id="44"/>
      <w:bookmarkEnd w:id="45"/>
      <w:bookmarkEnd w:id="46"/>
      <w:bookmarkEnd w:id="47"/>
      <w:bookmarkEnd w:id="48"/>
      <w:bookmarkEnd w:id="49"/>
    </w:p>
    <w:p>
      <w:pPr>
        <w:pStyle w:val="Footnoteheading"/>
      </w:pPr>
      <w:r>
        <w:tab/>
        <w:t>[Heading inserted in Gazette 28 Jul 2010 p. 3441.]</w:t>
      </w:r>
    </w:p>
    <w:p>
      <w:pPr>
        <w:pStyle w:val="Heading5"/>
      </w:pPr>
      <w:bookmarkStart w:id="50" w:name="_Toc354414368"/>
      <w:r>
        <w:rPr>
          <w:rStyle w:val="CharSectno"/>
        </w:rPr>
        <w:t>1</w:t>
      </w:r>
      <w:r>
        <w:t>.</w:t>
      </w:r>
      <w:r>
        <w:tab/>
        <w:t>Terms used</w:t>
      </w:r>
      <w:bookmarkEnd w:id="5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1" w:name="_Toc354414369"/>
      <w:r>
        <w:rPr>
          <w:rStyle w:val="CharSectno"/>
        </w:rPr>
        <w:t>2</w:t>
      </w:r>
      <w:r>
        <w:t>.</w:t>
      </w:r>
      <w:r>
        <w:tab/>
        <w:t>Term used: case management direction</w:t>
      </w:r>
      <w:bookmarkEnd w:id="5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52" w:name="_Toc354414370"/>
      <w:r>
        <w:rPr>
          <w:rStyle w:val="CharSectno"/>
        </w:rPr>
        <w:t>3</w:t>
      </w:r>
      <w:r>
        <w:t>.</w:t>
      </w:r>
      <w:r>
        <w:tab/>
        <w:t>Term used: enforcement order</w:t>
      </w:r>
      <w:bookmarkEnd w:id="5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53" w:name="_Toc354414371"/>
      <w:r>
        <w:rPr>
          <w:rStyle w:val="CharSectno"/>
        </w:rPr>
        <w:t>4</w:t>
      </w:r>
      <w:r>
        <w:t>.</w:t>
      </w:r>
      <w:r>
        <w:tab/>
        <w:t>Inconsistencies with other rules</w:t>
      </w:r>
      <w:bookmarkEnd w:id="5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54" w:name="_Toc331763756"/>
      <w:bookmarkStart w:id="55" w:name="_Toc332267434"/>
      <w:bookmarkStart w:id="56" w:name="_Toc351037154"/>
      <w:bookmarkStart w:id="57" w:name="_Toc351038415"/>
      <w:bookmarkStart w:id="58" w:name="_Toc351039676"/>
      <w:bookmarkStart w:id="59" w:name="_Toc354414372"/>
      <w:r>
        <w:rPr>
          <w:rStyle w:val="CharDivNo"/>
        </w:rPr>
        <w:t>Division 2</w:t>
      </w:r>
      <w:r>
        <w:t> — </w:t>
      </w:r>
      <w:r>
        <w:rPr>
          <w:rStyle w:val="CharDivText"/>
        </w:rPr>
        <w:t>Provisions applicable to all cases</w:t>
      </w:r>
      <w:bookmarkEnd w:id="54"/>
      <w:bookmarkEnd w:id="55"/>
      <w:bookmarkEnd w:id="56"/>
      <w:bookmarkEnd w:id="57"/>
      <w:bookmarkEnd w:id="58"/>
      <w:bookmarkEnd w:id="59"/>
    </w:p>
    <w:p>
      <w:pPr>
        <w:pStyle w:val="Footnoteheading"/>
      </w:pPr>
      <w:r>
        <w:tab/>
        <w:t>[Heading inserted in Gazette 28 Jul 2010 p. 3446.]</w:t>
      </w:r>
    </w:p>
    <w:p>
      <w:pPr>
        <w:pStyle w:val="Heading5"/>
      </w:pPr>
      <w:bookmarkStart w:id="60" w:name="_Toc354414373"/>
      <w:r>
        <w:rPr>
          <w:rStyle w:val="CharSectno"/>
        </w:rPr>
        <w:t>5</w:t>
      </w:r>
      <w:r>
        <w:t>.</w:t>
      </w:r>
      <w:r>
        <w:tab/>
        <w:t>Court may review a case at any time</w:t>
      </w:r>
      <w:bookmarkEnd w:id="6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61" w:name="_Toc354414374"/>
      <w:r>
        <w:rPr>
          <w:rStyle w:val="CharSectno"/>
        </w:rPr>
        <w:t>6</w:t>
      </w:r>
      <w:r>
        <w:t>.</w:t>
      </w:r>
      <w:r>
        <w:tab/>
        <w:t>Timetables</w:t>
      </w:r>
      <w:bookmarkEnd w:id="6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62" w:name="_Toc354414375"/>
      <w:r>
        <w:rPr>
          <w:rStyle w:val="CharSectno"/>
        </w:rPr>
        <w:t>7</w:t>
      </w:r>
      <w:r>
        <w:t>.</w:t>
      </w:r>
      <w:r>
        <w:tab/>
        <w:t>Who has to attend conferences</w:t>
      </w:r>
      <w:bookmarkEnd w:id="6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63" w:name="_Toc354414376"/>
      <w:r>
        <w:rPr>
          <w:rStyle w:val="CharSectno"/>
        </w:rPr>
        <w:t>8</w:t>
      </w:r>
      <w:r>
        <w:t>.</w:t>
      </w:r>
      <w:r>
        <w:tab/>
        <w:t>Conferences of the parties with a mediator</w:t>
      </w:r>
      <w:bookmarkEnd w:id="6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64" w:name="_Toc354414377"/>
      <w:r>
        <w:rPr>
          <w:rStyle w:val="CharSectno"/>
        </w:rPr>
        <w:t>9</w:t>
      </w:r>
      <w:r>
        <w:t>.</w:t>
      </w:r>
      <w:r>
        <w:tab/>
        <w:t>Referees</w:t>
      </w:r>
      <w:bookmarkEnd w:id="6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65" w:name="_Toc331763762"/>
      <w:bookmarkStart w:id="66" w:name="_Toc332267440"/>
      <w:bookmarkStart w:id="67" w:name="_Toc351037160"/>
      <w:bookmarkStart w:id="68" w:name="_Toc351038421"/>
      <w:bookmarkStart w:id="69" w:name="_Toc351039682"/>
      <w:bookmarkStart w:id="70" w:name="_Toc354414378"/>
      <w:r>
        <w:rPr>
          <w:rStyle w:val="CharDivNo"/>
        </w:rPr>
        <w:t>Division 3</w:t>
      </w:r>
      <w:r>
        <w:t> — </w:t>
      </w:r>
      <w:r>
        <w:rPr>
          <w:rStyle w:val="CharDivText"/>
        </w:rPr>
        <w:t>Cases on the CMC List</w:t>
      </w:r>
      <w:bookmarkEnd w:id="65"/>
      <w:bookmarkEnd w:id="66"/>
      <w:bookmarkEnd w:id="67"/>
      <w:bookmarkEnd w:id="68"/>
      <w:bookmarkEnd w:id="69"/>
      <w:bookmarkEnd w:id="70"/>
    </w:p>
    <w:p>
      <w:pPr>
        <w:pStyle w:val="Footnoteheading"/>
      </w:pPr>
      <w:r>
        <w:tab/>
        <w:t>[Heading inserted in Gazette 28 Jul 2010 p. 3451.]</w:t>
      </w:r>
    </w:p>
    <w:p>
      <w:pPr>
        <w:pStyle w:val="Heading5"/>
      </w:pPr>
      <w:bookmarkStart w:id="71" w:name="_Toc354414379"/>
      <w:r>
        <w:rPr>
          <w:rStyle w:val="CharSectno"/>
        </w:rPr>
        <w:t>10</w:t>
      </w:r>
      <w:r>
        <w:t>.</w:t>
      </w:r>
      <w:r>
        <w:tab/>
        <w:t>Application of this Division</w:t>
      </w:r>
      <w:bookmarkEnd w:id="71"/>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72" w:name="_Toc354414380"/>
      <w:r>
        <w:rPr>
          <w:rStyle w:val="CharSectno"/>
        </w:rPr>
        <w:t>11</w:t>
      </w:r>
      <w:r>
        <w:t>.</w:t>
      </w:r>
      <w:r>
        <w:tab/>
        <w:t>Cases on CMC List</w:t>
      </w:r>
      <w:bookmarkEnd w:id="72"/>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p>
    <w:p>
      <w:pPr>
        <w:pStyle w:val="Heading5"/>
      </w:pPr>
      <w:bookmarkStart w:id="73" w:name="_Toc354414381"/>
      <w:r>
        <w:rPr>
          <w:rStyle w:val="CharSectno"/>
        </w:rPr>
        <w:t>12</w:t>
      </w:r>
      <w:r>
        <w:t>.</w:t>
      </w:r>
      <w:r>
        <w:tab/>
        <w:t>Headings to documents</w:t>
      </w:r>
      <w:bookmarkEnd w:id="7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74" w:name="_Toc354414382"/>
      <w:r>
        <w:rPr>
          <w:rStyle w:val="CharSectno"/>
        </w:rPr>
        <w:t>13</w:t>
      </w:r>
      <w:r>
        <w:t>.</w:t>
      </w:r>
      <w:r>
        <w:tab/>
        <w:t>CMC List judge may order case to be on or taken off CMC List</w:t>
      </w:r>
      <w:bookmarkEnd w:id="74"/>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75" w:name="_Toc354414383"/>
      <w:r>
        <w:rPr>
          <w:rStyle w:val="CharSectno"/>
        </w:rPr>
        <w:t>14</w:t>
      </w:r>
      <w:r>
        <w:t>.</w:t>
      </w:r>
      <w:r>
        <w:tab/>
        <w:t>Asking for case to be put on CMC List</w:t>
      </w:r>
      <w:bookmarkEnd w:id="7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76" w:name="_Toc354414384"/>
      <w:r>
        <w:rPr>
          <w:rStyle w:val="CharSectno"/>
        </w:rPr>
        <w:t>15</w:t>
      </w:r>
      <w:r>
        <w:t>.</w:t>
      </w:r>
      <w:r>
        <w:tab/>
        <w:t>Interlocutory hearings</w:t>
      </w:r>
      <w:bookmarkEnd w:id="76"/>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77" w:name="_Toc331763769"/>
      <w:bookmarkStart w:id="78" w:name="_Toc332267447"/>
      <w:bookmarkStart w:id="79" w:name="_Toc351037167"/>
      <w:bookmarkStart w:id="80" w:name="_Toc351038428"/>
      <w:bookmarkStart w:id="81" w:name="_Toc351039689"/>
      <w:bookmarkStart w:id="82" w:name="_Toc354414385"/>
      <w:r>
        <w:rPr>
          <w:rStyle w:val="CharDivNo"/>
        </w:rPr>
        <w:t>Division 4</w:t>
      </w:r>
      <w:r>
        <w:t> — </w:t>
      </w:r>
      <w:r>
        <w:rPr>
          <w:rStyle w:val="CharDivText"/>
        </w:rPr>
        <w:t>Cases not on the CMC List</w:t>
      </w:r>
      <w:bookmarkEnd w:id="77"/>
      <w:bookmarkEnd w:id="78"/>
      <w:bookmarkEnd w:id="79"/>
      <w:bookmarkEnd w:id="80"/>
      <w:bookmarkEnd w:id="81"/>
      <w:bookmarkEnd w:id="82"/>
    </w:p>
    <w:p>
      <w:pPr>
        <w:pStyle w:val="Footnoteheading"/>
      </w:pPr>
      <w:r>
        <w:tab/>
        <w:t>[Heading inserted in Gazette 28 Jul 2010 p. 3453.]</w:t>
      </w:r>
    </w:p>
    <w:p>
      <w:pPr>
        <w:pStyle w:val="Heading5"/>
      </w:pPr>
      <w:bookmarkStart w:id="83" w:name="_Toc354414386"/>
      <w:r>
        <w:rPr>
          <w:rStyle w:val="CharSectno"/>
        </w:rPr>
        <w:t>16</w:t>
      </w:r>
      <w:r>
        <w:t>.</w:t>
      </w:r>
      <w:r>
        <w:tab/>
        <w:t>Application of this Division</w:t>
      </w:r>
      <w:bookmarkEnd w:id="83"/>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84" w:name="_Toc354414387"/>
      <w:r>
        <w:rPr>
          <w:rStyle w:val="CharSectno"/>
        </w:rPr>
        <w:t>17</w:t>
      </w:r>
      <w:r>
        <w:t>.</w:t>
      </w:r>
      <w:r>
        <w:tab/>
        <w:t>Requesting interlocutory orders and case management directions</w:t>
      </w:r>
      <w:bookmarkEnd w:id="8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85" w:name="_Toc354414388"/>
      <w:r>
        <w:rPr>
          <w:rStyle w:val="CharSectno"/>
        </w:rPr>
        <w:t>18</w:t>
      </w:r>
      <w:r>
        <w:t>.</w:t>
      </w:r>
      <w:r>
        <w:tab/>
        <w:t>Status conference</w:t>
      </w:r>
      <w:bookmarkEnd w:id="8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86" w:name="_Toc354414389"/>
      <w:r>
        <w:rPr>
          <w:rStyle w:val="CharSectno"/>
        </w:rPr>
        <w:t>19</w:t>
      </w:r>
      <w:r>
        <w:t>.</w:t>
      </w:r>
      <w:r>
        <w:tab/>
        <w:t>Case evaluation conference</w:t>
      </w:r>
      <w:bookmarkEnd w:id="8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87" w:name="_Toc354414390"/>
      <w:r>
        <w:rPr>
          <w:rStyle w:val="CharSectno"/>
        </w:rPr>
        <w:t>20</w:t>
      </w:r>
      <w:r>
        <w:t>.</w:t>
      </w:r>
      <w:r>
        <w:tab/>
        <w:t>Listing conference</w:t>
      </w:r>
      <w:bookmarkEnd w:id="8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88" w:name="_Toc331763775"/>
      <w:bookmarkStart w:id="89" w:name="_Toc332267453"/>
      <w:bookmarkStart w:id="90" w:name="_Toc351037173"/>
      <w:bookmarkStart w:id="91" w:name="_Toc351038434"/>
      <w:bookmarkStart w:id="92" w:name="_Toc351039695"/>
      <w:bookmarkStart w:id="93" w:name="_Toc354414391"/>
      <w:r>
        <w:rPr>
          <w:rStyle w:val="CharDivNo"/>
        </w:rPr>
        <w:t>Division 5</w:t>
      </w:r>
      <w:r>
        <w:t> — </w:t>
      </w:r>
      <w:r>
        <w:rPr>
          <w:rStyle w:val="CharDivText"/>
        </w:rPr>
        <w:t>Inactive Cases List</w:t>
      </w:r>
      <w:bookmarkEnd w:id="88"/>
      <w:bookmarkEnd w:id="89"/>
      <w:bookmarkEnd w:id="90"/>
      <w:bookmarkEnd w:id="91"/>
      <w:bookmarkEnd w:id="92"/>
      <w:bookmarkEnd w:id="93"/>
    </w:p>
    <w:p>
      <w:pPr>
        <w:pStyle w:val="Footnoteheading"/>
      </w:pPr>
      <w:r>
        <w:tab/>
        <w:t>[Heading inserted in Gazette 28 Jul 2010 p. 3459.]</w:t>
      </w:r>
    </w:p>
    <w:p>
      <w:pPr>
        <w:pStyle w:val="Heading5"/>
      </w:pPr>
      <w:bookmarkStart w:id="94" w:name="_Toc354414392"/>
      <w:r>
        <w:rPr>
          <w:rStyle w:val="CharSectno"/>
        </w:rPr>
        <w:t>21</w:t>
      </w:r>
      <w:r>
        <w:t>.</w:t>
      </w:r>
      <w:r>
        <w:tab/>
        <w:t>Term used: Inactive Cases List</w:t>
      </w:r>
      <w:bookmarkEnd w:id="9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95" w:name="_Toc354414393"/>
      <w:r>
        <w:rPr>
          <w:rStyle w:val="CharSectno"/>
        </w:rPr>
        <w:t>22</w:t>
      </w:r>
      <w:r>
        <w:t>.</w:t>
      </w:r>
      <w:r>
        <w:tab/>
        <w:t>Case manager may issue summons to show cause</w:t>
      </w:r>
      <w:bookmarkEnd w:id="9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96" w:name="_Toc354414394"/>
      <w:r>
        <w:rPr>
          <w:rStyle w:val="CharSectno"/>
        </w:rPr>
        <w:t>23</w:t>
      </w:r>
      <w:r>
        <w:t>.</w:t>
      </w:r>
      <w:r>
        <w:tab/>
        <w:t>Springing order that case be put on Inactive Cases List</w:t>
      </w:r>
      <w:bookmarkEnd w:id="9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97" w:name="_Toc354414395"/>
      <w:r>
        <w:rPr>
          <w:rStyle w:val="CharSectno"/>
        </w:rPr>
        <w:t>24</w:t>
      </w:r>
      <w:r>
        <w:t>.</w:t>
      </w:r>
      <w:r>
        <w:tab/>
        <w:t>Cases inactive for 12 months deemed inactive</w:t>
      </w:r>
      <w:bookmarkEnd w:id="97"/>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98" w:name="_Toc354414396"/>
      <w:r>
        <w:rPr>
          <w:rStyle w:val="CharSectno"/>
        </w:rPr>
        <w:t>25</w:t>
      </w:r>
      <w:r>
        <w:t>.</w:t>
      </w:r>
      <w:r>
        <w:tab/>
        <w:t>Parties to be notified of case being on Inactive Cases List and to advise clients</w:t>
      </w:r>
      <w:bookmarkEnd w:id="9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99" w:name="_Toc354414397"/>
      <w:r>
        <w:rPr>
          <w:rStyle w:val="CharSectno"/>
        </w:rPr>
        <w:t>26</w:t>
      </w:r>
      <w:r>
        <w:t>.</w:t>
      </w:r>
      <w:r>
        <w:tab/>
        <w:t>Consequences of case being on Inactive Cases List</w:t>
      </w:r>
      <w:bookmarkEnd w:id="99"/>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00" w:name="_Toc354414398"/>
      <w:r>
        <w:rPr>
          <w:rStyle w:val="CharSectno"/>
        </w:rPr>
        <w:t>27</w:t>
      </w:r>
      <w:r>
        <w:t>.</w:t>
      </w:r>
      <w:r>
        <w:tab/>
        <w:t>Removing cases from Inactive Cases List</w:t>
      </w:r>
      <w:bookmarkEnd w:id="10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01" w:name="_Toc354414399"/>
      <w:r>
        <w:rPr>
          <w:rStyle w:val="CharSectno"/>
        </w:rPr>
        <w:t>28</w:t>
      </w:r>
      <w:r>
        <w:t>.</w:t>
      </w:r>
      <w:r>
        <w:tab/>
        <w:t>Certain inactive cases to be taken to have been dismissed</w:t>
      </w:r>
      <w:bookmarkEnd w:id="10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02" w:name="_Toc331763784"/>
      <w:bookmarkStart w:id="103" w:name="_Toc332267462"/>
      <w:bookmarkStart w:id="104" w:name="_Toc351037182"/>
      <w:bookmarkStart w:id="105" w:name="_Toc351038443"/>
      <w:bookmarkStart w:id="106" w:name="_Toc351039704"/>
      <w:bookmarkStart w:id="107" w:name="_Toc35441440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02"/>
      <w:bookmarkEnd w:id="103"/>
      <w:bookmarkEnd w:id="104"/>
      <w:bookmarkEnd w:id="105"/>
      <w:bookmarkEnd w:id="106"/>
      <w:bookmarkEnd w:id="107"/>
    </w:p>
    <w:p>
      <w:pPr>
        <w:pStyle w:val="Heading5"/>
        <w:rPr>
          <w:snapToGrid w:val="0"/>
        </w:rPr>
      </w:pPr>
      <w:bookmarkStart w:id="108" w:name="_Toc354414401"/>
      <w:r>
        <w:rPr>
          <w:rStyle w:val="CharSectno"/>
        </w:rPr>
        <w:t>1</w:t>
      </w:r>
      <w:r>
        <w:rPr>
          <w:snapToGrid w:val="0"/>
        </w:rPr>
        <w:t>.</w:t>
      </w:r>
      <w:r>
        <w:rPr>
          <w:snapToGrid w:val="0"/>
        </w:rPr>
        <w:tab/>
        <w:t>Commencing civil proceedings</w:t>
      </w:r>
      <w:bookmarkEnd w:id="1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9" w:name="_Toc354414402"/>
      <w:r>
        <w:rPr>
          <w:rStyle w:val="CharSectno"/>
        </w:rPr>
        <w:t>2</w:t>
      </w:r>
      <w:r>
        <w:t>.</w:t>
      </w:r>
      <w:r>
        <w:tab/>
        <w:t>Applications in pending proceedings</w:t>
      </w:r>
      <w:bookmarkEnd w:id="10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0" w:name="_Toc354414403"/>
      <w:r>
        <w:rPr>
          <w:rStyle w:val="CharSectno"/>
        </w:rPr>
        <w:t>3</w:t>
      </w:r>
      <w:r>
        <w:rPr>
          <w:snapToGrid w:val="0"/>
        </w:rPr>
        <w:t>.</w:t>
      </w:r>
      <w:r>
        <w:rPr>
          <w:snapToGrid w:val="0"/>
        </w:rPr>
        <w:tab/>
        <w:t>Individual may act in person or by solicitor; body corporate must act by solicitor</w:t>
      </w:r>
      <w:bookmarkEnd w:id="11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1" w:name="_Toc331763788"/>
      <w:bookmarkStart w:id="112" w:name="_Toc332267466"/>
      <w:bookmarkStart w:id="113" w:name="_Toc351037186"/>
      <w:bookmarkStart w:id="114" w:name="_Toc351038447"/>
      <w:bookmarkStart w:id="115" w:name="_Toc351039708"/>
      <w:bookmarkStart w:id="116" w:name="_Toc354414404"/>
      <w:r>
        <w:rPr>
          <w:rStyle w:val="CharPartNo"/>
        </w:rPr>
        <w:t>Order 5</w:t>
      </w:r>
      <w:r>
        <w:t> — </w:t>
      </w:r>
      <w:r>
        <w:rPr>
          <w:rStyle w:val="CharPartText"/>
        </w:rPr>
        <w:t>Writs of summons</w:t>
      </w:r>
      <w:bookmarkEnd w:id="111"/>
      <w:bookmarkEnd w:id="112"/>
      <w:bookmarkEnd w:id="113"/>
      <w:bookmarkEnd w:id="114"/>
      <w:bookmarkEnd w:id="115"/>
      <w:bookmarkEnd w:id="116"/>
    </w:p>
    <w:p>
      <w:pPr>
        <w:pStyle w:val="Heading5"/>
        <w:rPr>
          <w:snapToGrid w:val="0"/>
        </w:rPr>
      </w:pPr>
      <w:bookmarkStart w:id="117" w:name="_Toc354414405"/>
      <w:r>
        <w:rPr>
          <w:rStyle w:val="CharSectno"/>
        </w:rPr>
        <w:t>1</w:t>
      </w:r>
      <w:r>
        <w:rPr>
          <w:snapToGrid w:val="0"/>
        </w:rPr>
        <w:t>.</w:t>
      </w:r>
      <w:r>
        <w:rPr>
          <w:snapToGrid w:val="0"/>
        </w:rPr>
        <w:tab/>
        <w:t>Form of writ</w:t>
      </w:r>
      <w:bookmarkEnd w:id="11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18" w:name="_Toc354414406"/>
      <w:r>
        <w:rPr>
          <w:rStyle w:val="CharSectno"/>
        </w:rPr>
        <w:t>2</w:t>
      </w:r>
      <w:r>
        <w:t>.</w:t>
      </w:r>
      <w:r>
        <w:tab/>
        <w:t>Writ for service outside WA, form of</w:t>
      </w:r>
      <w:bookmarkEnd w:id="118"/>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19" w:name="_Toc354414407"/>
      <w:r>
        <w:rPr>
          <w:rStyle w:val="CharSectno"/>
        </w:rPr>
        <w:t>3</w:t>
      </w:r>
      <w:r>
        <w:rPr>
          <w:snapToGrid w:val="0"/>
        </w:rPr>
        <w:t>.</w:t>
      </w:r>
      <w:r>
        <w:rPr>
          <w:snapToGrid w:val="0"/>
        </w:rPr>
        <w:tab/>
        <w:t>Place of trial to be shown</w:t>
      </w:r>
      <w:bookmarkEnd w:id="119"/>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20" w:name="_Toc354414408"/>
      <w:r>
        <w:rPr>
          <w:rStyle w:val="CharSectno"/>
        </w:rPr>
        <w:t>4</w:t>
      </w:r>
      <w:r>
        <w:rPr>
          <w:snapToGrid w:val="0"/>
        </w:rPr>
        <w:t>.</w:t>
      </w:r>
      <w:r>
        <w:rPr>
          <w:snapToGrid w:val="0"/>
        </w:rPr>
        <w:tab/>
        <w:t>Place of issue</w:t>
      </w:r>
      <w:bookmarkEnd w:id="120"/>
      <w:r>
        <w:rPr>
          <w:snapToGrid w:val="0"/>
        </w:rPr>
        <w:t xml:space="preserve"> </w:t>
      </w:r>
    </w:p>
    <w:p>
      <w:pPr>
        <w:pStyle w:val="Subsection"/>
      </w:pPr>
      <w:r>
        <w:tab/>
      </w:r>
      <w:r>
        <w:tab/>
        <w:t>Every writ shall be issued out of the Central Office.</w:t>
      </w:r>
    </w:p>
    <w:p>
      <w:pPr>
        <w:pStyle w:val="Heading5"/>
        <w:rPr>
          <w:snapToGrid w:val="0"/>
        </w:rPr>
      </w:pPr>
      <w:bookmarkStart w:id="121" w:name="_Toc354414409"/>
      <w:r>
        <w:rPr>
          <w:rStyle w:val="CharSectno"/>
        </w:rPr>
        <w:t>5</w:t>
      </w:r>
      <w:r>
        <w:rPr>
          <w:snapToGrid w:val="0"/>
        </w:rPr>
        <w:t>.</w:t>
      </w:r>
      <w:r>
        <w:rPr>
          <w:snapToGrid w:val="0"/>
        </w:rPr>
        <w:tab/>
        <w:t>Preparation of writ</w:t>
      </w:r>
      <w:bookmarkEnd w:id="121"/>
    </w:p>
    <w:p>
      <w:pPr>
        <w:pStyle w:val="Subsection"/>
      </w:pPr>
      <w:r>
        <w:tab/>
      </w:r>
      <w:r>
        <w:tab/>
        <w:t>Writs shall be prepared by the plaintiff or his solicitor.</w:t>
      </w:r>
    </w:p>
    <w:p>
      <w:pPr>
        <w:pStyle w:val="Heading5"/>
        <w:rPr>
          <w:snapToGrid w:val="0"/>
        </w:rPr>
      </w:pPr>
      <w:bookmarkStart w:id="122" w:name="_Toc354414410"/>
      <w:r>
        <w:rPr>
          <w:rStyle w:val="CharSectno"/>
        </w:rPr>
        <w:t>6</w:t>
      </w:r>
      <w:r>
        <w:rPr>
          <w:snapToGrid w:val="0"/>
        </w:rPr>
        <w:t>.</w:t>
      </w:r>
      <w:r>
        <w:rPr>
          <w:snapToGrid w:val="0"/>
        </w:rPr>
        <w:tab/>
        <w:t>Sealing of writ</w:t>
      </w:r>
      <w:bookmarkEnd w:id="122"/>
    </w:p>
    <w:p>
      <w:pPr>
        <w:pStyle w:val="Subsection"/>
      </w:pPr>
      <w:r>
        <w:tab/>
      </w:r>
      <w:r>
        <w:tab/>
        <w:t>Issue of a writ takes place upon its being sealed by the proper officer.</w:t>
      </w:r>
    </w:p>
    <w:p>
      <w:pPr>
        <w:pStyle w:val="Heading5"/>
        <w:rPr>
          <w:snapToGrid w:val="0"/>
        </w:rPr>
      </w:pPr>
      <w:bookmarkStart w:id="123" w:name="_Toc354414411"/>
      <w:r>
        <w:rPr>
          <w:rStyle w:val="CharSectno"/>
        </w:rPr>
        <w:t>7</w:t>
      </w:r>
      <w:r>
        <w:rPr>
          <w:snapToGrid w:val="0"/>
        </w:rPr>
        <w:t>.</w:t>
      </w:r>
      <w:r>
        <w:rPr>
          <w:snapToGrid w:val="0"/>
        </w:rPr>
        <w:tab/>
        <w:t>Copy to be left with officer</w:t>
      </w:r>
      <w:bookmarkEnd w:id="12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4" w:name="_Toc354414412"/>
      <w:r>
        <w:rPr>
          <w:rStyle w:val="CharSectno"/>
        </w:rPr>
        <w:t>8</w:t>
      </w:r>
      <w:r>
        <w:rPr>
          <w:snapToGrid w:val="0"/>
        </w:rPr>
        <w:t>.</w:t>
      </w:r>
      <w:r>
        <w:rPr>
          <w:snapToGrid w:val="0"/>
        </w:rPr>
        <w:tab/>
        <w:t>Copy to be filed</w:t>
      </w:r>
      <w:bookmarkEnd w:id="124"/>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25" w:name="_Toc354414413"/>
      <w:r>
        <w:rPr>
          <w:rStyle w:val="CharSectno"/>
        </w:rPr>
        <w:t>9</w:t>
      </w:r>
      <w:r>
        <w:t>.</w:t>
      </w:r>
      <w:r>
        <w:tab/>
        <w:t>Writ for service outside Australia, leave to issue needed</w:t>
      </w:r>
      <w:bookmarkEnd w:id="12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26" w:name="_Toc354414414"/>
      <w:r>
        <w:rPr>
          <w:rStyle w:val="CharSectno"/>
        </w:rPr>
        <w:t>10</w:t>
      </w:r>
      <w:r>
        <w:rPr>
          <w:snapToGrid w:val="0"/>
        </w:rPr>
        <w:t>.</w:t>
      </w:r>
      <w:r>
        <w:rPr>
          <w:snapToGrid w:val="0"/>
        </w:rPr>
        <w:tab/>
        <w:t>All writs to be in name of Chief Justice or Senior Puisne Judge</w:t>
      </w:r>
      <w:bookmarkEnd w:id="12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7" w:name="_Toc354414415"/>
      <w:r>
        <w:rPr>
          <w:rStyle w:val="CharSectno"/>
        </w:rPr>
        <w:t>11</w:t>
      </w:r>
      <w:r>
        <w:rPr>
          <w:snapToGrid w:val="0"/>
        </w:rPr>
        <w:t>.</w:t>
      </w:r>
      <w:r>
        <w:rPr>
          <w:snapToGrid w:val="0"/>
        </w:rPr>
        <w:tab/>
        <w:t>Time for appearance to be stated in writ</w:t>
      </w:r>
      <w:bookmarkEnd w:id="127"/>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28" w:name="_Toc331763800"/>
      <w:bookmarkStart w:id="129" w:name="_Toc332267478"/>
      <w:bookmarkStart w:id="130" w:name="_Toc351037198"/>
      <w:bookmarkStart w:id="131" w:name="_Toc351038459"/>
      <w:bookmarkStart w:id="132" w:name="_Toc351039720"/>
      <w:bookmarkStart w:id="133" w:name="_Toc354414416"/>
      <w:r>
        <w:rPr>
          <w:rStyle w:val="CharPartNo"/>
        </w:rPr>
        <w:t>Order 6</w:t>
      </w:r>
      <w:r>
        <w:t> — </w:t>
      </w:r>
      <w:r>
        <w:rPr>
          <w:rStyle w:val="CharPartText"/>
        </w:rPr>
        <w:t>Indorsement of claim: other indorsements</w:t>
      </w:r>
      <w:bookmarkEnd w:id="128"/>
      <w:bookmarkEnd w:id="129"/>
      <w:bookmarkEnd w:id="130"/>
      <w:bookmarkEnd w:id="131"/>
      <w:bookmarkEnd w:id="132"/>
      <w:bookmarkEnd w:id="133"/>
    </w:p>
    <w:p>
      <w:pPr>
        <w:pStyle w:val="Heading5"/>
        <w:rPr>
          <w:snapToGrid w:val="0"/>
        </w:rPr>
      </w:pPr>
      <w:bookmarkStart w:id="134" w:name="_Toc354414417"/>
      <w:r>
        <w:rPr>
          <w:rStyle w:val="CharSectno"/>
        </w:rPr>
        <w:t>1</w:t>
      </w:r>
      <w:r>
        <w:rPr>
          <w:snapToGrid w:val="0"/>
        </w:rPr>
        <w:t>.</w:t>
      </w:r>
      <w:r>
        <w:rPr>
          <w:snapToGrid w:val="0"/>
        </w:rPr>
        <w:tab/>
        <w:t>Nature of claim etc. to be endorsed on writ</w:t>
      </w:r>
      <w:bookmarkEnd w:id="13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35" w:name="_Toc354414418"/>
      <w:r>
        <w:rPr>
          <w:rStyle w:val="CharSectno"/>
        </w:rPr>
        <w:t>2</w:t>
      </w:r>
      <w:r>
        <w:rPr>
          <w:snapToGrid w:val="0"/>
        </w:rPr>
        <w:t>.</w:t>
      </w:r>
      <w:r>
        <w:rPr>
          <w:snapToGrid w:val="0"/>
        </w:rPr>
        <w:tab/>
        <w:t>Action for libel</w:t>
      </w:r>
      <w:bookmarkEnd w:id="13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36" w:name="_Toc354414419"/>
      <w:r>
        <w:rPr>
          <w:rStyle w:val="CharSectno"/>
        </w:rPr>
        <w:t>3</w:t>
      </w:r>
      <w:r>
        <w:rPr>
          <w:snapToGrid w:val="0"/>
        </w:rPr>
        <w:t>.</w:t>
      </w:r>
      <w:r>
        <w:rPr>
          <w:snapToGrid w:val="0"/>
        </w:rPr>
        <w:tab/>
        <w:t>Statement of claim may be indorsed on writ in some actions</w:t>
      </w:r>
      <w:bookmarkEnd w:id="13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7" w:name="_Toc354414420"/>
      <w:r>
        <w:rPr>
          <w:rStyle w:val="CharSectno"/>
        </w:rPr>
        <w:t>4</w:t>
      </w:r>
      <w:r>
        <w:rPr>
          <w:snapToGrid w:val="0"/>
        </w:rPr>
        <w:t>.</w:t>
      </w:r>
      <w:r>
        <w:rPr>
          <w:snapToGrid w:val="0"/>
        </w:rPr>
        <w:tab/>
        <w:t>Claim for liquidated demand, indorsements required for, costs etc.</w:t>
      </w:r>
      <w:bookmarkEnd w:id="13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8" w:name="_Toc354414421"/>
      <w:r>
        <w:rPr>
          <w:rStyle w:val="CharSectno"/>
        </w:rPr>
        <w:t>5</w:t>
      </w:r>
      <w:r>
        <w:rPr>
          <w:snapToGrid w:val="0"/>
        </w:rPr>
        <w:t>.</w:t>
      </w:r>
      <w:r>
        <w:rPr>
          <w:snapToGrid w:val="0"/>
        </w:rPr>
        <w:tab/>
        <w:t>Representative character</w:t>
      </w:r>
      <w:bookmarkEnd w:id="13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9" w:name="_Toc354414422"/>
      <w:r>
        <w:rPr>
          <w:rStyle w:val="CharSectno"/>
        </w:rPr>
        <w:t>6</w:t>
      </w:r>
      <w:r>
        <w:rPr>
          <w:snapToGrid w:val="0"/>
        </w:rPr>
        <w:t>.</w:t>
      </w:r>
      <w:r>
        <w:rPr>
          <w:snapToGrid w:val="0"/>
        </w:rPr>
        <w:tab/>
        <w:t>Claim for account</w:t>
      </w:r>
      <w:bookmarkEnd w:id="13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40" w:name="_Toc354414423"/>
      <w:r>
        <w:rPr>
          <w:rStyle w:val="CharSectno"/>
        </w:rPr>
        <w:t>7</w:t>
      </w:r>
      <w:r>
        <w:t>.</w:t>
      </w:r>
      <w:r>
        <w:tab/>
        <w:t>Writ etc. to state contact details</w:t>
      </w:r>
      <w:bookmarkEnd w:id="14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41" w:name="_Toc331763808"/>
      <w:bookmarkStart w:id="142" w:name="_Toc332267486"/>
      <w:bookmarkStart w:id="143" w:name="_Toc351037206"/>
      <w:bookmarkStart w:id="144" w:name="_Toc351038467"/>
      <w:bookmarkStart w:id="145" w:name="_Toc351039728"/>
      <w:bookmarkStart w:id="146" w:name="_Toc354414424"/>
      <w:r>
        <w:rPr>
          <w:rStyle w:val="CharPartNo"/>
        </w:rPr>
        <w:t>Order 7</w:t>
      </w:r>
      <w:r>
        <w:t> — </w:t>
      </w:r>
      <w:r>
        <w:rPr>
          <w:rStyle w:val="CharPartText"/>
        </w:rPr>
        <w:t>Duration and renewal of writ: concurrent writs</w:t>
      </w:r>
      <w:bookmarkEnd w:id="141"/>
      <w:bookmarkEnd w:id="142"/>
      <w:bookmarkEnd w:id="143"/>
      <w:bookmarkEnd w:id="144"/>
      <w:bookmarkEnd w:id="145"/>
      <w:bookmarkEnd w:id="146"/>
    </w:p>
    <w:p>
      <w:pPr>
        <w:pStyle w:val="Heading5"/>
        <w:rPr>
          <w:snapToGrid w:val="0"/>
        </w:rPr>
      </w:pPr>
      <w:bookmarkStart w:id="147" w:name="_Toc354414425"/>
      <w:r>
        <w:rPr>
          <w:rStyle w:val="CharSectno"/>
        </w:rPr>
        <w:t>1</w:t>
      </w:r>
      <w:r>
        <w:rPr>
          <w:snapToGrid w:val="0"/>
        </w:rPr>
        <w:t>.</w:t>
      </w:r>
      <w:r>
        <w:rPr>
          <w:snapToGrid w:val="0"/>
        </w:rPr>
        <w:tab/>
        <w:t>Duration and renewal of writ</w:t>
      </w:r>
      <w:bookmarkEnd w:id="14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48" w:name="_Toc354414426"/>
      <w:r>
        <w:rPr>
          <w:rStyle w:val="CharSectno"/>
        </w:rPr>
        <w:t>2</w:t>
      </w:r>
      <w:r>
        <w:rPr>
          <w:snapToGrid w:val="0"/>
        </w:rPr>
        <w:t>.</w:t>
      </w:r>
      <w:r>
        <w:rPr>
          <w:snapToGrid w:val="0"/>
        </w:rPr>
        <w:tab/>
        <w:t>Proof of extension of validity of writ</w:t>
      </w:r>
      <w:bookmarkEnd w:id="14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49" w:name="_Toc354414427"/>
      <w:r>
        <w:rPr>
          <w:rStyle w:val="CharSectno"/>
        </w:rPr>
        <w:t>3</w:t>
      </w:r>
      <w:r>
        <w:rPr>
          <w:snapToGrid w:val="0"/>
        </w:rPr>
        <w:t>.</w:t>
      </w:r>
      <w:r>
        <w:rPr>
          <w:snapToGrid w:val="0"/>
        </w:rPr>
        <w:tab/>
        <w:t>Concurrent writs</w:t>
      </w:r>
      <w:bookmarkEnd w:id="14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50" w:name="_Toc354414428"/>
      <w:r>
        <w:rPr>
          <w:rStyle w:val="CharSectno"/>
        </w:rPr>
        <w:t>4</w:t>
      </w:r>
      <w:r>
        <w:rPr>
          <w:snapToGrid w:val="0"/>
        </w:rPr>
        <w:t>.</w:t>
      </w:r>
      <w:r>
        <w:rPr>
          <w:snapToGrid w:val="0"/>
        </w:rPr>
        <w:tab/>
        <w:t>Unserved writs may be struck out</w:t>
      </w:r>
      <w:bookmarkEnd w:id="150"/>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51" w:name="_Toc331763813"/>
      <w:bookmarkStart w:id="152" w:name="_Toc332267491"/>
      <w:bookmarkStart w:id="153" w:name="_Toc351037211"/>
      <w:bookmarkStart w:id="154" w:name="_Toc351038472"/>
      <w:bookmarkStart w:id="155" w:name="_Toc351039733"/>
      <w:bookmarkStart w:id="156" w:name="_Toc354414429"/>
      <w:r>
        <w:rPr>
          <w:rStyle w:val="CharPartNo"/>
        </w:rPr>
        <w:t>Order 8</w:t>
      </w:r>
      <w:r>
        <w:t> — </w:t>
      </w:r>
      <w:r>
        <w:rPr>
          <w:rStyle w:val="CharPartText"/>
        </w:rPr>
        <w:t>Disclosure by solicitors: change of solicitors</w:t>
      </w:r>
      <w:bookmarkEnd w:id="151"/>
      <w:bookmarkEnd w:id="152"/>
      <w:bookmarkEnd w:id="153"/>
      <w:bookmarkEnd w:id="154"/>
      <w:bookmarkEnd w:id="155"/>
      <w:bookmarkEnd w:id="156"/>
    </w:p>
    <w:p>
      <w:pPr>
        <w:pStyle w:val="Heading5"/>
        <w:rPr>
          <w:snapToGrid w:val="0"/>
        </w:rPr>
      </w:pPr>
      <w:bookmarkStart w:id="157" w:name="_Toc354414430"/>
      <w:r>
        <w:rPr>
          <w:rStyle w:val="CharSectno"/>
        </w:rPr>
        <w:t>1</w:t>
      </w:r>
      <w:r>
        <w:rPr>
          <w:snapToGrid w:val="0"/>
        </w:rPr>
        <w:t>.</w:t>
      </w:r>
      <w:r>
        <w:rPr>
          <w:snapToGrid w:val="0"/>
        </w:rPr>
        <w:tab/>
        <w:t>Solicitor to declare, if required to, whether writ issued by him</w:t>
      </w:r>
      <w:bookmarkEnd w:id="15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58" w:name="_Toc354414431"/>
      <w:r>
        <w:rPr>
          <w:rStyle w:val="CharSectno"/>
        </w:rPr>
        <w:t>2</w:t>
      </w:r>
      <w:r>
        <w:rPr>
          <w:snapToGrid w:val="0"/>
        </w:rPr>
        <w:t>.</w:t>
      </w:r>
      <w:r>
        <w:rPr>
          <w:snapToGrid w:val="0"/>
        </w:rPr>
        <w:tab/>
        <w:t>Change of solicitor</w:t>
      </w:r>
      <w:bookmarkEnd w:id="15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59" w:name="_Toc354414432"/>
      <w:r>
        <w:rPr>
          <w:rStyle w:val="CharSectno"/>
        </w:rPr>
        <w:t>3</w:t>
      </w:r>
      <w:r>
        <w:rPr>
          <w:snapToGrid w:val="0"/>
        </w:rPr>
        <w:t>.</w:t>
      </w:r>
      <w:r>
        <w:rPr>
          <w:snapToGrid w:val="0"/>
        </w:rPr>
        <w:tab/>
        <w:t>Change of solicitor acting as agent</w:t>
      </w:r>
      <w:bookmarkEnd w:id="159"/>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60" w:name="_Toc354414433"/>
      <w:r>
        <w:rPr>
          <w:rStyle w:val="CharSectno"/>
        </w:rPr>
        <w:t>4</w:t>
      </w:r>
      <w:r>
        <w:rPr>
          <w:snapToGrid w:val="0"/>
        </w:rPr>
        <w:t>.</w:t>
      </w:r>
      <w:r>
        <w:rPr>
          <w:snapToGrid w:val="0"/>
        </w:rPr>
        <w:tab/>
        <w:t>Appointment of solicitor by self-represented person</w:t>
      </w:r>
      <w:bookmarkEnd w:id="16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61" w:name="_Toc354414434"/>
      <w:r>
        <w:rPr>
          <w:rStyle w:val="CharSectno"/>
        </w:rPr>
        <w:t>5</w:t>
      </w:r>
      <w:r>
        <w:rPr>
          <w:snapToGrid w:val="0"/>
        </w:rPr>
        <w:t>.</w:t>
      </w:r>
      <w:r>
        <w:rPr>
          <w:snapToGrid w:val="0"/>
        </w:rPr>
        <w:tab/>
        <w:t>Intention to act in person, notice of</w:t>
      </w:r>
      <w:bookmarkEnd w:id="16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62" w:name="_Toc354414435"/>
      <w:r>
        <w:rPr>
          <w:rStyle w:val="CharSectno"/>
        </w:rPr>
        <w:t>5A</w:t>
      </w:r>
      <w:r>
        <w:t>.</w:t>
      </w:r>
      <w:r>
        <w:tab/>
        <w:t>Notices to state party’s contact details</w:t>
      </w:r>
      <w:bookmarkEnd w:id="16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63" w:name="_Toc354414436"/>
      <w:r>
        <w:rPr>
          <w:rStyle w:val="CharSectno"/>
        </w:rPr>
        <w:t>6</w:t>
      </w:r>
      <w:r>
        <w:rPr>
          <w:snapToGrid w:val="0"/>
        </w:rPr>
        <w:t>.</w:t>
      </w:r>
      <w:r>
        <w:rPr>
          <w:snapToGrid w:val="0"/>
        </w:rPr>
        <w:tab/>
        <w:t>Removal of solicitor from the record</w:t>
      </w:r>
      <w:bookmarkEnd w:id="16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64" w:name="_Toc354414437"/>
      <w:r>
        <w:rPr>
          <w:rStyle w:val="CharSectno"/>
        </w:rPr>
        <w:t>7</w:t>
      </w:r>
      <w:r>
        <w:rPr>
          <w:snapToGrid w:val="0"/>
        </w:rPr>
        <w:t>.</w:t>
      </w:r>
      <w:r>
        <w:rPr>
          <w:snapToGrid w:val="0"/>
        </w:rPr>
        <w:tab/>
        <w:t>Withdrawal of solicitor who has ceased to act for party</w:t>
      </w:r>
      <w:bookmarkEnd w:id="16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65" w:name="_Toc354414438"/>
      <w:r>
        <w:rPr>
          <w:rStyle w:val="CharSectno"/>
        </w:rPr>
        <w:t>8</w:t>
      </w:r>
      <w:r>
        <w:rPr>
          <w:snapToGrid w:val="0"/>
        </w:rPr>
        <w:t>.</w:t>
      </w:r>
      <w:r>
        <w:rPr>
          <w:snapToGrid w:val="0"/>
        </w:rPr>
        <w:tab/>
        <w:t>Effect of order made under this Order</w:t>
      </w:r>
      <w:bookmarkEnd w:id="16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66" w:name="_Toc354414439"/>
      <w:r>
        <w:rPr>
          <w:rStyle w:val="CharSectno"/>
        </w:rPr>
        <w:t>9</w:t>
      </w:r>
      <w:r>
        <w:t>.</w:t>
      </w:r>
      <w:r>
        <w:tab/>
        <w:t>Service details of party whose solicitor is removed</w:t>
      </w:r>
      <w:bookmarkEnd w:id="166"/>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67" w:name="_Toc354414440"/>
      <w:r>
        <w:rPr>
          <w:rStyle w:val="CharSectno"/>
        </w:rPr>
        <w:t>11</w:t>
      </w:r>
      <w:r>
        <w:rPr>
          <w:snapToGrid w:val="0"/>
        </w:rPr>
        <w:t>.</w:t>
      </w:r>
      <w:r>
        <w:rPr>
          <w:snapToGrid w:val="0"/>
        </w:rPr>
        <w:tab/>
        <w:t>Solicitor not to act for adverse parties</w:t>
      </w:r>
      <w:bookmarkEnd w:id="16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68" w:name="_Toc354414441"/>
      <w:r>
        <w:rPr>
          <w:rStyle w:val="CharSectno"/>
        </w:rPr>
        <w:t>12</w:t>
      </w:r>
      <w:r>
        <w:rPr>
          <w:snapToGrid w:val="0"/>
        </w:rPr>
        <w:t>.</w:t>
      </w:r>
      <w:r>
        <w:rPr>
          <w:snapToGrid w:val="0"/>
        </w:rPr>
        <w:tab/>
        <w:t>Practitioner or clerk not to be security</w:t>
      </w:r>
      <w:bookmarkEnd w:id="16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69" w:name="_Toc331763826"/>
      <w:bookmarkStart w:id="170" w:name="_Toc332267504"/>
      <w:bookmarkStart w:id="171" w:name="_Toc351037224"/>
      <w:bookmarkStart w:id="172" w:name="_Toc351038485"/>
      <w:bookmarkStart w:id="173" w:name="_Toc351039746"/>
      <w:bookmarkStart w:id="174" w:name="_Toc35441444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69"/>
      <w:bookmarkEnd w:id="170"/>
      <w:bookmarkEnd w:id="171"/>
      <w:bookmarkEnd w:id="172"/>
      <w:bookmarkEnd w:id="173"/>
      <w:bookmarkEnd w:id="174"/>
    </w:p>
    <w:p>
      <w:pPr>
        <w:pStyle w:val="Footnoteheading"/>
      </w:pPr>
      <w:r>
        <w:tab/>
        <w:t>[Heading inserted in Gazette 12 Jun 2012 p. 2447.]</w:t>
      </w:r>
    </w:p>
    <w:p>
      <w:pPr>
        <w:pStyle w:val="Heading5"/>
      </w:pPr>
      <w:bookmarkStart w:id="175" w:name="_Toc354414443"/>
      <w:r>
        <w:rPr>
          <w:rStyle w:val="CharSectno"/>
        </w:rPr>
        <w:t>1</w:t>
      </w:r>
      <w:r>
        <w:t>.</w:t>
      </w:r>
      <w:r>
        <w:tab/>
        <w:t>Term used: interested non</w:t>
      </w:r>
      <w:r>
        <w:noBreakHyphen/>
        <w:t>party</w:t>
      </w:r>
      <w:bookmarkEnd w:id="17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76" w:name="_Toc354414444"/>
      <w:r>
        <w:rPr>
          <w:rStyle w:val="CharSectno"/>
        </w:rPr>
        <w:t>2</w:t>
      </w:r>
      <w:r>
        <w:t>.</w:t>
      </w:r>
      <w:r>
        <w:tab/>
        <w:t>Parties to advise identity of interested non</w:t>
      </w:r>
      <w:r>
        <w:noBreakHyphen/>
        <w:t>parties</w:t>
      </w:r>
      <w:bookmarkEnd w:id="17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77" w:name="_Toc354414445"/>
      <w:r>
        <w:rPr>
          <w:rStyle w:val="CharSectno"/>
        </w:rPr>
        <w:t>3</w:t>
      </w:r>
      <w:r>
        <w:t>.</w:t>
      </w:r>
      <w:r>
        <w:tab/>
        <w:t>Duties of interested non</w:t>
      </w:r>
      <w:r>
        <w:noBreakHyphen/>
        <w:t>party</w:t>
      </w:r>
      <w:bookmarkEnd w:id="17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78" w:name="_Toc331763830"/>
      <w:bookmarkStart w:id="179" w:name="_Toc332267508"/>
      <w:bookmarkStart w:id="180" w:name="_Toc351037228"/>
      <w:bookmarkStart w:id="181" w:name="_Toc351038489"/>
      <w:bookmarkStart w:id="182" w:name="_Toc351039750"/>
      <w:bookmarkStart w:id="183" w:name="_Toc354414446"/>
      <w:r>
        <w:rPr>
          <w:rStyle w:val="CharPartNo"/>
        </w:rPr>
        <w:t>Order 9</w:t>
      </w:r>
      <w:r>
        <w:t> — </w:t>
      </w:r>
      <w:r>
        <w:rPr>
          <w:rStyle w:val="CharPartText"/>
        </w:rPr>
        <w:t>Service of originating process: general provisions</w:t>
      </w:r>
      <w:bookmarkEnd w:id="178"/>
      <w:bookmarkEnd w:id="179"/>
      <w:bookmarkEnd w:id="180"/>
      <w:bookmarkEnd w:id="181"/>
      <w:bookmarkEnd w:id="182"/>
      <w:bookmarkEnd w:id="183"/>
    </w:p>
    <w:p>
      <w:pPr>
        <w:pStyle w:val="Heading5"/>
        <w:rPr>
          <w:snapToGrid w:val="0"/>
        </w:rPr>
      </w:pPr>
      <w:bookmarkStart w:id="184" w:name="_Toc354414447"/>
      <w:r>
        <w:rPr>
          <w:rStyle w:val="CharSectno"/>
        </w:rPr>
        <w:t>1</w:t>
      </w:r>
      <w:r>
        <w:rPr>
          <w:snapToGrid w:val="0"/>
        </w:rPr>
        <w:t>.</w:t>
      </w:r>
      <w:r>
        <w:rPr>
          <w:snapToGrid w:val="0"/>
        </w:rPr>
        <w:tab/>
        <w:t>Service of writ, general provisions</w:t>
      </w:r>
      <w:bookmarkEnd w:id="18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85" w:name="_Toc354414448"/>
      <w:r>
        <w:rPr>
          <w:rStyle w:val="CharSectno"/>
        </w:rPr>
        <w:t>2</w:t>
      </w:r>
      <w:r>
        <w:rPr>
          <w:snapToGrid w:val="0"/>
        </w:rPr>
        <w:t>.</w:t>
      </w:r>
      <w:r>
        <w:rPr>
          <w:snapToGrid w:val="0"/>
        </w:rPr>
        <w:tab/>
        <w:t>Service of writ as to contract on agent of principal who is outside WA</w:t>
      </w:r>
      <w:bookmarkEnd w:id="18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86" w:name="_Toc354414449"/>
      <w:r>
        <w:rPr>
          <w:rStyle w:val="CharSectno"/>
        </w:rPr>
        <w:t>3</w:t>
      </w:r>
      <w:r>
        <w:rPr>
          <w:snapToGrid w:val="0"/>
        </w:rPr>
        <w:t>.</w:t>
      </w:r>
      <w:r>
        <w:rPr>
          <w:snapToGrid w:val="0"/>
        </w:rPr>
        <w:tab/>
        <w:t>Serving writ in accordance with contract, effect of</w:t>
      </w:r>
      <w:bookmarkEnd w:id="18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87" w:name="_Toc354414450"/>
      <w:r>
        <w:rPr>
          <w:rStyle w:val="CharSectno"/>
        </w:rPr>
        <w:t>4</w:t>
      </w:r>
      <w:r>
        <w:rPr>
          <w:snapToGrid w:val="0"/>
        </w:rPr>
        <w:t>.</w:t>
      </w:r>
      <w:r>
        <w:rPr>
          <w:snapToGrid w:val="0"/>
        </w:rPr>
        <w:tab/>
        <w:t>Writ for possession of land where no person in possession, service of</w:t>
      </w:r>
      <w:bookmarkEnd w:id="18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88" w:name="_Toc354414451"/>
      <w:r>
        <w:rPr>
          <w:rStyle w:val="CharSectno"/>
        </w:rPr>
        <w:t>5</w:t>
      </w:r>
      <w:r>
        <w:rPr>
          <w:snapToGrid w:val="0"/>
        </w:rPr>
        <w:t>.</w:t>
      </w:r>
      <w:r>
        <w:rPr>
          <w:snapToGrid w:val="0"/>
        </w:rPr>
        <w:tab/>
        <w:t>Service of other originating process</w:t>
      </w:r>
      <w:bookmarkEnd w:id="188"/>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89" w:name="_Toc331763836"/>
      <w:bookmarkStart w:id="190" w:name="_Toc332267514"/>
      <w:bookmarkStart w:id="191" w:name="_Toc351037234"/>
      <w:bookmarkStart w:id="192" w:name="_Toc351038495"/>
      <w:bookmarkStart w:id="193" w:name="_Toc351039756"/>
      <w:bookmarkStart w:id="194" w:name="_Toc354414452"/>
      <w:r>
        <w:rPr>
          <w:rStyle w:val="CharPartNo"/>
        </w:rPr>
        <w:t>Order 10</w:t>
      </w:r>
      <w:r>
        <w:t> — </w:t>
      </w:r>
      <w:r>
        <w:rPr>
          <w:rStyle w:val="CharPartText"/>
        </w:rPr>
        <w:t>Service out of the jurisdiction</w:t>
      </w:r>
      <w:bookmarkEnd w:id="189"/>
      <w:bookmarkEnd w:id="190"/>
      <w:bookmarkEnd w:id="191"/>
      <w:bookmarkEnd w:id="192"/>
      <w:bookmarkEnd w:id="193"/>
      <w:bookmarkEnd w:id="194"/>
    </w:p>
    <w:p>
      <w:pPr>
        <w:pStyle w:val="Heading5"/>
      </w:pPr>
      <w:bookmarkStart w:id="195" w:name="_Toc354414453"/>
      <w:r>
        <w:rPr>
          <w:rStyle w:val="CharSectno"/>
        </w:rPr>
        <w:t>1A</w:t>
      </w:r>
      <w:r>
        <w:t>.</w:t>
      </w:r>
      <w:r>
        <w:tab/>
        <w:t>When leave to serve is required; application of r. 9 to 11</w:t>
      </w:r>
      <w:bookmarkEnd w:id="19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196" w:name="_Toc354414454"/>
      <w:r>
        <w:rPr>
          <w:rStyle w:val="CharSectno"/>
        </w:rPr>
        <w:t>1</w:t>
      </w:r>
      <w:r>
        <w:rPr>
          <w:snapToGrid w:val="0"/>
        </w:rPr>
        <w:t>.</w:t>
      </w:r>
      <w:r>
        <w:rPr>
          <w:snapToGrid w:val="0"/>
        </w:rPr>
        <w:tab/>
        <w:t>When service out of jurisdiction is permissible</w:t>
      </w:r>
      <w:bookmarkEnd w:id="196"/>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97" w:name="_Toc354414455"/>
      <w:r>
        <w:rPr>
          <w:rStyle w:val="CharSectno"/>
        </w:rPr>
        <w:t>2</w:t>
      </w:r>
      <w:r>
        <w:rPr>
          <w:snapToGrid w:val="0"/>
        </w:rPr>
        <w:t>.</w:t>
      </w:r>
      <w:r>
        <w:rPr>
          <w:snapToGrid w:val="0"/>
        </w:rPr>
        <w:tab/>
        <w:t>Service out of jurisdiction of writ etc. as to contract</w:t>
      </w:r>
      <w:bookmarkEnd w:id="19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98" w:name="_Toc354414456"/>
      <w:r>
        <w:rPr>
          <w:rStyle w:val="CharSectno"/>
        </w:rPr>
        <w:t>4</w:t>
      </w:r>
      <w:r>
        <w:rPr>
          <w:snapToGrid w:val="0"/>
        </w:rPr>
        <w:t>.</w:t>
      </w:r>
      <w:r>
        <w:rPr>
          <w:snapToGrid w:val="0"/>
        </w:rPr>
        <w:tab/>
        <w:t>Application for leave under r. 1 or 2</w:t>
      </w:r>
      <w:bookmarkEnd w:id="198"/>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99" w:name="_Toc354414457"/>
      <w:r>
        <w:rPr>
          <w:rStyle w:val="CharSectno"/>
        </w:rPr>
        <w:t>5</w:t>
      </w:r>
      <w:r>
        <w:t>.</w:t>
      </w:r>
      <w:r>
        <w:tab/>
        <w:t>Time for appearance</w:t>
      </w:r>
      <w:bookmarkEnd w:id="19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00" w:name="_Toc354414458"/>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0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01" w:name="_Toc354414459"/>
      <w:r>
        <w:rPr>
          <w:rStyle w:val="CharSectno"/>
        </w:rPr>
        <w:t>8</w:t>
      </w:r>
      <w:r>
        <w:rPr>
          <w:snapToGrid w:val="0"/>
        </w:rPr>
        <w:t>.</w:t>
      </w:r>
      <w:r>
        <w:rPr>
          <w:snapToGrid w:val="0"/>
        </w:rPr>
        <w:tab/>
        <w:t>Saving of existing practice</w:t>
      </w:r>
      <w:bookmarkEnd w:id="20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02" w:name="_Toc354414460"/>
      <w:r>
        <w:rPr>
          <w:rStyle w:val="CharSectno"/>
        </w:rPr>
        <w:t>9</w:t>
      </w:r>
      <w:r>
        <w:rPr>
          <w:snapToGrid w:val="0"/>
        </w:rPr>
        <w:t>.</w:t>
      </w:r>
      <w:r>
        <w:rPr>
          <w:snapToGrid w:val="0"/>
        </w:rPr>
        <w:tab/>
        <w:t>Service abroad through foreign or diplomatic officials</w:t>
      </w:r>
      <w:bookmarkEnd w:id="20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03" w:name="_Toc354414461"/>
      <w:r>
        <w:rPr>
          <w:rStyle w:val="CharSectno"/>
        </w:rPr>
        <w:t>10</w:t>
      </w:r>
      <w:r>
        <w:rPr>
          <w:snapToGrid w:val="0"/>
        </w:rPr>
        <w:t>.</w:t>
      </w:r>
      <w:r>
        <w:rPr>
          <w:snapToGrid w:val="0"/>
        </w:rPr>
        <w:tab/>
        <w:t>Service abroad, general and saving provisions</w:t>
      </w:r>
      <w:bookmarkEnd w:id="20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04" w:name="_Toc354414462"/>
      <w:r>
        <w:rPr>
          <w:rStyle w:val="CharSectno"/>
        </w:rPr>
        <w:t>11</w:t>
      </w:r>
      <w:r>
        <w:rPr>
          <w:snapToGrid w:val="0"/>
        </w:rPr>
        <w:t>.</w:t>
      </w:r>
      <w:r>
        <w:rPr>
          <w:snapToGrid w:val="0"/>
        </w:rPr>
        <w:tab/>
        <w:t>Undertaking to pay expenses of service</w:t>
      </w:r>
      <w:bookmarkEnd w:id="20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05" w:name="_Toc331763847"/>
      <w:bookmarkStart w:id="206" w:name="_Toc332267525"/>
      <w:bookmarkStart w:id="207" w:name="_Toc351037245"/>
      <w:bookmarkStart w:id="208" w:name="_Toc351038506"/>
      <w:bookmarkStart w:id="209" w:name="_Toc351039767"/>
      <w:bookmarkStart w:id="210" w:name="_Toc354414463"/>
      <w:r>
        <w:rPr>
          <w:rStyle w:val="CharPartNo"/>
        </w:rPr>
        <w:t>Order 11</w:t>
      </w:r>
      <w:r>
        <w:t> — </w:t>
      </w:r>
      <w:r>
        <w:rPr>
          <w:rStyle w:val="CharPartText"/>
        </w:rPr>
        <w:t>Service of foreign process</w:t>
      </w:r>
      <w:bookmarkEnd w:id="205"/>
      <w:bookmarkEnd w:id="206"/>
      <w:bookmarkEnd w:id="207"/>
      <w:bookmarkEnd w:id="208"/>
      <w:bookmarkEnd w:id="209"/>
      <w:bookmarkEnd w:id="210"/>
    </w:p>
    <w:p>
      <w:pPr>
        <w:pStyle w:val="Ednotesection"/>
      </w:pPr>
      <w:r>
        <w:t>[</w:t>
      </w:r>
      <w:r>
        <w:rPr>
          <w:b/>
        </w:rPr>
        <w:t>1A.</w:t>
      </w:r>
      <w:r>
        <w:tab/>
        <w:t>Deleted in Gazette 3 Jul 2009 p. 2685.]</w:t>
      </w:r>
    </w:p>
    <w:p>
      <w:pPr>
        <w:pStyle w:val="Heading5"/>
        <w:rPr>
          <w:snapToGrid w:val="0"/>
        </w:rPr>
      </w:pPr>
      <w:bookmarkStart w:id="211" w:name="_Toc354414464"/>
      <w:r>
        <w:rPr>
          <w:rStyle w:val="CharSectno"/>
        </w:rPr>
        <w:t>1</w:t>
      </w:r>
      <w:r>
        <w:rPr>
          <w:snapToGrid w:val="0"/>
        </w:rPr>
        <w:t>.</w:t>
      </w:r>
      <w:r>
        <w:rPr>
          <w:snapToGrid w:val="0"/>
        </w:rPr>
        <w:tab/>
        <w:t>Terms used</w:t>
      </w:r>
      <w:bookmarkEnd w:id="21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12" w:name="_Toc354414465"/>
      <w:r>
        <w:rPr>
          <w:rStyle w:val="CharSectno"/>
        </w:rPr>
        <w:t>2A</w:t>
      </w:r>
      <w:r>
        <w:t>.</w:t>
      </w:r>
      <w:r>
        <w:tab/>
        <w:t>Application of this Order</w:t>
      </w:r>
      <w:bookmarkEnd w:id="21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13" w:name="_Toc354414466"/>
      <w:r>
        <w:rPr>
          <w:rStyle w:val="CharSectno"/>
        </w:rPr>
        <w:t>2</w:t>
      </w:r>
      <w:r>
        <w:rPr>
          <w:snapToGrid w:val="0"/>
        </w:rPr>
        <w:t>.</w:t>
      </w:r>
      <w:r>
        <w:rPr>
          <w:snapToGrid w:val="0"/>
        </w:rPr>
        <w:tab/>
        <w:t>Service pursuant to letter of request for service</w:t>
      </w:r>
      <w:bookmarkEnd w:id="21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14" w:name="_Toc354414467"/>
      <w:r>
        <w:rPr>
          <w:rStyle w:val="CharSectno"/>
        </w:rPr>
        <w:t>3</w:t>
      </w:r>
      <w:r>
        <w:rPr>
          <w:snapToGrid w:val="0"/>
        </w:rPr>
        <w:t>.</w:t>
      </w:r>
      <w:r>
        <w:rPr>
          <w:snapToGrid w:val="0"/>
        </w:rPr>
        <w:tab/>
        <w:t>Service under Convention</w:t>
      </w:r>
      <w:bookmarkEnd w:id="21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15" w:name="_Toc354414468"/>
      <w:r>
        <w:rPr>
          <w:rStyle w:val="CharSectno"/>
        </w:rPr>
        <w:t>4</w:t>
      </w:r>
      <w:r>
        <w:rPr>
          <w:snapToGrid w:val="0"/>
        </w:rPr>
        <w:t>.</w:t>
      </w:r>
      <w:r>
        <w:rPr>
          <w:snapToGrid w:val="0"/>
        </w:rPr>
        <w:tab/>
        <w:t>Service to be through sheriff</w:t>
      </w:r>
      <w:bookmarkEnd w:id="21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16" w:name="_Toc354414469"/>
      <w:r>
        <w:rPr>
          <w:rStyle w:val="CharSectno"/>
        </w:rPr>
        <w:t>5</w:t>
      </w:r>
      <w:r>
        <w:rPr>
          <w:snapToGrid w:val="0"/>
        </w:rPr>
        <w:t>.</w:t>
      </w:r>
      <w:r>
        <w:rPr>
          <w:snapToGrid w:val="0"/>
        </w:rPr>
        <w:tab/>
        <w:t>Consequential orders</w:t>
      </w:r>
      <w:bookmarkEnd w:id="21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17" w:name="_Toc331763854"/>
      <w:bookmarkStart w:id="218" w:name="_Toc332267532"/>
      <w:bookmarkStart w:id="219" w:name="_Toc351037252"/>
      <w:bookmarkStart w:id="220" w:name="_Toc351038513"/>
      <w:bookmarkStart w:id="221" w:name="_Toc351039774"/>
      <w:bookmarkStart w:id="222" w:name="_Toc354414470"/>
      <w:r>
        <w:rPr>
          <w:rStyle w:val="CharPartNo"/>
        </w:rPr>
        <w:t>Order 11A</w:t>
      </w:r>
      <w:r>
        <w:rPr>
          <w:b w:val="0"/>
        </w:rPr>
        <w:t> </w:t>
      </w:r>
      <w:r>
        <w:t>—</w:t>
      </w:r>
      <w:r>
        <w:rPr>
          <w:b w:val="0"/>
        </w:rPr>
        <w:t> </w:t>
      </w:r>
      <w:r>
        <w:rPr>
          <w:rStyle w:val="CharPartText"/>
        </w:rPr>
        <w:t>Service under the Hague Convention</w:t>
      </w:r>
      <w:bookmarkEnd w:id="217"/>
      <w:bookmarkEnd w:id="218"/>
      <w:bookmarkEnd w:id="219"/>
      <w:bookmarkEnd w:id="220"/>
      <w:bookmarkEnd w:id="221"/>
      <w:bookmarkEnd w:id="222"/>
    </w:p>
    <w:p>
      <w:pPr>
        <w:pStyle w:val="Footnoteheading"/>
      </w:pPr>
      <w:r>
        <w:tab/>
        <w:t xml:space="preserve">[Heading inserted in Gazette 3 Jul 2009 p. 2685.] </w:t>
      </w:r>
    </w:p>
    <w:p>
      <w:pPr>
        <w:pStyle w:val="Heading3"/>
      </w:pPr>
      <w:bookmarkStart w:id="223" w:name="_Toc331763855"/>
      <w:bookmarkStart w:id="224" w:name="_Toc332267533"/>
      <w:bookmarkStart w:id="225" w:name="_Toc351037253"/>
      <w:bookmarkStart w:id="226" w:name="_Toc351038514"/>
      <w:bookmarkStart w:id="227" w:name="_Toc351039775"/>
      <w:bookmarkStart w:id="228" w:name="_Toc354414471"/>
      <w:r>
        <w:rPr>
          <w:rStyle w:val="CharDivNo"/>
        </w:rPr>
        <w:t>Division 1</w:t>
      </w:r>
      <w:r>
        <w:t> — </w:t>
      </w:r>
      <w:r>
        <w:rPr>
          <w:rStyle w:val="CharDivText"/>
        </w:rPr>
        <w:t>Preliminary</w:t>
      </w:r>
      <w:bookmarkEnd w:id="223"/>
      <w:bookmarkEnd w:id="224"/>
      <w:bookmarkEnd w:id="225"/>
      <w:bookmarkEnd w:id="226"/>
      <w:bookmarkEnd w:id="227"/>
      <w:bookmarkEnd w:id="22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29" w:name="_Toc354414472"/>
      <w:r>
        <w:rPr>
          <w:rStyle w:val="CharSectno"/>
        </w:rPr>
        <w:t>1</w:t>
      </w:r>
      <w:r>
        <w:t>.</w:t>
      </w:r>
      <w:r>
        <w:tab/>
        <w:t>Terms used</w:t>
      </w:r>
      <w:bookmarkEnd w:id="22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30" w:name="_Toc354414473"/>
      <w:r>
        <w:rPr>
          <w:rStyle w:val="CharSectno"/>
        </w:rPr>
        <w:t>2</w:t>
      </w:r>
      <w:r>
        <w:t>.</w:t>
      </w:r>
      <w:r>
        <w:tab/>
        <w:t>Provisions of this Order to prevail</w:t>
      </w:r>
      <w:bookmarkEnd w:id="2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31" w:name="_Toc331763858"/>
      <w:bookmarkStart w:id="232" w:name="_Toc332267536"/>
      <w:bookmarkStart w:id="233" w:name="_Toc351037256"/>
      <w:bookmarkStart w:id="234" w:name="_Toc351038517"/>
      <w:bookmarkStart w:id="235" w:name="_Toc351039778"/>
      <w:bookmarkStart w:id="236" w:name="_Toc354414474"/>
      <w:r>
        <w:rPr>
          <w:rStyle w:val="CharDivNo"/>
        </w:rPr>
        <w:t>Division 2</w:t>
      </w:r>
      <w:r>
        <w:t> — </w:t>
      </w:r>
      <w:r>
        <w:rPr>
          <w:rStyle w:val="CharDivText"/>
        </w:rPr>
        <w:t>Service abroad of local judicial documents</w:t>
      </w:r>
      <w:bookmarkEnd w:id="231"/>
      <w:bookmarkEnd w:id="232"/>
      <w:bookmarkEnd w:id="233"/>
      <w:bookmarkEnd w:id="234"/>
      <w:bookmarkEnd w:id="235"/>
      <w:bookmarkEnd w:id="236"/>
    </w:p>
    <w:p>
      <w:pPr>
        <w:pStyle w:val="Footnoteheading"/>
      </w:pPr>
      <w:r>
        <w:tab/>
        <w:t xml:space="preserve">[Heading inserted in Gazette 3 Jul 2009 p. 2687.] </w:t>
      </w:r>
    </w:p>
    <w:p>
      <w:pPr>
        <w:pStyle w:val="Heading5"/>
      </w:pPr>
      <w:bookmarkStart w:id="237" w:name="_Toc354414475"/>
      <w:r>
        <w:rPr>
          <w:rStyle w:val="CharSectno"/>
        </w:rPr>
        <w:t>3</w:t>
      </w:r>
      <w:r>
        <w:t>.</w:t>
      </w:r>
      <w:r>
        <w:tab/>
        <w:t>Application of this Division</w:t>
      </w:r>
      <w:bookmarkEnd w:id="237"/>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38" w:name="_Toc354414476"/>
      <w:r>
        <w:rPr>
          <w:rStyle w:val="CharSectno"/>
        </w:rPr>
        <w:t>4</w:t>
      </w:r>
      <w:r>
        <w:t>.</w:t>
      </w:r>
      <w:r>
        <w:tab/>
        <w:t>Application for request for service abroad</w:t>
      </w:r>
      <w:bookmarkEnd w:id="238"/>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39" w:name="_Toc354414477"/>
      <w:r>
        <w:rPr>
          <w:rStyle w:val="CharSectno"/>
        </w:rPr>
        <w:t>5</w:t>
      </w:r>
      <w:r>
        <w:t>.</w:t>
      </w:r>
      <w:r>
        <w:tab/>
        <w:t>How application to be dealt with</w:t>
      </w:r>
      <w:bookmarkEnd w:id="239"/>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40" w:name="_Toc354414478"/>
      <w:r>
        <w:rPr>
          <w:rStyle w:val="CharSectno"/>
        </w:rPr>
        <w:t>6</w:t>
      </w:r>
      <w:r>
        <w:t>.</w:t>
      </w:r>
      <w:r>
        <w:tab/>
        <w:t>Procedure on receipt of certificate of service</w:t>
      </w:r>
      <w:bookmarkEnd w:id="24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41" w:name="_Toc354414479"/>
      <w:r>
        <w:rPr>
          <w:rStyle w:val="CharSectno"/>
        </w:rPr>
        <w:t>7</w:t>
      </w:r>
      <w:r>
        <w:t>.</w:t>
      </w:r>
      <w:r>
        <w:tab/>
        <w:t>Payment of costs</w:t>
      </w:r>
      <w:bookmarkEnd w:id="241"/>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42" w:name="_Toc354414480"/>
      <w:r>
        <w:rPr>
          <w:rStyle w:val="CharSectno"/>
        </w:rPr>
        <w:t>8</w:t>
      </w:r>
      <w:r>
        <w:t>.</w:t>
      </w:r>
      <w:r>
        <w:tab/>
        <w:t>Evidence of service</w:t>
      </w:r>
      <w:bookmarkEnd w:id="24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43" w:name="_Toc331763865"/>
      <w:bookmarkStart w:id="244" w:name="_Toc332267543"/>
      <w:bookmarkStart w:id="245" w:name="_Toc351037263"/>
      <w:bookmarkStart w:id="246" w:name="_Toc351038524"/>
      <w:bookmarkStart w:id="247" w:name="_Toc351039785"/>
      <w:bookmarkStart w:id="248" w:name="_Toc354414481"/>
      <w:r>
        <w:rPr>
          <w:rStyle w:val="CharDivNo"/>
        </w:rPr>
        <w:t>Division 3</w:t>
      </w:r>
      <w:r>
        <w:t> — </w:t>
      </w:r>
      <w:r>
        <w:rPr>
          <w:rStyle w:val="CharDivText"/>
        </w:rPr>
        <w:t>Default judgment following service abroad of initiating process</w:t>
      </w:r>
      <w:bookmarkEnd w:id="243"/>
      <w:bookmarkEnd w:id="244"/>
      <w:bookmarkEnd w:id="245"/>
      <w:bookmarkEnd w:id="246"/>
      <w:bookmarkEnd w:id="247"/>
      <w:bookmarkEnd w:id="248"/>
    </w:p>
    <w:p>
      <w:pPr>
        <w:pStyle w:val="Footnoteheading"/>
        <w:keepNext/>
      </w:pPr>
      <w:r>
        <w:tab/>
        <w:t>[Heading inserted in Gazette 3 Jul 2009 p. 2691.]</w:t>
      </w:r>
    </w:p>
    <w:p>
      <w:pPr>
        <w:pStyle w:val="Heading5"/>
      </w:pPr>
      <w:bookmarkStart w:id="249" w:name="_Toc354414482"/>
      <w:r>
        <w:rPr>
          <w:rStyle w:val="CharSectno"/>
        </w:rPr>
        <w:t>9</w:t>
      </w:r>
      <w:r>
        <w:t>.</w:t>
      </w:r>
      <w:r>
        <w:tab/>
        <w:t>Application of this Division</w:t>
      </w:r>
      <w:bookmarkEnd w:id="24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50" w:name="_Toc354414483"/>
      <w:r>
        <w:rPr>
          <w:rStyle w:val="CharSectno"/>
        </w:rPr>
        <w:t>10</w:t>
      </w:r>
      <w:r>
        <w:t>.</w:t>
      </w:r>
      <w:r>
        <w:tab/>
        <w:t>Restriction on power to enter default judgment if certificate of service filed</w:t>
      </w:r>
      <w:bookmarkEnd w:id="25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51" w:name="_Toc354414484"/>
      <w:r>
        <w:rPr>
          <w:rStyle w:val="CharSectno"/>
        </w:rPr>
        <w:t>11</w:t>
      </w:r>
      <w:r>
        <w:t>.</w:t>
      </w:r>
      <w:r>
        <w:tab/>
        <w:t>Restriction on power to enter default judgment if certificate of service not filed</w:t>
      </w:r>
      <w:bookmarkEnd w:id="251"/>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52" w:name="_Toc354414485"/>
      <w:r>
        <w:rPr>
          <w:rStyle w:val="CharSectno"/>
        </w:rPr>
        <w:t>12</w:t>
      </w:r>
      <w:r>
        <w:t>.</w:t>
      </w:r>
      <w:r>
        <w:tab/>
        <w:t>Setting aside judgment in default of appearance</w:t>
      </w:r>
      <w:bookmarkEnd w:id="25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53" w:name="_Toc331763870"/>
      <w:bookmarkStart w:id="254" w:name="_Toc332267548"/>
      <w:bookmarkStart w:id="255" w:name="_Toc351037268"/>
      <w:bookmarkStart w:id="256" w:name="_Toc351038529"/>
      <w:bookmarkStart w:id="257" w:name="_Toc351039790"/>
      <w:bookmarkStart w:id="258" w:name="_Toc354414486"/>
      <w:r>
        <w:rPr>
          <w:rStyle w:val="CharDivNo"/>
        </w:rPr>
        <w:t>Division 4</w:t>
      </w:r>
      <w:r>
        <w:t> — </w:t>
      </w:r>
      <w:r>
        <w:rPr>
          <w:rStyle w:val="CharDivText"/>
        </w:rPr>
        <w:t>Local service of foreign judicial documents</w:t>
      </w:r>
      <w:bookmarkEnd w:id="253"/>
      <w:bookmarkEnd w:id="254"/>
      <w:bookmarkEnd w:id="255"/>
      <w:bookmarkEnd w:id="256"/>
      <w:bookmarkEnd w:id="257"/>
      <w:bookmarkEnd w:id="258"/>
    </w:p>
    <w:p>
      <w:pPr>
        <w:pStyle w:val="Footnoteheading"/>
      </w:pPr>
      <w:r>
        <w:tab/>
        <w:t xml:space="preserve">[Heading inserted in Gazette 3 Jul 2009 p. 2693.] </w:t>
      </w:r>
    </w:p>
    <w:p>
      <w:pPr>
        <w:pStyle w:val="Heading5"/>
      </w:pPr>
      <w:bookmarkStart w:id="259" w:name="_Toc354414487"/>
      <w:r>
        <w:rPr>
          <w:rStyle w:val="CharSectno"/>
        </w:rPr>
        <w:t>13</w:t>
      </w:r>
      <w:r>
        <w:t>.</w:t>
      </w:r>
      <w:r>
        <w:tab/>
        <w:t>Application of this Division</w:t>
      </w:r>
      <w:bookmarkEnd w:id="25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60" w:name="_Toc354414488"/>
      <w:r>
        <w:rPr>
          <w:rStyle w:val="CharSectno"/>
        </w:rPr>
        <w:t>14</w:t>
      </w:r>
      <w:r>
        <w:t>.</w:t>
      </w:r>
      <w:r>
        <w:tab/>
        <w:t>Certain documents to be referred back to Attorney</w:t>
      </w:r>
      <w:r>
        <w:noBreakHyphen/>
        <w:t>General’s Department of Commonwealth</w:t>
      </w:r>
      <w:bookmarkEnd w:id="26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61" w:name="_Toc354414489"/>
      <w:r>
        <w:rPr>
          <w:rStyle w:val="CharSectno"/>
        </w:rPr>
        <w:t>15</w:t>
      </w:r>
      <w:r>
        <w:t>.</w:t>
      </w:r>
      <w:r>
        <w:tab/>
        <w:t>Service</w:t>
      </w:r>
      <w:bookmarkEnd w:id="26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62" w:name="_Toc354414490"/>
      <w:r>
        <w:rPr>
          <w:rStyle w:val="CharSectno"/>
        </w:rPr>
        <w:t>16</w:t>
      </w:r>
      <w:r>
        <w:t>.</w:t>
      </w:r>
      <w:r>
        <w:tab/>
        <w:t>Affidavit as to service</w:t>
      </w:r>
      <w:bookmarkEnd w:id="26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263" w:name="_Toc331763875"/>
      <w:bookmarkStart w:id="264" w:name="_Toc332267553"/>
      <w:bookmarkStart w:id="265" w:name="_Toc351037273"/>
      <w:bookmarkStart w:id="266" w:name="_Toc351038534"/>
      <w:bookmarkStart w:id="267" w:name="_Toc351039795"/>
      <w:bookmarkStart w:id="268" w:name="_Toc354414491"/>
      <w:r>
        <w:rPr>
          <w:rStyle w:val="CharPartNo"/>
        </w:rPr>
        <w:t>Order 12</w:t>
      </w:r>
      <w:r>
        <w:rPr>
          <w:rStyle w:val="CharDivNo"/>
        </w:rPr>
        <w:t> </w:t>
      </w:r>
      <w:r>
        <w:t>—</w:t>
      </w:r>
      <w:r>
        <w:rPr>
          <w:rStyle w:val="CharDivText"/>
        </w:rPr>
        <w:t> </w:t>
      </w:r>
      <w:r>
        <w:rPr>
          <w:rStyle w:val="CharPartText"/>
        </w:rPr>
        <w:t>Appearance</w:t>
      </w:r>
      <w:bookmarkEnd w:id="263"/>
      <w:bookmarkEnd w:id="264"/>
      <w:bookmarkEnd w:id="265"/>
      <w:bookmarkEnd w:id="266"/>
      <w:bookmarkEnd w:id="267"/>
      <w:bookmarkEnd w:id="268"/>
    </w:p>
    <w:p>
      <w:pPr>
        <w:pStyle w:val="Heading5"/>
        <w:rPr>
          <w:snapToGrid w:val="0"/>
        </w:rPr>
      </w:pPr>
      <w:bookmarkStart w:id="269" w:name="_Toc354414492"/>
      <w:r>
        <w:rPr>
          <w:rStyle w:val="CharSectno"/>
        </w:rPr>
        <w:t>1</w:t>
      </w:r>
      <w:r>
        <w:rPr>
          <w:snapToGrid w:val="0"/>
        </w:rPr>
        <w:t>.</w:t>
      </w:r>
      <w:r>
        <w:rPr>
          <w:snapToGrid w:val="0"/>
        </w:rPr>
        <w:tab/>
        <w:t>Who may enter appearance</w:t>
      </w:r>
      <w:bookmarkEnd w:id="26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70" w:name="_Toc354414493"/>
      <w:r>
        <w:rPr>
          <w:rStyle w:val="CharSectno"/>
        </w:rPr>
        <w:t>2</w:t>
      </w:r>
      <w:r>
        <w:t>.</w:t>
      </w:r>
      <w:r>
        <w:tab/>
        <w:t>How to enter an appearance</w:t>
      </w:r>
      <w:bookmarkEnd w:id="27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71" w:name="_Toc354414494"/>
      <w:r>
        <w:rPr>
          <w:rStyle w:val="CharSectno"/>
        </w:rPr>
        <w:t>3</w:t>
      </w:r>
      <w:r>
        <w:rPr>
          <w:snapToGrid w:val="0"/>
        </w:rPr>
        <w:t>.</w:t>
      </w:r>
      <w:r>
        <w:rPr>
          <w:snapToGrid w:val="0"/>
        </w:rPr>
        <w:tab/>
        <w:t>Procedure on receipt of requisite documents</w:t>
      </w:r>
      <w:bookmarkEnd w:id="271"/>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72" w:name="_Toc354414495"/>
      <w:r>
        <w:rPr>
          <w:rStyle w:val="CharSectno"/>
        </w:rPr>
        <w:t>4</w:t>
      </w:r>
      <w:r>
        <w:t>.</w:t>
      </w:r>
      <w:r>
        <w:tab/>
        <w:t>Appearance to be served on plaintiff</w:t>
      </w:r>
      <w:bookmarkEnd w:id="27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73" w:name="_Toc354414496"/>
      <w:r>
        <w:rPr>
          <w:rStyle w:val="CharSectno"/>
        </w:rPr>
        <w:t>5</w:t>
      </w:r>
      <w:r>
        <w:rPr>
          <w:snapToGrid w:val="0"/>
        </w:rPr>
        <w:t>.</w:t>
      </w:r>
      <w:r>
        <w:rPr>
          <w:snapToGrid w:val="0"/>
        </w:rPr>
        <w:tab/>
        <w:t>Late appearance</w:t>
      </w:r>
      <w:bookmarkEnd w:id="27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74" w:name="_Toc354414497"/>
      <w:r>
        <w:rPr>
          <w:rStyle w:val="CharSectno"/>
        </w:rPr>
        <w:t>6</w:t>
      </w:r>
      <w:r>
        <w:rPr>
          <w:snapToGrid w:val="0"/>
        </w:rPr>
        <w:t>.</w:t>
      </w:r>
      <w:r>
        <w:rPr>
          <w:snapToGrid w:val="0"/>
        </w:rPr>
        <w:tab/>
        <w:t>Conditional appearance</w:t>
      </w:r>
      <w:bookmarkEnd w:id="27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75" w:name="_Toc354414498"/>
      <w:r>
        <w:rPr>
          <w:rStyle w:val="CharSectno"/>
        </w:rPr>
        <w:t>7</w:t>
      </w:r>
      <w:r>
        <w:t>.</w:t>
      </w:r>
      <w:r>
        <w:tab/>
        <w:t>Setting aside writ etc. before appearance</w:t>
      </w:r>
      <w:bookmarkEnd w:id="275"/>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76" w:name="_Toc354414499"/>
      <w:r>
        <w:rPr>
          <w:rStyle w:val="CharSectno"/>
        </w:rPr>
        <w:t>8</w:t>
      </w:r>
      <w:r>
        <w:rPr>
          <w:snapToGrid w:val="0"/>
        </w:rPr>
        <w:t>.</w:t>
      </w:r>
      <w:r>
        <w:rPr>
          <w:snapToGrid w:val="0"/>
        </w:rPr>
        <w:tab/>
        <w:t>Person not named may defend action for possession of land</w:t>
      </w:r>
      <w:bookmarkEnd w:id="27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77" w:name="_Toc354414500"/>
      <w:r>
        <w:rPr>
          <w:rStyle w:val="CharSectno"/>
        </w:rPr>
        <w:t>9</w:t>
      </w:r>
      <w:r>
        <w:rPr>
          <w:snapToGrid w:val="0"/>
        </w:rPr>
        <w:t>.</w:t>
      </w:r>
      <w:r>
        <w:rPr>
          <w:snapToGrid w:val="0"/>
        </w:rPr>
        <w:tab/>
        <w:t>Person appearing under r. 8 to be named as defendant</w:t>
      </w:r>
      <w:bookmarkEnd w:id="27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78" w:name="_Toc354414501"/>
      <w:r>
        <w:rPr>
          <w:rStyle w:val="CharSectno"/>
        </w:rPr>
        <w:t>10</w:t>
      </w:r>
      <w:r>
        <w:rPr>
          <w:snapToGrid w:val="0"/>
        </w:rPr>
        <w:t>.</w:t>
      </w:r>
      <w:r>
        <w:rPr>
          <w:snapToGrid w:val="0"/>
        </w:rPr>
        <w:tab/>
        <w:t>Limiting defence in action for possession of land</w:t>
      </w:r>
      <w:bookmarkEnd w:id="27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79" w:name="_Toc331763886"/>
      <w:bookmarkStart w:id="280" w:name="_Toc332267564"/>
      <w:bookmarkStart w:id="281" w:name="_Toc351037284"/>
      <w:bookmarkStart w:id="282" w:name="_Toc351038545"/>
      <w:bookmarkStart w:id="283" w:name="_Toc351039806"/>
      <w:bookmarkStart w:id="284" w:name="_Toc354414502"/>
      <w:r>
        <w:rPr>
          <w:rStyle w:val="CharPartNo"/>
        </w:rPr>
        <w:t>Order 13</w:t>
      </w:r>
      <w:r>
        <w:t> — </w:t>
      </w:r>
      <w:r>
        <w:rPr>
          <w:rStyle w:val="CharPartText"/>
        </w:rPr>
        <w:t>Default of appearance to writ</w:t>
      </w:r>
      <w:bookmarkEnd w:id="279"/>
      <w:bookmarkEnd w:id="280"/>
      <w:bookmarkEnd w:id="281"/>
      <w:bookmarkEnd w:id="282"/>
      <w:bookmarkEnd w:id="283"/>
      <w:bookmarkEnd w:id="284"/>
    </w:p>
    <w:p>
      <w:pPr>
        <w:pStyle w:val="Heading5"/>
        <w:rPr>
          <w:snapToGrid w:val="0"/>
        </w:rPr>
      </w:pPr>
      <w:bookmarkStart w:id="285" w:name="_Toc354414503"/>
      <w:r>
        <w:rPr>
          <w:rStyle w:val="CharSectno"/>
        </w:rPr>
        <w:t>1</w:t>
      </w:r>
      <w:r>
        <w:rPr>
          <w:snapToGrid w:val="0"/>
        </w:rPr>
        <w:t>.</w:t>
      </w:r>
      <w:r>
        <w:rPr>
          <w:snapToGrid w:val="0"/>
        </w:rPr>
        <w:tab/>
        <w:t>Prerequisites for judgment in default of appearance etc.</w:t>
      </w:r>
      <w:bookmarkEnd w:id="28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286" w:name="_Toc354414504"/>
      <w:r>
        <w:rPr>
          <w:rStyle w:val="CharSectno"/>
        </w:rPr>
        <w:t>2</w:t>
      </w:r>
      <w:r>
        <w:rPr>
          <w:snapToGrid w:val="0"/>
        </w:rPr>
        <w:t>.</w:t>
      </w:r>
      <w:r>
        <w:rPr>
          <w:snapToGrid w:val="0"/>
        </w:rPr>
        <w:tab/>
        <w:t>Claim for liquidated demand</w:t>
      </w:r>
      <w:bookmarkEnd w:id="28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87" w:name="_Toc354414505"/>
      <w:r>
        <w:rPr>
          <w:rStyle w:val="CharSectno"/>
        </w:rPr>
        <w:t>3</w:t>
      </w:r>
      <w:r>
        <w:rPr>
          <w:snapToGrid w:val="0"/>
        </w:rPr>
        <w:t>.</w:t>
      </w:r>
      <w:r>
        <w:rPr>
          <w:snapToGrid w:val="0"/>
        </w:rPr>
        <w:tab/>
        <w:t>Claim for liquidated demand against several defendants, effect of final judgment on</w:t>
      </w:r>
      <w:bookmarkEnd w:id="28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88" w:name="_Toc354414506"/>
      <w:r>
        <w:rPr>
          <w:rStyle w:val="CharSectno"/>
        </w:rPr>
        <w:t>4</w:t>
      </w:r>
      <w:r>
        <w:rPr>
          <w:snapToGrid w:val="0"/>
        </w:rPr>
        <w:t>.</w:t>
      </w:r>
      <w:r>
        <w:rPr>
          <w:snapToGrid w:val="0"/>
        </w:rPr>
        <w:tab/>
        <w:t>Claim in detinue</w:t>
      </w:r>
      <w:bookmarkEnd w:id="2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89" w:name="_Toc354414507"/>
      <w:r>
        <w:rPr>
          <w:rStyle w:val="CharSectno"/>
        </w:rPr>
        <w:t>5</w:t>
      </w:r>
      <w:r>
        <w:rPr>
          <w:snapToGrid w:val="0"/>
        </w:rPr>
        <w:t>.</w:t>
      </w:r>
      <w:r>
        <w:rPr>
          <w:snapToGrid w:val="0"/>
        </w:rPr>
        <w:tab/>
        <w:t>Claim for possession of land</w:t>
      </w:r>
      <w:bookmarkEnd w:id="28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90" w:name="_Toc354414508"/>
      <w:r>
        <w:rPr>
          <w:rStyle w:val="CharSectno"/>
        </w:rPr>
        <w:t>6</w:t>
      </w:r>
      <w:r>
        <w:rPr>
          <w:snapToGrid w:val="0"/>
        </w:rPr>
        <w:t>.</w:t>
      </w:r>
      <w:r>
        <w:rPr>
          <w:snapToGrid w:val="0"/>
        </w:rPr>
        <w:tab/>
        <w:t>Writs for 2 or more claims in r. 2 to 5 and 7</w:t>
      </w:r>
      <w:bookmarkEnd w:id="29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91" w:name="_Toc354414509"/>
      <w:r>
        <w:rPr>
          <w:rStyle w:val="CharSectno"/>
        </w:rPr>
        <w:t>7</w:t>
      </w:r>
      <w:r>
        <w:rPr>
          <w:snapToGrid w:val="0"/>
        </w:rPr>
        <w:t>.</w:t>
      </w:r>
      <w:r>
        <w:rPr>
          <w:snapToGrid w:val="0"/>
        </w:rPr>
        <w:tab/>
        <w:t>Claims for damages</w:t>
      </w:r>
      <w:bookmarkEnd w:id="29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92" w:name="_Toc354414510"/>
      <w:r>
        <w:rPr>
          <w:rStyle w:val="CharSectno"/>
        </w:rPr>
        <w:t>8</w:t>
      </w:r>
      <w:r>
        <w:rPr>
          <w:snapToGrid w:val="0"/>
        </w:rPr>
        <w:t>.</w:t>
      </w:r>
      <w:r>
        <w:rPr>
          <w:snapToGrid w:val="0"/>
        </w:rPr>
        <w:tab/>
        <w:t>Writs for other claims</w:t>
      </w:r>
      <w:bookmarkEnd w:id="29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93" w:name="_Toc354414511"/>
      <w:r>
        <w:rPr>
          <w:rStyle w:val="CharSectno"/>
        </w:rPr>
        <w:t>9</w:t>
      </w:r>
      <w:r>
        <w:rPr>
          <w:snapToGrid w:val="0"/>
        </w:rPr>
        <w:t>.</w:t>
      </w:r>
      <w:r>
        <w:rPr>
          <w:snapToGrid w:val="0"/>
        </w:rPr>
        <w:tab/>
        <w:t>Reference to Court in case of doubt</w:t>
      </w:r>
      <w:bookmarkEnd w:id="29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94" w:name="_Toc354414512"/>
      <w:r>
        <w:rPr>
          <w:rStyle w:val="CharSectno"/>
        </w:rPr>
        <w:t>10</w:t>
      </w:r>
      <w:r>
        <w:rPr>
          <w:snapToGrid w:val="0"/>
        </w:rPr>
        <w:t>.</w:t>
      </w:r>
      <w:r>
        <w:rPr>
          <w:snapToGrid w:val="0"/>
        </w:rPr>
        <w:tab/>
        <w:t>Setting aside judgment in default</w:t>
      </w:r>
      <w:bookmarkEnd w:id="29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95" w:name="_Toc331763897"/>
      <w:bookmarkStart w:id="296" w:name="_Toc332267575"/>
      <w:bookmarkStart w:id="297" w:name="_Toc351037295"/>
      <w:bookmarkStart w:id="298" w:name="_Toc351038556"/>
      <w:bookmarkStart w:id="299" w:name="_Toc351039817"/>
      <w:bookmarkStart w:id="300" w:name="_Toc354414513"/>
      <w:r>
        <w:rPr>
          <w:rStyle w:val="CharPartNo"/>
        </w:rPr>
        <w:t>Order 14</w:t>
      </w:r>
      <w:r>
        <w:t> — </w:t>
      </w:r>
      <w:r>
        <w:rPr>
          <w:rStyle w:val="CharPartText"/>
        </w:rPr>
        <w:t>Summary judgment</w:t>
      </w:r>
      <w:bookmarkEnd w:id="295"/>
      <w:bookmarkEnd w:id="296"/>
      <w:bookmarkEnd w:id="297"/>
      <w:bookmarkEnd w:id="298"/>
      <w:bookmarkEnd w:id="299"/>
      <w:bookmarkEnd w:id="300"/>
    </w:p>
    <w:p>
      <w:pPr>
        <w:pStyle w:val="Heading5"/>
        <w:rPr>
          <w:snapToGrid w:val="0"/>
        </w:rPr>
      </w:pPr>
      <w:bookmarkStart w:id="301" w:name="_Toc354414514"/>
      <w:r>
        <w:rPr>
          <w:rStyle w:val="CharSectno"/>
        </w:rPr>
        <w:t>1</w:t>
      </w:r>
      <w:r>
        <w:rPr>
          <w:snapToGrid w:val="0"/>
        </w:rPr>
        <w:t>.</w:t>
      </w:r>
      <w:r>
        <w:rPr>
          <w:snapToGrid w:val="0"/>
        </w:rPr>
        <w:tab/>
        <w:t>When plaintiff may apply for summary judgment</w:t>
      </w:r>
      <w:bookmarkEnd w:id="30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02" w:name="_Toc354414515"/>
      <w:r>
        <w:rPr>
          <w:rStyle w:val="CharSectno"/>
        </w:rPr>
        <w:t>2</w:t>
      </w:r>
      <w:r>
        <w:rPr>
          <w:snapToGrid w:val="0"/>
        </w:rPr>
        <w:t>.</w:t>
      </w:r>
      <w:r>
        <w:rPr>
          <w:snapToGrid w:val="0"/>
        </w:rPr>
        <w:tab/>
        <w:t>Application under r. 1, how to make</w:t>
      </w:r>
      <w:bookmarkEnd w:id="30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03" w:name="_Toc354414516"/>
      <w:r>
        <w:rPr>
          <w:rStyle w:val="CharSectno"/>
        </w:rPr>
        <w:t>3</w:t>
      </w:r>
      <w:r>
        <w:rPr>
          <w:snapToGrid w:val="0"/>
        </w:rPr>
        <w:t>.</w:t>
      </w:r>
      <w:r>
        <w:rPr>
          <w:snapToGrid w:val="0"/>
        </w:rPr>
        <w:tab/>
        <w:t>Judgment may be given for plaintiff</w:t>
      </w:r>
      <w:bookmarkEnd w:id="30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04" w:name="_Toc354414517"/>
      <w:r>
        <w:rPr>
          <w:rStyle w:val="CharSectno"/>
        </w:rPr>
        <w:t>4</w:t>
      </w:r>
      <w:r>
        <w:rPr>
          <w:snapToGrid w:val="0"/>
        </w:rPr>
        <w:t>.</w:t>
      </w:r>
      <w:r>
        <w:rPr>
          <w:snapToGrid w:val="0"/>
        </w:rPr>
        <w:tab/>
        <w:t>Defendant may be given leave to defend</w:t>
      </w:r>
      <w:bookmarkEnd w:id="30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05" w:name="_Toc354414518"/>
      <w:r>
        <w:rPr>
          <w:rStyle w:val="CharSectno"/>
        </w:rPr>
        <w:t>6</w:t>
      </w:r>
      <w:r>
        <w:rPr>
          <w:snapToGrid w:val="0"/>
        </w:rPr>
        <w:t>.</w:t>
      </w:r>
      <w:r>
        <w:rPr>
          <w:snapToGrid w:val="0"/>
        </w:rPr>
        <w:tab/>
        <w:t>Summary judgment on counterclaim</w:t>
      </w:r>
      <w:bookmarkEnd w:id="30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06" w:name="_Toc354414519"/>
      <w:r>
        <w:rPr>
          <w:rStyle w:val="CharSectno"/>
        </w:rPr>
        <w:t>7</w:t>
      </w:r>
      <w:r>
        <w:rPr>
          <w:snapToGrid w:val="0"/>
        </w:rPr>
        <w:t>.</w:t>
      </w:r>
      <w:r>
        <w:rPr>
          <w:snapToGrid w:val="0"/>
        </w:rPr>
        <w:tab/>
        <w:t>Court’s powers if leave to defend given etc.</w:t>
      </w:r>
      <w:bookmarkEnd w:id="30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07" w:name="_Toc354414520"/>
      <w:r>
        <w:rPr>
          <w:rStyle w:val="CharSectno"/>
        </w:rPr>
        <w:t>8</w:t>
      </w:r>
      <w:r>
        <w:rPr>
          <w:snapToGrid w:val="0"/>
        </w:rPr>
        <w:t>.</w:t>
      </w:r>
      <w:r>
        <w:rPr>
          <w:snapToGrid w:val="0"/>
        </w:rPr>
        <w:tab/>
        <w:t>Costs</w:t>
      </w:r>
      <w:bookmarkEnd w:id="30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08" w:name="_Toc354414521"/>
      <w:r>
        <w:rPr>
          <w:rStyle w:val="CharSectno"/>
        </w:rPr>
        <w:t>9</w:t>
      </w:r>
      <w:r>
        <w:rPr>
          <w:snapToGrid w:val="0"/>
        </w:rPr>
        <w:t>.</w:t>
      </w:r>
      <w:r>
        <w:rPr>
          <w:snapToGrid w:val="0"/>
        </w:rPr>
        <w:tab/>
        <w:t>Right to proceed with residue of action or counterclaim</w:t>
      </w:r>
      <w:bookmarkEnd w:id="30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09" w:name="_Toc354414522"/>
      <w:r>
        <w:rPr>
          <w:rStyle w:val="CharSectno"/>
        </w:rPr>
        <w:t>10</w:t>
      </w:r>
      <w:r>
        <w:rPr>
          <w:snapToGrid w:val="0"/>
        </w:rPr>
        <w:t>.</w:t>
      </w:r>
      <w:r>
        <w:rPr>
          <w:snapToGrid w:val="0"/>
        </w:rPr>
        <w:tab/>
        <w:t>Judgment for delivery of specific chattel</w:t>
      </w:r>
      <w:bookmarkEnd w:id="30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10" w:name="_Toc354414523"/>
      <w:r>
        <w:rPr>
          <w:rStyle w:val="CharSectno"/>
        </w:rPr>
        <w:t>11</w:t>
      </w:r>
      <w:r>
        <w:rPr>
          <w:snapToGrid w:val="0"/>
        </w:rPr>
        <w:t>.</w:t>
      </w:r>
      <w:r>
        <w:rPr>
          <w:snapToGrid w:val="0"/>
        </w:rPr>
        <w:tab/>
        <w:t>Relief from judgment for recovery of land</w:t>
      </w:r>
      <w:bookmarkEnd w:id="31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11" w:name="_Toc354414524"/>
      <w:r>
        <w:rPr>
          <w:rStyle w:val="CharSectno"/>
        </w:rPr>
        <w:t>12</w:t>
      </w:r>
      <w:r>
        <w:rPr>
          <w:snapToGrid w:val="0"/>
        </w:rPr>
        <w:t>.</w:t>
      </w:r>
      <w:r>
        <w:rPr>
          <w:snapToGrid w:val="0"/>
        </w:rPr>
        <w:tab/>
        <w:t>Summary judgment against absent party may be set aside or varied</w:t>
      </w:r>
      <w:bookmarkEnd w:id="31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12" w:name="_Toc331763909"/>
      <w:bookmarkStart w:id="313" w:name="_Toc332267587"/>
      <w:bookmarkStart w:id="314" w:name="_Toc351037307"/>
      <w:bookmarkStart w:id="315" w:name="_Toc351038568"/>
      <w:bookmarkStart w:id="316" w:name="_Toc351039829"/>
      <w:bookmarkStart w:id="317" w:name="_Toc354414525"/>
      <w:r>
        <w:rPr>
          <w:rStyle w:val="CharPartNo"/>
        </w:rPr>
        <w:t>Order 16</w:t>
      </w:r>
      <w:r>
        <w:t> — </w:t>
      </w:r>
      <w:r>
        <w:rPr>
          <w:rStyle w:val="CharPartText"/>
        </w:rPr>
        <w:t>Summary judgment on application of defendant</w:t>
      </w:r>
      <w:bookmarkEnd w:id="312"/>
      <w:bookmarkEnd w:id="313"/>
      <w:bookmarkEnd w:id="314"/>
      <w:bookmarkEnd w:id="315"/>
      <w:bookmarkEnd w:id="316"/>
      <w:bookmarkEnd w:id="317"/>
    </w:p>
    <w:p>
      <w:pPr>
        <w:pStyle w:val="Heading5"/>
        <w:rPr>
          <w:snapToGrid w:val="0"/>
        </w:rPr>
      </w:pPr>
      <w:bookmarkStart w:id="318" w:name="_Toc354414526"/>
      <w:r>
        <w:rPr>
          <w:rStyle w:val="CharSectno"/>
        </w:rPr>
        <w:t>1</w:t>
      </w:r>
      <w:r>
        <w:rPr>
          <w:snapToGrid w:val="0"/>
        </w:rPr>
        <w:t>.</w:t>
      </w:r>
      <w:r>
        <w:rPr>
          <w:snapToGrid w:val="0"/>
        </w:rPr>
        <w:tab/>
        <w:t>Application by defendant for summary judgment</w:t>
      </w:r>
      <w:bookmarkEnd w:id="31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319" w:name="_Toc354414527"/>
      <w:r>
        <w:rPr>
          <w:rStyle w:val="CharSectno"/>
        </w:rPr>
        <w:t>2</w:t>
      </w:r>
      <w:r>
        <w:rPr>
          <w:snapToGrid w:val="0"/>
        </w:rPr>
        <w:t>.</w:t>
      </w:r>
      <w:r>
        <w:rPr>
          <w:snapToGrid w:val="0"/>
        </w:rPr>
        <w:tab/>
        <w:t>Plaintiff may show cause</w:t>
      </w:r>
      <w:bookmarkEnd w:id="31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320" w:name="_Toc354414528"/>
      <w:r>
        <w:rPr>
          <w:rStyle w:val="CharSectno"/>
        </w:rPr>
        <w:t>3</w:t>
      </w:r>
      <w:r>
        <w:rPr>
          <w:snapToGrid w:val="0"/>
        </w:rPr>
        <w:t>.</w:t>
      </w:r>
      <w:r>
        <w:rPr>
          <w:snapToGrid w:val="0"/>
        </w:rPr>
        <w:tab/>
        <w:t>Court’s powers if action to go to trial</w:t>
      </w:r>
      <w:bookmarkEnd w:id="32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21" w:name="_Toc354414529"/>
      <w:r>
        <w:rPr>
          <w:rStyle w:val="CharSectno"/>
        </w:rPr>
        <w:t>4</w:t>
      </w:r>
      <w:r>
        <w:rPr>
          <w:snapToGrid w:val="0"/>
        </w:rPr>
        <w:t>.</w:t>
      </w:r>
      <w:r>
        <w:rPr>
          <w:snapToGrid w:val="0"/>
        </w:rPr>
        <w:tab/>
        <w:t>Summary judgment against absent party may be set aside or varied</w:t>
      </w:r>
      <w:bookmarkEnd w:id="32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22" w:name="_Toc331763914"/>
      <w:bookmarkStart w:id="323" w:name="_Toc332267592"/>
      <w:bookmarkStart w:id="324" w:name="_Toc351037312"/>
      <w:bookmarkStart w:id="325" w:name="_Toc351038573"/>
      <w:bookmarkStart w:id="326" w:name="_Toc351039834"/>
      <w:bookmarkStart w:id="327" w:name="_Toc354414530"/>
      <w:r>
        <w:rPr>
          <w:rStyle w:val="CharPartNo"/>
        </w:rPr>
        <w:t>Order 17</w:t>
      </w:r>
      <w:r>
        <w:t> — </w:t>
      </w:r>
      <w:r>
        <w:rPr>
          <w:rStyle w:val="CharPartText"/>
        </w:rPr>
        <w:t>Interpleader</w:t>
      </w:r>
      <w:bookmarkEnd w:id="322"/>
      <w:bookmarkEnd w:id="323"/>
      <w:bookmarkEnd w:id="324"/>
      <w:bookmarkEnd w:id="325"/>
      <w:bookmarkEnd w:id="326"/>
      <w:bookmarkEnd w:id="327"/>
    </w:p>
    <w:p>
      <w:pPr>
        <w:pStyle w:val="Heading5"/>
        <w:rPr>
          <w:snapToGrid w:val="0"/>
        </w:rPr>
      </w:pPr>
      <w:bookmarkStart w:id="328" w:name="_Toc354414531"/>
      <w:r>
        <w:rPr>
          <w:rStyle w:val="CharSectno"/>
        </w:rPr>
        <w:t>1</w:t>
      </w:r>
      <w:r>
        <w:rPr>
          <w:snapToGrid w:val="0"/>
        </w:rPr>
        <w:t>.</w:t>
      </w:r>
      <w:r>
        <w:rPr>
          <w:snapToGrid w:val="0"/>
        </w:rPr>
        <w:tab/>
        <w:t>When interpleader relief may be granted</w:t>
      </w:r>
      <w:bookmarkEnd w:id="32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29" w:name="_Toc354414532"/>
      <w:r>
        <w:rPr>
          <w:rStyle w:val="CharSectno"/>
        </w:rPr>
        <w:t>2</w:t>
      </w:r>
      <w:r>
        <w:rPr>
          <w:snapToGrid w:val="0"/>
        </w:rPr>
        <w:t>.</w:t>
      </w:r>
      <w:r>
        <w:rPr>
          <w:snapToGrid w:val="0"/>
        </w:rPr>
        <w:tab/>
        <w:t>How to apply for interpleader relief</w:t>
      </w:r>
      <w:bookmarkEnd w:id="32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330" w:name="_Toc354414533"/>
      <w:r>
        <w:rPr>
          <w:rStyle w:val="CharSectno"/>
        </w:rPr>
        <w:t>3</w:t>
      </w:r>
      <w:r>
        <w:rPr>
          <w:snapToGrid w:val="0"/>
        </w:rPr>
        <w:t>.</w:t>
      </w:r>
      <w:r>
        <w:rPr>
          <w:snapToGrid w:val="0"/>
        </w:rPr>
        <w:tab/>
        <w:t>Time for application by defendant</w:t>
      </w:r>
      <w:bookmarkEnd w:id="33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31" w:name="_Toc354414534"/>
      <w:r>
        <w:rPr>
          <w:rStyle w:val="CharSectno"/>
        </w:rPr>
        <w:t>4</w:t>
      </w:r>
      <w:r>
        <w:rPr>
          <w:snapToGrid w:val="0"/>
        </w:rPr>
        <w:t>.</w:t>
      </w:r>
      <w:r>
        <w:rPr>
          <w:snapToGrid w:val="0"/>
        </w:rPr>
        <w:tab/>
        <w:t>Stay of proceedings</w:t>
      </w:r>
      <w:bookmarkEnd w:id="33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32" w:name="_Toc354414535"/>
      <w:r>
        <w:rPr>
          <w:rStyle w:val="CharSectno"/>
        </w:rPr>
        <w:t>5</w:t>
      </w:r>
      <w:r>
        <w:rPr>
          <w:snapToGrid w:val="0"/>
        </w:rPr>
        <w:t>.</w:t>
      </w:r>
      <w:r>
        <w:rPr>
          <w:snapToGrid w:val="0"/>
        </w:rPr>
        <w:tab/>
        <w:t>Court’s powers on application</w:t>
      </w:r>
      <w:bookmarkEnd w:id="33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33" w:name="_Toc354414536"/>
      <w:r>
        <w:rPr>
          <w:rStyle w:val="CharSectno"/>
        </w:rPr>
        <w:t>6</w:t>
      </w:r>
      <w:r>
        <w:rPr>
          <w:snapToGrid w:val="0"/>
        </w:rPr>
        <w:t>.</w:t>
      </w:r>
      <w:r>
        <w:rPr>
          <w:snapToGrid w:val="0"/>
        </w:rPr>
        <w:tab/>
        <w:t>Summary determination</w:t>
      </w:r>
      <w:bookmarkEnd w:id="33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34" w:name="_Toc354414537"/>
      <w:r>
        <w:rPr>
          <w:rStyle w:val="CharSectno"/>
        </w:rPr>
        <w:t>7</w:t>
      </w:r>
      <w:r>
        <w:rPr>
          <w:snapToGrid w:val="0"/>
        </w:rPr>
        <w:t>.</w:t>
      </w:r>
      <w:r>
        <w:rPr>
          <w:snapToGrid w:val="0"/>
        </w:rPr>
        <w:tab/>
        <w:t>Where question of law only</w:t>
      </w:r>
      <w:bookmarkEnd w:id="33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35" w:name="_Toc354414538"/>
      <w:r>
        <w:rPr>
          <w:rStyle w:val="CharSectno"/>
        </w:rPr>
        <w:t>8</w:t>
      </w:r>
      <w:r>
        <w:rPr>
          <w:snapToGrid w:val="0"/>
        </w:rPr>
        <w:t>.</w:t>
      </w:r>
      <w:r>
        <w:rPr>
          <w:snapToGrid w:val="0"/>
        </w:rPr>
        <w:tab/>
        <w:t>Claimant failing to appear etc.</w:t>
      </w:r>
      <w:bookmarkEnd w:id="33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36" w:name="_Toc354414539"/>
      <w:r>
        <w:rPr>
          <w:rStyle w:val="CharSectno"/>
        </w:rPr>
        <w:t>9</w:t>
      </w:r>
      <w:r>
        <w:rPr>
          <w:snapToGrid w:val="0"/>
        </w:rPr>
        <w:t>.</w:t>
      </w:r>
      <w:r>
        <w:rPr>
          <w:snapToGrid w:val="0"/>
        </w:rPr>
        <w:tab/>
        <w:t>Power to order sale of goods</w:t>
      </w:r>
      <w:bookmarkEnd w:id="33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37" w:name="_Toc354414540"/>
      <w:r>
        <w:rPr>
          <w:rStyle w:val="CharSectno"/>
        </w:rPr>
        <w:t>10</w:t>
      </w:r>
      <w:r>
        <w:rPr>
          <w:snapToGrid w:val="0"/>
        </w:rPr>
        <w:t>.</w:t>
      </w:r>
      <w:r>
        <w:rPr>
          <w:snapToGrid w:val="0"/>
        </w:rPr>
        <w:tab/>
        <w:t>Discovery etc. and trial</w:t>
      </w:r>
      <w:bookmarkEnd w:id="33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38" w:name="_Toc354414541"/>
      <w:r>
        <w:rPr>
          <w:rStyle w:val="CharSectno"/>
        </w:rPr>
        <w:t>11</w:t>
      </w:r>
      <w:r>
        <w:rPr>
          <w:snapToGrid w:val="0"/>
        </w:rPr>
        <w:t>.</w:t>
      </w:r>
      <w:r>
        <w:rPr>
          <w:snapToGrid w:val="0"/>
        </w:rPr>
        <w:tab/>
        <w:t>One order where several causes pending</w:t>
      </w:r>
      <w:bookmarkEnd w:id="33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39" w:name="_Toc354414542"/>
      <w:r>
        <w:rPr>
          <w:rStyle w:val="CharSectno"/>
        </w:rPr>
        <w:t>15</w:t>
      </w:r>
      <w:r>
        <w:rPr>
          <w:snapToGrid w:val="0"/>
        </w:rPr>
        <w:t>.</w:t>
      </w:r>
      <w:r>
        <w:rPr>
          <w:snapToGrid w:val="0"/>
        </w:rPr>
        <w:tab/>
        <w:t>Orders as to costs etc.</w:t>
      </w:r>
      <w:bookmarkEnd w:id="33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340" w:name="_Toc331763927"/>
      <w:bookmarkStart w:id="341" w:name="_Toc332267605"/>
      <w:bookmarkStart w:id="342" w:name="_Toc351037325"/>
      <w:bookmarkStart w:id="343" w:name="_Toc351038586"/>
      <w:bookmarkStart w:id="344" w:name="_Toc351039847"/>
      <w:bookmarkStart w:id="345" w:name="_Toc354414543"/>
      <w:r>
        <w:rPr>
          <w:rStyle w:val="CharPartNo"/>
        </w:rPr>
        <w:t>Order 18</w:t>
      </w:r>
      <w:r>
        <w:t> — </w:t>
      </w:r>
      <w:r>
        <w:rPr>
          <w:rStyle w:val="CharPartText"/>
        </w:rPr>
        <w:t>Causes of action, counterclaims and parties</w:t>
      </w:r>
      <w:bookmarkEnd w:id="340"/>
      <w:bookmarkEnd w:id="341"/>
      <w:bookmarkEnd w:id="342"/>
      <w:bookmarkEnd w:id="343"/>
      <w:bookmarkEnd w:id="344"/>
      <w:bookmarkEnd w:id="345"/>
    </w:p>
    <w:p>
      <w:pPr>
        <w:pStyle w:val="Heading5"/>
        <w:rPr>
          <w:snapToGrid w:val="0"/>
        </w:rPr>
      </w:pPr>
      <w:bookmarkStart w:id="346" w:name="_Toc354414544"/>
      <w:r>
        <w:rPr>
          <w:rStyle w:val="CharSectno"/>
        </w:rPr>
        <w:t>1</w:t>
      </w:r>
      <w:r>
        <w:rPr>
          <w:snapToGrid w:val="0"/>
        </w:rPr>
        <w:t>.</w:t>
      </w:r>
      <w:r>
        <w:rPr>
          <w:snapToGrid w:val="0"/>
        </w:rPr>
        <w:tab/>
        <w:t>Joinder of causes of action</w:t>
      </w:r>
      <w:bookmarkEnd w:id="346"/>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347" w:name="_Toc354414545"/>
      <w:r>
        <w:rPr>
          <w:rStyle w:val="CharSectno"/>
        </w:rPr>
        <w:t>2</w:t>
      </w:r>
      <w:r>
        <w:rPr>
          <w:snapToGrid w:val="0"/>
        </w:rPr>
        <w:t>.</w:t>
      </w:r>
      <w:r>
        <w:rPr>
          <w:snapToGrid w:val="0"/>
        </w:rPr>
        <w:tab/>
        <w:t>Counterclaim against plaintiff</w:t>
      </w:r>
      <w:bookmarkEnd w:id="347"/>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348" w:name="_Toc354414546"/>
      <w:r>
        <w:rPr>
          <w:rStyle w:val="CharSectno"/>
        </w:rPr>
        <w:t>3</w:t>
      </w:r>
      <w:r>
        <w:rPr>
          <w:snapToGrid w:val="0"/>
        </w:rPr>
        <w:t>.</w:t>
      </w:r>
      <w:r>
        <w:rPr>
          <w:snapToGrid w:val="0"/>
        </w:rPr>
        <w:tab/>
        <w:t>Counterclaim against additional parties</w:t>
      </w:r>
      <w:bookmarkEnd w:id="348"/>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349" w:name="_Toc354414547"/>
      <w:r>
        <w:rPr>
          <w:rStyle w:val="CharSectno"/>
        </w:rPr>
        <w:t>4</w:t>
      </w:r>
      <w:r>
        <w:rPr>
          <w:snapToGrid w:val="0"/>
        </w:rPr>
        <w:t>.</w:t>
      </w:r>
      <w:r>
        <w:rPr>
          <w:snapToGrid w:val="0"/>
        </w:rPr>
        <w:tab/>
        <w:t>Joinder of parties</w:t>
      </w:r>
      <w:bookmarkEnd w:id="349"/>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350" w:name="_Toc354414548"/>
      <w:r>
        <w:rPr>
          <w:rStyle w:val="CharSectno"/>
        </w:rPr>
        <w:t>5</w:t>
      </w:r>
      <w:r>
        <w:rPr>
          <w:snapToGrid w:val="0"/>
        </w:rPr>
        <w:t>.</w:t>
      </w:r>
      <w:r>
        <w:rPr>
          <w:snapToGrid w:val="0"/>
        </w:rPr>
        <w:tab/>
        <w:t>Court may order separate trials etc.</w:t>
      </w:r>
      <w:bookmarkEnd w:id="35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351" w:name="_Toc354414549"/>
      <w:r>
        <w:rPr>
          <w:rStyle w:val="CharSectno"/>
        </w:rPr>
        <w:t>6</w:t>
      </w:r>
      <w:r>
        <w:rPr>
          <w:snapToGrid w:val="0"/>
        </w:rPr>
        <w:t>.</w:t>
      </w:r>
      <w:r>
        <w:rPr>
          <w:snapToGrid w:val="0"/>
        </w:rPr>
        <w:tab/>
        <w:t>Misjoinder and nonjoinder of parties</w:t>
      </w:r>
      <w:bookmarkEnd w:id="35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352" w:name="_Toc354414550"/>
      <w:r>
        <w:rPr>
          <w:rStyle w:val="CharSectno"/>
        </w:rPr>
        <w:t>7</w:t>
      </w:r>
      <w:r>
        <w:rPr>
          <w:snapToGrid w:val="0"/>
        </w:rPr>
        <w:t>.</w:t>
      </w:r>
      <w:r>
        <w:rPr>
          <w:snapToGrid w:val="0"/>
        </w:rPr>
        <w:tab/>
        <w:t>Change of parties by reason of death etc.</w:t>
      </w:r>
      <w:bookmarkEnd w:id="35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353" w:name="_Toc354414551"/>
      <w:r>
        <w:rPr>
          <w:rStyle w:val="CharSectno"/>
        </w:rPr>
        <w:t>8</w:t>
      </w:r>
      <w:r>
        <w:rPr>
          <w:snapToGrid w:val="0"/>
        </w:rPr>
        <w:t>.</w:t>
      </w:r>
      <w:r>
        <w:rPr>
          <w:snapToGrid w:val="0"/>
        </w:rPr>
        <w:tab/>
        <w:t>Order made under r. 6 or 7, consequences of</w:t>
      </w:r>
      <w:bookmarkEnd w:id="35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354" w:name="_Toc354414552"/>
      <w:r>
        <w:rPr>
          <w:rStyle w:val="CharSectno"/>
        </w:rPr>
        <w:t>9</w:t>
      </w:r>
      <w:r>
        <w:rPr>
          <w:snapToGrid w:val="0"/>
        </w:rPr>
        <w:t>.</w:t>
      </w:r>
      <w:r>
        <w:rPr>
          <w:snapToGrid w:val="0"/>
        </w:rPr>
        <w:tab/>
        <w:t>Failure to proceed after death of party</w:t>
      </w:r>
      <w:bookmarkEnd w:id="35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355" w:name="_Toc354414553"/>
      <w:r>
        <w:rPr>
          <w:rStyle w:val="CharSectno"/>
        </w:rPr>
        <w:t>10</w:t>
      </w:r>
      <w:r>
        <w:rPr>
          <w:snapToGrid w:val="0"/>
        </w:rPr>
        <w:t>.</w:t>
      </w:r>
      <w:r>
        <w:rPr>
          <w:snapToGrid w:val="0"/>
        </w:rPr>
        <w:tab/>
        <w:t>Action for possession of land, joining non-party who is in possession</w:t>
      </w:r>
      <w:bookmarkEnd w:id="355"/>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56" w:name="_Toc354414554"/>
      <w:r>
        <w:rPr>
          <w:rStyle w:val="CharSectno"/>
        </w:rPr>
        <w:t>11</w:t>
      </w:r>
      <w:r>
        <w:rPr>
          <w:snapToGrid w:val="0"/>
        </w:rPr>
        <w:t>.</w:t>
      </w:r>
      <w:r>
        <w:rPr>
          <w:snapToGrid w:val="0"/>
        </w:rPr>
        <w:tab/>
        <w:t>Relator actions</w:t>
      </w:r>
      <w:bookmarkEnd w:id="35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57" w:name="_Toc354414555"/>
      <w:r>
        <w:rPr>
          <w:rStyle w:val="CharSectno"/>
        </w:rPr>
        <w:t>12</w:t>
      </w:r>
      <w:r>
        <w:rPr>
          <w:snapToGrid w:val="0"/>
        </w:rPr>
        <w:t>.</w:t>
      </w:r>
      <w:r>
        <w:rPr>
          <w:snapToGrid w:val="0"/>
        </w:rPr>
        <w:tab/>
        <w:t>Representative proceedings</w:t>
      </w:r>
      <w:bookmarkEnd w:id="35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358" w:name="_Toc354414556"/>
      <w:r>
        <w:rPr>
          <w:rStyle w:val="CharSectno"/>
        </w:rPr>
        <w:t>13</w:t>
      </w:r>
      <w:r>
        <w:rPr>
          <w:snapToGrid w:val="0"/>
        </w:rPr>
        <w:t>.</w:t>
      </w:r>
      <w:r>
        <w:rPr>
          <w:snapToGrid w:val="0"/>
        </w:rPr>
        <w:tab/>
        <w:t>Representation of interested persons who cannot be ascertained etc.</w:t>
      </w:r>
      <w:bookmarkEnd w:id="35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359" w:name="_Toc354414557"/>
      <w:r>
        <w:rPr>
          <w:rStyle w:val="CharSectno"/>
        </w:rPr>
        <w:t>14</w:t>
      </w:r>
      <w:r>
        <w:rPr>
          <w:snapToGrid w:val="0"/>
        </w:rPr>
        <w:t>.</w:t>
      </w:r>
      <w:r>
        <w:rPr>
          <w:snapToGrid w:val="0"/>
        </w:rPr>
        <w:tab/>
        <w:t>Representation of beneficiaries by trustees etc.</w:t>
      </w:r>
      <w:bookmarkEnd w:id="35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360" w:name="_Toc354414558"/>
      <w:r>
        <w:rPr>
          <w:rStyle w:val="CharSectno"/>
        </w:rPr>
        <w:t>15</w:t>
      </w:r>
      <w:r>
        <w:rPr>
          <w:snapToGrid w:val="0"/>
        </w:rPr>
        <w:t>.</w:t>
      </w:r>
      <w:r>
        <w:rPr>
          <w:snapToGrid w:val="0"/>
        </w:rPr>
        <w:tab/>
        <w:t>Representation of deceased person interested in proceedings</w:t>
      </w:r>
      <w:bookmarkEnd w:id="36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61" w:name="_Toc354414559"/>
      <w:r>
        <w:rPr>
          <w:rStyle w:val="CharSectno"/>
        </w:rPr>
        <w:t>16</w:t>
      </w:r>
      <w:r>
        <w:rPr>
          <w:snapToGrid w:val="0"/>
        </w:rPr>
        <w:t>.</w:t>
      </w:r>
      <w:r>
        <w:rPr>
          <w:snapToGrid w:val="0"/>
        </w:rPr>
        <w:tab/>
        <w:t>Declaratory judgment</w:t>
      </w:r>
      <w:bookmarkEnd w:id="36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62" w:name="_Toc354414560"/>
      <w:r>
        <w:rPr>
          <w:rStyle w:val="CharSectno"/>
        </w:rPr>
        <w:t>17</w:t>
      </w:r>
      <w:r>
        <w:rPr>
          <w:snapToGrid w:val="0"/>
        </w:rPr>
        <w:t>.</w:t>
      </w:r>
      <w:r>
        <w:rPr>
          <w:snapToGrid w:val="0"/>
        </w:rPr>
        <w:tab/>
        <w:t>Conduct of proceedings</w:t>
      </w:r>
      <w:bookmarkEnd w:id="36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63" w:name="_Toc331763945"/>
      <w:bookmarkStart w:id="364" w:name="_Toc332267623"/>
      <w:bookmarkStart w:id="365" w:name="_Toc351037343"/>
      <w:bookmarkStart w:id="366" w:name="_Toc351038604"/>
      <w:bookmarkStart w:id="367" w:name="_Toc351039865"/>
      <w:bookmarkStart w:id="368" w:name="_Toc354414561"/>
      <w:r>
        <w:rPr>
          <w:rStyle w:val="CharPartNo"/>
        </w:rPr>
        <w:t>Order 19</w:t>
      </w:r>
      <w:r>
        <w:t> — </w:t>
      </w:r>
      <w:r>
        <w:rPr>
          <w:rStyle w:val="CharPartText"/>
        </w:rPr>
        <w:t>Third party and similar proceedings</w:t>
      </w:r>
      <w:bookmarkEnd w:id="363"/>
      <w:bookmarkEnd w:id="364"/>
      <w:bookmarkEnd w:id="365"/>
      <w:bookmarkEnd w:id="366"/>
      <w:bookmarkEnd w:id="367"/>
      <w:bookmarkEnd w:id="368"/>
    </w:p>
    <w:p>
      <w:pPr>
        <w:pStyle w:val="Heading5"/>
        <w:rPr>
          <w:snapToGrid w:val="0"/>
        </w:rPr>
      </w:pPr>
      <w:bookmarkStart w:id="369" w:name="_Toc354414562"/>
      <w:r>
        <w:rPr>
          <w:rStyle w:val="CharSectno"/>
        </w:rPr>
        <w:t>1</w:t>
      </w:r>
      <w:r>
        <w:rPr>
          <w:snapToGrid w:val="0"/>
        </w:rPr>
        <w:t>.</w:t>
      </w:r>
      <w:r>
        <w:rPr>
          <w:snapToGrid w:val="0"/>
        </w:rPr>
        <w:tab/>
        <w:t>Third party notice</w:t>
      </w:r>
      <w:bookmarkEnd w:id="36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70" w:name="_Toc354414563"/>
      <w:r>
        <w:rPr>
          <w:rStyle w:val="CharSectno"/>
        </w:rPr>
        <w:t>2</w:t>
      </w:r>
      <w:r>
        <w:rPr>
          <w:snapToGrid w:val="0"/>
        </w:rPr>
        <w:t>.</w:t>
      </w:r>
      <w:r>
        <w:rPr>
          <w:snapToGrid w:val="0"/>
        </w:rPr>
        <w:tab/>
        <w:t>Application for leave to issue third party notice</w:t>
      </w:r>
      <w:bookmarkEnd w:id="37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71" w:name="_Toc354414564"/>
      <w:r>
        <w:rPr>
          <w:rStyle w:val="CharSectno"/>
        </w:rPr>
        <w:t>3</w:t>
      </w:r>
      <w:r>
        <w:rPr>
          <w:snapToGrid w:val="0"/>
        </w:rPr>
        <w:t>.</w:t>
      </w:r>
      <w:r>
        <w:rPr>
          <w:snapToGrid w:val="0"/>
        </w:rPr>
        <w:tab/>
        <w:t>Issue and service of, and entry of appearance to, third party notice</w:t>
      </w:r>
      <w:bookmarkEnd w:id="37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372" w:name="_Toc354414565"/>
      <w:r>
        <w:rPr>
          <w:rStyle w:val="CharSectno"/>
        </w:rPr>
        <w:t>4</w:t>
      </w:r>
      <w:r>
        <w:rPr>
          <w:snapToGrid w:val="0"/>
        </w:rPr>
        <w:t>.</w:t>
      </w:r>
      <w:r>
        <w:rPr>
          <w:snapToGrid w:val="0"/>
        </w:rPr>
        <w:tab/>
        <w:t>Third party directions</w:t>
      </w:r>
      <w:bookmarkEnd w:id="37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73" w:name="_Toc354414566"/>
      <w:r>
        <w:rPr>
          <w:rStyle w:val="CharSectno"/>
        </w:rPr>
        <w:t>5</w:t>
      </w:r>
      <w:r>
        <w:rPr>
          <w:snapToGrid w:val="0"/>
        </w:rPr>
        <w:t>.</w:t>
      </w:r>
      <w:r>
        <w:rPr>
          <w:snapToGrid w:val="0"/>
        </w:rPr>
        <w:tab/>
        <w:t>Default of third party etc.</w:t>
      </w:r>
      <w:bookmarkEnd w:id="37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74" w:name="_Toc354414567"/>
      <w:r>
        <w:rPr>
          <w:rStyle w:val="CharSectno"/>
        </w:rPr>
        <w:t>6</w:t>
      </w:r>
      <w:r>
        <w:rPr>
          <w:snapToGrid w:val="0"/>
        </w:rPr>
        <w:t>.</w:t>
      </w:r>
      <w:r>
        <w:rPr>
          <w:snapToGrid w:val="0"/>
        </w:rPr>
        <w:tab/>
        <w:t>Setting aside third party proceedings</w:t>
      </w:r>
      <w:bookmarkEnd w:id="37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75" w:name="_Toc354414568"/>
      <w:r>
        <w:rPr>
          <w:rStyle w:val="CharSectno"/>
        </w:rPr>
        <w:t>7</w:t>
      </w:r>
      <w:r>
        <w:rPr>
          <w:snapToGrid w:val="0"/>
        </w:rPr>
        <w:t>.</w:t>
      </w:r>
      <w:r>
        <w:rPr>
          <w:snapToGrid w:val="0"/>
        </w:rPr>
        <w:tab/>
        <w:t>Judgment between defendant and third party</w:t>
      </w:r>
      <w:bookmarkEnd w:id="37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76" w:name="_Toc354414569"/>
      <w:r>
        <w:rPr>
          <w:rStyle w:val="CharSectno"/>
        </w:rPr>
        <w:t>8</w:t>
      </w:r>
      <w:r>
        <w:rPr>
          <w:snapToGrid w:val="0"/>
        </w:rPr>
        <w:t>.</w:t>
      </w:r>
      <w:r>
        <w:rPr>
          <w:snapToGrid w:val="0"/>
        </w:rPr>
        <w:tab/>
        <w:t>Claims and issues between defendant and another party</w:t>
      </w:r>
      <w:bookmarkEnd w:id="37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77" w:name="_Toc354414570"/>
      <w:r>
        <w:rPr>
          <w:rStyle w:val="CharSectno"/>
        </w:rPr>
        <w:t>9</w:t>
      </w:r>
      <w:r>
        <w:rPr>
          <w:snapToGrid w:val="0"/>
        </w:rPr>
        <w:t>.</w:t>
      </w:r>
      <w:r>
        <w:rPr>
          <w:snapToGrid w:val="0"/>
        </w:rPr>
        <w:tab/>
        <w:t>Claims by third and subsequent parties</w:t>
      </w:r>
      <w:bookmarkEnd w:id="37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78" w:name="_Toc354414571"/>
      <w:r>
        <w:rPr>
          <w:rStyle w:val="CharSectno"/>
        </w:rPr>
        <w:t>10</w:t>
      </w:r>
      <w:r>
        <w:rPr>
          <w:snapToGrid w:val="0"/>
        </w:rPr>
        <w:t>.</w:t>
      </w:r>
      <w:r>
        <w:rPr>
          <w:snapToGrid w:val="0"/>
        </w:rPr>
        <w:tab/>
        <w:t>Offer of contribution</w:t>
      </w:r>
      <w:bookmarkEnd w:id="37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79" w:name="_Toc354414572"/>
      <w:r>
        <w:rPr>
          <w:rStyle w:val="CharSectno"/>
        </w:rPr>
        <w:t>11</w:t>
      </w:r>
      <w:r>
        <w:rPr>
          <w:snapToGrid w:val="0"/>
        </w:rPr>
        <w:t>.</w:t>
      </w:r>
      <w:r>
        <w:rPr>
          <w:snapToGrid w:val="0"/>
        </w:rPr>
        <w:tab/>
        <w:t>Counterclaim by defendant</w:t>
      </w:r>
      <w:bookmarkEnd w:id="37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80" w:name="_Toc354414573"/>
      <w:r>
        <w:rPr>
          <w:rStyle w:val="CharSectno"/>
        </w:rPr>
        <w:t>12</w:t>
      </w:r>
      <w:r>
        <w:rPr>
          <w:snapToGrid w:val="0"/>
        </w:rPr>
        <w:t>.</w:t>
      </w:r>
      <w:r>
        <w:rPr>
          <w:snapToGrid w:val="0"/>
        </w:rPr>
        <w:tab/>
        <w:t>Costs</w:t>
      </w:r>
      <w:bookmarkEnd w:id="38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81" w:name="_Toc331763958"/>
      <w:bookmarkStart w:id="382" w:name="_Toc332267636"/>
      <w:bookmarkStart w:id="383" w:name="_Toc351037356"/>
      <w:bookmarkStart w:id="384" w:name="_Toc351038617"/>
      <w:bookmarkStart w:id="385" w:name="_Toc351039878"/>
      <w:bookmarkStart w:id="386" w:name="_Toc354414574"/>
      <w:r>
        <w:rPr>
          <w:rStyle w:val="CharPartNo"/>
        </w:rPr>
        <w:t>Order 20</w:t>
      </w:r>
      <w:r>
        <w:t> — </w:t>
      </w:r>
      <w:r>
        <w:rPr>
          <w:rStyle w:val="CharPartText"/>
        </w:rPr>
        <w:t>Pleadings</w:t>
      </w:r>
      <w:bookmarkEnd w:id="381"/>
      <w:bookmarkEnd w:id="382"/>
      <w:bookmarkEnd w:id="383"/>
      <w:bookmarkEnd w:id="384"/>
      <w:bookmarkEnd w:id="385"/>
      <w:bookmarkEnd w:id="386"/>
    </w:p>
    <w:p>
      <w:pPr>
        <w:pStyle w:val="Heading5"/>
        <w:rPr>
          <w:snapToGrid w:val="0"/>
        </w:rPr>
      </w:pPr>
      <w:bookmarkStart w:id="387" w:name="_Toc354414575"/>
      <w:r>
        <w:rPr>
          <w:rStyle w:val="CharSectno"/>
        </w:rPr>
        <w:t>1</w:t>
      </w:r>
      <w:r>
        <w:rPr>
          <w:snapToGrid w:val="0"/>
        </w:rPr>
        <w:t>.</w:t>
      </w:r>
      <w:r>
        <w:rPr>
          <w:snapToGrid w:val="0"/>
        </w:rPr>
        <w:tab/>
        <w:t>Statement of claim, service of</w:t>
      </w:r>
      <w:bookmarkEnd w:id="38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388" w:name="_Toc354414576"/>
      <w:r>
        <w:rPr>
          <w:rStyle w:val="CharSectno"/>
        </w:rPr>
        <w:t>2</w:t>
      </w:r>
      <w:r>
        <w:rPr>
          <w:snapToGrid w:val="0"/>
        </w:rPr>
        <w:t>.</w:t>
      </w:r>
      <w:r>
        <w:rPr>
          <w:snapToGrid w:val="0"/>
        </w:rPr>
        <w:tab/>
        <w:t>Statement of claim, content of</w:t>
      </w:r>
      <w:bookmarkEnd w:id="38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89" w:name="_Toc354414577"/>
      <w:r>
        <w:rPr>
          <w:rStyle w:val="CharSectno"/>
        </w:rPr>
        <w:t>3</w:t>
      </w:r>
      <w:r>
        <w:rPr>
          <w:snapToGrid w:val="0"/>
        </w:rPr>
        <w:t>.</w:t>
      </w:r>
      <w:r>
        <w:rPr>
          <w:snapToGrid w:val="0"/>
        </w:rPr>
        <w:tab/>
        <w:t>Pleadings etc. to be filed before service</w:t>
      </w:r>
      <w:bookmarkEnd w:id="38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90" w:name="_Toc354414578"/>
      <w:r>
        <w:rPr>
          <w:rStyle w:val="CharSectno"/>
        </w:rPr>
        <w:t>4</w:t>
      </w:r>
      <w:r>
        <w:rPr>
          <w:snapToGrid w:val="0"/>
        </w:rPr>
        <w:t>.</w:t>
      </w:r>
      <w:r>
        <w:rPr>
          <w:snapToGrid w:val="0"/>
        </w:rPr>
        <w:tab/>
        <w:t>Defence, service of</w:t>
      </w:r>
      <w:bookmarkEnd w:id="39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91" w:name="_Toc354414579"/>
      <w:r>
        <w:rPr>
          <w:rStyle w:val="CharSectno"/>
        </w:rPr>
        <w:t>5</w:t>
      </w:r>
      <w:r>
        <w:rPr>
          <w:snapToGrid w:val="0"/>
        </w:rPr>
        <w:t>.</w:t>
      </w:r>
      <w:r>
        <w:rPr>
          <w:snapToGrid w:val="0"/>
        </w:rPr>
        <w:tab/>
        <w:t>Reply and defence to counterclaim, service of</w:t>
      </w:r>
      <w:bookmarkEnd w:id="39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92" w:name="_Toc354414580"/>
      <w:r>
        <w:rPr>
          <w:rStyle w:val="CharSectno"/>
        </w:rPr>
        <w:t>6</w:t>
      </w:r>
      <w:r>
        <w:rPr>
          <w:snapToGrid w:val="0"/>
        </w:rPr>
        <w:t>.</w:t>
      </w:r>
      <w:r>
        <w:rPr>
          <w:snapToGrid w:val="0"/>
        </w:rPr>
        <w:tab/>
        <w:t>Pleadings subsequent to reply etc., leave required for</w:t>
      </w:r>
      <w:bookmarkEnd w:id="39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93" w:name="_Toc354414581"/>
      <w:r>
        <w:rPr>
          <w:rStyle w:val="CharSectno"/>
        </w:rPr>
        <w:t>7</w:t>
      </w:r>
      <w:r>
        <w:rPr>
          <w:snapToGrid w:val="0"/>
        </w:rPr>
        <w:t>.</w:t>
      </w:r>
      <w:r>
        <w:rPr>
          <w:snapToGrid w:val="0"/>
        </w:rPr>
        <w:tab/>
        <w:t>Pleadings, formal requirements of</w:t>
      </w:r>
      <w:bookmarkEnd w:id="39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94" w:name="_Toc354414582"/>
      <w:r>
        <w:rPr>
          <w:rStyle w:val="CharSectno"/>
        </w:rPr>
        <w:t>8</w:t>
      </w:r>
      <w:r>
        <w:rPr>
          <w:snapToGrid w:val="0"/>
        </w:rPr>
        <w:t>.</w:t>
      </w:r>
      <w:r>
        <w:rPr>
          <w:snapToGrid w:val="0"/>
        </w:rPr>
        <w:tab/>
        <w:t>Facts, not evidence, to be pleaded</w:t>
      </w:r>
      <w:bookmarkEnd w:id="39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95" w:name="_Toc354414583"/>
      <w:r>
        <w:rPr>
          <w:rStyle w:val="CharSectno"/>
        </w:rPr>
        <w:t>9</w:t>
      </w:r>
      <w:r>
        <w:rPr>
          <w:snapToGrid w:val="0"/>
        </w:rPr>
        <w:t>.</w:t>
      </w:r>
      <w:r>
        <w:rPr>
          <w:snapToGrid w:val="0"/>
        </w:rPr>
        <w:tab/>
        <w:t>Matters which must be specifically pleaded</w:t>
      </w:r>
      <w:bookmarkEnd w:id="39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96" w:name="_Toc354414584"/>
      <w:r>
        <w:rPr>
          <w:rStyle w:val="CharSectno"/>
        </w:rPr>
        <w:t>10</w:t>
      </w:r>
      <w:r>
        <w:rPr>
          <w:snapToGrid w:val="0"/>
        </w:rPr>
        <w:t>.</w:t>
      </w:r>
      <w:r>
        <w:rPr>
          <w:snapToGrid w:val="0"/>
        </w:rPr>
        <w:tab/>
        <w:t>Matter may be pleaded whenever arising</w:t>
      </w:r>
      <w:bookmarkEnd w:id="39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97" w:name="_Toc354414585"/>
      <w:r>
        <w:rPr>
          <w:rStyle w:val="CharSectno"/>
        </w:rPr>
        <w:t>11</w:t>
      </w:r>
      <w:r>
        <w:rPr>
          <w:snapToGrid w:val="0"/>
        </w:rPr>
        <w:t>.</w:t>
      </w:r>
      <w:r>
        <w:rPr>
          <w:snapToGrid w:val="0"/>
        </w:rPr>
        <w:tab/>
        <w:t>Party’s pleadings to be consistent</w:t>
      </w:r>
      <w:bookmarkEnd w:id="39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98" w:name="_Toc354414586"/>
      <w:r>
        <w:rPr>
          <w:rStyle w:val="CharSectno"/>
        </w:rPr>
        <w:t>12</w:t>
      </w:r>
      <w:r>
        <w:rPr>
          <w:snapToGrid w:val="0"/>
        </w:rPr>
        <w:t>.</w:t>
      </w:r>
      <w:r>
        <w:rPr>
          <w:snapToGrid w:val="0"/>
        </w:rPr>
        <w:tab/>
        <w:t>Points of law may be pleaded</w:t>
      </w:r>
      <w:bookmarkEnd w:id="39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99" w:name="_Toc354414587"/>
      <w:r>
        <w:rPr>
          <w:rStyle w:val="CharSectno"/>
        </w:rPr>
        <w:t>13</w:t>
      </w:r>
      <w:r>
        <w:rPr>
          <w:snapToGrid w:val="0"/>
        </w:rPr>
        <w:t>.</w:t>
      </w:r>
      <w:r>
        <w:rPr>
          <w:snapToGrid w:val="0"/>
        </w:rPr>
        <w:tab/>
        <w:t>Particulars of claims etc.</w:t>
      </w:r>
      <w:bookmarkEnd w:id="39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400" w:name="_Toc354414588"/>
      <w:r>
        <w:rPr>
          <w:rStyle w:val="CharSectno"/>
        </w:rPr>
        <w:t>13A</w:t>
      </w:r>
      <w:r>
        <w:rPr>
          <w:snapToGrid w:val="0"/>
        </w:rPr>
        <w:t>.</w:t>
      </w:r>
      <w:r>
        <w:rPr>
          <w:snapToGrid w:val="0"/>
        </w:rPr>
        <w:tab/>
        <w:t>Particulars in defamation actions</w:t>
      </w:r>
      <w:bookmarkEnd w:id="40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01" w:name="_Toc354414589"/>
      <w:r>
        <w:rPr>
          <w:rStyle w:val="CharSectno"/>
        </w:rPr>
        <w:t>14</w:t>
      </w:r>
      <w:r>
        <w:rPr>
          <w:snapToGrid w:val="0"/>
        </w:rPr>
        <w:t>.</w:t>
      </w:r>
      <w:r>
        <w:rPr>
          <w:snapToGrid w:val="0"/>
        </w:rPr>
        <w:tab/>
        <w:t>Admissions, traverses etc.</w:t>
      </w:r>
      <w:bookmarkEnd w:id="401"/>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402" w:name="_Toc354414590"/>
      <w:r>
        <w:rPr>
          <w:rStyle w:val="CharSectno"/>
        </w:rPr>
        <w:t>15</w:t>
      </w:r>
      <w:r>
        <w:rPr>
          <w:snapToGrid w:val="0"/>
        </w:rPr>
        <w:t>.</w:t>
      </w:r>
      <w:r>
        <w:rPr>
          <w:snapToGrid w:val="0"/>
        </w:rPr>
        <w:tab/>
        <w:t>Denial by joinder of issue</w:t>
      </w:r>
      <w:bookmarkEnd w:id="402"/>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403" w:name="_Toc354414591"/>
      <w:r>
        <w:rPr>
          <w:rStyle w:val="CharSectno"/>
        </w:rPr>
        <w:t>16</w:t>
      </w:r>
      <w:r>
        <w:rPr>
          <w:snapToGrid w:val="0"/>
        </w:rPr>
        <w:t>.</w:t>
      </w:r>
      <w:r>
        <w:rPr>
          <w:snapToGrid w:val="0"/>
        </w:rPr>
        <w:tab/>
        <w:t>Defence of tender not available without payment into court</w:t>
      </w:r>
      <w:bookmarkEnd w:id="40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404" w:name="_Toc354414592"/>
      <w:r>
        <w:rPr>
          <w:rStyle w:val="CharSectno"/>
        </w:rPr>
        <w:t>17</w:t>
      </w:r>
      <w:r>
        <w:rPr>
          <w:snapToGrid w:val="0"/>
        </w:rPr>
        <w:t>.</w:t>
      </w:r>
      <w:r>
        <w:rPr>
          <w:snapToGrid w:val="0"/>
        </w:rPr>
        <w:tab/>
        <w:t>Defence of set</w:t>
      </w:r>
      <w:r>
        <w:rPr>
          <w:snapToGrid w:val="0"/>
        </w:rPr>
        <w:noBreakHyphen/>
        <w:t>off</w:t>
      </w:r>
      <w:bookmarkEnd w:id="40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405" w:name="_Toc354414593"/>
      <w:r>
        <w:rPr>
          <w:rStyle w:val="CharSectno"/>
        </w:rPr>
        <w:t>18</w:t>
      </w:r>
      <w:r>
        <w:rPr>
          <w:snapToGrid w:val="0"/>
        </w:rPr>
        <w:t>.</w:t>
      </w:r>
      <w:r>
        <w:rPr>
          <w:snapToGrid w:val="0"/>
        </w:rPr>
        <w:tab/>
        <w:t>Counterclaim and defence to counterclaim</w:t>
      </w:r>
      <w:bookmarkEnd w:id="40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06" w:name="_Toc354414594"/>
      <w:r>
        <w:rPr>
          <w:rStyle w:val="CharSectno"/>
        </w:rPr>
        <w:t>19</w:t>
      </w:r>
      <w:r>
        <w:rPr>
          <w:snapToGrid w:val="0"/>
        </w:rPr>
        <w:t>.</w:t>
      </w:r>
      <w:r>
        <w:rPr>
          <w:snapToGrid w:val="0"/>
        </w:rPr>
        <w:tab/>
        <w:t>Striking out pleadings etc.</w:t>
      </w:r>
      <w:bookmarkEnd w:id="40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407" w:name="_Toc354414595"/>
      <w:r>
        <w:rPr>
          <w:rStyle w:val="CharSectno"/>
        </w:rPr>
        <w:t>20</w:t>
      </w:r>
      <w:r>
        <w:rPr>
          <w:snapToGrid w:val="0"/>
        </w:rPr>
        <w:t>.</w:t>
      </w:r>
      <w:r>
        <w:rPr>
          <w:snapToGrid w:val="0"/>
        </w:rPr>
        <w:tab/>
        <w:t>Close of pleadings</w:t>
      </w:r>
      <w:bookmarkEnd w:id="40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408" w:name="_Toc354414596"/>
      <w:r>
        <w:rPr>
          <w:rStyle w:val="CharSectno"/>
        </w:rPr>
        <w:t>21</w:t>
      </w:r>
      <w:r>
        <w:rPr>
          <w:snapToGrid w:val="0"/>
        </w:rPr>
        <w:t>.</w:t>
      </w:r>
      <w:r>
        <w:rPr>
          <w:snapToGrid w:val="0"/>
        </w:rPr>
        <w:tab/>
        <w:t>Trial without pleadings</w:t>
      </w:r>
      <w:bookmarkEnd w:id="40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409" w:name="_Toc354414597"/>
      <w:r>
        <w:rPr>
          <w:rStyle w:val="CharSectno"/>
        </w:rPr>
        <w:t>22</w:t>
      </w:r>
      <w:r>
        <w:rPr>
          <w:snapToGrid w:val="0"/>
        </w:rPr>
        <w:t>.</w:t>
      </w:r>
      <w:r>
        <w:rPr>
          <w:snapToGrid w:val="0"/>
        </w:rPr>
        <w:tab/>
        <w:t>Preparation of issues</w:t>
      </w:r>
      <w:bookmarkEnd w:id="40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10" w:name="_Toc354414598"/>
      <w:r>
        <w:rPr>
          <w:rStyle w:val="CharSectno"/>
        </w:rPr>
        <w:t>23</w:t>
      </w:r>
      <w:r>
        <w:rPr>
          <w:snapToGrid w:val="0"/>
        </w:rPr>
        <w:t>.</w:t>
      </w:r>
      <w:r>
        <w:rPr>
          <w:snapToGrid w:val="0"/>
        </w:rPr>
        <w:tab/>
        <w:t>Collision between vessels, content etc. of “Preliminary Act”</w:t>
      </w:r>
      <w:bookmarkEnd w:id="41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411" w:name="_Toc354414599"/>
      <w:r>
        <w:rPr>
          <w:rStyle w:val="CharSectno"/>
        </w:rPr>
        <w:t>24</w:t>
      </w:r>
      <w:r>
        <w:rPr>
          <w:snapToGrid w:val="0"/>
        </w:rPr>
        <w:t>.</w:t>
      </w:r>
      <w:r>
        <w:rPr>
          <w:snapToGrid w:val="0"/>
        </w:rPr>
        <w:tab/>
        <w:t>Failure to lodge Preliminary Act</w:t>
      </w:r>
      <w:bookmarkEnd w:id="41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412" w:name="_Toc331763984"/>
      <w:bookmarkStart w:id="413" w:name="_Toc332267662"/>
      <w:bookmarkStart w:id="414" w:name="_Toc351037382"/>
      <w:bookmarkStart w:id="415" w:name="_Toc351038643"/>
      <w:bookmarkStart w:id="416" w:name="_Toc351039904"/>
      <w:bookmarkStart w:id="417" w:name="_Toc354414600"/>
      <w:r>
        <w:rPr>
          <w:rStyle w:val="CharPartNo"/>
        </w:rPr>
        <w:t>Order 21</w:t>
      </w:r>
      <w:r>
        <w:t> — </w:t>
      </w:r>
      <w:r>
        <w:rPr>
          <w:rStyle w:val="CharPartText"/>
        </w:rPr>
        <w:t>Amendment</w:t>
      </w:r>
      <w:bookmarkEnd w:id="412"/>
      <w:bookmarkEnd w:id="413"/>
      <w:bookmarkEnd w:id="414"/>
      <w:bookmarkEnd w:id="415"/>
      <w:bookmarkEnd w:id="416"/>
      <w:bookmarkEnd w:id="417"/>
    </w:p>
    <w:p>
      <w:pPr>
        <w:pStyle w:val="Heading5"/>
        <w:rPr>
          <w:snapToGrid w:val="0"/>
        </w:rPr>
      </w:pPr>
      <w:bookmarkStart w:id="418" w:name="_Toc354414601"/>
      <w:r>
        <w:rPr>
          <w:rStyle w:val="CharSectno"/>
        </w:rPr>
        <w:t>1</w:t>
      </w:r>
      <w:r>
        <w:rPr>
          <w:snapToGrid w:val="0"/>
        </w:rPr>
        <w:t>.</w:t>
      </w:r>
      <w:r>
        <w:rPr>
          <w:snapToGrid w:val="0"/>
        </w:rPr>
        <w:tab/>
        <w:t>Amending writ without leave</w:t>
      </w:r>
      <w:bookmarkEnd w:id="41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419" w:name="_Toc354414602"/>
      <w:r>
        <w:rPr>
          <w:rStyle w:val="CharSectno"/>
        </w:rPr>
        <w:t>2</w:t>
      </w:r>
      <w:r>
        <w:rPr>
          <w:snapToGrid w:val="0"/>
        </w:rPr>
        <w:t>.</w:t>
      </w:r>
      <w:r>
        <w:rPr>
          <w:snapToGrid w:val="0"/>
        </w:rPr>
        <w:tab/>
        <w:t>Amending memorandum of appearance</w:t>
      </w:r>
      <w:bookmarkEnd w:id="41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20" w:name="_Toc354414603"/>
      <w:r>
        <w:rPr>
          <w:rStyle w:val="CharSectno"/>
        </w:rPr>
        <w:t>3</w:t>
      </w:r>
      <w:r>
        <w:t>.</w:t>
      </w:r>
      <w:r>
        <w:tab/>
        <w:t>Amending pleadings without leave</w:t>
      </w:r>
      <w:bookmarkEnd w:id="42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421" w:name="_Toc354414604"/>
      <w:r>
        <w:rPr>
          <w:rStyle w:val="CharSectno"/>
        </w:rPr>
        <w:t>5</w:t>
      </w:r>
      <w:r>
        <w:rPr>
          <w:snapToGrid w:val="0"/>
        </w:rPr>
        <w:t>.</w:t>
      </w:r>
      <w:r>
        <w:rPr>
          <w:snapToGrid w:val="0"/>
        </w:rPr>
        <w:tab/>
        <w:t>Amending writ or pleading with leave</w:t>
      </w:r>
      <w:bookmarkEnd w:id="42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422" w:name="_Toc354414605"/>
      <w:r>
        <w:rPr>
          <w:rStyle w:val="CharSectno"/>
        </w:rPr>
        <w:t>6</w:t>
      </w:r>
      <w:r>
        <w:rPr>
          <w:snapToGrid w:val="0"/>
        </w:rPr>
        <w:t>.</w:t>
      </w:r>
      <w:r>
        <w:rPr>
          <w:snapToGrid w:val="0"/>
        </w:rPr>
        <w:tab/>
        <w:t>Amending other originating process</w:t>
      </w:r>
      <w:bookmarkEnd w:id="42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23" w:name="_Toc354414606"/>
      <w:r>
        <w:rPr>
          <w:rStyle w:val="CharSectno"/>
        </w:rPr>
        <w:t>7</w:t>
      </w:r>
      <w:r>
        <w:rPr>
          <w:snapToGrid w:val="0"/>
        </w:rPr>
        <w:t>.</w:t>
      </w:r>
      <w:r>
        <w:rPr>
          <w:snapToGrid w:val="0"/>
        </w:rPr>
        <w:tab/>
        <w:t>Amending other documents</w:t>
      </w:r>
      <w:bookmarkEnd w:id="42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24" w:name="_Toc354414607"/>
      <w:r>
        <w:rPr>
          <w:rStyle w:val="CharSectno"/>
        </w:rPr>
        <w:t>8</w:t>
      </w:r>
      <w:r>
        <w:rPr>
          <w:snapToGrid w:val="0"/>
        </w:rPr>
        <w:t>.</w:t>
      </w:r>
      <w:r>
        <w:rPr>
          <w:snapToGrid w:val="0"/>
        </w:rPr>
        <w:tab/>
        <w:t>Failure to amend after order</w:t>
      </w:r>
      <w:bookmarkEnd w:id="42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425" w:name="_Toc354414608"/>
      <w:r>
        <w:rPr>
          <w:rStyle w:val="CharSectno"/>
        </w:rPr>
        <w:t>9</w:t>
      </w:r>
      <w:r>
        <w:rPr>
          <w:snapToGrid w:val="0"/>
        </w:rPr>
        <w:t>.</w:t>
      </w:r>
      <w:r>
        <w:rPr>
          <w:snapToGrid w:val="0"/>
        </w:rPr>
        <w:tab/>
        <w:t>How amendments to be made</w:t>
      </w:r>
      <w:bookmarkEnd w:id="42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426" w:name="_Toc354414609"/>
      <w:r>
        <w:rPr>
          <w:rStyle w:val="CharSectno"/>
        </w:rPr>
        <w:t>10</w:t>
      </w:r>
      <w:r>
        <w:rPr>
          <w:snapToGrid w:val="0"/>
        </w:rPr>
        <w:t>.</w:t>
      </w:r>
      <w:r>
        <w:rPr>
          <w:snapToGrid w:val="0"/>
        </w:rPr>
        <w:tab/>
        <w:t>Clerical errors etc., correcting (slip rule)</w:t>
      </w:r>
      <w:bookmarkEnd w:id="42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27" w:name="_Toc354414610"/>
      <w:r>
        <w:rPr>
          <w:rStyle w:val="CharSectno"/>
        </w:rPr>
        <w:t>11</w:t>
      </w:r>
      <w:r>
        <w:t>.</w:t>
      </w:r>
      <w:r>
        <w:tab/>
        <w:t>Service of amended documents</w:t>
      </w:r>
      <w:bookmarkEnd w:id="42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428" w:name="_Toc331763995"/>
      <w:bookmarkStart w:id="429" w:name="_Toc332267673"/>
      <w:bookmarkStart w:id="430" w:name="_Toc351037393"/>
      <w:bookmarkStart w:id="431" w:name="_Toc351038654"/>
      <w:bookmarkStart w:id="432" w:name="_Toc351039915"/>
      <w:bookmarkStart w:id="433" w:name="_Toc354414611"/>
      <w:r>
        <w:rPr>
          <w:rStyle w:val="CharPartNo"/>
        </w:rPr>
        <w:t>Order 22</w:t>
      </w:r>
      <w:r>
        <w:t> — </w:t>
      </w:r>
      <w:r>
        <w:rPr>
          <w:rStyle w:val="CharPartText"/>
        </w:rPr>
        <w:t>Default of pleadings</w:t>
      </w:r>
      <w:bookmarkEnd w:id="428"/>
      <w:bookmarkEnd w:id="429"/>
      <w:bookmarkEnd w:id="430"/>
      <w:bookmarkEnd w:id="431"/>
      <w:bookmarkEnd w:id="432"/>
      <w:bookmarkEnd w:id="433"/>
    </w:p>
    <w:p>
      <w:pPr>
        <w:pStyle w:val="Heading5"/>
        <w:rPr>
          <w:snapToGrid w:val="0"/>
        </w:rPr>
      </w:pPr>
      <w:bookmarkStart w:id="434" w:name="_Toc354414612"/>
      <w:r>
        <w:rPr>
          <w:rStyle w:val="CharSectno"/>
        </w:rPr>
        <w:t>1</w:t>
      </w:r>
      <w:r>
        <w:rPr>
          <w:snapToGrid w:val="0"/>
        </w:rPr>
        <w:t>.</w:t>
      </w:r>
      <w:r>
        <w:rPr>
          <w:snapToGrid w:val="0"/>
        </w:rPr>
        <w:tab/>
        <w:t>Default in service of statement of claim</w:t>
      </w:r>
      <w:bookmarkEnd w:id="43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435" w:name="_Toc354414613"/>
      <w:r>
        <w:rPr>
          <w:rStyle w:val="CharSectno"/>
        </w:rPr>
        <w:t>2</w:t>
      </w:r>
      <w:r>
        <w:rPr>
          <w:snapToGrid w:val="0"/>
        </w:rPr>
        <w:t>.</w:t>
      </w:r>
      <w:r>
        <w:rPr>
          <w:snapToGrid w:val="0"/>
        </w:rPr>
        <w:tab/>
        <w:t>Default of defence to claim for liquidated demand</w:t>
      </w:r>
      <w:bookmarkEnd w:id="43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436" w:name="_Toc354414614"/>
      <w:r>
        <w:rPr>
          <w:rStyle w:val="CharSectno"/>
        </w:rPr>
        <w:t>3</w:t>
      </w:r>
      <w:r>
        <w:rPr>
          <w:snapToGrid w:val="0"/>
        </w:rPr>
        <w:t>.</w:t>
      </w:r>
      <w:r>
        <w:rPr>
          <w:snapToGrid w:val="0"/>
        </w:rPr>
        <w:tab/>
        <w:t>Default of defence to claim for unliquidated damages</w:t>
      </w:r>
      <w:bookmarkEnd w:id="43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437" w:name="_Toc354414615"/>
      <w:r>
        <w:rPr>
          <w:rStyle w:val="CharSectno"/>
        </w:rPr>
        <w:t>4</w:t>
      </w:r>
      <w:r>
        <w:rPr>
          <w:snapToGrid w:val="0"/>
        </w:rPr>
        <w:t>.</w:t>
      </w:r>
      <w:r>
        <w:rPr>
          <w:snapToGrid w:val="0"/>
        </w:rPr>
        <w:tab/>
        <w:t>Default of defence to claim in detinue</w:t>
      </w:r>
      <w:bookmarkEnd w:id="43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438" w:name="_Toc354414616"/>
      <w:r>
        <w:rPr>
          <w:rStyle w:val="CharSectno"/>
        </w:rPr>
        <w:t>5</w:t>
      </w:r>
      <w:r>
        <w:rPr>
          <w:snapToGrid w:val="0"/>
        </w:rPr>
        <w:t>.</w:t>
      </w:r>
      <w:r>
        <w:rPr>
          <w:snapToGrid w:val="0"/>
        </w:rPr>
        <w:tab/>
        <w:t>Default of defence to claim for possession of land</w:t>
      </w:r>
      <w:bookmarkEnd w:id="43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39" w:name="_Toc354414617"/>
      <w:r>
        <w:rPr>
          <w:rStyle w:val="CharSectno"/>
        </w:rPr>
        <w:t>6</w:t>
      </w:r>
      <w:r>
        <w:rPr>
          <w:snapToGrid w:val="0"/>
        </w:rPr>
        <w:t>.</w:t>
      </w:r>
      <w:r>
        <w:rPr>
          <w:snapToGrid w:val="0"/>
        </w:rPr>
        <w:tab/>
        <w:t>Default of defence to 2 or more claims in r. 2 to 5</w:t>
      </w:r>
      <w:bookmarkEnd w:id="43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440" w:name="_Toc354414618"/>
      <w:r>
        <w:rPr>
          <w:rStyle w:val="CharSectno"/>
        </w:rPr>
        <w:t>7</w:t>
      </w:r>
      <w:r>
        <w:rPr>
          <w:snapToGrid w:val="0"/>
        </w:rPr>
        <w:t>.</w:t>
      </w:r>
      <w:r>
        <w:rPr>
          <w:snapToGrid w:val="0"/>
        </w:rPr>
        <w:tab/>
        <w:t>Default of defence to other claims</w:t>
      </w:r>
      <w:bookmarkEnd w:id="440"/>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441" w:name="_Toc354414619"/>
      <w:r>
        <w:rPr>
          <w:rStyle w:val="CharSectno"/>
        </w:rPr>
        <w:t>8</w:t>
      </w:r>
      <w:r>
        <w:rPr>
          <w:snapToGrid w:val="0"/>
        </w:rPr>
        <w:t>.</w:t>
      </w:r>
      <w:r>
        <w:rPr>
          <w:snapToGrid w:val="0"/>
        </w:rPr>
        <w:tab/>
        <w:t>Default of defence to counterclaim</w:t>
      </w:r>
      <w:bookmarkEnd w:id="44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442" w:name="_Toc354414620"/>
      <w:r>
        <w:rPr>
          <w:rStyle w:val="CharSectno"/>
        </w:rPr>
        <w:t>9</w:t>
      </w:r>
      <w:r>
        <w:rPr>
          <w:snapToGrid w:val="0"/>
        </w:rPr>
        <w:t>.</w:t>
      </w:r>
      <w:r>
        <w:rPr>
          <w:snapToGrid w:val="0"/>
        </w:rPr>
        <w:tab/>
        <w:t>Reference to Court in case of doubt</w:t>
      </w:r>
      <w:bookmarkEnd w:id="44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443" w:name="_Toc354414621"/>
      <w:r>
        <w:rPr>
          <w:rStyle w:val="CharSectno"/>
        </w:rPr>
        <w:t>10</w:t>
      </w:r>
      <w:r>
        <w:rPr>
          <w:snapToGrid w:val="0"/>
        </w:rPr>
        <w:t>.</w:t>
      </w:r>
      <w:r>
        <w:rPr>
          <w:snapToGrid w:val="0"/>
        </w:rPr>
        <w:tab/>
        <w:t>Setting aside judgment in default</w:t>
      </w:r>
      <w:bookmarkEnd w:id="44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44" w:name="_Toc331764006"/>
      <w:bookmarkStart w:id="445" w:name="_Toc332267684"/>
      <w:bookmarkStart w:id="446" w:name="_Toc351037404"/>
      <w:bookmarkStart w:id="447" w:name="_Toc351038665"/>
      <w:bookmarkStart w:id="448" w:name="_Toc351039926"/>
      <w:bookmarkStart w:id="449" w:name="_Toc354414622"/>
      <w:r>
        <w:rPr>
          <w:rStyle w:val="CharPartNo"/>
        </w:rPr>
        <w:t>Order 23</w:t>
      </w:r>
      <w:r>
        <w:t> — </w:t>
      </w:r>
      <w:r>
        <w:rPr>
          <w:rStyle w:val="CharPartText"/>
        </w:rPr>
        <w:t>Discontinuance</w:t>
      </w:r>
      <w:bookmarkEnd w:id="444"/>
      <w:bookmarkEnd w:id="445"/>
      <w:bookmarkEnd w:id="446"/>
      <w:bookmarkEnd w:id="447"/>
      <w:bookmarkEnd w:id="448"/>
      <w:bookmarkEnd w:id="449"/>
    </w:p>
    <w:p>
      <w:pPr>
        <w:pStyle w:val="Heading5"/>
        <w:rPr>
          <w:snapToGrid w:val="0"/>
        </w:rPr>
      </w:pPr>
      <w:bookmarkStart w:id="450" w:name="_Toc354414623"/>
      <w:r>
        <w:rPr>
          <w:rStyle w:val="CharSectno"/>
        </w:rPr>
        <w:t>1</w:t>
      </w:r>
      <w:r>
        <w:rPr>
          <w:snapToGrid w:val="0"/>
        </w:rPr>
        <w:t>.</w:t>
      </w:r>
      <w:r>
        <w:rPr>
          <w:snapToGrid w:val="0"/>
        </w:rPr>
        <w:tab/>
        <w:t>Withdrawing appearance</w:t>
      </w:r>
      <w:bookmarkEnd w:id="45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51" w:name="_Toc354414624"/>
      <w:r>
        <w:rPr>
          <w:rStyle w:val="CharSectno"/>
        </w:rPr>
        <w:t>2</w:t>
      </w:r>
      <w:r>
        <w:rPr>
          <w:snapToGrid w:val="0"/>
        </w:rPr>
        <w:t>.</w:t>
      </w:r>
      <w:r>
        <w:rPr>
          <w:snapToGrid w:val="0"/>
        </w:rPr>
        <w:tab/>
        <w:t>Plaintiff may discontinue; defence etc. may be withdrawn</w:t>
      </w:r>
      <w:bookmarkEnd w:id="45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452" w:name="_Toc354414625"/>
      <w:r>
        <w:rPr>
          <w:rStyle w:val="CharSectno"/>
        </w:rPr>
        <w:t>3</w:t>
      </w:r>
      <w:r>
        <w:rPr>
          <w:snapToGrid w:val="0"/>
        </w:rPr>
        <w:t>.</w:t>
      </w:r>
      <w:r>
        <w:rPr>
          <w:snapToGrid w:val="0"/>
        </w:rPr>
        <w:tab/>
        <w:t>Costs</w:t>
      </w:r>
      <w:bookmarkEnd w:id="45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53" w:name="_Toc354414626"/>
      <w:r>
        <w:rPr>
          <w:rStyle w:val="CharSectno"/>
        </w:rPr>
        <w:t>4</w:t>
      </w:r>
      <w:r>
        <w:rPr>
          <w:snapToGrid w:val="0"/>
        </w:rPr>
        <w:t>.</w:t>
      </w:r>
      <w:r>
        <w:rPr>
          <w:snapToGrid w:val="0"/>
        </w:rPr>
        <w:tab/>
        <w:t>Subsequent action stayed pending payment</w:t>
      </w:r>
      <w:bookmarkEnd w:id="45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54" w:name="_Toc354414627"/>
      <w:r>
        <w:rPr>
          <w:rStyle w:val="CharSectno"/>
        </w:rPr>
        <w:t>5</w:t>
      </w:r>
      <w:r>
        <w:rPr>
          <w:snapToGrid w:val="0"/>
        </w:rPr>
        <w:t>.</w:t>
      </w:r>
      <w:r>
        <w:rPr>
          <w:snapToGrid w:val="0"/>
        </w:rPr>
        <w:tab/>
        <w:t>Withdrawal of summons</w:t>
      </w:r>
      <w:bookmarkEnd w:id="45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55" w:name="_Toc331764012"/>
      <w:bookmarkStart w:id="456" w:name="_Toc332267690"/>
      <w:bookmarkStart w:id="457" w:name="_Toc351037410"/>
      <w:bookmarkStart w:id="458" w:name="_Toc351038671"/>
      <w:bookmarkStart w:id="459" w:name="_Toc351039932"/>
      <w:bookmarkStart w:id="460" w:name="_Toc354414628"/>
      <w:r>
        <w:rPr>
          <w:rStyle w:val="CharPartNo"/>
        </w:rPr>
        <w:t>Order 24</w:t>
      </w:r>
      <w:r>
        <w:t> — </w:t>
      </w:r>
      <w:r>
        <w:rPr>
          <w:rStyle w:val="CharPartText"/>
        </w:rPr>
        <w:t>Payment into court — offers to consent to judgment</w:t>
      </w:r>
      <w:bookmarkEnd w:id="455"/>
      <w:bookmarkEnd w:id="456"/>
      <w:bookmarkEnd w:id="457"/>
      <w:bookmarkEnd w:id="458"/>
      <w:bookmarkEnd w:id="459"/>
      <w:bookmarkEnd w:id="46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461" w:name="_Toc354414629"/>
      <w:r>
        <w:rPr>
          <w:rStyle w:val="CharSectno"/>
        </w:rPr>
        <w:t>9</w:t>
      </w:r>
      <w:r>
        <w:rPr>
          <w:snapToGrid w:val="0"/>
        </w:rPr>
        <w:t>.</w:t>
      </w:r>
      <w:r>
        <w:rPr>
          <w:snapToGrid w:val="0"/>
        </w:rPr>
        <w:tab/>
        <w:t>In certain cases no payment out without order</w:t>
      </w:r>
      <w:bookmarkEnd w:id="46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462" w:name="_Toc354414630"/>
      <w:r>
        <w:rPr>
          <w:rStyle w:val="CharSectno"/>
        </w:rPr>
        <w:t>11</w:t>
      </w:r>
      <w:r>
        <w:rPr>
          <w:snapToGrid w:val="0"/>
        </w:rPr>
        <w:t>.</w:t>
      </w:r>
      <w:r>
        <w:rPr>
          <w:snapToGrid w:val="0"/>
        </w:rPr>
        <w:tab/>
        <w:t>Intestate’s estate, Court may direct some payments without administration</w:t>
      </w:r>
      <w:bookmarkEnd w:id="4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63" w:name="_Toc354414631"/>
      <w:r>
        <w:rPr>
          <w:rStyle w:val="CharSectno"/>
        </w:rPr>
        <w:t>12</w:t>
      </w:r>
      <w:r>
        <w:rPr>
          <w:snapToGrid w:val="0"/>
        </w:rPr>
        <w:t>.</w:t>
      </w:r>
      <w:r>
        <w:rPr>
          <w:snapToGrid w:val="0"/>
        </w:rPr>
        <w:tab/>
        <w:t>Regulations (Sch. 3)</w:t>
      </w:r>
      <w:bookmarkEnd w:id="4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464" w:name="_Toc331764016"/>
      <w:bookmarkStart w:id="465" w:name="_Toc332267694"/>
      <w:bookmarkStart w:id="466" w:name="_Toc351037414"/>
      <w:bookmarkStart w:id="467" w:name="_Toc351038675"/>
      <w:bookmarkStart w:id="468" w:name="_Toc351039936"/>
      <w:bookmarkStart w:id="469" w:name="_Toc354414632"/>
      <w:r>
        <w:rPr>
          <w:rStyle w:val="CharPartNo"/>
        </w:rPr>
        <w:t>Order 24A</w:t>
      </w:r>
      <w:r>
        <w:t> — </w:t>
      </w:r>
      <w:r>
        <w:rPr>
          <w:rStyle w:val="CharPartText"/>
        </w:rPr>
        <w:t>Offer of compromise</w:t>
      </w:r>
      <w:bookmarkEnd w:id="464"/>
      <w:bookmarkEnd w:id="465"/>
      <w:bookmarkEnd w:id="466"/>
      <w:bookmarkEnd w:id="467"/>
      <w:bookmarkEnd w:id="468"/>
      <w:bookmarkEnd w:id="469"/>
    </w:p>
    <w:p>
      <w:pPr>
        <w:pStyle w:val="Footnoteheading"/>
        <w:ind w:left="890"/>
        <w:rPr>
          <w:snapToGrid w:val="0"/>
        </w:rPr>
      </w:pPr>
      <w:r>
        <w:rPr>
          <w:snapToGrid w:val="0"/>
        </w:rPr>
        <w:tab/>
        <w:t>[Heading inserted in Gazette 5 Apr 1991 p. 1398.]</w:t>
      </w:r>
    </w:p>
    <w:p>
      <w:pPr>
        <w:pStyle w:val="Heading5"/>
        <w:rPr>
          <w:snapToGrid w:val="0"/>
        </w:rPr>
      </w:pPr>
      <w:bookmarkStart w:id="470" w:name="_Toc354414633"/>
      <w:r>
        <w:rPr>
          <w:rStyle w:val="CharSectno"/>
        </w:rPr>
        <w:t>1</w:t>
      </w:r>
      <w:r>
        <w:rPr>
          <w:snapToGrid w:val="0"/>
        </w:rPr>
        <w:t>.</w:t>
      </w:r>
      <w:r>
        <w:rPr>
          <w:snapToGrid w:val="0"/>
        </w:rPr>
        <w:tab/>
        <w:t>How to make offer</w:t>
      </w:r>
      <w:bookmarkEnd w:id="47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471" w:name="_Toc354414634"/>
      <w:r>
        <w:rPr>
          <w:rStyle w:val="CharSectno"/>
        </w:rPr>
        <w:t>2</w:t>
      </w:r>
      <w:r>
        <w:rPr>
          <w:snapToGrid w:val="0"/>
        </w:rPr>
        <w:t>.</w:t>
      </w:r>
      <w:r>
        <w:rPr>
          <w:snapToGrid w:val="0"/>
        </w:rPr>
        <w:tab/>
        <w:t>Parties entitled to make offer</w:t>
      </w:r>
      <w:bookmarkEnd w:id="471"/>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472" w:name="_Toc354414635"/>
      <w:r>
        <w:rPr>
          <w:rStyle w:val="CharSectno"/>
        </w:rPr>
        <w:t>3</w:t>
      </w:r>
      <w:r>
        <w:rPr>
          <w:snapToGrid w:val="0"/>
        </w:rPr>
        <w:t>.</w:t>
      </w:r>
      <w:r>
        <w:rPr>
          <w:snapToGrid w:val="0"/>
        </w:rPr>
        <w:tab/>
        <w:t>Time etc. for making, accepting etc. offer</w:t>
      </w:r>
      <w:bookmarkEnd w:id="47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473" w:name="_Toc354414636"/>
      <w:r>
        <w:rPr>
          <w:rStyle w:val="CharSectno"/>
        </w:rPr>
        <w:t>4</w:t>
      </w:r>
      <w:r>
        <w:rPr>
          <w:snapToGrid w:val="0"/>
        </w:rPr>
        <w:t>.</w:t>
      </w:r>
      <w:r>
        <w:rPr>
          <w:snapToGrid w:val="0"/>
        </w:rPr>
        <w:tab/>
        <w:t>Time for payment of sum offered</w:t>
      </w:r>
      <w:bookmarkEnd w:id="47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74" w:name="_Toc354414637"/>
      <w:r>
        <w:rPr>
          <w:rStyle w:val="CharSectno"/>
        </w:rPr>
        <w:t>5</w:t>
      </w:r>
      <w:r>
        <w:rPr>
          <w:snapToGrid w:val="0"/>
        </w:rPr>
        <w:t>.</w:t>
      </w:r>
      <w:r>
        <w:rPr>
          <w:snapToGrid w:val="0"/>
        </w:rPr>
        <w:tab/>
        <w:t>Withdrawing acceptance of offer</w:t>
      </w:r>
      <w:bookmarkEnd w:id="47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475" w:name="_Toc354414638"/>
      <w:r>
        <w:rPr>
          <w:rStyle w:val="CharSectno"/>
        </w:rPr>
        <w:t>6</w:t>
      </w:r>
      <w:r>
        <w:rPr>
          <w:snapToGrid w:val="0"/>
        </w:rPr>
        <w:t>.</w:t>
      </w:r>
      <w:r>
        <w:rPr>
          <w:snapToGrid w:val="0"/>
        </w:rPr>
        <w:tab/>
        <w:t>Offer without prejudice</w:t>
      </w:r>
      <w:bookmarkEnd w:id="47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76" w:name="_Toc354414639"/>
      <w:r>
        <w:rPr>
          <w:rStyle w:val="CharSectno"/>
        </w:rPr>
        <w:t>7</w:t>
      </w:r>
      <w:r>
        <w:rPr>
          <w:snapToGrid w:val="0"/>
        </w:rPr>
        <w:t>.</w:t>
      </w:r>
      <w:r>
        <w:rPr>
          <w:snapToGrid w:val="0"/>
        </w:rPr>
        <w:tab/>
        <w:t>Disclosure of offer to Court</w:t>
      </w:r>
      <w:bookmarkEnd w:id="47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77" w:name="_Toc354414640"/>
      <w:r>
        <w:rPr>
          <w:rStyle w:val="CharSectno"/>
        </w:rPr>
        <w:t>8</w:t>
      </w:r>
      <w:r>
        <w:rPr>
          <w:snapToGrid w:val="0"/>
        </w:rPr>
        <w:t>.</w:t>
      </w:r>
      <w:r>
        <w:rPr>
          <w:snapToGrid w:val="0"/>
        </w:rPr>
        <w:tab/>
        <w:t>Failure to comply with accepted offer</w:t>
      </w:r>
      <w:bookmarkEnd w:id="47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478" w:name="_Toc354414641"/>
      <w:r>
        <w:rPr>
          <w:rStyle w:val="CharSectno"/>
        </w:rPr>
        <w:t>9</w:t>
      </w:r>
      <w:r>
        <w:rPr>
          <w:snapToGrid w:val="0"/>
        </w:rPr>
        <w:t>.</w:t>
      </w:r>
      <w:r>
        <w:rPr>
          <w:snapToGrid w:val="0"/>
        </w:rPr>
        <w:tab/>
        <w:t>Multiple defendants</w:t>
      </w:r>
      <w:bookmarkEnd w:id="47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79" w:name="_Toc354414642"/>
      <w:r>
        <w:rPr>
          <w:rStyle w:val="CharSectno"/>
        </w:rPr>
        <w:t>10</w:t>
      </w:r>
      <w:r>
        <w:rPr>
          <w:snapToGrid w:val="0"/>
        </w:rPr>
        <w:t>.</w:t>
      </w:r>
      <w:r>
        <w:rPr>
          <w:snapToGrid w:val="0"/>
        </w:rPr>
        <w:tab/>
        <w:t>Costs</w:t>
      </w:r>
      <w:bookmarkEnd w:id="47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480" w:name="_Toc331764027"/>
      <w:bookmarkStart w:id="481" w:name="_Toc332267705"/>
      <w:bookmarkStart w:id="482" w:name="_Toc351037425"/>
      <w:bookmarkStart w:id="483" w:name="_Toc351038686"/>
      <w:bookmarkStart w:id="484" w:name="_Toc351039947"/>
      <w:bookmarkStart w:id="485" w:name="_Toc354414643"/>
      <w:r>
        <w:rPr>
          <w:rStyle w:val="CharPartNo"/>
        </w:rPr>
        <w:t>Order 25</w:t>
      </w:r>
      <w:r>
        <w:t> — </w:t>
      </w:r>
      <w:r>
        <w:rPr>
          <w:rStyle w:val="CharPartText"/>
        </w:rPr>
        <w:t>Security for costs</w:t>
      </w:r>
      <w:bookmarkEnd w:id="480"/>
      <w:bookmarkEnd w:id="481"/>
      <w:bookmarkEnd w:id="482"/>
      <w:bookmarkEnd w:id="483"/>
      <w:bookmarkEnd w:id="484"/>
      <w:bookmarkEnd w:id="485"/>
      <w:r>
        <w:rPr>
          <w:b w:val="0"/>
        </w:rPr>
        <w:t xml:space="preserve"> </w:t>
      </w:r>
    </w:p>
    <w:p>
      <w:pPr>
        <w:pStyle w:val="Heading5"/>
        <w:rPr>
          <w:snapToGrid w:val="0"/>
        </w:rPr>
      </w:pPr>
      <w:bookmarkStart w:id="486" w:name="_Toc354414644"/>
      <w:r>
        <w:rPr>
          <w:rStyle w:val="CharSectno"/>
        </w:rPr>
        <w:t>1</w:t>
      </w:r>
      <w:r>
        <w:rPr>
          <w:snapToGrid w:val="0"/>
        </w:rPr>
        <w:t>.</w:t>
      </w:r>
      <w:r>
        <w:rPr>
          <w:snapToGrid w:val="0"/>
        </w:rPr>
        <w:tab/>
        <w:t>Factors that are not grounds for ordering security for costs</w:t>
      </w:r>
      <w:bookmarkEnd w:id="486"/>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87" w:name="_Toc354414645"/>
      <w:r>
        <w:rPr>
          <w:rStyle w:val="CharSectno"/>
        </w:rPr>
        <w:t>2</w:t>
      </w:r>
      <w:r>
        <w:rPr>
          <w:snapToGrid w:val="0"/>
        </w:rPr>
        <w:t>.</w:t>
      </w:r>
      <w:r>
        <w:rPr>
          <w:snapToGrid w:val="0"/>
        </w:rPr>
        <w:tab/>
        <w:t>Grounds for ordering security for costs</w:t>
      </w:r>
      <w:bookmarkEnd w:id="48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88" w:name="_Toc354414646"/>
      <w:r>
        <w:rPr>
          <w:rStyle w:val="CharSectno"/>
        </w:rPr>
        <w:t>3</w:t>
      </w:r>
      <w:r>
        <w:rPr>
          <w:snapToGrid w:val="0"/>
        </w:rPr>
        <w:t>.</w:t>
      </w:r>
      <w:r>
        <w:rPr>
          <w:snapToGrid w:val="0"/>
        </w:rPr>
        <w:tab/>
        <w:t>Court has discretion</w:t>
      </w:r>
      <w:bookmarkEnd w:id="48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89" w:name="_Toc354414647"/>
      <w:r>
        <w:rPr>
          <w:rStyle w:val="CharSectno"/>
        </w:rPr>
        <w:t>4</w:t>
      </w:r>
      <w:r>
        <w:rPr>
          <w:snapToGrid w:val="0"/>
        </w:rPr>
        <w:t>.</w:t>
      </w:r>
      <w:r>
        <w:rPr>
          <w:snapToGrid w:val="0"/>
        </w:rPr>
        <w:tab/>
        <w:t>Term used: plaintiff</w:t>
      </w:r>
      <w:bookmarkEnd w:id="48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90" w:name="_Toc354414648"/>
      <w:r>
        <w:rPr>
          <w:rStyle w:val="CharSectno"/>
        </w:rPr>
        <w:t>5</w:t>
      </w:r>
      <w:r>
        <w:rPr>
          <w:snapToGrid w:val="0"/>
        </w:rPr>
        <w:t>.</w:t>
      </w:r>
      <w:r>
        <w:rPr>
          <w:snapToGrid w:val="0"/>
        </w:rPr>
        <w:tab/>
        <w:t>Manner of giving security</w:t>
      </w:r>
      <w:bookmarkEnd w:id="49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91" w:name="_Toc354414649"/>
      <w:r>
        <w:rPr>
          <w:rStyle w:val="CharSectno"/>
        </w:rPr>
        <w:t>6</w:t>
      </w:r>
      <w:r>
        <w:rPr>
          <w:snapToGrid w:val="0"/>
        </w:rPr>
        <w:t>.</w:t>
      </w:r>
      <w:r>
        <w:rPr>
          <w:snapToGrid w:val="0"/>
        </w:rPr>
        <w:tab/>
        <w:t>Action may be stayed</w:t>
      </w:r>
      <w:bookmarkEnd w:id="49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92" w:name="_Toc354414650"/>
      <w:r>
        <w:rPr>
          <w:rStyle w:val="CharSectno"/>
        </w:rPr>
        <w:t>7</w:t>
      </w:r>
      <w:r>
        <w:rPr>
          <w:snapToGrid w:val="0"/>
        </w:rPr>
        <w:t>.</w:t>
      </w:r>
      <w:r>
        <w:rPr>
          <w:snapToGrid w:val="0"/>
        </w:rPr>
        <w:tab/>
        <w:t>Payment out</w:t>
      </w:r>
      <w:bookmarkEnd w:id="49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93" w:name="_Toc354414651"/>
      <w:r>
        <w:rPr>
          <w:rStyle w:val="CharSectno"/>
        </w:rPr>
        <w:t>8</w:t>
      </w:r>
      <w:r>
        <w:rPr>
          <w:snapToGrid w:val="0"/>
        </w:rPr>
        <w:t>.</w:t>
      </w:r>
      <w:r>
        <w:rPr>
          <w:snapToGrid w:val="0"/>
        </w:rPr>
        <w:tab/>
        <w:t>Saving</w:t>
      </w:r>
      <w:bookmarkEnd w:id="49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94" w:name="_Toc331764036"/>
      <w:bookmarkStart w:id="495" w:name="_Toc332267714"/>
      <w:bookmarkStart w:id="496" w:name="_Toc351037434"/>
      <w:bookmarkStart w:id="497" w:name="_Toc351038695"/>
      <w:bookmarkStart w:id="498" w:name="_Toc351039956"/>
      <w:bookmarkStart w:id="499" w:name="_Toc354414652"/>
      <w:r>
        <w:rPr>
          <w:rStyle w:val="CharPartNo"/>
        </w:rPr>
        <w:t>Order 26</w:t>
      </w:r>
      <w:r>
        <w:t> — </w:t>
      </w:r>
      <w:r>
        <w:rPr>
          <w:rStyle w:val="CharPartText"/>
        </w:rPr>
        <w:t>Discovery and inspection</w:t>
      </w:r>
      <w:bookmarkEnd w:id="494"/>
      <w:bookmarkEnd w:id="495"/>
      <w:bookmarkEnd w:id="496"/>
      <w:bookmarkEnd w:id="497"/>
      <w:bookmarkEnd w:id="498"/>
      <w:bookmarkEnd w:id="499"/>
    </w:p>
    <w:p>
      <w:pPr>
        <w:pStyle w:val="Heading5"/>
        <w:rPr>
          <w:snapToGrid w:val="0"/>
        </w:rPr>
      </w:pPr>
      <w:bookmarkStart w:id="500" w:name="_Toc354414653"/>
      <w:r>
        <w:rPr>
          <w:rStyle w:val="CharSectno"/>
        </w:rPr>
        <w:t>1A</w:t>
      </w:r>
      <w:r>
        <w:rPr>
          <w:snapToGrid w:val="0"/>
        </w:rPr>
        <w:t>.</w:t>
      </w:r>
      <w:r>
        <w:rPr>
          <w:snapToGrid w:val="0"/>
        </w:rPr>
        <w:tab/>
        <w:t>Terms used</w:t>
      </w:r>
      <w:bookmarkEnd w:id="50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501" w:name="_Toc354414654"/>
      <w:r>
        <w:rPr>
          <w:rStyle w:val="CharSectno"/>
        </w:rPr>
        <w:t>1B</w:t>
      </w:r>
      <w:r>
        <w:t>.</w:t>
      </w:r>
      <w:r>
        <w:tab/>
        <w:t>Documents not wholly discoverable</w:t>
      </w:r>
      <w:bookmarkEnd w:id="50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502" w:name="_Toc354414655"/>
      <w:r>
        <w:rPr>
          <w:rStyle w:val="CharSectno"/>
        </w:rPr>
        <w:t>1</w:t>
      </w:r>
      <w:r>
        <w:rPr>
          <w:snapToGrid w:val="0"/>
        </w:rPr>
        <w:t>.</w:t>
      </w:r>
      <w:r>
        <w:rPr>
          <w:snapToGrid w:val="0"/>
        </w:rPr>
        <w:tab/>
        <w:t>Discovery without order</w:t>
      </w:r>
      <w:bookmarkEnd w:id="5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503" w:name="_Toc354414656"/>
      <w:r>
        <w:rPr>
          <w:rStyle w:val="CharSectno"/>
        </w:rPr>
        <w:t>2</w:t>
      </w:r>
      <w:r>
        <w:rPr>
          <w:snapToGrid w:val="0"/>
        </w:rPr>
        <w:t>.</w:t>
      </w:r>
      <w:r>
        <w:rPr>
          <w:snapToGrid w:val="0"/>
        </w:rPr>
        <w:tab/>
        <w:t>Continuing obligation to give discovery</w:t>
      </w:r>
      <w:bookmarkEnd w:id="50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504" w:name="_Toc354414657"/>
      <w:r>
        <w:rPr>
          <w:rStyle w:val="CharSectno"/>
        </w:rPr>
        <w:t>3</w:t>
      </w:r>
      <w:r>
        <w:rPr>
          <w:snapToGrid w:val="0"/>
        </w:rPr>
        <w:t>.</w:t>
      </w:r>
      <w:r>
        <w:rPr>
          <w:snapToGrid w:val="0"/>
        </w:rPr>
        <w:tab/>
        <w:t>Determination of issue relevant to right to discovery</w:t>
      </w:r>
      <w:bookmarkEnd w:id="50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505" w:name="_Toc354414658"/>
      <w:r>
        <w:rPr>
          <w:rStyle w:val="CharSectno"/>
        </w:rPr>
        <w:t>4</w:t>
      </w:r>
      <w:r>
        <w:rPr>
          <w:snapToGrid w:val="0"/>
        </w:rPr>
        <w:t>.</w:t>
      </w:r>
      <w:r>
        <w:rPr>
          <w:snapToGrid w:val="0"/>
        </w:rPr>
        <w:tab/>
        <w:t>List of documents and verifying affidavit, form, content and making of</w:t>
      </w:r>
      <w:bookmarkEnd w:id="50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506" w:name="_Toc354414659"/>
      <w:r>
        <w:rPr>
          <w:rStyle w:val="CharSectno"/>
        </w:rPr>
        <w:t>5</w:t>
      </w:r>
      <w:r>
        <w:rPr>
          <w:snapToGrid w:val="0"/>
        </w:rPr>
        <w:t>.</w:t>
      </w:r>
      <w:r>
        <w:rPr>
          <w:snapToGrid w:val="0"/>
        </w:rPr>
        <w:tab/>
        <w:t>Defendant entitled to copy of co</w:t>
      </w:r>
      <w:r>
        <w:rPr>
          <w:snapToGrid w:val="0"/>
        </w:rPr>
        <w:noBreakHyphen/>
        <w:t>defendant’s list etc.</w:t>
      </w:r>
      <w:bookmarkEnd w:id="50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507" w:name="_Toc354414660"/>
      <w:r>
        <w:rPr>
          <w:rStyle w:val="CharSectno"/>
        </w:rPr>
        <w:t>6</w:t>
      </w:r>
      <w:r>
        <w:rPr>
          <w:snapToGrid w:val="0"/>
        </w:rPr>
        <w:t>.</w:t>
      </w:r>
      <w:r>
        <w:rPr>
          <w:snapToGrid w:val="0"/>
        </w:rPr>
        <w:tab/>
        <w:t>Order for information as to particular documents</w:t>
      </w:r>
      <w:bookmarkEnd w:id="50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508" w:name="_Toc354414661"/>
      <w:r>
        <w:rPr>
          <w:rStyle w:val="CharSectno"/>
        </w:rPr>
        <w:t>7</w:t>
      </w:r>
      <w:r>
        <w:rPr>
          <w:snapToGrid w:val="0"/>
        </w:rPr>
        <w:t>.</w:t>
      </w:r>
      <w:r>
        <w:rPr>
          <w:snapToGrid w:val="0"/>
        </w:rPr>
        <w:tab/>
        <w:t>Orders as to discovery</w:t>
      </w:r>
      <w:bookmarkEnd w:id="50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509" w:name="_Toc354414662"/>
      <w:r>
        <w:rPr>
          <w:rStyle w:val="CharSectno"/>
        </w:rPr>
        <w:t>8</w:t>
      </w:r>
      <w:r>
        <w:rPr>
          <w:snapToGrid w:val="0"/>
        </w:rPr>
        <w:t>.</w:t>
      </w:r>
      <w:r>
        <w:rPr>
          <w:snapToGrid w:val="0"/>
        </w:rPr>
        <w:tab/>
        <w:t>Inspection of documents in list</w:t>
      </w:r>
      <w:bookmarkEnd w:id="50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510" w:name="_Toc354414663"/>
      <w:r>
        <w:rPr>
          <w:rStyle w:val="CharSectno"/>
        </w:rPr>
        <w:t>8A</w:t>
      </w:r>
      <w:r>
        <w:rPr>
          <w:snapToGrid w:val="0"/>
        </w:rPr>
        <w:t>.</w:t>
      </w:r>
      <w:r>
        <w:rPr>
          <w:snapToGrid w:val="0"/>
        </w:rPr>
        <w:tab/>
        <w:t>Procedure on discovery</w:t>
      </w:r>
      <w:bookmarkEnd w:id="51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511" w:name="_Toc354414664"/>
      <w:r>
        <w:rPr>
          <w:rStyle w:val="CharSectno"/>
        </w:rPr>
        <w:t>9</w:t>
      </w:r>
      <w:r>
        <w:rPr>
          <w:snapToGrid w:val="0"/>
        </w:rPr>
        <w:t>.</w:t>
      </w:r>
      <w:r>
        <w:rPr>
          <w:snapToGrid w:val="0"/>
        </w:rPr>
        <w:tab/>
        <w:t>Order for inspection of documents</w:t>
      </w:r>
      <w:bookmarkEnd w:id="51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512" w:name="_Toc354414665"/>
      <w:r>
        <w:rPr>
          <w:rStyle w:val="CharSectno"/>
        </w:rPr>
        <w:t>10</w:t>
      </w:r>
      <w:r>
        <w:rPr>
          <w:snapToGrid w:val="0"/>
        </w:rPr>
        <w:t>.</w:t>
      </w:r>
      <w:r>
        <w:rPr>
          <w:snapToGrid w:val="0"/>
        </w:rPr>
        <w:tab/>
        <w:t>Order for production to Court</w:t>
      </w:r>
      <w:bookmarkEnd w:id="51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13" w:name="_Toc354414666"/>
      <w:r>
        <w:rPr>
          <w:rStyle w:val="CharSectno"/>
        </w:rPr>
        <w:t>11</w:t>
      </w:r>
      <w:r>
        <w:rPr>
          <w:snapToGrid w:val="0"/>
        </w:rPr>
        <w:t>.</w:t>
      </w:r>
      <w:r>
        <w:rPr>
          <w:snapToGrid w:val="0"/>
        </w:rPr>
        <w:tab/>
        <w:t>Order for production etc. only if necessary</w:t>
      </w:r>
      <w:bookmarkEnd w:id="51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14" w:name="_Toc354414667"/>
      <w:r>
        <w:rPr>
          <w:rStyle w:val="CharSectno"/>
        </w:rPr>
        <w:t>11A</w:t>
      </w:r>
      <w:r>
        <w:rPr>
          <w:snapToGrid w:val="0"/>
        </w:rPr>
        <w:t>.</w:t>
      </w:r>
      <w:r>
        <w:rPr>
          <w:snapToGrid w:val="0"/>
        </w:rPr>
        <w:tab/>
        <w:t>Costs of preparing document to facilitate inspection</w:t>
      </w:r>
      <w:bookmarkEnd w:id="51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15" w:name="_Toc354414668"/>
      <w:r>
        <w:rPr>
          <w:rStyle w:val="CharSectno"/>
        </w:rPr>
        <w:t>12</w:t>
      </w:r>
      <w:r>
        <w:rPr>
          <w:snapToGrid w:val="0"/>
        </w:rPr>
        <w:t>.</w:t>
      </w:r>
      <w:r>
        <w:rPr>
          <w:snapToGrid w:val="0"/>
        </w:rPr>
        <w:tab/>
        <w:t>Claim of privilege</w:t>
      </w:r>
      <w:bookmarkEnd w:id="5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16" w:name="_Toc354414669"/>
      <w:r>
        <w:rPr>
          <w:rStyle w:val="CharSectno"/>
        </w:rPr>
        <w:t>13</w:t>
      </w:r>
      <w:r>
        <w:rPr>
          <w:snapToGrid w:val="0"/>
        </w:rPr>
        <w:t>.</w:t>
      </w:r>
      <w:r>
        <w:rPr>
          <w:snapToGrid w:val="0"/>
        </w:rPr>
        <w:tab/>
        <w:t>Inspection of copies of business books</w:t>
      </w:r>
      <w:bookmarkEnd w:id="51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17" w:name="_Toc354414670"/>
      <w:r>
        <w:rPr>
          <w:rStyle w:val="CharSectno"/>
        </w:rPr>
        <w:t>14</w:t>
      </w:r>
      <w:r>
        <w:rPr>
          <w:snapToGrid w:val="0"/>
        </w:rPr>
        <w:t>.</w:t>
      </w:r>
      <w:r>
        <w:rPr>
          <w:snapToGrid w:val="0"/>
        </w:rPr>
        <w:tab/>
        <w:t>Public interest immunity not affected</w:t>
      </w:r>
      <w:bookmarkEnd w:id="51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18" w:name="_Toc354414671"/>
      <w:r>
        <w:rPr>
          <w:rStyle w:val="CharSectno"/>
        </w:rPr>
        <w:t>15</w:t>
      </w:r>
      <w:r>
        <w:rPr>
          <w:snapToGrid w:val="0"/>
        </w:rPr>
        <w:t>.</w:t>
      </w:r>
      <w:r>
        <w:rPr>
          <w:snapToGrid w:val="0"/>
        </w:rPr>
        <w:tab/>
        <w:t>Non</w:t>
      </w:r>
      <w:r>
        <w:rPr>
          <w:snapToGrid w:val="0"/>
        </w:rPr>
        <w:noBreakHyphen/>
        <w:t>compliance with requirements for discovery etc.</w:t>
      </w:r>
      <w:bookmarkEnd w:id="51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519" w:name="_Toc354414672"/>
      <w:r>
        <w:rPr>
          <w:rStyle w:val="CharSectno"/>
        </w:rPr>
        <w:t>16A</w:t>
      </w:r>
      <w:r>
        <w:t>.</w:t>
      </w:r>
      <w:r>
        <w:tab/>
        <w:t>Certificate by practitioner</w:t>
      </w:r>
      <w:bookmarkEnd w:id="51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520" w:name="_Toc354414673"/>
      <w:r>
        <w:rPr>
          <w:rStyle w:val="CharSectno"/>
        </w:rPr>
        <w:t>16</w:t>
      </w:r>
      <w:r>
        <w:rPr>
          <w:snapToGrid w:val="0"/>
        </w:rPr>
        <w:t>.</w:t>
      </w:r>
      <w:r>
        <w:rPr>
          <w:snapToGrid w:val="0"/>
        </w:rPr>
        <w:tab/>
        <w:t>Revocation and variation of orders</w:t>
      </w:r>
      <w:bookmarkEnd w:id="5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21" w:name="_Toc331764058"/>
      <w:bookmarkStart w:id="522" w:name="_Toc332267736"/>
      <w:bookmarkStart w:id="523" w:name="_Toc351037456"/>
      <w:bookmarkStart w:id="524" w:name="_Toc351038717"/>
      <w:bookmarkStart w:id="525" w:name="_Toc351039978"/>
      <w:bookmarkStart w:id="526" w:name="_Toc354414674"/>
      <w:r>
        <w:rPr>
          <w:rStyle w:val="CharPartNo"/>
        </w:rPr>
        <w:t>Order 26A</w:t>
      </w:r>
      <w:r>
        <w:t> — </w:t>
      </w:r>
      <w:r>
        <w:rPr>
          <w:rStyle w:val="CharPartText"/>
        </w:rPr>
        <w:t>Discovery etc. from non</w:t>
      </w:r>
      <w:r>
        <w:rPr>
          <w:rStyle w:val="CharPartText"/>
        </w:rPr>
        <w:noBreakHyphen/>
        <w:t>parties and potential parties</w:t>
      </w:r>
      <w:bookmarkEnd w:id="521"/>
      <w:bookmarkEnd w:id="522"/>
      <w:bookmarkEnd w:id="523"/>
      <w:bookmarkEnd w:id="524"/>
      <w:bookmarkEnd w:id="525"/>
      <w:bookmarkEnd w:id="52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527" w:name="_Toc354414675"/>
      <w:r>
        <w:rPr>
          <w:rStyle w:val="CharSectno"/>
        </w:rPr>
        <w:t>1</w:t>
      </w:r>
      <w:r>
        <w:rPr>
          <w:snapToGrid w:val="0"/>
        </w:rPr>
        <w:t>.</w:t>
      </w:r>
      <w:r>
        <w:rPr>
          <w:snapToGrid w:val="0"/>
        </w:rPr>
        <w:tab/>
        <w:t>Terms used</w:t>
      </w:r>
      <w:bookmarkEnd w:id="5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528" w:name="_Toc354414676"/>
      <w:r>
        <w:rPr>
          <w:rStyle w:val="CharSectno"/>
        </w:rPr>
        <w:t>2</w:t>
      </w:r>
      <w:r>
        <w:rPr>
          <w:snapToGrid w:val="0"/>
        </w:rPr>
        <w:t>.</w:t>
      </w:r>
      <w:r>
        <w:rPr>
          <w:snapToGrid w:val="0"/>
        </w:rPr>
        <w:tab/>
        <w:t>Public interest immunity not affected</w:t>
      </w:r>
      <w:bookmarkEnd w:id="52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529" w:name="_Toc354414677"/>
      <w:r>
        <w:rPr>
          <w:rStyle w:val="CharSectno"/>
        </w:rPr>
        <w:t>3</w:t>
      </w:r>
      <w:r>
        <w:rPr>
          <w:snapToGrid w:val="0"/>
        </w:rPr>
        <w:t>.</w:t>
      </w:r>
      <w:r>
        <w:rPr>
          <w:snapToGrid w:val="0"/>
        </w:rPr>
        <w:tab/>
        <w:t>Discovery etc. to identify a potential party</w:t>
      </w:r>
      <w:bookmarkEnd w:id="52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530" w:name="_Toc354414678"/>
      <w:r>
        <w:rPr>
          <w:rStyle w:val="CharSectno"/>
        </w:rPr>
        <w:t>4</w:t>
      </w:r>
      <w:r>
        <w:rPr>
          <w:snapToGrid w:val="0"/>
        </w:rPr>
        <w:t>.</w:t>
      </w:r>
      <w:r>
        <w:rPr>
          <w:snapToGrid w:val="0"/>
        </w:rPr>
        <w:tab/>
        <w:t>Discovery from potential party</w:t>
      </w:r>
      <w:bookmarkEnd w:id="53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531" w:name="_Toc354414679"/>
      <w:r>
        <w:rPr>
          <w:rStyle w:val="CharSectno"/>
        </w:rPr>
        <w:t>5</w:t>
      </w:r>
      <w:r>
        <w:rPr>
          <w:snapToGrid w:val="0"/>
        </w:rPr>
        <w:t>.</w:t>
      </w:r>
      <w:r>
        <w:rPr>
          <w:snapToGrid w:val="0"/>
        </w:rPr>
        <w:tab/>
        <w:t>Discovery from non</w:t>
      </w:r>
      <w:r>
        <w:rPr>
          <w:snapToGrid w:val="0"/>
        </w:rPr>
        <w:noBreakHyphen/>
        <w:t>party</w:t>
      </w:r>
      <w:bookmarkEnd w:id="53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532" w:name="_Toc354414680"/>
      <w:r>
        <w:rPr>
          <w:rStyle w:val="CharSectno"/>
        </w:rPr>
        <w:t>6</w:t>
      </w:r>
      <w:r>
        <w:rPr>
          <w:snapToGrid w:val="0"/>
        </w:rPr>
        <w:t>.</w:t>
      </w:r>
      <w:r>
        <w:rPr>
          <w:snapToGrid w:val="0"/>
        </w:rPr>
        <w:tab/>
        <w:t>Order 26 applies to discovery ordered under this Order</w:t>
      </w:r>
      <w:bookmarkEnd w:id="53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533" w:name="_Toc354414681"/>
      <w:r>
        <w:rPr>
          <w:rStyle w:val="CharSectno"/>
        </w:rPr>
        <w:t>7</w:t>
      </w:r>
      <w:r>
        <w:rPr>
          <w:snapToGrid w:val="0"/>
        </w:rPr>
        <w:t>.</w:t>
      </w:r>
      <w:r>
        <w:rPr>
          <w:snapToGrid w:val="0"/>
        </w:rPr>
        <w:tab/>
        <w:t>Costs</w:t>
      </w:r>
      <w:bookmarkEnd w:id="53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534" w:name="_Toc354414682"/>
      <w:r>
        <w:rPr>
          <w:rStyle w:val="CharSectno"/>
        </w:rPr>
        <w:t>8</w:t>
      </w:r>
      <w:r>
        <w:t>.</w:t>
      </w:r>
      <w:r>
        <w:tab/>
        <w:t>Certificate by practitioner for non</w:t>
      </w:r>
      <w:r>
        <w:noBreakHyphen/>
        <w:t>party or potential party</w:t>
      </w:r>
      <w:bookmarkEnd w:id="53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535" w:name="_Toc331764067"/>
      <w:bookmarkStart w:id="536" w:name="_Toc332267745"/>
      <w:bookmarkStart w:id="537" w:name="_Toc351037465"/>
      <w:bookmarkStart w:id="538" w:name="_Toc351038726"/>
      <w:bookmarkStart w:id="539" w:name="_Toc351039987"/>
      <w:bookmarkStart w:id="540" w:name="_Toc354414683"/>
      <w:r>
        <w:rPr>
          <w:rStyle w:val="CharPartNo"/>
        </w:rPr>
        <w:t>Order 27</w:t>
      </w:r>
      <w:r>
        <w:t> — </w:t>
      </w:r>
      <w:r>
        <w:rPr>
          <w:rStyle w:val="CharPartText"/>
        </w:rPr>
        <w:t>Interrogatories</w:t>
      </w:r>
      <w:bookmarkEnd w:id="535"/>
      <w:bookmarkEnd w:id="536"/>
      <w:bookmarkEnd w:id="537"/>
      <w:bookmarkEnd w:id="538"/>
      <w:bookmarkEnd w:id="539"/>
      <w:bookmarkEnd w:id="540"/>
    </w:p>
    <w:p>
      <w:pPr>
        <w:pStyle w:val="Heading5"/>
        <w:rPr>
          <w:snapToGrid w:val="0"/>
        </w:rPr>
      </w:pPr>
      <w:bookmarkStart w:id="541" w:name="_Toc354414684"/>
      <w:r>
        <w:rPr>
          <w:rStyle w:val="CharSectno"/>
        </w:rPr>
        <w:t>1</w:t>
      </w:r>
      <w:r>
        <w:rPr>
          <w:snapToGrid w:val="0"/>
        </w:rPr>
        <w:t>.</w:t>
      </w:r>
      <w:r>
        <w:rPr>
          <w:snapToGrid w:val="0"/>
        </w:rPr>
        <w:tab/>
        <w:t>Notice of and answers to interrogatories</w:t>
      </w:r>
      <w:bookmarkEnd w:id="54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542" w:name="_Toc354414685"/>
      <w:r>
        <w:rPr>
          <w:rStyle w:val="CharSectno"/>
        </w:rPr>
        <w:t>2</w:t>
      </w:r>
      <w:r>
        <w:rPr>
          <w:snapToGrid w:val="0"/>
        </w:rPr>
        <w:t>.</w:t>
      </w:r>
      <w:r>
        <w:rPr>
          <w:snapToGrid w:val="0"/>
        </w:rPr>
        <w:tab/>
        <w:t>Answers, time for and manner of giving</w:t>
      </w:r>
      <w:bookmarkEnd w:id="54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43" w:name="_Toc354414686"/>
      <w:r>
        <w:rPr>
          <w:rStyle w:val="CharSectno"/>
        </w:rPr>
        <w:t>3</w:t>
      </w:r>
      <w:r>
        <w:rPr>
          <w:snapToGrid w:val="0"/>
        </w:rPr>
        <w:t>.</w:t>
      </w:r>
      <w:r>
        <w:rPr>
          <w:snapToGrid w:val="0"/>
        </w:rPr>
        <w:tab/>
        <w:t>Interrogatories given to 2 or more parties etc., who has to answer</w:t>
      </w:r>
      <w:bookmarkEnd w:id="54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44" w:name="_Toc354414687"/>
      <w:r>
        <w:rPr>
          <w:rStyle w:val="CharSectno"/>
        </w:rPr>
        <w:t>4</w:t>
      </w:r>
      <w:r>
        <w:rPr>
          <w:snapToGrid w:val="0"/>
        </w:rPr>
        <w:t>.</w:t>
      </w:r>
      <w:r>
        <w:rPr>
          <w:snapToGrid w:val="0"/>
        </w:rPr>
        <w:tab/>
        <w:t>Content of answers</w:t>
      </w:r>
      <w:bookmarkEnd w:id="54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45" w:name="_Toc354414688"/>
      <w:r>
        <w:rPr>
          <w:rStyle w:val="CharSectno"/>
        </w:rPr>
        <w:t>5</w:t>
      </w:r>
      <w:r>
        <w:rPr>
          <w:snapToGrid w:val="0"/>
        </w:rPr>
        <w:t>.</w:t>
      </w:r>
      <w:r>
        <w:rPr>
          <w:snapToGrid w:val="0"/>
        </w:rPr>
        <w:tab/>
        <w:t>Grounds for objecting to answer</w:t>
      </w:r>
      <w:bookmarkEnd w:id="54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546" w:name="_Toc354414689"/>
      <w:r>
        <w:rPr>
          <w:rStyle w:val="CharSectno"/>
        </w:rPr>
        <w:t>6</w:t>
      </w:r>
      <w:r>
        <w:rPr>
          <w:snapToGrid w:val="0"/>
        </w:rPr>
        <w:t>.</w:t>
      </w:r>
      <w:r>
        <w:rPr>
          <w:snapToGrid w:val="0"/>
        </w:rPr>
        <w:tab/>
        <w:t>Answers, who can make</w:t>
      </w:r>
      <w:bookmarkEnd w:id="54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547" w:name="_Toc354414690"/>
      <w:r>
        <w:rPr>
          <w:rStyle w:val="CharSectno"/>
        </w:rPr>
        <w:t>7</w:t>
      </w:r>
      <w:r>
        <w:rPr>
          <w:snapToGrid w:val="0"/>
        </w:rPr>
        <w:t>.</w:t>
      </w:r>
      <w:r>
        <w:rPr>
          <w:snapToGrid w:val="0"/>
        </w:rPr>
        <w:tab/>
        <w:t>Failing to answer or to answer sufficiently</w:t>
      </w:r>
      <w:bookmarkEnd w:id="54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48" w:name="_Toc354414691"/>
      <w:r>
        <w:rPr>
          <w:rStyle w:val="CharSectno"/>
        </w:rPr>
        <w:t>8</w:t>
      </w:r>
      <w:r>
        <w:rPr>
          <w:snapToGrid w:val="0"/>
        </w:rPr>
        <w:t>.</w:t>
      </w:r>
      <w:r>
        <w:rPr>
          <w:snapToGrid w:val="0"/>
        </w:rPr>
        <w:tab/>
        <w:t>Non</w:t>
      </w:r>
      <w:r>
        <w:rPr>
          <w:snapToGrid w:val="0"/>
        </w:rPr>
        <w:noBreakHyphen/>
        <w:t>compliance with order under r. 7</w:t>
      </w:r>
      <w:bookmarkEnd w:id="54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549" w:name="_Toc354414692"/>
      <w:r>
        <w:rPr>
          <w:rStyle w:val="CharSectno"/>
        </w:rPr>
        <w:t>9</w:t>
      </w:r>
      <w:r>
        <w:rPr>
          <w:snapToGrid w:val="0"/>
        </w:rPr>
        <w:t>.</w:t>
      </w:r>
      <w:r>
        <w:rPr>
          <w:snapToGrid w:val="0"/>
        </w:rPr>
        <w:tab/>
        <w:t>Use of answers in evidence</w:t>
      </w:r>
      <w:bookmarkEnd w:id="54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50" w:name="_Toc354414693"/>
      <w:r>
        <w:rPr>
          <w:rStyle w:val="CharSectno"/>
        </w:rPr>
        <w:t>10</w:t>
      </w:r>
      <w:r>
        <w:rPr>
          <w:snapToGrid w:val="0"/>
        </w:rPr>
        <w:t>.</w:t>
      </w:r>
      <w:r>
        <w:rPr>
          <w:snapToGrid w:val="0"/>
        </w:rPr>
        <w:tab/>
        <w:t>Revoking and varying orders</w:t>
      </w:r>
      <w:bookmarkEnd w:id="55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51" w:name="_Toc331764078"/>
      <w:bookmarkStart w:id="552" w:name="_Toc332267756"/>
      <w:bookmarkStart w:id="553" w:name="_Toc351037476"/>
      <w:bookmarkStart w:id="554" w:name="_Toc351038737"/>
      <w:bookmarkStart w:id="555" w:name="_Toc351039998"/>
      <w:bookmarkStart w:id="556" w:name="_Toc354414694"/>
      <w:r>
        <w:rPr>
          <w:rStyle w:val="CharPartNo"/>
        </w:rPr>
        <w:t>Order 28</w:t>
      </w:r>
      <w:r>
        <w:t> — </w:t>
      </w:r>
      <w:r>
        <w:rPr>
          <w:rStyle w:val="CharPartText"/>
        </w:rPr>
        <w:t>Medical examination: Inspection of physical objects</w:t>
      </w:r>
      <w:bookmarkEnd w:id="551"/>
      <w:bookmarkEnd w:id="552"/>
      <w:bookmarkEnd w:id="553"/>
      <w:bookmarkEnd w:id="554"/>
      <w:bookmarkEnd w:id="555"/>
      <w:bookmarkEnd w:id="556"/>
    </w:p>
    <w:p>
      <w:pPr>
        <w:pStyle w:val="Heading5"/>
        <w:rPr>
          <w:snapToGrid w:val="0"/>
        </w:rPr>
      </w:pPr>
      <w:bookmarkStart w:id="557" w:name="_Toc354414695"/>
      <w:r>
        <w:rPr>
          <w:rStyle w:val="CharSectno"/>
        </w:rPr>
        <w:t>1</w:t>
      </w:r>
      <w:r>
        <w:rPr>
          <w:snapToGrid w:val="0"/>
        </w:rPr>
        <w:t>.</w:t>
      </w:r>
      <w:r>
        <w:rPr>
          <w:snapToGrid w:val="0"/>
        </w:rPr>
        <w:tab/>
        <w:t>Medical examination of a party</w:t>
      </w:r>
      <w:bookmarkEnd w:id="55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558" w:name="_Toc354414696"/>
      <w:r>
        <w:rPr>
          <w:rStyle w:val="CharSectno"/>
        </w:rPr>
        <w:t>2</w:t>
      </w:r>
      <w:r>
        <w:rPr>
          <w:snapToGrid w:val="0"/>
        </w:rPr>
        <w:t>.</w:t>
      </w:r>
      <w:r>
        <w:rPr>
          <w:snapToGrid w:val="0"/>
        </w:rPr>
        <w:tab/>
        <w:t>Inspection of physical objects</w:t>
      </w:r>
      <w:bookmarkEnd w:id="55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559" w:name="_Toc331764081"/>
      <w:bookmarkStart w:id="560" w:name="_Toc332267759"/>
      <w:bookmarkStart w:id="561" w:name="_Toc351037479"/>
      <w:bookmarkStart w:id="562" w:name="_Toc351038740"/>
      <w:bookmarkStart w:id="563" w:name="_Toc351040001"/>
      <w:bookmarkStart w:id="564" w:name="_Toc354414697"/>
      <w:r>
        <w:rPr>
          <w:rStyle w:val="CharPartNo"/>
        </w:rPr>
        <w:t>Order 29</w:t>
      </w:r>
      <w:r>
        <w:rPr>
          <w:b w:val="0"/>
        </w:rPr>
        <w:t> </w:t>
      </w:r>
      <w:r>
        <w:t>—</w:t>
      </w:r>
      <w:r>
        <w:rPr>
          <w:b w:val="0"/>
        </w:rPr>
        <w:t> </w:t>
      </w:r>
      <w:r>
        <w:rPr>
          <w:rStyle w:val="CharPartText"/>
        </w:rPr>
        <w:t>Directions</w:t>
      </w:r>
      <w:bookmarkEnd w:id="559"/>
      <w:bookmarkEnd w:id="560"/>
      <w:bookmarkEnd w:id="561"/>
      <w:bookmarkEnd w:id="562"/>
      <w:bookmarkEnd w:id="563"/>
      <w:bookmarkEnd w:id="564"/>
    </w:p>
    <w:p>
      <w:pPr>
        <w:pStyle w:val="Footnoteheading"/>
      </w:pPr>
      <w:r>
        <w:tab/>
        <w:t>[Heading inserted in Gazette 28 Jul 2010 p. 3464.]</w:t>
      </w:r>
    </w:p>
    <w:p>
      <w:pPr>
        <w:pStyle w:val="Heading5"/>
      </w:pPr>
      <w:bookmarkStart w:id="565" w:name="_Toc354414698"/>
      <w:r>
        <w:rPr>
          <w:rStyle w:val="CharSectno"/>
        </w:rPr>
        <w:t>1</w:t>
      </w:r>
      <w:r>
        <w:t>.</w:t>
      </w:r>
      <w:r>
        <w:tab/>
        <w:t>Summons for directions</w:t>
      </w:r>
      <w:bookmarkEnd w:id="56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566" w:name="_Toc354414699"/>
      <w:r>
        <w:rPr>
          <w:rStyle w:val="CharSectno"/>
        </w:rPr>
        <w:t>2</w:t>
      </w:r>
      <w:r>
        <w:t>.</w:t>
      </w:r>
      <w:r>
        <w:tab/>
        <w:t>Directions hearings</w:t>
      </w:r>
      <w:bookmarkEnd w:id="566"/>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567" w:name="_Toc331764084"/>
      <w:bookmarkStart w:id="568" w:name="_Toc332267762"/>
      <w:bookmarkStart w:id="569" w:name="_Toc351037482"/>
      <w:bookmarkStart w:id="570" w:name="_Toc351038743"/>
      <w:bookmarkStart w:id="571" w:name="_Toc351040004"/>
      <w:bookmarkStart w:id="572" w:name="_Toc354414700"/>
      <w:r>
        <w:rPr>
          <w:rStyle w:val="CharPartNo"/>
        </w:rPr>
        <w:t>Order 30</w:t>
      </w:r>
      <w:r>
        <w:rPr>
          <w:rStyle w:val="CharDivNo"/>
        </w:rPr>
        <w:t> </w:t>
      </w:r>
      <w:r>
        <w:t>—</w:t>
      </w:r>
      <w:r>
        <w:rPr>
          <w:rStyle w:val="CharDivText"/>
        </w:rPr>
        <w:t> </w:t>
      </w:r>
      <w:r>
        <w:rPr>
          <w:rStyle w:val="CharPartText"/>
        </w:rPr>
        <w:t>Admissions</w:t>
      </w:r>
      <w:bookmarkEnd w:id="567"/>
      <w:bookmarkEnd w:id="568"/>
      <w:bookmarkEnd w:id="569"/>
      <w:bookmarkEnd w:id="570"/>
      <w:bookmarkEnd w:id="571"/>
      <w:bookmarkEnd w:id="572"/>
    </w:p>
    <w:p>
      <w:pPr>
        <w:pStyle w:val="Heading5"/>
        <w:rPr>
          <w:snapToGrid w:val="0"/>
        </w:rPr>
      </w:pPr>
      <w:bookmarkStart w:id="573" w:name="_Toc354414701"/>
      <w:r>
        <w:rPr>
          <w:rStyle w:val="CharSectno"/>
        </w:rPr>
        <w:t>1</w:t>
      </w:r>
      <w:r>
        <w:rPr>
          <w:snapToGrid w:val="0"/>
        </w:rPr>
        <w:t>.</w:t>
      </w:r>
      <w:r>
        <w:rPr>
          <w:snapToGrid w:val="0"/>
        </w:rPr>
        <w:tab/>
        <w:t>Admission of other party’s case</w:t>
      </w:r>
      <w:bookmarkEnd w:id="57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74" w:name="_Toc354414702"/>
      <w:r>
        <w:rPr>
          <w:rStyle w:val="CharSectno"/>
        </w:rPr>
        <w:t>2</w:t>
      </w:r>
      <w:r>
        <w:rPr>
          <w:snapToGrid w:val="0"/>
        </w:rPr>
        <w:t>.</w:t>
      </w:r>
      <w:r>
        <w:rPr>
          <w:snapToGrid w:val="0"/>
        </w:rPr>
        <w:tab/>
        <w:t>Notice to admit facts</w:t>
      </w:r>
      <w:bookmarkEnd w:id="57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75" w:name="_Toc354414703"/>
      <w:r>
        <w:rPr>
          <w:rStyle w:val="CharSectno"/>
        </w:rPr>
        <w:t>3</w:t>
      </w:r>
      <w:r>
        <w:rPr>
          <w:snapToGrid w:val="0"/>
        </w:rPr>
        <w:t>.</w:t>
      </w:r>
      <w:r>
        <w:rPr>
          <w:snapToGrid w:val="0"/>
        </w:rPr>
        <w:tab/>
        <w:t>Judgment on admissions</w:t>
      </w:r>
      <w:bookmarkEnd w:id="57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76" w:name="_Toc354414704"/>
      <w:r>
        <w:rPr>
          <w:rStyle w:val="CharSectno"/>
        </w:rPr>
        <w:t>4</w:t>
      </w:r>
      <w:r>
        <w:rPr>
          <w:snapToGrid w:val="0"/>
        </w:rPr>
        <w:t>.</w:t>
      </w:r>
      <w:r>
        <w:rPr>
          <w:snapToGrid w:val="0"/>
        </w:rPr>
        <w:tab/>
        <w:t>Admissions as to and production of documents</w:t>
      </w:r>
      <w:bookmarkEnd w:id="57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577" w:name="_Toc354414705"/>
      <w:r>
        <w:rPr>
          <w:rStyle w:val="CharSectno"/>
        </w:rPr>
        <w:t>5</w:t>
      </w:r>
      <w:r>
        <w:rPr>
          <w:snapToGrid w:val="0"/>
        </w:rPr>
        <w:t>.</w:t>
      </w:r>
      <w:r>
        <w:rPr>
          <w:snapToGrid w:val="0"/>
        </w:rPr>
        <w:tab/>
        <w:t>Notice to admit authenticity of documents; notice requiring production of documents at trial</w:t>
      </w:r>
      <w:bookmarkEnd w:id="57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578" w:name="_Toc331764090"/>
      <w:bookmarkStart w:id="579" w:name="_Toc332267768"/>
      <w:bookmarkStart w:id="580" w:name="_Toc351037488"/>
      <w:bookmarkStart w:id="581" w:name="_Toc351038749"/>
      <w:bookmarkStart w:id="582" w:name="_Toc351040010"/>
      <w:bookmarkStart w:id="583" w:name="_Toc354414706"/>
      <w:r>
        <w:rPr>
          <w:rStyle w:val="CharPartNo"/>
        </w:rPr>
        <w:t>Order 31</w:t>
      </w:r>
      <w:r>
        <w:rPr>
          <w:rStyle w:val="CharDivNo"/>
        </w:rPr>
        <w:t> </w:t>
      </w:r>
      <w:r>
        <w:t>—</w:t>
      </w:r>
      <w:r>
        <w:rPr>
          <w:rStyle w:val="CharDivText"/>
        </w:rPr>
        <w:t> </w:t>
      </w:r>
      <w:r>
        <w:rPr>
          <w:rStyle w:val="CharPartText"/>
        </w:rPr>
        <w:t>Special cases and stated cases</w:t>
      </w:r>
      <w:bookmarkEnd w:id="578"/>
      <w:bookmarkEnd w:id="579"/>
      <w:bookmarkEnd w:id="580"/>
      <w:bookmarkEnd w:id="581"/>
      <w:bookmarkEnd w:id="582"/>
      <w:bookmarkEnd w:id="583"/>
    </w:p>
    <w:p>
      <w:pPr>
        <w:pStyle w:val="Heading5"/>
        <w:rPr>
          <w:snapToGrid w:val="0"/>
        </w:rPr>
      </w:pPr>
      <w:bookmarkStart w:id="584" w:name="_Toc354414707"/>
      <w:r>
        <w:rPr>
          <w:rStyle w:val="CharSectno"/>
        </w:rPr>
        <w:t>1</w:t>
      </w:r>
      <w:r>
        <w:rPr>
          <w:snapToGrid w:val="0"/>
        </w:rPr>
        <w:t>.</w:t>
      </w:r>
      <w:r>
        <w:rPr>
          <w:snapToGrid w:val="0"/>
        </w:rPr>
        <w:tab/>
        <w:t>Questions of law, stating of in special case</w:t>
      </w:r>
      <w:bookmarkEnd w:id="58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85" w:name="_Toc354414708"/>
      <w:r>
        <w:rPr>
          <w:rStyle w:val="CharSectno"/>
        </w:rPr>
        <w:t>2</w:t>
      </w:r>
      <w:r>
        <w:rPr>
          <w:snapToGrid w:val="0"/>
        </w:rPr>
        <w:t>.</w:t>
      </w:r>
      <w:r>
        <w:rPr>
          <w:snapToGrid w:val="0"/>
        </w:rPr>
        <w:tab/>
        <w:t>Preliminary question of law, orders as to</w:t>
      </w:r>
      <w:bookmarkEnd w:id="58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86" w:name="_Toc354414709"/>
      <w:r>
        <w:rPr>
          <w:rStyle w:val="CharSectno"/>
        </w:rPr>
        <w:t>3</w:t>
      </w:r>
      <w:r>
        <w:rPr>
          <w:snapToGrid w:val="0"/>
        </w:rPr>
        <w:t>.</w:t>
      </w:r>
      <w:r>
        <w:rPr>
          <w:snapToGrid w:val="0"/>
        </w:rPr>
        <w:tab/>
        <w:t>Preparing special case</w:t>
      </w:r>
      <w:bookmarkEnd w:id="58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87" w:name="_Toc354414710"/>
      <w:r>
        <w:rPr>
          <w:rStyle w:val="CharSectno"/>
        </w:rPr>
        <w:t>4</w:t>
      </w:r>
      <w:r>
        <w:rPr>
          <w:snapToGrid w:val="0"/>
        </w:rPr>
        <w:t>.</w:t>
      </w:r>
      <w:r>
        <w:rPr>
          <w:snapToGrid w:val="0"/>
        </w:rPr>
        <w:tab/>
        <w:t>Special case affecting person under disability, leave needed to enter for argument</w:t>
      </w:r>
      <w:bookmarkEnd w:id="58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588" w:name="_Toc354414711"/>
      <w:r>
        <w:rPr>
          <w:rStyle w:val="CharSectno"/>
        </w:rPr>
        <w:t>5</w:t>
      </w:r>
      <w:r>
        <w:rPr>
          <w:snapToGrid w:val="0"/>
        </w:rPr>
        <w:t>.</w:t>
      </w:r>
      <w:r>
        <w:rPr>
          <w:snapToGrid w:val="0"/>
        </w:rPr>
        <w:tab/>
        <w:t>Entering special case for argument</w:t>
      </w:r>
      <w:bookmarkEnd w:id="58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89" w:name="_Toc354414712"/>
      <w:r>
        <w:rPr>
          <w:rStyle w:val="CharSectno"/>
        </w:rPr>
        <w:t>6</w:t>
      </w:r>
      <w:r>
        <w:rPr>
          <w:snapToGrid w:val="0"/>
        </w:rPr>
        <w:t>.</w:t>
      </w:r>
      <w:r>
        <w:rPr>
          <w:snapToGrid w:val="0"/>
        </w:rPr>
        <w:tab/>
        <w:t>Agreement as to payment of money and costs</w:t>
      </w:r>
      <w:bookmarkEnd w:id="58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90" w:name="_Toc354414713"/>
      <w:r>
        <w:rPr>
          <w:rStyle w:val="CharSectno"/>
        </w:rPr>
        <w:t>7</w:t>
      </w:r>
      <w:r>
        <w:rPr>
          <w:snapToGrid w:val="0"/>
        </w:rPr>
        <w:t>.</w:t>
      </w:r>
      <w:r>
        <w:rPr>
          <w:snapToGrid w:val="0"/>
        </w:rPr>
        <w:tab/>
        <w:t>Reference of case to</w:t>
      </w:r>
      <w:r>
        <w:t xml:space="preserve"> Court of Appeal</w:t>
      </w:r>
      <w:r>
        <w:rPr>
          <w:snapToGrid w:val="0"/>
        </w:rPr>
        <w:t xml:space="preserve"> (Act s. 58(1)(d))</w:t>
      </w:r>
      <w:bookmarkEnd w:id="59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91" w:name="_Toc354414714"/>
      <w:r>
        <w:rPr>
          <w:rStyle w:val="CharSectno"/>
        </w:rPr>
        <w:t>8</w:t>
      </w:r>
      <w:r>
        <w:rPr>
          <w:snapToGrid w:val="0"/>
        </w:rPr>
        <w:t>.</w:t>
      </w:r>
      <w:r>
        <w:rPr>
          <w:snapToGrid w:val="0"/>
        </w:rPr>
        <w:tab/>
        <w:t>Cases stated to Court (not Court of Appeal) by other courts etc.</w:t>
      </w:r>
      <w:bookmarkEnd w:id="59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592" w:name="_Toc331764099"/>
      <w:bookmarkStart w:id="593" w:name="_Toc332267777"/>
      <w:bookmarkStart w:id="594" w:name="_Toc351037497"/>
      <w:bookmarkStart w:id="595" w:name="_Toc351038758"/>
      <w:bookmarkStart w:id="596" w:name="_Toc351040019"/>
      <w:bookmarkStart w:id="597" w:name="_Toc354414715"/>
      <w:r>
        <w:rPr>
          <w:rStyle w:val="CharPartNo"/>
        </w:rPr>
        <w:t>Order 32</w:t>
      </w:r>
      <w:r>
        <w:rPr>
          <w:rStyle w:val="CharDivNo"/>
        </w:rPr>
        <w:t> </w:t>
      </w:r>
      <w:r>
        <w:t>—</w:t>
      </w:r>
      <w:r>
        <w:rPr>
          <w:rStyle w:val="CharDivText"/>
        </w:rPr>
        <w:t> </w:t>
      </w:r>
      <w:r>
        <w:rPr>
          <w:rStyle w:val="CharPartText"/>
        </w:rPr>
        <w:t>Place and mode of trial</w:t>
      </w:r>
      <w:bookmarkEnd w:id="592"/>
      <w:bookmarkEnd w:id="593"/>
      <w:bookmarkEnd w:id="594"/>
      <w:bookmarkEnd w:id="595"/>
      <w:bookmarkEnd w:id="596"/>
      <w:bookmarkEnd w:id="597"/>
    </w:p>
    <w:p>
      <w:pPr>
        <w:pStyle w:val="Heading5"/>
        <w:rPr>
          <w:snapToGrid w:val="0"/>
        </w:rPr>
      </w:pPr>
      <w:bookmarkStart w:id="598" w:name="_Toc354414716"/>
      <w:r>
        <w:rPr>
          <w:rStyle w:val="CharSectno"/>
        </w:rPr>
        <w:t>1</w:t>
      </w:r>
      <w:r>
        <w:rPr>
          <w:snapToGrid w:val="0"/>
        </w:rPr>
        <w:t>.</w:t>
      </w:r>
      <w:r>
        <w:rPr>
          <w:snapToGrid w:val="0"/>
        </w:rPr>
        <w:tab/>
        <w:t>Trial in circuit town</w:t>
      </w:r>
      <w:bookmarkEnd w:id="59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599" w:name="_Toc354414717"/>
      <w:r>
        <w:rPr>
          <w:rStyle w:val="CharSectno"/>
        </w:rPr>
        <w:t>2</w:t>
      </w:r>
      <w:r>
        <w:rPr>
          <w:snapToGrid w:val="0"/>
        </w:rPr>
        <w:t>.</w:t>
      </w:r>
      <w:r>
        <w:rPr>
          <w:snapToGrid w:val="0"/>
        </w:rPr>
        <w:tab/>
        <w:t>Application for trial by jury</w:t>
      </w:r>
      <w:bookmarkEnd w:id="59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600" w:name="_Toc354414718"/>
      <w:r>
        <w:rPr>
          <w:rStyle w:val="CharSectno"/>
        </w:rPr>
        <w:t>3</w:t>
      </w:r>
      <w:r>
        <w:rPr>
          <w:snapToGrid w:val="0"/>
        </w:rPr>
        <w:t>.</w:t>
      </w:r>
      <w:r>
        <w:rPr>
          <w:snapToGrid w:val="0"/>
        </w:rPr>
        <w:tab/>
        <w:t>Usual mode of trial, other modes</w:t>
      </w:r>
      <w:bookmarkEnd w:id="60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601" w:name="_Toc354414719"/>
      <w:r>
        <w:rPr>
          <w:rStyle w:val="CharSectno"/>
        </w:rPr>
        <w:t>4</w:t>
      </w:r>
      <w:r>
        <w:rPr>
          <w:snapToGrid w:val="0"/>
        </w:rPr>
        <w:t>.</w:t>
      </w:r>
      <w:r>
        <w:rPr>
          <w:snapToGrid w:val="0"/>
        </w:rPr>
        <w:tab/>
        <w:t>Time of trial of questions or issues</w:t>
      </w:r>
      <w:bookmarkEnd w:id="60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02" w:name="_Toc354414720"/>
      <w:r>
        <w:rPr>
          <w:rStyle w:val="CharSectno"/>
        </w:rPr>
        <w:t>5</w:t>
      </w:r>
      <w:r>
        <w:rPr>
          <w:snapToGrid w:val="0"/>
        </w:rPr>
        <w:t>.</w:t>
      </w:r>
      <w:r>
        <w:rPr>
          <w:snapToGrid w:val="0"/>
        </w:rPr>
        <w:tab/>
        <w:t>Issues may be tried differently</w:t>
      </w:r>
      <w:bookmarkEnd w:id="60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03" w:name="_Toc354414721"/>
      <w:r>
        <w:rPr>
          <w:rStyle w:val="CharSectno"/>
        </w:rPr>
        <w:t>6</w:t>
      </w:r>
      <w:r>
        <w:rPr>
          <w:snapToGrid w:val="0"/>
        </w:rPr>
        <w:t>.</w:t>
      </w:r>
      <w:r>
        <w:rPr>
          <w:snapToGrid w:val="0"/>
        </w:rPr>
        <w:tab/>
        <w:t>Trial with jury to be by single judge</w:t>
      </w:r>
      <w:bookmarkEnd w:id="60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604" w:name="_Toc354414722"/>
      <w:r>
        <w:rPr>
          <w:rStyle w:val="CharSectno"/>
        </w:rPr>
        <w:t>7</w:t>
      </w:r>
      <w:r>
        <w:rPr>
          <w:snapToGrid w:val="0"/>
        </w:rPr>
        <w:t>.</w:t>
      </w:r>
      <w:r>
        <w:rPr>
          <w:snapToGrid w:val="0"/>
        </w:rPr>
        <w:tab/>
        <w:t>Disposal of action</w:t>
      </w:r>
      <w:bookmarkEnd w:id="60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05" w:name="_Toc354414723"/>
      <w:r>
        <w:t>8.</w:t>
      </w:r>
      <w:r>
        <w:tab/>
        <w:t>Trial by jury, precepts for etc.</w:t>
      </w:r>
      <w:bookmarkEnd w:id="60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606" w:name="_Toc331764108"/>
      <w:bookmarkStart w:id="607" w:name="_Toc332267786"/>
      <w:bookmarkStart w:id="608" w:name="_Toc351037506"/>
      <w:bookmarkStart w:id="609" w:name="_Toc351038767"/>
      <w:bookmarkStart w:id="610" w:name="_Toc351040028"/>
      <w:bookmarkStart w:id="611" w:name="_Toc354414724"/>
      <w:r>
        <w:rPr>
          <w:rStyle w:val="CharPartNo"/>
        </w:rPr>
        <w:t>Order 33</w:t>
      </w:r>
      <w:r>
        <w:rPr>
          <w:rStyle w:val="CharDivNo"/>
        </w:rPr>
        <w:t> </w:t>
      </w:r>
      <w:r>
        <w:t>—</w:t>
      </w:r>
      <w:r>
        <w:rPr>
          <w:rStyle w:val="CharDivText"/>
        </w:rPr>
        <w:t> </w:t>
      </w:r>
      <w:r>
        <w:rPr>
          <w:rStyle w:val="CharPartText"/>
        </w:rPr>
        <w:t>Entry for trial</w:t>
      </w:r>
      <w:bookmarkEnd w:id="606"/>
      <w:bookmarkEnd w:id="607"/>
      <w:bookmarkEnd w:id="608"/>
      <w:bookmarkEnd w:id="609"/>
      <w:bookmarkEnd w:id="610"/>
      <w:bookmarkEnd w:id="611"/>
    </w:p>
    <w:p>
      <w:pPr>
        <w:pStyle w:val="Heading5"/>
        <w:rPr>
          <w:snapToGrid w:val="0"/>
        </w:rPr>
      </w:pPr>
      <w:bookmarkStart w:id="612" w:name="_Toc354414725"/>
      <w:r>
        <w:rPr>
          <w:rStyle w:val="CharSectno"/>
        </w:rPr>
        <w:t>1</w:t>
      </w:r>
      <w:r>
        <w:rPr>
          <w:snapToGrid w:val="0"/>
        </w:rPr>
        <w:t>.</w:t>
      </w:r>
      <w:r>
        <w:rPr>
          <w:snapToGrid w:val="0"/>
        </w:rPr>
        <w:tab/>
        <w:t>When cause etc. can be entered for trial</w:t>
      </w:r>
      <w:bookmarkEnd w:id="61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613" w:name="_Toc354414726"/>
      <w:r>
        <w:rPr>
          <w:rStyle w:val="CharSectno"/>
        </w:rPr>
        <w:t>2</w:t>
      </w:r>
      <w:r>
        <w:rPr>
          <w:snapToGrid w:val="0"/>
        </w:rPr>
        <w:t>.</w:t>
      </w:r>
      <w:r>
        <w:rPr>
          <w:snapToGrid w:val="0"/>
        </w:rPr>
        <w:tab/>
        <w:t>If plaintiff does not enter cause etc. for trial, other party may act</w:t>
      </w:r>
      <w:bookmarkEnd w:id="61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614" w:name="_Toc354414727"/>
      <w:r>
        <w:rPr>
          <w:rStyle w:val="CharSectno"/>
        </w:rPr>
        <w:t>3</w:t>
      </w:r>
      <w:r>
        <w:rPr>
          <w:snapToGrid w:val="0"/>
        </w:rPr>
        <w:t>.</w:t>
      </w:r>
      <w:r>
        <w:rPr>
          <w:snapToGrid w:val="0"/>
        </w:rPr>
        <w:tab/>
        <w:t>Notice of entry</w:t>
      </w:r>
      <w:bookmarkEnd w:id="61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615" w:name="_Toc354414728"/>
      <w:r>
        <w:rPr>
          <w:rStyle w:val="CharSectno"/>
        </w:rPr>
        <w:t>4</w:t>
      </w:r>
      <w:r>
        <w:rPr>
          <w:snapToGrid w:val="0"/>
        </w:rPr>
        <w:t>.</w:t>
      </w:r>
      <w:r>
        <w:rPr>
          <w:snapToGrid w:val="0"/>
        </w:rPr>
        <w:tab/>
        <w:t>Form of entry for trial</w:t>
      </w:r>
      <w:bookmarkEnd w:id="61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616" w:name="_Toc354414729"/>
      <w:r>
        <w:rPr>
          <w:rStyle w:val="CharSectno"/>
        </w:rPr>
        <w:t>5</w:t>
      </w:r>
      <w:r>
        <w:rPr>
          <w:snapToGrid w:val="0"/>
        </w:rPr>
        <w:t>.</w:t>
      </w:r>
      <w:r>
        <w:rPr>
          <w:snapToGrid w:val="0"/>
        </w:rPr>
        <w:tab/>
        <w:t>Time to elapse before hearing</w:t>
      </w:r>
      <w:bookmarkEnd w:id="61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617" w:name="_Toc35441473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61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618" w:name="_Toc354414731"/>
      <w:r>
        <w:rPr>
          <w:rStyle w:val="CharSectno"/>
        </w:rPr>
        <w:t>7</w:t>
      </w:r>
      <w:r>
        <w:rPr>
          <w:snapToGrid w:val="0"/>
        </w:rPr>
        <w:t>.</w:t>
      </w:r>
      <w:r>
        <w:rPr>
          <w:snapToGrid w:val="0"/>
        </w:rPr>
        <w:tab/>
        <w:t>Trial dates for circuit courts</w:t>
      </w:r>
      <w:bookmarkEnd w:id="61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619" w:name="_Toc354414732"/>
      <w:r>
        <w:rPr>
          <w:rStyle w:val="CharSectno"/>
        </w:rPr>
        <w:t>8</w:t>
      </w:r>
      <w:r>
        <w:rPr>
          <w:snapToGrid w:val="0"/>
        </w:rPr>
        <w:t>.</w:t>
      </w:r>
      <w:r>
        <w:rPr>
          <w:snapToGrid w:val="0"/>
        </w:rPr>
        <w:tab/>
        <w:t>Certificate of readiness for trial required</w:t>
      </w:r>
      <w:bookmarkEnd w:id="61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620" w:name="_Toc354414733"/>
      <w:r>
        <w:rPr>
          <w:rStyle w:val="CharSectno"/>
        </w:rPr>
        <w:t>8A</w:t>
      </w:r>
      <w:r>
        <w:rPr>
          <w:snapToGrid w:val="0"/>
        </w:rPr>
        <w:t>.</w:t>
      </w:r>
      <w:r>
        <w:rPr>
          <w:snapToGrid w:val="0"/>
        </w:rPr>
        <w:tab/>
        <w:t>Affidavit of service of notice of entry for trial</w:t>
      </w:r>
      <w:bookmarkEnd w:id="62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621" w:name="_Toc354414734"/>
      <w:r>
        <w:rPr>
          <w:rStyle w:val="CharSectno"/>
        </w:rPr>
        <w:t>8B</w:t>
      </w:r>
      <w:r>
        <w:rPr>
          <w:snapToGrid w:val="0"/>
        </w:rPr>
        <w:t>.</w:t>
      </w:r>
      <w:r>
        <w:rPr>
          <w:snapToGrid w:val="0"/>
        </w:rPr>
        <w:tab/>
        <w:t>Application for adjournment of trial etc. after entry</w:t>
      </w:r>
      <w:bookmarkEnd w:id="62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622" w:name="_Toc354414735"/>
      <w:r>
        <w:rPr>
          <w:rStyle w:val="CharSectno"/>
        </w:rPr>
        <w:t>9</w:t>
      </w:r>
      <w:r>
        <w:rPr>
          <w:snapToGrid w:val="0"/>
        </w:rPr>
        <w:t>.</w:t>
      </w:r>
      <w:r>
        <w:rPr>
          <w:snapToGrid w:val="0"/>
        </w:rPr>
        <w:tab/>
        <w:t>Countermanding entry</w:t>
      </w:r>
      <w:bookmarkEnd w:id="62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623" w:name="_Toc354414736"/>
      <w:r>
        <w:rPr>
          <w:rStyle w:val="CharSectno"/>
        </w:rPr>
        <w:t>10</w:t>
      </w:r>
      <w:r>
        <w:rPr>
          <w:snapToGrid w:val="0"/>
        </w:rPr>
        <w:t>.</w:t>
      </w:r>
      <w:r>
        <w:rPr>
          <w:snapToGrid w:val="0"/>
        </w:rPr>
        <w:tab/>
        <w:t>After entry no interlocutory applications without leave</w:t>
      </w:r>
      <w:bookmarkEnd w:id="623"/>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624" w:name="_Toc354414737"/>
      <w:r>
        <w:rPr>
          <w:rStyle w:val="CharSectno"/>
        </w:rPr>
        <w:t>11</w:t>
      </w:r>
      <w:r>
        <w:rPr>
          <w:snapToGrid w:val="0"/>
        </w:rPr>
        <w:t>.</w:t>
      </w:r>
      <w:r>
        <w:rPr>
          <w:snapToGrid w:val="0"/>
        </w:rPr>
        <w:tab/>
        <w:t>No withdrawal from list after date fixed except by leave</w:t>
      </w:r>
      <w:bookmarkEnd w:id="62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625" w:name="_Toc354414738"/>
      <w:r>
        <w:rPr>
          <w:rStyle w:val="CharSectno"/>
        </w:rPr>
        <w:t>12</w:t>
      </w:r>
      <w:r>
        <w:rPr>
          <w:snapToGrid w:val="0"/>
        </w:rPr>
        <w:t>.</w:t>
      </w:r>
      <w:r>
        <w:rPr>
          <w:snapToGrid w:val="0"/>
        </w:rPr>
        <w:tab/>
        <w:t>Fixing dates of trial</w:t>
      </w:r>
      <w:bookmarkEnd w:id="62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626" w:name="_Toc354414739"/>
      <w:r>
        <w:rPr>
          <w:rStyle w:val="CharSectno"/>
        </w:rPr>
        <w:t>13</w:t>
      </w:r>
      <w:r>
        <w:rPr>
          <w:snapToGrid w:val="0"/>
        </w:rPr>
        <w:t>.</w:t>
      </w:r>
      <w:r>
        <w:rPr>
          <w:snapToGrid w:val="0"/>
        </w:rPr>
        <w:tab/>
        <w:t>Re</w:t>
      </w:r>
      <w:r>
        <w:rPr>
          <w:snapToGrid w:val="0"/>
        </w:rPr>
        <w:noBreakHyphen/>
        <w:t>listing adjourned trial</w:t>
      </w:r>
      <w:bookmarkEnd w:id="62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627" w:name="_Toc354414740"/>
      <w:r>
        <w:rPr>
          <w:rStyle w:val="CharSectno"/>
        </w:rPr>
        <w:t>14</w:t>
      </w:r>
      <w:r>
        <w:rPr>
          <w:snapToGrid w:val="0"/>
        </w:rPr>
        <w:t>.</w:t>
      </w:r>
      <w:r>
        <w:rPr>
          <w:snapToGrid w:val="0"/>
        </w:rPr>
        <w:tab/>
        <w:t>Papers for the judge</w:t>
      </w:r>
      <w:bookmarkEnd w:id="62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628" w:name="_Toc331764125"/>
      <w:bookmarkStart w:id="629" w:name="_Toc332267803"/>
      <w:bookmarkStart w:id="630" w:name="_Toc351037523"/>
      <w:bookmarkStart w:id="631" w:name="_Toc351038784"/>
      <w:bookmarkStart w:id="632" w:name="_Toc351040045"/>
      <w:bookmarkStart w:id="633" w:name="_Toc354414741"/>
      <w:r>
        <w:rPr>
          <w:rStyle w:val="CharPartNo"/>
        </w:rPr>
        <w:t>Order 34</w:t>
      </w:r>
      <w:r>
        <w:rPr>
          <w:rStyle w:val="CharDivNo"/>
        </w:rPr>
        <w:t> </w:t>
      </w:r>
      <w:r>
        <w:t>—</w:t>
      </w:r>
      <w:r>
        <w:rPr>
          <w:rStyle w:val="CharDivText"/>
        </w:rPr>
        <w:t> </w:t>
      </w:r>
      <w:r>
        <w:rPr>
          <w:rStyle w:val="CharPartText"/>
        </w:rPr>
        <w:t>Proceedings at trial</w:t>
      </w:r>
      <w:bookmarkEnd w:id="628"/>
      <w:bookmarkEnd w:id="629"/>
      <w:bookmarkEnd w:id="630"/>
      <w:bookmarkEnd w:id="631"/>
      <w:bookmarkEnd w:id="632"/>
      <w:bookmarkEnd w:id="633"/>
    </w:p>
    <w:p>
      <w:pPr>
        <w:pStyle w:val="Heading5"/>
        <w:rPr>
          <w:snapToGrid w:val="0"/>
        </w:rPr>
      </w:pPr>
      <w:bookmarkStart w:id="634" w:name="_Toc354414742"/>
      <w:r>
        <w:rPr>
          <w:rStyle w:val="CharSectno"/>
        </w:rPr>
        <w:t>1</w:t>
      </w:r>
      <w:r>
        <w:rPr>
          <w:snapToGrid w:val="0"/>
        </w:rPr>
        <w:t>.</w:t>
      </w:r>
      <w:r>
        <w:rPr>
          <w:snapToGrid w:val="0"/>
        </w:rPr>
        <w:tab/>
        <w:t>Absence of both parties at trial</w:t>
      </w:r>
      <w:bookmarkEnd w:id="63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635" w:name="_Toc354414743"/>
      <w:r>
        <w:rPr>
          <w:rStyle w:val="CharSectno"/>
        </w:rPr>
        <w:t>2</w:t>
      </w:r>
      <w:r>
        <w:rPr>
          <w:snapToGrid w:val="0"/>
        </w:rPr>
        <w:t>.</w:t>
      </w:r>
      <w:r>
        <w:rPr>
          <w:snapToGrid w:val="0"/>
        </w:rPr>
        <w:tab/>
        <w:t>Absence of one party at trial</w:t>
      </w:r>
      <w:bookmarkEnd w:id="63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636" w:name="_Toc354414744"/>
      <w:r>
        <w:rPr>
          <w:rStyle w:val="CharSectno"/>
        </w:rPr>
        <w:t>3</w:t>
      </w:r>
      <w:r>
        <w:rPr>
          <w:snapToGrid w:val="0"/>
        </w:rPr>
        <w:t>.</w:t>
      </w:r>
      <w:r>
        <w:rPr>
          <w:snapToGrid w:val="0"/>
        </w:rPr>
        <w:tab/>
        <w:t>Setting aside judgment given in absence of party</w:t>
      </w:r>
      <w:bookmarkEnd w:id="63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637" w:name="_Toc354414745"/>
      <w:r>
        <w:rPr>
          <w:rStyle w:val="CharSectno"/>
        </w:rPr>
        <w:t>4</w:t>
      </w:r>
      <w:r>
        <w:rPr>
          <w:snapToGrid w:val="0"/>
        </w:rPr>
        <w:t>.</w:t>
      </w:r>
      <w:r>
        <w:rPr>
          <w:snapToGrid w:val="0"/>
        </w:rPr>
        <w:tab/>
        <w:t>Adjournment of trial</w:t>
      </w:r>
      <w:bookmarkEnd w:id="63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638" w:name="_Toc354414746"/>
      <w:r>
        <w:rPr>
          <w:rStyle w:val="CharSectno"/>
        </w:rPr>
        <w:t>5</w:t>
      </w:r>
      <w:r>
        <w:rPr>
          <w:snapToGrid w:val="0"/>
        </w:rPr>
        <w:t>.</w:t>
      </w:r>
      <w:r>
        <w:rPr>
          <w:snapToGrid w:val="0"/>
        </w:rPr>
        <w:tab/>
        <w:t>Conduct of trial</w:t>
      </w:r>
      <w:bookmarkEnd w:id="63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639" w:name="_Toc354414747"/>
      <w:r>
        <w:rPr>
          <w:rStyle w:val="CharSectno"/>
        </w:rPr>
        <w:t>5A</w:t>
      </w:r>
      <w:r>
        <w:rPr>
          <w:snapToGrid w:val="0"/>
        </w:rPr>
        <w:t>.</w:t>
      </w:r>
      <w:r>
        <w:rPr>
          <w:snapToGrid w:val="0"/>
        </w:rPr>
        <w:tab/>
        <w:t>Time etc. limits at trial</w:t>
      </w:r>
      <w:bookmarkEnd w:id="63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640" w:name="_Toc354414748"/>
      <w:r>
        <w:rPr>
          <w:rStyle w:val="CharSectno"/>
        </w:rPr>
        <w:t>6</w:t>
      </w:r>
      <w:r>
        <w:rPr>
          <w:snapToGrid w:val="0"/>
        </w:rPr>
        <w:t>.</w:t>
      </w:r>
      <w:r>
        <w:rPr>
          <w:snapToGrid w:val="0"/>
        </w:rPr>
        <w:tab/>
        <w:t>Evidence in mitigation of damages in libel or slander</w:t>
      </w:r>
      <w:bookmarkEnd w:id="64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641" w:name="_Toc354414749"/>
      <w:r>
        <w:rPr>
          <w:rStyle w:val="CharSectno"/>
        </w:rPr>
        <w:t>7</w:t>
      </w:r>
      <w:r>
        <w:rPr>
          <w:snapToGrid w:val="0"/>
        </w:rPr>
        <w:t>.</w:t>
      </w:r>
      <w:r>
        <w:rPr>
          <w:snapToGrid w:val="0"/>
        </w:rPr>
        <w:tab/>
        <w:t>Inspection by judge or jury</w:t>
      </w:r>
      <w:bookmarkEnd w:id="64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642" w:name="_Toc354414750"/>
      <w:r>
        <w:rPr>
          <w:rStyle w:val="CharSectno"/>
        </w:rPr>
        <w:t>8</w:t>
      </w:r>
      <w:r>
        <w:rPr>
          <w:snapToGrid w:val="0"/>
        </w:rPr>
        <w:t>.</w:t>
      </w:r>
      <w:r>
        <w:rPr>
          <w:snapToGrid w:val="0"/>
        </w:rPr>
        <w:tab/>
        <w:t>Judgment at or after trial</w:t>
      </w:r>
      <w:bookmarkEnd w:id="64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643" w:name="_Toc354414751"/>
      <w:r>
        <w:rPr>
          <w:rStyle w:val="CharSectno"/>
        </w:rPr>
        <w:t>9</w:t>
      </w:r>
      <w:r>
        <w:rPr>
          <w:snapToGrid w:val="0"/>
        </w:rPr>
        <w:t>.</w:t>
      </w:r>
      <w:r>
        <w:rPr>
          <w:snapToGrid w:val="0"/>
        </w:rPr>
        <w:tab/>
        <w:t>Record of proceedings</w:t>
      </w:r>
      <w:bookmarkEnd w:id="64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644" w:name="_Toc354414752"/>
      <w:r>
        <w:rPr>
          <w:rStyle w:val="CharSectno"/>
        </w:rPr>
        <w:t>10</w:t>
      </w:r>
      <w:r>
        <w:rPr>
          <w:snapToGrid w:val="0"/>
        </w:rPr>
        <w:t>.</w:t>
      </w:r>
      <w:r>
        <w:rPr>
          <w:snapToGrid w:val="0"/>
        </w:rPr>
        <w:tab/>
        <w:t>Where time occupied by trial excessive</w:t>
      </w:r>
      <w:bookmarkEnd w:id="64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645" w:name="_Toc354414753"/>
      <w:r>
        <w:rPr>
          <w:rStyle w:val="CharSectno"/>
        </w:rPr>
        <w:t>11</w:t>
      </w:r>
      <w:r>
        <w:rPr>
          <w:snapToGrid w:val="0"/>
        </w:rPr>
        <w:t>.</w:t>
      </w:r>
      <w:r>
        <w:rPr>
          <w:snapToGrid w:val="0"/>
        </w:rPr>
        <w:tab/>
        <w:t>Entry of findings of fact on trial</w:t>
      </w:r>
      <w:bookmarkEnd w:id="64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646" w:name="_Toc354414754"/>
      <w:r>
        <w:rPr>
          <w:rStyle w:val="CharSectno"/>
        </w:rPr>
        <w:t>12</w:t>
      </w:r>
      <w:r>
        <w:rPr>
          <w:snapToGrid w:val="0"/>
        </w:rPr>
        <w:t>.</w:t>
      </w:r>
      <w:r>
        <w:rPr>
          <w:snapToGrid w:val="0"/>
        </w:rPr>
        <w:tab/>
        <w:t>Certificate for entry of judgment</w:t>
      </w:r>
      <w:bookmarkEnd w:id="64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647" w:name="_Toc354414755"/>
      <w:r>
        <w:rPr>
          <w:rStyle w:val="CharSectno"/>
        </w:rPr>
        <w:t>13</w:t>
      </w:r>
      <w:r>
        <w:rPr>
          <w:snapToGrid w:val="0"/>
        </w:rPr>
        <w:t>.</w:t>
      </w:r>
      <w:r>
        <w:rPr>
          <w:snapToGrid w:val="0"/>
        </w:rPr>
        <w:tab/>
        <w:t>Exhibits</w:t>
      </w:r>
      <w:bookmarkEnd w:id="64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648" w:name="_Toc354414756"/>
      <w:r>
        <w:rPr>
          <w:rStyle w:val="CharSectno"/>
        </w:rPr>
        <w:t>14</w:t>
      </w:r>
      <w:r>
        <w:t>.</w:t>
      </w:r>
      <w:r>
        <w:tab/>
        <w:t>Return of exhibits</w:t>
      </w:r>
      <w:bookmarkEnd w:id="64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649" w:name="_Toc354414757"/>
      <w:r>
        <w:rPr>
          <w:rStyle w:val="CharSectno"/>
        </w:rPr>
        <w:t>15A</w:t>
      </w:r>
      <w:r>
        <w:rPr>
          <w:snapToGrid w:val="0"/>
        </w:rPr>
        <w:t>.</w:t>
      </w:r>
      <w:r>
        <w:rPr>
          <w:snapToGrid w:val="0"/>
        </w:rPr>
        <w:tab/>
        <w:t>Return of document etc. to non-party who produced it under subpoena</w:t>
      </w:r>
      <w:bookmarkEnd w:id="64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650" w:name="_Toc354414758"/>
      <w:r>
        <w:rPr>
          <w:rStyle w:val="CharSectno"/>
        </w:rPr>
        <w:t>16</w:t>
      </w:r>
      <w:r>
        <w:rPr>
          <w:snapToGrid w:val="0"/>
        </w:rPr>
        <w:t>.</w:t>
      </w:r>
      <w:r>
        <w:rPr>
          <w:snapToGrid w:val="0"/>
        </w:rPr>
        <w:tab/>
        <w:t>Death of party before judgment is given</w:t>
      </w:r>
      <w:bookmarkEnd w:id="65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651" w:name="_Toc354414759"/>
      <w:r>
        <w:rPr>
          <w:rStyle w:val="CharSectno"/>
        </w:rPr>
        <w:t>17</w:t>
      </w:r>
      <w:r>
        <w:rPr>
          <w:snapToGrid w:val="0"/>
        </w:rPr>
        <w:t>.</w:t>
      </w:r>
      <w:r>
        <w:rPr>
          <w:snapToGrid w:val="0"/>
        </w:rPr>
        <w:tab/>
        <w:t>Impounded documents</w:t>
      </w:r>
      <w:bookmarkEnd w:id="65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652" w:name="_Toc354414760"/>
      <w:r>
        <w:rPr>
          <w:rStyle w:val="CharSectno"/>
        </w:rPr>
        <w:t>18</w:t>
      </w:r>
      <w:r>
        <w:rPr>
          <w:snapToGrid w:val="0"/>
        </w:rPr>
        <w:t>.</w:t>
      </w:r>
      <w:r>
        <w:rPr>
          <w:snapToGrid w:val="0"/>
        </w:rPr>
        <w:tab/>
        <w:t>Assessment of damages by master</w:t>
      </w:r>
      <w:bookmarkEnd w:id="65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653" w:name="_Toc354414761"/>
      <w:r>
        <w:rPr>
          <w:rStyle w:val="CharSectno"/>
        </w:rPr>
        <w:t>19</w:t>
      </w:r>
      <w:r>
        <w:rPr>
          <w:snapToGrid w:val="0"/>
        </w:rPr>
        <w:t>.</w:t>
      </w:r>
      <w:r>
        <w:rPr>
          <w:snapToGrid w:val="0"/>
        </w:rPr>
        <w:tab/>
        <w:t>Damages to time of assessment</w:t>
      </w:r>
      <w:bookmarkEnd w:id="65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654" w:name="_Toc354414762"/>
      <w:r>
        <w:rPr>
          <w:rStyle w:val="CharSectno"/>
        </w:rPr>
        <w:t>20</w:t>
      </w:r>
      <w:r>
        <w:rPr>
          <w:snapToGrid w:val="0"/>
        </w:rPr>
        <w:t>.</w:t>
      </w:r>
      <w:r>
        <w:rPr>
          <w:snapToGrid w:val="0"/>
        </w:rPr>
        <w:tab/>
        <w:t>Writ of inquiry not to be used</w:t>
      </w:r>
      <w:bookmarkEnd w:id="65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655" w:name="_Toc331764147"/>
      <w:bookmarkStart w:id="656" w:name="_Toc332267825"/>
      <w:bookmarkStart w:id="657" w:name="_Toc351037545"/>
      <w:bookmarkStart w:id="658" w:name="_Toc351038806"/>
      <w:bookmarkStart w:id="659" w:name="_Toc351040067"/>
      <w:bookmarkStart w:id="660" w:name="_Toc354414763"/>
      <w:r>
        <w:rPr>
          <w:rStyle w:val="CharPartNo"/>
        </w:rPr>
        <w:t>Order 35</w:t>
      </w:r>
      <w:r>
        <w:rPr>
          <w:rStyle w:val="CharDivNo"/>
        </w:rPr>
        <w:t> </w:t>
      </w:r>
      <w:r>
        <w:t>—</w:t>
      </w:r>
      <w:r>
        <w:rPr>
          <w:rStyle w:val="CharDivText"/>
        </w:rPr>
        <w:t> </w:t>
      </w:r>
      <w:r>
        <w:rPr>
          <w:rStyle w:val="CharPartText"/>
        </w:rPr>
        <w:t>Assessors and referees</w:t>
      </w:r>
      <w:bookmarkEnd w:id="655"/>
      <w:bookmarkEnd w:id="656"/>
      <w:bookmarkEnd w:id="657"/>
      <w:bookmarkEnd w:id="658"/>
      <w:bookmarkEnd w:id="659"/>
      <w:bookmarkEnd w:id="660"/>
    </w:p>
    <w:p>
      <w:pPr>
        <w:pStyle w:val="Heading5"/>
        <w:rPr>
          <w:snapToGrid w:val="0"/>
        </w:rPr>
      </w:pPr>
      <w:bookmarkStart w:id="661" w:name="_Toc354414764"/>
      <w:r>
        <w:rPr>
          <w:rStyle w:val="CharSectno"/>
        </w:rPr>
        <w:t>1</w:t>
      </w:r>
      <w:r>
        <w:rPr>
          <w:snapToGrid w:val="0"/>
        </w:rPr>
        <w:t>.</w:t>
      </w:r>
      <w:r>
        <w:rPr>
          <w:snapToGrid w:val="0"/>
        </w:rPr>
        <w:tab/>
        <w:t>Trial with assessors</w:t>
      </w:r>
      <w:bookmarkEnd w:id="66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62" w:name="_Toc354414765"/>
      <w:r>
        <w:rPr>
          <w:rStyle w:val="CharSectno"/>
        </w:rPr>
        <w:t>2</w:t>
      </w:r>
      <w:r>
        <w:rPr>
          <w:snapToGrid w:val="0"/>
        </w:rPr>
        <w:t>.</w:t>
      </w:r>
      <w:r>
        <w:rPr>
          <w:snapToGrid w:val="0"/>
        </w:rPr>
        <w:tab/>
        <w:t>Trial before referee</w:t>
      </w:r>
      <w:bookmarkEnd w:id="66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63" w:name="_Toc354414766"/>
      <w:r>
        <w:rPr>
          <w:rStyle w:val="CharSectno"/>
        </w:rPr>
        <w:t>3</w:t>
      </w:r>
      <w:r>
        <w:rPr>
          <w:snapToGrid w:val="0"/>
        </w:rPr>
        <w:t>.</w:t>
      </w:r>
      <w:r>
        <w:rPr>
          <w:snapToGrid w:val="0"/>
        </w:rPr>
        <w:tab/>
        <w:t>Evidence before referee</w:t>
      </w:r>
      <w:bookmarkEnd w:id="66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64" w:name="_Toc354414767"/>
      <w:r>
        <w:rPr>
          <w:rStyle w:val="CharSectno"/>
        </w:rPr>
        <w:t>4</w:t>
      </w:r>
      <w:r>
        <w:rPr>
          <w:snapToGrid w:val="0"/>
        </w:rPr>
        <w:t>.</w:t>
      </w:r>
      <w:r>
        <w:rPr>
          <w:snapToGrid w:val="0"/>
        </w:rPr>
        <w:tab/>
        <w:t>Authority of referee</w:t>
      </w:r>
      <w:bookmarkEnd w:id="66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65" w:name="_Toc354414768"/>
      <w:r>
        <w:rPr>
          <w:rStyle w:val="CharSectno"/>
        </w:rPr>
        <w:t>5</w:t>
      </w:r>
      <w:r>
        <w:rPr>
          <w:snapToGrid w:val="0"/>
        </w:rPr>
        <w:t>.</w:t>
      </w:r>
      <w:r>
        <w:rPr>
          <w:snapToGrid w:val="0"/>
        </w:rPr>
        <w:tab/>
        <w:t>Referee cannot order imprisonment</w:t>
      </w:r>
      <w:bookmarkEnd w:id="66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66" w:name="_Toc354414769"/>
      <w:r>
        <w:rPr>
          <w:rStyle w:val="CharSectno"/>
        </w:rPr>
        <w:t>6</w:t>
      </w:r>
      <w:r>
        <w:rPr>
          <w:snapToGrid w:val="0"/>
        </w:rPr>
        <w:t>.</w:t>
      </w:r>
      <w:r>
        <w:rPr>
          <w:snapToGrid w:val="0"/>
        </w:rPr>
        <w:tab/>
        <w:t>Referee may submit question to Court</w:t>
      </w:r>
      <w:bookmarkEnd w:id="66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67" w:name="_Toc354414770"/>
      <w:r>
        <w:rPr>
          <w:rStyle w:val="CharSectno"/>
        </w:rPr>
        <w:t>7</w:t>
      </w:r>
      <w:r>
        <w:rPr>
          <w:snapToGrid w:val="0"/>
        </w:rPr>
        <w:t>.</w:t>
      </w:r>
      <w:r>
        <w:rPr>
          <w:snapToGrid w:val="0"/>
        </w:rPr>
        <w:tab/>
        <w:t>Notice of referee’s report</w:t>
      </w:r>
      <w:bookmarkEnd w:id="66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68" w:name="_Toc354414771"/>
      <w:r>
        <w:rPr>
          <w:rStyle w:val="CharSectno"/>
        </w:rPr>
        <w:t>8</w:t>
      </w:r>
      <w:r>
        <w:rPr>
          <w:snapToGrid w:val="0"/>
        </w:rPr>
        <w:t>.</w:t>
      </w:r>
      <w:r>
        <w:rPr>
          <w:snapToGrid w:val="0"/>
        </w:rPr>
        <w:tab/>
        <w:t>Adoption etc. of referee’s report in adjourned case</w:t>
      </w:r>
      <w:bookmarkEnd w:id="66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69" w:name="_Toc354414772"/>
      <w:r>
        <w:rPr>
          <w:rStyle w:val="CharSectno"/>
        </w:rPr>
        <w:t>9</w:t>
      </w:r>
      <w:r>
        <w:rPr>
          <w:snapToGrid w:val="0"/>
        </w:rPr>
        <w:t>.</w:t>
      </w:r>
      <w:r>
        <w:rPr>
          <w:snapToGrid w:val="0"/>
        </w:rPr>
        <w:tab/>
        <w:t>Adoption etc. of referee’s report where case not adjourned</w:t>
      </w:r>
      <w:bookmarkEnd w:id="66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70" w:name="_Toc354414773"/>
      <w:r>
        <w:rPr>
          <w:rStyle w:val="CharSectno"/>
        </w:rPr>
        <w:t>10</w:t>
      </w:r>
      <w:r>
        <w:rPr>
          <w:snapToGrid w:val="0"/>
        </w:rPr>
        <w:t>.</w:t>
      </w:r>
      <w:r>
        <w:rPr>
          <w:snapToGrid w:val="0"/>
        </w:rPr>
        <w:tab/>
        <w:t>Costs</w:t>
      </w:r>
      <w:bookmarkEnd w:id="67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71" w:name="_Toc354414774"/>
      <w:r>
        <w:rPr>
          <w:rStyle w:val="CharSectno"/>
        </w:rPr>
        <w:t>11</w:t>
      </w:r>
      <w:r>
        <w:rPr>
          <w:snapToGrid w:val="0"/>
        </w:rPr>
        <w:t>.</w:t>
      </w:r>
      <w:r>
        <w:rPr>
          <w:snapToGrid w:val="0"/>
        </w:rPr>
        <w:tab/>
        <w:t>Application of this Order to other references</w:t>
      </w:r>
      <w:bookmarkEnd w:id="67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672" w:name="_Toc331764159"/>
      <w:bookmarkStart w:id="673" w:name="_Toc332267837"/>
      <w:bookmarkStart w:id="674" w:name="_Toc351037557"/>
      <w:bookmarkStart w:id="675" w:name="_Toc351038818"/>
      <w:bookmarkStart w:id="676" w:name="_Toc351040079"/>
      <w:bookmarkStart w:id="677" w:name="_Toc354414775"/>
      <w:r>
        <w:rPr>
          <w:rStyle w:val="CharPartNo"/>
        </w:rPr>
        <w:t>Order 36</w:t>
      </w:r>
      <w:r>
        <w:rPr>
          <w:rStyle w:val="CharDivNo"/>
        </w:rPr>
        <w:t> </w:t>
      </w:r>
      <w:r>
        <w:t>—</w:t>
      </w:r>
      <w:r>
        <w:rPr>
          <w:rStyle w:val="CharDivText"/>
        </w:rPr>
        <w:t> </w:t>
      </w:r>
      <w:r>
        <w:rPr>
          <w:rStyle w:val="CharPartText"/>
        </w:rPr>
        <w:t>Evidence: General</w:t>
      </w:r>
      <w:bookmarkEnd w:id="672"/>
      <w:bookmarkEnd w:id="673"/>
      <w:bookmarkEnd w:id="674"/>
      <w:bookmarkEnd w:id="675"/>
      <w:bookmarkEnd w:id="676"/>
      <w:bookmarkEnd w:id="677"/>
    </w:p>
    <w:p>
      <w:pPr>
        <w:pStyle w:val="Heading5"/>
        <w:rPr>
          <w:snapToGrid w:val="0"/>
        </w:rPr>
      </w:pPr>
      <w:bookmarkStart w:id="678" w:name="_Toc354414776"/>
      <w:r>
        <w:rPr>
          <w:rStyle w:val="CharSectno"/>
        </w:rPr>
        <w:t>1</w:t>
      </w:r>
      <w:r>
        <w:rPr>
          <w:snapToGrid w:val="0"/>
        </w:rPr>
        <w:t>.</w:t>
      </w:r>
      <w:r>
        <w:rPr>
          <w:snapToGrid w:val="0"/>
        </w:rPr>
        <w:tab/>
        <w:t>Facts to be proved usually by oral evidence in open court</w:t>
      </w:r>
      <w:bookmarkEnd w:id="67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79" w:name="_Toc354414777"/>
      <w:r>
        <w:rPr>
          <w:rStyle w:val="CharSectno"/>
        </w:rPr>
        <w:t>2</w:t>
      </w:r>
      <w:r>
        <w:rPr>
          <w:snapToGrid w:val="0"/>
        </w:rPr>
        <w:t>.</w:t>
      </w:r>
      <w:r>
        <w:rPr>
          <w:snapToGrid w:val="0"/>
        </w:rPr>
        <w:tab/>
        <w:t>Evidence by affidavit</w:t>
      </w:r>
      <w:bookmarkEnd w:id="67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680" w:name="_Toc35441477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8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681" w:name="_Toc354414779"/>
      <w:r>
        <w:rPr>
          <w:rStyle w:val="CharSectno"/>
        </w:rPr>
        <w:t>4</w:t>
      </w:r>
      <w:r>
        <w:rPr>
          <w:snapToGrid w:val="0"/>
        </w:rPr>
        <w:t>.</w:t>
      </w:r>
      <w:r>
        <w:rPr>
          <w:snapToGrid w:val="0"/>
        </w:rPr>
        <w:tab/>
        <w:t>Reception of plans etc. in evidence</w:t>
      </w:r>
      <w:bookmarkEnd w:id="68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82" w:name="_Toc354414780"/>
      <w:r>
        <w:rPr>
          <w:rStyle w:val="CharSectno"/>
        </w:rPr>
        <w:t>5</w:t>
      </w:r>
      <w:r>
        <w:rPr>
          <w:snapToGrid w:val="0"/>
        </w:rPr>
        <w:t>.</w:t>
      </w:r>
      <w:r>
        <w:rPr>
          <w:snapToGrid w:val="0"/>
        </w:rPr>
        <w:tab/>
        <w:t>Orders under r. 2 or 4 may be revoked or varied</w:t>
      </w:r>
      <w:bookmarkEnd w:id="68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683" w:name="_Toc354414781"/>
      <w:r>
        <w:rPr>
          <w:rStyle w:val="CharSectno"/>
        </w:rPr>
        <w:t>6</w:t>
      </w:r>
      <w:r>
        <w:rPr>
          <w:snapToGrid w:val="0"/>
        </w:rPr>
        <w:t>.</w:t>
      </w:r>
      <w:r>
        <w:rPr>
          <w:snapToGrid w:val="0"/>
        </w:rPr>
        <w:tab/>
        <w:t>Trials of issues etc., evidence in</w:t>
      </w:r>
      <w:bookmarkEnd w:id="68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684" w:name="_Toc354414782"/>
      <w:r>
        <w:rPr>
          <w:rStyle w:val="CharSectno"/>
        </w:rPr>
        <w:t>7</w:t>
      </w:r>
      <w:r>
        <w:rPr>
          <w:snapToGrid w:val="0"/>
        </w:rPr>
        <w:t>.</w:t>
      </w:r>
      <w:r>
        <w:rPr>
          <w:snapToGrid w:val="0"/>
        </w:rPr>
        <w:tab/>
        <w:t>Depositions as evidence</w:t>
      </w:r>
      <w:bookmarkEnd w:id="68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85" w:name="_Toc354414783"/>
      <w:r>
        <w:rPr>
          <w:rStyle w:val="CharSectno"/>
        </w:rPr>
        <w:t>8</w:t>
      </w:r>
      <w:r>
        <w:rPr>
          <w:snapToGrid w:val="0"/>
        </w:rPr>
        <w:t>.</w:t>
      </w:r>
      <w:r>
        <w:rPr>
          <w:snapToGrid w:val="0"/>
        </w:rPr>
        <w:tab/>
        <w:t>Court documents admissible in evidence</w:t>
      </w:r>
      <w:bookmarkEnd w:id="68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86" w:name="_Toc354414784"/>
      <w:r>
        <w:rPr>
          <w:rStyle w:val="CharSectno"/>
        </w:rPr>
        <w:t>9</w:t>
      </w:r>
      <w:r>
        <w:rPr>
          <w:snapToGrid w:val="0"/>
        </w:rPr>
        <w:t>.</w:t>
      </w:r>
      <w:r>
        <w:rPr>
          <w:snapToGrid w:val="0"/>
        </w:rPr>
        <w:tab/>
        <w:t>Evidence at trial may be used in subsequent proceedings</w:t>
      </w:r>
      <w:bookmarkEnd w:id="68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87" w:name="_Toc354414785"/>
      <w:r>
        <w:rPr>
          <w:rStyle w:val="CharSectno"/>
        </w:rPr>
        <w:t>10</w:t>
      </w:r>
      <w:r>
        <w:rPr>
          <w:snapToGrid w:val="0"/>
        </w:rPr>
        <w:t>.</w:t>
      </w:r>
      <w:r>
        <w:rPr>
          <w:snapToGrid w:val="0"/>
        </w:rPr>
        <w:tab/>
        <w:t>Evidence in another cause</w:t>
      </w:r>
      <w:bookmarkEnd w:id="68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88" w:name="_Toc354414786"/>
      <w:r>
        <w:rPr>
          <w:rStyle w:val="CharSectno"/>
        </w:rPr>
        <w:t>11</w:t>
      </w:r>
      <w:r>
        <w:rPr>
          <w:snapToGrid w:val="0"/>
        </w:rPr>
        <w:t>.</w:t>
      </w:r>
      <w:r>
        <w:rPr>
          <w:snapToGrid w:val="0"/>
        </w:rPr>
        <w:tab/>
        <w:t>Production of documents</w:t>
      </w:r>
      <w:bookmarkEnd w:id="68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689" w:name="_Toc354414787"/>
      <w:r>
        <w:rPr>
          <w:rStyle w:val="CharSectno"/>
        </w:rPr>
        <w:t>20</w:t>
      </w:r>
      <w:r>
        <w:rPr>
          <w:snapToGrid w:val="0"/>
        </w:rPr>
        <w:t>.</w:t>
      </w:r>
      <w:r>
        <w:rPr>
          <w:snapToGrid w:val="0"/>
        </w:rPr>
        <w:tab/>
        <w:t>Interest for purposes of Act s. 32</w:t>
      </w:r>
      <w:bookmarkEnd w:id="68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90" w:name="_Toc331764172"/>
      <w:bookmarkStart w:id="691" w:name="_Toc332267850"/>
      <w:bookmarkStart w:id="692" w:name="_Toc351037570"/>
      <w:bookmarkStart w:id="693" w:name="_Toc351038831"/>
      <w:bookmarkStart w:id="694" w:name="_Toc351040092"/>
      <w:bookmarkStart w:id="695" w:name="_Toc354414788"/>
      <w:r>
        <w:rPr>
          <w:rStyle w:val="CharPartNo"/>
        </w:rPr>
        <w:t>Order 36A</w:t>
      </w:r>
      <w:r>
        <w:rPr>
          <w:rStyle w:val="CharDivNo"/>
        </w:rPr>
        <w:t> </w:t>
      </w:r>
      <w:r>
        <w:t>—</w:t>
      </w:r>
      <w:r>
        <w:rPr>
          <w:rStyle w:val="CharDivText"/>
        </w:rPr>
        <w:t> </w:t>
      </w:r>
      <w:r>
        <w:rPr>
          <w:rStyle w:val="CharPartText"/>
        </w:rPr>
        <w:t>Expert evidence</w:t>
      </w:r>
      <w:bookmarkEnd w:id="690"/>
      <w:bookmarkEnd w:id="691"/>
      <w:bookmarkEnd w:id="692"/>
      <w:bookmarkEnd w:id="693"/>
      <w:bookmarkEnd w:id="694"/>
      <w:bookmarkEnd w:id="695"/>
    </w:p>
    <w:p>
      <w:pPr>
        <w:pStyle w:val="Footnoteheading"/>
        <w:ind w:left="890"/>
        <w:rPr>
          <w:snapToGrid w:val="0"/>
        </w:rPr>
      </w:pPr>
      <w:r>
        <w:rPr>
          <w:snapToGrid w:val="0"/>
        </w:rPr>
        <w:tab/>
        <w:t>[Heading inserted in Gazette 13 Oct 1978 p. 3699.]</w:t>
      </w:r>
    </w:p>
    <w:p>
      <w:pPr>
        <w:pStyle w:val="Heading5"/>
        <w:rPr>
          <w:snapToGrid w:val="0"/>
        </w:rPr>
      </w:pPr>
      <w:bookmarkStart w:id="696" w:name="_Toc354414789"/>
      <w:r>
        <w:rPr>
          <w:rStyle w:val="CharSectno"/>
        </w:rPr>
        <w:t>1</w:t>
      </w:r>
      <w:r>
        <w:rPr>
          <w:snapToGrid w:val="0"/>
        </w:rPr>
        <w:t>.</w:t>
      </w:r>
      <w:r>
        <w:rPr>
          <w:snapToGrid w:val="0"/>
        </w:rPr>
        <w:tab/>
        <w:t>Terms used</w:t>
      </w:r>
      <w:bookmarkEnd w:id="6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97" w:name="_Toc354414790"/>
      <w:r>
        <w:rPr>
          <w:rStyle w:val="CharSectno"/>
        </w:rPr>
        <w:t>2</w:t>
      </w:r>
      <w:r>
        <w:rPr>
          <w:snapToGrid w:val="0"/>
        </w:rPr>
        <w:t>.</w:t>
      </w:r>
      <w:r>
        <w:rPr>
          <w:snapToGrid w:val="0"/>
        </w:rPr>
        <w:tab/>
        <w:t>Medical evidence in actions for personal injuries</w:t>
      </w:r>
      <w:bookmarkEnd w:id="6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698" w:name="_Toc354414791"/>
      <w:r>
        <w:rPr>
          <w:rStyle w:val="CharSectno"/>
        </w:rPr>
        <w:t>3</w:t>
      </w:r>
      <w:r>
        <w:rPr>
          <w:snapToGrid w:val="0"/>
        </w:rPr>
        <w:t>.</w:t>
      </w:r>
      <w:r>
        <w:rPr>
          <w:snapToGrid w:val="0"/>
        </w:rPr>
        <w:tab/>
        <w:t>Other expert evidence</w:t>
      </w:r>
      <w:bookmarkEnd w:id="6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99" w:name="_Toc354414792"/>
      <w:r>
        <w:rPr>
          <w:rStyle w:val="CharSectno"/>
        </w:rPr>
        <w:t>4</w:t>
      </w:r>
      <w:r>
        <w:rPr>
          <w:snapToGrid w:val="0"/>
        </w:rPr>
        <w:t>.</w:t>
      </w:r>
      <w:r>
        <w:rPr>
          <w:snapToGrid w:val="0"/>
        </w:rPr>
        <w:tab/>
        <w:t>Exceptions to r. 2(5) and 3(2)</w:t>
      </w:r>
      <w:bookmarkEnd w:id="6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700" w:name="_Toc354414793"/>
      <w:r>
        <w:rPr>
          <w:rStyle w:val="CharSectno"/>
        </w:rPr>
        <w:t>5</w:t>
      </w:r>
      <w:r>
        <w:rPr>
          <w:snapToGrid w:val="0"/>
        </w:rPr>
        <w:t>.</w:t>
      </w:r>
      <w:r>
        <w:rPr>
          <w:snapToGrid w:val="0"/>
        </w:rPr>
        <w:tab/>
        <w:t>Court may limit expert evidence</w:t>
      </w:r>
      <w:bookmarkEnd w:id="7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701" w:name="_Toc354414794"/>
      <w:r>
        <w:rPr>
          <w:rStyle w:val="CharSectno"/>
        </w:rPr>
        <w:t>6</w:t>
      </w:r>
      <w:r>
        <w:rPr>
          <w:snapToGrid w:val="0"/>
        </w:rPr>
        <w:t>.</w:t>
      </w:r>
      <w:r>
        <w:rPr>
          <w:snapToGrid w:val="0"/>
        </w:rPr>
        <w:tab/>
        <w:t>Disclosure of part of expert evidence</w:t>
      </w:r>
      <w:bookmarkEnd w:id="7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702" w:name="_Toc354414795"/>
      <w:r>
        <w:rPr>
          <w:rStyle w:val="CharSectno"/>
        </w:rPr>
        <w:t>7</w:t>
      </w:r>
      <w:r>
        <w:rPr>
          <w:snapToGrid w:val="0"/>
        </w:rPr>
        <w:t>.</w:t>
      </w:r>
      <w:r>
        <w:rPr>
          <w:snapToGrid w:val="0"/>
        </w:rPr>
        <w:tab/>
        <w:t>Derogation of privilege</w:t>
      </w:r>
      <w:bookmarkEnd w:id="7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703" w:name="_Toc354414796"/>
      <w:r>
        <w:rPr>
          <w:rStyle w:val="CharSectno"/>
        </w:rPr>
        <w:t>8</w:t>
      </w:r>
      <w:r>
        <w:rPr>
          <w:snapToGrid w:val="0"/>
        </w:rPr>
        <w:t>.</w:t>
      </w:r>
      <w:r>
        <w:rPr>
          <w:snapToGrid w:val="0"/>
        </w:rPr>
        <w:tab/>
        <w:t>Mode of application</w:t>
      </w:r>
      <w:bookmarkEnd w:id="7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704" w:name="_Toc354414797"/>
      <w:r>
        <w:rPr>
          <w:rStyle w:val="CharSectno"/>
        </w:rPr>
        <w:t>9</w:t>
      </w:r>
      <w:r>
        <w:rPr>
          <w:snapToGrid w:val="0"/>
        </w:rPr>
        <w:t>.</w:t>
      </w:r>
      <w:r>
        <w:rPr>
          <w:snapToGrid w:val="0"/>
        </w:rPr>
        <w:tab/>
        <w:t>Revoking and varying directions</w:t>
      </w:r>
      <w:bookmarkEnd w:id="7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705" w:name="_Toc331764182"/>
      <w:bookmarkStart w:id="706" w:name="_Toc332267860"/>
      <w:bookmarkStart w:id="707" w:name="_Toc351037580"/>
      <w:bookmarkStart w:id="708" w:name="_Toc351038841"/>
      <w:bookmarkStart w:id="709" w:name="_Toc351040102"/>
      <w:bookmarkStart w:id="710" w:name="_Toc354414798"/>
      <w:r>
        <w:rPr>
          <w:rStyle w:val="CharPartNo"/>
        </w:rPr>
        <w:t>Order 36B</w:t>
      </w:r>
      <w:r>
        <w:t> — </w:t>
      </w:r>
      <w:r>
        <w:rPr>
          <w:rStyle w:val="CharPartText"/>
        </w:rPr>
        <w:t>Subpoenas</w:t>
      </w:r>
      <w:bookmarkEnd w:id="705"/>
      <w:bookmarkEnd w:id="706"/>
      <w:bookmarkEnd w:id="707"/>
      <w:bookmarkEnd w:id="708"/>
      <w:bookmarkEnd w:id="709"/>
      <w:bookmarkEnd w:id="710"/>
    </w:p>
    <w:p>
      <w:pPr>
        <w:pStyle w:val="Footnoteheading"/>
      </w:pPr>
      <w:r>
        <w:tab/>
        <w:t>[Heading inserted in Gazette 21 Feb 2007 p. 540.]</w:t>
      </w:r>
    </w:p>
    <w:p>
      <w:pPr>
        <w:pStyle w:val="Heading5"/>
        <w:spacing w:before="180"/>
      </w:pPr>
      <w:bookmarkStart w:id="711" w:name="_Toc354414799"/>
      <w:r>
        <w:rPr>
          <w:rStyle w:val="CharSectno"/>
        </w:rPr>
        <w:t>1</w:t>
      </w:r>
      <w:r>
        <w:t>.</w:t>
      </w:r>
      <w:r>
        <w:tab/>
        <w:t>Terms used</w:t>
      </w:r>
      <w:bookmarkEnd w:id="71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712" w:name="_Toc354414800"/>
      <w:r>
        <w:rPr>
          <w:rStyle w:val="CharSectno"/>
        </w:rPr>
        <w:t>2</w:t>
      </w:r>
      <w:r>
        <w:t>.</w:t>
      </w:r>
      <w:r>
        <w:tab/>
        <w:t>Issuing subpoenas</w:t>
      </w:r>
      <w:bookmarkEnd w:id="71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713" w:name="_Toc354414801"/>
      <w:r>
        <w:rPr>
          <w:rStyle w:val="CharSectno"/>
        </w:rPr>
        <w:t>3</w:t>
      </w:r>
      <w:r>
        <w:t>.</w:t>
      </w:r>
      <w:r>
        <w:tab/>
        <w:t>Form of subpoena</w:t>
      </w:r>
      <w:bookmarkEnd w:id="713"/>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714" w:name="_Toc354414802"/>
      <w:r>
        <w:rPr>
          <w:rStyle w:val="CharSectno"/>
        </w:rPr>
        <w:t>3A</w:t>
      </w:r>
      <w:r>
        <w:t>.</w:t>
      </w:r>
      <w:r>
        <w:tab/>
        <w:t>Altering date for attendance or production</w:t>
      </w:r>
      <w:bookmarkEnd w:id="71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715" w:name="_Toc354414803"/>
      <w:r>
        <w:rPr>
          <w:rStyle w:val="CharSectno"/>
        </w:rPr>
        <w:t>4</w:t>
      </w:r>
      <w:r>
        <w:t>.</w:t>
      </w:r>
      <w:r>
        <w:tab/>
        <w:t>Setting aside subpoena or other relief</w:t>
      </w:r>
      <w:bookmarkEnd w:id="71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716" w:name="_Toc354414804"/>
      <w:r>
        <w:rPr>
          <w:rStyle w:val="CharSectno"/>
        </w:rPr>
        <w:t>5</w:t>
      </w:r>
      <w:r>
        <w:t>.</w:t>
      </w:r>
      <w:r>
        <w:tab/>
        <w:t>Service</w:t>
      </w:r>
      <w:bookmarkEnd w:id="71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717" w:name="_Toc354414805"/>
      <w:r>
        <w:rPr>
          <w:rStyle w:val="CharSectno"/>
        </w:rPr>
        <w:t>6</w:t>
      </w:r>
      <w:r>
        <w:t>.</w:t>
      </w:r>
      <w:r>
        <w:tab/>
        <w:t>Compliance with subpoena</w:t>
      </w:r>
      <w:bookmarkEnd w:id="71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718" w:name="_Toc354414806"/>
      <w:r>
        <w:rPr>
          <w:rStyle w:val="CharSectno"/>
        </w:rPr>
        <w:t>7</w:t>
      </w:r>
      <w:r>
        <w:t>.</w:t>
      </w:r>
      <w:r>
        <w:tab/>
        <w:t>Production otherwise than upon attendance</w:t>
      </w:r>
      <w:bookmarkEnd w:id="71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719" w:name="_Toc354414807"/>
      <w:r>
        <w:rPr>
          <w:rStyle w:val="CharSectno"/>
        </w:rPr>
        <w:t>8</w:t>
      </w:r>
      <w:r>
        <w:t>.</w:t>
      </w:r>
      <w:r>
        <w:tab/>
        <w:t>Removal, return, inspection, copying and disposal of documents and things</w:t>
      </w:r>
      <w:bookmarkEnd w:id="71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720" w:name="_Toc354414808"/>
      <w:r>
        <w:rPr>
          <w:rStyle w:val="CharSectno"/>
        </w:rPr>
        <w:t>9</w:t>
      </w:r>
      <w:r>
        <w:t>.</w:t>
      </w:r>
      <w:r>
        <w:tab/>
        <w:t>Inspection of, and dealing with, documents and things produced otherwise than on attendance</w:t>
      </w:r>
      <w:bookmarkEnd w:id="720"/>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721" w:name="_Toc354414809"/>
      <w:r>
        <w:rPr>
          <w:rStyle w:val="CharSectno"/>
        </w:rPr>
        <w:t>10</w:t>
      </w:r>
      <w:r>
        <w:t>.</w:t>
      </w:r>
      <w:r>
        <w:tab/>
        <w:t>Disposal of documents and things produced</w:t>
      </w:r>
      <w:bookmarkEnd w:id="72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722" w:name="_Toc354414810"/>
      <w:r>
        <w:rPr>
          <w:rStyle w:val="CharSectno"/>
        </w:rPr>
        <w:t>11</w:t>
      </w:r>
      <w:r>
        <w:t>.</w:t>
      </w:r>
      <w:r>
        <w:tab/>
        <w:t>Costs and expenses of compliance</w:t>
      </w:r>
      <w:bookmarkEnd w:id="72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723" w:name="_Toc354414811"/>
      <w:r>
        <w:rPr>
          <w:rStyle w:val="CharSectno"/>
        </w:rPr>
        <w:t>12</w:t>
      </w:r>
      <w:r>
        <w:t>.</w:t>
      </w:r>
      <w:r>
        <w:tab/>
        <w:t>Failure to comply with subpoena is contempt of court</w:t>
      </w:r>
      <w:bookmarkEnd w:id="72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724" w:name="_Toc354414812"/>
      <w:r>
        <w:rPr>
          <w:rStyle w:val="CharSectno"/>
        </w:rPr>
        <w:t>13</w:t>
      </w:r>
      <w:r>
        <w:t>.</w:t>
      </w:r>
      <w:r>
        <w:tab/>
        <w:t>Documents and things in custody of court</w:t>
      </w:r>
      <w:bookmarkEnd w:id="72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725" w:name="_Toc331764197"/>
      <w:bookmarkStart w:id="726" w:name="_Toc332267875"/>
      <w:bookmarkStart w:id="727" w:name="_Toc351037595"/>
      <w:bookmarkStart w:id="728" w:name="_Toc351038856"/>
      <w:bookmarkStart w:id="729" w:name="_Toc351040117"/>
      <w:bookmarkStart w:id="730" w:name="_Toc354414813"/>
      <w:r>
        <w:rPr>
          <w:rStyle w:val="CharPartNo"/>
        </w:rPr>
        <w:t>Order 37</w:t>
      </w:r>
      <w:r>
        <w:rPr>
          <w:rStyle w:val="CharDivNo"/>
        </w:rPr>
        <w:t> </w:t>
      </w:r>
      <w:r>
        <w:t>—</w:t>
      </w:r>
      <w:r>
        <w:rPr>
          <w:rStyle w:val="CharDivText"/>
        </w:rPr>
        <w:t> </w:t>
      </w:r>
      <w:r>
        <w:rPr>
          <w:rStyle w:val="CharPartText"/>
        </w:rPr>
        <w:t>Affidavits</w:t>
      </w:r>
      <w:bookmarkEnd w:id="725"/>
      <w:bookmarkEnd w:id="726"/>
      <w:bookmarkEnd w:id="727"/>
      <w:bookmarkEnd w:id="728"/>
      <w:bookmarkEnd w:id="729"/>
      <w:bookmarkEnd w:id="730"/>
    </w:p>
    <w:p>
      <w:pPr>
        <w:pStyle w:val="Heading5"/>
        <w:rPr>
          <w:snapToGrid w:val="0"/>
        </w:rPr>
      </w:pPr>
      <w:bookmarkStart w:id="731" w:name="_Toc354414814"/>
      <w:r>
        <w:rPr>
          <w:rStyle w:val="CharSectno"/>
        </w:rPr>
        <w:t>1</w:t>
      </w:r>
      <w:r>
        <w:rPr>
          <w:snapToGrid w:val="0"/>
        </w:rPr>
        <w:t>.</w:t>
      </w:r>
      <w:r>
        <w:rPr>
          <w:snapToGrid w:val="0"/>
        </w:rPr>
        <w:tab/>
        <w:t>Title of affidavits</w:t>
      </w:r>
      <w:bookmarkEnd w:id="73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732" w:name="_Toc354414815"/>
      <w:r>
        <w:rPr>
          <w:rStyle w:val="CharSectno"/>
        </w:rPr>
        <w:t>2</w:t>
      </w:r>
      <w:r>
        <w:rPr>
          <w:snapToGrid w:val="0"/>
        </w:rPr>
        <w:t>.</w:t>
      </w:r>
      <w:r>
        <w:rPr>
          <w:snapToGrid w:val="0"/>
        </w:rPr>
        <w:tab/>
        <w:t>Form of affidavits</w:t>
      </w:r>
      <w:bookmarkEnd w:id="73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733" w:name="_Toc354414816"/>
      <w:r>
        <w:rPr>
          <w:rStyle w:val="CharSectno"/>
        </w:rPr>
        <w:t>3</w:t>
      </w:r>
      <w:r>
        <w:rPr>
          <w:snapToGrid w:val="0"/>
        </w:rPr>
        <w:t>.</w:t>
      </w:r>
      <w:r>
        <w:rPr>
          <w:snapToGrid w:val="0"/>
        </w:rPr>
        <w:tab/>
        <w:t>Affidavits by 2 or more deponents</w:t>
      </w:r>
      <w:bookmarkEnd w:id="73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734" w:name="_Toc354414817"/>
      <w:r>
        <w:rPr>
          <w:rStyle w:val="CharSectno"/>
        </w:rPr>
        <w:t>5</w:t>
      </w:r>
      <w:r>
        <w:rPr>
          <w:snapToGrid w:val="0"/>
        </w:rPr>
        <w:t>.</w:t>
      </w:r>
      <w:r>
        <w:rPr>
          <w:snapToGrid w:val="0"/>
        </w:rPr>
        <w:tab/>
        <w:t>Irregularity</w:t>
      </w:r>
      <w:bookmarkEnd w:id="73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735" w:name="_Toc354414818"/>
      <w:r>
        <w:rPr>
          <w:rStyle w:val="CharSectno"/>
        </w:rPr>
        <w:t>6</w:t>
      </w:r>
      <w:r>
        <w:rPr>
          <w:snapToGrid w:val="0"/>
        </w:rPr>
        <w:t>.</w:t>
      </w:r>
      <w:r>
        <w:rPr>
          <w:snapToGrid w:val="0"/>
        </w:rPr>
        <w:tab/>
        <w:t>Contents of affidavits</w:t>
      </w:r>
      <w:bookmarkEnd w:id="73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736" w:name="_Toc354414819"/>
      <w:r>
        <w:rPr>
          <w:rStyle w:val="CharSectno"/>
        </w:rPr>
        <w:t>7</w:t>
      </w:r>
      <w:r>
        <w:rPr>
          <w:snapToGrid w:val="0"/>
        </w:rPr>
        <w:t>.</w:t>
      </w:r>
      <w:r>
        <w:rPr>
          <w:snapToGrid w:val="0"/>
        </w:rPr>
        <w:tab/>
        <w:t>Scandalous matter</w:t>
      </w:r>
      <w:bookmarkEnd w:id="73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737" w:name="_Toc354414820"/>
      <w:r>
        <w:rPr>
          <w:rStyle w:val="CharSectno"/>
        </w:rPr>
        <w:t>9</w:t>
      </w:r>
      <w:r>
        <w:rPr>
          <w:snapToGrid w:val="0"/>
        </w:rPr>
        <w:t>.</w:t>
      </w:r>
      <w:r>
        <w:rPr>
          <w:snapToGrid w:val="0"/>
        </w:rPr>
        <w:tab/>
        <w:t>Exhibits</w:t>
      </w:r>
      <w:bookmarkEnd w:id="73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738" w:name="_Toc354414821"/>
      <w:r>
        <w:rPr>
          <w:rStyle w:val="CharSectno"/>
        </w:rPr>
        <w:t>13</w:t>
      </w:r>
      <w:r>
        <w:rPr>
          <w:snapToGrid w:val="0"/>
        </w:rPr>
        <w:t>.</w:t>
      </w:r>
      <w:r>
        <w:rPr>
          <w:snapToGrid w:val="0"/>
        </w:rPr>
        <w:tab/>
        <w:t>Affidavits to be filed</w:t>
      </w:r>
      <w:bookmarkEnd w:id="73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739" w:name="_Toc354414822"/>
      <w:r>
        <w:rPr>
          <w:rStyle w:val="CharSectno"/>
        </w:rPr>
        <w:t>14</w:t>
      </w:r>
      <w:r>
        <w:rPr>
          <w:snapToGrid w:val="0"/>
        </w:rPr>
        <w:t>.</w:t>
      </w:r>
      <w:r>
        <w:rPr>
          <w:snapToGrid w:val="0"/>
        </w:rPr>
        <w:tab/>
        <w:t>Affidavits not to be filed out of time without leave</w:t>
      </w:r>
      <w:bookmarkEnd w:id="73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740" w:name="_Toc354414823"/>
      <w:r>
        <w:rPr>
          <w:rStyle w:val="CharSectno"/>
        </w:rPr>
        <w:t>15</w:t>
      </w:r>
      <w:r>
        <w:rPr>
          <w:snapToGrid w:val="0"/>
        </w:rPr>
        <w:t>.</w:t>
      </w:r>
      <w:r>
        <w:rPr>
          <w:snapToGrid w:val="0"/>
        </w:rPr>
        <w:tab/>
        <w:t>Alterations in accounts</w:t>
      </w:r>
      <w:bookmarkEnd w:id="74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741" w:name="_Toc354414824"/>
      <w:r>
        <w:rPr>
          <w:rStyle w:val="CharSectno"/>
        </w:rPr>
        <w:t>16</w:t>
      </w:r>
      <w:r>
        <w:t>.</w:t>
      </w:r>
      <w:r>
        <w:tab/>
        <w:t xml:space="preserve">This Order additional to </w:t>
      </w:r>
      <w:r>
        <w:rPr>
          <w:i/>
        </w:rPr>
        <w:t>Oaths, Affidavits and Statutory Declarations Act 2005</w:t>
      </w:r>
      <w:bookmarkEnd w:id="74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742" w:name="_Toc331764209"/>
      <w:bookmarkStart w:id="743" w:name="_Toc332267887"/>
      <w:bookmarkStart w:id="744" w:name="_Toc351037607"/>
      <w:bookmarkStart w:id="745" w:name="_Toc351038868"/>
      <w:bookmarkStart w:id="746" w:name="_Toc351040129"/>
      <w:bookmarkStart w:id="747" w:name="_Toc354414825"/>
      <w:r>
        <w:rPr>
          <w:rStyle w:val="CharPartNo"/>
        </w:rPr>
        <w:t>Order 38</w:t>
      </w:r>
      <w:r>
        <w:rPr>
          <w:rStyle w:val="CharDivNo"/>
        </w:rPr>
        <w:t> </w:t>
      </w:r>
      <w:r>
        <w:t>—</w:t>
      </w:r>
      <w:r>
        <w:rPr>
          <w:rStyle w:val="CharDivText"/>
        </w:rPr>
        <w:t> </w:t>
      </w:r>
      <w:r>
        <w:rPr>
          <w:rStyle w:val="CharPartText"/>
        </w:rPr>
        <w:t>Evidence by deposition</w:t>
      </w:r>
      <w:bookmarkEnd w:id="742"/>
      <w:bookmarkEnd w:id="743"/>
      <w:bookmarkEnd w:id="744"/>
      <w:bookmarkEnd w:id="745"/>
      <w:bookmarkEnd w:id="746"/>
      <w:bookmarkEnd w:id="747"/>
    </w:p>
    <w:p>
      <w:pPr>
        <w:pStyle w:val="Heading5"/>
        <w:rPr>
          <w:snapToGrid w:val="0"/>
        </w:rPr>
      </w:pPr>
      <w:bookmarkStart w:id="748" w:name="_Toc354414826"/>
      <w:r>
        <w:rPr>
          <w:rStyle w:val="CharSectno"/>
        </w:rPr>
        <w:t>1</w:t>
      </w:r>
      <w:r>
        <w:rPr>
          <w:snapToGrid w:val="0"/>
        </w:rPr>
        <w:t>.</w:t>
      </w:r>
      <w:r>
        <w:rPr>
          <w:snapToGrid w:val="0"/>
        </w:rPr>
        <w:tab/>
        <w:t>Power to order depositions to be taken</w:t>
      </w:r>
      <w:bookmarkEnd w:id="74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749" w:name="_Toc354414827"/>
      <w:r>
        <w:rPr>
          <w:rStyle w:val="CharSectno"/>
        </w:rPr>
        <w:t>4</w:t>
      </w:r>
      <w:r>
        <w:rPr>
          <w:snapToGrid w:val="0"/>
        </w:rPr>
        <w:t>.</w:t>
      </w:r>
      <w:r>
        <w:rPr>
          <w:snapToGrid w:val="0"/>
        </w:rPr>
        <w:tab/>
        <w:t>Enforcing attendance of witness</w:t>
      </w:r>
      <w:bookmarkEnd w:id="74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750" w:name="_Toc354414828"/>
      <w:r>
        <w:rPr>
          <w:rStyle w:val="CharSectno"/>
        </w:rPr>
        <w:t>5</w:t>
      </w:r>
      <w:r>
        <w:rPr>
          <w:snapToGrid w:val="0"/>
        </w:rPr>
        <w:t>.</w:t>
      </w:r>
      <w:r>
        <w:rPr>
          <w:snapToGrid w:val="0"/>
        </w:rPr>
        <w:tab/>
        <w:t>Refusal of witness to attend or be sworn</w:t>
      </w:r>
      <w:bookmarkEnd w:id="75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751" w:name="_Toc354414829"/>
      <w:r>
        <w:rPr>
          <w:rStyle w:val="CharSectno"/>
        </w:rPr>
        <w:t>6</w:t>
      </w:r>
      <w:r>
        <w:rPr>
          <w:snapToGrid w:val="0"/>
        </w:rPr>
        <w:t>.</w:t>
      </w:r>
      <w:r>
        <w:rPr>
          <w:snapToGrid w:val="0"/>
        </w:rPr>
        <w:tab/>
        <w:t>Time and place of examination, notice of</w:t>
      </w:r>
      <w:bookmarkEnd w:id="75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752" w:name="_Toc354414830"/>
      <w:r>
        <w:rPr>
          <w:rStyle w:val="CharSectno"/>
        </w:rPr>
        <w:t>7</w:t>
      </w:r>
      <w:r>
        <w:rPr>
          <w:snapToGrid w:val="0"/>
        </w:rPr>
        <w:t>.</w:t>
      </w:r>
      <w:r>
        <w:rPr>
          <w:snapToGrid w:val="0"/>
        </w:rPr>
        <w:tab/>
        <w:t>Documents to be given to examiner</w:t>
      </w:r>
      <w:bookmarkEnd w:id="75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753" w:name="_Toc354414831"/>
      <w:r>
        <w:rPr>
          <w:rStyle w:val="CharSectno"/>
        </w:rPr>
        <w:t>8</w:t>
      </w:r>
      <w:r>
        <w:rPr>
          <w:snapToGrid w:val="0"/>
        </w:rPr>
        <w:t>.</w:t>
      </w:r>
      <w:r>
        <w:rPr>
          <w:snapToGrid w:val="0"/>
        </w:rPr>
        <w:tab/>
        <w:t>Practice on examination</w:t>
      </w:r>
      <w:bookmarkEnd w:id="75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754" w:name="_Toc354414832"/>
      <w:r>
        <w:rPr>
          <w:rStyle w:val="CharSectno"/>
        </w:rPr>
        <w:t>9</w:t>
      </w:r>
      <w:r>
        <w:rPr>
          <w:snapToGrid w:val="0"/>
        </w:rPr>
        <w:t>.</w:t>
      </w:r>
      <w:r>
        <w:rPr>
          <w:snapToGrid w:val="0"/>
        </w:rPr>
        <w:tab/>
        <w:t>Expenses of witnesses</w:t>
      </w:r>
      <w:bookmarkEnd w:id="75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755" w:name="_Toc354414833"/>
      <w:r>
        <w:rPr>
          <w:rStyle w:val="CharSectno"/>
        </w:rPr>
        <w:t>10</w:t>
      </w:r>
      <w:r>
        <w:rPr>
          <w:snapToGrid w:val="0"/>
        </w:rPr>
        <w:t>.</w:t>
      </w:r>
      <w:r>
        <w:rPr>
          <w:snapToGrid w:val="0"/>
        </w:rPr>
        <w:tab/>
        <w:t>Additional witnesses may be examined with parties’ consent</w:t>
      </w:r>
      <w:bookmarkEnd w:id="75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756" w:name="_Toc354414834"/>
      <w:r>
        <w:rPr>
          <w:rStyle w:val="CharSectno"/>
        </w:rPr>
        <w:t>11</w:t>
      </w:r>
      <w:r>
        <w:rPr>
          <w:snapToGrid w:val="0"/>
        </w:rPr>
        <w:t>.</w:t>
      </w:r>
      <w:r>
        <w:rPr>
          <w:snapToGrid w:val="0"/>
        </w:rPr>
        <w:tab/>
        <w:t>How depositions to be taken</w:t>
      </w:r>
      <w:bookmarkEnd w:id="75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757" w:name="_Toc354414835"/>
      <w:r>
        <w:rPr>
          <w:rStyle w:val="CharSectno"/>
        </w:rPr>
        <w:t>12</w:t>
      </w:r>
      <w:r>
        <w:rPr>
          <w:snapToGrid w:val="0"/>
        </w:rPr>
        <w:t>.</w:t>
      </w:r>
      <w:r>
        <w:rPr>
          <w:snapToGrid w:val="0"/>
        </w:rPr>
        <w:tab/>
        <w:t>Objection to questions</w:t>
      </w:r>
      <w:bookmarkEnd w:id="75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758" w:name="_Toc354414836"/>
      <w:r>
        <w:rPr>
          <w:rStyle w:val="CharSectno"/>
        </w:rPr>
        <w:t>13</w:t>
      </w:r>
      <w:r>
        <w:rPr>
          <w:snapToGrid w:val="0"/>
        </w:rPr>
        <w:t>.</w:t>
      </w:r>
      <w:r>
        <w:rPr>
          <w:snapToGrid w:val="0"/>
        </w:rPr>
        <w:tab/>
        <w:t>Examiner may give Court special report</w:t>
      </w:r>
      <w:bookmarkEnd w:id="75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759" w:name="_Toc354414837"/>
      <w:r>
        <w:rPr>
          <w:rStyle w:val="CharSectno"/>
        </w:rPr>
        <w:t>14</w:t>
      </w:r>
      <w:r>
        <w:rPr>
          <w:snapToGrid w:val="0"/>
        </w:rPr>
        <w:t>.</w:t>
      </w:r>
      <w:r>
        <w:rPr>
          <w:snapToGrid w:val="0"/>
        </w:rPr>
        <w:tab/>
        <w:t>Oaths</w:t>
      </w:r>
      <w:bookmarkEnd w:id="75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760" w:name="_Toc354414838"/>
      <w:r>
        <w:rPr>
          <w:rStyle w:val="CharSectno"/>
        </w:rPr>
        <w:t>15</w:t>
      </w:r>
      <w:r>
        <w:rPr>
          <w:snapToGrid w:val="0"/>
        </w:rPr>
        <w:t>.</w:t>
      </w:r>
      <w:r>
        <w:rPr>
          <w:snapToGrid w:val="0"/>
        </w:rPr>
        <w:tab/>
        <w:t>Perpetuating testimony</w:t>
      </w:r>
      <w:bookmarkEnd w:id="76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761" w:name="_Toc354414839"/>
      <w:r>
        <w:rPr>
          <w:rStyle w:val="CharSectno"/>
        </w:rPr>
        <w:t>16</w:t>
      </w:r>
      <w:r>
        <w:rPr>
          <w:snapToGrid w:val="0"/>
        </w:rPr>
        <w:t>.</w:t>
      </w:r>
      <w:r>
        <w:rPr>
          <w:snapToGrid w:val="0"/>
        </w:rPr>
        <w:tab/>
        <w:t>Examiner’s fees</w:t>
      </w:r>
      <w:bookmarkEnd w:id="76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762" w:name="_Toc354414840"/>
      <w:r>
        <w:rPr>
          <w:rStyle w:val="CharSectno"/>
        </w:rPr>
        <w:t>17</w:t>
      </w:r>
      <w:r>
        <w:rPr>
          <w:snapToGrid w:val="0"/>
        </w:rPr>
        <w:t>.</w:t>
      </w:r>
      <w:r>
        <w:rPr>
          <w:snapToGrid w:val="0"/>
        </w:rPr>
        <w:tab/>
        <w:t>Payment of examiner’s fees</w:t>
      </w:r>
      <w:bookmarkEnd w:id="76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763" w:name="_Toc331764225"/>
      <w:bookmarkStart w:id="764" w:name="_Toc332267903"/>
      <w:bookmarkStart w:id="765" w:name="_Toc351037623"/>
      <w:bookmarkStart w:id="766" w:name="_Toc351038884"/>
      <w:bookmarkStart w:id="767" w:name="_Toc351040145"/>
      <w:bookmarkStart w:id="768" w:name="_Toc354414841"/>
      <w:r>
        <w:rPr>
          <w:rStyle w:val="CharPartNo"/>
        </w:rPr>
        <w:t>Order 38A</w:t>
      </w:r>
      <w:r>
        <w:rPr>
          <w:rStyle w:val="CharDivNo"/>
        </w:rPr>
        <w:t> </w:t>
      </w:r>
      <w:r>
        <w:t>—</w:t>
      </w:r>
      <w:r>
        <w:rPr>
          <w:rStyle w:val="CharDivText"/>
        </w:rPr>
        <w:t> </w:t>
      </w:r>
      <w:r>
        <w:rPr>
          <w:rStyle w:val="CharPartText"/>
        </w:rPr>
        <w:t>Examination of witnesses outside the State</w:t>
      </w:r>
      <w:bookmarkEnd w:id="763"/>
      <w:bookmarkEnd w:id="764"/>
      <w:bookmarkEnd w:id="765"/>
      <w:bookmarkEnd w:id="766"/>
      <w:bookmarkEnd w:id="767"/>
      <w:bookmarkEnd w:id="768"/>
    </w:p>
    <w:p>
      <w:pPr>
        <w:pStyle w:val="Footnoteheading"/>
        <w:ind w:left="890"/>
      </w:pPr>
      <w:r>
        <w:tab/>
        <w:t>[Heading inserted in Gazette 8 Feb 1991 p. 582; amended in Gazette 22 Feb 2008 p. 637.]</w:t>
      </w:r>
    </w:p>
    <w:p>
      <w:pPr>
        <w:pStyle w:val="Heading5"/>
        <w:spacing w:before="180"/>
        <w:rPr>
          <w:sz w:val="20"/>
        </w:rPr>
      </w:pPr>
      <w:bookmarkStart w:id="769" w:name="_Toc354414842"/>
      <w:r>
        <w:rPr>
          <w:rStyle w:val="CharSectno"/>
        </w:rPr>
        <w:t>1</w:t>
      </w:r>
      <w:r>
        <w:rPr>
          <w:snapToGrid w:val="0"/>
        </w:rPr>
        <w:t>.</w:t>
      </w:r>
      <w:r>
        <w:rPr>
          <w:snapToGrid w:val="0"/>
        </w:rPr>
        <w:tab/>
        <w:t>Terms used</w:t>
      </w:r>
      <w:bookmarkEnd w:id="76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770" w:name="_Toc354414843"/>
      <w:r>
        <w:rPr>
          <w:rStyle w:val="CharSectno"/>
        </w:rPr>
        <w:t>2</w:t>
      </w:r>
      <w:r>
        <w:t>.</w:t>
      </w:r>
      <w:r>
        <w:tab/>
        <w:t>Order applies to Act s. 110 and 111</w:t>
      </w:r>
      <w:bookmarkEnd w:id="77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771" w:name="_Toc354414844"/>
      <w:r>
        <w:rPr>
          <w:rStyle w:val="CharSectno"/>
        </w:rPr>
        <w:t>3</w:t>
      </w:r>
      <w:r>
        <w:rPr>
          <w:snapToGrid w:val="0"/>
        </w:rPr>
        <w:t>.</w:t>
      </w:r>
      <w:r>
        <w:rPr>
          <w:snapToGrid w:val="0"/>
        </w:rPr>
        <w:tab/>
        <w:t>Applications under Act s. 110 and 111 in civil proceedings</w:t>
      </w:r>
      <w:bookmarkEnd w:id="77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772" w:name="_Toc354414845"/>
      <w:r>
        <w:rPr>
          <w:rStyle w:val="CharSectno"/>
        </w:rPr>
        <w:t>4</w:t>
      </w:r>
      <w:r>
        <w:rPr>
          <w:snapToGrid w:val="0"/>
        </w:rPr>
        <w:t>.</w:t>
      </w:r>
      <w:r>
        <w:rPr>
          <w:snapToGrid w:val="0"/>
        </w:rPr>
        <w:tab/>
        <w:t>Application under Act s. 110 and 111 in criminal proceedings</w:t>
      </w:r>
      <w:bookmarkEnd w:id="77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773" w:name="_Toc354414846"/>
      <w:r>
        <w:rPr>
          <w:rStyle w:val="CharSectno"/>
        </w:rPr>
        <w:t>5</w:t>
      </w:r>
      <w:r>
        <w:rPr>
          <w:snapToGrid w:val="0"/>
        </w:rPr>
        <w:t>.</w:t>
      </w:r>
      <w:r>
        <w:rPr>
          <w:snapToGrid w:val="0"/>
        </w:rPr>
        <w:tab/>
        <w:t>Orders under Act s. 110 and 111</w:t>
      </w:r>
      <w:bookmarkEnd w:id="77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774" w:name="_Toc354414847"/>
      <w:r>
        <w:rPr>
          <w:rStyle w:val="CharSectno"/>
        </w:rPr>
        <w:t>6</w:t>
      </w:r>
      <w:r>
        <w:rPr>
          <w:snapToGrid w:val="0"/>
        </w:rPr>
        <w:t>.</w:t>
      </w:r>
      <w:r>
        <w:rPr>
          <w:snapToGrid w:val="0"/>
        </w:rPr>
        <w:tab/>
        <w:t>Manner of examination</w:t>
      </w:r>
      <w:bookmarkEnd w:id="77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775" w:name="_Toc354414848"/>
      <w:r>
        <w:rPr>
          <w:rStyle w:val="CharSectno"/>
        </w:rPr>
        <w:t>7</w:t>
      </w:r>
      <w:r>
        <w:rPr>
          <w:snapToGrid w:val="0"/>
        </w:rPr>
        <w:t>.</w:t>
      </w:r>
      <w:r>
        <w:rPr>
          <w:snapToGrid w:val="0"/>
        </w:rPr>
        <w:tab/>
        <w:t>Examiner’s remuneration</w:t>
      </w:r>
      <w:bookmarkEnd w:id="7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776" w:name="_Toc331764233"/>
      <w:bookmarkStart w:id="777" w:name="_Toc332267911"/>
      <w:bookmarkStart w:id="778" w:name="_Toc351037631"/>
      <w:bookmarkStart w:id="779" w:name="_Toc351038892"/>
      <w:bookmarkStart w:id="780" w:name="_Toc351040153"/>
      <w:bookmarkStart w:id="781" w:name="_Toc354414849"/>
      <w:r>
        <w:rPr>
          <w:rStyle w:val="CharPartNo"/>
        </w:rPr>
        <w:t>Order 39</w:t>
      </w:r>
      <w:r>
        <w:rPr>
          <w:rStyle w:val="CharDivNo"/>
        </w:rPr>
        <w:t> </w:t>
      </w:r>
      <w:r>
        <w:t>—</w:t>
      </w:r>
      <w:r>
        <w:rPr>
          <w:rStyle w:val="CharDivText"/>
        </w:rPr>
        <w:t> </w:t>
      </w:r>
      <w:r>
        <w:rPr>
          <w:rStyle w:val="CharPartText"/>
        </w:rPr>
        <w:t>Taking of evidence for foreign and Australian courts</w:t>
      </w:r>
      <w:bookmarkEnd w:id="776"/>
      <w:bookmarkEnd w:id="777"/>
      <w:bookmarkEnd w:id="778"/>
      <w:bookmarkEnd w:id="779"/>
      <w:bookmarkEnd w:id="780"/>
      <w:bookmarkEnd w:id="78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782" w:name="_Toc354414850"/>
      <w:r>
        <w:rPr>
          <w:rStyle w:val="CharSectno"/>
        </w:rPr>
        <w:t>1</w:t>
      </w:r>
      <w:r>
        <w:rPr>
          <w:snapToGrid w:val="0"/>
        </w:rPr>
        <w:t>.</w:t>
      </w:r>
      <w:r>
        <w:rPr>
          <w:snapToGrid w:val="0"/>
        </w:rPr>
        <w:tab/>
        <w:t>Terms used</w:t>
      </w:r>
      <w:bookmarkEnd w:id="78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783" w:name="_Toc354414851"/>
      <w:r>
        <w:rPr>
          <w:rStyle w:val="CharSectno"/>
        </w:rPr>
        <w:t>2</w:t>
      </w:r>
      <w:r>
        <w:rPr>
          <w:snapToGrid w:val="0"/>
        </w:rPr>
        <w:t>.</w:t>
      </w:r>
      <w:r>
        <w:rPr>
          <w:snapToGrid w:val="0"/>
        </w:rPr>
        <w:tab/>
        <w:t>Applications under Act s. 116</w:t>
      </w:r>
      <w:bookmarkEnd w:id="78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784" w:name="_Toc354414852"/>
      <w:r>
        <w:rPr>
          <w:rStyle w:val="CharSectno"/>
        </w:rPr>
        <w:t>3</w:t>
      </w:r>
      <w:r>
        <w:rPr>
          <w:snapToGrid w:val="0"/>
        </w:rPr>
        <w:t>.</w:t>
      </w:r>
      <w:r>
        <w:rPr>
          <w:snapToGrid w:val="0"/>
        </w:rPr>
        <w:tab/>
        <w:t>Orders under Act s. 117</w:t>
      </w:r>
      <w:bookmarkEnd w:id="78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785" w:name="_Toc354414853"/>
      <w:r>
        <w:rPr>
          <w:rStyle w:val="CharSectno"/>
        </w:rPr>
        <w:t>4</w:t>
      </w:r>
      <w:r>
        <w:rPr>
          <w:snapToGrid w:val="0"/>
        </w:rPr>
        <w:t>.</w:t>
      </w:r>
      <w:r>
        <w:rPr>
          <w:snapToGrid w:val="0"/>
        </w:rPr>
        <w:tab/>
        <w:t>Examiner’s remuneration</w:t>
      </w:r>
      <w:bookmarkEnd w:id="78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786" w:name="_Toc354414854"/>
      <w:r>
        <w:rPr>
          <w:rStyle w:val="CharSectno"/>
        </w:rPr>
        <w:t>4A</w:t>
      </w:r>
      <w:r>
        <w:rPr>
          <w:snapToGrid w:val="0"/>
        </w:rPr>
        <w:t>.</w:t>
      </w:r>
      <w:r>
        <w:rPr>
          <w:snapToGrid w:val="0"/>
        </w:rPr>
        <w:tab/>
        <w:t>Examiner’s power to administer oaths</w:t>
      </w:r>
      <w:bookmarkEnd w:id="78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787" w:name="_Toc354414855"/>
      <w:r>
        <w:rPr>
          <w:rStyle w:val="CharSectno"/>
        </w:rPr>
        <w:t>5</w:t>
      </w:r>
      <w:r>
        <w:rPr>
          <w:snapToGrid w:val="0"/>
        </w:rPr>
        <w:t>.</w:t>
      </w:r>
      <w:r>
        <w:rPr>
          <w:snapToGrid w:val="0"/>
        </w:rPr>
        <w:tab/>
        <w:t>Transmission of depositions</w:t>
      </w:r>
      <w:bookmarkEnd w:id="78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788" w:name="_Toc354414856"/>
      <w:r>
        <w:rPr>
          <w:rStyle w:val="CharSectno"/>
        </w:rPr>
        <w:t>6</w:t>
      </w:r>
      <w:r>
        <w:rPr>
          <w:snapToGrid w:val="0"/>
        </w:rPr>
        <w:t>.</w:t>
      </w:r>
      <w:r>
        <w:rPr>
          <w:snapToGrid w:val="0"/>
        </w:rPr>
        <w:tab/>
        <w:t>Procedure where witness claims privilege</w:t>
      </w:r>
      <w:bookmarkEnd w:id="78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789" w:name="_Toc331764241"/>
      <w:bookmarkStart w:id="790" w:name="_Toc332267919"/>
      <w:bookmarkStart w:id="791" w:name="_Toc351037639"/>
      <w:bookmarkStart w:id="792" w:name="_Toc351038900"/>
      <w:bookmarkStart w:id="793" w:name="_Toc351040161"/>
      <w:bookmarkStart w:id="794" w:name="_Toc354414857"/>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789"/>
      <w:bookmarkEnd w:id="790"/>
      <w:bookmarkEnd w:id="791"/>
      <w:bookmarkEnd w:id="792"/>
      <w:bookmarkEnd w:id="793"/>
      <w:bookmarkEnd w:id="794"/>
    </w:p>
    <w:p>
      <w:pPr>
        <w:pStyle w:val="Footnoteheading"/>
        <w:ind w:left="890"/>
        <w:rPr>
          <w:snapToGrid w:val="0"/>
        </w:rPr>
      </w:pPr>
      <w:r>
        <w:rPr>
          <w:snapToGrid w:val="0"/>
        </w:rPr>
        <w:tab/>
        <w:t>[Heading inserted in Gazette 16 Jul 1999 p. 3189.]</w:t>
      </w:r>
    </w:p>
    <w:p>
      <w:pPr>
        <w:pStyle w:val="Heading5"/>
      </w:pPr>
      <w:bookmarkStart w:id="795" w:name="_Toc354414858"/>
      <w:r>
        <w:rPr>
          <w:rStyle w:val="CharSectno"/>
        </w:rPr>
        <w:t>1</w:t>
      </w:r>
      <w:r>
        <w:t>.</w:t>
      </w:r>
      <w:r>
        <w:tab/>
        <w:t>Term used: Act</w:t>
      </w:r>
      <w:bookmarkEnd w:id="795"/>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796" w:name="_Toc354414859"/>
      <w:r>
        <w:rPr>
          <w:rStyle w:val="CharSectno"/>
        </w:rPr>
        <w:t>2</w:t>
      </w:r>
      <w:r>
        <w:t>.</w:t>
      </w:r>
      <w:r>
        <w:tab/>
        <w:t>Application of this Order</w:t>
      </w:r>
      <w:bookmarkEnd w:id="796"/>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797" w:name="_Toc354414860"/>
      <w:r>
        <w:rPr>
          <w:rStyle w:val="CharSectno"/>
        </w:rPr>
        <w:t>3</w:t>
      </w:r>
      <w:r>
        <w:t>.</w:t>
      </w:r>
      <w:r>
        <w:tab/>
        <w:t>Leave to serve subpoena</w:t>
      </w:r>
      <w:bookmarkEnd w:id="797"/>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798" w:name="_Toc354414861"/>
      <w:r>
        <w:rPr>
          <w:rStyle w:val="CharSectno"/>
        </w:rPr>
        <w:t>4</w:t>
      </w:r>
      <w:r>
        <w:t>.</w:t>
      </w:r>
      <w:r>
        <w:tab/>
        <w:t>Setting aside subpoena (Act s. 13)</w:t>
      </w:r>
      <w:bookmarkEnd w:id="798"/>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799" w:name="_Toc354414862"/>
      <w:r>
        <w:rPr>
          <w:rStyle w:val="CharSectno"/>
        </w:rPr>
        <w:t>5</w:t>
      </w:r>
      <w:r>
        <w:t>.</w:t>
      </w:r>
      <w:r>
        <w:tab/>
        <w:t>Failure to comply with subpoena (Act s. 16)</w:t>
      </w:r>
      <w:bookmarkEnd w:id="799"/>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800" w:name="_Toc354414863"/>
      <w:r>
        <w:rPr>
          <w:rStyle w:val="CharSectno"/>
        </w:rPr>
        <w:t>6</w:t>
      </w:r>
      <w:r>
        <w:t>.</w:t>
      </w:r>
      <w:r>
        <w:tab/>
        <w:t>Evidence by video link or telephone (Act s. 25)</w:t>
      </w:r>
      <w:bookmarkEnd w:id="80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801" w:name="_Toc354414864"/>
      <w:r>
        <w:rPr>
          <w:rStyle w:val="CharSectno"/>
        </w:rPr>
        <w:t>7</w:t>
      </w:r>
      <w:r>
        <w:t>.</w:t>
      </w:r>
      <w:r>
        <w:tab/>
        <w:t>Fax copies</w:t>
      </w:r>
      <w:bookmarkEnd w:id="801"/>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802" w:name="_Toc331764249"/>
      <w:bookmarkStart w:id="803" w:name="_Toc332267927"/>
      <w:bookmarkStart w:id="804" w:name="_Toc351037647"/>
      <w:bookmarkStart w:id="805" w:name="_Toc351038908"/>
      <w:bookmarkStart w:id="806" w:name="_Toc351040169"/>
      <w:bookmarkStart w:id="807" w:name="_Toc354414865"/>
      <w:r>
        <w:rPr>
          <w:rStyle w:val="CharPartNo"/>
        </w:rPr>
        <w:t>Order 40</w:t>
      </w:r>
      <w:r>
        <w:rPr>
          <w:rStyle w:val="CharDivNo"/>
        </w:rPr>
        <w:t> </w:t>
      </w:r>
      <w:r>
        <w:t>—</w:t>
      </w:r>
      <w:r>
        <w:rPr>
          <w:rStyle w:val="CharDivText"/>
        </w:rPr>
        <w:t> </w:t>
      </w:r>
      <w:r>
        <w:rPr>
          <w:rStyle w:val="CharPartText"/>
        </w:rPr>
        <w:t>Court experts</w:t>
      </w:r>
      <w:bookmarkEnd w:id="802"/>
      <w:bookmarkEnd w:id="803"/>
      <w:bookmarkEnd w:id="804"/>
      <w:bookmarkEnd w:id="805"/>
      <w:bookmarkEnd w:id="806"/>
      <w:bookmarkEnd w:id="807"/>
    </w:p>
    <w:p>
      <w:pPr>
        <w:pStyle w:val="Heading5"/>
        <w:rPr>
          <w:snapToGrid w:val="0"/>
        </w:rPr>
      </w:pPr>
      <w:bookmarkStart w:id="808" w:name="_Toc354414866"/>
      <w:r>
        <w:rPr>
          <w:rStyle w:val="CharSectno"/>
        </w:rPr>
        <w:t>1</w:t>
      </w:r>
      <w:r>
        <w:rPr>
          <w:snapToGrid w:val="0"/>
        </w:rPr>
        <w:t>.</w:t>
      </w:r>
      <w:r>
        <w:rPr>
          <w:snapToGrid w:val="0"/>
        </w:rPr>
        <w:tab/>
        <w:t>Terms used</w:t>
      </w:r>
      <w:bookmarkEnd w:id="8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809" w:name="_Toc354414867"/>
      <w:r>
        <w:rPr>
          <w:rStyle w:val="CharSectno"/>
        </w:rPr>
        <w:t>2</w:t>
      </w:r>
      <w:r>
        <w:rPr>
          <w:snapToGrid w:val="0"/>
        </w:rPr>
        <w:t>.</w:t>
      </w:r>
      <w:r>
        <w:rPr>
          <w:snapToGrid w:val="0"/>
        </w:rPr>
        <w:tab/>
        <w:t>Court expert, appointment of etc.</w:t>
      </w:r>
      <w:bookmarkEnd w:id="80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810" w:name="_Toc354414868"/>
      <w:r>
        <w:rPr>
          <w:rStyle w:val="CharSectno"/>
        </w:rPr>
        <w:t>3</w:t>
      </w:r>
      <w:r>
        <w:rPr>
          <w:snapToGrid w:val="0"/>
        </w:rPr>
        <w:t>.</w:t>
      </w:r>
      <w:r>
        <w:rPr>
          <w:snapToGrid w:val="0"/>
        </w:rPr>
        <w:tab/>
        <w:t>Report of Court expert</w:t>
      </w:r>
      <w:bookmarkEnd w:id="810"/>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811" w:name="_Toc354414869"/>
      <w:r>
        <w:rPr>
          <w:rStyle w:val="CharSectno"/>
        </w:rPr>
        <w:t>4</w:t>
      </w:r>
      <w:r>
        <w:rPr>
          <w:snapToGrid w:val="0"/>
        </w:rPr>
        <w:t>.</w:t>
      </w:r>
      <w:r>
        <w:rPr>
          <w:snapToGrid w:val="0"/>
        </w:rPr>
        <w:tab/>
        <w:t>Cross</w:t>
      </w:r>
      <w:r>
        <w:rPr>
          <w:snapToGrid w:val="0"/>
        </w:rPr>
        <w:noBreakHyphen/>
        <w:t>examination of Court expert</w:t>
      </w:r>
      <w:bookmarkEnd w:id="81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812" w:name="_Toc354414870"/>
      <w:r>
        <w:rPr>
          <w:rStyle w:val="CharSectno"/>
        </w:rPr>
        <w:t>5</w:t>
      </w:r>
      <w:r>
        <w:rPr>
          <w:snapToGrid w:val="0"/>
        </w:rPr>
        <w:t>.</w:t>
      </w:r>
      <w:r>
        <w:rPr>
          <w:snapToGrid w:val="0"/>
        </w:rPr>
        <w:tab/>
        <w:t>Remuneration of Court expert</w:t>
      </w:r>
      <w:bookmarkEnd w:id="81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813" w:name="_Toc354414871"/>
      <w:r>
        <w:rPr>
          <w:rStyle w:val="CharSectno"/>
        </w:rPr>
        <w:t>6</w:t>
      </w:r>
      <w:r>
        <w:rPr>
          <w:snapToGrid w:val="0"/>
        </w:rPr>
        <w:t>.</w:t>
      </w:r>
      <w:r>
        <w:rPr>
          <w:snapToGrid w:val="0"/>
        </w:rPr>
        <w:tab/>
        <w:t>Further expert witnesses</w:t>
      </w:r>
      <w:bookmarkEnd w:id="81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814" w:name="_Toc331764256"/>
      <w:bookmarkStart w:id="815" w:name="_Toc332267934"/>
      <w:bookmarkStart w:id="816" w:name="_Toc351037654"/>
      <w:bookmarkStart w:id="817" w:name="_Toc351038915"/>
      <w:bookmarkStart w:id="818" w:name="_Toc351040176"/>
      <w:bookmarkStart w:id="819" w:name="_Toc354414872"/>
      <w:r>
        <w:rPr>
          <w:rStyle w:val="CharPartNo"/>
        </w:rPr>
        <w:t>Order 41</w:t>
      </w:r>
      <w:r>
        <w:rPr>
          <w:rStyle w:val="CharDivNo"/>
        </w:rPr>
        <w:t> </w:t>
      </w:r>
      <w:r>
        <w:t>—</w:t>
      </w:r>
      <w:r>
        <w:rPr>
          <w:rStyle w:val="CharDivText"/>
        </w:rPr>
        <w:t> </w:t>
      </w:r>
      <w:r>
        <w:rPr>
          <w:rStyle w:val="CharPartText"/>
        </w:rPr>
        <w:t>Motion for judgment</w:t>
      </w:r>
      <w:bookmarkEnd w:id="814"/>
      <w:bookmarkEnd w:id="815"/>
      <w:bookmarkEnd w:id="816"/>
      <w:bookmarkEnd w:id="817"/>
      <w:bookmarkEnd w:id="818"/>
      <w:bookmarkEnd w:id="819"/>
    </w:p>
    <w:p>
      <w:pPr>
        <w:pStyle w:val="Heading5"/>
        <w:rPr>
          <w:snapToGrid w:val="0"/>
        </w:rPr>
      </w:pPr>
      <w:bookmarkStart w:id="820" w:name="_Toc354414873"/>
      <w:r>
        <w:rPr>
          <w:rStyle w:val="CharSectno"/>
        </w:rPr>
        <w:t>1</w:t>
      </w:r>
      <w:r>
        <w:rPr>
          <w:snapToGrid w:val="0"/>
        </w:rPr>
        <w:t>.</w:t>
      </w:r>
      <w:r>
        <w:rPr>
          <w:snapToGrid w:val="0"/>
        </w:rPr>
        <w:tab/>
        <w:t>Judgment to be on motion</w:t>
      </w:r>
      <w:bookmarkEnd w:id="82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821" w:name="_Toc354414874"/>
      <w:r>
        <w:rPr>
          <w:rStyle w:val="CharSectno"/>
        </w:rPr>
        <w:t>2</w:t>
      </w:r>
      <w:r>
        <w:rPr>
          <w:snapToGrid w:val="0"/>
        </w:rPr>
        <w:t>.</w:t>
      </w:r>
      <w:r>
        <w:rPr>
          <w:snapToGrid w:val="0"/>
        </w:rPr>
        <w:tab/>
        <w:t>When motion for judgment may be set down after trial etc.</w:t>
      </w:r>
      <w:bookmarkEnd w:id="82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822" w:name="_Toc354414875"/>
      <w:r>
        <w:rPr>
          <w:rStyle w:val="CharSectno"/>
        </w:rPr>
        <w:t>3</w:t>
      </w:r>
      <w:r>
        <w:rPr>
          <w:snapToGrid w:val="0"/>
        </w:rPr>
        <w:t>.</w:t>
      </w:r>
      <w:r>
        <w:rPr>
          <w:snapToGrid w:val="0"/>
        </w:rPr>
        <w:tab/>
        <w:t>Motion for judgment before trial etc. of all issues</w:t>
      </w:r>
      <w:bookmarkEnd w:id="82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823" w:name="_Toc354414876"/>
      <w:r>
        <w:rPr>
          <w:rStyle w:val="CharSectno"/>
        </w:rPr>
        <w:t>4</w:t>
      </w:r>
      <w:r>
        <w:rPr>
          <w:snapToGrid w:val="0"/>
        </w:rPr>
        <w:t>.</w:t>
      </w:r>
      <w:r>
        <w:rPr>
          <w:snapToGrid w:val="0"/>
        </w:rPr>
        <w:tab/>
        <w:t>Motion for judgment to be set down within one year</w:t>
      </w:r>
      <w:bookmarkEnd w:id="82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824" w:name="_Toc354414877"/>
      <w:r>
        <w:rPr>
          <w:rStyle w:val="CharSectno"/>
        </w:rPr>
        <w:t>5</w:t>
      </w:r>
      <w:r>
        <w:rPr>
          <w:snapToGrid w:val="0"/>
        </w:rPr>
        <w:t>.</w:t>
      </w:r>
      <w:r>
        <w:rPr>
          <w:snapToGrid w:val="0"/>
        </w:rPr>
        <w:tab/>
        <w:t>Court may draw inferences and determine questions</w:t>
      </w:r>
      <w:bookmarkEnd w:id="82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825" w:name="_Toc331764262"/>
      <w:bookmarkStart w:id="826" w:name="_Toc332267940"/>
      <w:bookmarkStart w:id="827" w:name="_Toc351037660"/>
      <w:bookmarkStart w:id="828" w:name="_Toc351038921"/>
      <w:bookmarkStart w:id="829" w:name="_Toc351040182"/>
      <w:bookmarkStart w:id="830" w:name="_Toc354414878"/>
      <w:r>
        <w:rPr>
          <w:rStyle w:val="CharPartNo"/>
        </w:rPr>
        <w:t>Order 42</w:t>
      </w:r>
      <w:r>
        <w:rPr>
          <w:rStyle w:val="CharDivNo"/>
        </w:rPr>
        <w:t> </w:t>
      </w:r>
      <w:r>
        <w:t>—</w:t>
      </w:r>
      <w:r>
        <w:rPr>
          <w:rStyle w:val="CharDivText"/>
        </w:rPr>
        <w:t> </w:t>
      </w:r>
      <w:r>
        <w:rPr>
          <w:rStyle w:val="CharPartText"/>
        </w:rPr>
        <w:t>Entry of judgment</w:t>
      </w:r>
      <w:bookmarkEnd w:id="825"/>
      <w:bookmarkEnd w:id="826"/>
      <w:bookmarkEnd w:id="827"/>
      <w:bookmarkEnd w:id="828"/>
      <w:bookmarkEnd w:id="829"/>
      <w:bookmarkEnd w:id="830"/>
    </w:p>
    <w:p>
      <w:pPr>
        <w:pStyle w:val="Heading5"/>
        <w:rPr>
          <w:snapToGrid w:val="0"/>
        </w:rPr>
      </w:pPr>
      <w:bookmarkStart w:id="831" w:name="_Toc354414879"/>
      <w:r>
        <w:rPr>
          <w:rStyle w:val="CharSectno"/>
        </w:rPr>
        <w:t>1</w:t>
      </w:r>
      <w:r>
        <w:rPr>
          <w:snapToGrid w:val="0"/>
        </w:rPr>
        <w:t>.</w:t>
      </w:r>
      <w:r>
        <w:rPr>
          <w:snapToGrid w:val="0"/>
        </w:rPr>
        <w:tab/>
        <w:t>Mode and form of entry</w:t>
      </w:r>
      <w:bookmarkEnd w:id="83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832" w:name="_Toc354414880"/>
      <w:r>
        <w:rPr>
          <w:rStyle w:val="CharSectno"/>
        </w:rPr>
        <w:t>2</w:t>
      </w:r>
      <w:r>
        <w:rPr>
          <w:snapToGrid w:val="0"/>
        </w:rPr>
        <w:t>.</w:t>
      </w:r>
      <w:r>
        <w:rPr>
          <w:snapToGrid w:val="0"/>
        </w:rPr>
        <w:tab/>
        <w:t>Date from which judgment or order takes effect</w:t>
      </w:r>
      <w:bookmarkEnd w:id="83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833" w:name="_Toc354414881"/>
      <w:r>
        <w:rPr>
          <w:rStyle w:val="CharSectno"/>
        </w:rPr>
        <w:t>3</w:t>
      </w:r>
      <w:r>
        <w:rPr>
          <w:snapToGrid w:val="0"/>
        </w:rPr>
        <w:t>.</w:t>
      </w:r>
      <w:r>
        <w:rPr>
          <w:snapToGrid w:val="0"/>
        </w:rPr>
        <w:tab/>
        <w:t>Orders to do an act, time for obeying to be specified</w:t>
      </w:r>
      <w:bookmarkEnd w:id="83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834" w:name="_Toc354414882"/>
      <w:r>
        <w:rPr>
          <w:rStyle w:val="CharSectno"/>
        </w:rPr>
        <w:t>4</w:t>
      </w:r>
      <w:r>
        <w:rPr>
          <w:snapToGrid w:val="0"/>
        </w:rPr>
        <w:t>.</w:t>
      </w:r>
      <w:r>
        <w:rPr>
          <w:snapToGrid w:val="0"/>
        </w:rPr>
        <w:tab/>
        <w:t>Entering judgment on filing of affidavit etc.</w:t>
      </w:r>
      <w:bookmarkEnd w:id="83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835" w:name="_Toc354414883"/>
      <w:r>
        <w:rPr>
          <w:rStyle w:val="CharSectno"/>
        </w:rPr>
        <w:t>5</w:t>
      </w:r>
      <w:r>
        <w:rPr>
          <w:snapToGrid w:val="0"/>
        </w:rPr>
        <w:t>.</w:t>
      </w:r>
      <w:r>
        <w:rPr>
          <w:snapToGrid w:val="0"/>
        </w:rPr>
        <w:tab/>
        <w:t>Entering judgment pursuant to order etc.</w:t>
      </w:r>
      <w:bookmarkEnd w:id="83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836" w:name="_Toc354414884"/>
      <w:r>
        <w:rPr>
          <w:rStyle w:val="CharSectno"/>
        </w:rPr>
        <w:t>6</w:t>
      </w:r>
      <w:r>
        <w:rPr>
          <w:snapToGrid w:val="0"/>
        </w:rPr>
        <w:t>.</w:t>
      </w:r>
      <w:r>
        <w:rPr>
          <w:snapToGrid w:val="0"/>
        </w:rPr>
        <w:tab/>
        <w:t>Entering judgment on certificate of master or registrar</w:t>
      </w:r>
      <w:bookmarkEnd w:id="83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837" w:name="_Toc354414885"/>
      <w:r>
        <w:rPr>
          <w:rStyle w:val="CharSectno"/>
        </w:rPr>
        <w:t>7</w:t>
      </w:r>
      <w:r>
        <w:rPr>
          <w:snapToGrid w:val="0"/>
        </w:rPr>
        <w:t>.</w:t>
      </w:r>
      <w:r>
        <w:rPr>
          <w:snapToGrid w:val="0"/>
        </w:rPr>
        <w:tab/>
        <w:t>Entering judgment by consent when party appears by solicitor</w:t>
      </w:r>
      <w:bookmarkEnd w:id="83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838" w:name="_Toc35441488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83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839" w:name="_Toc354414887"/>
      <w:r>
        <w:rPr>
          <w:rStyle w:val="CharSectno"/>
        </w:rPr>
        <w:t>9</w:t>
      </w:r>
      <w:r>
        <w:rPr>
          <w:snapToGrid w:val="0"/>
        </w:rPr>
        <w:t>.</w:t>
      </w:r>
      <w:r>
        <w:rPr>
          <w:snapToGrid w:val="0"/>
        </w:rPr>
        <w:tab/>
        <w:t>Satisfaction of judgments</w:t>
      </w:r>
      <w:bookmarkEnd w:id="83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840" w:name="_Toc331764272"/>
      <w:bookmarkStart w:id="841" w:name="_Toc332267950"/>
      <w:bookmarkStart w:id="842" w:name="_Toc351037670"/>
      <w:bookmarkStart w:id="843" w:name="_Toc351038931"/>
      <w:bookmarkStart w:id="844" w:name="_Toc351040192"/>
      <w:bookmarkStart w:id="845" w:name="_Toc354414888"/>
      <w:r>
        <w:rPr>
          <w:rStyle w:val="CharPartNo"/>
        </w:rPr>
        <w:t>Order 43</w:t>
      </w:r>
      <w:r>
        <w:rPr>
          <w:rStyle w:val="CharDivNo"/>
        </w:rPr>
        <w:t> </w:t>
      </w:r>
      <w:r>
        <w:t>—</w:t>
      </w:r>
      <w:r>
        <w:rPr>
          <w:rStyle w:val="CharDivText"/>
        </w:rPr>
        <w:t> </w:t>
      </w:r>
      <w:r>
        <w:rPr>
          <w:rStyle w:val="CharPartText"/>
        </w:rPr>
        <w:t>Drawing up judgments and orders</w:t>
      </w:r>
      <w:bookmarkEnd w:id="840"/>
      <w:bookmarkEnd w:id="841"/>
      <w:bookmarkEnd w:id="842"/>
      <w:bookmarkEnd w:id="843"/>
      <w:bookmarkEnd w:id="844"/>
      <w:bookmarkEnd w:id="845"/>
    </w:p>
    <w:p>
      <w:pPr>
        <w:pStyle w:val="Heading5"/>
        <w:rPr>
          <w:snapToGrid w:val="0"/>
        </w:rPr>
      </w:pPr>
      <w:bookmarkStart w:id="846" w:name="_Toc354414889"/>
      <w:r>
        <w:rPr>
          <w:rStyle w:val="CharSectno"/>
        </w:rPr>
        <w:t>1</w:t>
      </w:r>
      <w:r>
        <w:rPr>
          <w:snapToGrid w:val="0"/>
        </w:rPr>
        <w:t>.</w:t>
      </w:r>
      <w:r>
        <w:rPr>
          <w:snapToGrid w:val="0"/>
        </w:rPr>
        <w:tab/>
        <w:t>Drawing up etc. judgments etc.</w:t>
      </w:r>
      <w:bookmarkEnd w:id="84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847" w:name="_Toc354414890"/>
      <w:r>
        <w:rPr>
          <w:rStyle w:val="CharSectno"/>
        </w:rPr>
        <w:t>2</w:t>
      </w:r>
      <w:r>
        <w:rPr>
          <w:snapToGrid w:val="0"/>
        </w:rPr>
        <w:t>.</w:t>
      </w:r>
      <w:r>
        <w:rPr>
          <w:snapToGrid w:val="0"/>
        </w:rPr>
        <w:tab/>
        <w:t>When order need not be drawn up</w:t>
      </w:r>
      <w:bookmarkEnd w:id="84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848" w:name="_Toc354414891"/>
      <w:r>
        <w:rPr>
          <w:rStyle w:val="CharSectno"/>
        </w:rPr>
        <w:t>3</w:t>
      </w:r>
      <w:r>
        <w:rPr>
          <w:snapToGrid w:val="0"/>
        </w:rPr>
        <w:t>.</w:t>
      </w:r>
      <w:r>
        <w:rPr>
          <w:snapToGrid w:val="0"/>
        </w:rPr>
        <w:tab/>
        <w:t>Authentication of judgments and orders</w:t>
      </w:r>
      <w:bookmarkEnd w:id="84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849" w:name="_Toc354414892"/>
      <w:r>
        <w:rPr>
          <w:rStyle w:val="CharSectno"/>
        </w:rPr>
        <w:t>4</w:t>
      </w:r>
      <w:r>
        <w:rPr>
          <w:snapToGrid w:val="0"/>
        </w:rPr>
        <w:t>.</w:t>
      </w:r>
      <w:r>
        <w:rPr>
          <w:snapToGrid w:val="0"/>
        </w:rPr>
        <w:tab/>
        <w:t>Judgments and orders to be court record; issue and use of duplicates</w:t>
      </w:r>
      <w:bookmarkEnd w:id="84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850" w:name="_Toc354414893"/>
      <w:r>
        <w:rPr>
          <w:rStyle w:val="CharSectno"/>
        </w:rPr>
        <w:t>5</w:t>
      </w:r>
      <w:r>
        <w:rPr>
          <w:snapToGrid w:val="0"/>
        </w:rPr>
        <w:t>.</w:t>
      </w:r>
      <w:r>
        <w:rPr>
          <w:snapToGrid w:val="0"/>
        </w:rPr>
        <w:tab/>
        <w:t>Amending orders</w:t>
      </w:r>
      <w:bookmarkEnd w:id="85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851" w:name="_Toc354414894"/>
      <w:r>
        <w:rPr>
          <w:rStyle w:val="CharSectno"/>
        </w:rPr>
        <w:t>6</w:t>
      </w:r>
      <w:r>
        <w:rPr>
          <w:snapToGrid w:val="0"/>
        </w:rPr>
        <w:t>.</w:t>
      </w:r>
      <w:r>
        <w:rPr>
          <w:snapToGrid w:val="0"/>
        </w:rPr>
        <w:tab/>
        <w:t>Draft judgment or order etc. to be lodged</w:t>
      </w:r>
      <w:bookmarkEnd w:id="85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852" w:name="_Toc354414895"/>
      <w:r>
        <w:rPr>
          <w:rStyle w:val="CharSectno"/>
        </w:rPr>
        <w:t>7</w:t>
      </w:r>
      <w:r>
        <w:rPr>
          <w:snapToGrid w:val="0"/>
        </w:rPr>
        <w:t>.</w:t>
      </w:r>
      <w:r>
        <w:rPr>
          <w:snapToGrid w:val="0"/>
        </w:rPr>
        <w:tab/>
        <w:t>Appointment to settle draft</w:t>
      </w:r>
      <w:bookmarkEnd w:id="85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853" w:name="_Toc354414896"/>
      <w:r>
        <w:rPr>
          <w:rStyle w:val="CharSectno"/>
        </w:rPr>
        <w:t>8</w:t>
      </w:r>
      <w:r>
        <w:rPr>
          <w:snapToGrid w:val="0"/>
        </w:rPr>
        <w:t>.</w:t>
      </w:r>
      <w:r>
        <w:rPr>
          <w:snapToGrid w:val="0"/>
        </w:rPr>
        <w:tab/>
        <w:t>Attendance on settling draft</w:t>
      </w:r>
      <w:bookmarkEnd w:id="85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854" w:name="_Toc354414897"/>
      <w:r>
        <w:rPr>
          <w:rStyle w:val="CharSectno"/>
        </w:rPr>
        <w:t>9</w:t>
      </w:r>
      <w:r>
        <w:rPr>
          <w:snapToGrid w:val="0"/>
        </w:rPr>
        <w:t>.</w:t>
      </w:r>
      <w:r>
        <w:rPr>
          <w:snapToGrid w:val="0"/>
        </w:rPr>
        <w:tab/>
        <w:t>Default of attendance on settling draft</w:t>
      </w:r>
      <w:bookmarkEnd w:id="85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855" w:name="_Toc354414898"/>
      <w:r>
        <w:rPr>
          <w:rStyle w:val="CharSectno"/>
        </w:rPr>
        <w:t>10</w:t>
      </w:r>
      <w:r>
        <w:rPr>
          <w:snapToGrid w:val="0"/>
        </w:rPr>
        <w:t>.</w:t>
      </w:r>
      <w:r>
        <w:rPr>
          <w:snapToGrid w:val="0"/>
        </w:rPr>
        <w:tab/>
        <w:t>Dispensing with appointment</w:t>
      </w:r>
      <w:bookmarkEnd w:id="85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856" w:name="_Toc354414899"/>
      <w:r>
        <w:rPr>
          <w:rStyle w:val="CharSectno"/>
        </w:rPr>
        <w:t>11</w:t>
      </w:r>
      <w:r>
        <w:rPr>
          <w:snapToGrid w:val="0"/>
        </w:rPr>
        <w:t>.</w:t>
      </w:r>
      <w:r>
        <w:rPr>
          <w:snapToGrid w:val="0"/>
        </w:rPr>
        <w:tab/>
        <w:t>Registrar’s and Court’s powers to settle judgments etc.</w:t>
      </w:r>
      <w:bookmarkEnd w:id="85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857" w:name="_Toc354414900"/>
      <w:r>
        <w:rPr>
          <w:rStyle w:val="CharSectno"/>
        </w:rPr>
        <w:t>12</w:t>
      </w:r>
      <w:r>
        <w:rPr>
          <w:snapToGrid w:val="0"/>
        </w:rPr>
        <w:t>.</w:t>
      </w:r>
      <w:r>
        <w:rPr>
          <w:snapToGrid w:val="0"/>
        </w:rPr>
        <w:tab/>
        <w:t>Party to engross settled judgment or order</w:t>
      </w:r>
      <w:bookmarkEnd w:id="85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858" w:name="_Toc354414901"/>
      <w:r>
        <w:rPr>
          <w:rStyle w:val="CharSectno"/>
        </w:rPr>
        <w:t>13</w:t>
      </w:r>
      <w:r>
        <w:rPr>
          <w:snapToGrid w:val="0"/>
        </w:rPr>
        <w:t>.</w:t>
      </w:r>
      <w:r>
        <w:rPr>
          <w:snapToGrid w:val="0"/>
        </w:rPr>
        <w:tab/>
        <w:t>Certificate for special allowance on taxation of costs</w:t>
      </w:r>
      <w:bookmarkEnd w:id="85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859" w:name="_Toc354414902"/>
      <w:r>
        <w:rPr>
          <w:rStyle w:val="CharSectno"/>
        </w:rPr>
        <w:t>14</w:t>
      </w:r>
      <w:r>
        <w:rPr>
          <w:snapToGrid w:val="0"/>
        </w:rPr>
        <w:t>.</w:t>
      </w:r>
      <w:r>
        <w:rPr>
          <w:snapToGrid w:val="0"/>
        </w:rPr>
        <w:tab/>
        <w:t>Entry of judgments and orders</w:t>
      </w:r>
      <w:bookmarkEnd w:id="85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860" w:name="_Toc354414903"/>
      <w:r>
        <w:rPr>
          <w:rStyle w:val="CharSectno"/>
        </w:rPr>
        <w:t>15</w:t>
      </w:r>
      <w:r>
        <w:rPr>
          <w:snapToGrid w:val="0"/>
        </w:rPr>
        <w:t>.</w:t>
      </w:r>
      <w:r>
        <w:rPr>
          <w:snapToGrid w:val="0"/>
        </w:rPr>
        <w:tab/>
        <w:t>Application to vary</w:t>
      </w:r>
      <w:bookmarkEnd w:id="86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861" w:name="_Toc354414904"/>
      <w:r>
        <w:rPr>
          <w:rStyle w:val="CharSectno"/>
        </w:rPr>
        <w:t>16</w:t>
      </w:r>
      <w:r>
        <w:rPr>
          <w:snapToGrid w:val="0"/>
        </w:rPr>
        <w:t>.</w:t>
      </w:r>
      <w:r>
        <w:rPr>
          <w:snapToGrid w:val="0"/>
        </w:rPr>
        <w:tab/>
        <w:t>Consent orders</w:t>
      </w:r>
      <w:bookmarkEnd w:id="86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862" w:name="_Toc331764289"/>
      <w:bookmarkStart w:id="863" w:name="_Toc332267967"/>
      <w:bookmarkStart w:id="864" w:name="_Toc351037687"/>
      <w:bookmarkStart w:id="865" w:name="_Toc351038948"/>
      <w:bookmarkStart w:id="866" w:name="_Toc351040209"/>
      <w:bookmarkStart w:id="867" w:name="_Toc35441490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62"/>
      <w:bookmarkEnd w:id="863"/>
      <w:bookmarkEnd w:id="864"/>
      <w:bookmarkEnd w:id="865"/>
      <w:bookmarkEnd w:id="866"/>
      <w:bookmarkEnd w:id="867"/>
    </w:p>
    <w:p>
      <w:pPr>
        <w:pStyle w:val="Footnoteheading"/>
      </w:pPr>
      <w:r>
        <w:tab/>
        <w:t>[Heading inserted in Gazette 22 Feb 2008 p. 637.]</w:t>
      </w:r>
    </w:p>
    <w:p>
      <w:pPr>
        <w:pStyle w:val="Heading5"/>
        <w:rPr>
          <w:snapToGrid w:val="0"/>
        </w:rPr>
      </w:pPr>
      <w:bookmarkStart w:id="868" w:name="_Toc354414906"/>
      <w:r>
        <w:rPr>
          <w:rStyle w:val="CharSectno"/>
        </w:rPr>
        <w:t>1</w:t>
      </w:r>
      <w:r>
        <w:rPr>
          <w:snapToGrid w:val="0"/>
        </w:rPr>
        <w:t>.</w:t>
      </w:r>
      <w:r>
        <w:rPr>
          <w:snapToGrid w:val="0"/>
        </w:rPr>
        <w:tab/>
        <w:t>Terms used</w:t>
      </w:r>
      <w:bookmarkEnd w:id="86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869" w:name="_Toc354414907"/>
      <w:r>
        <w:rPr>
          <w:rStyle w:val="CharSectno"/>
        </w:rPr>
        <w:t>2</w:t>
      </w:r>
      <w:r>
        <w:rPr>
          <w:snapToGrid w:val="0"/>
        </w:rPr>
        <w:t>.</w:t>
      </w:r>
      <w:r>
        <w:rPr>
          <w:snapToGrid w:val="0"/>
        </w:rPr>
        <w:tab/>
        <w:t>Application of this Order</w:t>
      </w:r>
      <w:bookmarkEnd w:id="86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870" w:name="_Toc354414908"/>
      <w:r>
        <w:rPr>
          <w:rStyle w:val="CharSectno"/>
        </w:rPr>
        <w:t>3</w:t>
      </w:r>
      <w:r>
        <w:rPr>
          <w:snapToGrid w:val="0"/>
        </w:rPr>
        <w:t>.</w:t>
      </w:r>
      <w:r>
        <w:rPr>
          <w:snapToGrid w:val="0"/>
        </w:rPr>
        <w:tab/>
        <w:t>Application for registration (Act s. 6)</w:t>
      </w:r>
      <w:bookmarkEnd w:id="87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871" w:name="_Toc354414909"/>
      <w:r>
        <w:rPr>
          <w:rStyle w:val="CharSectno"/>
        </w:rPr>
        <w:t>4</w:t>
      </w:r>
      <w:r>
        <w:rPr>
          <w:snapToGrid w:val="0"/>
        </w:rPr>
        <w:t>.</w:t>
      </w:r>
      <w:r>
        <w:rPr>
          <w:snapToGrid w:val="0"/>
        </w:rPr>
        <w:tab/>
        <w:t>Evidence in support of application</w:t>
      </w:r>
      <w:bookmarkEnd w:id="87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872" w:name="_Toc354414910"/>
      <w:r>
        <w:rPr>
          <w:rStyle w:val="CharSectno"/>
        </w:rPr>
        <w:t>5</w:t>
      </w:r>
      <w:r>
        <w:rPr>
          <w:snapToGrid w:val="0"/>
        </w:rPr>
        <w:t>.</w:t>
      </w:r>
      <w:r>
        <w:rPr>
          <w:snapToGrid w:val="0"/>
        </w:rPr>
        <w:tab/>
        <w:t>Security for costs</w:t>
      </w:r>
      <w:bookmarkEnd w:id="87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873" w:name="_Toc354414911"/>
      <w:r>
        <w:rPr>
          <w:rStyle w:val="CharSectno"/>
        </w:rPr>
        <w:t>6</w:t>
      </w:r>
      <w:r>
        <w:rPr>
          <w:snapToGrid w:val="0"/>
        </w:rPr>
        <w:t>.</w:t>
      </w:r>
      <w:r>
        <w:rPr>
          <w:snapToGrid w:val="0"/>
        </w:rPr>
        <w:tab/>
        <w:t>Order for registration</w:t>
      </w:r>
      <w:bookmarkEnd w:id="87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874" w:name="_Toc354414912"/>
      <w:r>
        <w:rPr>
          <w:rStyle w:val="CharSectno"/>
        </w:rPr>
        <w:t>7</w:t>
      </w:r>
      <w:r>
        <w:rPr>
          <w:snapToGrid w:val="0"/>
        </w:rPr>
        <w:t>.</w:t>
      </w:r>
      <w:r>
        <w:rPr>
          <w:snapToGrid w:val="0"/>
        </w:rPr>
        <w:tab/>
        <w:t>Register of judgments registered</w:t>
      </w:r>
      <w:bookmarkEnd w:id="874"/>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875" w:name="_Toc354414913"/>
      <w:r>
        <w:rPr>
          <w:rStyle w:val="CharSectno"/>
        </w:rPr>
        <w:t>8</w:t>
      </w:r>
      <w:r>
        <w:rPr>
          <w:snapToGrid w:val="0"/>
        </w:rPr>
        <w:t>.</w:t>
      </w:r>
      <w:r>
        <w:rPr>
          <w:snapToGrid w:val="0"/>
        </w:rPr>
        <w:tab/>
        <w:t>Notice of registration</w:t>
      </w:r>
      <w:bookmarkEnd w:id="87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876" w:name="_Toc354414914"/>
      <w:r>
        <w:rPr>
          <w:rStyle w:val="CharSectno"/>
        </w:rPr>
        <w:t>9</w:t>
      </w:r>
      <w:r>
        <w:rPr>
          <w:snapToGrid w:val="0"/>
        </w:rPr>
        <w:t>.</w:t>
      </w:r>
      <w:r>
        <w:rPr>
          <w:snapToGrid w:val="0"/>
        </w:rPr>
        <w:tab/>
        <w:t>Indorsement of service</w:t>
      </w:r>
      <w:bookmarkEnd w:id="87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877" w:name="_Toc354414915"/>
      <w:r>
        <w:rPr>
          <w:rStyle w:val="CharSectno"/>
        </w:rPr>
        <w:t>10</w:t>
      </w:r>
      <w:r>
        <w:rPr>
          <w:snapToGrid w:val="0"/>
        </w:rPr>
        <w:t>.</w:t>
      </w:r>
      <w:r>
        <w:rPr>
          <w:snapToGrid w:val="0"/>
        </w:rPr>
        <w:tab/>
        <w:t>Application to set aside registration</w:t>
      </w:r>
      <w:bookmarkEnd w:id="87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878" w:name="_Toc354414916"/>
      <w:r>
        <w:rPr>
          <w:rStyle w:val="CharSectno"/>
        </w:rPr>
        <w:t>11</w:t>
      </w:r>
      <w:r>
        <w:rPr>
          <w:snapToGrid w:val="0"/>
        </w:rPr>
        <w:t>.</w:t>
      </w:r>
      <w:r>
        <w:rPr>
          <w:snapToGrid w:val="0"/>
        </w:rPr>
        <w:tab/>
        <w:t>Enforcing registered judgment</w:t>
      </w:r>
      <w:bookmarkEnd w:id="87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879" w:name="_Toc354414917"/>
      <w:r>
        <w:rPr>
          <w:rStyle w:val="CharSectno"/>
        </w:rPr>
        <w:t>12</w:t>
      </w:r>
      <w:r>
        <w:rPr>
          <w:snapToGrid w:val="0"/>
        </w:rPr>
        <w:t>.</w:t>
      </w:r>
      <w:r>
        <w:rPr>
          <w:snapToGrid w:val="0"/>
        </w:rPr>
        <w:tab/>
        <w:t>Determination of certain questions</w:t>
      </w:r>
      <w:bookmarkEnd w:id="87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880" w:name="_Toc354414918"/>
      <w:r>
        <w:rPr>
          <w:rStyle w:val="CharSectno"/>
        </w:rPr>
        <w:t>13</w:t>
      </w:r>
      <w:r>
        <w:rPr>
          <w:snapToGrid w:val="0"/>
        </w:rPr>
        <w:t>.</w:t>
      </w:r>
      <w:r>
        <w:rPr>
          <w:snapToGrid w:val="0"/>
        </w:rPr>
        <w:tab/>
        <w:t>Certified copy of judgment obtained in this State</w:t>
      </w:r>
      <w:bookmarkEnd w:id="88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881" w:name="_Toc331764303"/>
      <w:bookmarkStart w:id="882" w:name="_Toc332267981"/>
      <w:bookmarkStart w:id="883" w:name="_Toc351037701"/>
      <w:bookmarkStart w:id="884" w:name="_Toc351038962"/>
      <w:bookmarkStart w:id="885" w:name="_Toc351040223"/>
      <w:bookmarkStart w:id="886" w:name="_Toc354414919"/>
      <w:r>
        <w:rPr>
          <w:rStyle w:val="CharPartNo"/>
        </w:rPr>
        <w:t>Order 45</w:t>
      </w:r>
      <w:r>
        <w:rPr>
          <w:rStyle w:val="CharDivNo"/>
        </w:rPr>
        <w:t> </w:t>
      </w:r>
      <w:r>
        <w:t>—</w:t>
      </w:r>
      <w:r>
        <w:rPr>
          <w:rStyle w:val="CharDivText"/>
        </w:rPr>
        <w:t> </w:t>
      </w:r>
      <w:r>
        <w:rPr>
          <w:rStyle w:val="CharPartText"/>
        </w:rPr>
        <w:t>Accounts and inquiries</w:t>
      </w:r>
      <w:bookmarkEnd w:id="881"/>
      <w:bookmarkEnd w:id="882"/>
      <w:bookmarkEnd w:id="883"/>
      <w:bookmarkEnd w:id="884"/>
      <w:bookmarkEnd w:id="885"/>
      <w:bookmarkEnd w:id="886"/>
    </w:p>
    <w:p>
      <w:pPr>
        <w:pStyle w:val="Heading5"/>
        <w:rPr>
          <w:snapToGrid w:val="0"/>
        </w:rPr>
      </w:pPr>
      <w:bookmarkStart w:id="887" w:name="_Toc354414920"/>
      <w:r>
        <w:rPr>
          <w:rStyle w:val="CharSectno"/>
        </w:rPr>
        <w:t>1</w:t>
      </w:r>
      <w:r>
        <w:rPr>
          <w:snapToGrid w:val="0"/>
        </w:rPr>
        <w:t>.</w:t>
      </w:r>
      <w:r>
        <w:rPr>
          <w:snapToGrid w:val="0"/>
        </w:rPr>
        <w:tab/>
        <w:t>Summary order for account to be taken</w:t>
      </w:r>
      <w:bookmarkEnd w:id="88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88" w:name="_Toc354414921"/>
      <w:r>
        <w:rPr>
          <w:rStyle w:val="CharSectno"/>
        </w:rPr>
        <w:t>2</w:t>
      </w:r>
      <w:r>
        <w:rPr>
          <w:snapToGrid w:val="0"/>
        </w:rPr>
        <w:t>.</w:t>
      </w:r>
      <w:r>
        <w:rPr>
          <w:snapToGrid w:val="0"/>
        </w:rPr>
        <w:tab/>
        <w:t>Direction for accounts etc. may be made at any stage</w:t>
      </w:r>
      <w:bookmarkEnd w:id="88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89" w:name="_Toc354414922"/>
      <w:r>
        <w:rPr>
          <w:rStyle w:val="CharSectno"/>
        </w:rPr>
        <w:t>3</w:t>
      </w:r>
      <w:r>
        <w:rPr>
          <w:snapToGrid w:val="0"/>
        </w:rPr>
        <w:t>.</w:t>
      </w:r>
      <w:r>
        <w:rPr>
          <w:snapToGrid w:val="0"/>
        </w:rPr>
        <w:tab/>
        <w:t>Directions to be numbered</w:t>
      </w:r>
      <w:bookmarkEnd w:id="88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90" w:name="_Toc354414923"/>
      <w:r>
        <w:rPr>
          <w:rStyle w:val="CharSectno"/>
        </w:rPr>
        <w:t>4</w:t>
      </w:r>
      <w:r>
        <w:rPr>
          <w:snapToGrid w:val="0"/>
        </w:rPr>
        <w:t>.</w:t>
      </w:r>
      <w:r>
        <w:rPr>
          <w:snapToGrid w:val="0"/>
        </w:rPr>
        <w:tab/>
        <w:t>Directions as to mode of taking account</w:t>
      </w:r>
      <w:bookmarkEnd w:id="89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91" w:name="_Toc354414924"/>
      <w:r>
        <w:rPr>
          <w:rStyle w:val="CharSectno"/>
        </w:rPr>
        <w:t>5</w:t>
      </w:r>
      <w:r>
        <w:rPr>
          <w:snapToGrid w:val="0"/>
        </w:rPr>
        <w:t>.</w:t>
      </w:r>
      <w:r>
        <w:rPr>
          <w:snapToGrid w:val="0"/>
        </w:rPr>
        <w:tab/>
        <w:t>Account to be verified</w:t>
      </w:r>
      <w:bookmarkEnd w:id="89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892" w:name="_Toc354414925"/>
      <w:r>
        <w:rPr>
          <w:rStyle w:val="CharSectno"/>
        </w:rPr>
        <w:t>6</w:t>
      </w:r>
      <w:r>
        <w:rPr>
          <w:snapToGrid w:val="0"/>
        </w:rPr>
        <w:t>.</w:t>
      </w:r>
      <w:r>
        <w:rPr>
          <w:snapToGrid w:val="0"/>
        </w:rPr>
        <w:tab/>
        <w:t>Vouchers and contested etc. items, directions as to</w:t>
      </w:r>
      <w:bookmarkEnd w:id="89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93" w:name="_Toc354414926"/>
      <w:r>
        <w:rPr>
          <w:rStyle w:val="CharSectno"/>
        </w:rPr>
        <w:t>7</w:t>
      </w:r>
      <w:r>
        <w:rPr>
          <w:snapToGrid w:val="0"/>
        </w:rPr>
        <w:t>.</w:t>
      </w:r>
      <w:r>
        <w:rPr>
          <w:snapToGrid w:val="0"/>
        </w:rPr>
        <w:tab/>
        <w:t>Surcharge or error, notice of</w:t>
      </w:r>
      <w:bookmarkEnd w:id="89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894" w:name="_Toc354414927"/>
      <w:r>
        <w:rPr>
          <w:rStyle w:val="CharSectno"/>
        </w:rPr>
        <w:t>8</w:t>
      </w:r>
      <w:r>
        <w:rPr>
          <w:snapToGrid w:val="0"/>
        </w:rPr>
        <w:t>.</w:t>
      </w:r>
      <w:r>
        <w:rPr>
          <w:snapToGrid w:val="0"/>
        </w:rPr>
        <w:tab/>
        <w:t>Allowances that can be made without direction</w:t>
      </w:r>
      <w:bookmarkEnd w:id="89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95" w:name="_Toc354414928"/>
      <w:r>
        <w:rPr>
          <w:rStyle w:val="CharSectno"/>
        </w:rPr>
        <w:t>9</w:t>
      </w:r>
      <w:r>
        <w:rPr>
          <w:snapToGrid w:val="0"/>
        </w:rPr>
        <w:t>.</w:t>
      </w:r>
      <w:r>
        <w:rPr>
          <w:snapToGrid w:val="0"/>
        </w:rPr>
        <w:tab/>
        <w:t>Expediting proceedings</w:t>
      </w:r>
      <w:bookmarkEnd w:id="89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896" w:name="_Toc354414929"/>
      <w:r>
        <w:rPr>
          <w:rStyle w:val="CharSectno"/>
        </w:rPr>
        <w:t>10</w:t>
      </w:r>
      <w:r>
        <w:rPr>
          <w:snapToGrid w:val="0"/>
        </w:rPr>
        <w:t>.</w:t>
      </w:r>
      <w:r>
        <w:rPr>
          <w:snapToGrid w:val="0"/>
        </w:rPr>
        <w:tab/>
        <w:t>Distributing fund before all persons entitled are ascertained</w:t>
      </w:r>
      <w:bookmarkEnd w:id="89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897" w:name="_Toc354414930"/>
      <w:r>
        <w:rPr>
          <w:rStyle w:val="CharSectno"/>
        </w:rPr>
        <w:t>11</w:t>
      </w:r>
      <w:r>
        <w:t>.</w:t>
      </w:r>
      <w:r>
        <w:tab/>
        <w:t>Master etc. may be ordered to take accounts or make inquiries</w:t>
      </w:r>
      <w:bookmarkEnd w:id="89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898" w:name="_Toc354414931"/>
      <w:r>
        <w:rPr>
          <w:rStyle w:val="CharSectno"/>
        </w:rPr>
        <w:t>12</w:t>
      </w:r>
      <w:r>
        <w:t>.</w:t>
      </w:r>
      <w:r>
        <w:tab/>
        <w:t>Right to adjournment from registrar etc.</w:t>
      </w:r>
      <w:bookmarkEnd w:id="89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899" w:name="_Toc331764316"/>
      <w:bookmarkStart w:id="900" w:name="_Toc332267994"/>
      <w:bookmarkStart w:id="901" w:name="_Toc351037714"/>
      <w:bookmarkStart w:id="902" w:name="_Toc351038975"/>
      <w:bookmarkStart w:id="903" w:name="_Toc351040236"/>
      <w:bookmarkStart w:id="904" w:name="_Toc35441493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899"/>
      <w:bookmarkEnd w:id="900"/>
      <w:bookmarkEnd w:id="901"/>
      <w:bookmarkEnd w:id="902"/>
      <w:bookmarkEnd w:id="903"/>
      <w:bookmarkEnd w:id="904"/>
    </w:p>
    <w:p>
      <w:pPr>
        <w:pStyle w:val="Footnoteheading"/>
      </w:pPr>
      <w:r>
        <w:tab/>
        <w:t>[Heading inserted in Gazette 21 Feb 2007 p. 552.]</w:t>
      </w:r>
    </w:p>
    <w:p>
      <w:pPr>
        <w:pStyle w:val="Heading5"/>
      </w:pPr>
      <w:bookmarkStart w:id="905" w:name="_Toc354414933"/>
      <w:r>
        <w:rPr>
          <w:rStyle w:val="CharSectno"/>
        </w:rPr>
        <w:t>1</w:t>
      </w:r>
      <w:r>
        <w:t>.</w:t>
      </w:r>
      <w:r>
        <w:tab/>
        <w:t>Terms used</w:t>
      </w:r>
      <w:bookmarkEnd w:id="90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906" w:name="_Toc354414934"/>
      <w:r>
        <w:rPr>
          <w:rStyle w:val="CharSectno"/>
        </w:rPr>
        <w:t>2</w:t>
      </w:r>
      <w:r>
        <w:t>.</w:t>
      </w:r>
      <w:r>
        <w:tab/>
        <w:t>Applications that may be dealt with by registrar</w:t>
      </w:r>
      <w:bookmarkEnd w:id="90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907" w:name="_Toc354414935"/>
      <w:r>
        <w:rPr>
          <w:rStyle w:val="CharSectno"/>
        </w:rPr>
        <w:t>3</w:t>
      </w:r>
      <w:r>
        <w:t>.</w:t>
      </w:r>
      <w:r>
        <w:tab/>
        <w:t>Enforcing judgment in action between partners</w:t>
      </w:r>
      <w:bookmarkEnd w:id="90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908" w:name="_Toc331764320"/>
      <w:bookmarkStart w:id="909" w:name="_Toc332267998"/>
      <w:bookmarkStart w:id="910" w:name="_Toc351037718"/>
      <w:bookmarkStart w:id="911" w:name="_Toc351038979"/>
      <w:bookmarkStart w:id="912" w:name="_Toc351040240"/>
      <w:bookmarkStart w:id="913" w:name="_Toc354414936"/>
      <w:r>
        <w:rPr>
          <w:rStyle w:val="CharPartNo"/>
        </w:rPr>
        <w:t>Order 51</w:t>
      </w:r>
      <w:r>
        <w:rPr>
          <w:rStyle w:val="CharDivNo"/>
        </w:rPr>
        <w:t> </w:t>
      </w:r>
      <w:r>
        <w:t>—</w:t>
      </w:r>
      <w:r>
        <w:rPr>
          <w:rStyle w:val="CharDivText"/>
        </w:rPr>
        <w:t> </w:t>
      </w:r>
      <w:r>
        <w:rPr>
          <w:rStyle w:val="CharPartText"/>
        </w:rPr>
        <w:t>Receivers</w:t>
      </w:r>
      <w:bookmarkEnd w:id="908"/>
      <w:bookmarkEnd w:id="909"/>
      <w:bookmarkEnd w:id="910"/>
      <w:bookmarkEnd w:id="911"/>
      <w:bookmarkEnd w:id="912"/>
      <w:bookmarkEnd w:id="913"/>
    </w:p>
    <w:p>
      <w:pPr>
        <w:pStyle w:val="Heading5"/>
        <w:rPr>
          <w:snapToGrid w:val="0"/>
        </w:rPr>
      </w:pPr>
      <w:bookmarkStart w:id="914" w:name="_Toc354414937"/>
      <w:r>
        <w:rPr>
          <w:rStyle w:val="CharSectno"/>
        </w:rPr>
        <w:t>1</w:t>
      </w:r>
      <w:r>
        <w:rPr>
          <w:snapToGrid w:val="0"/>
        </w:rPr>
        <w:t>.</w:t>
      </w:r>
      <w:r>
        <w:rPr>
          <w:snapToGrid w:val="0"/>
        </w:rPr>
        <w:tab/>
        <w:t>Application for receiver and injunction</w:t>
      </w:r>
      <w:bookmarkEnd w:id="91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915" w:name="_Toc354414938"/>
      <w:r>
        <w:rPr>
          <w:rStyle w:val="CharSectno"/>
        </w:rPr>
        <w:t>3</w:t>
      </w:r>
      <w:r>
        <w:rPr>
          <w:snapToGrid w:val="0"/>
        </w:rPr>
        <w:t>.</w:t>
      </w:r>
      <w:r>
        <w:rPr>
          <w:snapToGrid w:val="0"/>
        </w:rPr>
        <w:tab/>
        <w:t>Security to be given by receiver</w:t>
      </w:r>
      <w:bookmarkEnd w:id="91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916" w:name="_Toc354414939"/>
      <w:r>
        <w:rPr>
          <w:rStyle w:val="CharSectno"/>
        </w:rPr>
        <w:t>4</w:t>
      </w:r>
      <w:r>
        <w:rPr>
          <w:snapToGrid w:val="0"/>
        </w:rPr>
        <w:t>.</w:t>
      </w:r>
      <w:r>
        <w:rPr>
          <w:snapToGrid w:val="0"/>
        </w:rPr>
        <w:tab/>
        <w:t>Remuneration of receiver</w:t>
      </w:r>
      <w:bookmarkEnd w:id="91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917" w:name="_Toc354414940"/>
      <w:r>
        <w:rPr>
          <w:rStyle w:val="CharSectno"/>
        </w:rPr>
        <w:t>5</w:t>
      </w:r>
      <w:r>
        <w:rPr>
          <w:snapToGrid w:val="0"/>
        </w:rPr>
        <w:t>.</w:t>
      </w:r>
      <w:r>
        <w:rPr>
          <w:snapToGrid w:val="0"/>
        </w:rPr>
        <w:tab/>
        <w:t>Accounts by receiver</w:t>
      </w:r>
      <w:bookmarkEnd w:id="91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918" w:name="_Toc354414941"/>
      <w:r>
        <w:rPr>
          <w:rStyle w:val="CharSectno"/>
        </w:rPr>
        <w:t>6</w:t>
      </w:r>
      <w:r>
        <w:rPr>
          <w:snapToGrid w:val="0"/>
        </w:rPr>
        <w:t>.</w:t>
      </w:r>
      <w:r>
        <w:rPr>
          <w:snapToGrid w:val="0"/>
        </w:rPr>
        <w:tab/>
        <w:t>Payment of balances by receiver</w:t>
      </w:r>
      <w:bookmarkEnd w:id="91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919" w:name="_Toc354414942"/>
      <w:r>
        <w:rPr>
          <w:rStyle w:val="CharSectno"/>
        </w:rPr>
        <w:t>7</w:t>
      </w:r>
      <w:r>
        <w:rPr>
          <w:snapToGrid w:val="0"/>
        </w:rPr>
        <w:t>.</w:t>
      </w:r>
      <w:r>
        <w:rPr>
          <w:snapToGrid w:val="0"/>
        </w:rPr>
        <w:tab/>
        <w:t>Default by receiver</w:t>
      </w:r>
      <w:bookmarkEnd w:id="91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920" w:name="_Toc354414943"/>
      <w:r>
        <w:rPr>
          <w:rStyle w:val="CharSectno"/>
        </w:rPr>
        <w:t>8</w:t>
      </w:r>
      <w:r>
        <w:rPr>
          <w:snapToGrid w:val="0"/>
        </w:rPr>
        <w:t>.</w:t>
      </w:r>
      <w:r>
        <w:rPr>
          <w:snapToGrid w:val="0"/>
        </w:rPr>
        <w:tab/>
        <w:t>Books of accounts to be deposited with Court</w:t>
      </w:r>
      <w:bookmarkEnd w:id="92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921" w:name="_Toc354414944"/>
      <w:r>
        <w:rPr>
          <w:rStyle w:val="CharSectno"/>
        </w:rPr>
        <w:t>9</w:t>
      </w:r>
      <w:r>
        <w:rPr>
          <w:snapToGrid w:val="0"/>
        </w:rPr>
        <w:t>.</w:t>
      </w:r>
      <w:r>
        <w:rPr>
          <w:snapToGrid w:val="0"/>
        </w:rPr>
        <w:tab/>
        <w:t>Compensation to party restrained</w:t>
      </w:r>
      <w:bookmarkEnd w:id="92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922" w:name="_Toc354414945"/>
      <w:r>
        <w:rPr>
          <w:rStyle w:val="CharSectno"/>
        </w:rPr>
        <w:t>10</w:t>
      </w:r>
      <w:r>
        <w:rPr>
          <w:snapToGrid w:val="0"/>
        </w:rPr>
        <w:t>.</w:t>
      </w:r>
      <w:r>
        <w:rPr>
          <w:snapToGrid w:val="0"/>
        </w:rPr>
        <w:tab/>
        <w:t>Compensation by applicant to party restrained</w:t>
      </w:r>
      <w:bookmarkEnd w:id="9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923" w:name="_Toc354414946"/>
      <w:r>
        <w:rPr>
          <w:rStyle w:val="CharSectno"/>
        </w:rPr>
        <w:t>11</w:t>
      </w:r>
      <w:r>
        <w:t>.</w:t>
      </w:r>
      <w:r>
        <w:tab/>
        <w:t xml:space="preserve">Application to </w:t>
      </w:r>
      <w:r>
        <w:rPr>
          <w:i/>
        </w:rPr>
        <w:t>Civil Judgments Enforcement Act 2004</w:t>
      </w:r>
      <w:bookmarkEnd w:id="92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924" w:name="_Toc331764331"/>
      <w:bookmarkStart w:id="925" w:name="_Toc332268009"/>
      <w:bookmarkStart w:id="926" w:name="_Toc351037729"/>
      <w:bookmarkStart w:id="927" w:name="_Toc351038990"/>
      <w:bookmarkStart w:id="928" w:name="_Toc351040251"/>
      <w:bookmarkStart w:id="929" w:name="_Toc354414947"/>
      <w:r>
        <w:rPr>
          <w:rStyle w:val="CharPartNo"/>
        </w:rPr>
        <w:t>Order 52</w:t>
      </w:r>
      <w:r>
        <w:rPr>
          <w:rStyle w:val="CharDivNo"/>
        </w:rPr>
        <w:t> </w:t>
      </w:r>
      <w:r>
        <w:t>—</w:t>
      </w:r>
      <w:r>
        <w:rPr>
          <w:rStyle w:val="CharDivText"/>
        </w:rPr>
        <w:t> </w:t>
      </w:r>
      <w:r>
        <w:rPr>
          <w:rStyle w:val="CharPartText"/>
        </w:rPr>
        <w:t>Interlocutory injunctions, interim preservation of property</w:t>
      </w:r>
      <w:bookmarkEnd w:id="924"/>
      <w:bookmarkEnd w:id="925"/>
      <w:bookmarkEnd w:id="926"/>
      <w:bookmarkEnd w:id="927"/>
      <w:bookmarkEnd w:id="928"/>
      <w:bookmarkEnd w:id="929"/>
    </w:p>
    <w:p>
      <w:pPr>
        <w:pStyle w:val="Heading5"/>
        <w:rPr>
          <w:snapToGrid w:val="0"/>
        </w:rPr>
      </w:pPr>
      <w:bookmarkStart w:id="930" w:name="_Toc354414948"/>
      <w:r>
        <w:rPr>
          <w:rStyle w:val="CharSectno"/>
        </w:rPr>
        <w:t>1</w:t>
      </w:r>
      <w:r>
        <w:rPr>
          <w:snapToGrid w:val="0"/>
        </w:rPr>
        <w:t>.</w:t>
      </w:r>
      <w:r>
        <w:rPr>
          <w:snapToGrid w:val="0"/>
        </w:rPr>
        <w:tab/>
        <w:t>Application for injunction</w:t>
      </w:r>
      <w:bookmarkEnd w:id="93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931" w:name="_Toc354414949"/>
      <w:r>
        <w:rPr>
          <w:rStyle w:val="CharSectno"/>
        </w:rPr>
        <w:t>2</w:t>
      </w:r>
      <w:r>
        <w:rPr>
          <w:snapToGrid w:val="0"/>
        </w:rPr>
        <w:t>.</w:t>
      </w:r>
      <w:r>
        <w:rPr>
          <w:snapToGrid w:val="0"/>
        </w:rPr>
        <w:tab/>
        <w:t>Detention etc. of property; securing funds in dispute</w:t>
      </w:r>
      <w:bookmarkEnd w:id="93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932" w:name="_Toc354414950"/>
      <w:r>
        <w:rPr>
          <w:rStyle w:val="CharSectno"/>
        </w:rPr>
        <w:t>3</w:t>
      </w:r>
      <w:r>
        <w:rPr>
          <w:snapToGrid w:val="0"/>
        </w:rPr>
        <w:t>.</w:t>
      </w:r>
      <w:r>
        <w:rPr>
          <w:snapToGrid w:val="0"/>
        </w:rPr>
        <w:tab/>
        <w:t>Power to order taking of samples etc.</w:t>
      </w:r>
      <w:bookmarkEnd w:id="93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933" w:name="_Toc354414951"/>
      <w:r>
        <w:rPr>
          <w:rStyle w:val="CharSectno"/>
        </w:rPr>
        <w:t>4</w:t>
      </w:r>
      <w:r>
        <w:rPr>
          <w:snapToGrid w:val="0"/>
        </w:rPr>
        <w:t>.</w:t>
      </w:r>
      <w:r>
        <w:rPr>
          <w:snapToGrid w:val="0"/>
        </w:rPr>
        <w:tab/>
        <w:t>Disposal of perishable property etc.</w:t>
      </w:r>
      <w:bookmarkEnd w:id="93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934" w:name="_Toc354414952"/>
      <w:r>
        <w:rPr>
          <w:rStyle w:val="CharSectno"/>
        </w:rPr>
        <w:t>5</w:t>
      </w:r>
      <w:r>
        <w:rPr>
          <w:snapToGrid w:val="0"/>
        </w:rPr>
        <w:t>.</w:t>
      </w:r>
      <w:r>
        <w:rPr>
          <w:snapToGrid w:val="0"/>
        </w:rPr>
        <w:tab/>
        <w:t>Order for early trial on application for receiver, injunction etc.</w:t>
      </w:r>
      <w:bookmarkEnd w:id="93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935" w:name="_Toc354414953"/>
      <w:r>
        <w:rPr>
          <w:rStyle w:val="CharSectno"/>
        </w:rPr>
        <w:t>6</w:t>
      </w:r>
      <w:r>
        <w:rPr>
          <w:snapToGrid w:val="0"/>
        </w:rPr>
        <w:t>.</w:t>
      </w:r>
      <w:r>
        <w:rPr>
          <w:snapToGrid w:val="0"/>
        </w:rPr>
        <w:tab/>
        <w:t>Recovering personal property subject to lien</w:t>
      </w:r>
      <w:bookmarkEnd w:id="93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936" w:name="_Toc354414954"/>
      <w:r>
        <w:rPr>
          <w:rStyle w:val="CharSectno"/>
        </w:rPr>
        <w:t>7</w:t>
      </w:r>
      <w:r>
        <w:rPr>
          <w:snapToGrid w:val="0"/>
        </w:rPr>
        <w:t>.</w:t>
      </w:r>
      <w:r>
        <w:rPr>
          <w:snapToGrid w:val="0"/>
        </w:rPr>
        <w:tab/>
        <w:t>Directions</w:t>
      </w:r>
      <w:bookmarkEnd w:id="93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937" w:name="_Toc354414955"/>
      <w:r>
        <w:rPr>
          <w:rStyle w:val="CharSectno"/>
        </w:rPr>
        <w:t>8</w:t>
      </w:r>
      <w:r>
        <w:rPr>
          <w:snapToGrid w:val="0"/>
        </w:rPr>
        <w:t>.</w:t>
      </w:r>
      <w:r>
        <w:rPr>
          <w:snapToGrid w:val="0"/>
        </w:rPr>
        <w:tab/>
        <w:t>Allowance of income or transfer of property during case</w:t>
      </w:r>
      <w:bookmarkEnd w:id="93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938" w:name="_Toc354414956"/>
      <w:r>
        <w:rPr>
          <w:rStyle w:val="CharSectno"/>
        </w:rPr>
        <w:t>9</w:t>
      </w:r>
      <w:r>
        <w:rPr>
          <w:snapToGrid w:val="0"/>
        </w:rPr>
        <w:t>.</w:t>
      </w:r>
      <w:r>
        <w:rPr>
          <w:snapToGrid w:val="0"/>
        </w:rPr>
        <w:tab/>
        <w:t>Injunction to include undertaking as to compensation to party restrained</w:t>
      </w:r>
      <w:bookmarkEnd w:id="93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939" w:name="_Toc354414957"/>
      <w:r>
        <w:rPr>
          <w:rStyle w:val="CharSectno"/>
        </w:rPr>
        <w:t>10</w:t>
      </w:r>
      <w:r>
        <w:rPr>
          <w:snapToGrid w:val="0"/>
        </w:rPr>
        <w:t>.</w:t>
      </w:r>
      <w:r>
        <w:rPr>
          <w:snapToGrid w:val="0"/>
        </w:rPr>
        <w:tab/>
        <w:t>Compensation to party restrained by undertaking</w:t>
      </w:r>
      <w:bookmarkEnd w:id="93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940" w:name="_Toc331764342"/>
      <w:bookmarkStart w:id="941" w:name="_Toc332268020"/>
      <w:bookmarkStart w:id="942" w:name="_Toc351037740"/>
      <w:bookmarkStart w:id="943" w:name="_Toc351039001"/>
      <w:bookmarkStart w:id="944" w:name="_Toc351040262"/>
      <w:bookmarkStart w:id="945" w:name="_Toc354414958"/>
      <w:r>
        <w:rPr>
          <w:rStyle w:val="CharPartNo"/>
        </w:rPr>
        <w:t>Order 52A</w:t>
      </w:r>
      <w:r>
        <w:rPr>
          <w:b w:val="0"/>
        </w:rPr>
        <w:t> </w:t>
      </w:r>
      <w:r>
        <w:t>—</w:t>
      </w:r>
      <w:r>
        <w:rPr>
          <w:b w:val="0"/>
        </w:rPr>
        <w:t> </w:t>
      </w:r>
      <w:r>
        <w:rPr>
          <w:rStyle w:val="CharPartText"/>
        </w:rPr>
        <w:t>Freezing orders</w:t>
      </w:r>
      <w:bookmarkEnd w:id="940"/>
      <w:bookmarkEnd w:id="941"/>
      <w:bookmarkEnd w:id="942"/>
      <w:bookmarkEnd w:id="943"/>
      <w:bookmarkEnd w:id="944"/>
      <w:bookmarkEnd w:id="945"/>
    </w:p>
    <w:p>
      <w:pPr>
        <w:pStyle w:val="Footnoteheading"/>
      </w:pPr>
      <w:r>
        <w:tab/>
        <w:t>[Heading inserted in Gazette 21 Feb 2007 p. 554.]</w:t>
      </w:r>
    </w:p>
    <w:p>
      <w:pPr>
        <w:pStyle w:val="Heading5"/>
      </w:pPr>
      <w:bookmarkStart w:id="946" w:name="_Toc354414959"/>
      <w:r>
        <w:rPr>
          <w:rStyle w:val="CharSectno"/>
        </w:rPr>
        <w:t>1</w:t>
      </w:r>
      <w:r>
        <w:t>.</w:t>
      </w:r>
      <w:r>
        <w:tab/>
        <w:t>Terms used</w:t>
      </w:r>
      <w:bookmarkEnd w:id="94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947" w:name="_Toc354414960"/>
      <w:r>
        <w:rPr>
          <w:rStyle w:val="CharSectno"/>
        </w:rPr>
        <w:t>2</w:t>
      </w:r>
      <w:r>
        <w:t>.</w:t>
      </w:r>
      <w:r>
        <w:tab/>
        <w:t>Freezing order</w:t>
      </w:r>
      <w:bookmarkEnd w:id="94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948" w:name="_Toc354414961"/>
      <w:r>
        <w:rPr>
          <w:rStyle w:val="CharSectno"/>
        </w:rPr>
        <w:t>3</w:t>
      </w:r>
      <w:r>
        <w:t>.</w:t>
      </w:r>
      <w:r>
        <w:tab/>
        <w:t>Ancillary order</w:t>
      </w:r>
      <w:bookmarkEnd w:id="94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949" w:name="_Toc354414962"/>
      <w:r>
        <w:rPr>
          <w:rStyle w:val="CharSectno"/>
        </w:rPr>
        <w:t>4</w:t>
      </w:r>
      <w:r>
        <w:t>.</w:t>
      </w:r>
      <w:r>
        <w:tab/>
        <w:t>Respondent need not be party to proceeding</w:t>
      </w:r>
      <w:bookmarkEnd w:id="94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950" w:name="_Toc354414963"/>
      <w:r>
        <w:rPr>
          <w:rStyle w:val="CharSectno"/>
        </w:rPr>
        <w:t>5</w:t>
      </w:r>
      <w:r>
        <w:t>.</w:t>
      </w:r>
      <w:r>
        <w:tab/>
        <w:t>Order against judgment debtor, prospective judgment debtor or third party</w:t>
      </w:r>
      <w:bookmarkEnd w:id="95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951" w:name="_Toc354414964"/>
      <w:r>
        <w:rPr>
          <w:rStyle w:val="CharSectno"/>
        </w:rPr>
        <w:t>6</w:t>
      </w:r>
      <w:r>
        <w:t>.</w:t>
      </w:r>
      <w:r>
        <w:tab/>
        <w:t>Court’s other jurisdiction not affected</w:t>
      </w:r>
      <w:bookmarkEnd w:id="95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952" w:name="_Toc35441496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952"/>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953" w:name="_Toc354414966"/>
      <w:r>
        <w:rPr>
          <w:rStyle w:val="CharSectno"/>
        </w:rPr>
        <w:t>8</w:t>
      </w:r>
      <w:r>
        <w:t>.</w:t>
      </w:r>
      <w:r>
        <w:tab/>
        <w:t>Costs</w:t>
      </w:r>
      <w:bookmarkEnd w:id="95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954" w:name="_Toc331764351"/>
      <w:bookmarkStart w:id="955" w:name="_Toc332268029"/>
      <w:bookmarkStart w:id="956" w:name="_Toc351037749"/>
      <w:bookmarkStart w:id="957" w:name="_Toc351039010"/>
      <w:bookmarkStart w:id="958" w:name="_Toc351040271"/>
      <w:bookmarkStart w:id="959" w:name="_Toc354414967"/>
      <w:r>
        <w:rPr>
          <w:rStyle w:val="CharPartNo"/>
        </w:rPr>
        <w:t>Order 52B</w:t>
      </w:r>
      <w:r>
        <w:rPr>
          <w:b w:val="0"/>
        </w:rPr>
        <w:t> </w:t>
      </w:r>
      <w:r>
        <w:t>—</w:t>
      </w:r>
      <w:r>
        <w:rPr>
          <w:b w:val="0"/>
        </w:rPr>
        <w:t> </w:t>
      </w:r>
      <w:r>
        <w:rPr>
          <w:rStyle w:val="CharPartText"/>
        </w:rPr>
        <w:t>Search orders</w:t>
      </w:r>
      <w:bookmarkEnd w:id="954"/>
      <w:bookmarkEnd w:id="955"/>
      <w:bookmarkEnd w:id="956"/>
      <w:bookmarkEnd w:id="957"/>
      <w:bookmarkEnd w:id="958"/>
      <w:bookmarkEnd w:id="959"/>
    </w:p>
    <w:p>
      <w:pPr>
        <w:pStyle w:val="Footnoteheading"/>
      </w:pPr>
      <w:r>
        <w:tab/>
        <w:t>[Heading inserted in Gazette 21 Feb 2007 p. 557.]</w:t>
      </w:r>
    </w:p>
    <w:p>
      <w:pPr>
        <w:pStyle w:val="Heading5"/>
      </w:pPr>
      <w:bookmarkStart w:id="960" w:name="_Toc354414968"/>
      <w:r>
        <w:rPr>
          <w:rStyle w:val="CharSectno"/>
        </w:rPr>
        <w:t>1</w:t>
      </w:r>
      <w:r>
        <w:t>.</w:t>
      </w:r>
      <w:r>
        <w:tab/>
        <w:t>Terms used</w:t>
      </w:r>
      <w:bookmarkEnd w:id="96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961" w:name="_Toc354414969"/>
      <w:r>
        <w:rPr>
          <w:rStyle w:val="CharSectno"/>
        </w:rPr>
        <w:t>2</w:t>
      </w:r>
      <w:r>
        <w:t>.</w:t>
      </w:r>
      <w:r>
        <w:tab/>
        <w:t>Search order</w:t>
      </w:r>
      <w:bookmarkEnd w:id="96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962" w:name="_Toc354414970"/>
      <w:r>
        <w:rPr>
          <w:rStyle w:val="CharSectno"/>
        </w:rPr>
        <w:t>3</w:t>
      </w:r>
      <w:r>
        <w:t>.</w:t>
      </w:r>
      <w:r>
        <w:tab/>
        <w:t>Requirements for making of search order</w:t>
      </w:r>
      <w:bookmarkEnd w:id="96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963" w:name="_Toc354414971"/>
      <w:r>
        <w:rPr>
          <w:rStyle w:val="CharSectno"/>
        </w:rPr>
        <w:t>4</w:t>
      </w:r>
      <w:r>
        <w:t>.</w:t>
      </w:r>
      <w:r>
        <w:tab/>
        <w:t>Court’s other jurisdiction not affected</w:t>
      </w:r>
      <w:bookmarkEnd w:id="96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964" w:name="_Toc354414972"/>
      <w:r>
        <w:rPr>
          <w:rStyle w:val="CharSectno"/>
        </w:rPr>
        <w:t>5</w:t>
      </w:r>
      <w:r>
        <w:t>.</w:t>
      </w:r>
      <w:r>
        <w:tab/>
        <w:t>Terms of search order</w:t>
      </w:r>
      <w:bookmarkEnd w:id="964"/>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965" w:name="_Toc354414973"/>
      <w:r>
        <w:rPr>
          <w:rStyle w:val="CharSectno"/>
        </w:rPr>
        <w:t>6</w:t>
      </w:r>
      <w:r>
        <w:t>.</w:t>
      </w:r>
      <w:r>
        <w:tab/>
        <w:t>Independent solicitors, appointment of etc.</w:t>
      </w:r>
      <w:bookmarkEnd w:id="96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966" w:name="_Toc354414974"/>
      <w:r>
        <w:rPr>
          <w:rStyle w:val="CharSectno"/>
        </w:rPr>
        <w:t>7</w:t>
      </w:r>
      <w:r>
        <w:t>.</w:t>
      </w:r>
      <w:r>
        <w:tab/>
        <w:t>Costs</w:t>
      </w:r>
      <w:bookmarkEnd w:id="96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967" w:name="_Toc331764359"/>
      <w:bookmarkStart w:id="968" w:name="_Toc332268037"/>
      <w:bookmarkStart w:id="969" w:name="_Toc351037757"/>
      <w:bookmarkStart w:id="970" w:name="_Toc351039018"/>
      <w:bookmarkStart w:id="971" w:name="_Toc351040279"/>
      <w:bookmarkStart w:id="972" w:name="_Toc354414975"/>
      <w:r>
        <w:rPr>
          <w:rStyle w:val="CharPartNo"/>
        </w:rPr>
        <w:t>Order 53</w:t>
      </w:r>
      <w:r>
        <w:rPr>
          <w:rStyle w:val="CharDivNo"/>
        </w:rPr>
        <w:t> </w:t>
      </w:r>
      <w:r>
        <w:t>—</w:t>
      </w:r>
      <w:r>
        <w:rPr>
          <w:rStyle w:val="CharDivText"/>
        </w:rPr>
        <w:t> </w:t>
      </w:r>
      <w:r>
        <w:rPr>
          <w:rStyle w:val="CharPartText"/>
        </w:rPr>
        <w:t>Sales of land by the Court</w:t>
      </w:r>
      <w:bookmarkEnd w:id="967"/>
      <w:bookmarkEnd w:id="968"/>
      <w:bookmarkEnd w:id="969"/>
      <w:bookmarkEnd w:id="970"/>
      <w:bookmarkEnd w:id="971"/>
      <w:bookmarkEnd w:id="972"/>
    </w:p>
    <w:p>
      <w:pPr>
        <w:pStyle w:val="Heading5"/>
        <w:rPr>
          <w:snapToGrid w:val="0"/>
        </w:rPr>
      </w:pPr>
      <w:bookmarkStart w:id="973" w:name="_Toc354414976"/>
      <w:r>
        <w:rPr>
          <w:rStyle w:val="CharSectno"/>
        </w:rPr>
        <w:t>1</w:t>
      </w:r>
      <w:r>
        <w:rPr>
          <w:snapToGrid w:val="0"/>
        </w:rPr>
        <w:t>.</w:t>
      </w:r>
      <w:r>
        <w:rPr>
          <w:snapToGrid w:val="0"/>
        </w:rPr>
        <w:tab/>
        <w:t>Term used: land</w:t>
      </w:r>
      <w:bookmarkEnd w:id="97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974" w:name="_Toc354414977"/>
      <w:r>
        <w:rPr>
          <w:rStyle w:val="CharSectno"/>
        </w:rPr>
        <w:t>2</w:t>
      </w:r>
      <w:r>
        <w:rPr>
          <w:snapToGrid w:val="0"/>
        </w:rPr>
        <w:t>.</w:t>
      </w:r>
      <w:r>
        <w:rPr>
          <w:snapToGrid w:val="0"/>
        </w:rPr>
        <w:tab/>
        <w:t>Power to order sale of land</w:t>
      </w:r>
      <w:bookmarkEnd w:id="97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75" w:name="_Toc354414978"/>
      <w:r>
        <w:rPr>
          <w:rStyle w:val="CharSectno"/>
        </w:rPr>
        <w:t>3</w:t>
      </w:r>
      <w:r>
        <w:rPr>
          <w:snapToGrid w:val="0"/>
        </w:rPr>
        <w:t>.</w:t>
      </w:r>
      <w:r>
        <w:rPr>
          <w:snapToGrid w:val="0"/>
        </w:rPr>
        <w:tab/>
        <w:t>Manner of sale</w:t>
      </w:r>
      <w:bookmarkEnd w:id="97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76" w:name="_Toc354414979"/>
      <w:r>
        <w:rPr>
          <w:rStyle w:val="CharSectno"/>
        </w:rPr>
        <w:t>4</w:t>
      </w:r>
      <w:r>
        <w:rPr>
          <w:snapToGrid w:val="0"/>
        </w:rPr>
        <w:t>.</w:t>
      </w:r>
      <w:r>
        <w:rPr>
          <w:snapToGrid w:val="0"/>
        </w:rPr>
        <w:tab/>
        <w:t>Directions</w:t>
      </w:r>
      <w:bookmarkEnd w:id="97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977" w:name="_Toc354414980"/>
      <w:r>
        <w:rPr>
          <w:rStyle w:val="CharSectno"/>
        </w:rPr>
        <w:t>5</w:t>
      </w:r>
      <w:r>
        <w:rPr>
          <w:snapToGrid w:val="0"/>
        </w:rPr>
        <w:t>.</w:t>
      </w:r>
      <w:r>
        <w:rPr>
          <w:snapToGrid w:val="0"/>
        </w:rPr>
        <w:tab/>
        <w:t>Certificate of sale</w:t>
      </w:r>
      <w:bookmarkEnd w:id="97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78" w:name="_Toc354414981"/>
      <w:r>
        <w:rPr>
          <w:rStyle w:val="CharSectno"/>
        </w:rPr>
        <w:t>6</w:t>
      </w:r>
      <w:r>
        <w:rPr>
          <w:snapToGrid w:val="0"/>
        </w:rPr>
        <w:t>.</w:t>
      </w:r>
      <w:r>
        <w:rPr>
          <w:snapToGrid w:val="0"/>
        </w:rPr>
        <w:tab/>
        <w:t>Mortgage, exchange or partition</w:t>
      </w:r>
      <w:bookmarkEnd w:id="97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79" w:name="_Toc354414982"/>
      <w:r>
        <w:rPr>
          <w:rStyle w:val="CharSectno"/>
        </w:rPr>
        <w:t>7</w:t>
      </w:r>
      <w:r>
        <w:rPr>
          <w:snapToGrid w:val="0"/>
        </w:rPr>
        <w:t>.</w:t>
      </w:r>
      <w:r>
        <w:rPr>
          <w:snapToGrid w:val="0"/>
        </w:rPr>
        <w:tab/>
        <w:t>Reference of matters to counsel</w:t>
      </w:r>
      <w:bookmarkEnd w:id="97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980" w:name="_Toc354414983"/>
      <w:r>
        <w:rPr>
          <w:rStyle w:val="CharSectno"/>
        </w:rPr>
        <w:t>8</w:t>
      </w:r>
      <w:r>
        <w:rPr>
          <w:snapToGrid w:val="0"/>
        </w:rPr>
        <w:t>.</w:t>
      </w:r>
      <w:r>
        <w:rPr>
          <w:snapToGrid w:val="0"/>
        </w:rPr>
        <w:tab/>
        <w:t>Objection to counsel’s opinion</w:t>
      </w:r>
      <w:bookmarkEnd w:id="98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81" w:name="_Toc331764368"/>
      <w:bookmarkStart w:id="982" w:name="_Toc332268046"/>
      <w:bookmarkStart w:id="983" w:name="_Toc351037766"/>
      <w:bookmarkStart w:id="984" w:name="_Toc351039027"/>
      <w:bookmarkStart w:id="985" w:name="_Toc351040288"/>
      <w:bookmarkStart w:id="986" w:name="_Toc354414984"/>
      <w:r>
        <w:rPr>
          <w:rStyle w:val="CharPartNo"/>
        </w:rPr>
        <w:t>Order 54</w:t>
      </w:r>
      <w:r>
        <w:rPr>
          <w:rStyle w:val="CharDivNo"/>
        </w:rPr>
        <w:t> </w:t>
      </w:r>
      <w:r>
        <w:t>—</w:t>
      </w:r>
      <w:r>
        <w:rPr>
          <w:rStyle w:val="CharDivText"/>
        </w:rPr>
        <w:t> </w:t>
      </w:r>
      <w:r>
        <w:rPr>
          <w:rStyle w:val="CharPartText"/>
        </w:rPr>
        <w:t>Originating and other motions</w:t>
      </w:r>
      <w:bookmarkEnd w:id="981"/>
      <w:bookmarkEnd w:id="982"/>
      <w:bookmarkEnd w:id="983"/>
      <w:bookmarkEnd w:id="984"/>
      <w:bookmarkEnd w:id="985"/>
      <w:bookmarkEnd w:id="986"/>
    </w:p>
    <w:p>
      <w:pPr>
        <w:pStyle w:val="Heading5"/>
        <w:rPr>
          <w:snapToGrid w:val="0"/>
        </w:rPr>
      </w:pPr>
      <w:bookmarkStart w:id="987" w:name="_Toc354414985"/>
      <w:r>
        <w:rPr>
          <w:rStyle w:val="CharSectno"/>
        </w:rPr>
        <w:t>1</w:t>
      </w:r>
      <w:r>
        <w:rPr>
          <w:snapToGrid w:val="0"/>
        </w:rPr>
        <w:t>.</w:t>
      </w:r>
      <w:r>
        <w:rPr>
          <w:snapToGrid w:val="0"/>
        </w:rPr>
        <w:tab/>
        <w:t>Application of this Order</w:t>
      </w:r>
      <w:bookmarkEnd w:id="98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88" w:name="_Toc354414986"/>
      <w:r>
        <w:rPr>
          <w:rStyle w:val="CharSectno"/>
        </w:rPr>
        <w:t>2</w:t>
      </w:r>
      <w:r>
        <w:rPr>
          <w:snapToGrid w:val="0"/>
        </w:rPr>
        <w:t>.</w:t>
      </w:r>
      <w:r>
        <w:rPr>
          <w:snapToGrid w:val="0"/>
        </w:rPr>
        <w:tab/>
        <w:t>Which applications to be made by motion</w:t>
      </w:r>
      <w:bookmarkEnd w:id="98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89" w:name="_Toc354414987"/>
      <w:r>
        <w:rPr>
          <w:rStyle w:val="CharSectno"/>
        </w:rPr>
        <w:t>3</w:t>
      </w:r>
      <w:r>
        <w:rPr>
          <w:snapToGrid w:val="0"/>
        </w:rPr>
        <w:t>.</w:t>
      </w:r>
      <w:r>
        <w:rPr>
          <w:snapToGrid w:val="0"/>
        </w:rPr>
        <w:tab/>
        <w:t>Notice of motion</w:t>
      </w:r>
      <w:bookmarkEnd w:id="98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90" w:name="_Toc354414988"/>
      <w:r>
        <w:rPr>
          <w:rStyle w:val="CharSectno"/>
        </w:rPr>
        <w:t>4</w:t>
      </w:r>
      <w:r>
        <w:rPr>
          <w:snapToGrid w:val="0"/>
        </w:rPr>
        <w:t>.</w:t>
      </w:r>
      <w:r>
        <w:rPr>
          <w:snapToGrid w:val="0"/>
        </w:rPr>
        <w:tab/>
        <w:t>Time of notice of motion</w:t>
      </w:r>
      <w:bookmarkEnd w:id="99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991" w:name="_Toc354414989"/>
      <w:r>
        <w:rPr>
          <w:rStyle w:val="CharSectno"/>
        </w:rPr>
        <w:t>5</w:t>
      </w:r>
      <w:r>
        <w:rPr>
          <w:snapToGrid w:val="0"/>
        </w:rPr>
        <w:t>.</w:t>
      </w:r>
      <w:r>
        <w:rPr>
          <w:snapToGrid w:val="0"/>
        </w:rPr>
        <w:tab/>
        <w:t>Form of notice of motion</w:t>
      </w:r>
      <w:bookmarkEnd w:id="99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992" w:name="_Toc354414990"/>
      <w:r>
        <w:rPr>
          <w:rStyle w:val="CharSectno"/>
        </w:rPr>
        <w:t>6</w:t>
      </w:r>
      <w:r>
        <w:rPr>
          <w:snapToGrid w:val="0"/>
        </w:rPr>
        <w:t>.</w:t>
      </w:r>
      <w:r>
        <w:rPr>
          <w:snapToGrid w:val="0"/>
        </w:rPr>
        <w:tab/>
        <w:t>Issue of notice of motion</w:t>
      </w:r>
      <w:bookmarkEnd w:id="99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993" w:name="_Toc354414991"/>
      <w:r>
        <w:rPr>
          <w:rStyle w:val="CharSectno"/>
        </w:rPr>
        <w:t>7</w:t>
      </w:r>
      <w:r>
        <w:rPr>
          <w:snapToGrid w:val="0"/>
        </w:rPr>
        <w:t>.</w:t>
      </w:r>
      <w:r>
        <w:rPr>
          <w:snapToGrid w:val="0"/>
        </w:rPr>
        <w:tab/>
        <w:t>Service of notice of motion with writ etc.</w:t>
      </w:r>
      <w:bookmarkEnd w:id="99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994" w:name="_Toc354414992"/>
      <w:r>
        <w:rPr>
          <w:rStyle w:val="CharSectno"/>
        </w:rPr>
        <w:t>8</w:t>
      </w:r>
      <w:r>
        <w:rPr>
          <w:snapToGrid w:val="0"/>
        </w:rPr>
        <w:t>.</w:t>
      </w:r>
      <w:r>
        <w:rPr>
          <w:snapToGrid w:val="0"/>
        </w:rPr>
        <w:tab/>
        <w:t>Adjournment etc.</w:t>
      </w:r>
      <w:bookmarkEnd w:id="99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995" w:name="_Toc331764377"/>
      <w:bookmarkStart w:id="996" w:name="_Toc332268055"/>
      <w:bookmarkStart w:id="997" w:name="_Toc351037775"/>
      <w:bookmarkStart w:id="998" w:name="_Toc351039036"/>
      <w:bookmarkStart w:id="999" w:name="_Toc351040297"/>
      <w:bookmarkStart w:id="1000" w:name="_Toc354414993"/>
      <w:r>
        <w:rPr>
          <w:rStyle w:val="CharPartNo"/>
        </w:rPr>
        <w:t>Order 55</w:t>
      </w:r>
      <w:r>
        <w:rPr>
          <w:rStyle w:val="CharDivNo"/>
        </w:rPr>
        <w:t> </w:t>
      </w:r>
      <w:r>
        <w:t>—</w:t>
      </w:r>
      <w:r>
        <w:rPr>
          <w:rStyle w:val="CharDivText"/>
        </w:rPr>
        <w:t> </w:t>
      </w:r>
      <w:r>
        <w:rPr>
          <w:rStyle w:val="CharPartText"/>
        </w:rPr>
        <w:t>Committal and attachment</w:t>
      </w:r>
      <w:bookmarkEnd w:id="995"/>
      <w:bookmarkEnd w:id="996"/>
      <w:bookmarkEnd w:id="997"/>
      <w:bookmarkEnd w:id="998"/>
      <w:bookmarkEnd w:id="999"/>
      <w:bookmarkEnd w:id="1000"/>
    </w:p>
    <w:p>
      <w:pPr>
        <w:pStyle w:val="Heading5"/>
        <w:rPr>
          <w:snapToGrid w:val="0"/>
        </w:rPr>
      </w:pPr>
      <w:bookmarkStart w:id="1001" w:name="_Toc354414994"/>
      <w:r>
        <w:rPr>
          <w:rStyle w:val="CharSectno"/>
        </w:rPr>
        <w:t>1</w:t>
      </w:r>
      <w:r>
        <w:rPr>
          <w:snapToGrid w:val="0"/>
        </w:rPr>
        <w:t>.</w:t>
      </w:r>
      <w:r>
        <w:rPr>
          <w:snapToGrid w:val="0"/>
        </w:rPr>
        <w:tab/>
        <w:t>Term used: contemnor</w:t>
      </w:r>
      <w:bookmarkEnd w:id="100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002" w:name="_Toc354414995"/>
      <w:r>
        <w:rPr>
          <w:rStyle w:val="CharSectno"/>
        </w:rPr>
        <w:t>2</w:t>
      </w:r>
      <w:r>
        <w:t>.</w:t>
      </w:r>
      <w:r>
        <w:tab/>
        <w:t>Committal for contempt of court</w:t>
      </w:r>
      <w:bookmarkEnd w:id="100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003" w:name="_Toc354414996"/>
      <w:r>
        <w:rPr>
          <w:rStyle w:val="CharSectno"/>
        </w:rPr>
        <w:t>3</w:t>
      </w:r>
      <w:r>
        <w:rPr>
          <w:snapToGrid w:val="0"/>
        </w:rPr>
        <w:t>.</w:t>
      </w:r>
      <w:r>
        <w:rPr>
          <w:snapToGrid w:val="0"/>
        </w:rPr>
        <w:tab/>
        <w:t>Contempt in face of Court</w:t>
      </w:r>
      <w:bookmarkEnd w:id="100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004" w:name="_Toc354414997"/>
      <w:r>
        <w:rPr>
          <w:rStyle w:val="CharSectno"/>
        </w:rPr>
        <w:t>4</w:t>
      </w:r>
      <w:r>
        <w:rPr>
          <w:snapToGrid w:val="0"/>
        </w:rPr>
        <w:t>.</w:t>
      </w:r>
      <w:r>
        <w:rPr>
          <w:snapToGrid w:val="0"/>
        </w:rPr>
        <w:tab/>
        <w:t>Other cases of contempt</w:t>
      </w:r>
      <w:bookmarkEnd w:id="100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005" w:name="_Toc354414998"/>
      <w:r>
        <w:rPr>
          <w:rStyle w:val="CharSectno"/>
        </w:rPr>
        <w:t>5</w:t>
      </w:r>
      <w:r>
        <w:rPr>
          <w:snapToGrid w:val="0"/>
        </w:rPr>
        <w:t>.</w:t>
      </w:r>
      <w:r>
        <w:rPr>
          <w:snapToGrid w:val="0"/>
        </w:rPr>
        <w:tab/>
        <w:t>Form and service of notice or summons</w:t>
      </w:r>
      <w:bookmarkEnd w:id="100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006" w:name="_Toc354414999"/>
      <w:r>
        <w:rPr>
          <w:rStyle w:val="CharSectno"/>
        </w:rPr>
        <w:t>6</w:t>
      </w:r>
      <w:r>
        <w:rPr>
          <w:snapToGrid w:val="0"/>
        </w:rPr>
        <w:t>.</w:t>
      </w:r>
      <w:r>
        <w:rPr>
          <w:snapToGrid w:val="0"/>
        </w:rPr>
        <w:tab/>
        <w:t>Arresting contemnors</w:t>
      </w:r>
      <w:bookmarkEnd w:id="100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007" w:name="_Toc354415000"/>
      <w:r>
        <w:rPr>
          <w:rStyle w:val="CharSectno"/>
        </w:rPr>
        <w:t>7</w:t>
      </w:r>
      <w:r>
        <w:rPr>
          <w:snapToGrid w:val="0"/>
        </w:rPr>
        <w:t>.</w:t>
      </w:r>
      <w:r>
        <w:rPr>
          <w:snapToGrid w:val="0"/>
        </w:rPr>
        <w:tab/>
        <w:t>Punishing contemnors</w:t>
      </w:r>
      <w:bookmarkEnd w:id="100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008" w:name="_Toc354415001"/>
      <w:r>
        <w:rPr>
          <w:rStyle w:val="CharSectno"/>
        </w:rPr>
        <w:t>8</w:t>
      </w:r>
      <w:r>
        <w:rPr>
          <w:snapToGrid w:val="0"/>
        </w:rPr>
        <w:t>.</w:t>
      </w:r>
      <w:r>
        <w:rPr>
          <w:snapToGrid w:val="0"/>
        </w:rPr>
        <w:tab/>
        <w:t>Execution of committal order may be suspended</w:t>
      </w:r>
      <w:bookmarkEnd w:id="100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009" w:name="_Toc354415002"/>
      <w:r>
        <w:rPr>
          <w:rStyle w:val="CharSectno"/>
        </w:rPr>
        <w:t>9</w:t>
      </w:r>
      <w:r>
        <w:rPr>
          <w:snapToGrid w:val="0"/>
        </w:rPr>
        <w:t>.</w:t>
      </w:r>
      <w:r>
        <w:rPr>
          <w:snapToGrid w:val="0"/>
        </w:rPr>
        <w:tab/>
        <w:t>Discharge from committal</w:t>
      </w:r>
      <w:bookmarkEnd w:id="100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010" w:name="_Toc354415003"/>
      <w:r>
        <w:rPr>
          <w:rStyle w:val="CharSectno"/>
        </w:rPr>
        <w:t>10</w:t>
      </w:r>
      <w:r>
        <w:rPr>
          <w:snapToGrid w:val="0"/>
        </w:rPr>
        <w:t>.</w:t>
      </w:r>
      <w:r>
        <w:rPr>
          <w:snapToGrid w:val="0"/>
        </w:rPr>
        <w:tab/>
        <w:t>Saving for other powers</w:t>
      </w:r>
      <w:bookmarkEnd w:id="101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011" w:name="_Toc354415004"/>
      <w:r>
        <w:rPr>
          <w:rStyle w:val="CharSectno"/>
        </w:rPr>
        <w:t>11</w:t>
      </w:r>
      <w:r>
        <w:rPr>
          <w:snapToGrid w:val="0"/>
        </w:rPr>
        <w:t>.</w:t>
      </w:r>
      <w:r>
        <w:rPr>
          <w:snapToGrid w:val="0"/>
        </w:rPr>
        <w:tab/>
        <w:t>Court may make peremptory order in first instance</w:t>
      </w:r>
      <w:bookmarkEnd w:id="101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012" w:name="_Toc354415005"/>
      <w:r>
        <w:rPr>
          <w:rStyle w:val="CharSectno"/>
        </w:rPr>
        <w:t>12</w:t>
      </w:r>
      <w:r>
        <w:rPr>
          <w:snapToGrid w:val="0"/>
        </w:rPr>
        <w:t>.</w:t>
      </w:r>
      <w:r>
        <w:rPr>
          <w:snapToGrid w:val="0"/>
        </w:rPr>
        <w:tab/>
        <w:t>Application of r. 6 to 9 to attachment etc.</w:t>
      </w:r>
      <w:bookmarkEnd w:id="101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013" w:name="_Toc331764390"/>
      <w:bookmarkStart w:id="1014" w:name="_Toc332268068"/>
      <w:bookmarkStart w:id="1015" w:name="_Toc351037788"/>
      <w:bookmarkStart w:id="1016" w:name="_Toc351039049"/>
      <w:bookmarkStart w:id="1017" w:name="_Toc351040310"/>
      <w:bookmarkStart w:id="1018" w:name="_Toc354415006"/>
      <w:r>
        <w:rPr>
          <w:rStyle w:val="CharPartNo"/>
        </w:rPr>
        <w:t>Order 56</w:t>
      </w:r>
      <w:r>
        <w:t> — </w:t>
      </w:r>
      <w:r>
        <w:rPr>
          <w:rStyle w:val="CharPartText"/>
        </w:rPr>
        <w:t xml:space="preserve">Mandamus, certiorari, prohibition, </w:t>
      </w:r>
      <w:r>
        <w:rPr>
          <w:rStyle w:val="CharPartText"/>
          <w:i/>
        </w:rPr>
        <w:t>quo warranto</w:t>
      </w:r>
      <w:bookmarkEnd w:id="1013"/>
      <w:bookmarkEnd w:id="1014"/>
      <w:bookmarkEnd w:id="1015"/>
      <w:bookmarkEnd w:id="1016"/>
      <w:bookmarkEnd w:id="1017"/>
      <w:bookmarkEnd w:id="1018"/>
    </w:p>
    <w:p>
      <w:pPr>
        <w:pStyle w:val="Heading3"/>
      </w:pPr>
      <w:bookmarkStart w:id="1019" w:name="_Toc331764391"/>
      <w:bookmarkStart w:id="1020" w:name="_Toc332268069"/>
      <w:bookmarkStart w:id="1021" w:name="_Toc351037789"/>
      <w:bookmarkStart w:id="1022" w:name="_Toc351039050"/>
      <w:bookmarkStart w:id="1023" w:name="_Toc351040311"/>
      <w:bookmarkStart w:id="1024" w:name="_Toc354415007"/>
      <w:r>
        <w:rPr>
          <w:rStyle w:val="CharDivNo"/>
        </w:rPr>
        <w:t>Division 1</w:t>
      </w:r>
      <w:r>
        <w:t> — </w:t>
      </w:r>
      <w:r>
        <w:rPr>
          <w:rStyle w:val="CharDivText"/>
        </w:rPr>
        <w:t>General</w:t>
      </w:r>
      <w:bookmarkEnd w:id="1019"/>
      <w:bookmarkEnd w:id="1020"/>
      <w:bookmarkEnd w:id="1021"/>
      <w:bookmarkEnd w:id="1022"/>
      <w:bookmarkEnd w:id="1023"/>
      <w:bookmarkEnd w:id="1024"/>
    </w:p>
    <w:p>
      <w:pPr>
        <w:pStyle w:val="Footnoteheading"/>
      </w:pPr>
      <w:r>
        <w:tab/>
        <w:t>[Heading inserted in Gazette 21 Feb 2007 p. 559.]</w:t>
      </w:r>
    </w:p>
    <w:p>
      <w:pPr>
        <w:pStyle w:val="Heading5"/>
        <w:rPr>
          <w:snapToGrid w:val="0"/>
        </w:rPr>
      </w:pPr>
      <w:bookmarkStart w:id="1025" w:name="_Toc354415008"/>
      <w:r>
        <w:rPr>
          <w:rStyle w:val="CharSectno"/>
        </w:rPr>
        <w:t>1</w:t>
      </w:r>
      <w:r>
        <w:rPr>
          <w:snapToGrid w:val="0"/>
        </w:rPr>
        <w:t>.</w:t>
      </w:r>
      <w:r>
        <w:rPr>
          <w:snapToGrid w:val="0"/>
        </w:rPr>
        <w:tab/>
        <w:t xml:space="preserve">Application </w:t>
      </w:r>
      <w:r>
        <w:rPr>
          <w:i/>
          <w:snapToGrid w:val="0"/>
        </w:rPr>
        <w:t>ex parte</w:t>
      </w:r>
      <w:bookmarkEnd w:id="102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1026" w:name="_Toc354415009"/>
      <w:r>
        <w:rPr>
          <w:rStyle w:val="CharSectno"/>
        </w:rPr>
        <w:t>2</w:t>
      </w:r>
      <w:r>
        <w:t>.</w:t>
      </w:r>
      <w:r>
        <w:tab/>
        <w:t>Application for order to show cause, procedure on</w:t>
      </w:r>
      <w:bookmarkEnd w:id="1026"/>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1027" w:name="_Toc354415010"/>
      <w:r>
        <w:rPr>
          <w:rStyle w:val="CharSectno"/>
        </w:rPr>
        <w:t>3</w:t>
      </w:r>
      <w:r>
        <w:t>.</w:t>
      </w:r>
      <w:r>
        <w:tab/>
        <w:t>Order to show cause, terms of</w:t>
      </w:r>
      <w:bookmarkEnd w:id="1027"/>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1028" w:name="_Toc354415011"/>
      <w:r>
        <w:rPr>
          <w:rStyle w:val="CharSectno"/>
        </w:rPr>
        <w:t>4</w:t>
      </w:r>
      <w:r>
        <w:rPr>
          <w:snapToGrid w:val="0"/>
        </w:rPr>
        <w:t>.</w:t>
      </w:r>
      <w:r>
        <w:rPr>
          <w:snapToGrid w:val="0"/>
        </w:rPr>
        <w:tab/>
        <w:t>Service of order to show cause or notice of motion</w:t>
      </w:r>
      <w:bookmarkEnd w:id="1028"/>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1029" w:name="_Toc354415012"/>
      <w:r>
        <w:rPr>
          <w:rStyle w:val="CharSectno"/>
        </w:rPr>
        <w:t>6</w:t>
      </w:r>
      <w:r>
        <w:rPr>
          <w:snapToGrid w:val="0"/>
        </w:rPr>
        <w:t>.</w:t>
      </w:r>
      <w:r>
        <w:rPr>
          <w:snapToGrid w:val="0"/>
        </w:rPr>
        <w:tab/>
        <w:t>Applicant’s grounds etc. to be in order nisi</w:t>
      </w:r>
      <w:bookmarkEnd w:id="1029"/>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1030" w:name="_Toc354415013"/>
      <w:r>
        <w:rPr>
          <w:rStyle w:val="CharSectno"/>
        </w:rPr>
        <w:t>7</w:t>
      </w:r>
      <w:r>
        <w:rPr>
          <w:snapToGrid w:val="0"/>
        </w:rPr>
        <w:t>.</w:t>
      </w:r>
      <w:r>
        <w:rPr>
          <w:snapToGrid w:val="0"/>
        </w:rPr>
        <w:tab/>
        <w:t>Right to be heard in opposition</w:t>
      </w:r>
      <w:bookmarkEnd w:id="1030"/>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1031" w:name="_Toc354415014"/>
      <w:r>
        <w:rPr>
          <w:rStyle w:val="CharSectno"/>
        </w:rPr>
        <w:t>8</w:t>
      </w:r>
      <w:r>
        <w:rPr>
          <w:snapToGrid w:val="0"/>
        </w:rPr>
        <w:t>.</w:t>
      </w:r>
      <w:r>
        <w:rPr>
          <w:snapToGrid w:val="0"/>
        </w:rPr>
        <w:tab/>
        <w:t>Additional affidavits, determination of issue etc.</w:t>
      </w:r>
      <w:bookmarkEnd w:id="1031"/>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1032" w:name="_Toc354415015"/>
      <w:r>
        <w:rPr>
          <w:rStyle w:val="CharSectno"/>
        </w:rPr>
        <w:t>9</w:t>
      </w:r>
      <w:r>
        <w:rPr>
          <w:snapToGrid w:val="0"/>
        </w:rPr>
        <w:t>.</w:t>
      </w:r>
      <w:r>
        <w:rPr>
          <w:snapToGrid w:val="0"/>
        </w:rPr>
        <w:tab/>
        <w:t>Order absolute, costs</w:t>
      </w:r>
      <w:bookmarkEnd w:id="103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1033" w:name="_Toc354415016"/>
      <w:r>
        <w:rPr>
          <w:rStyle w:val="CharSectno"/>
        </w:rPr>
        <w:t>10</w:t>
      </w:r>
      <w:r>
        <w:rPr>
          <w:snapToGrid w:val="0"/>
        </w:rPr>
        <w:t>.</w:t>
      </w:r>
      <w:r>
        <w:rPr>
          <w:snapToGrid w:val="0"/>
        </w:rPr>
        <w:tab/>
        <w:t>Issue and filing of writs</w:t>
      </w:r>
      <w:bookmarkEnd w:id="1033"/>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1034" w:name="_Toc331764401"/>
      <w:bookmarkStart w:id="1035" w:name="_Toc332268079"/>
      <w:bookmarkStart w:id="1036" w:name="_Toc351037799"/>
      <w:bookmarkStart w:id="1037" w:name="_Toc351039060"/>
      <w:bookmarkStart w:id="1038" w:name="_Toc351040321"/>
      <w:bookmarkStart w:id="1039" w:name="_Toc354415017"/>
      <w:r>
        <w:rPr>
          <w:rStyle w:val="CharDivNo"/>
        </w:rPr>
        <w:t>Division 2</w:t>
      </w:r>
      <w:r>
        <w:t> — </w:t>
      </w:r>
      <w:r>
        <w:rPr>
          <w:rStyle w:val="CharDivText"/>
        </w:rPr>
        <w:t>Certiorari</w:t>
      </w:r>
      <w:bookmarkEnd w:id="1034"/>
      <w:bookmarkEnd w:id="1035"/>
      <w:bookmarkEnd w:id="1036"/>
      <w:bookmarkEnd w:id="1037"/>
      <w:bookmarkEnd w:id="1038"/>
      <w:bookmarkEnd w:id="1039"/>
    </w:p>
    <w:p>
      <w:pPr>
        <w:pStyle w:val="Footnoteheading"/>
      </w:pPr>
      <w:r>
        <w:tab/>
        <w:t>[Heading inserted in Gazette 21 Feb 2007 p. 560.]</w:t>
      </w:r>
    </w:p>
    <w:p>
      <w:pPr>
        <w:pStyle w:val="Heading5"/>
        <w:rPr>
          <w:snapToGrid w:val="0"/>
        </w:rPr>
      </w:pPr>
      <w:bookmarkStart w:id="1040" w:name="_Toc354415018"/>
      <w:r>
        <w:rPr>
          <w:rStyle w:val="CharSectno"/>
        </w:rPr>
        <w:t>11</w:t>
      </w:r>
      <w:r>
        <w:rPr>
          <w:snapToGrid w:val="0"/>
        </w:rPr>
        <w:t>.</w:t>
      </w:r>
      <w:r>
        <w:rPr>
          <w:snapToGrid w:val="0"/>
        </w:rPr>
        <w:tab/>
        <w:t>Time for application</w:t>
      </w:r>
      <w:bookmarkEnd w:id="1040"/>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1041" w:name="_Toc354415019"/>
      <w:r>
        <w:rPr>
          <w:rStyle w:val="CharSectno"/>
        </w:rPr>
        <w:t>12</w:t>
      </w:r>
      <w:r>
        <w:rPr>
          <w:snapToGrid w:val="0"/>
        </w:rPr>
        <w:t>.</w:t>
      </w:r>
      <w:r>
        <w:rPr>
          <w:snapToGrid w:val="0"/>
        </w:rPr>
        <w:tab/>
        <w:t>Copy of warrant, order etc. to be produced</w:t>
      </w:r>
      <w:bookmarkEnd w:id="104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1042" w:name="_Toc354415020"/>
      <w:r>
        <w:rPr>
          <w:rStyle w:val="CharSectno"/>
        </w:rPr>
        <w:t>13</w:t>
      </w:r>
      <w:r>
        <w:rPr>
          <w:snapToGrid w:val="0"/>
        </w:rPr>
        <w:t>.</w:t>
      </w:r>
      <w:r>
        <w:rPr>
          <w:snapToGrid w:val="0"/>
        </w:rPr>
        <w:tab/>
        <w:t>Order to quash in first instance</w:t>
      </w:r>
      <w:bookmarkEnd w:id="1042"/>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1043" w:name="_Toc354415021"/>
      <w:r>
        <w:rPr>
          <w:rStyle w:val="CharSectno"/>
        </w:rPr>
        <w:t>14</w:t>
      </w:r>
      <w:r>
        <w:rPr>
          <w:snapToGrid w:val="0"/>
        </w:rPr>
        <w:t>.</w:t>
      </w:r>
      <w:r>
        <w:rPr>
          <w:snapToGrid w:val="0"/>
        </w:rPr>
        <w:tab/>
        <w:t>Forms</w:t>
      </w:r>
      <w:bookmarkEnd w:id="1043"/>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044" w:name="_Toc331764406"/>
      <w:bookmarkStart w:id="1045" w:name="_Toc332268084"/>
      <w:bookmarkStart w:id="1046" w:name="_Toc351037804"/>
      <w:bookmarkStart w:id="1047" w:name="_Toc351039065"/>
      <w:bookmarkStart w:id="1048" w:name="_Toc351040326"/>
      <w:bookmarkStart w:id="1049" w:name="_Toc354415022"/>
      <w:r>
        <w:rPr>
          <w:rStyle w:val="CharDivNo"/>
        </w:rPr>
        <w:t>Division 3</w:t>
      </w:r>
      <w:r>
        <w:t> — </w:t>
      </w:r>
      <w:r>
        <w:rPr>
          <w:rStyle w:val="CharDivText"/>
        </w:rPr>
        <w:t>Mandamus</w:t>
      </w:r>
      <w:bookmarkEnd w:id="1044"/>
      <w:bookmarkEnd w:id="1045"/>
      <w:bookmarkEnd w:id="1046"/>
      <w:bookmarkEnd w:id="1047"/>
      <w:bookmarkEnd w:id="1048"/>
      <w:bookmarkEnd w:id="1049"/>
    </w:p>
    <w:p>
      <w:pPr>
        <w:pStyle w:val="Footnoteheading"/>
      </w:pPr>
      <w:r>
        <w:tab/>
        <w:t>[Heading inserted in Gazette 21 Feb 2007 p. 560.]</w:t>
      </w:r>
    </w:p>
    <w:p>
      <w:pPr>
        <w:pStyle w:val="Heading5"/>
        <w:rPr>
          <w:snapToGrid w:val="0"/>
        </w:rPr>
      </w:pPr>
      <w:bookmarkStart w:id="1050" w:name="_Toc354415023"/>
      <w:r>
        <w:rPr>
          <w:rStyle w:val="CharSectno"/>
        </w:rPr>
        <w:t>15</w:t>
      </w:r>
      <w:r>
        <w:rPr>
          <w:snapToGrid w:val="0"/>
        </w:rPr>
        <w:t>.</w:t>
      </w:r>
      <w:r>
        <w:rPr>
          <w:snapToGrid w:val="0"/>
        </w:rPr>
        <w:tab/>
        <w:t>Applicant to show interest etc.</w:t>
      </w:r>
      <w:bookmarkEnd w:id="105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1051" w:name="_Toc354415024"/>
      <w:r>
        <w:rPr>
          <w:rStyle w:val="CharSectno"/>
        </w:rPr>
        <w:t>16</w:t>
      </w:r>
      <w:r>
        <w:rPr>
          <w:snapToGrid w:val="0"/>
        </w:rPr>
        <w:t>.</w:t>
      </w:r>
      <w:r>
        <w:rPr>
          <w:snapToGrid w:val="0"/>
        </w:rPr>
        <w:tab/>
        <w:t>Form of writ</w:t>
      </w:r>
      <w:bookmarkEnd w:id="105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052" w:name="_Toc354415025"/>
      <w:r>
        <w:rPr>
          <w:rStyle w:val="CharSectno"/>
        </w:rPr>
        <w:t>17</w:t>
      </w:r>
      <w:r>
        <w:rPr>
          <w:snapToGrid w:val="0"/>
        </w:rPr>
        <w:t>.</w:t>
      </w:r>
      <w:r>
        <w:rPr>
          <w:snapToGrid w:val="0"/>
        </w:rPr>
        <w:tab/>
        <w:t>Time for return of writ</w:t>
      </w:r>
      <w:bookmarkEnd w:id="105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053" w:name="_Toc354415026"/>
      <w:r>
        <w:rPr>
          <w:rStyle w:val="CharSectno"/>
        </w:rPr>
        <w:t>18</w:t>
      </w:r>
      <w:r>
        <w:rPr>
          <w:snapToGrid w:val="0"/>
        </w:rPr>
        <w:t>.</w:t>
      </w:r>
      <w:r>
        <w:rPr>
          <w:snapToGrid w:val="0"/>
        </w:rPr>
        <w:tab/>
        <w:t>Service</w:t>
      </w:r>
      <w:bookmarkEnd w:id="105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054" w:name="_Toc354415027"/>
      <w:r>
        <w:rPr>
          <w:rStyle w:val="CharSectno"/>
        </w:rPr>
        <w:t>19</w:t>
      </w:r>
      <w:r>
        <w:rPr>
          <w:snapToGrid w:val="0"/>
        </w:rPr>
        <w:t>.</w:t>
      </w:r>
      <w:r>
        <w:rPr>
          <w:snapToGrid w:val="0"/>
        </w:rPr>
        <w:tab/>
        <w:t>Service on corporate body, or justices</w:t>
      </w:r>
      <w:bookmarkEnd w:id="105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055" w:name="_Toc354415028"/>
      <w:r>
        <w:rPr>
          <w:rStyle w:val="CharSectno"/>
        </w:rPr>
        <w:t>20</w:t>
      </w:r>
      <w:r>
        <w:rPr>
          <w:snapToGrid w:val="0"/>
        </w:rPr>
        <w:t>.</w:t>
      </w:r>
      <w:r>
        <w:rPr>
          <w:snapToGrid w:val="0"/>
        </w:rPr>
        <w:tab/>
        <w:t>Return, content etc. of</w:t>
      </w:r>
      <w:bookmarkEnd w:id="105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056" w:name="_Toc354415029"/>
      <w:r>
        <w:rPr>
          <w:rStyle w:val="CharSectno"/>
        </w:rPr>
        <w:t>21</w:t>
      </w:r>
      <w:r>
        <w:rPr>
          <w:snapToGrid w:val="0"/>
        </w:rPr>
        <w:t>.</w:t>
      </w:r>
      <w:r>
        <w:rPr>
          <w:snapToGrid w:val="0"/>
        </w:rPr>
        <w:tab/>
        <w:t>Pleading to return</w:t>
      </w:r>
      <w:bookmarkEnd w:id="105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057" w:name="_Toc354415030"/>
      <w:r>
        <w:rPr>
          <w:rStyle w:val="CharSectno"/>
        </w:rPr>
        <w:t>22</w:t>
      </w:r>
      <w:r>
        <w:rPr>
          <w:snapToGrid w:val="0"/>
        </w:rPr>
        <w:t>.</w:t>
      </w:r>
      <w:r>
        <w:rPr>
          <w:snapToGrid w:val="0"/>
        </w:rPr>
        <w:tab/>
        <w:t>No motion for judgment needed in some cases</w:t>
      </w:r>
      <w:bookmarkEnd w:id="105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058" w:name="_Toc354415031"/>
      <w:r>
        <w:rPr>
          <w:rStyle w:val="CharSectno"/>
        </w:rPr>
        <w:t>23</w:t>
      </w:r>
      <w:r>
        <w:rPr>
          <w:snapToGrid w:val="0"/>
        </w:rPr>
        <w:t>.</w:t>
      </w:r>
      <w:r>
        <w:rPr>
          <w:snapToGrid w:val="0"/>
        </w:rPr>
        <w:tab/>
        <w:t>Peremptory writ</w:t>
      </w:r>
      <w:bookmarkEnd w:id="105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059" w:name="_Toc354415032"/>
      <w:r>
        <w:rPr>
          <w:rStyle w:val="CharSectno"/>
        </w:rPr>
        <w:t>24</w:t>
      </w:r>
      <w:r>
        <w:rPr>
          <w:snapToGrid w:val="0"/>
        </w:rPr>
        <w:t>.</w:t>
      </w:r>
      <w:r>
        <w:rPr>
          <w:snapToGrid w:val="0"/>
        </w:rPr>
        <w:tab/>
        <w:t>Costs</w:t>
      </w:r>
      <w:bookmarkEnd w:id="105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060" w:name="_Toc354415033"/>
      <w:r>
        <w:rPr>
          <w:rStyle w:val="CharSectno"/>
        </w:rPr>
        <w:t>25</w:t>
      </w:r>
      <w:r>
        <w:rPr>
          <w:snapToGrid w:val="0"/>
        </w:rPr>
        <w:t>.</w:t>
      </w:r>
      <w:r>
        <w:rPr>
          <w:snapToGrid w:val="0"/>
        </w:rPr>
        <w:tab/>
        <w:t>Proceedings in nature of interpleader</w:t>
      </w:r>
      <w:bookmarkEnd w:id="106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1061" w:name="_Toc354415034"/>
      <w:r>
        <w:rPr>
          <w:rStyle w:val="CharSectno"/>
        </w:rPr>
        <w:t>26</w:t>
      </w:r>
      <w:r>
        <w:rPr>
          <w:snapToGrid w:val="0"/>
        </w:rPr>
        <w:t>.</w:t>
      </w:r>
      <w:r>
        <w:rPr>
          <w:snapToGrid w:val="0"/>
        </w:rPr>
        <w:tab/>
        <w:t>Proceedings not to abate due to death etc.</w:t>
      </w:r>
      <w:bookmarkEnd w:id="1061"/>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1062" w:name="_Toc354415035"/>
      <w:r>
        <w:rPr>
          <w:rStyle w:val="CharSectno"/>
        </w:rPr>
        <w:t>27</w:t>
      </w:r>
      <w:r>
        <w:rPr>
          <w:snapToGrid w:val="0"/>
        </w:rPr>
        <w:t>.</w:t>
      </w:r>
      <w:r>
        <w:rPr>
          <w:snapToGrid w:val="0"/>
        </w:rPr>
        <w:tab/>
        <w:t>Time for application for writ</w:t>
      </w:r>
      <w:bookmarkEnd w:id="1062"/>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1063" w:name="_Toc354415036"/>
      <w:r>
        <w:rPr>
          <w:rStyle w:val="CharSectno"/>
        </w:rPr>
        <w:t>28</w:t>
      </w:r>
      <w:r>
        <w:rPr>
          <w:snapToGrid w:val="0"/>
        </w:rPr>
        <w:t>.</w:t>
      </w:r>
      <w:r>
        <w:rPr>
          <w:snapToGrid w:val="0"/>
        </w:rPr>
        <w:tab/>
        <w:t>Mandamus by order</w:t>
      </w:r>
      <w:bookmarkEnd w:id="106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064" w:name="_Toc354415037"/>
      <w:r>
        <w:rPr>
          <w:rStyle w:val="CharSectno"/>
        </w:rPr>
        <w:t>29</w:t>
      </w:r>
      <w:r>
        <w:rPr>
          <w:snapToGrid w:val="0"/>
        </w:rPr>
        <w:t>.</w:t>
      </w:r>
      <w:r>
        <w:rPr>
          <w:snapToGrid w:val="0"/>
        </w:rPr>
        <w:tab/>
        <w:t>No action against party obeying writ or order</w:t>
      </w:r>
      <w:bookmarkEnd w:id="106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065" w:name="_Toc331764422"/>
      <w:bookmarkStart w:id="1066" w:name="_Toc332268100"/>
      <w:bookmarkStart w:id="1067" w:name="_Toc351037820"/>
      <w:bookmarkStart w:id="1068" w:name="_Toc351039081"/>
      <w:bookmarkStart w:id="1069" w:name="_Toc351040342"/>
      <w:bookmarkStart w:id="1070" w:name="_Toc354415038"/>
      <w:r>
        <w:rPr>
          <w:rStyle w:val="CharDivNo"/>
        </w:rPr>
        <w:t>Division 4</w:t>
      </w:r>
      <w:r>
        <w:t> — </w:t>
      </w:r>
      <w:r>
        <w:rPr>
          <w:rStyle w:val="CharDivText"/>
        </w:rPr>
        <w:t>Prohibition</w:t>
      </w:r>
      <w:bookmarkEnd w:id="1065"/>
      <w:bookmarkEnd w:id="1066"/>
      <w:bookmarkEnd w:id="1067"/>
      <w:bookmarkEnd w:id="1068"/>
      <w:bookmarkEnd w:id="1069"/>
      <w:bookmarkEnd w:id="1070"/>
    </w:p>
    <w:p>
      <w:pPr>
        <w:pStyle w:val="Footnoteheading"/>
      </w:pPr>
      <w:r>
        <w:tab/>
        <w:t>[Heading inserted in Gazette 21 Feb 2007 p. 560.]</w:t>
      </w:r>
    </w:p>
    <w:p>
      <w:pPr>
        <w:pStyle w:val="Heading5"/>
        <w:rPr>
          <w:snapToGrid w:val="0"/>
        </w:rPr>
      </w:pPr>
      <w:bookmarkStart w:id="1071" w:name="_Toc354415039"/>
      <w:r>
        <w:rPr>
          <w:rStyle w:val="CharSectno"/>
        </w:rPr>
        <w:t>30</w:t>
      </w:r>
      <w:r>
        <w:rPr>
          <w:snapToGrid w:val="0"/>
        </w:rPr>
        <w:t>.</w:t>
      </w:r>
      <w:r>
        <w:rPr>
          <w:snapToGrid w:val="0"/>
        </w:rPr>
        <w:tab/>
        <w:t>Court may direct service of statement of claim instead of issuing prohibition</w:t>
      </w:r>
      <w:bookmarkEnd w:id="107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072" w:name="_Toc354415040"/>
      <w:r>
        <w:rPr>
          <w:rStyle w:val="CharSectno"/>
        </w:rPr>
        <w:t>31</w:t>
      </w:r>
      <w:r>
        <w:rPr>
          <w:snapToGrid w:val="0"/>
        </w:rPr>
        <w:t>.</w:t>
      </w:r>
      <w:r>
        <w:rPr>
          <w:snapToGrid w:val="0"/>
        </w:rPr>
        <w:tab/>
        <w:t>Proceedings on judgment</w:t>
      </w:r>
      <w:bookmarkEnd w:id="107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073" w:name="_Toc354415041"/>
      <w:r>
        <w:rPr>
          <w:rStyle w:val="CharSectno"/>
        </w:rPr>
        <w:t>32</w:t>
      </w:r>
      <w:r>
        <w:rPr>
          <w:snapToGrid w:val="0"/>
        </w:rPr>
        <w:t>.</w:t>
      </w:r>
      <w:r>
        <w:rPr>
          <w:snapToGrid w:val="0"/>
        </w:rPr>
        <w:tab/>
        <w:t xml:space="preserve">Writ of </w:t>
      </w:r>
      <w:r>
        <w:rPr>
          <w:i/>
          <w:snapToGrid w:val="0"/>
        </w:rPr>
        <w:t>procedendo</w:t>
      </w:r>
      <w:bookmarkEnd w:id="107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074" w:name="_Toc354415042"/>
      <w:r>
        <w:rPr>
          <w:rStyle w:val="CharSectno"/>
        </w:rPr>
        <w:t>33</w:t>
      </w:r>
      <w:r>
        <w:rPr>
          <w:snapToGrid w:val="0"/>
        </w:rPr>
        <w:t>.</w:t>
      </w:r>
      <w:r>
        <w:rPr>
          <w:snapToGrid w:val="0"/>
        </w:rPr>
        <w:tab/>
        <w:t>Prohibition by order</w:t>
      </w:r>
      <w:bookmarkEnd w:id="107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75" w:name="_Toc331764427"/>
      <w:bookmarkStart w:id="1076" w:name="_Toc332268105"/>
      <w:bookmarkStart w:id="1077" w:name="_Toc351037825"/>
      <w:bookmarkStart w:id="1078" w:name="_Toc351039086"/>
      <w:bookmarkStart w:id="1079" w:name="_Toc351040347"/>
      <w:bookmarkStart w:id="1080" w:name="_Toc354415043"/>
      <w:r>
        <w:rPr>
          <w:rStyle w:val="CharDivNo"/>
        </w:rPr>
        <w:t>Division 5</w:t>
      </w:r>
      <w:r>
        <w:t> — </w:t>
      </w:r>
      <w:r>
        <w:rPr>
          <w:rStyle w:val="CharDivText"/>
          <w:i/>
          <w:iCs/>
        </w:rPr>
        <w:t>Quo warranto</w:t>
      </w:r>
      <w:bookmarkEnd w:id="1075"/>
      <w:bookmarkEnd w:id="1076"/>
      <w:bookmarkEnd w:id="1077"/>
      <w:bookmarkEnd w:id="1078"/>
      <w:bookmarkEnd w:id="1079"/>
      <w:bookmarkEnd w:id="1080"/>
    </w:p>
    <w:p>
      <w:pPr>
        <w:pStyle w:val="Footnoteheading"/>
      </w:pPr>
      <w:r>
        <w:tab/>
        <w:t>[Heading inserted in Gazette 21 Feb 2007 p. 560.]</w:t>
      </w:r>
    </w:p>
    <w:p>
      <w:pPr>
        <w:pStyle w:val="Heading5"/>
        <w:rPr>
          <w:snapToGrid w:val="0"/>
        </w:rPr>
      </w:pPr>
      <w:bookmarkStart w:id="1081" w:name="_Toc354415044"/>
      <w:r>
        <w:rPr>
          <w:rStyle w:val="CharSectno"/>
        </w:rPr>
        <w:t>34</w:t>
      </w:r>
      <w:r>
        <w:rPr>
          <w:snapToGrid w:val="0"/>
        </w:rPr>
        <w:t>.</w:t>
      </w:r>
      <w:r>
        <w:rPr>
          <w:snapToGrid w:val="0"/>
        </w:rPr>
        <w:tab/>
        <w:t>Rules of court applicable</w:t>
      </w:r>
      <w:bookmarkEnd w:id="108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082" w:name="_Toc354415045"/>
      <w:r>
        <w:rPr>
          <w:rStyle w:val="CharSectno"/>
        </w:rPr>
        <w:t>35</w:t>
      </w:r>
      <w:r>
        <w:rPr>
          <w:snapToGrid w:val="0"/>
        </w:rPr>
        <w:t>.</w:t>
      </w:r>
      <w:r>
        <w:rPr>
          <w:snapToGrid w:val="0"/>
        </w:rPr>
        <w:tab/>
        <w:t>Signature and service of information</w:t>
      </w:r>
      <w:bookmarkEnd w:id="108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083" w:name="_Toc331764430"/>
      <w:bookmarkStart w:id="1084" w:name="_Toc332268108"/>
      <w:bookmarkStart w:id="1085" w:name="_Toc351037828"/>
      <w:bookmarkStart w:id="1086" w:name="_Toc351039089"/>
      <w:bookmarkStart w:id="1087" w:name="_Toc351040350"/>
      <w:bookmarkStart w:id="1088" w:name="_Toc35441504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083"/>
      <w:bookmarkEnd w:id="1084"/>
      <w:bookmarkEnd w:id="1085"/>
      <w:bookmarkEnd w:id="1086"/>
      <w:bookmarkEnd w:id="1087"/>
      <w:bookmarkEnd w:id="1088"/>
    </w:p>
    <w:p>
      <w:pPr>
        <w:pStyle w:val="Footnotesection"/>
      </w:pPr>
      <w:r>
        <w:tab/>
        <w:t xml:space="preserve">[Heading inserted in Gazette 29 Apr 2005 p. 1797.] </w:t>
      </w:r>
    </w:p>
    <w:p>
      <w:pPr>
        <w:pStyle w:val="Heading5"/>
      </w:pPr>
      <w:bookmarkStart w:id="1089" w:name="_Toc354415047"/>
      <w:r>
        <w:rPr>
          <w:rStyle w:val="CharSectno"/>
        </w:rPr>
        <w:t>1</w:t>
      </w:r>
      <w:r>
        <w:t>.</w:t>
      </w:r>
      <w:r>
        <w:tab/>
        <w:t>Terms used</w:t>
      </w:r>
      <w:bookmarkEnd w:id="108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090" w:name="_Toc354415048"/>
      <w:r>
        <w:rPr>
          <w:rStyle w:val="CharSectno"/>
        </w:rPr>
        <w:t>2</w:t>
      </w:r>
      <w:r>
        <w:t>.</w:t>
      </w:r>
      <w:r>
        <w:tab/>
        <w:t>Application for review order, making</w:t>
      </w:r>
      <w:bookmarkEnd w:id="109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091" w:name="_Toc354415049"/>
      <w:r>
        <w:rPr>
          <w:rStyle w:val="CharSectno"/>
        </w:rPr>
        <w:t>3</w:t>
      </w:r>
      <w:r>
        <w:t>.</w:t>
      </w:r>
      <w:r>
        <w:tab/>
        <w:t>Application for review order, procedure on</w:t>
      </w:r>
      <w:bookmarkEnd w:id="109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092" w:name="_Toc354415050"/>
      <w:r>
        <w:rPr>
          <w:rStyle w:val="CharSectno"/>
        </w:rPr>
        <w:t>4</w:t>
      </w:r>
      <w:r>
        <w:t>.</w:t>
      </w:r>
      <w:r>
        <w:tab/>
        <w:t>Review order, service of</w:t>
      </w:r>
      <w:bookmarkEnd w:id="109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093" w:name="_Toc354415051"/>
      <w:r>
        <w:rPr>
          <w:rStyle w:val="CharSectno"/>
        </w:rPr>
        <w:t>5</w:t>
      </w:r>
      <w:r>
        <w:t>.</w:t>
      </w:r>
      <w:r>
        <w:tab/>
        <w:t>Review order, hearing of</w:t>
      </w:r>
      <w:bookmarkEnd w:id="109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094" w:name="_Toc354415052"/>
      <w:r>
        <w:rPr>
          <w:rStyle w:val="CharSectno"/>
        </w:rPr>
        <w:t>6</w:t>
      </w:r>
      <w:r>
        <w:t>.</w:t>
      </w:r>
      <w:r>
        <w:tab/>
        <w:t>Final order, making and service of</w:t>
      </w:r>
      <w:bookmarkEnd w:id="109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095" w:name="_Toc331764437"/>
      <w:bookmarkStart w:id="1096" w:name="_Toc332268115"/>
      <w:bookmarkStart w:id="1097" w:name="_Toc351037835"/>
      <w:bookmarkStart w:id="1098" w:name="_Toc351039096"/>
      <w:bookmarkStart w:id="1099" w:name="_Toc351040357"/>
      <w:bookmarkStart w:id="1100" w:name="_Toc354415053"/>
      <w:r>
        <w:rPr>
          <w:rStyle w:val="CharPartNo"/>
        </w:rPr>
        <w:t>Order 57</w:t>
      </w:r>
      <w:r>
        <w:rPr>
          <w:rStyle w:val="CharDivNo"/>
        </w:rPr>
        <w:t> </w:t>
      </w:r>
      <w:r>
        <w:t>—</w:t>
      </w:r>
      <w:r>
        <w:rPr>
          <w:rStyle w:val="CharDivText"/>
        </w:rPr>
        <w:t> </w:t>
      </w:r>
      <w:r>
        <w:rPr>
          <w:rStyle w:val="CharPartText"/>
        </w:rPr>
        <w:t>Habeas corpus</w:t>
      </w:r>
      <w:bookmarkEnd w:id="1095"/>
      <w:bookmarkEnd w:id="1096"/>
      <w:bookmarkEnd w:id="1097"/>
      <w:bookmarkEnd w:id="1098"/>
      <w:bookmarkEnd w:id="1099"/>
      <w:bookmarkEnd w:id="1100"/>
    </w:p>
    <w:p>
      <w:pPr>
        <w:pStyle w:val="Heading5"/>
        <w:spacing w:before="180"/>
        <w:rPr>
          <w:snapToGrid w:val="0"/>
        </w:rPr>
      </w:pPr>
      <w:bookmarkStart w:id="1101" w:name="_Toc354415054"/>
      <w:r>
        <w:rPr>
          <w:rStyle w:val="CharSectno"/>
        </w:rPr>
        <w:t>1</w:t>
      </w:r>
      <w:r>
        <w:rPr>
          <w:snapToGrid w:val="0"/>
        </w:rPr>
        <w:t>.</w:t>
      </w:r>
      <w:r>
        <w:rPr>
          <w:snapToGrid w:val="0"/>
        </w:rPr>
        <w:tab/>
        <w:t>Application for writ</w:t>
      </w:r>
      <w:bookmarkEnd w:id="110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102" w:name="_Toc35441505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10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103" w:name="_Toc354415056"/>
      <w:r>
        <w:rPr>
          <w:rStyle w:val="CharSectno"/>
        </w:rPr>
        <w:t>3</w:t>
      </w:r>
      <w:r>
        <w:rPr>
          <w:snapToGrid w:val="0"/>
        </w:rPr>
        <w:t>.</w:t>
      </w:r>
      <w:r>
        <w:rPr>
          <w:snapToGrid w:val="0"/>
        </w:rPr>
        <w:tab/>
        <w:t>Copies of affidavits to be supplied</w:t>
      </w:r>
      <w:bookmarkEnd w:id="110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104" w:name="_Toc354415057"/>
      <w:r>
        <w:rPr>
          <w:rStyle w:val="CharSectno"/>
        </w:rPr>
        <w:t>4</w:t>
      </w:r>
      <w:r>
        <w:rPr>
          <w:snapToGrid w:val="0"/>
        </w:rPr>
        <w:t>.</w:t>
      </w:r>
      <w:r>
        <w:rPr>
          <w:snapToGrid w:val="0"/>
        </w:rPr>
        <w:tab/>
        <w:t>Court may order release of person restrained</w:t>
      </w:r>
      <w:bookmarkEnd w:id="110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105" w:name="_Toc354415058"/>
      <w:r>
        <w:rPr>
          <w:rStyle w:val="CharSectno"/>
        </w:rPr>
        <w:t>5</w:t>
      </w:r>
      <w:r>
        <w:rPr>
          <w:snapToGrid w:val="0"/>
        </w:rPr>
        <w:t>.</w:t>
      </w:r>
      <w:r>
        <w:rPr>
          <w:snapToGrid w:val="0"/>
        </w:rPr>
        <w:tab/>
        <w:t>Signed copy of writ to be filed</w:t>
      </w:r>
      <w:bookmarkEnd w:id="110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106" w:name="_Toc354415059"/>
      <w:r>
        <w:rPr>
          <w:rStyle w:val="CharSectno"/>
        </w:rPr>
        <w:t>6</w:t>
      </w:r>
      <w:r>
        <w:t>.</w:t>
      </w:r>
      <w:r>
        <w:tab/>
        <w:t>Order for issue of writ, contents of</w:t>
      </w:r>
      <w:bookmarkEnd w:id="110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107" w:name="_Toc354415060"/>
      <w:r>
        <w:rPr>
          <w:rStyle w:val="CharSectno"/>
        </w:rPr>
        <w:t>7</w:t>
      </w:r>
      <w:r>
        <w:rPr>
          <w:snapToGrid w:val="0"/>
        </w:rPr>
        <w:t>.</w:t>
      </w:r>
      <w:r>
        <w:rPr>
          <w:snapToGrid w:val="0"/>
        </w:rPr>
        <w:tab/>
        <w:t>Service of writ and notice</w:t>
      </w:r>
      <w:bookmarkEnd w:id="110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108" w:name="_Toc354415061"/>
      <w:r>
        <w:rPr>
          <w:rStyle w:val="CharSectno"/>
        </w:rPr>
        <w:t>8</w:t>
      </w:r>
      <w:r>
        <w:rPr>
          <w:snapToGrid w:val="0"/>
        </w:rPr>
        <w:t>.</w:t>
      </w:r>
      <w:r>
        <w:rPr>
          <w:snapToGrid w:val="0"/>
        </w:rPr>
        <w:tab/>
        <w:t>Return to writ of habeas corpus</w:t>
      </w:r>
      <w:bookmarkEnd w:id="110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109" w:name="_Toc354415062"/>
      <w:r>
        <w:rPr>
          <w:rStyle w:val="CharSectno"/>
        </w:rPr>
        <w:t>9</w:t>
      </w:r>
      <w:r>
        <w:rPr>
          <w:snapToGrid w:val="0"/>
        </w:rPr>
        <w:t>.</w:t>
      </w:r>
      <w:r>
        <w:rPr>
          <w:snapToGrid w:val="0"/>
        </w:rPr>
        <w:tab/>
        <w:t>Procedure on hearing</w:t>
      </w:r>
      <w:bookmarkEnd w:id="110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110" w:name="_Toc354415063"/>
      <w:r>
        <w:rPr>
          <w:rStyle w:val="CharSectno"/>
        </w:rPr>
        <w:t>10</w:t>
      </w:r>
      <w:r>
        <w:rPr>
          <w:snapToGrid w:val="0"/>
        </w:rPr>
        <w:t>.</w:t>
      </w:r>
      <w:r>
        <w:rPr>
          <w:snapToGrid w:val="0"/>
        </w:rPr>
        <w:tab/>
        <w:t>Form of writ</w:t>
      </w:r>
      <w:bookmarkEnd w:id="11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111" w:name="_Toc331764448"/>
      <w:bookmarkStart w:id="1112" w:name="_Toc332268126"/>
      <w:bookmarkStart w:id="1113" w:name="_Toc351037846"/>
      <w:bookmarkStart w:id="1114" w:name="_Toc351039107"/>
      <w:bookmarkStart w:id="1115" w:name="_Toc351040368"/>
      <w:bookmarkStart w:id="1116" w:name="_Toc354415064"/>
      <w:r>
        <w:rPr>
          <w:rStyle w:val="CharPartNo"/>
        </w:rPr>
        <w:t>Order 58</w:t>
      </w:r>
      <w:r>
        <w:t> — </w:t>
      </w:r>
      <w:r>
        <w:rPr>
          <w:rStyle w:val="CharPartText"/>
        </w:rPr>
        <w:t>Proceedings by originating summons</w:t>
      </w:r>
      <w:bookmarkEnd w:id="1111"/>
      <w:bookmarkEnd w:id="1112"/>
      <w:bookmarkEnd w:id="1113"/>
      <w:bookmarkEnd w:id="1114"/>
      <w:bookmarkEnd w:id="1115"/>
      <w:bookmarkEnd w:id="1116"/>
    </w:p>
    <w:p>
      <w:pPr>
        <w:pStyle w:val="Heading3"/>
      </w:pPr>
      <w:bookmarkStart w:id="1117" w:name="_Toc331764449"/>
      <w:bookmarkStart w:id="1118" w:name="_Toc332268127"/>
      <w:bookmarkStart w:id="1119" w:name="_Toc351037847"/>
      <w:bookmarkStart w:id="1120" w:name="_Toc351039108"/>
      <w:bookmarkStart w:id="1121" w:name="_Toc351040369"/>
      <w:bookmarkStart w:id="1122" w:name="_Toc354415065"/>
      <w:r>
        <w:rPr>
          <w:rStyle w:val="CharDivNo"/>
        </w:rPr>
        <w:t>Division 1</w:t>
      </w:r>
      <w:r>
        <w:t> — </w:t>
      </w:r>
      <w:r>
        <w:rPr>
          <w:rStyle w:val="CharDivText"/>
        </w:rPr>
        <w:t>Introductory</w:t>
      </w:r>
      <w:bookmarkEnd w:id="1117"/>
      <w:bookmarkEnd w:id="1118"/>
      <w:bookmarkEnd w:id="1119"/>
      <w:bookmarkEnd w:id="1120"/>
      <w:bookmarkEnd w:id="1121"/>
      <w:bookmarkEnd w:id="1122"/>
    </w:p>
    <w:p>
      <w:pPr>
        <w:pStyle w:val="Footnoteheading"/>
      </w:pPr>
      <w:r>
        <w:tab/>
        <w:t xml:space="preserve">[Heading inserted in Gazette 22 Feb 2008 p. 638.] </w:t>
      </w:r>
    </w:p>
    <w:p>
      <w:pPr>
        <w:pStyle w:val="Heading5"/>
        <w:rPr>
          <w:snapToGrid w:val="0"/>
        </w:rPr>
      </w:pPr>
      <w:bookmarkStart w:id="1123" w:name="_Toc354415066"/>
      <w:r>
        <w:rPr>
          <w:rStyle w:val="CharSectno"/>
        </w:rPr>
        <w:t>1</w:t>
      </w:r>
      <w:r>
        <w:rPr>
          <w:snapToGrid w:val="0"/>
        </w:rPr>
        <w:t>.</w:t>
      </w:r>
      <w:r>
        <w:rPr>
          <w:snapToGrid w:val="0"/>
        </w:rPr>
        <w:tab/>
        <w:t>Which proceedings to be commenced by originating summons</w:t>
      </w:r>
      <w:bookmarkEnd w:id="112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124" w:name="_Toc331764451"/>
      <w:bookmarkStart w:id="1125" w:name="_Toc332268129"/>
      <w:bookmarkStart w:id="1126" w:name="_Toc351037849"/>
      <w:bookmarkStart w:id="1127" w:name="_Toc351039110"/>
      <w:bookmarkStart w:id="1128" w:name="_Toc351040371"/>
      <w:bookmarkStart w:id="1129" w:name="_Toc354415067"/>
      <w:r>
        <w:rPr>
          <w:rStyle w:val="CharDivNo"/>
        </w:rPr>
        <w:t>Division 2</w:t>
      </w:r>
      <w:r>
        <w:t> — </w:t>
      </w:r>
      <w:r>
        <w:rPr>
          <w:rStyle w:val="CharDivText"/>
        </w:rPr>
        <w:t>Administration and trusts</w:t>
      </w:r>
      <w:bookmarkEnd w:id="1124"/>
      <w:bookmarkEnd w:id="1125"/>
      <w:bookmarkEnd w:id="1126"/>
      <w:bookmarkEnd w:id="1127"/>
      <w:bookmarkEnd w:id="1128"/>
      <w:bookmarkEnd w:id="1129"/>
    </w:p>
    <w:p>
      <w:pPr>
        <w:pStyle w:val="Footnoteheading"/>
      </w:pPr>
      <w:r>
        <w:tab/>
        <w:t xml:space="preserve">[Heading inserted in Gazette 22 Feb 2008 p. 638.] </w:t>
      </w:r>
    </w:p>
    <w:p>
      <w:pPr>
        <w:pStyle w:val="Heading5"/>
        <w:rPr>
          <w:snapToGrid w:val="0"/>
        </w:rPr>
      </w:pPr>
      <w:bookmarkStart w:id="1130" w:name="_Toc354415068"/>
      <w:r>
        <w:rPr>
          <w:rStyle w:val="CharSectno"/>
        </w:rPr>
        <w:t>2</w:t>
      </w:r>
      <w:r>
        <w:rPr>
          <w:snapToGrid w:val="0"/>
        </w:rPr>
        <w:t>.</w:t>
      </w:r>
      <w:r>
        <w:rPr>
          <w:snapToGrid w:val="0"/>
        </w:rPr>
        <w:tab/>
        <w:t>Executors etc. seeking certain relief without administration</w:t>
      </w:r>
      <w:bookmarkEnd w:id="113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131" w:name="_Toc354415069"/>
      <w:r>
        <w:rPr>
          <w:rStyle w:val="CharSectno"/>
        </w:rPr>
        <w:t>3</w:t>
      </w:r>
      <w:r>
        <w:rPr>
          <w:snapToGrid w:val="0"/>
        </w:rPr>
        <w:t>.</w:t>
      </w:r>
      <w:r>
        <w:rPr>
          <w:snapToGrid w:val="0"/>
        </w:rPr>
        <w:tab/>
        <w:t>Executors etc. applying for administration</w:t>
      </w:r>
      <w:bookmarkEnd w:id="113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132" w:name="_Toc354415070"/>
      <w:r>
        <w:rPr>
          <w:rStyle w:val="CharSectno"/>
        </w:rPr>
        <w:t>4</w:t>
      </w:r>
      <w:r>
        <w:rPr>
          <w:snapToGrid w:val="0"/>
        </w:rPr>
        <w:t>.</w:t>
      </w:r>
      <w:r>
        <w:rPr>
          <w:snapToGrid w:val="0"/>
        </w:rPr>
        <w:tab/>
        <w:t>Service of summons issued under r. 2 or 3</w:t>
      </w:r>
      <w:bookmarkEnd w:id="113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133" w:name="_Toc354415071"/>
      <w:r>
        <w:rPr>
          <w:rStyle w:val="CharSectno"/>
        </w:rPr>
        <w:t>5</w:t>
      </w:r>
      <w:r>
        <w:rPr>
          <w:snapToGrid w:val="0"/>
        </w:rPr>
        <w:t>.</w:t>
      </w:r>
      <w:r>
        <w:rPr>
          <w:snapToGrid w:val="0"/>
        </w:rPr>
        <w:tab/>
        <w:t>Decision without judgment for administration</w:t>
      </w:r>
      <w:bookmarkEnd w:id="113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134" w:name="_Toc354415072"/>
      <w:r>
        <w:rPr>
          <w:rStyle w:val="CharSectno"/>
        </w:rPr>
        <w:t>6</w:t>
      </w:r>
      <w:r>
        <w:rPr>
          <w:snapToGrid w:val="0"/>
        </w:rPr>
        <w:t>.</w:t>
      </w:r>
      <w:r>
        <w:rPr>
          <w:snapToGrid w:val="0"/>
        </w:rPr>
        <w:tab/>
        <w:t>Orders which may be made on application for administration etc. of trusts</w:t>
      </w:r>
      <w:bookmarkEnd w:id="113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135" w:name="_Toc354415073"/>
      <w:r>
        <w:rPr>
          <w:rStyle w:val="CharSectno"/>
        </w:rPr>
        <w:t>7</w:t>
      </w:r>
      <w:r>
        <w:rPr>
          <w:snapToGrid w:val="0"/>
        </w:rPr>
        <w:t>.</w:t>
      </w:r>
      <w:r>
        <w:rPr>
          <w:snapToGrid w:val="0"/>
        </w:rPr>
        <w:tab/>
        <w:t>Interference with discretion of trustee etc.</w:t>
      </w:r>
      <w:bookmarkEnd w:id="113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136" w:name="_Toc354415074"/>
      <w:r>
        <w:rPr>
          <w:rStyle w:val="CharSectno"/>
        </w:rPr>
        <w:t>8</w:t>
      </w:r>
      <w:r>
        <w:rPr>
          <w:snapToGrid w:val="0"/>
        </w:rPr>
        <w:t>.</w:t>
      </w:r>
      <w:r>
        <w:rPr>
          <w:snapToGrid w:val="0"/>
        </w:rPr>
        <w:tab/>
        <w:t>Conduct of sale of trust property</w:t>
      </w:r>
      <w:bookmarkEnd w:id="113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137" w:name="_Toc331764459"/>
      <w:bookmarkStart w:id="1138" w:name="_Toc332268137"/>
      <w:bookmarkStart w:id="1139" w:name="_Toc351037857"/>
      <w:bookmarkStart w:id="1140" w:name="_Toc351039118"/>
      <w:bookmarkStart w:id="1141" w:name="_Toc351040379"/>
      <w:bookmarkStart w:id="1142" w:name="_Toc354415075"/>
      <w:r>
        <w:rPr>
          <w:rStyle w:val="CharDivNo"/>
        </w:rPr>
        <w:t>Division 4</w:t>
      </w:r>
      <w:r>
        <w:t> — </w:t>
      </w:r>
      <w:r>
        <w:rPr>
          <w:rStyle w:val="CharDivText"/>
        </w:rPr>
        <w:t>Declaration on originating summons</w:t>
      </w:r>
      <w:bookmarkEnd w:id="1137"/>
      <w:bookmarkEnd w:id="1138"/>
      <w:bookmarkEnd w:id="1139"/>
      <w:bookmarkEnd w:id="1140"/>
      <w:bookmarkEnd w:id="1141"/>
      <w:bookmarkEnd w:id="1142"/>
    </w:p>
    <w:p>
      <w:pPr>
        <w:pStyle w:val="Footnoteheading"/>
        <w:spacing w:before="100"/>
      </w:pPr>
      <w:r>
        <w:tab/>
        <w:t xml:space="preserve">[Heading inserted in Gazette 22 Feb 2008 p. 638.] </w:t>
      </w:r>
    </w:p>
    <w:p>
      <w:pPr>
        <w:pStyle w:val="Heading5"/>
        <w:spacing w:before="200"/>
        <w:rPr>
          <w:snapToGrid w:val="0"/>
        </w:rPr>
      </w:pPr>
      <w:bookmarkStart w:id="1143" w:name="_Toc354415076"/>
      <w:r>
        <w:rPr>
          <w:rStyle w:val="CharSectno"/>
        </w:rPr>
        <w:t>10</w:t>
      </w:r>
      <w:r>
        <w:rPr>
          <w:snapToGrid w:val="0"/>
        </w:rPr>
        <w:t>.</w:t>
      </w:r>
      <w:r>
        <w:rPr>
          <w:snapToGrid w:val="0"/>
        </w:rPr>
        <w:tab/>
        <w:t>Construction of written instruments</w:t>
      </w:r>
      <w:bookmarkEnd w:id="114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144" w:name="_Toc354415077"/>
      <w:r>
        <w:rPr>
          <w:rStyle w:val="CharSectno"/>
        </w:rPr>
        <w:t>11</w:t>
      </w:r>
      <w:r>
        <w:rPr>
          <w:snapToGrid w:val="0"/>
        </w:rPr>
        <w:t>.</w:t>
      </w:r>
      <w:r>
        <w:rPr>
          <w:snapToGrid w:val="0"/>
        </w:rPr>
        <w:tab/>
        <w:t>Construction or validity of legislation</w:t>
      </w:r>
      <w:bookmarkEnd w:id="114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145" w:name="_Toc354415078"/>
      <w:r>
        <w:rPr>
          <w:rStyle w:val="CharSectno"/>
        </w:rPr>
        <w:t>12</w:t>
      </w:r>
      <w:r>
        <w:rPr>
          <w:snapToGrid w:val="0"/>
        </w:rPr>
        <w:t>.</w:t>
      </w:r>
      <w:r>
        <w:rPr>
          <w:snapToGrid w:val="0"/>
        </w:rPr>
        <w:tab/>
        <w:t>Court may refuse to determine summons in some cases</w:t>
      </w:r>
      <w:bookmarkEnd w:id="114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146" w:name="_Toc354415079"/>
      <w:r>
        <w:rPr>
          <w:rStyle w:val="CharSectno"/>
        </w:rPr>
        <w:t>13</w:t>
      </w:r>
      <w:r>
        <w:rPr>
          <w:snapToGrid w:val="0"/>
        </w:rPr>
        <w:t>.</w:t>
      </w:r>
      <w:r>
        <w:rPr>
          <w:snapToGrid w:val="0"/>
        </w:rPr>
        <w:tab/>
        <w:t>Effect of contracts for sale etc. of land</w:t>
      </w:r>
      <w:bookmarkEnd w:id="114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147" w:name="_Toc331764464"/>
      <w:bookmarkStart w:id="1148" w:name="_Toc332268142"/>
      <w:bookmarkStart w:id="1149" w:name="_Toc351037862"/>
      <w:bookmarkStart w:id="1150" w:name="_Toc351039123"/>
      <w:bookmarkStart w:id="1151" w:name="_Toc351040384"/>
      <w:bookmarkStart w:id="1152" w:name="_Toc354415080"/>
      <w:r>
        <w:rPr>
          <w:rStyle w:val="CharDivNo"/>
        </w:rPr>
        <w:t>Division 5</w:t>
      </w:r>
      <w:r>
        <w:t> — </w:t>
      </w:r>
      <w:r>
        <w:rPr>
          <w:rStyle w:val="CharDivText"/>
        </w:rPr>
        <w:t>General</w:t>
      </w:r>
      <w:bookmarkEnd w:id="1147"/>
      <w:bookmarkEnd w:id="1148"/>
      <w:bookmarkEnd w:id="1149"/>
      <w:bookmarkEnd w:id="1150"/>
      <w:bookmarkEnd w:id="1151"/>
      <w:bookmarkEnd w:id="1152"/>
    </w:p>
    <w:p>
      <w:pPr>
        <w:pStyle w:val="Footnoteheading"/>
        <w:keepNext/>
      </w:pPr>
      <w:r>
        <w:tab/>
        <w:t xml:space="preserve">[Heading inserted in Gazette 22 Feb 2008 p. 638.] </w:t>
      </w:r>
    </w:p>
    <w:p>
      <w:pPr>
        <w:pStyle w:val="Heading5"/>
        <w:rPr>
          <w:snapToGrid w:val="0"/>
        </w:rPr>
      </w:pPr>
      <w:bookmarkStart w:id="1153" w:name="_Toc354415081"/>
      <w:r>
        <w:rPr>
          <w:rStyle w:val="CharSectno"/>
        </w:rPr>
        <w:t>14</w:t>
      </w:r>
      <w:r>
        <w:rPr>
          <w:snapToGrid w:val="0"/>
        </w:rPr>
        <w:t>.</w:t>
      </w:r>
      <w:r>
        <w:rPr>
          <w:snapToGrid w:val="0"/>
        </w:rPr>
        <w:tab/>
        <w:t>Form and issue of originating summons</w:t>
      </w:r>
      <w:bookmarkEnd w:id="115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154" w:name="_Toc354415082"/>
      <w:r>
        <w:rPr>
          <w:rStyle w:val="CharSectno"/>
        </w:rPr>
        <w:t>15</w:t>
      </w:r>
      <w:r>
        <w:rPr>
          <w:snapToGrid w:val="0"/>
        </w:rPr>
        <w:t>.</w:t>
      </w:r>
      <w:r>
        <w:rPr>
          <w:snapToGrid w:val="0"/>
        </w:rPr>
        <w:tab/>
        <w:t>Order 7 applies to originating summonses</w:t>
      </w:r>
      <w:bookmarkEnd w:id="115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155" w:name="_Toc354415083"/>
      <w:r>
        <w:rPr>
          <w:rStyle w:val="CharSectno"/>
        </w:rPr>
        <w:t>16</w:t>
      </w:r>
      <w:r>
        <w:rPr>
          <w:snapToGrid w:val="0"/>
        </w:rPr>
        <w:t>.</w:t>
      </w:r>
      <w:r>
        <w:rPr>
          <w:snapToGrid w:val="0"/>
        </w:rPr>
        <w:tab/>
        <w:t>Time for appearance</w:t>
      </w:r>
      <w:bookmarkEnd w:id="115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156" w:name="_Toc354415084"/>
      <w:r>
        <w:rPr>
          <w:rStyle w:val="CharSectno"/>
        </w:rPr>
        <w:t>17</w:t>
      </w:r>
      <w:r>
        <w:rPr>
          <w:snapToGrid w:val="0"/>
        </w:rPr>
        <w:t>.</w:t>
      </w:r>
      <w:r>
        <w:rPr>
          <w:snapToGrid w:val="0"/>
        </w:rPr>
        <w:tab/>
        <w:t>Entry of appearance</w:t>
      </w:r>
      <w:bookmarkEnd w:id="115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157" w:name="_Toc354415085"/>
      <w:r>
        <w:rPr>
          <w:rStyle w:val="CharSectno"/>
        </w:rPr>
        <w:t>18</w:t>
      </w:r>
      <w:r>
        <w:rPr>
          <w:snapToGrid w:val="0"/>
        </w:rPr>
        <w:t>.</w:t>
      </w:r>
      <w:r>
        <w:rPr>
          <w:snapToGrid w:val="0"/>
        </w:rPr>
        <w:tab/>
        <w:t>When appearance not required</w:t>
      </w:r>
      <w:bookmarkEnd w:id="115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158" w:name="_Toc354415086"/>
      <w:r>
        <w:rPr>
          <w:rStyle w:val="CharSectno"/>
        </w:rPr>
        <w:t>18A</w:t>
      </w:r>
      <w:r>
        <w:rPr>
          <w:snapToGrid w:val="0"/>
        </w:rPr>
        <w:t>.</w:t>
      </w:r>
      <w:r>
        <w:rPr>
          <w:snapToGrid w:val="0"/>
        </w:rPr>
        <w:tab/>
        <w:t>Time for service where appearance not required</w:t>
      </w:r>
      <w:bookmarkEnd w:id="115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159" w:name="_Toc354415087"/>
      <w:r>
        <w:rPr>
          <w:rStyle w:val="CharSectno"/>
        </w:rPr>
        <w:t>19</w:t>
      </w:r>
      <w:r>
        <w:rPr>
          <w:snapToGrid w:val="0"/>
        </w:rPr>
        <w:t>.</w:t>
      </w:r>
      <w:r>
        <w:rPr>
          <w:snapToGrid w:val="0"/>
        </w:rPr>
        <w:tab/>
        <w:t>Fixing time for hearing summons</w:t>
      </w:r>
      <w:bookmarkEnd w:id="115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160" w:name="_Toc354415088"/>
      <w:r>
        <w:rPr>
          <w:rStyle w:val="CharSectno"/>
        </w:rPr>
        <w:t>20</w:t>
      </w:r>
      <w:r>
        <w:rPr>
          <w:snapToGrid w:val="0"/>
        </w:rPr>
        <w:t>.</w:t>
      </w:r>
      <w:r>
        <w:rPr>
          <w:snapToGrid w:val="0"/>
        </w:rPr>
        <w:tab/>
        <w:t>Notice of hearing of summons</w:t>
      </w:r>
      <w:bookmarkEnd w:id="116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161" w:name="_Toc354415089"/>
      <w:r>
        <w:rPr>
          <w:rStyle w:val="CharSectno"/>
        </w:rPr>
        <w:t>21</w:t>
      </w:r>
      <w:r>
        <w:rPr>
          <w:snapToGrid w:val="0"/>
        </w:rPr>
        <w:t>.</w:t>
      </w:r>
      <w:r>
        <w:rPr>
          <w:snapToGrid w:val="0"/>
        </w:rPr>
        <w:tab/>
        <w:t>Evidence at hearing to be by affidavit</w:t>
      </w:r>
      <w:bookmarkEnd w:id="116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162" w:name="_Toc354415090"/>
      <w:r>
        <w:rPr>
          <w:rStyle w:val="CharSectno"/>
        </w:rPr>
        <w:t>22</w:t>
      </w:r>
      <w:r>
        <w:rPr>
          <w:snapToGrid w:val="0"/>
        </w:rPr>
        <w:t>.</w:t>
      </w:r>
      <w:r>
        <w:rPr>
          <w:snapToGrid w:val="0"/>
        </w:rPr>
        <w:tab/>
        <w:t>Hearings in absence of party</w:t>
      </w:r>
      <w:bookmarkEnd w:id="116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163" w:name="_Toc354415091"/>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16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164" w:name="_Toc354415092"/>
      <w:r>
        <w:rPr>
          <w:rStyle w:val="CharSectno"/>
        </w:rPr>
        <w:t>24</w:t>
      </w:r>
      <w:r>
        <w:rPr>
          <w:snapToGrid w:val="0"/>
        </w:rPr>
        <w:t>.</w:t>
      </w:r>
      <w:r>
        <w:rPr>
          <w:snapToGrid w:val="0"/>
        </w:rPr>
        <w:tab/>
        <w:t>Costs thrown away by non</w:t>
      </w:r>
      <w:r>
        <w:rPr>
          <w:snapToGrid w:val="0"/>
        </w:rPr>
        <w:noBreakHyphen/>
        <w:t>attendance of party</w:t>
      </w:r>
      <w:bookmarkEnd w:id="116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165" w:name="_Toc354415093"/>
      <w:r>
        <w:rPr>
          <w:rStyle w:val="CharSectno"/>
        </w:rPr>
        <w:t>25</w:t>
      </w:r>
      <w:r>
        <w:rPr>
          <w:snapToGrid w:val="0"/>
        </w:rPr>
        <w:t>.</w:t>
      </w:r>
      <w:r>
        <w:rPr>
          <w:snapToGrid w:val="0"/>
        </w:rPr>
        <w:tab/>
        <w:t>Hearings not completed on hearing date</w:t>
      </w:r>
      <w:bookmarkEnd w:id="116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166" w:name="_Toc354415094"/>
      <w:r>
        <w:rPr>
          <w:rStyle w:val="CharSectno"/>
        </w:rPr>
        <w:t>26</w:t>
      </w:r>
      <w:r>
        <w:rPr>
          <w:snapToGrid w:val="0"/>
        </w:rPr>
        <w:t>.</w:t>
      </w:r>
      <w:r>
        <w:rPr>
          <w:snapToGrid w:val="0"/>
        </w:rPr>
        <w:tab/>
        <w:t>Other matters that may be included in one summons</w:t>
      </w:r>
      <w:bookmarkEnd w:id="116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167" w:name="_Toc354415095"/>
      <w:r>
        <w:rPr>
          <w:rStyle w:val="CharSectno"/>
        </w:rPr>
        <w:t>27</w:t>
      </w:r>
      <w:r>
        <w:rPr>
          <w:snapToGrid w:val="0"/>
        </w:rPr>
        <w:t>.</w:t>
      </w:r>
      <w:r>
        <w:rPr>
          <w:snapToGrid w:val="0"/>
        </w:rPr>
        <w:tab/>
        <w:t>Directions as to hearings, evidence etc.</w:t>
      </w:r>
      <w:bookmarkEnd w:id="116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168" w:name="_Toc354415096"/>
      <w:r>
        <w:rPr>
          <w:rStyle w:val="CharSectno"/>
        </w:rPr>
        <w:t>28</w:t>
      </w:r>
      <w:r>
        <w:rPr>
          <w:snapToGrid w:val="0"/>
        </w:rPr>
        <w:t>.</w:t>
      </w:r>
      <w:r>
        <w:rPr>
          <w:snapToGrid w:val="0"/>
        </w:rPr>
        <w:tab/>
        <w:t>Adjourning hearings</w:t>
      </w:r>
      <w:bookmarkEnd w:id="116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169" w:name="_Toc354415097"/>
      <w:r>
        <w:rPr>
          <w:rStyle w:val="CharSectno"/>
        </w:rPr>
        <w:t>29</w:t>
      </w:r>
      <w:r>
        <w:rPr>
          <w:snapToGrid w:val="0"/>
        </w:rPr>
        <w:t>.</w:t>
      </w:r>
      <w:r>
        <w:rPr>
          <w:snapToGrid w:val="0"/>
        </w:rPr>
        <w:tab/>
        <w:t>Court’s powers and procedure at hearings</w:t>
      </w:r>
      <w:bookmarkEnd w:id="116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170" w:name="_Toc354415098"/>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17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171" w:name="_Toc331764483"/>
      <w:bookmarkStart w:id="1172" w:name="_Toc332268161"/>
      <w:bookmarkStart w:id="1173" w:name="_Toc351037881"/>
      <w:bookmarkStart w:id="1174" w:name="_Toc351039142"/>
      <w:bookmarkStart w:id="1175" w:name="_Toc351040403"/>
      <w:bookmarkStart w:id="1176" w:name="_Toc354415099"/>
      <w:r>
        <w:rPr>
          <w:rStyle w:val="CharPartNo"/>
        </w:rPr>
        <w:t>Order 59</w:t>
      </w:r>
      <w:r>
        <w:rPr>
          <w:rStyle w:val="CharDivNo"/>
        </w:rPr>
        <w:t> </w:t>
      </w:r>
      <w:r>
        <w:t>—</w:t>
      </w:r>
      <w:r>
        <w:rPr>
          <w:rStyle w:val="CharDivText"/>
        </w:rPr>
        <w:t> </w:t>
      </w:r>
      <w:r>
        <w:rPr>
          <w:rStyle w:val="CharPartText"/>
        </w:rPr>
        <w:t>Applications and proceedings in chambers</w:t>
      </w:r>
      <w:bookmarkEnd w:id="1171"/>
      <w:bookmarkEnd w:id="1172"/>
      <w:bookmarkEnd w:id="1173"/>
      <w:bookmarkEnd w:id="1174"/>
      <w:bookmarkEnd w:id="1175"/>
      <w:bookmarkEnd w:id="1176"/>
    </w:p>
    <w:p>
      <w:pPr>
        <w:pStyle w:val="Heading5"/>
        <w:rPr>
          <w:snapToGrid w:val="0"/>
        </w:rPr>
      </w:pPr>
      <w:bookmarkStart w:id="1177" w:name="_Toc354415100"/>
      <w:r>
        <w:rPr>
          <w:rStyle w:val="CharSectno"/>
        </w:rPr>
        <w:t>1</w:t>
      </w:r>
      <w:r>
        <w:rPr>
          <w:snapToGrid w:val="0"/>
        </w:rPr>
        <w:t>.</w:t>
      </w:r>
      <w:r>
        <w:rPr>
          <w:snapToGrid w:val="0"/>
        </w:rPr>
        <w:tab/>
        <w:t>Business to be dealt with in chambers</w:t>
      </w:r>
      <w:bookmarkEnd w:id="117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178" w:name="_Toc354415101"/>
      <w:r>
        <w:rPr>
          <w:rStyle w:val="CharSectno"/>
        </w:rPr>
        <w:t>2</w:t>
      </w:r>
      <w:r>
        <w:rPr>
          <w:snapToGrid w:val="0"/>
        </w:rPr>
        <w:t>.</w:t>
      </w:r>
      <w:r>
        <w:rPr>
          <w:snapToGrid w:val="0"/>
        </w:rPr>
        <w:tab/>
        <w:t>Hearings may be in open court or chambers</w:t>
      </w:r>
      <w:bookmarkEnd w:id="11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179" w:name="_Toc354415102"/>
      <w:r>
        <w:rPr>
          <w:rStyle w:val="CharSectno"/>
        </w:rPr>
        <w:t>3</w:t>
      </w:r>
      <w:r>
        <w:rPr>
          <w:snapToGrid w:val="0"/>
        </w:rPr>
        <w:t>.</w:t>
      </w:r>
      <w:r>
        <w:rPr>
          <w:snapToGrid w:val="0"/>
        </w:rPr>
        <w:tab/>
        <w:t>Applications in chambers, form of</w:t>
      </w:r>
      <w:bookmarkEnd w:id="117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180" w:name="_Toc354415103"/>
      <w:r>
        <w:rPr>
          <w:rStyle w:val="CharSectno"/>
        </w:rPr>
        <w:t>4</w:t>
      </w:r>
      <w:r>
        <w:rPr>
          <w:snapToGrid w:val="0"/>
        </w:rPr>
        <w:t>.</w:t>
      </w:r>
      <w:r>
        <w:rPr>
          <w:snapToGrid w:val="0"/>
        </w:rPr>
        <w:tab/>
        <w:t>Summons, form and issue of</w:t>
      </w:r>
      <w:bookmarkEnd w:id="118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181" w:name="_Toc354415104"/>
      <w:r>
        <w:rPr>
          <w:rStyle w:val="CharSectno"/>
        </w:rPr>
        <w:t>5</w:t>
      </w:r>
      <w:r>
        <w:rPr>
          <w:snapToGrid w:val="0"/>
        </w:rPr>
        <w:t>.</w:t>
      </w:r>
      <w:r>
        <w:rPr>
          <w:snapToGrid w:val="0"/>
        </w:rPr>
        <w:tab/>
        <w:t>Summons, service of</w:t>
      </w:r>
      <w:bookmarkEnd w:id="118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182" w:name="_Toc354415105"/>
      <w:r>
        <w:rPr>
          <w:rStyle w:val="CharSectno"/>
        </w:rPr>
        <w:t>6</w:t>
      </w:r>
      <w:r>
        <w:rPr>
          <w:snapToGrid w:val="0"/>
        </w:rPr>
        <w:t>.</w:t>
      </w:r>
      <w:r>
        <w:rPr>
          <w:snapToGrid w:val="0"/>
        </w:rPr>
        <w:tab/>
        <w:t>Experts, assistance of</w:t>
      </w:r>
      <w:bookmarkEnd w:id="118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183" w:name="_Toc354415106"/>
      <w:r>
        <w:rPr>
          <w:rStyle w:val="CharSectno"/>
        </w:rPr>
        <w:t>7</w:t>
      </w:r>
      <w:r>
        <w:rPr>
          <w:snapToGrid w:val="0"/>
        </w:rPr>
        <w:t>.</w:t>
      </w:r>
      <w:r>
        <w:rPr>
          <w:snapToGrid w:val="0"/>
        </w:rPr>
        <w:tab/>
        <w:t>Application of O. 58 r. 22 to 28</w:t>
      </w:r>
      <w:bookmarkEnd w:id="118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184" w:name="_Toc354415107"/>
      <w:r>
        <w:rPr>
          <w:rStyle w:val="CharSectno"/>
        </w:rPr>
        <w:t>8</w:t>
      </w:r>
      <w:r>
        <w:rPr>
          <w:snapToGrid w:val="0"/>
        </w:rPr>
        <w:t>.</w:t>
      </w:r>
      <w:r>
        <w:rPr>
          <w:snapToGrid w:val="0"/>
        </w:rPr>
        <w:tab/>
        <w:t>Stay of proceedings, ordering</w:t>
      </w:r>
      <w:bookmarkEnd w:id="118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185" w:name="_Toc354415108"/>
      <w:r>
        <w:rPr>
          <w:rStyle w:val="CharSectno"/>
        </w:rPr>
        <w:t>9</w:t>
      </w:r>
      <w:r>
        <w:rPr>
          <w:snapToGrid w:val="0"/>
        </w:rPr>
        <w:t>.</w:t>
      </w:r>
      <w:r>
        <w:rPr>
          <w:snapToGrid w:val="0"/>
        </w:rPr>
        <w:tab/>
        <w:t>Parties to confer before making application</w:t>
      </w:r>
      <w:bookmarkEnd w:id="118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186" w:name="_Toc354415109"/>
      <w:r>
        <w:rPr>
          <w:rStyle w:val="CharSectno"/>
        </w:rPr>
        <w:t>10</w:t>
      </w:r>
      <w:r>
        <w:rPr>
          <w:snapToGrid w:val="0"/>
        </w:rPr>
        <w:t>.</w:t>
      </w:r>
      <w:r>
        <w:rPr>
          <w:snapToGrid w:val="0"/>
        </w:rPr>
        <w:tab/>
        <w:t>Orders, form of</w:t>
      </w:r>
      <w:bookmarkEnd w:id="118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187" w:name="_Toc331764494"/>
      <w:bookmarkStart w:id="1188" w:name="_Toc332268172"/>
      <w:bookmarkStart w:id="1189" w:name="_Toc351037892"/>
      <w:bookmarkStart w:id="1190" w:name="_Toc351039153"/>
      <w:bookmarkStart w:id="1191" w:name="_Toc351040414"/>
      <w:bookmarkStart w:id="1192" w:name="_Toc354415110"/>
      <w:r>
        <w:rPr>
          <w:rStyle w:val="CharPartNo"/>
        </w:rPr>
        <w:t>Order 60</w:t>
      </w:r>
      <w:r>
        <w:rPr>
          <w:b w:val="0"/>
        </w:rPr>
        <w:t> </w:t>
      </w:r>
      <w:r>
        <w:t>—</w:t>
      </w:r>
      <w:r>
        <w:rPr>
          <w:b w:val="0"/>
        </w:rPr>
        <w:t> </w:t>
      </w:r>
      <w:r>
        <w:rPr>
          <w:rStyle w:val="CharPartText"/>
        </w:rPr>
        <w:t>Masters’ jurisdiction</w:t>
      </w:r>
      <w:bookmarkEnd w:id="1187"/>
      <w:bookmarkEnd w:id="1188"/>
      <w:bookmarkEnd w:id="1189"/>
      <w:bookmarkEnd w:id="1190"/>
      <w:bookmarkEnd w:id="1191"/>
      <w:bookmarkEnd w:id="1192"/>
    </w:p>
    <w:p>
      <w:pPr>
        <w:pStyle w:val="Footnotesection"/>
      </w:pPr>
      <w:r>
        <w:tab/>
        <w:t>[Heading inserted in Gazette 21 Feb 2007 p. 562.]</w:t>
      </w:r>
    </w:p>
    <w:p>
      <w:pPr>
        <w:pStyle w:val="Heading5"/>
      </w:pPr>
      <w:bookmarkStart w:id="1193" w:name="_Toc354415111"/>
      <w:r>
        <w:rPr>
          <w:rStyle w:val="CharSectno"/>
        </w:rPr>
        <w:t>1</w:t>
      </w:r>
      <w:r>
        <w:t>.</w:t>
      </w:r>
      <w:r>
        <w:tab/>
        <w:t>Masters’ general jurisdiction</w:t>
      </w:r>
      <w:bookmarkEnd w:id="119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194" w:name="_Toc354415112"/>
      <w:r>
        <w:rPr>
          <w:rStyle w:val="CharSectno"/>
        </w:rPr>
        <w:t>2</w:t>
      </w:r>
      <w:r>
        <w:t>.</w:t>
      </w:r>
      <w:r>
        <w:tab/>
        <w:t>Master may refer matter to judge or Court of Appeal</w:t>
      </w:r>
      <w:bookmarkEnd w:id="119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195" w:name="_Toc331764497"/>
      <w:bookmarkStart w:id="1196" w:name="_Toc332268175"/>
      <w:bookmarkStart w:id="1197" w:name="_Toc351037895"/>
      <w:bookmarkStart w:id="1198" w:name="_Toc351039156"/>
      <w:bookmarkStart w:id="1199" w:name="_Toc351040417"/>
      <w:bookmarkStart w:id="1200" w:name="_Toc354415113"/>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195"/>
      <w:bookmarkEnd w:id="1196"/>
      <w:bookmarkEnd w:id="1197"/>
      <w:bookmarkEnd w:id="1198"/>
      <w:bookmarkEnd w:id="1199"/>
      <w:bookmarkEnd w:id="120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201" w:name="_Toc354415114"/>
      <w:r>
        <w:rPr>
          <w:rStyle w:val="CharSectno"/>
        </w:rPr>
        <w:t>1</w:t>
      </w:r>
      <w:r>
        <w:rPr>
          <w:snapToGrid w:val="0"/>
        </w:rPr>
        <w:t>.</w:t>
      </w:r>
      <w:r>
        <w:rPr>
          <w:snapToGrid w:val="0"/>
        </w:rPr>
        <w:tab/>
        <w:t>Registrars’ powers</w:t>
      </w:r>
      <w:bookmarkEnd w:id="1201"/>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202" w:name="_Toc354415115"/>
      <w:r>
        <w:rPr>
          <w:rStyle w:val="CharSectno"/>
        </w:rPr>
        <w:t>2</w:t>
      </w:r>
      <w:r>
        <w:rPr>
          <w:snapToGrid w:val="0"/>
        </w:rPr>
        <w:t>.</w:t>
      </w:r>
      <w:r>
        <w:rPr>
          <w:snapToGrid w:val="0"/>
        </w:rPr>
        <w:tab/>
        <w:t>Case management registrars’ powers</w:t>
      </w:r>
      <w:bookmarkEnd w:id="1202"/>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203" w:name="_Toc354415116"/>
      <w:r>
        <w:rPr>
          <w:rStyle w:val="CharSectno"/>
        </w:rPr>
        <w:t>2A</w:t>
      </w:r>
      <w:r>
        <w:t>.</w:t>
      </w:r>
      <w:r>
        <w:tab/>
        <w:t>Applications within registrar’s jurisdiction to be made to registrar</w:t>
      </w:r>
      <w:bookmarkEnd w:id="1203"/>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204" w:name="_Toc354415117"/>
      <w:r>
        <w:rPr>
          <w:rStyle w:val="CharSectno"/>
        </w:rPr>
        <w:t>3</w:t>
      </w:r>
      <w:r>
        <w:rPr>
          <w:snapToGrid w:val="0"/>
        </w:rPr>
        <w:t>.</w:t>
      </w:r>
      <w:r>
        <w:rPr>
          <w:snapToGrid w:val="0"/>
        </w:rPr>
        <w:tab/>
        <w:t>Registrar may refer matter to higher judicial officer</w:t>
      </w:r>
      <w:bookmarkEnd w:id="120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205" w:name="_Toc354415118"/>
      <w:r>
        <w:rPr>
          <w:rStyle w:val="CharSectno"/>
        </w:rPr>
        <w:t>4</w:t>
      </w:r>
      <w:r>
        <w:rPr>
          <w:snapToGrid w:val="0"/>
        </w:rPr>
        <w:t>.</w:t>
      </w:r>
      <w:r>
        <w:rPr>
          <w:snapToGrid w:val="0"/>
        </w:rPr>
        <w:tab/>
        <w:t>Appeals from registrars’ decisions</w:t>
      </w:r>
      <w:bookmarkEnd w:id="1205"/>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206" w:name="_Toc354415119"/>
      <w:r>
        <w:rPr>
          <w:rStyle w:val="CharSectno"/>
        </w:rPr>
        <w:t>5</w:t>
      </w:r>
      <w:r>
        <w:rPr>
          <w:snapToGrid w:val="0"/>
        </w:rPr>
        <w:t>.</w:t>
      </w:r>
      <w:r>
        <w:rPr>
          <w:snapToGrid w:val="0"/>
        </w:rPr>
        <w:tab/>
        <w:t>Appeal procedure</w:t>
      </w:r>
      <w:bookmarkEnd w:id="120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207" w:name="_Toc354415120"/>
      <w:r>
        <w:rPr>
          <w:rStyle w:val="CharSectno"/>
        </w:rPr>
        <w:t>6</w:t>
      </w:r>
      <w:r>
        <w:rPr>
          <w:snapToGrid w:val="0"/>
        </w:rPr>
        <w:t>.</w:t>
      </w:r>
      <w:r>
        <w:rPr>
          <w:snapToGrid w:val="0"/>
        </w:rPr>
        <w:tab/>
        <w:t>Powers of judge or master on appeal</w:t>
      </w:r>
      <w:bookmarkEnd w:id="1207"/>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208" w:name="_Toc354415121"/>
      <w:r>
        <w:rPr>
          <w:rStyle w:val="CharSectno"/>
        </w:rPr>
        <w:t>7</w:t>
      </w:r>
      <w:r>
        <w:t>.</w:t>
      </w:r>
      <w:r>
        <w:tab/>
        <w:t>This Order not to apply to Court of Appeal Registrar</w:t>
      </w:r>
      <w:bookmarkEnd w:id="120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209" w:name="_Toc331764506"/>
      <w:bookmarkStart w:id="1210" w:name="_Toc332268184"/>
      <w:bookmarkStart w:id="1211" w:name="_Toc351037904"/>
      <w:bookmarkStart w:id="1212" w:name="_Toc351039165"/>
      <w:bookmarkStart w:id="1213" w:name="_Toc351040426"/>
      <w:bookmarkStart w:id="1214" w:name="_Toc354415122"/>
      <w:r>
        <w:rPr>
          <w:rStyle w:val="CharPartNo"/>
        </w:rPr>
        <w:t>Order 61</w:t>
      </w:r>
      <w:r>
        <w:t> — </w:t>
      </w:r>
      <w:r>
        <w:rPr>
          <w:rStyle w:val="CharPartText"/>
        </w:rPr>
        <w:t>Proceedings under judgments and orders</w:t>
      </w:r>
      <w:bookmarkEnd w:id="1209"/>
      <w:bookmarkEnd w:id="1210"/>
      <w:bookmarkEnd w:id="1211"/>
      <w:bookmarkEnd w:id="1212"/>
      <w:bookmarkEnd w:id="1213"/>
      <w:bookmarkEnd w:id="1214"/>
    </w:p>
    <w:p>
      <w:pPr>
        <w:pStyle w:val="Heading3"/>
      </w:pPr>
      <w:bookmarkStart w:id="1215" w:name="_Toc331764507"/>
      <w:bookmarkStart w:id="1216" w:name="_Toc332268185"/>
      <w:bookmarkStart w:id="1217" w:name="_Toc351037905"/>
      <w:bookmarkStart w:id="1218" w:name="_Toc351039166"/>
      <w:bookmarkStart w:id="1219" w:name="_Toc351040427"/>
      <w:bookmarkStart w:id="1220" w:name="_Toc354415123"/>
      <w:r>
        <w:rPr>
          <w:rStyle w:val="CharDivNo"/>
        </w:rPr>
        <w:t>Division 1</w:t>
      </w:r>
      <w:r>
        <w:t> — </w:t>
      </w:r>
      <w:r>
        <w:rPr>
          <w:rStyle w:val="CharDivText"/>
        </w:rPr>
        <w:t>Application of order</w:t>
      </w:r>
      <w:bookmarkEnd w:id="1215"/>
      <w:bookmarkEnd w:id="1216"/>
      <w:bookmarkEnd w:id="1217"/>
      <w:bookmarkEnd w:id="1218"/>
      <w:bookmarkEnd w:id="1219"/>
      <w:bookmarkEnd w:id="1220"/>
    </w:p>
    <w:p>
      <w:pPr>
        <w:pStyle w:val="Footnoteheading"/>
      </w:pPr>
      <w:r>
        <w:tab/>
        <w:t xml:space="preserve">[Heading inserted in Gazette 22 Feb 2008 p. 638.] </w:t>
      </w:r>
    </w:p>
    <w:p>
      <w:pPr>
        <w:pStyle w:val="Heading5"/>
        <w:rPr>
          <w:snapToGrid w:val="0"/>
        </w:rPr>
      </w:pPr>
      <w:bookmarkStart w:id="1221" w:name="_Toc354415124"/>
      <w:r>
        <w:rPr>
          <w:rStyle w:val="CharSectno"/>
        </w:rPr>
        <w:t>1</w:t>
      </w:r>
      <w:r>
        <w:rPr>
          <w:snapToGrid w:val="0"/>
        </w:rPr>
        <w:t>.</w:t>
      </w:r>
      <w:r>
        <w:rPr>
          <w:snapToGrid w:val="0"/>
        </w:rPr>
        <w:tab/>
        <w:t>Application to proceedings under orders</w:t>
      </w:r>
      <w:bookmarkEnd w:id="122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222" w:name="_Toc331764509"/>
      <w:bookmarkStart w:id="1223" w:name="_Toc332268187"/>
      <w:bookmarkStart w:id="1224" w:name="_Toc351037907"/>
      <w:bookmarkStart w:id="1225" w:name="_Toc351039168"/>
      <w:bookmarkStart w:id="1226" w:name="_Toc351040429"/>
      <w:bookmarkStart w:id="1227" w:name="_Toc354415125"/>
      <w:r>
        <w:rPr>
          <w:rStyle w:val="CharDivNo"/>
        </w:rPr>
        <w:t>Division 2</w:t>
      </w:r>
      <w:r>
        <w:t> — </w:t>
      </w:r>
      <w:r>
        <w:rPr>
          <w:rStyle w:val="CharDivText"/>
        </w:rPr>
        <w:t>Summons to proceed</w:t>
      </w:r>
      <w:bookmarkEnd w:id="1222"/>
      <w:bookmarkEnd w:id="1223"/>
      <w:bookmarkEnd w:id="1224"/>
      <w:bookmarkEnd w:id="1225"/>
      <w:bookmarkEnd w:id="1226"/>
      <w:bookmarkEnd w:id="1227"/>
    </w:p>
    <w:p>
      <w:pPr>
        <w:pStyle w:val="Footnoteheading"/>
      </w:pPr>
      <w:r>
        <w:tab/>
        <w:t xml:space="preserve">[Heading inserted in Gazette 22 Feb 2008 p. 639.] </w:t>
      </w:r>
    </w:p>
    <w:p>
      <w:pPr>
        <w:pStyle w:val="Heading5"/>
        <w:rPr>
          <w:snapToGrid w:val="0"/>
        </w:rPr>
      </w:pPr>
      <w:bookmarkStart w:id="1228" w:name="_Toc354415126"/>
      <w:r>
        <w:rPr>
          <w:rStyle w:val="CharSectno"/>
        </w:rPr>
        <w:t>2</w:t>
      </w:r>
      <w:r>
        <w:rPr>
          <w:snapToGrid w:val="0"/>
        </w:rPr>
        <w:t>.</w:t>
      </w:r>
      <w:r>
        <w:rPr>
          <w:snapToGrid w:val="0"/>
        </w:rPr>
        <w:tab/>
        <w:t>Summons to proceed, requirement for and proceedings on</w:t>
      </w:r>
      <w:bookmarkEnd w:id="122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229" w:name="_Toc354415127"/>
      <w:r>
        <w:rPr>
          <w:rStyle w:val="CharSectno"/>
        </w:rPr>
        <w:t>3</w:t>
      </w:r>
      <w:r>
        <w:rPr>
          <w:snapToGrid w:val="0"/>
        </w:rPr>
        <w:t>.</w:t>
      </w:r>
      <w:r>
        <w:rPr>
          <w:snapToGrid w:val="0"/>
        </w:rPr>
        <w:tab/>
        <w:t>Notice of judgment, Court may order service of in some cases</w:t>
      </w:r>
      <w:bookmarkEnd w:id="122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230" w:name="_Toc354415128"/>
      <w:r>
        <w:rPr>
          <w:rStyle w:val="CharSectno"/>
        </w:rPr>
        <w:t>4</w:t>
      </w:r>
      <w:r>
        <w:rPr>
          <w:snapToGrid w:val="0"/>
        </w:rPr>
        <w:t>.</w:t>
      </w:r>
      <w:r>
        <w:rPr>
          <w:snapToGrid w:val="0"/>
        </w:rPr>
        <w:tab/>
        <w:t>Settling deed if parties differ, procedure for</w:t>
      </w:r>
      <w:bookmarkEnd w:id="123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231" w:name="_Toc354415129"/>
      <w:r>
        <w:rPr>
          <w:rStyle w:val="CharSectno"/>
        </w:rPr>
        <w:t>5</w:t>
      </w:r>
      <w:r>
        <w:rPr>
          <w:snapToGrid w:val="0"/>
        </w:rPr>
        <w:t>.</w:t>
      </w:r>
      <w:r>
        <w:rPr>
          <w:snapToGrid w:val="0"/>
        </w:rPr>
        <w:tab/>
        <w:t>When service of notice of judgment may be dispensed with</w:t>
      </w:r>
      <w:bookmarkEnd w:id="123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232" w:name="_Toc354415130"/>
      <w:r>
        <w:rPr>
          <w:rStyle w:val="CharSectno"/>
        </w:rPr>
        <w:t>6</w:t>
      </w:r>
      <w:r>
        <w:rPr>
          <w:snapToGrid w:val="0"/>
        </w:rPr>
        <w:t>.</w:t>
      </w:r>
      <w:r>
        <w:rPr>
          <w:snapToGrid w:val="0"/>
        </w:rPr>
        <w:tab/>
        <w:t>Judgment for accounts etc., power to bind persons in some cases</w:t>
      </w:r>
      <w:bookmarkEnd w:id="123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233" w:name="_Toc354415131"/>
      <w:r>
        <w:rPr>
          <w:rStyle w:val="CharSectno"/>
        </w:rPr>
        <w:t>7</w:t>
      </w:r>
      <w:r>
        <w:rPr>
          <w:snapToGrid w:val="0"/>
        </w:rPr>
        <w:t>.</w:t>
      </w:r>
      <w:r>
        <w:rPr>
          <w:snapToGrid w:val="0"/>
        </w:rPr>
        <w:tab/>
        <w:t>Procedure where some parties not served etc.</w:t>
      </w:r>
      <w:bookmarkEnd w:id="123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234" w:name="_Toc354415132"/>
      <w:r>
        <w:rPr>
          <w:rStyle w:val="CharSectno"/>
        </w:rPr>
        <w:t>8</w:t>
      </w:r>
      <w:r>
        <w:rPr>
          <w:snapToGrid w:val="0"/>
        </w:rPr>
        <w:t>.</w:t>
      </w:r>
      <w:r>
        <w:rPr>
          <w:snapToGrid w:val="0"/>
        </w:rPr>
        <w:tab/>
        <w:t>Course of proceedings in chambers</w:t>
      </w:r>
      <w:bookmarkEnd w:id="123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235" w:name="_Toc331764517"/>
      <w:bookmarkStart w:id="1236" w:name="_Toc332268195"/>
      <w:bookmarkStart w:id="1237" w:name="_Toc351037915"/>
      <w:bookmarkStart w:id="1238" w:name="_Toc351039176"/>
      <w:bookmarkStart w:id="1239" w:name="_Toc351040437"/>
      <w:bookmarkStart w:id="1240" w:name="_Toc354415133"/>
      <w:r>
        <w:rPr>
          <w:rStyle w:val="CharDivNo"/>
        </w:rPr>
        <w:t>Division 3</w:t>
      </w:r>
      <w:r>
        <w:t> — </w:t>
      </w:r>
      <w:r>
        <w:rPr>
          <w:rStyle w:val="CharDivText"/>
        </w:rPr>
        <w:t>Attendances</w:t>
      </w:r>
      <w:bookmarkEnd w:id="1235"/>
      <w:bookmarkEnd w:id="1236"/>
      <w:bookmarkEnd w:id="1237"/>
      <w:bookmarkEnd w:id="1238"/>
      <w:bookmarkEnd w:id="1239"/>
      <w:bookmarkEnd w:id="1240"/>
    </w:p>
    <w:p>
      <w:pPr>
        <w:pStyle w:val="Footnoteheading"/>
      </w:pPr>
      <w:r>
        <w:tab/>
        <w:t xml:space="preserve">[Heading inserted in Gazette 22 Feb 2008 p. 639.] </w:t>
      </w:r>
    </w:p>
    <w:p>
      <w:pPr>
        <w:pStyle w:val="Heading5"/>
        <w:spacing w:before="240"/>
        <w:rPr>
          <w:snapToGrid w:val="0"/>
        </w:rPr>
      </w:pPr>
      <w:bookmarkStart w:id="1241" w:name="_Toc354415134"/>
      <w:r>
        <w:rPr>
          <w:rStyle w:val="CharSectno"/>
        </w:rPr>
        <w:t>9</w:t>
      </w:r>
      <w:r>
        <w:rPr>
          <w:snapToGrid w:val="0"/>
        </w:rPr>
        <w:t>.</w:t>
      </w:r>
      <w:r>
        <w:rPr>
          <w:snapToGrid w:val="0"/>
        </w:rPr>
        <w:tab/>
        <w:t>Classifying interests of parties</w:t>
      </w:r>
      <w:bookmarkEnd w:id="124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242" w:name="_Toc354415135"/>
      <w:r>
        <w:rPr>
          <w:rStyle w:val="CharSectno"/>
        </w:rPr>
        <w:t>10</w:t>
      </w:r>
      <w:r>
        <w:rPr>
          <w:snapToGrid w:val="0"/>
        </w:rPr>
        <w:t>.</w:t>
      </w:r>
      <w:r>
        <w:rPr>
          <w:snapToGrid w:val="0"/>
        </w:rPr>
        <w:tab/>
        <w:t>Judge may require distinct solicitor to represent parties</w:t>
      </w:r>
      <w:bookmarkEnd w:id="124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243" w:name="_Toc354415136"/>
      <w:r>
        <w:rPr>
          <w:rStyle w:val="CharSectno"/>
        </w:rPr>
        <w:t>11</w:t>
      </w:r>
      <w:r>
        <w:rPr>
          <w:snapToGrid w:val="0"/>
        </w:rPr>
        <w:t>.</w:t>
      </w:r>
      <w:r>
        <w:rPr>
          <w:snapToGrid w:val="0"/>
        </w:rPr>
        <w:tab/>
        <w:t>Attendance of parties not directed to attend</w:t>
      </w:r>
      <w:bookmarkEnd w:id="124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244" w:name="_Toc354415137"/>
      <w:r>
        <w:rPr>
          <w:rStyle w:val="CharSectno"/>
        </w:rPr>
        <w:t>12</w:t>
      </w:r>
      <w:r>
        <w:rPr>
          <w:snapToGrid w:val="0"/>
        </w:rPr>
        <w:t>.</w:t>
      </w:r>
      <w:r>
        <w:rPr>
          <w:snapToGrid w:val="0"/>
        </w:rPr>
        <w:tab/>
        <w:t>Order stating parties directed to attend</w:t>
      </w:r>
      <w:bookmarkEnd w:id="124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245" w:name="_Toc331764522"/>
      <w:bookmarkStart w:id="1246" w:name="_Toc332268200"/>
      <w:bookmarkStart w:id="1247" w:name="_Toc351037920"/>
      <w:bookmarkStart w:id="1248" w:name="_Toc351039181"/>
      <w:bookmarkStart w:id="1249" w:name="_Toc351040442"/>
      <w:bookmarkStart w:id="1250" w:name="_Toc354415138"/>
      <w:r>
        <w:rPr>
          <w:rStyle w:val="CharDivNo"/>
        </w:rPr>
        <w:t>Division 4</w:t>
      </w:r>
      <w:r>
        <w:t> — </w:t>
      </w:r>
      <w:r>
        <w:rPr>
          <w:rStyle w:val="CharDivText"/>
        </w:rPr>
        <w:t>Claims of creditors and other claimants</w:t>
      </w:r>
      <w:bookmarkEnd w:id="1245"/>
      <w:bookmarkEnd w:id="1246"/>
      <w:bookmarkEnd w:id="1247"/>
      <w:bookmarkEnd w:id="1248"/>
      <w:bookmarkEnd w:id="1249"/>
      <w:bookmarkEnd w:id="1250"/>
    </w:p>
    <w:p>
      <w:pPr>
        <w:pStyle w:val="Footnoteheading"/>
      </w:pPr>
      <w:r>
        <w:tab/>
        <w:t xml:space="preserve">[Heading inserted in Gazette 22 Feb 2008 p. 639.] </w:t>
      </w:r>
    </w:p>
    <w:p>
      <w:pPr>
        <w:pStyle w:val="Heading5"/>
        <w:rPr>
          <w:snapToGrid w:val="0"/>
        </w:rPr>
      </w:pPr>
      <w:bookmarkStart w:id="1251" w:name="_Toc354415139"/>
      <w:r>
        <w:rPr>
          <w:rStyle w:val="CharSectno"/>
        </w:rPr>
        <w:t>13</w:t>
      </w:r>
      <w:r>
        <w:rPr>
          <w:snapToGrid w:val="0"/>
        </w:rPr>
        <w:t>.</w:t>
      </w:r>
      <w:r>
        <w:rPr>
          <w:snapToGrid w:val="0"/>
        </w:rPr>
        <w:tab/>
        <w:t>Advertisements for creditors etc., power to direct</w:t>
      </w:r>
      <w:bookmarkEnd w:id="125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252" w:name="_Toc354415140"/>
      <w:r>
        <w:rPr>
          <w:rStyle w:val="CharSectno"/>
        </w:rPr>
        <w:t>14</w:t>
      </w:r>
      <w:r>
        <w:rPr>
          <w:snapToGrid w:val="0"/>
        </w:rPr>
        <w:t>.</w:t>
      </w:r>
      <w:r>
        <w:rPr>
          <w:snapToGrid w:val="0"/>
        </w:rPr>
        <w:tab/>
        <w:t>Advertisements, preparation etc. of</w:t>
      </w:r>
      <w:bookmarkEnd w:id="125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253" w:name="_Toc354415141"/>
      <w:r>
        <w:rPr>
          <w:rStyle w:val="CharSectno"/>
        </w:rPr>
        <w:t>15</w:t>
      </w:r>
      <w:r>
        <w:rPr>
          <w:snapToGrid w:val="0"/>
        </w:rPr>
        <w:t>.</w:t>
      </w:r>
      <w:r>
        <w:rPr>
          <w:snapToGrid w:val="0"/>
        </w:rPr>
        <w:tab/>
        <w:t>Advertisements, contents of</w:t>
      </w:r>
      <w:bookmarkEnd w:id="125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254" w:name="_Toc354415142"/>
      <w:r>
        <w:rPr>
          <w:rStyle w:val="CharSectno"/>
        </w:rPr>
        <w:t>15A</w:t>
      </w:r>
      <w:r>
        <w:t>.</w:t>
      </w:r>
      <w:r>
        <w:tab/>
        <w:t>Claims to state claimant’s contact details</w:t>
      </w:r>
      <w:bookmarkEnd w:id="125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255" w:name="_Toc354415143"/>
      <w:r>
        <w:rPr>
          <w:rStyle w:val="CharSectno"/>
        </w:rPr>
        <w:t>16</w:t>
      </w:r>
      <w:r>
        <w:rPr>
          <w:snapToGrid w:val="0"/>
        </w:rPr>
        <w:t>.</w:t>
      </w:r>
      <w:r>
        <w:rPr>
          <w:snapToGrid w:val="0"/>
        </w:rPr>
        <w:tab/>
        <w:t>Failure to claim within specified time</w:t>
      </w:r>
      <w:bookmarkEnd w:id="125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256" w:name="_Toc354415144"/>
      <w:r>
        <w:rPr>
          <w:rStyle w:val="CharSectno"/>
        </w:rPr>
        <w:t>17</w:t>
      </w:r>
      <w:r>
        <w:rPr>
          <w:snapToGrid w:val="0"/>
        </w:rPr>
        <w:t>.</w:t>
      </w:r>
      <w:r>
        <w:rPr>
          <w:snapToGrid w:val="0"/>
        </w:rPr>
        <w:tab/>
        <w:t>Examination and verification of claims</w:t>
      </w:r>
      <w:bookmarkEnd w:id="125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257" w:name="_Toc354415145"/>
      <w:r>
        <w:rPr>
          <w:rStyle w:val="CharSectno"/>
        </w:rPr>
        <w:t>18</w:t>
      </w:r>
      <w:r>
        <w:rPr>
          <w:snapToGrid w:val="0"/>
        </w:rPr>
        <w:t>.</w:t>
      </w:r>
      <w:r>
        <w:rPr>
          <w:snapToGrid w:val="0"/>
        </w:rPr>
        <w:tab/>
        <w:t>Adjudicating on claims</w:t>
      </w:r>
      <w:bookmarkEnd w:id="125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258" w:name="_Toc354415146"/>
      <w:r>
        <w:rPr>
          <w:rStyle w:val="CharSectno"/>
        </w:rPr>
        <w:t>19</w:t>
      </w:r>
      <w:r>
        <w:rPr>
          <w:snapToGrid w:val="0"/>
        </w:rPr>
        <w:t>.</w:t>
      </w:r>
      <w:r>
        <w:rPr>
          <w:snapToGrid w:val="0"/>
        </w:rPr>
        <w:tab/>
        <w:t>Adjourning adjudications; fixing time for filing evidence etc.</w:t>
      </w:r>
      <w:bookmarkEnd w:id="125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259" w:name="_Toc354415147"/>
      <w:r>
        <w:rPr>
          <w:rStyle w:val="CharSectno"/>
        </w:rPr>
        <w:t>20</w:t>
      </w:r>
      <w:r>
        <w:rPr>
          <w:snapToGrid w:val="0"/>
        </w:rPr>
        <w:t>.</w:t>
      </w:r>
      <w:r>
        <w:rPr>
          <w:snapToGrid w:val="0"/>
        </w:rPr>
        <w:tab/>
        <w:t>Service of notice of judgment on certain claimants</w:t>
      </w:r>
      <w:bookmarkEnd w:id="125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260" w:name="_Toc354415148"/>
      <w:r>
        <w:rPr>
          <w:rStyle w:val="CharSectno"/>
        </w:rPr>
        <w:t>21</w:t>
      </w:r>
      <w:r>
        <w:rPr>
          <w:snapToGrid w:val="0"/>
        </w:rPr>
        <w:t>.</w:t>
      </w:r>
      <w:r>
        <w:rPr>
          <w:snapToGrid w:val="0"/>
        </w:rPr>
        <w:tab/>
        <w:t>Notice of claims allowed or disallowed</w:t>
      </w:r>
      <w:bookmarkEnd w:id="126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261" w:name="_Toc331764533"/>
      <w:bookmarkStart w:id="1262" w:name="_Toc332268211"/>
      <w:bookmarkStart w:id="1263" w:name="_Toc351037931"/>
      <w:bookmarkStart w:id="1264" w:name="_Toc351039192"/>
      <w:bookmarkStart w:id="1265" w:name="_Toc351040453"/>
      <w:bookmarkStart w:id="1266" w:name="_Toc354415149"/>
      <w:r>
        <w:rPr>
          <w:rStyle w:val="CharDivNo"/>
        </w:rPr>
        <w:t>Division 5</w:t>
      </w:r>
      <w:r>
        <w:t> — </w:t>
      </w:r>
      <w:r>
        <w:rPr>
          <w:rStyle w:val="CharDivText"/>
        </w:rPr>
        <w:t>Interest</w:t>
      </w:r>
      <w:bookmarkEnd w:id="1261"/>
      <w:bookmarkEnd w:id="1262"/>
      <w:bookmarkEnd w:id="1263"/>
      <w:bookmarkEnd w:id="1264"/>
      <w:bookmarkEnd w:id="1265"/>
      <w:bookmarkEnd w:id="1266"/>
    </w:p>
    <w:p>
      <w:pPr>
        <w:pStyle w:val="Footnoteheading"/>
        <w:spacing w:before="100"/>
      </w:pPr>
      <w:r>
        <w:tab/>
        <w:t xml:space="preserve">[Heading inserted in Gazette 22 Feb 2008 p. 639.] </w:t>
      </w:r>
    </w:p>
    <w:p>
      <w:pPr>
        <w:pStyle w:val="Heading5"/>
        <w:rPr>
          <w:snapToGrid w:val="0"/>
        </w:rPr>
      </w:pPr>
      <w:bookmarkStart w:id="1267" w:name="_Toc354415150"/>
      <w:r>
        <w:rPr>
          <w:rStyle w:val="CharSectno"/>
        </w:rPr>
        <w:t>23</w:t>
      </w:r>
      <w:r>
        <w:rPr>
          <w:snapToGrid w:val="0"/>
        </w:rPr>
        <w:t>.</w:t>
      </w:r>
      <w:r>
        <w:rPr>
          <w:snapToGrid w:val="0"/>
        </w:rPr>
        <w:tab/>
        <w:t>Interest on debts</w:t>
      </w:r>
      <w:bookmarkEnd w:id="126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268" w:name="_Toc354415151"/>
      <w:r>
        <w:rPr>
          <w:rStyle w:val="CharSectno"/>
        </w:rPr>
        <w:t>24</w:t>
      </w:r>
      <w:r>
        <w:rPr>
          <w:snapToGrid w:val="0"/>
        </w:rPr>
        <w:t>.</w:t>
      </w:r>
      <w:r>
        <w:rPr>
          <w:snapToGrid w:val="0"/>
        </w:rPr>
        <w:tab/>
        <w:t>Interest on legacies</w:t>
      </w:r>
      <w:bookmarkEnd w:id="126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269" w:name="_Toc331764536"/>
      <w:bookmarkStart w:id="1270" w:name="_Toc332268214"/>
      <w:bookmarkStart w:id="1271" w:name="_Toc351037934"/>
      <w:bookmarkStart w:id="1272" w:name="_Toc351039195"/>
      <w:bookmarkStart w:id="1273" w:name="_Toc351040456"/>
      <w:bookmarkStart w:id="1274" w:name="_Toc354415152"/>
      <w:r>
        <w:rPr>
          <w:rStyle w:val="CharDivNo"/>
        </w:rPr>
        <w:t>Division 6</w:t>
      </w:r>
      <w:r>
        <w:t> — </w:t>
      </w:r>
      <w:r>
        <w:rPr>
          <w:rStyle w:val="CharDivText"/>
        </w:rPr>
        <w:t>Masters’ and registrars’ certificates</w:t>
      </w:r>
      <w:bookmarkEnd w:id="1269"/>
      <w:bookmarkEnd w:id="1270"/>
      <w:bookmarkEnd w:id="1271"/>
      <w:bookmarkEnd w:id="1272"/>
      <w:bookmarkEnd w:id="1273"/>
      <w:bookmarkEnd w:id="1274"/>
    </w:p>
    <w:p>
      <w:pPr>
        <w:pStyle w:val="Footnoteheading"/>
        <w:keepNext/>
        <w:keepLines/>
      </w:pPr>
      <w:r>
        <w:tab/>
        <w:t xml:space="preserve">[Heading inserted in Gazette 22 Feb 2008 p. 639.] </w:t>
      </w:r>
    </w:p>
    <w:p>
      <w:pPr>
        <w:pStyle w:val="Heading5"/>
        <w:rPr>
          <w:snapToGrid w:val="0"/>
        </w:rPr>
      </w:pPr>
      <w:bookmarkStart w:id="1275" w:name="_Toc354415153"/>
      <w:r>
        <w:rPr>
          <w:rStyle w:val="CharSectno"/>
        </w:rPr>
        <w:t>25</w:t>
      </w:r>
      <w:r>
        <w:rPr>
          <w:snapToGrid w:val="0"/>
        </w:rPr>
        <w:t>.</w:t>
      </w:r>
      <w:r>
        <w:rPr>
          <w:snapToGrid w:val="0"/>
        </w:rPr>
        <w:tab/>
        <w:t>Master’s certificate</w:t>
      </w:r>
      <w:bookmarkEnd w:id="1275"/>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276" w:name="_Toc354415154"/>
      <w:r>
        <w:rPr>
          <w:rStyle w:val="CharSectno"/>
        </w:rPr>
        <w:t>26</w:t>
      </w:r>
      <w:r>
        <w:rPr>
          <w:snapToGrid w:val="0"/>
        </w:rPr>
        <w:t>.</w:t>
      </w:r>
      <w:r>
        <w:rPr>
          <w:snapToGrid w:val="0"/>
        </w:rPr>
        <w:tab/>
        <w:t>Settling and filing master’s certificate</w:t>
      </w:r>
      <w:bookmarkEnd w:id="127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277" w:name="_Toc354415155"/>
      <w:r>
        <w:rPr>
          <w:rStyle w:val="CharSectno"/>
        </w:rPr>
        <w:t>27</w:t>
      </w:r>
      <w:r>
        <w:rPr>
          <w:snapToGrid w:val="0"/>
        </w:rPr>
        <w:t>.</w:t>
      </w:r>
      <w:r>
        <w:rPr>
          <w:snapToGrid w:val="0"/>
        </w:rPr>
        <w:tab/>
        <w:t>Judge may determine questions in proceedings before master</w:t>
      </w:r>
      <w:bookmarkEnd w:id="127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278" w:name="_Toc354415156"/>
      <w:r>
        <w:rPr>
          <w:rStyle w:val="CharSectno"/>
        </w:rPr>
        <w:t>28</w:t>
      </w:r>
      <w:r>
        <w:rPr>
          <w:snapToGrid w:val="0"/>
        </w:rPr>
        <w:t>.</w:t>
      </w:r>
      <w:r>
        <w:rPr>
          <w:snapToGrid w:val="0"/>
        </w:rPr>
        <w:tab/>
        <w:t>Appeal against master’s certificate</w:t>
      </w:r>
      <w:bookmarkEnd w:id="127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279" w:name="_Toc354415157"/>
      <w:r>
        <w:rPr>
          <w:rStyle w:val="CharSectno"/>
        </w:rPr>
        <w:t>28A</w:t>
      </w:r>
      <w:r>
        <w:rPr>
          <w:snapToGrid w:val="0"/>
        </w:rPr>
        <w:t>.</w:t>
      </w:r>
      <w:r>
        <w:rPr>
          <w:snapToGrid w:val="0"/>
        </w:rPr>
        <w:tab/>
        <w:t>Judge may discharge or vary registrar’s certificate</w:t>
      </w:r>
      <w:bookmarkEnd w:id="127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280" w:name="_Toc331764542"/>
      <w:bookmarkStart w:id="1281" w:name="_Toc332268220"/>
      <w:bookmarkStart w:id="1282" w:name="_Toc351037940"/>
      <w:bookmarkStart w:id="1283" w:name="_Toc351039201"/>
      <w:bookmarkStart w:id="1284" w:name="_Toc351040462"/>
      <w:bookmarkStart w:id="1285" w:name="_Toc354415158"/>
      <w:r>
        <w:rPr>
          <w:rStyle w:val="CharDivNo"/>
        </w:rPr>
        <w:t>Division 7</w:t>
      </w:r>
      <w:r>
        <w:t> — </w:t>
      </w:r>
      <w:r>
        <w:rPr>
          <w:rStyle w:val="CharDivText"/>
        </w:rPr>
        <w:t>Further consideration</w:t>
      </w:r>
      <w:bookmarkEnd w:id="1280"/>
      <w:bookmarkEnd w:id="1281"/>
      <w:bookmarkEnd w:id="1282"/>
      <w:bookmarkEnd w:id="1283"/>
      <w:bookmarkEnd w:id="1284"/>
      <w:bookmarkEnd w:id="1285"/>
    </w:p>
    <w:p>
      <w:pPr>
        <w:pStyle w:val="Footnoteheading"/>
        <w:keepNext/>
        <w:keepLines/>
      </w:pPr>
      <w:r>
        <w:tab/>
        <w:t xml:space="preserve">[Heading inserted in Gazette 22 Feb 2008 p. 639.] </w:t>
      </w:r>
    </w:p>
    <w:p>
      <w:pPr>
        <w:pStyle w:val="Heading5"/>
        <w:rPr>
          <w:snapToGrid w:val="0"/>
        </w:rPr>
      </w:pPr>
      <w:bookmarkStart w:id="1286" w:name="_Toc354415159"/>
      <w:r>
        <w:rPr>
          <w:rStyle w:val="CharSectno"/>
        </w:rPr>
        <w:t>29</w:t>
      </w:r>
      <w:r>
        <w:rPr>
          <w:snapToGrid w:val="0"/>
        </w:rPr>
        <w:t>.</w:t>
      </w:r>
      <w:r>
        <w:rPr>
          <w:snapToGrid w:val="0"/>
        </w:rPr>
        <w:tab/>
        <w:t>Summons to have matter in chambers further considered</w:t>
      </w:r>
      <w:bookmarkEnd w:id="128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287" w:name="_Toc331764544"/>
      <w:bookmarkStart w:id="1288" w:name="_Toc332268222"/>
      <w:bookmarkStart w:id="1289" w:name="_Toc351037942"/>
      <w:bookmarkStart w:id="1290" w:name="_Toc351039203"/>
      <w:bookmarkStart w:id="1291" w:name="_Toc351040464"/>
      <w:bookmarkStart w:id="1292" w:name="_Toc35441516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287"/>
      <w:bookmarkEnd w:id="1288"/>
      <w:bookmarkEnd w:id="1289"/>
      <w:bookmarkEnd w:id="1290"/>
      <w:bookmarkEnd w:id="1291"/>
      <w:bookmarkEnd w:id="1292"/>
    </w:p>
    <w:p>
      <w:pPr>
        <w:pStyle w:val="Footnoteheading"/>
      </w:pPr>
      <w:r>
        <w:tab/>
        <w:t xml:space="preserve">[Heading inserted in Gazette 22 Feb 2008 p. 640.] </w:t>
      </w:r>
    </w:p>
    <w:p>
      <w:pPr>
        <w:pStyle w:val="Heading5"/>
        <w:rPr>
          <w:snapToGrid w:val="0"/>
        </w:rPr>
      </w:pPr>
      <w:bookmarkStart w:id="1293" w:name="_Toc354415161"/>
      <w:r>
        <w:rPr>
          <w:rStyle w:val="CharSectno"/>
        </w:rPr>
        <w:t>1</w:t>
      </w:r>
      <w:r>
        <w:rPr>
          <w:snapToGrid w:val="0"/>
        </w:rPr>
        <w:t>.</w:t>
      </w:r>
      <w:r>
        <w:rPr>
          <w:snapToGrid w:val="0"/>
        </w:rPr>
        <w:tab/>
        <w:t>Making applications under Act</w:t>
      </w:r>
      <w:bookmarkEnd w:id="129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294" w:name="_Toc354415162"/>
      <w:r>
        <w:rPr>
          <w:rStyle w:val="CharSectno"/>
        </w:rPr>
        <w:t>2</w:t>
      </w:r>
      <w:r>
        <w:rPr>
          <w:snapToGrid w:val="0"/>
        </w:rPr>
        <w:t>.</w:t>
      </w:r>
      <w:r>
        <w:rPr>
          <w:snapToGrid w:val="0"/>
        </w:rPr>
        <w:tab/>
        <w:t>Title of proceedings</w:t>
      </w:r>
      <w:bookmarkEnd w:id="129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295" w:name="_Toc354415163"/>
      <w:r>
        <w:rPr>
          <w:rStyle w:val="CharSectno"/>
        </w:rPr>
        <w:t>3</w:t>
      </w:r>
      <w:r>
        <w:rPr>
          <w:snapToGrid w:val="0"/>
        </w:rPr>
        <w:t>.</w:t>
      </w:r>
      <w:r>
        <w:rPr>
          <w:snapToGrid w:val="0"/>
        </w:rPr>
        <w:tab/>
        <w:t>Payment into court under Act s. 99</w:t>
      </w:r>
      <w:bookmarkEnd w:id="129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296" w:name="_Toc354415164"/>
      <w:r>
        <w:rPr>
          <w:rStyle w:val="CharSectno"/>
        </w:rPr>
        <w:t>4</w:t>
      </w:r>
      <w:r>
        <w:rPr>
          <w:snapToGrid w:val="0"/>
        </w:rPr>
        <w:t>.</w:t>
      </w:r>
      <w:r>
        <w:rPr>
          <w:snapToGrid w:val="0"/>
        </w:rPr>
        <w:tab/>
        <w:t>Notice of payment in etc.</w:t>
      </w:r>
      <w:bookmarkEnd w:id="129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297" w:name="_Toc354415165"/>
      <w:r>
        <w:rPr>
          <w:rStyle w:val="CharSectno"/>
        </w:rPr>
        <w:t>5</w:t>
      </w:r>
      <w:r>
        <w:rPr>
          <w:snapToGrid w:val="0"/>
        </w:rPr>
        <w:t>.</w:t>
      </w:r>
      <w:r>
        <w:rPr>
          <w:snapToGrid w:val="0"/>
        </w:rPr>
        <w:tab/>
        <w:t>Applications in respect of money etc. paid into court</w:t>
      </w:r>
      <w:bookmarkEnd w:id="129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298" w:name="_Toc331764550"/>
      <w:bookmarkStart w:id="1299" w:name="_Toc332268228"/>
      <w:bookmarkStart w:id="1300" w:name="_Toc351037948"/>
      <w:bookmarkStart w:id="1301" w:name="_Toc351039209"/>
      <w:bookmarkStart w:id="1302" w:name="_Toc351040470"/>
      <w:bookmarkStart w:id="1303" w:name="_Toc354415166"/>
      <w:r>
        <w:rPr>
          <w:rStyle w:val="CharPartNo"/>
        </w:rPr>
        <w:t>Order 62A</w:t>
      </w:r>
      <w:r>
        <w:rPr>
          <w:rStyle w:val="CharDivNo"/>
        </w:rPr>
        <w:t> </w:t>
      </w:r>
      <w:r>
        <w:rPr>
          <w:snapToGrid/>
          <w:sz w:val="18"/>
        </w:rPr>
        <w:t>—</w:t>
      </w:r>
      <w:r>
        <w:rPr>
          <w:rStyle w:val="CharDivText"/>
        </w:rPr>
        <w:t> </w:t>
      </w:r>
      <w:r>
        <w:rPr>
          <w:rStyle w:val="CharPartText"/>
        </w:rPr>
        <w:t>Mortgage actions</w:t>
      </w:r>
      <w:bookmarkEnd w:id="1298"/>
      <w:bookmarkEnd w:id="1299"/>
      <w:bookmarkEnd w:id="1300"/>
      <w:bookmarkEnd w:id="1301"/>
      <w:bookmarkEnd w:id="1302"/>
      <w:bookmarkEnd w:id="1303"/>
    </w:p>
    <w:p>
      <w:pPr>
        <w:pStyle w:val="Footnoteheading"/>
        <w:ind w:left="890"/>
        <w:rPr>
          <w:snapToGrid w:val="0"/>
        </w:rPr>
      </w:pPr>
      <w:r>
        <w:rPr>
          <w:snapToGrid w:val="0"/>
        </w:rPr>
        <w:tab/>
        <w:t>[Heading inserted in Gazette 10 Jan 1975 p. 51.]</w:t>
      </w:r>
    </w:p>
    <w:p>
      <w:pPr>
        <w:pStyle w:val="Heading5"/>
        <w:rPr>
          <w:snapToGrid w:val="0"/>
        </w:rPr>
      </w:pPr>
      <w:bookmarkStart w:id="1304" w:name="_Toc354415167"/>
      <w:r>
        <w:rPr>
          <w:rStyle w:val="CharSectno"/>
        </w:rPr>
        <w:t>1</w:t>
      </w:r>
      <w:r>
        <w:rPr>
          <w:snapToGrid w:val="0"/>
        </w:rPr>
        <w:t>.</w:t>
      </w:r>
      <w:r>
        <w:rPr>
          <w:snapToGrid w:val="0"/>
        </w:rPr>
        <w:tab/>
        <w:t>Application of this Order and terms used</w:t>
      </w:r>
      <w:bookmarkEnd w:id="130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305" w:name="_Toc354415168"/>
      <w:r>
        <w:rPr>
          <w:rStyle w:val="CharSectno"/>
        </w:rPr>
        <w:t>2</w:t>
      </w:r>
      <w:r>
        <w:rPr>
          <w:snapToGrid w:val="0"/>
        </w:rPr>
        <w:t>.</w:t>
      </w:r>
      <w:r>
        <w:rPr>
          <w:snapToGrid w:val="0"/>
        </w:rPr>
        <w:tab/>
        <w:t>Claim for possession etc., no appearance by defendant</w:t>
      </w:r>
      <w:bookmarkEnd w:id="130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306" w:name="_Toc354415169"/>
      <w:r>
        <w:rPr>
          <w:rStyle w:val="CharSectno"/>
        </w:rPr>
        <w:t>3</w:t>
      </w:r>
      <w:r>
        <w:rPr>
          <w:snapToGrid w:val="0"/>
        </w:rPr>
        <w:t>.</w:t>
      </w:r>
      <w:r>
        <w:rPr>
          <w:snapToGrid w:val="0"/>
        </w:rPr>
        <w:tab/>
        <w:t>Claim for possession etc., affidavit in support of</w:t>
      </w:r>
      <w:bookmarkEnd w:id="130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307" w:name="_Toc354415170"/>
      <w:r>
        <w:rPr>
          <w:rStyle w:val="CharSectno"/>
        </w:rPr>
        <w:t>4</w:t>
      </w:r>
      <w:r>
        <w:rPr>
          <w:snapToGrid w:val="0"/>
        </w:rPr>
        <w:t>.</w:t>
      </w:r>
      <w:r>
        <w:rPr>
          <w:snapToGrid w:val="0"/>
        </w:rPr>
        <w:tab/>
        <w:t>Action by writ, judgment in default in</w:t>
      </w:r>
      <w:bookmarkEnd w:id="130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308" w:name="_Toc354415171"/>
      <w:r>
        <w:rPr>
          <w:rStyle w:val="CharSectno"/>
        </w:rPr>
        <w:t>5</w:t>
      </w:r>
      <w:r>
        <w:rPr>
          <w:snapToGrid w:val="0"/>
        </w:rPr>
        <w:t>.</w:t>
      </w:r>
      <w:r>
        <w:rPr>
          <w:snapToGrid w:val="0"/>
        </w:rPr>
        <w:tab/>
        <w:t>Foreclosure in redemption action</w:t>
      </w:r>
      <w:bookmarkEnd w:id="130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309" w:name="_Toc331764556"/>
      <w:bookmarkStart w:id="1310" w:name="_Toc332268234"/>
      <w:bookmarkStart w:id="1311" w:name="_Toc351037954"/>
      <w:bookmarkStart w:id="1312" w:name="_Toc351039215"/>
      <w:bookmarkStart w:id="1313" w:name="_Toc351040476"/>
      <w:bookmarkStart w:id="1314" w:name="_Toc354415172"/>
      <w:r>
        <w:rPr>
          <w:rStyle w:val="CharPartNo"/>
        </w:rPr>
        <w:t>Order 65</w:t>
      </w:r>
      <w:r>
        <w:rPr>
          <w:b w:val="0"/>
        </w:rPr>
        <w:t> </w:t>
      </w:r>
      <w:r>
        <w:t>—</w:t>
      </w:r>
      <w:r>
        <w:rPr>
          <w:b w:val="0"/>
        </w:rPr>
        <w:t> </w:t>
      </w:r>
      <w:r>
        <w:rPr>
          <w:rStyle w:val="CharPartText"/>
        </w:rPr>
        <w:t>Appeals to the General Division</w:t>
      </w:r>
      <w:bookmarkEnd w:id="1309"/>
      <w:bookmarkEnd w:id="1310"/>
      <w:bookmarkEnd w:id="1311"/>
      <w:bookmarkEnd w:id="1312"/>
      <w:bookmarkEnd w:id="1313"/>
      <w:bookmarkEnd w:id="1314"/>
    </w:p>
    <w:p>
      <w:pPr>
        <w:pStyle w:val="Footnoteheading"/>
      </w:pPr>
      <w:r>
        <w:tab/>
        <w:t>[Heading inserted in Gazette 21 Feb 2007 p. 564.]</w:t>
      </w:r>
    </w:p>
    <w:p>
      <w:pPr>
        <w:pStyle w:val="Heading3"/>
      </w:pPr>
      <w:bookmarkStart w:id="1315" w:name="_Toc331764557"/>
      <w:bookmarkStart w:id="1316" w:name="_Toc332268235"/>
      <w:bookmarkStart w:id="1317" w:name="_Toc351037955"/>
      <w:bookmarkStart w:id="1318" w:name="_Toc351039216"/>
      <w:bookmarkStart w:id="1319" w:name="_Toc351040477"/>
      <w:bookmarkStart w:id="1320" w:name="_Toc354415173"/>
      <w:r>
        <w:rPr>
          <w:rStyle w:val="CharDivNo"/>
        </w:rPr>
        <w:t>Division 1</w:t>
      </w:r>
      <w:r>
        <w:t> — </w:t>
      </w:r>
      <w:r>
        <w:rPr>
          <w:rStyle w:val="CharDivText"/>
        </w:rPr>
        <w:t>Preliminary matters</w:t>
      </w:r>
      <w:bookmarkEnd w:id="1315"/>
      <w:bookmarkEnd w:id="1316"/>
      <w:bookmarkEnd w:id="1317"/>
      <w:bookmarkEnd w:id="1318"/>
      <w:bookmarkEnd w:id="1319"/>
      <w:bookmarkEnd w:id="1320"/>
    </w:p>
    <w:p>
      <w:pPr>
        <w:pStyle w:val="Footnoteheading"/>
      </w:pPr>
      <w:r>
        <w:tab/>
        <w:t>[Heading inserted in Gazette 21 Feb 2007 p. 564.]</w:t>
      </w:r>
    </w:p>
    <w:p>
      <w:pPr>
        <w:pStyle w:val="Heading5"/>
      </w:pPr>
      <w:bookmarkStart w:id="1321" w:name="_Toc354415174"/>
      <w:r>
        <w:rPr>
          <w:rStyle w:val="CharSectno"/>
        </w:rPr>
        <w:t>1</w:t>
      </w:r>
      <w:r>
        <w:t>.</w:t>
      </w:r>
      <w:r>
        <w:tab/>
        <w:t>Terms used</w:t>
      </w:r>
      <w:bookmarkEnd w:id="132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322" w:name="_Toc354415175"/>
      <w:r>
        <w:rPr>
          <w:rStyle w:val="CharSectno"/>
        </w:rPr>
        <w:t>2</w:t>
      </w:r>
      <w:r>
        <w:t>.</w:t>
      </w:r>
      <w:r>
        <w:tab/>
        <w:t>Application of this Order</w:t>
      </w:r>
      <w:bookmarkEnd w:id="132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323" w:name="_Toc331764560"/>
      <w:bookmarkStart w:id="1324" w:name="_Toc332268238"/>
      <w:bookmarkStart w:id="1325" w:name="_Toc351037958"/>
      <w:bookmarkStart w:id="1326" w:name="_Toc351039219"/>
      <w:bookmarkStart w:id="1327" w:name="_Toc351040480"/>
      <w:bookmarkStart w:id="1328" w:name="_Toc354415176"/>
      <w:r>
        <w:rPr>
          <w:rStyle w:val="CharDivNo"/>
        </w:rPr>
        <w:t>Division 2</w:t>
      </w:r>
      <w:r>
        <w:t> — </w:t>
      </w:r>
      <w:r>
        <w:rPr>
          <w:rStyle w:val="CharDivText"/>
        </w:rPr>
        <w:t>General matters</w:t>
      </w:r>
      <w:bookmarkEnd w:id="1323"/>
      <w:bookmarkEnd w:id="1324"/>
      <w:bookmarkEnd w:id="1325"/>
      <w:bookmarkEnd w:id="1326"/>
      <w:bookmarkEnd w:id="1327"/>
      <w:bookmarkEnd w:id="1328"/>
    </w:p>
    <w:p>
      <w:pPr>
        <w:pStyle w:val="Footnoteheading"/>
      </w:pPr>
      <w:r>
        <w:tab/>
        <w:t>[Heading inserted in Gazette 21 Feb 2007 p. 565.]</w:t>
      </w:r>
    </w:p>
    <w:p>
      <w:pPr>
        <w:pStyle w:val="Heading5"/>
      </w:pPr>
      <w:bookmarkStart w:id="1329" w:name="_Toc354415177"/>
      <w:r>
        <w:rPr>
          <w:rStyle w:val="CharSectno"/>
        </w:rPr>
        <w:t>3</w:t>
      </w:r>
      <w:r>
        <w:t>.</w:t>
      </w:r>
      <w:r>
        <w:tab/>
        <w:t>Hearings by telephone</w:t>
      </w:r>
      <w:bookmarkEnd w:id="132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330" w:name="_Toc354415178"/>
      <w:r>
        <w:rPr>
          <w:rStyle w:val="CharSectno"/>
        </w:rPr>
        <w:t>4</w:t>
      </w:r>
      <w:r>
        <w:t>.</w:t>
      </w:r>
      <w:r>
        <w:tab/>
        <w:t>Judge’s general jurisdiction</w:t>
      </w:r>
      <w:bookmarkEnd w:id="133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331" w:name="_Toc354415179"/>
      <w:r>
        <w:rPr>
          <w:rStyle w:val="CharSectno"/>
        </w:rPr>
        <w:t>5</w:t>
      </w:r>
      <w:r>
        <w:t>.</w:t>
      </w:r>
      <w:r>
        <w:tab/>
        <w:t>Non</w:t>
      </w:r>
      <w:r>
        <w:noBreakHyphen/>
        <w:t>attendance by party, consequences of</w:t>
      </w:r>
      <w:bookmarkEnd w:id="133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332" w:name="_Toc354415180"/>
      <w:r>
        <w:rPr>
          <w:rStyle w:val="CharSectno"/>
        </w:rPr>
        <w:t>6</w:t>
      </w:r>
      <w:r>
        <w:t>.</w:t>
      </w:r>
      <w:r>
        <w:tab/>
        <w:t>Decisions made in absence of party</w:t>
      </w:r>
      <w:bookmarkEnd w:id="133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333" w:name="_Toc354415181"/>
      <w:r>
        <w:rPr>
          <w:rStyle w:val="CharSectno"/>
        </w:rPr>
        <w:t>7</w:t>
      </w:r>
      <w:r>
        <w:t>.</w:t>
      </w:r>
      <w:r>
        <w:tab/>
        <w:t>Decisions made on the papers</w:t>
      </w:r>
      <w:bookmarkEnd w:id="133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334" w:name="_Toc331764566"/>
      <w:bookmarkStart w:id="1335" w:name="_Toc332268244"/>
      <w:bookmarkStart w:id="1336" w:name="_Toc351037964"/>
      <w:bookmarkStart w:id="1337" w:name="_Toc351039225"/>
      <w:bookmarkStart w:id="1338" w:name="_Toc351040486"/>
      <w:bookmarkStart w:id="1339" w:name="_Toc354415182"/>
      <w:r>
        <w:rPr>
          <w:rStyle w:val="CharDivNo"/>
        </w:rPr>
        <w:t>Division 3</w:t>
      </w:r>
      <w:r>
        <w:t> — </w:t>
      </w:r>
      <w:r>
        <w:rPr>
          <w:rStyle w:val="CharDivText"/>
        </w:rPr>
        <w:t>Procedure on appeals</w:t>
      </w:r>
      <w:bookmarkEnd w:id="1334"/>
      <w:bookmarkEnd w:id="1335"/>
      <w:bookmarkEnd w:id="1336"/>
      <w:bookmarkEnd w:id="1337"/>
      <w:bookmarkEnd w:id="1338"/>
      <w:bookmarkEnd w:id="1339"/>
    </w:p>
    <w:p>
      <w:pPr>
        <w:pStyle w:val="Footnoteheading"/>
      </w:pPr>
      <w:r>
        <w:tab/>
        <w:t>[Heading inserted in Gazette 21 Feb 2007 p. 568.]</w:t>
      </w:r>
    </w:p>
    <w:p>
      <w:pPr>
        <w:pStyle w:val="Heading5"/>
      </w:pPr>
      <w:bookmarkStart w:id="1340" w:name="_Toc354415183"/>
      <w:r>
        <w:rPr>
          <w:rStyle w:val="CharSectno"/>
        </w:rPr>
        <w:t>8</w:t>
      </w:r>
      <w:r>
        <w:t>.</w:t>
      </w:r>
      <w:r>
        <w:tab/>
        <w:t>Nature of appeals</w:t>
      </w:r>
      <w:bookmarkEnd w:id="134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341" w:name="_Toc354415184"/>
      <w:r>
        <w:rPr>
          <w:rStyle w:val="CharSectno"/>
        </w:rPr>
        <w:t>9</w:t>
      </w:r>
      <w:r>
        <w:t>.</w:t>
      </w:r>
      <w:r>
        <w:tab/>
        <w:t>Time for appealing</w:t>
      </w:r>
      <w:bookmarkEnd w:id="134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342" w:name="_Toc354415185"/>
      <w:r>
        <w:rPr>
          <w:rStyle w:val="CharSectno"/>
        </w:rPr>
        <w:t>10</w:t>
      </w:r>
      <w:r>
        <w:t>.</w:t>
      </w:r>
      <w:r>
        <w:tab/>
        <w:t>Appeal, how to commence</w:t>
      </w:r>
      <w:bookmarkEnd w:id="134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343" w:name="_Toc354415186"/>
      <w:r>
        <w:rPr>
          <w:rStyle w:val="CharSectno"/>
        </w:rPr>
        <w:t>11</w:t>
      </w:r>
      <w:r>
        <w:t>.</w:t>
      </w:r>
      <w:r>
        <w:tab/>
        <w:t>Primary court to be notified and to supply records</w:t>
      </w:r>
      <w:bookmarkEnd w:id="134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344" w:name="_Toc354415187"/>
      <w:r>
        <w:rPr>
          <w:rStyle w:val="CharSectno"/>
        </w:rPr>
        <w:t>12</w:t>
      </w:r>
      <w:r>
        <w:t>.</w:t>
      </w:r>
      <w:r>
        <w:tab/>
        <w:t>Respondent’s options</w:t>
      </w:r>
      <w:bookmarkEnd w:id="134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345" w:name="_Toc354415188"/>
      <w:r>
        <w:rPr>
          <w:rStyle w:val="CharSectno"/>
        </w:rPr>
        <w:t>13</w:t>
      </w:r>
      <w:r>
        <w:t>.</w:t>
      </w:r>
      <w:r>
        <w:tab/>
        <w:t>Interim order, applying for</w:t>
      </w:r>
      <w:bookmarkEnd w:id="134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346" w:name="_Toc354415189"/>
      <w:r>
        <w:rPr>
          <w:rStyle w:val="CharSectno"/>
        </w:rPr>
        <w:t>14</w:t>
      </w:r>
      <w:r>
        <w:t>.</w:t>
      </w:r>
      <w:r>
        <w:tab/>
        <w:t>Urgent appeal order, nature of</w:t>
      </w:r>
      <w:bookmarkEnd w:id="134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347" w:name="_Toc354415190"/>
      <w:r>
        <w:rPr>
          <w:rStyle w:val="CharSectno"/>
        </w:rPr>
        <w:t>15</w:t>
      </w:r>
      <w:r>
        <w:t>.</w:t>
      </w:r>
      <w:r>
        <w:tab/>
        <w:t>Consenting to orders</w:t>
      </w:r>
      <w:bookmarkEnd w:id="134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348" w:name="_Toc354415191"/>
      <w:r>
        <w:rPr>
          <w:rStyle w:val="CharSectno"/>
        </w:rPr>
        <w:t>16</w:t>
      </w:r>
      <w:r>
        <w:t>.</w:t>
      </w:r>
      <w:r>
        <w:tab/>
        <w:t>Appeal books not needed unless ordered</w:t>
      </w:r>
      <w:bookmarkEnd w:id="134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349" w:name="_Toc331764576"/>
      <w:bookmarkStart w:id="1350" w:name="_Toc332268254"/>
      <w:bookmarkStart w:id="1351" w:name="_Toc351037974"/>
      <w:bookmarkStart w:id="1352" w:name="_Toc351039235"/>
      <w:bookmarkStart w:id="1353" w:name="_Toc351040496"/>
      <w:bookmarkStart w:id="1354" w:name="_Toc354415192"/>
      <w:r>
        <w:rPr>
          <w:rStyle w:val="CharDivNo"/>
        </w:rPr>
        <w:t>Division 4</w:t>
      </w:r>
      <w:r>
        <w:t> — </w:t>
      </w:r>
      <w:r>
        <w:rPr>
          <w:rStyle w:val="CharDivText"/>
        </w:rPr>
        <w:t>Concluding an appeal</w:t>
      </w:r>
      <w:bookmarkEnd w:id="1349"/>
      <w:bookmarkEnd w:id="1350"/>
      <w:bookmarkEnd w:id="1351"/>
      <w:bookmarkEnd w:id="1352"/>
      <w:bookmarkEnd w:id="1353"/>
      <w:bookmarkEnd w:id="1354"/>
    </w:p>
    <w:p>
      <w:pPr>
        <w:pStyle w:val="Footnoteheading"/>
      </w:pPr>
      <w:r>
        <w:tab/>
        <w:t>[Heading inserted in Gazette 21 Feb 2007 p. 570.]</w:t>
      </w:r>
    </w:p>
    <w:p>
      <w:pPr>
        <w:pStyle w:val="Heading5"/>
        <w:spacing w:before="180"/>
      </w:pPr>
      <w:bookmarkStart w:id="1355" w:name="_Toc354415193"/>
      <w:r>
        <w:rPr>
          <w:rStyle w:val="CharSectno"/>
        </w:rPr>
        <w:t>17</w:t>
      </w:r>
      <w:r>
        <w:t>.</w:t>
      </w:r>
      <w:r>
        <w:tab/>
        <w:t>Discontinuing an appeal</w:t>
      </w:r>
      <w:bookmarkEnd w:id="135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356" w:name="_Toc354415194"/>
      <w:r>
        <w:rPr>
          <w:rStyle w:val="CharSectno"/>
        </w:rPr>
        <w:t>18</w:t>
      </w:r>
      <w:r>
        <w:t>.</w:t>
      </w:r>
      <w:r>
        <w:tab/>
        <w:t>Settling an appeal</w:t>
      </w:r>
      <w:bookmarkEnd w:id="135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357" w:name="_Toc354415195"/>
      <w:r>
        <w:rPr>
          <w:rStyle w:val="CharSectno"/>
        </w:rPr>
        <w:t>19</w:t>
      </w:r>
      <w:r>
        <w:t>.</w:t>
      </w:r>
      <w:r>
        <w:tab/>
        <w:t>Return of exhibits</w:t>
      </w:r>
      <w:bookmarkEnd w:id="135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358" w:name="_Toc331764580"/>
      <w:bookmarkStart w:id="1359" w:name="_Toc332268258"/>
      <w:bookmarkStart w:id="1360" w:name="_Toc351037978"/>
      <w:bookmarkStart w:id="1361" w:name="_Toc351039239"/>
      <w:bookmarkStart w:id="1362" w:name="_Toc351040500"/>
      <w:bookmarkStart w:id="1363" w:name="_Toc35441519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358"/>
      <w:bookmarkEnd w:id="1359"/>
      <w:bookmarkEnd w:id="1360"/>
      <w:bookmarkEnd w:id="1361"/>
      <w:bookmarkEnd w:id="1362"/>
      <w:bookmarkEnd w:id="1363"/>
    </w:p>
    <w:p>
      <w:pPr>
        <w:pStyle w:val="Footnoteheading"/>
      </w:pPr>
      <w:r>
        <w:tab/>
        <w:t xml:space="preserve">[Heading inserted in Gazette 22 Feb 2008 p. 640.] </w:t>
      </w:r>
    </w:p>
    <w:p>
      <w:pPr>
        <w:pStyle w:val="Heading5"/>
      </w:pPr>
      <w:bookmarkStart w:id="1364" w:name="_Toc354415197"/>
      <w:r>
        <w:rPr>
          <w:rStyle w:val="CharSectno"/>
        </w:rPr>
        <w:t>1</w:t>
      </w:r>
      <w:r>
        <w:t>.</w:t>
      </w:r>
      <w:r>
        <w:tab/>
        <w:t>Term used: Electoral Commissioner</w:t>
      </w:r>
      <w:bookmarkEnd w:id="136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365" w:name="_Toc354415198"/>
      <w:r>
        <w:rPr>
          <w:rStyle w:val="CharSectno"/>
        </w:rPr>
        <w:t>2</w:t>
      </w:r>
      <w:r>
        <w:t>.</w:t>
      </w:r>
      <w:r>
        <w:tab/>
        <w:t>Application of this Order</w:t>
      </w:r>
      <w:bookmarkEnd w:id="136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366" w:name="_Toc354415199"/>
      <w:r>
        <w:rPr>
          <w:rStyle w:val="CharSectno"/>
        </w:rPr>
        <w:t>3</w:t>
      </w:r>
      <w:r>
        <w:t>.</w:t>
      </w:r>
      <w:r>
        <w:tab/>
        <w:t>Application for review</w:t>
      </w:r>
      <w:bookmarkEnd w:id="136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367" w:name="_Toc354415200"/>
      <w:r>
        <w:rPr>
          <w:rStyle w:val="CharSectno"/>
        </w:rPr>
        <w:t>4</w:t>
      </w:r>
      <w:r>
        <w:t>.</w:t>
      </w:r>
      <w:r>
        <w:tab/>
        <w:t>Title of proceedings</w:t>
      </w:r>
      <w:bookmarkEnd w:id="136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368" w:name="_Toc354415201"/>
      <w:r>
        <w:rPr>
          <w:rStyle w:val="CharSectno"/>
        </w:rPr>
        <w:t>5</w:t>
      </w:r>
      <w:r>
        <w:t>.</w:t>
      </w:r>
      <w:r>
        <w:tab/>
        <w:t>Hearing the review</w:t>
      </w:r>
      <w:bookmarkEnd w:id="136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369" w:name="_Toc354415202"/>
      <w:r>
        <w:rPr>
          <w:rStyle w:val="CharSectno"/>
        </w:rPr>
        <w:t>6</w:t>
      </w:r>
      <w:r>
        <w:t>.</w:t>
      </w:r>
      <w:r>
        <w:tab/>
        <w:t>Date of hearing</w:t>
      </w:r>
      <w:bookmarkEnd w:id="136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370" w:name="_Toc354415203"/>
      <w:r>
        <w:rPr>
          <w:rStyle w:val="CharSectno"/>
        </w:rPr>
        <w:t>7</w:t>
      </w:r>
      <w:r>
        <w:t>.</w:t>
      </w:r>
      <w:r>
        <w:tab/>
        <w:t>Review book</w:t>
      </w:r>
      <w:bookmarkEnd w:id="13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371" w:name="_Toc354415204"/>
      <w:r>
        <w:rPr>
          <w:rStyle w:val="CharSectno"/>
        </w:rPr>
        <w:t>8</w:t>
      </w:r>
      <w:r>
        <w:t>.</w:t>
      </w:r>
      <w:r>
        <w:tab/>
        <w:t>Applicant limited to grounds in originating motion</w:t>
      </w:r>
      <w:bookmarkEnd w:id="137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372" w:name="_Toc354415205"/>
      <w:r>
        <w:rPr>
          <w:rStyle w:val="CharSectno"/>
        </w:rPr>
        <w:t>9</w:t>
      </w:r>
      <w:r>
        <w:t>.</w:t>
      </w:r>
      <w:r>
        <w:tab/>
        <w:t>Right to be heard in opposition</w:t>
      </w:r>
      <w:bookmarkEnd w:id="137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373" w:name="_Toc354415206"/>
      <w:r>
        <w:rPr>
          <w:rStyle w:val="CharSectno"/>
        </w:rPr>
        <w:t>10</w:t>
      </w:r>
      <w:r>
        <w:t>.</w:t>
      </w:r>
      <w:r>
        <w:tab/>
        <w:t>Additional affidavits, determination of issue etc.</w:t>
      </w:r>
      <w:bookmarkEnd w:id="137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374" w:name="_Toc354415207"/>
      <w:r>
        <w:rPr>
          <w:rStyle w:val="CharSectno"/>
        </w:rPr>
        <w:t>11</w:t>
      </w:r>
      <w:r>
        <w:t>.</w:t>
      </w:r>
      <w:r>
        <w:tab/>
        <w:t>Order as to result of review</w:t>
      </w:r>
      <w:bookmarkEnd w:id="137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375" w:name="_Toc354415208"/>
      <w:r>
        <w:rPr>
          <w:rStyle w:val="CharSectno"/>
        </w:rPr>
        <w:t>12</w:t>
      </w:r>
      <w:r>
        <w:t>.</w:t>
      </w:r>
      <w:r>
        <w:tab/>
        <w:t>Application of rules of court</w:t>
      </w:r>
      <w:bookmarkEnd w:id="137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376" w:name="_Toc331764593"/>
      <w:bookmarkStart w:id="1377" w:name="_Toc332268271"/>
      <w:bookmarkStart w:id="1378" w:name="_Toc351037991"/>
      <w:bookmarkStart w:id="1379" w:name="_Toc351039252"/>
      <w:bookmarkStart w:id="1380" w:name="_Toc351040513"/>
      <w:bookmarkStart w:id="1381" w:name="_Toc354415209"/>
      <w:r>
        <w:rPr>
          <w:rStyle w:val="CharPartNo"/>
        </w:rPr>
        <w:t>Order 66</w:t>
      </w:r>
      <w:r>
        <w:t> — </w:t>
      </w:r>
      <w:r>
        <w:rPr>
          <w:rStyle w:val="CharPartText"/>
        </w:rPr>
        <w:t>Costs</w:t>
      </w:r>
      <w:bookmarkEnd w:id="1376"/>
      <w:bookmarkEnd w:id="1377"/>
      <w:bookmarkEnd w:id="1378"/>
      <w:bookmarkEnd w:id="1379"/>
      <w:bookmarkEnd w:id="1380"/>
      <w:bookmarkEnd w:id="1381"/>
    </w:p>
    <w:p>
      <w:pPr>
        <w:pStyle w:val="Heading3"/>
      </w:pPr>
      <w:bookmarkStart w:id="1382" w:name="_Toc331764594"/>
      <w:bookmarkStart w:id="1383" w:name="_Toc332268272"/>
      <w:bookmarkStart w:id="1384" w:name="_Toc351037992"/>
      <w:bookmarkStart w:id="1385" w:name="_Toc351039253"/>
      <w:bookmarkStart w:id="1386" w:name="_Toc351040514"/>
      <w:bookmarkStart w:id="1387" w:name="_Toc354415210"/>
      <w:r>
        <w:rPr>
          <w:rStyle w:val="CharDivNo"/>
        </w:rPr>
        <w:t>Division 1</w:t>
      </w:r>
      <w:r>
        <w:t> — </w:t>
      </w:r>
      <w:r>
        <w:rPr>
          <w:rStyle w:val="CharDivText"/>
        </w:rPr>
        <w:t>General</w:t>
      </w:r>
      <w:bookmarkEnd w:id="1382"/>
      <w:bookmarkEnd w:id="1383"/>
      <w:bookmarkEnd w:id="1384"/>
      <w:bookmarkEnd w:id="1385"/>
      <w:bookmarkEnd w:id="1386"/>
      <w:bookmarkEnd w:id="1387"/>
    </w:p>
    <w:p>
      <w:pPr>
        <w:pStyle w:val="Footnoteheading"/>
      </w:pPr>
      <w:r>
        <w:tab/>
        <w:t xml:space="preserve">[Heading inserted in Gazette 22 Feb 2008 p. 640.] </w:t>
      </w:r>
    </w:p>
    <w:p>
      <w:pPr>
        <w:pStyle w:val="Heading5"/>
        <w:rPr>
          <w:snapToGrid w:val="0"/>
        </w:rPr>
      </w:pPr>
      <w:bookmarkStart w:id="1388" w:name="_Toc354415211"/>
      <w:r>
        <w:rPr>
          <w:rStyle w:val="CharSectno"/>
        </w:rPr>
        <w:t>1</w:t>
      </w:r>
      <w:r>
        <w:rPr>
          <w:snapToGrid w:val="0"/>
        </w:rPr>
        <w:t>.</w:t>
      </w:r>
      <w:r>
        <w:rPr>
          <w:snapToGrid w:val="0"/>
        </w:rPr>
        <w:tab/>
        <w:t>General rules as to costs</w:t>
      </w:r>
      <w:bookmarkEnd w:id="138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389" w:name="_Toc354415212"/>
      <w:r>
        <w:rPr>
          <w:rStyle w:val="CharSectno"/>
        </w:rPr>
        <w:t>2</w:t>
      </w:r>
      <w:r>
        <w:rPr>
          <w:snapToGrid w:val="0"/>
        </w:rPr>
        <w:t>.</w:t>
      </w:r>
      <w:r>
        <w:rPr>
          <w:snapToGrid w:val="0"/>
        </w:rPr>
        <w:tab/>
        <w:t>Costs where several causes of action, defendants etc.</w:t>
      </w:r>
      <w:bookmarkEnd w:id="138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390" w:name="_Toc354415213"/>
      <w:r>
        <w:rPr>
          <w:rStyle w:val="CharSectno"/>
        </w:rPr>
        <w:t>3</w:t>
      </w:r>
      <w:r>
        <w:rPr>
          <w:snapToGrid w:val="0"/>
        </w:rPr>
        <w:t>.</w:t>
      </w:r>
      <w:r>
        <w:rPr>
          <w:snapToGrid w:val="0"/>
        </w:rPr>
        <w:tab/>
        <w:t>Costs of amendment without leave or where facts or documents not admitted</w:t>
      </w:r>
      <w:bookmarkEnd w:id="139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391" w:name="_Toc354415214"/>
      <w:r>
        <w:rPr>
          <w:rStyle w:val="CharSectno"/>
        </w:rPr>
        <w:t>4</w:t>
      </w:r>
      <w:r>
        <w:rPr>
          <w:snapToGrid w:val="0"/>
        </w:rPr>
        <w:t>.</w:t>
      </w:r>
      <w:r>
        <w:rPr>
          <w:snapToGrid w:val="0"/>
        </w:rPr>
        <w:tab/>
        <w:t>Action as to property, ordering costs out of property</w:t>
      </w:r>
      <w:bookmarkEnd w:id="139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392" w:name="_Toc354415215"/>
      <w:r>
        <w:rPr>
          <w:rStyle w:val="CharSectno"/>
        </w:rPr>
        <w:t>5</w:t>
      </w:r>
      <w:r>
        <w:rPr>
          <w:snapToGrid w:val="0"/>
        </w:rPr>
        <w:t>.</w:t>
      </w:r>
      <w:r>
        <w:rPr>
          <w:snapToGrid w:val="0"/>
        </w:rPr>
        <w:tab/>
        <w:t>Lawyer may be ordered to pay costs etc.</w:t>
      </w:r>
      <w:bookmarkEnd w:id="139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393" w:name="_Toc35441521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39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394" w:name="_Toc354415217"/>
      <w:r>
        <w:rPr>
          <w:rStyle w:val="CharSectno"/>
        </w:rPr>
        <w:t>7</w:t>
      </w:r>
      <w:r>
        <w:rPr>
          <w:snapToGrid w:val="0"/>
        </w:rPr>
        <w:t>.</w:t>
      </w:r>
      <w:r>
        <w:rPr>
          <w:snapToGrid w:val="0"/>
        </w:rPr>
        <w:tab/>
        <w:t>Set</w:t>
      </w:r>
      <w:r>
        <w:rPr>
          <w:snapToGrid w:val="0"/>
        </w:rPr>
        <w:noBreakHyphen/>
        <w:t>off may be allowed despite solicitor’s lien</w:t>
      </w:r>
      <w:bookmarkEnd w:id="139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395" w:name="_Toc354415218"/>
      <w:r>
        <w:rPr>
          <w:rStyle w:val="CharSectno"/>
        </w:rPr>
        <w:t>8</w:t>
      </w:r>
      <w:r>
        <w:rPr>
          <w:snapToGrid w:val="0"/>
        </w:rPr>
        <w:t>.</w:t>
      </w:r>
      <w:r>
        <w:rPr>
          <w:snapToGrid w:val="0"/>
        </w:rPr>
        <w:tab/>
        <w:t>State solicitors, costs of</w:t>
      </w:r>
      <w:bookmarkEnd w:id="139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396" w:name="_Toc354415219"/>
      <w:r>
        <w:rPr>
          <w:rStyle w:val="CharSectno"/>
        </w:rPr>
        <w:t>8A</w:t>
      </w:r>
      <w:r>
        <w:t>.</w:t>
      </w:r>
      <w:r>
        <w:tab/>
        <w:t>Lawyer acting pro bono, costs in case of</w:t>
      </w:r>
      <w:bookmarkEnd w:id="1396"/>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397" w:name="_Toc354415220"/>
      <w:r>
        <w:rPr>
          <w:rStyle w:val="CharSectno"/>
        </w:rPr>
        <w:t>9</w:t>
      </w:r>
      <w:r>
        <w:rPr>
          <w:snapToGrid w:val="0"/>
        </w:rPr>
        <w:t>.</w:t>
      </w:r>
      <w:r>
        <w:rPr>
          <w:snapToGrid w:val="0"/>
        </w:rPr>
        <w:tab/>
        <w:t>Restriction of discretion to order costs in some cases</w:t>
      </w:r>
      <w:bookmarkEnd w:id="139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398" w:name="_Toc354415221"/>
      <w:r>
        <w:rPr>
          <w:rStyle w:val="CharSectno"/>
        </w:rPr>
        <w:t>10</w:t>
      </w:r>
      <w:r>
        <w:rPr>
          <w:snapToGrid w:val="0"/>
        </w:rPr>
        <w:t>.</w:t>
      </w:r>
      <w:r>
        <w:rPr>
          <w:snapToGrid w:val="0"/>
        </w:rPr>
        <w:tab/>
        <w:t>Stage at which costs may be dealt with</w:t>
      </w:r>
      <w:bookmarkEnd w:id="139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399" w:name="_Toc354415222"/>
      <w:r>
        <w:rPr>
          <w:rStyle w:val="CharSectno"/>
        </w:rPr>
        <w:t>11</w:t>
      </w:r>
      <w:r>
        <w:rPr>
          <w:snapToGrid w:val="0"/>
        </w:rPr>
        <w:t>.</w:t>
      </w:r>
      <w:r>
        <w:rPr>
          <w:snapToGrid w:val="0"/>
        </w:rPr>
        <w:tab/>
        <w:t>Scale of costs</w:t>
      </w:r>
      <w:bookmarkEnd w:id="139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400" w:name="_Toc354415223"/>
      <w:r>
        <w:rPr>
          <w:rStyle w:val="CharSectno"/>
        </w:rPr>
        <w:t>13</w:t>
      </w:r>
      <w:r>
        <w:rPr>
          <w:snapToGrid w:val="0"/>
        </w:rPr>
        <w:t>.</w:t>
      </w:r>
      <w:r>
        <w:rPr>
          <w:snapToGrid w:val="0"/>
        </w:rPr>
        <w:tab/>
        <w:t>Costs where scale does not apply</w:t>
      </w:r>
      <w:bookmarkEnd w:id="140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401" w:name="_Toc354415224"/>
      <w:r>
        <w:rPr>
          <w:rStyle w:val="CharSectno"/>
        </w:rPr>
        <w:t>14</w:t>
      </w:r>
      <w:r>
        <w:rPr>
          <w:snapToGrid w:val="0"/>
        </w:rPr>
        <w:t>.</w:t>
      </w:r>
      <w:r>
        <w:rPr>
          <w:snapToGrid w:val="0"/>
        </w:rPr>
        <w:tab/>
        <w:t>Lump sum award for costs, interim award as to</w:t>
      </w:r>
      <w:bookmarkEnd w:id="140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402" w:name="_Toc35441522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40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403" w:name="_Toc354415226"/>
      <w:r>
        <w:rPr>
          <w:rStyle w:val="CharSectno"/>
        </w:rPr>
        <w:t>18</w:t>
      </w:r>
      <w:r>
        <w:rPr>
          <w:snapToGrid w:val="0"/>
        </w:rPr>
        <w:t>.</w:t>
      </w:r>
      <w:r>
        <w:rPr>
          <w:snapToGrid w:val="0"/>
        </w:rPr>
        <w:tab/>
        <w:t>Matters not provided for in scale</w:t>
      </w:r>
      <w:bookmarkEnd w:id="140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404" w:name="_Toc354415227"/>
      <w:r>
        <w:rPr>
          <w:rStyle w:val="CharSectno"/>
        </w:rPr>
        <w:t>19</w:t>
      </w:r>
      <w:r>
        <w:rPr>
          <w:snapToGrid w:val="0"/>
        </w:rPr>
        <w:t>.</w:t>
      </w:r>
      <w:r>
        <w:rPr>
          <w:snapToGrid w:val="0"/>
        </w:rPr>
        <w:tab/>
        <w:t>Disbursements etc. allowable on taxation</w:t>
      </w:r>
      <w:bookmarkEnd w:id="140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405" w:name="_Toc354415228"/>
      <w:r>
        <w:rPr>
          <w:rStyle w:val="CharSectno"/>
        </w:rPr>
        <w:t>20</w:t>
      </w:r>
      <w:r>
        <w:rPr>
          <w:snapToGrid w:val="0"/>
        </w:rPr>
        <w:t>.</w:t>
      </w:r>
      <w:r>
        <w:rPr>
          <w:snapToGrid w:val="0"/>
        </w:rPr>
        <w:tab/>
        <w:t>Basis for calculating costs</w:t>
      </w:r>
      <w:bookmarkEnd w:id="140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406" w:name="_Toc354415229"/>
      <w:r>
        <w:rPr>
          <w:rStyle w:val="CharSectno"/>
        </w:rPr>
        <w:t>21</w:t>
      </w:r>
      <w:r>
        <w:rPr>
          <w:snapToGrid w:val="0"/>
        </w:rPr>
        <w:t>.</w:t>
      </w:r>
      <w:r>
        <w:rPr>
          <w:snapToGrid w:val="0"/>
        </w:rPr>
        <w:tab/>
        <w:t>No substantial trial, costs in case of</w:t>
      </w:r>
      <w:bookmarkEnd w:id="140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407" w:name="_Toc354415230"/>
      <w:r>
        <w:rPr>
          <w:rStyle w:val="CharSectno"/>
        </w:rPr>
        <w:t>23</w:t>
      </w:r>
      <w:r>
        <w:rPr>
          <w:snapToGrid w:val="0"/>
        </w:rPr>
        <w:t>.</w:t>
      </w:r>
      <w:r>
        <w:rPr>
          <w:snapToGrid w:val="0"/>
        </w:rPr>
        <w:tab/>
        <w:t>Certain fees in scales may be increased if inadequate</w:t>
      </w:r>
      <w:bookmarkEnd w:id="140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408" w:name="_Toc354415231"/>
      <w:r>
        <w:rPr>
          <w:rStyle w:val="CharSectno"/>
        </w:rPr>
        <w:t>24</w:t>
      </w:r>
      <w:r>
        <w:rPr>
          <w:snapToGrid w:val="0"/>
        </w:rPr>
        <w:t>.</w:t>
      </w:r>
      <w:r>
        <w:rPr>
          <w:snapToGrid w:val="0"/>
        </w:rPr>
        <w:tab/>
        <w:t>Judgment for person under disability, solicitor’s costs in case of</w:t>
      </w:r>
      <w:bookmarkEnd w:id="140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409" w:name="_Toc331764616"/>
      <w:bookmarkStart w:id="1410" w:name="_Toc332268294"/>
      <w:bookmarkStart w:id="1411" w:name="_Toc351038014"/>
      <w:bookmarkStart w:id="1412" w:name="_Toc351039275"/>
      <w:bookmarkStart w:id="1413" w:name="_Toc351040536"/>
      <w:bookmarkStart w:id="1414" w:name="_Toc354415232"/>
      <w:r>
        <w:rPr>
          <w:rStyle w:val="CharDivNo"/>
        </w:rPr>
        <w:t>Division 2</w:t>
      </w:r>
      <w:r>
        <w:t> — </w:t>
      </w:r>
      <w:r>
        <w:rPr>
          <w:rStyle w:val="CharDivText"/>
        </w:rPr>
        <w:t>Taxation of costs</w:t>
      </w:r>
      <w:bookmarkEnd w:id="1409"/>
      <w:bookmarkEnd w:id="1410"/>
      <w:bookmarkEnd w:id="1411"/>
      <w:bookmarkEnd w:id="1412"/>
      <w:bookmarkEnd w:id="1413"/>
      <w:bookmarkEnd w:id="1414"/>
    </w:p>
    <w:p>
      <w:pPr>
        <w:pStyle w:val="Footnoteheading"/>
      </w:pPr>
      <w:r>
        <w:tab/>
        <w:t xml:space="preserve">[Heading inserted in Gazette 22 Feb 2008 p. 640.] </w:t>
      </w:r>
    </w:p>
    <w:p>
      <w:pPr>
        <w:pStyle w:val="Heading5"/>
        <w:rPr>
          <w:snapToGrid w:val="0"/>
        </w:rPr>
      </w:pPr>
      <w:bookmarkStart w:id="1415" w:name="_Toc354415233"/>
      <w:r>
        <w:rPr>
          <w:rStyle w:val="CharSectno"/>
        </w:rPr>
        <w:t>32</w:t>
      </w:r>
      <w:r>
        <w:rPr>
          <w:snapToGrid w:val="0"/>
        </w:rPr>
        <w:t>.</w:t>
      </w:r>
      <w:r>
        <w:rPr>
          <w:snapToGrid w:val="0"/>
        </w:rPr>
        <w:tab/>
        <w:t>Bills of costs to be taxed</w:t>
      </w:r>
      <w:bookmarkEnd w:id="141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416" w:name="_Toc354415234"/>
      <w:r>
        <w:rPr>
          <w:rStyle w:val="CharSectno"/>
        </w:rPr>
        <w:t>33</w:t>
      </w:r>
      <w:r>
        <w:rPr>
          <w:snapToGrid w:val="0"/>
        </w:rPr>
        <w:t>.</w:t>
      </w:r>
      <w:r>
        <w:rPr>
          <w:snapToGrid w:val="0"/>
        </w:rPr>
        <w:tab/>
        <w:t>Indorsements on bill of costs</w:t>
      </w:r>
      <w:bookmarkEnd w:id="141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417" w:name="_Toc354415235"/>
      <w:r>
        <w:rPr>
          <w:rStyle w:val="CharSectno"/>
        </w:rPr>
        <w:t>34</w:t>
      </w:r>
      <w:r>
        <w:rPr>
          <w:snapToGrid w:val="0"/>
        </w:rPr>
        <w:t>.</w:t>
      </w:r>
      <w:r>
        <w:rPr>
          <w:snapToGrid w:val="0"/>
        </w:rPr>
        <w:tab/>
        <w:t>When notice of taxation need not be given</w:t>
      </w:r>
      <w:bookmarkEnd w:id="141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418" w:name="_Toc354415236"/>
      <w:r>
        <w:rPr>
          <w:rStyle w:val="CharSectno"/>
        </w:rPr>
        <w:t>35</w:t>
      </w:r>
      <w:r>
        <w:rPr>
          <w:snapToGrid w:val="0"/>
        </w:rPr>
        <w:t>.</w:t>
      </w:r>
      <w:r>
        <w:rPr>
          <w:snapToGrid w:val="0"/>
        </w:rPr>
        <w:tab/>
        <w:t>Notice of taxation</w:t>
      </w:r>
      <w:bookmarkEnd w:id="141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419" w:name="_Toc354415237"/>
      <w:r>
        <w:rPr>
          <w:rStyle w:val="CharSectno"/>
        </w:rPr>
        <w:t>36</w:t>
      </w:r>
      <w:r>
        <w:rPr>
          <w:snapToGrid w:val="0"/>
        </w:rPr>
        <w:t>.</w:t>
      </w:r>
      <w:r>
        <w:rPr>
          <w:snapToGrid w:val="0"/>
        </w:rPr>
        <w:tab/>
        <w:t>Vouchers as to disbursements to be lodged</w:t>
      </w:r>
      <w:bookmarkEnd w:id="141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420" w:name="_Toc354415238"/>
      <w:r>
        <w:rPr>
          <w:rStyle w:val="CharSectno"/>
        </w:rPr>
        <w:t>37</w:t>
      </w:r>
      <w:r>
        <w:rPr>
          <w:snapToGrid w:val="0"/>
        </w:rPr>
        <w:t>.</w:t>
      </w:r>
      <w:r>
        <w:rPr>
          <w:snapToGrid w:val="0"/>
        </w:rPr>
        <w:tab/>
        <w:t>Solicitor delaying taxation</w:t>
      </w:r>
      <w:bookmarkEnd w:id="142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421" w:name="_Toc354415239"/>
      <w:r>
        <w:rPr>
          <w:rStyle w:val="CharSectno"/>
        </w:rPr>
        <w:t>38</w:t>
      </w:r>
      <w:r>
        <w:rPr>
          <w:snapToGrid w:val="0"/>
        </w:rPr>
        <w:t>.</w:t>
      </w:r>
      <w:r>
        <w:rPr>
          <w:snapToGrid w:val="0"/>
        </w:rPr>
        <w:tab/>
        <w:t>Appointment to tax costs to be peremptory</w:t>
      </w:r>
      <w:bookmarkEnd w:id="142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422" w:name="_Toc354415240"/>
      <w:r>
        <w:rPr>
          <w:rStyle w:val="CharSectno"/>
        </w:rPr>
        <w:t>39</w:t>
      </w:r>
      <w:r>
        <w:rPr>
          <w:snapToGrid w:val="0"/>
        </w:rPr>
        <w:t>.</w:t>
      </w:r>
      <w:r>
        <w:rPr>
          <w:snapToGrid w:val="0"/>
        </w:rPr>
        <w:tab/>
        <w:t>Taxing officer may direct bills of costs to be brought in</w:t>
      </w:r>
      <w:bookmarkEnd w:id="142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423" w:name="_Toc354415241"/>
      <w:r>
        <w:rPr>
          <w:rStyle w:val="CharSectno"/>
        </w:rPr>
        <w:t>40</w:t>
      </w:r>
      <w:r>
        <w:rPr>
          <w:snapToGrid w:val="0"/>
        </w:rPr>
        <w:t>.</w:t>
      </w:r>
      <w:r>
        <w:rPr>
          <w:snapToGrid w:val="0"/>
        </w:rPr>
        <w:tab/>
        <w:t>Default by party in taxing costs</w:t>
      </w:r>
      <w:bookmarkEnd w:id="142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424" w:name="_Toc354415242"/>
      <w:r>
        <w:rPr>
          <w:rStyle w:val="CharSectno"/>
        </w:rPr>
        <w:t>41</w:t>
      </w:r>
      <w:r>
        <w:rPr>
          <w:snapToGrid w:val="0"/>
        </w:rPr>
        <w:t>.</w:t>
      </w:r>
      <w:r>
        <w:rPr>
          <w:snapToGrid w:val="0"/>
        </w:rPr>
        <w:tab/>
        <w:t>If costs payable out of property, notice to clients may be directed</w:t>
      </w:r>
      <w:bookmarkEnd w:id="142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425" w:name="_Toc354415243"/>
      <w:r>
        <w:rPr>
          <w:rStyle w:val="CharSectno"/>
        </w:rPr>
        <w:t>42</w:t>
      </w:r>
      <w:r>
        <w:rPr>
          <w:snapToGrid w:val="0"/>
        </w:rPr>
        <w:t>.</w:t>
      </w:r>
      <w:r>
        <w:rPr>
          <w:snapToGrid w:val="0"/>
        </w:rPr>
        <w:tab/>
        <w:t>Bills of costs, content of</w:t>
      </w:r>
      <w:bookmarkEnd w:id="142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426" w:name="_Toc354415244"/>
      <w:r>
        <w:rPr>
          <w:rStyle w:val="CharSectno"/>
        </w:rPr>
        <w:t>43</w:t>
      </w:r>
      <w:r>
        <w:rPr>
          <w:snapToGrid w:val="0"/>
        </w:rPr>
        <w:t>.</w:t>
      </w:r>
      <w:r>
        <w:rPr>
          <w:snapToGrid w:val="0"/>
        </w:rPr>
        <w:tab/>
        <w:t>Taxing officer’s decisions on fact are final</w:t>
      </w:r>
      <w:bookmarkEnd w:id="142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427" w:name="_Toc354415245"/>
      <w:r>
        <w:rPr>
          <w:rStyle w:val="CharSectno"/>
        </w:rPr>
        <w:t>44</w:t>
      </w:r>
      <w:r>
        <w:rPr>
          <w:snapToGrid w:val="0"/>
        </w:rPr>
        <w:t>.</w:t>
      </w:r>
      <w:r>
        <w:rPr>
          <w:snapToGrid w:val="0"/>
        </w:rPr>
        <w:tab/>
        <w:t>Taxing officer’s powers</w:t>
      </w:r>
      <w:bookmarkEnd w:id="142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428" w:name="_Toc354415246"/>
      <w:r>
        <w:rPr>
          <w:rStyle w:val="CharSectno"/>
        </w:rPr>
        <w:t>45</w:t>
      </w:r>
      <w:r>
        <w:rPr>
          <w:snapToGrid w:val="0"/>
        </w:rPr>
        <w:t>.</w:t>
      </w:r>
      <w:r>
        <w:rPr>
          <w:snapToGrid w:val="0"/>
        </w:rPr>
        <w:tab/>
        <w:t>Taxing officer may refer taxation question to Court</w:t>
      </w:r>
      <w:bookmarkEnd w:id="142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429" w:name="_Toc354415247"/>
      <w:r>
        <w:rPr>
          <w:rStyle w:val="CharSectno"/>
        </w:rPr>
        <w:t>46</w:t>
      </w:r>
      <w:r>
        <w:rPr>
          <w:snapToGrid w:val="0"/>
        </w:rPr>
        <w:t>.</w:t>
      </w:r>
      <w:r>
        <w:rPr>
          <w:snapToGrid w:val="0"/>
        </w:rPr>
        <w:tab/>
        <w:t>Where proceedings adjourned into court</w:t>
      </w:r>
      <w:bookmarkEnd w:id="142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430" w:name="_Toc354415248"/>
      <w:r>
        <w:rPr>
          <w:rStyle w:val="CharSectno"/>
        </w:rPr>
        <w:t>47</w:t>
      </w:r>
      <w:r>
        <w:rPr>
          <w:snapToGrid w:val="0"/>
        </w:rPr>
        <w:t>.</w:t>
      </w:r>
      <w:r>
        <w:rPr>
          <w:snapToGrid w:val="0"/>
        </w:rPr>
        <w:tab/>
        <w:t>Interrogatories and discovery, costs of</w:t>
      </w:r>
      <w:bookmarkEnd w:id="143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431" w:name="_Toc354415249"/>
      <w:r>
        <w:rPr>
          <w:rStyle w:val="CharSectno"/>
        </w:rPr>
        <w:t>48</w:t>
      </w:r>
      <w:r>
        <w:rPr>
          <w:snapToGrid w:val="0"/>
        </w:rPr>
        <w:t>.</w:t>
      </w:r>
      <w:r>
        <w:rPr>
          <w:snapToGrid w:val="0"/>
        </w:rPr>
        <w:tab/>
        <w:t>Costs of motion etc. follow event</w:t>
      </w:r>
      <w:bookmarkEnd w:id="143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432" w:name="_Toc354415250"/>
      <w:r>
        <w:rPr>
          <w:rStyle w:val="CharSectno"/>
        </w:rPr>
        <w:t>49</w:t>
      </w:r>
      <w:r>
        <w:rPr>
          <w:snapToGrid w:val="0"/>
        </w:rPr>
        <w:t>.</w:t>
      </w:r>
      <w:r>
        <w:rPr>
          <w:snapToGrid w:val="0"/>
        </w:rPr>
        <w:tab/>
        <w:t>Motion etc. stood over to trial and no order made as to costs, costs in case of</w:t>
      </w:r>
      <w:bookmarkEnd w:id="143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433" w:name="_Toc354415251"/>
      <w:r>
        <w:rPr>
          <w:rStyle w:val="CharSectno"/>
        </w:rPr>
        <w:t>50</w:t>
      </w:r>
      <w:r>
        <w:rPr>
          <w:snapToGrid w:val="0"/>
        </w:rPr>
        <w:t>.</w:t>
      </w:r>
      <w:r>
        <w:rPr>
          <w:snapToGrid w:val="0"/>
        </w:rPr>
        <w:tab/>
        <w:t>Costs reserved</w:t>
      </w:r>
      <w:bookmarkEnd w:id="143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434" w:name="_Toc354415252"/>
      <w:r>
        <w:rPr>
          <w:rStyle w:val="CharSectno"/>
        </w:rPr>
        <w:t>51</w:t>
      </w:r>
      <w:r>
        <w:rPr>
          <w:snapToGrid w:val="0"/>
        </w:rPr>
        <w:t>.</w:t>
      </w:r>
      <w:r>
        <w:rPr>
          <w:snapToGrid w:val="0"/>
        </w:rPr>
        <w:tab/>
        <w:t>When Court may fix costs</w:t>
      </w:r>
      <w:bookmarkEnd w:id="143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435" w:name="_Toc354415253"/>
      <w:r>
        <w:rPr>
          <w:rStyle w:val="CharSectno"/>
        </w:rPr>
        <w:t>52</w:t>
      </w:r>
      <w:r>
        <w:rPr>
          <w:snapToGrid w:val="0"/>
        </w:rPr>
        <w:t>.</w:t>
      </w:r>
      <w:r>
        <w:rPr>
          <w:snapToGrid w:val="0"/>
        </w:rPr>
        <w:tab/>
        <w:t>Taxing officer may refer question to judge if costs to be apportioned etc.</w:t>
      </w:r>
      <w:bookmarkEnd w:id="143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436" w:name="_Toc331764638"/>
      <w:bookmarkStart w:id="1437" w:name="_Toc332268316"/>
      <w:bookmarkStart w:id="1438" w:name="_Toc351038036"/>
      <w:bookmarkStart w:id="1439" w:name="_Toc351039297"/>
      <w:bookmarkStart w:id="1440" w:name="_Toc351040558"/>
      <w:bookmarkStart w:id="1441" w:name="_Toc354415254"/>
      <w:r>
        <w:rPr>
          <w:rStyle w:val="CharDivNo"/>
        </w:rPr>
        <w:t>Division 3</w:t>
      </w:r>
      <w:r>
        <w:t> — </w:t>
      </w:r>
      <w:r>
        <w:rPr>
          <w:rStyle w:val="CharDivText"/>
        </w:rPr>
        <w:t>Review of taxation</w:t>
      </w:r>
      <w:bookmarkEnd w:id="1436"/>
      <w:bookmarkEnd w:id="1437"/>
      <w:bookmarkEnd w:id="1438"/>
      <w:bookmarkEnd w:id="1439"/>
      <w:bookmarkEnd w:id="1440"/>
      <w:bookmarkEnd w:id="1441"/>
    </w:p>
    <w:p>
      <w:pPr>
        <w:pStyle w:val="Footnoteheading"/>
      </w:pPr>
      <w:r>
        <w:tab/>
        <w:t xml:space="preserve">[Heading inserted in Gazette 22 Feb 2008 p. 641.] </w:t>
      </w:r>
    </w:p>
    <w:p>
      <w:pPr>
        <w:pStyle w:val="Heading5"/>
        <w:rPr>
          <w:snapToGrid w:val="0"/>
        </w:rPr>
      </w:pPr>
      <w:bookmarkStart w:id="1442" w:name="_Toc354415255"/>
      <w:r>
        <w:rPr>
          <w:rStyle w:val="CharSectno"/>
        </w:rPr>
        <w:t>53</w:t>
      </w:r>
      <w:r>
        <w:rPr>
          <w:snapToGrid w:val="0"/>
        </w:rPr>
        <w:t>.</w:t>
      </w:r>
      <w:r>
        <w:rPr>
          <w:snapToGrid w:val="0"/>
        </w:rPr>
        <w:tab/>
        <w:t>Party dissatisfied with taxation may object and apply for review</w:t>
      </w:r>
      <w:bookmarkEnd w:id="144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443" w:name="_Toc354415256"/>
      <w:r>
        <w:rPr>
          <w:rStyle w:val="CharSectno"/>
        </w:rPr>
        <w:t>54</w:t>
      </w:r>
      <w:r>
        <w:rPr>
          <w:snapToGrid w:val="0"/>
        </w:rPr>
        <w:t>.</w:t>
      </w:r>
      <w:r>
        <w:rPr>
          <w:snapToGrid w:val="0"/>
        </w:rPr>
        <w:tab/>
        <w:t>Review of taxation by taxing officer</w:t>
      </w:r>
      <w:bookmarkEnd w:id="144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444" w:name="_Toc354415257"/>
      <w:r>
        <w:rPr>
          <w:rStyle w:val="CharSectno"/>
        </w:rPr>
        <w:t>55</w:t>
      </w:r>
      <w:r>
        <w:rPr>
          <w:snapToGrid w:val="0"/>
        </w:rPr>
        <w:t>.</w:t>
      </w:r>
      <w:r>
        <w:rPr>
          <w:snapToGrid w:val="0"/>
        </w:rPr>
        <w:tab/>
        <w:t>Review of taxation by judge</w:t>
      </w:r>
      <w:bookmarkEnd w:id="144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445" w:name="_Toc354415258"/>
      <w:r>
        <w:rPr>
          <w:rStyle w:val="CharSectno"/>
        </w:rPr>
        <w:t>56</w:t>
      </w:r>
      <w:r>
        <w:rPr>
          <w:snapToGrid w:val="0"/>
        </w:rPr>
        <w:t>.</w:t>
      </w:r>
      <w:r>
        <w:rPr>
          <w:snapToGrid w:val="0"/>
        </w:rPr>
        <w:tab/>
        <w:t>No further evidence on review except with leave</w:t>
      </w:r>
      <w:bookmarkEnd w:id="144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446" w:name="_Toc331764643"/>
      <w:bookmarkStart w:id="1447" w:name="_Toc332268321"/>
      <w:bookmarkStart w:id="1448" w:name="_Toc351038041"/>
      <w:bookmarkStart w:id="1449" w:name="_Toc351039302"/>
      <w:bookmarkStart w:id="1450" w:name="_Toc351040563"/>
      <w:bookmarkStart w:id="1451" w:name="_Toc354415259"/>
      <w:r>
        <w:rPr>
          <w:rStyle w:val="CharDivNo"/>
        </w:rPr>
        <w:t>Division 4</w:t>
      </w:r>
      <w:r>
        <w:t> — </w:t>
      </w:r>
      <w:r>
        <w:rPr>
          <w:rStyle w:val="CharDivText"/>
        </w:rPr>
        <w:t>Miscellaneous</w:t>
      </w:r>
      <w:bookmarkEnd w:id="1446"/>
      <w:bookmarkEnd w:id="1447"/>
      <w:bookmarkEnd w:id="1448"/>
      <w:bookmarkEnd w:id="1449"/>
      <w:bookmarkEnd w:id="1450"/>
      <w:bookmarkEnd w:id="1451"/>
    </w:p>
    <w:p>
      <w:pPr>
        <w:pStyle w:val="Footnoteheading"/>
      </w:pPr>
      <w:r>
        <w:tab/>
        <w:t xml:space="preserve">[Heading inserted in Gazette 22 Feb 2008 p. 641.] </w:t>
      </w:r>
    </w:p>
    <w:p>
      <w:pPr>
        <w:pStyle w:val="Heading5"/>
        <w:rPr>
          <w:snapToGrid w:val="0"/>
        </w:rPr>
      </w:pPr>
      <w:bookmarkStart w:id="1452" w:name="_Toc354415260"/>
      <w:r>
        <w:rPr>
          <w:rStyle w:val="CharSectno"/>
        </w:rPr>
        <w:t>57</w:t>
      </w:r>
      <w:r>
        <w:rPr>
          <w:snapToGrid w:val="0"/>
        </w:rPr>
        <w:t>.</w:t>
      </w:r>
      <w:r>
        <w:rPr>
          <w:snapToGrid w:val="0"/>
        </w:rPr>
        <w:tab/>
        <w:t>Taxing officer’s certificate enforceable as judgment</w:t>
      </w:r>
      <w:bookmarkEnd w:id="145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453" w:name="_Toc354415261"/>
      <w:r>
        <w:rPr>
          <w:rStyle w:val="CharSectno"/>
        </w:rPr>
        <w:t>58</w:t>
      </w:r>
      <w:r>
        <w:rPr>
          <w:snapToGrid w:val="0"/>
        </w:rPr>
        <w:t>.</w:t>
      </w:r>
      <w:r>
        <w:rPr>
          <w:snapToGrid w:val="0"/>
        </w:rPr>
        <w:tab/>
        <w:t>Stay on review</w:t>
      </w:r>
      <w:bookmarkEnd w:id="145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454" w:name="_Toc354415262"/>
      <w:r>
        <w:rPr>
          <w:rStyle w:val="CharSectno"/>
        </w:rPr>
        <w:t>59</w:t>
      </w:r>
      <w:r>
        <w:rPr>
          <w:snapToGrid w:val="0"/>
        </w:rPr>
        <w:t>.</w:t>
      </w:r>
      <w:r>
        <w:rPr>
          <w:snapToGrid w:val="0"/>
        </w:rPr>
        <w:tab/>
        <w:t>Party liable to be paid and to pay costs, taxing officer’s powers in case of</w:t>
      </w:r>
      <w:bookmarkEnd w:id="145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455" w:name="_Toc354415263"/>
      <w:r>
        <w:rPr>
          <w:rStyle w:val="CharSectno"/>
        </w:rPr>
        <w:t>60</w:t>
      </w:r>
      <w:r>
        <w:rPr>
          <w:snapToGrid w:val="0"/>
        </w:rPr>
        <w:t>.</w:t>
      </w:r>
      <w:r>
        <w:rPr>
          <w:snapToGrid w:val="0"/>
        </w:rPr>
        <w:tab/>
        <w:t>Taking of accounts, taxing officer’s duties and powers on</w:t>
      </w:r>
      <w:bookmarkEnd w:id="145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456" w:name="_Toc354415264"/>
      <w:r>
        <w:rPr>
          <w:rStyle w:val="CharSectno"/>
        </w:rPr>
        <w:t>61</w:t>
      </w:r>
      <w:r>
        <w:rPr>
          <w:snapToGrid w:val="0"/>
        </w:rPr>
        <w:t>.</w:t>
      </w:r>
      <w:r>
        <w:rPr>
          <w:snapToGrid w:val="0"/>
        </w:rPr>
        <w:tab/>
        <w:t>Interim certificate in matters of account</w:t>
      </w:r>
      <w:bookmarkEnd w:id="145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457" w:name="_Toc331764649"/>
      <w:bookmarkStart w:id="1458" w:name="_Toc332268327"/>
      <w:bookmarkStart w:id="1459" w:name="_Toc351038047"/>
      <w:bookmarkStart w:id="1460" w:name="_Toc351039308"/>
      <w:bookmarkStart w:id="1461" w:name="_Toc351040569"/>
      <w:bookmarkStart w:id="1462" w:name="_Toc354415265"/>
      <w:r>
        <w:rPr>
          <w:rStyle w:val="CharPartNo"/>
        </w:rPr>
        <w:t>Order 67</w:t>
      </w:r>
      <w:r>
        <w:rPr>
          <w:rStyle w:val="CharDivNo"/>
        </w:rPr>
        <w:t> </w:t>
      </w:r>
      <w:r>
        <w:t>—</w:t>
      </w:r>
      <w:r>
        <w:rPr>
          <w:rStyle w:val="CharDivText"/>
        </w:rPr>
        <w:t> </w:t>
      </w:r>
      <w:r>
        <w:rPr>
          <w:rStyle w:val="CharPartText"/>
        </w:rPr>
        <w:t>Central Office, officers</w:t>
      </w:r>
      <w:bookmarkEnd w:id="1457"/>
      <w:bookmarkEnd w:id="1458"/>
      <w:bookmarkEnd w:id="1459"/>
      <w:bookmarkEnd w:id="1460"/>
      <w:bookmarkEnd w:id="1461"/>
      <w:bookmarkEnd w:id="1462"/>
    </w:p>
    <w:p>
      <w:pPr>
        <w:pStyle w:val="Heading5"/>
        <w:rPr>
          <w:snapToGrid w:val="0"/>
        </w:rPr>
      </w:pPr>
      <w:bookmarkStart w:id="1463" w:name="_Toc354415266"/>
      <w:r>
        <w:rPr>
          <w:rStyle w:val="CharSectno"/>
        </w:rPr>
        <w:t>1</w:t>
      </w:r>
      <w:r>
        <w:rPr>
          <w:snapToGrid w:val="0"/>
        </w:rPr>
        <w:t>.</w:t>
      </w:r>
      <w:r>
        <w:rPr>
          <w:snapToGrid w:val="0"/>
        </w:rPr>
        <w:tab/>
        <w:t>Superintendence of Central Office</w:t>
      </w:r>
      <w:bookmarkEnd w:id="146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464" w:name="_Toc354415267"/>
      <w:r>
        <w:rPr>
          <w:rStyle w:val="CharSectno"/>
        </w:rPr>
        <w:t>2</w:t>
      </w:r>
      <w:r>
        <w:rPr>
          <w:snapToGrid w:val="0"/>
        </w:rPr>
        <w:t>.</w:t>
      </w:r>
      <w:r>
        <w:rPr>
          <w:snapToGrid w:val="0"/>
        </w:rPr>
        <w:tab/>
        <w:t>Ministerial acts of registrar</w:t>
      </w:r>
      <w:bookmarkEnd w:id="146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465" w:name="_Toc354415268"/>
      <w:r>
        <w:rPr>
          <w:rStyle w:val="CharSectno"/>
        </w:rPr>
        <w:t>3</w:t>
      </w:r>
      <w:r>
        <w:rPr>
          <w:snapToGrid w:val="0"/>
        </w:rPr>
        <w:t>.</w:t>
      </w:r>
      <w:r>
        <w:rPr>
          <w:snapToGrid w:val="0"/>
        </w:rPr>
        <w:tab/>
        <w:t>Taking of oaths and affidavits</w:t>
      </w:r>
      <w:bookmarkEnd w:id="146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466" w:name="_Toc354415269"/>
      <w:r>
        <w:rPr>
          <w:rStyle w:val="CharSectno"/>
        </w:rPr>
        <w:t>4</w:t>
      </w:r>
      <w:r>
        <w:rPr>
          <w:snapToGrid w:val="0"/>
        </w:rPr>
        <w:t>.</w:t>
      </w:r>
      <w:r>
        <w:rPr>
          <w:snapToGrid w:val="0"/>
        </w:rPr>
        <w:tab/>
        <w:t>Seals</w:t>
      </w:r>
      <w:bookmarkEnd w:id="146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467" w:name="_Toc354415270"/>
      <w:r>
        <w:rPr>
          <w:rStyle w:val="CharSectno"/>
        </w:rPr>
        <w:t>5</w:t>
      </w:r>
      <w:r>
        <w:rPr>
          <w:snapToGrid w:val="0"/>
        </w:rPr>
        <w:t>.</w:t>
      </w:r>
      <w:r>
        <w:rPr>
          <w:snapToGrid w:val="0"/>
        </w:rPr>
        <w:tab/>
        <w:t>Abuse of process etc., procedure in case of</w:t>
      </w:r>
      <w:bookmarkEnd w:id="146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468" w:name="_Toc354415271"/>
      <w:r>
        <w:rPr>
          <w:rStyle w:val="CharSectno"/>
        </w:rPr>
        <w:t>6</w:t>
      </w:r>
      <w:r>
        <w:rPr>
          <w:snapToGrid w:val="0"/>
        </w:rPr>
        <w:t>.</w:t>
      </w:r>
      <w:r>
        <w:rPr>
          <w:snapToGrid w:val="0"/>
        </w:rPr>
        <w:tab/>
        <w:t>Sealed documents, evidentiary status of</w:t>
      </w:r>
      <w:bookmarkEnd w:id="146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469" w:name="_Toc354415272"/>
      <w:r>
        <w:rPr>
          <w:rStyle w:val="CharSectno"/>
        </w:rPr>
        <w:t>7</w:t>
      </w:r>
      <w:r>
        <w:rPr>
          <w:snapToGrid w:val="0"/>
        </w:rPr>
        <w:t>.</w:t>
      </w:r>
      <w:r>
        <w:rPr>
          <w:snapToGrid w:val="0"/>
        </w:rPr>
        <w:tab/>
        <w:t>Petition, award etc. to be filed before judgment etc. passed</w:t>
      </w:r>
      <w:bookmarkEnd w:id="146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470" w:name="_Toc354415273"/>
      <w:r>
        <w:rPr>
          <w:rStyle w:val="CharSectno"/>
        </w:rPr>
        <w:t>8</w:t>
      </w:r>
      <w:r>
        <w:rPr>
          <w:snapToGrid w:val="0"/>
        </w:rPr>
        <w:t>.</w:t>
      </w:r>
      <w:r>
        <w:rPr>
          <w:snapToGrid w:val="0"/>
        </w:rPr>
        <w:tab/>
        <w:t>Indexes to documents etc. in Central Office</w:t>
      </w:r>
      <w:bookmarkEnd w:id="147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471" w:name="_Toc354415274"/>
      <w:r>
        <w:rPr>
          <w:rStyle w:val="CharSectno"/>
        </w:rPr>
        <w:t>9</w:t>
      </w:r>
      <w:r>
        <w:rPr>
          <w:snapToGrid w:val="0"/>
        </w:rPr>
        <w:t>.</w:t>
      </w:r>
      <w:r>
        <w:rPr>
          <w:snapToGrid w:val="0"/>
        </w:rPr>
        <w:tab/>
        <w:t>Date of filing to be marked etc.</w:t>
      </w:r>
      <w:bookmarkEnd w:id="147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472" w:name="_Toc354415275"/>
      <w:r>
        <w:rPr>
          <w:rStyle w:val="CharSectno"/>
        </w:rPr>
        <w:t>10</w:t>
      </w:r>
      <w:r>
        <w:rPr>
          <w:snapToGrid w:val="0"/>
        </w:rPr>
        <w:t>.</w:t>
      </w:r>
      <w:r>
        <w:rPr>
          <w:snapToGrid w:val="0"/>
        </w:rPr>
        <w:tab/>
        <w:t>Custody and searches of records in Central Office</w:t>
      </w:r>
      <w:bookmarkEnd w:id="147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473" w:name="_Toc354415276"/>
      <w:r>
        <w:rPr>
          <w:rStyle w:val="CharSectno"/>
        </w:rPr>
        <w:t>11</w:t>
      </w:r>
      <w:r>
        <w:rPr>
          <w:snapToGrid w:val="0"/>
        </w:rPr>
        <w:t>.</w:t>
      </w:r>
      <w:r>
        <w:rPr>
          <w:snapToGrid w:val="0"/>
        </w:rPr>
        <w:tab/>
        <w:t>Inspection of documents in Central Office</w:t>
      </w:r>
      <w:bookmarkEnd w:id="147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474" w:name="_Toc354415277"/>
      <w:r>
        <w:rPr>
          <w:rStyle w:val="CharSectno"/>
        </w:rPr>
        <w:t>12</w:t>
      </w:r>
      <w:r>
        <w:rPr>
          <w:snapToGrid w:val="0"/>
        </w:rPr>
        <w:t>.</w:t>
      </w:r>
      <w:r>
        <w:rPr>
          <w:snapToGrid w:val="0"/>
        </w:rPr>
        <w:tab/>
        <w:t>Deposit of documents</w:t>
      </w:r>
      <w:bookmarkEnd w:id="147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475" w:name="_Toc354415278"/>
      <w:r>
        <w:rPr>
          <w:rStyle w:val="CharSectno"/>
        </w:rPr>
        <w:t>13</w:t>
      </w:r>
      <w:r>
        <w:rPr>
          <w:snapToGrid w:val="0"/>
        </w:rPr>
        <w:t>.</w:t>
      </w:r>
      <w:r>
        <w:rPr>
          <w:snapToGrid w:val="0"/>
        </w:rPr>
        <w:tab/>
        <w:t>Restriction on removal of documents</w:t>
      </w:r>
      <w:bookmarkEnd w:id="147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476" w:name="_Toc354415279"/>
      <w:r>
        <w:rPr>
          <w:rStyle w:val="CharSectno"/>
        </w:rPr>
        <w:t>14</w:t>
      </w:r>
      <w:r>
        <w:rPr>
          <w:snapToGrid w:val="0"/>
        </w:rPr>
        <w:t>.</w:t>
      </w:r>
      <w:r>
        <w:rPr>
          <w:snapToGrid w:val="0"/>
        </w:rPr>
        <w:tab/>
        <w:t>Deposit for officer’s expenses</w:t>
      </w:r>
      <w:bookmarkEnd w:id="147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477" w:name="_Toc354415280"/>
      <w:r>
        <w:rPr>
          <w:rStyle w:val="CharSectno"/>
        </w:rPr>
        <w:t>15</w:t>
      </w:r>
      <w:r>
        <w:rPr>
          <w:snapToGrid w:val="0"/>
        </w:rPr>
        <w:t>.</w:t>
      </w:r>
      <w:r>
        <w:rPr>
          <w:snapToGrid w:val="0"/>
        </w:rPr>
        <w:tab/>
        <w:t>Admissions, awards etc. to be filed</w:t>
      </w:r>
      <w:bookmarkEnd w:id="147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478" w:name="_Toc354415281"/>
      <w:r>
        <w:rPr>
          <w:rStyle w:val="CharSectno"/>
        </w:rPr>
        <w:t>16</w:t>
      </w:r>
      <w:r>
        <w:rPr>
          <w:snapToGrid w:val="0"/>
        </w:rPr>
        <w:t>.</w:t>
      </w:r>
      <w:r>
        <w:rPr>
          <w:snapToGrid w:val="0"/>
        </w:rPr>
        <w:tab/>
        <w:t>New forms</w:t>
      </w:r>
      <w:bookmarkEnd w:id="147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479" w:name="_Toc354415282"/>
      <w:r>
        <w:rPr>
          <w:rStyle w:val="CharSectno"/>
        </w:rPr>
        <w:t>17</w:t>
      </w:r>
      <w:r>
        <w:rPr>
          <w:snapToGrid w:val="0"/>
        </w:rPr>
        <w:t>.</w:t>
      </w:r>
      <w:r>
        <w:rPr>
          <w:snapToGrid w:val="0"/>
        </w:rPr>
        <w:tab/>
        <w:t>Accounts etc. to be taken by registrar, rules applying to</w:t>
      </w:r>
      <w:bookmarkEnd w:id="147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480" w:name="_Toc354415283"/>
      <w:r>
        <w:rPr>
          <w:rStyle w:val="CharSectno"/>
        </w:rPr>
        <w:t>18</w:t>
      </w:r>
      <w:r>
        <w:rPr>
          <w:snapToGrid w:val="0"/>
        </w:rPr>
        <w:t>.</w:t>
      </w:r>
      <w:r>
        <w:rPr>
          <w:snapToGrid w:val="0"/>
        </w:rPr>
        <w:tab/>
        <w:t>Reference in judgment etc. to registrar, effect of</w:t>
      </w:r>
      <w:bookmarkEnd w:id="148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481" w:name="_Toc354415284"/>
      <w:r>
        <w:rPr>
          <w:rStyle w:val="CharSectno"/>
        </w:rPr>
        <w:t>19</w:t>
      </w:r>
      <w:r>
        <w:t>.</w:t>
      </w:r>
      <w:r>
        <w:tab/>
        <w:t>Some documents may be filed by fax</w:t>
      </w:r>
      <w:bookmarkEnd w:id="148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482" w:name="_Toc354415285"/>
      <w:r>
        <w:rPr>
          <w:rStyle w:val="CharSectno"/>
        </w:rPr>
        <w:t>20</w:t>
      </w:r>
      <w:r>
        <w:t>.</w:t>
      </w:r>
      <w:r>
        <w:tab/>
        <w:t>Some documents may be filed using Court’s website</w:t>
      </w:r>
      <w:bookmarkEnd w:id="148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483" w:name="_Toc331764670"/>
      <w:bookmarkStart w:id="1484" w:name="_Toc332268348"/>
      <w:bookmarkStart w:id="1485" w:name="_Toc351038068"/>
      <w:bookmarkStart w:id="1486" w:name="_Toc351039329"/>
      <w:bookmarkStart w:id="1487" w:name="_Toc351040590"/>
      <w:bookmarkStart w:id="1488" w:name="_Toc354415286"/>
      <w:r>
        <w:rPr>
          <w:rStyle w:val="CharPartNo"/>
        </w:rPr>
        <w:t>Order 68</w:t>
      </w:r>
      <w:r>
        <w:rPr>
          <w:rStyle w:val="CharDivNo"/>
        </w:rPr>
        <w:t> </w:t>
      </w:r>
      <w:r>
        <w:t>—</w:t>
      </w:r>
      <w:r>
        <w:rPr>
          <w:rStyle w:val="CharDivText"/>
        </w:rPr>
        <w:t> </w:t>
      </w:r>
      <w:r>
        <w:rPr>
          <w:rStyle w:val="CharPartText"/>
        </w:rPr>
        <w:t>Sittings, vacations and office hours</w:t>
      </w:r>
      <w:bookmarkEnd w:id="1483"/>
      <w:bookmarkEnd w:id="1484"/>
      <w:bookmarkEnd w:id="1485"/>
      <w:bookmarkEnd w:id="1486"/>
      <w:bookmarkEnd w:id="1487"/>
      <w:bookmarkEnd w:id="1488"/>
    </w:p>
    <w:p>
      <w:pPr>
        <w:pStyle w:val="Heading5"/>
        <w:rPr>
          <w:snapToGrid w:val="0"/>
        </w:rPr>
      </w:pPr>
      <w:bookmarkStart w:id="1489" w:name="_Toc354415287"/>
      <w:r>
        <w:rPr>
          <w:rStyle w:val="CharSectno"/>
        </w:rPr>
        <w:t>1</w:t>
      </w:r>
      <w:r>
        <w:rPr>
          <w:snapToGrid w:val="0"/>
        </w:rPr>
        <w:t>.</w:t>
      </w:r>
      <w:r>
        <w:rPr>
          <w:snapToGrid w:val="0"/>
        </w:rPr>
        <w:tab/>
        <w:t>Civil sittings</w:t>
      </w:r>
      <w:bookmarkEnd w:id="148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490" w:name="_Toc354415288"/>
      <w:r>
        <w:rPr>
          <w:rStyle w:val="CharSectno"/>
        </w:rPr>
        <w:t>2</w:t>
      </w:r>
      <w:r>
        <w:rPr>
          <w:snapToGrid w:val="0"/>
        </w:rPr>
        <w:t>.</w:t>
      </w:r>
      <w:r>
        <w:rPr>
          <w:snapToGrid w:val="0"/>
        </w:rPr>
        <w:tab/>
        <w:t>Criminal sittings</w:t>
      </w:r>
      <w:bookmarkEnd w:id="149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491" w:name="_Toc354415289"/>
      <w:r>
        <w:rPr>
          <w:rStyle w:val="CharSectno"/>
        </w:rPr>
        <w:t>3</w:t>
      </w:r>
      <w:r>
        <w:rPr>
          <w:snapToGrid w:val="0"/>
        </w:rPr>
        <w:t>.</w:t>
      </w:r>
      <w:r>
        <w:rPr>
          <w:snapToGrid w:val="0"/>
        </w:rPr>
        <w:tab/>
        <w:t>Court vacations</w:t>
      </w:r>
      <w:bookmarkEnd w:id="149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492" w:name="_Toc354415290"/>
      <w:r>
        <w:rPr>
          <w:rStyle w:val="CharSectno"/>
        </w:rPr>
        <w:t>4</w:t>
      </w:r>
      <w:r>
        <w:rPr>
          <w:snapToGrid w:val="0"/>
        </w:rPr>
        <w:t>.</w:t>
      </w:r>
      <w:r>
        <w:rPr>
          <w:snapToGrid w:val="0"/>
        </w:rPr>
        <w:tab/>
        <w:t>Days included in sitting and vacation</w:t>
      </w:r>
      <w:bookmarkEnd w:id="149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493" w:name="_Toc354415291"/>
      <w:r>
        <w:rPr>
          <w:rStyle w:val="CharSectno"/>
        </w:rPr>
        <w:t>5</w:t>
      </w:r>
      <w:r>
        <w:rPr>
          <w:snapToGrid w:val="0"/>
        </w:rPr>
        <w:t>.</w:t>
      </w:r>
      <w:r>
        <w:rPr>
          <w:snapToGrid w:val="0"/>
        </w:rPr>
        <w:tab/>
        <w:t>When Court’s offices are open</w:t>
      </w:r>
      <w:bookmarkEnd w:id="149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494" w:name="_Toc354415292"/>
      <w:r>
        <w:rPr>
          <w:rStyle w:val="CharSectno"/>
        </w:rPr>
        <w:t>6</w:t>
      </w:r>
      <w:r>
        <w:rPr>
          <w:snapToGrid w:val="0"/>
        </w:rPr>
        <w:t>.</w:t>
      </w:r>
      <w:r>
        <w:rPr>
          <w:snapToGrid w:val="0"/>
        </w:rPr>
        <w:tab/>
        <w:t>Office hours</w:t>
      </w:r>
      <w:bookmarkEnd w:id="149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495" w:name="_Toc354415293"/>
      <w:r>
        <w:rPr>
          <w:rStyle w:val="CharSectno"/>
        </w:rPr>
        <w:t>7</w:t>
      </w:r>
      <w:r>
        <w:rPr>
          <w:snapToGrid w:val="0"/>
        </w:rPr>
        <w:t>.</w:t>
      </w:r>
      <w:r>
        <w:rPr>
          <w:snapToGrid w:val="0"/>
        </w:rPr>
        <w:tab/>
        <w:t>Vacation Judge</w:t>
      </w:r>
      <w:bookmarkEnd w:id="149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496" w:name="_Toc331764678"/>
      <w:bookmarkStart w:id="1497" w:name="_Toc332268356"/>
      <w:bookmarkStart w:id="1498" w:name="_Toc351038076"/>
      <w:bookmarkStart w:id="1499" w:name="_Toc351039337"/>
      <w:bookmarkStart w:id="1500" w:name="_Toc351040598"/>
      <w:bookmarkStart w:id="1501" w:name="_Toc354415294"/>
      <w:r>
        <w:rPr>
          <w:rStyle w:val="CharPartNo"/>
        </w:rPr>
        <w:t>Order 69</w:t>
      </w:r>
      <w:r>
        <w:rPr>
          <w:rStyle w:val="CharDivNo"/>
        </w:rPr>
        <w:t> </w:t>
      </w:r>
      <w:r>
        <w:t>—</w:t>
      </w:r>
      <w:r>
        <w:rPr>
          <w:rStyle w:val="CharDivText"/>
        </w:rPr>
        <w:t> </w:t>
      </w:r>
      <w:r>
        <w:rPr>
          <w:rStyle w:val="CharPartText"/>
        </w:rPr>
        <w:t>Paper, printing, notice, and copies</w:t>
      </w:r>
      <w:bookmarkEnd w:id="1496"/>
      <w:bookmarkEnd w:id="1497"/>
      <w:bookmarkEnd w:id="1498"/>
      <w:bookmarkEnd w:id="1499"/>
      <w:bookmarkEnd w:id="1500"/>
      <w:bookmarkEnd w:id="1501"/>
    </w:p>
    <w:p>
      <w:pPr>
        <w:pStyle w:val="Heading5"/>
        <w:rPr>
          <w:snapToGrid w:val="0"/>
        </w:rPr>
      </w:pPr>
      <w:bookmarkStart w:id="1502" w:name="_Toc354415295"/>
      <w:r>
        <w:rPr>
          <w:rStyle w:val="CharSectno"/>
        </w:rPr>
        <w:t>1</w:t>
      </w:r>
      <w:r>
        <w:rPr>
          <w:snapToGrid w:val="0"/>
        </w:rPr>
        <w:t>.</w:t>
      </w:r>
      <w:r>
        <w:rPr>
          <w:snapToGrid w:val="0"/>
        </w:rPr>
        <w:tab/>
        <w:t>Printing of documents, rules as to</w:t>
      </w:r>
      <w:bookmarkEnd w:id="150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503" w:name="_Toc354415296"/>
      <w:r>
        <w:rPr>
          <w:rStyle w:val="CharSectno"/>
        </w:rPr>
        <w:t>2</w:t>
      </w:r>
      <w:r>
        <w:rPr>
          <w:snapToGrid w:val="0"/>
        </w:rPr>
        <w:t>.</w:t>
      </w:r>
      <w:r>
        <w:rPr>
          <w:snapToGrid w:val="0"/>
        </w:rPr>
        <w:tab/>
        <w:t>Documents prepared by parties, requirements as to</w:t>
      </w:r>
      <w:bookmarkEnd w:id="150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504" w:name="_Toc354415297"/>
      <w:r>
        <w:rPr>
          <w:rStyle w:val="CharSectno"/>
        </w:rPr>
        <w:t>3</w:t>
      </w:r>
      <w:r>
        <w:rPr>
          <w:snapToGrid w:val="0"/>
        </w:rPr>
        <w:t>.</w:t>
      </w:r>
      <w:r>
        <w:rPr>
          <w:snapToGrid w:val="0"/>
        </w:rPr>
        <w:tab/>
        <w:t>Cost of printing, shorthand or recording, orders as to</w:t>
      </w:r>
      <w:bookmarkEnd w:id="150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505" w:name="_Toc354415298"/>
      <w:r>
        <w:rPr>
          <w:rStyle w:val="CharSectno"/>
        </w:rPr>
        <w:t>4</w:t>
      </w:r>
      <w:r>
        <w:rPr>
          <w:snapToGrid w:val="0"/>
        </w:rPr>
        <w:t>.</w:t>
      </w:r>
      <w:r>
        <w:rPr>
          <w:snapToGrid w:val="0"/>
        </w:rPr>
        <w:tab/>
        <w:t>Copies of documents for other parties</w:t>
      </w:r>
      <w:bookmarkEnd w:id="150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506" w:name="_Toc354415299"/>
      <w:r>
        <w:rPr>
          <w:rStyle w:val="CharSectno"/>
        </w:rPr>
        <w:t>5</w:t>
      </w:r>
      <w:r>
        <w:rPr>
          <w:snapToGrid w:val="0"/>
        </w:rPr>
        <w:t>.</w:t>
      </w:r>
      <w:r>
        <w:rPr>
          <w:snapToGrid w:val="0"/>
        </w:rPr>
        <w:tab/>
        <w:t>Requirements as to copies</w:t>
      </w:r>
      <w:bookmarkEnd w:id="150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507" w:name="_Toc354415300"/>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507"/>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508" w:name="_Toc331764685"/>
      <w:bookmarkStart w:id="1509" w:name="_Toc332268363"/>
      <w:bookmarkStart w:id="1510" w:name="_Toc351038083"/>
      <w:bookmarkStart w:id="1511" w:name="_Toc351039344"/>
      <w:bookmarkStart w:id="1512" w:name="_Toc351040605"/>
      <w:bookmarkStart w:id="1513" w:name="_Toc354415301"/>
      <w:r>
        <w:rPr>
          <w:rStyle w:val="CharPartNo"/>
        </w:rPr>
        <w:t>Order 70</w:t>
      </w:r>
      <w:r>
        <w:rPr>
          <w:rStyle w:val="CharDivNo"/>
        </w:rPr>
        <w:t> </w:t>
      </w:r>
      <w:r>
        <w:t>—</w:t>
      </w:r>
      <w:r>
        <w:rPr>
          <w:rStyle w:val="CharDivText"/>
        </w:rPr>
        <w:t> </w:t>
      </w:r>
      <w:r>
        <w:rPr>
          <w:rStyle w:val="CharPartText"/>
        </w:rPr>
        <w:t>Disability</w:t>
      </w:r>
      <w:bookmarkEnd w:id="1508"/>
      <w:bookmarkEnd w:id="1509"/>
      <w:bookmarkEnd w:id="1510"/>
      <w:bookmarkEnd w:id="1511"/>
      <w:bookmarkEnd w:id="1512"/>
      <w:bookmarkEnd w:id="1513"/>
    </w:p>
    <w:p>
      <w:pPr>
        <w:pStyle w:val="Heading5"/>
        <w:rPr>
          <w:snapToGrid w:val="0"/>
        </w:rPr>
      </w:pPr>
      <w:bookmarkStart w:id="1514" w:name="_Toc354415302"/>
      <w:r>
        <w:rPr>
          <w:rStyle w:val="CharSectno"/>
        </w:rPr>
        <w:t>1</w:t>
      </w:r>
      <w:r>
        <w:rPr>
          <w:snapToGrid w:val="0"/>
        </w:rPr>
        <w:t>.</w:t>
      </w:r>
      <w:r>
        <w:rPr>
          <w:snapToGrid w:val="0"/>
        </w:rPr>
        <w:tab/>
        <w:t>Terms used</w:t>
      </w:r>
      <w:bookmarkEnd w:id="15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515" w:name="_Toc354415303"/>
      <w:r>
        <w:rPr>
          <w:rStyle w:val="CharSectno"/>
        </w:rPr>
        <w:t>2</w:t>
      </w:r>
      <w:r>
        <w:rPr>
          <w:snapToGrid w:val="0"/>
        </w:rPr>
        <w:t>.</w:t>
      </w:r>
      <w:r>
        <w:rPr>
          <w:snapToGrid w:val="0"/>
        </w:rPr>
        <w:tab/>
        <w:t>Persons under disability suing or defending</w:t>
      </w:r>
      <w:bookmarkEnd w:id="151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516" w:name="_Toc354415304"/>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51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517" w:name="_Toc354415305"/>
      <w:r>
        <w:rPr>
          <w:rStyle w:val="CharSectno"/>
        </w:rPr>
        <w:t>4</w:t>
      </w:r>
      <w:r>
        <w:rPr>
          <w:snapToGrid w:val="0"/>
        </w:rPr>
        <w:t>.</w:t>
      </w:r>
      <w:r>
        <w:rPr>
          <w:snapToGrid w:val="0"/>
        </w:rPr>
        <w:tab/>
        <w:t>Probate actions, special provisions for</w:t>
      </w:r>
      <w:bookmarkEnd w:id="151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518" w:name="_Toc354415306"/>
      <w:r>
        <w:rPr>
          <w:rStyle w:val="CharSectno"/>
        </w:rPr>
        <w:t>5</w:t>
      </w:r>
      <w:r>
        <w:rPr>
          <w:snapToGrid w:val="0"/>
        </w:rPr>
        <w:t>.</w:t>
      </w:r>
      <w:r>
        <w:rPr>
          <w:snapToGrid w:val="0"/>
        </w:rPr>
        <w:tab/>
        <w:t>No appearance by person under disability, procedure on</w:t>
      </w:r>
      <w:bookmarkEnd w:id="15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519" w:name="_Toc354415307"/>
      <w:r>
        <w:rPr>
          <w:rStyle w:val="CharSectno"/>
        </w:rPr>
        <w:t>6</w:t>
      </w:r>
      <w:r>
        <w:rPr>
          <w:snapToGrid w:val="0"/>
        </w:rPr>
        <w:t>.</w:t>
      </w:r>
      <w:r>
        <w:rPr>
          <w:snapToGrid w:val="0"/>
        </w:rPr>
        <w:tab/>
        <w:t>Time for application by person under disability to discharge or vary order under O. 18 r. 7</w:t>
      </w:r>
      <w:bookmarkEnd w:id="151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520" w:name="_Toc354415308"/>
      <w:r>
        <w:rPr>
          <w:rStyle w:val="CharSectno"/>
        </w:rPr>
        <w:t>7</w:t>
      </w:r>
      <w:r>
        <w:rPr>
          <w:snapToGrid w:val="0"/>
        </w:rPr>
        <w:t>.</w:t>
      </w:r>
      <w:r>
        <w:rPr>
          <w:snapToGrid w:val="0"/>
        </w:rPr>
        <w:tab/>
        <w:t>Removal of next friend or guardian</w:t>
      </w:r>
      <w:bookmarkEnd w:id="152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521" w:name="_Toc354415309"/>
      <w:r>
        <w:rPr>
          <w:rStyle w:val="CharSectno"/>
        </w:rPr>
        <w:t>8</w:t>
      </w:r>
      <w:r>
        <w:rPr>
          <w:snapToGrid w:val="0"/>
        </w:rPr>
        <w:t>.</w:t>
      </w:r>
      <w:r>
        <w:rPr>
          <w:snapToGrid w:val="0"/>
        </w:rPr>
        <w:tab/>
        <w:t>No implied admission from pleading</w:t>
      </w:r>
      <w:bookmarkEnd w:id="152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522" w:name="_Toc354415310"/>
      <w:r>
        <w:rPr>
          <w:rStyle w:val="CharSectno"/>
        </w:rPr>
        <w:t>9</w:t>
      </w:r>
      <w:r>
        <w:rPr>
          <w:snapToGrid w:val="0"/>
        </w:rPr>
        <w:t>.</w:t>
      </w:r>
      <w:r>
        <w:rPr>
          <w:snapToGrid w:val="0"/>
        </w:rPr>
        <w:tab/>
        <w:t>Discovery and interrogatories</w:t>
      </w:r>
      <w:bookmarkEnd w:id="152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523" w:name="_Toc354415311"/>
      <w:r>
        <w:rPr>
          <w:rStyle w:val="CharSectno"/>
        </w:rPr>
        <w:t>10</w:t>
      </w:r>
      <w:r>
        <w:rPr>
          <w:snapToGrid w:val="0"/>
        </w:rPr>
        <w:t>.</w:t>
      </w:r>
      <w:r>
        <w:rPr>
          <w:snapToGrid w:val="0"/>
        </w:rPr>
        <w:tab/>
        <w:t>Settlement etc. of action by person under disability</w:t>
      </w:r>
      <w:bookmarkEnd w:id="152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524" w:name="_Toc354415312"/>
      <w:r>
        <w:rPr>
          <w:rStyle w:val="CharSectno"/>
        </w:rPr>
        <w:t>10A</w:t>
      </w:r>
      <w:r>
        <w:t>.</w:t>
      </w:r>
      <w:r>
        <w:tab/>
        <w:t>Settlement etc. of appeal by person under disability</w:t>
      </w:r>
      <w:bookmarkEnd w:id="152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525" w:name="_Toc354415313"/>
      <w:r>
        <w:rPr>
          <w:rStyle w:val="CharSectno"/>
        </w:rPr>
        <w:t>11</w:t>
      </w:r>
      <w:r>
        <w:rPr>
          <w:snapToGrid w:val="0"/>
        </w:rPr>
        <w:t>.</w:t>
      </w:r>
      <w:r>
        <w:rPr>
          <w:snapToGrid w:val="0"/>
        </w:rPr>
        <w:tab/>
        <w:t>Settlement etc. before action commenced</w:t>
      </w:r>
      <w:bookmarkEnd w:id="152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526" w:name="_Toc354415314"/>
      <w:r>
        <w:rPr>
          <w:rStyle w:val="CharSectno"/>
        </w:rPr>
        <w:t>12</w:t>
      </w:r>
      <w:r>
        <w:rPr>
          <w:snapToGrid w:val="0"/>
        </w:rPr>
        <w:t>.</w:t>
      </w:r>
      <w:r>
        <w:rPr>
          <w:snapToGrid w:val="0"/>
        </w:rPr>
        <w:tab/>
        <w:t>Control of money recovered for person under disability</w:t>
      </w:r>
      <w:bookmarkEnd w:id="152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527" w:name="_Toc354415315"/>
      <w:r>
        <w:rPr>
          <w:rStyle w:val="CharSectno"/>
        </w:rPr>
        <w:t>13</w:t>
      </w:r>
      <w:r>
        <w:rPr>
          <w:snapToGrid w:val="0"/>
        </w:rPr>
        <w:t>.</w:t>
      </w:r>
      <w:r>
        <w:rPr>
          <w:snapToGrid w:val="0"/>
        </w:rPr>
        <w:tab/>
        <w:t>Personal service on person under disability</w:t>
      </w:r>
      <w:bookmarkEnd w:id="152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528" w:name="_Toc331764700"/>
      <w:bookmarkStart w:id="1529" w:name="_Toc332268378"/>
      <w:bookmarkStart w:id="1530" w:name="_Toc351038098"/>
      <w:bookmarkStart w:id="1531" w:name="_Toc351039359"/>
      <w:bookmarkStart w:id="1532" w:name="_Toc351040620"/>
      <w:bookmarkStart w:id="1533" w:name="_Toc354415316"/>
      <w:r>
        <w:rPr>
          <w:rStyle w:val="CharPartNo"/>
        </w:rPr>
        <w:t>Order 71</w:t>
      </w:r>
      <w:r>
        <w:rPr>
          <w:rStyle w:val="CharDivNo"/>
        </w:rPr>
        <w:t> </w:t>
      </w:r>
      <w:r>
        <w:t>—</w:t>
      </w:r>
      <w:r>
        <w:rPr>
          <w:rStyle w:val="CharDivText"/>
        </w:rPr>
        <w:t> </w:t>
      </w:r>
      <w:r>
        <w:rPr>
          <w:rStyle w:val="CharPartText"/>
        </w:rPr>
        <w:t>Partners, business names</w:t>
      </w:r>
      <w:bookmarkEnd w:id="1528"/>
      <w:bookmarkEnd w:id="1529"/>
      <w:bookmarkEnd w:id="1530"/>
      <w:bookmarkEnd w:id="1531"/>
      <w:bookmarkEnd w:id="1532"/>
      <w:bookmarkEnd w:id="1533"/>
    </w:p>
    <w:p>
      <w:pPr>
        <w:pStyle w:val="Heading5"/>
        <w:rPr>
          <w:snapToGrid w:val="0"/>
        </w:rPr>
      </w:pPr>
      <w:bookmarkStart w:id="1534" w:name="_Toc354415317"/>
      <w:r>
        <w:rPr>
          <w:rStyle w:val="CharSectno"/>
        </w:rPr>
        <w:t>1</w:t>
      </w:r>
      <w:r>
        <w:rPr>
          <w:snapToGrid w:val="0"/>
        </w:rPr>
        <w:t>.</w:t>
      </w:r>
      <w:r>
        <w:rPr>
          <w:snapToGrid w:val="0"/>
        </w:rPr>
        <w:tab/>
        <w:t>Partners may sue or be sued in name of firm</w:t>
      </w:r>
      <w:bookmarkEnd w:id="153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535" w:name="_Toc354415318"/>
      <w:r>
        <w:rPr>
          <w:rStyle w:val="CharSectno"/>
        </w:rPr>
        <w:t>2</w:t>
      </w:r>
      <w:r>
        <w:rPr>
          <w:snapToGrid w:val="0"/>
        </w:rPr>
        <w:t>.</w:t>
      </w:r>
      <w:r>
        <w:rPr>
          <w:snapToGrid w:val="0"/>
        </w:rPr>
        <w:tab/>
        <w:t>Disclosure of partners’ names</w:t>
      </w:r>
      <w:bookmarkEnd w:id="153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536" w:name="_Toc354415319"/>
      <w:r>
        <w:rPr>
          <w:rStyle w:val="CharSectno"/>
        </w:rPr>
        <w:t>3</w:t>
      </w:r>
      <w:r>
        <w:rPr>
          <w:snapToGrid w:val="0"/>
        </w:rPr>
        <w:t>.</w:t>
      </w:r>
      <w:r>
        <w:rPr>
          <w:snapToGrid w:val="0"/>
        </w:rPr>
        <w:tab/>
        <w:t>Service on firm</w:t>
      </w:r>
      <w:bookmarkEnd w:id="153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537" w:name="_Toc354415320"/>
      <w:r>
        <w:rPr>
          <w:rStyle w:val="CharSectno"/>
        </w:rPr>
        <w:t>4</w:t>
      </w:r>
      <w:r>
        <w:rPr>
          <w:snapToGrid w:val="0"/>
        </w:rPr>
        <w:t>.</w:t>
      </w:r>
      <w:r>
        <w:rPr>
          <w:snapToGrid w:val="0"/>
        </w:rPr>
        <w:tab/>
        <w:t>Person served under r. 3 to be notified of character in which he is served</w:t>
      </w:r>
      <w:bookmarkEnd w:id="153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538" w:name="_Toc354415321"/>
      <w:r>
        <w:rPr>
          <w:rStyle w:val="CharSectno"/>
        </w:rPr>
        <w:t>5</w:t>
      </w:r>
      <w:r>
        <w:rPr>
          <w:snapToGrid w:val="0"/>
        </w:rPr>
        <w:t>.</w:t>
      </w:r>
      <w:r>
        <w:rPr>
          <w:snapToGrid w:val="0"/>
        </w:rPr>
        <w:tab/>
        <w:t>Appearance of partners</w:t>
      </w:r>
      <w:bookmarkEnd w:id="153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539" w:name="_Toc354415322"/>
      <w:r>
        <w:rPr>
          <w:rStyle w:val="CharSectno"/>
        </w:rPr>
        <w:t>6</w:t>
      </w:r>
      <w:r>
        <w:rPr>
          <w:snapToGrid w:val="0"/>
        </w:rPr>
        <w:t>.</w:t>
      </w:r>
      <w:r>
        <w:rPr>
          <w:snapToGrid w:val="0"/>
        </w:rPr>
        <w:tab/>
        <w:t>No appearance except by partners</w:t>
      </w:r>
      <w:bookmarkEnd w:id="153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540" w:name="_Toc354415323"/>
      <w:r>
        <w:rPr>
          <w:rStyle w:val="CharSectno"/>
        </w:rPr>
        <w:t>7</w:t>
      </w:r>
      <w:r>
        <w:rPr>
          <w:snapToGrid w:val="0"/>
        </w:rPr>
        <w:t>.</w:t>
      </w:r>
      <w:r>
        <w:rPr>
          <w:snapToGrid w:val="0"/>
        </w:rPr>
        <w:tab/>
        <w:t>Appearance under protest of person served as partner</w:t>
      </w:r>
      <w:bookmarkEnd w:id="154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541" w:name="_Toc354415324"/>
      <w:r>
        <w:rPr>
          <w:rStyle w:val="CharSectno"/>
        </w:rPr>
        <w:t>9</w:t>
      </w:r>
      <w:r>
        <w:t>.</w:t>
      </w:r>
      <w:r>
        <w:tab/>
        <w:t>Rules 1 to 7 apply also to some actions between firm and its members etc.</w:t>
      </w:r>
      <w:bookmarkEnd w:id="154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542" w:name="_Toc354415325"/>
      <w:r>
        <w:rPr>
          <w:rStyle w:val="CharSectno"/>
        </w:rPr>
        <w:t>11</w:t>
      </w:r>
      <w:r>
        <w:rPr>
          <w:snapToGrid w:val="0"/>
        </w:rPr>
        <w:t>.</w:t>
      </w:r>
      <w:r>
        <w:rPr>
          <w:snapToGrid w:val="0"/>
        </w:rPr>
        <w:tab/>
        <w:t>Rules 2 to 9 apply to proceedings begun by originating summons</w:t>
      </w:r>
      <w:bookmarkEnd w:id="154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543" w:name="_Toc354415326"/>
      <w:r>
        <w:rPr>
          <w:rStyle w:val="CharSectno"/>
        </w:rPr>
        <w:t>12</w:t>
      </w:r>
      <w:r>
        <w:rPr>
          <w:snapToGrid w:val="0"/>
        </w:rPr>
        <w:t>.</w:t>
      </w:r>
      <w:r>
        <w:rPr>
          <w:snapToGrid w:val="0"/>
        </w:rPr>
        <w:tab/>
        <w:t>Application to person using business name</w:t>
      </w:r>
      <w:bookmarkEnd w:id="154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544" w:name="_Toc354415327"/>
      <w:r>
        <w:rPr>
          <w:rStyle w:val="CharSectno"/>
        </w:rPr>
        <w:t>13</w:t>
      </w:r>
      <w:r>
        <w:rPr>
          <w:snapToGrid w:val="0"/>
        </w:rPr>
        <w:t>.</w:t>
      </w:r>
      <w:r>
        <w:rPr>
          <w:snapToGrid w:val="0"/>
        </w:rPr>
        <w:tab/>
        <w:t>Application to charge partner’s interest in partnership etc.</w:t>
      </w:r>
      <w:bookmarkEnd w:id="154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545" w:name="_Toc331764712"/>
      <w:bookmarkStart w:id="1546" w:name="_Toc332268390"/>
      <w:bookmarkStart w:id="1547" w:name="_Toc351038110"/>
      <w:bookmarkStart w:id="1548" w:name="_Toc351039371"/>
      <w:bookmarkStart w:id="1549" w:name="_Toc351040632"/>
      <w:bookmarkStart w:id="1550" w:name="_Toc354415328"/>
      <w:r>
        <w:rPr>
          <w:rStyle w:val="CharPartNo"/>
        </w:rPr>
        <w:t>Order 71A</w:t>
      </w:r>
      <w:r>
        <w:rPr>
          <w:b w:val="0"/>
        </w:rPr>
        <w:t> </w:t>
      </w:r>
      <w:r>
        <w:t>—</w:t>
      </w:r>
      <w:r>
        <w:rPr>
          <w:b w:val="0"/>
        </w:rPr>
        <w:t> </w:t>
      </w:r>
      <w:r>
        <w:rPr>
          <w:rStyle w:val="CharPartText"/>
        </w:rPr>
        <w:t>Contact details of parties and others</w:t>
      </w:r>
      <w:bookmarkEnd w:id="1545"/>
      <w:bookmarkEnd w:id="1546"/>
      <w:bookmarkEnd w:id="1547"/>
      <w:bookmarkEnd w:id="1548"/>
      <w:bookmarkEnd w:id="1549"/>
      <w:bookmarkEnd w:id="1550"/>
    </w:p>
    <w:p>
      <w:pPr>
        <w:pStyle w:val="Footnoteheading"/>
      </w:pPr>
      <w:r>
        <w:tab/>
        <w:t>[Heading inserted in Gazette 21 Feb 2007 p. 576.]</w:t>
      </w:r>
    </w:p>
    <w:p>
      <w:pPr>
        <w:pStyle w:val="Heading5"/>
      </w:pPr>
      <w:bookmarkStart w:id="1551" w:name="_Toc354415329"/>
      <w:r>
        <w:rPr>
          <w:rStyle w:val="CharSectno"/>
        </w:rPr>
        <w:t>1</w:t>
      </w:r>
      <w:r>
        <w:t>.</w:t>
      </w:r>
      <w:r>
        <w:tab/>
        <w:t>Addresses of places, requirements for</w:t>
      </w:r>
      <w:bookmarkEnd w:id="155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552" w:name="_Toc354415330"/>
      <w:r>
        <w:rPr>
          <w:rStyle w:val="CharSectno"/>
        </w:rPr>
        <w:t>2</w:t>
      </w:r>
      <w:r>
        <w:t>.</w:t>
      </w:r>
      <w:r>
        <w:tab/>
        <w:t>Geographical addresses</w:t>
      </w:r>
      <w:bookmarkEnd w:id="155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553" w:name="_Toc354415331"/>
      <w:r>
        <w:rPr>
          <w:rStyle w:val="CharSectno"/>
        </w:rPr>
        <w:t>3</w:t>
      </w:r>
      <w:r>
        <w:t>.</w:t>
      </w:r>
      <w:r>
        <w:tab/>
        <w:t>Service details, meaning of</w:t>
      </w:r>
      <w:bookmarkEnd w:id="1553"/>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554" w:name="_Toc354415332"/>
      <w:r>
        <w:rPr>
          <w:rStyle w:val="CharSectno"/>
        </w:rPr>
        <w:t>4</w:t>
      </w:r>
      <w:r>
        <w:t>.</w:t>
      </w:r>
      <w:r>
        <w:tab/>
        <w:t>Documents without contact details to be rejected</w:t>
      </w:r>
      <w:bookmarkEnd w:id="1554"/>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555" w:name="_Toc354415333"/>
      <w:r>
        <w:rPr>
          <w:rStyle w:val="CharSectno"/>
        </w:rPr>
        <w:t>5</w:t>
      </w:r>
      <w:r>
        <w:t>.</w:t>
      </w:r>
      <w:r>
        <w:tab/>
        <w:t>Changes of information to be notified</w:t>
      </w:r>
      <w:bookmarkEnd w:id="155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556" w:name="_Toc354415334"/>
      <w:r>
        <w:rPr>
          <w:rStyle w:val="CharSectno"/>
        </w:rPr>
        <w:t>6</w:t>
      </w:r>
      <w:r>
        <w:t>.</w:t>
      </w:r>
      <w:r>
        <w:tab/>
        <w:t>Fictitious details in documents, court powers as to</w:t>
      </w:r>
      <w:bookmarkEnd w:id="155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557" w:name="_Toc331764719"/>
      <w:bookmarkStart w:id="1558" w:name="_Toc332268397"/>
      <w:bookmarkStart w:id="1559" w:name="_Toc351038117"/>
      <w:bookmarkStart w:id="1560" w:name="_Toc351039378"/>
      <w:bookmarkStart w:id="1561" w:name="_Toc351040639"/>
      <w:bookmarkStart w:id="1562" w:name="_Toc354415335"/>
      <w:r>
        <w:rPr>
          <w:rStyle w:val="CharPartNo"/>
        </w:rPr>
        <w:t>Order 72</w:t>
      </w:r>
      <w:r>
        <w:rPr>
          <w:rStyle w:val="CharDivNo"/>
        </w:rPr>
        <w:t> </w:t>
      </w:r>
      <w:r>
        <w:t>—</w:t>
      </w:r>
      <w:r>
        <w:rPr>
          <w:rStyle w:val="CharDivText"/>
        </w:rPr>
        <w:t> </w:t>
      </w:r>
      <w:r>
        <w:rPr>
          <w:rStyle w:val="CharPartText"/>
        </w:rPr>
        <w:t>Service of documents</w:t>
      </w:r>
      <w:bookmarkEnd w:id="1557"/>
      <w:bookmarkEnd w:id="1558"/>
      <w:bookmarkEnd w:id="1559"/>
      <w:bookmarkEnd w:id="1560"/>
      <w:bookmarkEnd w:id="1561"/>
      <w:bookmarkEnd w:id="1562"/>
    </w:p>
    <w:p>
      <w:pPr>
        <w:pStyle w:val="Heading5"/>
        <w:rPr>
          <w:snapToGrid w:val="0"/>
        </w:rPr>
      </w:pPr>
      <w:bookmarkStart w:id="1563" w:name="_Toc354415336"/>
      <w:r>
        <w:rPr>
          <w:rStyle w:val="CharSectno"/>
        </w:rPr>
        <w:t>1</w:t>
      </w:r>
      <w:r>
        <w:rPr>
          <w:snapToGrid w:val="0"/>
        </w:rPr>
        <w:t>.</w:t>
      </w:r>
      <w:r>
        <w:rPr>
          <w:snapToGrid w:val="0"/>
        </w:rPr>
        <w:tab/>
        <w:t>When personal service required</w:t>
      </w:r>
      <w:bookmarkEnd w:id="156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564" w:name="_Toc354415337"/>
      <w:r>
        <w:rPr>
          <w:rStyle w:val="CharSectno"/>
        </w:rPr>
        <w:t>2</w:t>
      </w:r>
      <w:r>
        <w:rPr>
          <w:snapToGrid w:val="0"/>
        </w:rPr>
        <w:t>.</w:t>
      </w:r>
      <w:r>
        <w:rPr>
          <w:snapToGrid w:val="0"/>
        </w:rPr>
        <w:tab/>
        <w:t>Personal service on individual</w:t>
      </w:r>
      <w:bookmarkEnd w:id="156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565" w:name="_Toc354415338"/>
      <w:r>
        <w:rPr>
          <w:rStyle w:val="CharSectno"/>
        </w:rPr>
        <w:t>3</w:t>
      </w:r>
      <w:r>
        <w:rPr>
          <w:snapToGrid w:val="0"/>
        </w:rPr>
        <w:t>.</w:t>
      </w:r>
      <w:r>
        <w:rPr>
          <w:snapToGrid w:val="0"/>
        </w:rPr>
        <w:tab/>
        <w:t>Personal service on body corporate</w:t>
      </w:r>
      <w:bookmarkEnd w:id="156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566" w:name="_Toc354415339"/>
      <w:r>
        <w:rPr>
          <w:rStyle w:val="CharSectno"/>
        </w:rPr>
        <w:t>3A</w:t>
      </w:r>
      <w:r>
        <w:t>.</w:t>
      </w:r>
      <w:r>
        <w:tab/>
        <w:t>Personal service on State</w:t>
      </w:r>
      <w:bookmarkEnd w:id="156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567" w:name="_Toc354415340"/>
      <w:r>
        <w:rPr>
          <w:rStyle w:val="CharSectno"/>
        </w:rPr>
        <w:t>4</w:t>
      </w:r>
      <w:r>
        <w:rPr>
          <w:snapToGrid w:val="0"/>
        </w:rPr>
        <w:t>.</w:t>
      </w:r>
      <w:r>
        <w:rPr>
          <w:snapToGrid w:val="0"/>
        </w:rPr>
        <w:tab/>
        <w:t>Substituted service</w:t>
      </w:r>
      <w:bookmarkEnd w:id="156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568" w:name="_Toc354415341"/>
      <w:r>
        <w:rPr>
          <w:rStyle w:val="CharSectno"/>
        </w:rPr>
        <w:t>5</w:t>
      </w:r>
      <w:r>
        <w:t>.</w:t>
      </w:r>
      <w:r>
        <w:tab/>
        <w:t>Ordinary service, how effected</w:t>
      </w:r>
      <w:bookmarkEnd w:id="156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569" w:name="_Toc354415342"/>
      <w:r>
        <w:rPr>
          <w:rStyle w:val="CharSectno"/>
        </w:rPr>
        <w:t>5A</w:t>
      </w:r>
      <w:r>
        <w:t>.</w:t>
      </w:r>
      <w:r>
        <w:tab/>
        <w:t>Ordinary service, when effected</w:t>
      </w:r>
      <w:bookmarkEnd w:id="156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570" w:name="_Toc354415343"/>
      <w:r>
        <w:rPr>
          <w:rStyle w:val="CharSectno"/>
        </w:rPr>
        <w:t>6</w:t>
      </w:r>
      <w:r>
        <w:t>.</w:t>
      </w:r>
      <w:r>
        <w:tab/>
        <w:t>Service of documents by Court</w:t>
      </w:r>
      <w:bookmarkEnd w:id="157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571" w:name="_Toc354415344"/>
      <w:r>
        <w:rPr>
          <w:rStyle w:val="CharSectno"/>
        </w:rPr>
        <w:t>6A</w:t>
      </w:r>
      <w:r>
        <w:t>.</w:t>
      </w:r>
      <w:r>
        <w:tab/>
        <w:t>Serving documents by email</w:t>
      </w:r>
      <w:bookmarkEnd w:id="157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572" w:name="_Toc354415345"/>
      <w:r>
        <w:rPr>
          <w:rStyle w:val="CharSectno"/>
        </w:rPr>
        <w:t>7</w:t>
      </w:r>
      <w:r>
        <w:rPr>
          <w:snapToGrid w:val="0"/>
        </w:rPr>
        <w:t>.</w:t>
      </w:r>
      <w:r>
        <w:rPr>
          <w:snapToGrid w:val="0"/>
        </w:rPr>
        <w:tab/>
        <w:t>Affidavits of service, content of</w:t>
      </w:r>
      <w:bookmarkEnd w:id="157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573" w:name="_Toc354415346"/>
      <w:r>
        <w:rPr>
          <w:rStyle w:val="CharSectno"/>
        </w:rPr>
        <w:t>8</w:t>
      </w:r>
      <w:r>
        <w:rPr>
          <w:snapToGrid w:val="0"/>
        </w:rPr>
        <w:t>.</w:t>
      </w:r>
      <w:r>
        <w:rPr>
          <w:snapToGrid w:val="0"/>
        </w:rPr>
        <w:tab/>
        <w:t>No service required in certain cases</w:t>
      </w:r>
      <w:bookmarkEnd w:id="157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574" w:name="_Toc331764731"/>
      <w:bookmarkStart w:id="1575" w:name="_Toc332268409"/>
      <w:bookmarkStart w:id="1576" w:name="_Toc351038129"/>
      <w:bookmarkStart w:id="1577" w:name="_Toc351039390"/>
      <w:bookmarkStart w:id="1578" w:name="_Toc351040651"/>
      <w:bookmarkStart w:id="1579" w:name="_Toc354415347"/>
      <w:r>
        <w:rPr>
          <w:rStyle w:val="CharPartNo"/>
        </w:rPr>
        <w:t>Order 73</w:t>
      </w:r>
      <w:r>
        <w:rPr>
          <w:rStyle w:val="CharDivNo"/>
        </w:rPr>
        <w:t> </w:t>
      </w:r>
      <w:r>
        <w:t>—</w:t>
      </w:r>
      <w:r>
        <w:rPr>
          <w:rStyle w:val="CharDivText"/>
        </w:rPr>
        <w:t> </w:t>
      </w:r>
      <w:r>
        <w:rPr>
          <w:rStyle w:val="CharPartText"/>
        </w:rPr>
        <w:t>Probate proceedings</w:t>
      </w:r>
      <w:bookmarkEnd w:id="1574"/>
      <w:bookmarkEnd w:id="1575"/>
      <w:bookmarkEnd w:id="1576"/>
      <w:bookmarkEnd w:id="1577"/>
      <w:bookmarkEnd w:id="1578"/>
      <w:bookmarkEnd w:id="1579"/>
    </w:p>
    <w:p>
      <w:pPr>
        <w:pStyle w:val="Heading5"/>
        <w:rPr>
          <w:snapToGrid w:val="0"/>
        </w:rPr>
      </w:pPr>
      <w:bookmarkStart w:id="1580" w:name="_Toc354415348"/>
      <w:r>
        <w:rPr>
          <w:rStyle w:val="CharSectno"/>
        </w:rPr>
        <w:t>1</w:t>
      </w:r>
      <w:r>
        <w:rPr>
          <w:snapToGrid w:val="0"/>
        </w:rPr>
        <w:t>.</w:t>
      </w:r>
      <w:r>
        <w:rPr>
          <w:snapToGrid w:val="0"/>
        </w:rPr>
        <w:tab/>
        <w:t>Application of this Order and terms used</w:t>
      </w:r>
      <w:bookmarkEnd w:id="158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581" w:name="_Toc354415349"/>
      <w:r>
        <w:rPr>
          <w:rStyle w:val="CharSectno"/>
        </w:rPr>
        <w:t>2</w:t>
      </w:r>
      <w:r>
        <w:rPr>
          <w:snapToGrid w:val="0"/>
        </w:rPr>
        <w:t>.</w:t>
      </w:r>
      <w:r>
        <w:rPr>
          <w:snapToGrid w:val="0"/>
        </w:rPr>
        <w:tab/>
        <w:t>Commencing probate action</w:t>
      </w:r>
      <w:bookmarkEnd w:id="158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582" w:name="_Toc354415350"/>
      <w:r>
        <w:rPr>
          <w:rStyle w:val="CharSectno"/>
        </w:rPr>
        <w:t>4</w:t>
      </w:r>
      <w:r>
        <w:rPr>
          <w:snapToGrid w:val="0"/>
        </w:rPr>
        <w:t>.</w:t>
      </w:r>
      <w:r>
        <w:rPr>
          <w:snapToGrid w:val="0"/>
        </w:rPr>
        <w:tab/>
        <w:t>Intervention by person who is not defendant</w:t>
      </w:r>
      <w:bookmarkEnd w:id="158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583" w:name="_Toc354415351"/>
      <w:r>
        <w:rPr>
          <w:rStyle w:val="CharSectno"/>
        </w:rPr>
        <w:t>5</w:t>
      </w:r>
      <w:r>
        <w:rPr>
          <w:snapToGrid w:val="0"/>
        </w:rPr>
        <w:t>.</w:t>
      </w:r>
      <w:r>
        <w:rPr>
          <w:snapToGrid w:val="0"/>
        </w:rPr>
        <w:tab/>
        <w:t>Citation against non-party with adverse interest</w:t>
      </w:r>
      <w:bookmarkEnd w:id="158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584" w:name="_Toc354415352"/>
      <w:r>
        <w:rPr>
          <w:rStyle w:val="CharSectno"/>
        </w:rPr>
        <w:t>6</w:t>
      </w:r>
      <w:r>
        <w:rPr>
          <w:snapToGrid w:val="0"/>
        </w:rPr>
        <w:t>.</w:t>
      </w:r>
      <w:r>
        <w:rPr>
          <w:snapToGrid w:val="0"/>
        </w:rPr>
        <w:tab/>
        <w:t>Person cited failing to appear</w:t>
      </w:r>
      <w:bookmarkEnd w:id="158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585" w:name="_Toc354415353"/>
      <w:r>
        <w:rPr>
          <w:rStyle w:val="CharSectno"/>
        </w:rPr>
        <w:t>7</w:t>
      </w:r>
      <w:r>
        <w:rPr>
          <w:snapToGrid w:val="0"/>
        </w:rPr>
        <w:t>.</w:t>
      </w:r>
      <w:r>
        <w:rPr>
          <w:snapToGrid w:val="0"/>
        </w:rPr>
        <w:tab/>
        <w:t>Entry of appearance</w:t>
      </w:r>
      <w:bookmarkEnd w:id="158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586" w:name="_Toc354415354"/>
      <w:r>
        <w:rPr>
          <w:rStyle w:val="CharSectno"/>
        </w:rPr>
        <w:t>8</w:t>
      </w:r>
      <w:r>
        <w:rPr>
          <w:snapToGrid w:val="0"/>
        </w:rPr>
        <w:t>.</w:t>
      </w:r>
      <w:r>
        <w:rPr>
          <w:snapToGrid w:val="0"/>
        </w:rPr>
        <w:tab/>
        <w:t>Citation to executor etc. to bring in probate etc.</w:t>
      </w:r>
      <w:bookmarkEnd w:id="158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587" w:name="_Toc354415355"/>
      <w:r>
        <w:rPr>
          <w:rStyle w:val="CharSectno"/>
        </w:rPr>
        <w:t>9</w:t>
      </w:r>
      <w:r>
        <w:rPr>
          <w:snapToGrid w:val="0"/>
        </w:rPr>
        <w:t>.</w:t>
      </w:r>
      <w:r>
        <w:rPr>
          <w:snapToGrid w:val="0"/>
        </w:rPr>
        <w:tab/>
        <w:t>Citations, issue of</w:t>
      </w:r>
      <w:bookmarkEnd w:id="158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588" w:name="_Toc354415356"/>
      <w:r>
        <w:rPr>
          <w:rStyle w:val="CharSectno"/>
        </w:rPr>
        <w:t>10</w:t>
      </w:r>
      <w:r>
        <w:rPr>
          <w:snapToGrid w:val="0"/>
        </w:rPr>
        <w:t>.</w:t>
      </w:r>
      <w:r>
        <w:rPr>
          <w:snapToGrid w:val="0"/>
        </w:rPr>
        <w:tab/>
        <w:t>Citations, service of</w:t>
      </w:r>
      <w:bookmarkEnd w:id="158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589" w:name="_Toc354415357"/>
      <w:r>
        <w:rPr>
          <w:rStyle w:val="CharSectno"/>
        </w:rPr>
        <w:t>11</w:t>
      </w:r>
      <w:r>
        <w:rPr>
          <w:snapToGrid w:val="0"/>
        </w:rPr>
        <w:t>.</w:t>
      </w:r>
      <w:r>
        <w:rPr>
          <w:snapToGrid w:val="0"/>
        </w:rPr>
        <w:tab/>
        <w:t>Affidavit of scripts</w:t>
      </w:r>
      <w:bookmarkEnd w:id="1589"/>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590" w:name="_Toc354415358"/>
      <w:r>
        <w:rPr>
          <w:rStyle w:val="CharSectno"/>
        </w:rPr>
        <w:t>12</w:t>
      </w:r>
      <w:r>
        <w:rPr>
          <w:snapToGrid w:val="0"/>
        </w:rPr>
        <w:t>.</w:t>
      </w:r>
      <w:r>
        <w:rPr>
          <w:snapToGrid w:val="0"/>
        </w:rPr>
        <w:tab/>
        <w:t>Scripts in pencil, affidavits as to; inspecting affidavits of scripts</w:t>
      </w:r>
      <w:bookmarkEnd w:id="159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591" w:name="_Toc354415359"/>
      <w:r>
        <w:rPr>
          <w:rStyle w:val="CharSectno"/>
        </w:rPr>
        <w:t>13</w:t>
      </w:r>
      <w:r>
        <w:rPr>
          <w:snapToGrid w:val="0"/>
        </w:rPr>
        <w:t>.</w:t>
      </w:r>
      <w:r>
        <w:rPr>
          <w:snapToGrid w:val="0"/>
        </w:rPr>
        <w:tab/>
        <w:t>Default of appearance</w:t>
      </w:r>
      <w:bookmarkEnd w:id="159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592" w:name="_Toc354415360"/>
      <w:r>
        <w:rPr>
          <w:rStyle w:val="CharSectno"/>
        </w:rPr>
        <w:t>14</w:t>
      </w:r>
      <w:r>
        <w:rPr>
          <w:snapToGrid w:val="0"/>
        </w:rPr>
        <w:t>.</w:t>
      </w:r>
      <w:r>
        <w:rPr>
          <w:snapToGrid w:val="0"/>
        </w:rPr>
        <w:tab/>
        <w:t>Counterclaim</w:t>
      </w:r>
      <w:bookmarkEnd w:id="159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593" w:name="_Toc354415361"/>
      <w:r>
        <w:rPr>
          <w:rStyle w:val="CharSectno"/>
        </w:rPr>
        <w:t>15</w:t>
      </w:r>
      <w:r>
        <w:rPr>
          <w:snapToGrid w:val="0"/>
        </w:rPr>
        <w:t>.</w:t>
      </w:r>
      <w:r>
        <w:rPr>
          <w:snapToGrid w:val="0"/>
        </w:rPr>
        <w:tab/>
        <w:t>Defendant may require only proof in solemn form</w:t>
      </w:r>
      <w:bookmarkEnd w:id="159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594" w:name="_Toc354415362"/>
      <w:r>
        <w:rPr>
          <w:rStyle w:val="CharSectno"/>
        </w:rPr>
        <w:t>16</w:t>
      </w:r>
      <w:r>
        <w:rPr>
          <w:snapToGrid w:val="0"/>
        </w:rPr>
        <w:t>.</w:t>
      </w:r>
      <w:r>
        <w:rPr>
          <w:snapToGrid w:val="0"/>
        </w:rPr>
        <w:tab/>
        <w:t>Pleadings</w:t>
      </w:r>
      <w:bookmarkEnd w:id="159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595" w:name="_Toc354415363"/>
      <w:r>
        <w:rPr>
          <w:rStyle w:val="CharSectno"/>
        </w:rPr>
        <w:t>17</w:t>
      </w:r>
      <w:r>
        <w:rPr>
          <w:snapToGrid w:val="0"/>
        </w:rPr>
        <w:t>.</w:t>
      </w:r>
      <w:r>
        <w:rPr>
          <w:snapToGrid w:val="0"/>
        </w:rPr>
        <w:tab/>
        <w:t>Default of pleadings</w:t>
      </w:r>
      <w:bookmarkEnd w:id="159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596" w:name="_Toc354415364"/>
      <w:r>
        <w:rPr>
          <w:rStyle w:val="CharSectno"/>
        </w:rPr>
        <w:t>18</w:t>
      </w:r>
      <w:r>
        <w:rPr>
          <w:snapToGrid w:val="0"/>
        </w:rPr>
        <w:t>.</w:t>
      </w:r>
      <w:r>
        <w:rPr>
          <w:snapToGrid w:val="0"/>
        </w:rPr>
        <w:tab/>
        <w:t>Discontinuance</w:t>
      </w:r>
      <w:bookmarkEnd w:id="159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597" w:name="_Toc354415365"/>
      <w:r>
        <w:rPr>
          <w:rStyle w:val="CharSectno"/>
        </w:rPr>
        <w:t>19</w:t>
      </w:r>
      <w:r>
        <w:rPr>
          <w:snapToGrid w:val="0"/>
        </w:rPr>
        <w:t>.</w:t>
      </w:r>
      <w:r>
        <w:rPr>
          <w:snapToGrid w:val="0"/>
        </w:rPr>
        <w:tab/>
        <w:t>Compromise</w:t>
      </w:r>
      <w:bookmarkEnd w:id="159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598" w:name="_Toc354415366"/>
      <w:r>
        <w:rPr>
          <w:rStyle w:val="CharSectno"/>
        </w:rPr>
        <w:t>20</w:t>
      </w:r>
      <w:r>
        <w:rPr>
          <w:snapToGrid w:val="0"/>
        </w:rPr>
        <w:t>.</w:t>
      </w:r>
      <w:r>
        <w:rPr>
          <w:snapToGrid w:val="0"/>
        </w:rPr>
        <w:tab/>
        <w:t>Orders etc. to bring in will etc.</w:t>
      </w:r>
      <w:bookmarkEnd w:id="159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599" w:name="_Toc354415367"/>
      <w:r>
        <w:rPr>
          <w:rStyle w:val="CharSectno"/>
        </w:rPr>
        <w:t>21</w:t>
      </w:r>
      <w:r>
        <w:rPr>
          <w:snapToGrid w:val="0"/>
        </w:rPr>
        <w:t>.</w:t>
      </w:r>
      <w:r>
        <w:rPr>
          <w:snapToGrid w:val="0"/>
        </w:rPr>
        <w:tab/>
        <w:t>Applications, making</w:t>
      </w:r>
      <w:bookmarkEnd w:id="159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600" w:name="_Toc354415368"/>
      <w:r>
        <w:rPr>
          <w:rStyle w:val="CharSectno"/>
        </w:rPr>
        <w:t>22</w:t>
      </w:r>
      <w:r>
        <w:rPr>
          <w:snapToGrid w:val="0"/>
        </w:rPr>
        <w:t>.</w:t>
      </w:r>
      <w:r>
        <w:rPr>
          <w:snapToGrid w:val="0"/>
        </w:rPr>
        <w:tab/>
        <w:t>Administrator or receiver appointed pending litigation</w:t>
      </w:r>
      <w:bookmarkEnd w:id="160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601" w:name="_Toc331764753"/>
      <w:bookmarkStart w:id="1602" w:name="_Toc332268431"/>
      <w:bookmarkStart w:id="1603" w:name="_Toc351038151"/>
      <w:bookmarkStart w:id="1604" w:name="_Toc351039412"/>
      <w:bookmarkStart w:id="1605" w:name="_Toc351040673"/>
      <w:bookmarkStart w:id="1606" w:name="_Toc354415369"/>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601"/>
      <w:bookmarkEnd w:id="1602"/>
      <w:bookmarkEnd w:id="1603"/>
      <w:bookmarkEnd w:id="1604"/>
      <w:bookmarkEnd w:id="1605"/>
      <w:bookmarkEnd w:id="1606"/>
    </w:p>
    <w:p>
      <w:pPr>
        <w:pStyle w:val="Footnoteheading"/>
      </w:pPr>
      <w:r>
        <w:tab/>
        <w:t xml:space="preserve">[Heading inserted in Gazette 22 Feb 2008 p. 642.] </w:t>
      </w:r>
    </w:p>
    <w:p>
      <w:pPr>
        <w:pStyle w:val="Heading5"/>
        <w:rPr>
          <w:snapToGrid w:val="0"/>
        </w:rPr>
      </w:pPr>
      <w:bookmarkStart w:id="1607" w:name="_Toc354415370"/>
      <w:r>
        <w:rPr>
          <w:rStyle w:val="CharSectno"/>
        </w:rPr>
        <w:t>1</w:t>
      </w:r>
      <w:r>
        <w:rPr>
          <w:snapToGrid w:val="0"/>
        </w:rPr>
        <w:t>.</w:t>
      </w:r>
      <w:r>
        <w:rPr>
          <w:snapToGrid w:val="0"/>
        </w:rPr>
        <w:tab/>
        <w:t>Terms used</w:t>
      </w:r>
      <w:bookmarkEnd w:id="16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608" w:name="_Toc354415371"/>
      <w:r>
        <w:rPr>
          <w:rStyle w:val="CharSectno"/>
        </w:rPr>
        <w:t>2</w:t>
      </w:r>
      <w:r>
        <w:rPr>
          <w:snapToGrid w:val="0"/>
        </w:rPr>
        <w:t>.</w:t>
      </w:r>
      <w:r>
        <w:rPr>
          <w:snapToGrid w:val="0"/>
        </w:rPr>
        <w:tab/>
        <w:t>Applications under Act, making of</w:t>
      </w:r>
      <w:bookmarkEnd w:id="160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609" w:name="_Toc354415372"/>
      <w:r>
        <w:rPr>
          <w:rStyle w:val="CharSectno"/>
        </w:rPr>
        <w:t>3</w:t>
      </w:r>
      <w:r>
        <w:rPr>
          <w:snapToGrid w:val="0"/>
        </w:rPr>
        <w:t>.</w:t>
      </w:r>
      <w:r>
        <w:rPr>
          <w:snapToGrid w:val="0"/>
        </w:rPr>
        <w:tab/>
        <w:t>Copy of summons to be placed on probate file</w:t>
      </w:r>
      <w:bookmarkEnd w:id="160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610" w:name="_Toc354415373"/>
      <w:r>
        <w:rPr>
          <w:rStyle w:val="CharSectno"/>
        </w:rPr>
        <w:t>5</w:t>
      </w:r>
      <w:r>
        <w:rPr>
          <w:snapToGrid w:val="0"/>
        </w:rPr>
        <w:t>.</w:t>
      </w:r>
      <w:r>
        <w:rPr>
          <w:snapToGrid w:val="0"/>
        </w:rPr>
        <w:tab/>
        <w:t>Court may make inquiries etc.</w:t>
      </w:r>
      <w:bookmarkEnd w:id="161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611" w:name="_Toc354415374"/>
      <w:r>
        <w:rPr>
          <w:rStyle w:val="CharSectno"/>
        </w:rPr>
        <w:t>6</w:t>
      </w:r>
      <w:r>
        <w:rPr>
          <w:snapToGrid w:val="0"/>
        </w:rPr>
        <w:t>.</w:t>
      </w:r>
      <w:r>
        <w:rPr>
          <w:snapToGrid w:val="0"/>
        </w:rPr>
        <w:tab/>
        <w:t>Parties may be added</w:t>
      </w:r>
      <w:bookmarkEnd w:id="161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612" w:name="_Toc354415375"/>
      <w:r>
        <w:rPr>
          <w:rStyle w:val="CharSectno"/>
        </w:rPr>
        <w:t>7</w:t>
      </w:r>
      <w:r>
        <w:rPr>
          <w:snapToGrid w:val="0"/>
        </w:rPr>
        <w:t>.</w:t>
      </w:r>
      <w:r>
        <w:rPr>
          <w:snapToGrid w:val="0"/>
        </w:rPr>
        <w:tab/>
        <w:t>Representative defendant</w:t>
      </w:r>
      <w:bookmarkEnd w:id="161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613" w:name="_Toc354415376"/>
      <w:r>
        <w:rPr>
          <w:rStyle w:val="CharSectno"/>
        </w:rPr>
        <w:t>8</w:t>
      </w:r>
      <w:r>
        <w:rPr>
          <w:snapToGrid w:val="0"/>
        </w:rPr>
        <w:t>.</w:t>
      </w:r>
      <w:r>
        <w:rPr>
          <w:snapToGrid w:val="0"/>
        </w:rPr>
        <w:tab/>
        <w:t>Probate etc. to be lodged at Registry if judgment for plaintiff</w:t>
      </w:r>
      <w:bookmarkEnd w:id="161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614" w:name="_Toc354415377"/>
      <w:r>
        <w:rPr>
          <w:rStyle w:val="CharSectno"/>
        </w:rPr>
        <w:t>9</w:t>
      </w:r>
      <w:r>
        <w:rPr>
          <w:snapToGrid w:val="0"/>
        </w:rPr>
        <w:t>.</w:t>
      </w:r>
      <w:r>
        <w:rPr>
          <w:snapToGrid w:val="0"/>
        </w:rPr>
        <w:tab/>
        <w:t>Appearance to originating summons for extension of time not required</w:t>
      </w:r>
      <w:bookmarkEnd w:id="161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615" w:name="_Toc331764762"/>
      <w:bookmarkStart w:id="1616" w:name="_Toc332268440"/>
      <w:bookmarkStart w:id="1617" w:name="_Toc351038160"/>
      <w:bookmarkStart w:id="1618" w:name="_Toc351039421"/>
      <w:bookmarkStart w:id="1619" w:name="_Toc351040682"/>
      <w:bookmarkStart w:id="1620" w:name="_Toc3544153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615"/>
      <w:bookmarkEnd w:id="1616"/>
      <w:bookmarkEnd w:id="1617"/>
      <w:bookmarkEnd w:id="1618"/>
      <w:bookmarkEnd w:id="1619"/>
      <w:bookmarkEnd w:id="1620"/>
    </w:p>
    <w:p>
      <w:pPr>
        <w:pStyle w:val="Footnoteheading"/>
      </w:pPr>
      <w:r>
        <w:tab/>
        <w:t>[Heading inserted in Gazette 6 Feb 2009 p. 244.]</w:t>
      </w:r>
    </w:p>
    <w:p>
      <w:pPr>
        <w:pStyle w:val="Heading5"/>
        <w:rPr>
          <w:snapToGrid w:val="0"/>
        </w:rPr>
      </w:pPr>
      <w:bookmarkStart w:id="1621" w:name="_Toc354415379"/>
      <w:r>
        <w:rPr>
          <w:rStyle w:val="CharSectno"/>
        </w:rPr>
        <w:t>1</w:t>
      </w:r>
      <w:r>
        <w:rPr>
          <w:snapToGrid w:val="0"/>
        </w:rPr>
        <w:t>.</w:t>
      </w:r>
      <w:r>
        <w:rPr>
          <w:snapToGrid w:val="0"/>
        </w:rPr>
        <w:tab/>
        <w:t>Terms used</w:t>
      </w:r>
      <w:bookmarkEnd w:id="162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622" w:name="_Toc354415380"/>
      <w:r>
        <w:rPr>
          <w:rStyle w:val="CharSectno"/>
        </w:rPr>
        <w:t>2</w:t>
      </w:r>
      <w:r>
        <w:t>.</w:t>
      </w:r>
      <w:r>
        <w:tab/>
        <w:t>Application to be admitted (Act s. 25)</w:t>
      </w:r>
      <w:bookmarkEnd w:id="162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623" w:name="_Toc354415381"/>
      <w:r>
        <w:rPr>
          <w:rStyle w:val="CharSectno"/>
        </w:rPr>
        <w:t>3</w:t>
      </w:r>
      <w:r>
        <w:t>.</w:t>
      </w:r>
      <w:r>
        <w:tab/>
        <w:t>Attendance at hearing of application to be admitted</w:t>
      </w:r>
      <w:bookmarkEnd w:id="162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624" w:name="_Toc354415382"/>
      <w:r>
        <w:rPr>
          <w:rStyle w:val="CharSectno"/>
        </w:rPr>
        <w:t>4</w:t>
      </w:r>
      <w:r>
        <w:t>.</w:t>
      </w:r>
      <w:r>
        <w:tab/>
        <w:t>Oath or affirmation</w:t>
      </w:r>
      <w:bookmarkEnd w:id="162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625" w:name="_Toc331764767"/>
      <w:bookmarkStart w:id="1626" w:name="_Toc332268445"/>
      <w:bookmarkStart w:id="1627" w:name="_Toc351038165"/>
      <w:bookmarkStart w:id="1628" w:name="_Toc351039426"/>
      <w:bookmarkStart w:id="1629" w:name="_Toc351040687"/>
      <w:bookmarkStart w:id="1630" w:name="_Toc3544153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625"/>
      <w:bookmarkEnd w:id="1626"/>
      <w:bookmarkEnd w:id="1627"/>
      <w:bookmarkEnd w:id="1628"/>
      <w:bookmarkEnd w:id="1629"/>
      <w:bookmarkEnd w:id="1630"/>
    </w:p>
    <w:p>
      <w:pPr>
        <w:pStyle w:val="Footnoteheading"/>
      </w:pPr>
      <w:r>
        <w:tab/>
        <w:t>[Heading inserted in Gazette 21 Feb 2007 p. 582.]</w:t>
      </w:r>
    </w:p>
    <w:p>
      <w:pPr>
        <w:pStyle w:val="Heading5"/>
        <w:rPr>
          <w:snapToGrid w:val="0"/>
        </w:rPr>
      </w:pPr>
      <w:bookmarkStart w:id="1631" w:name="_Toc354415384"/>
      <w:r>
        <w:rPr>
          <w:rStyle w:val="CharSectno"/>
        </w:rPr>
        <w:t>1</w:t>
      </w:r>
      <w:r>
        <w:rPr>
          <w:snapToGrid w:val="0"/>
        </w:rPr>
        <w:t>.</w:t>
      </w:r>
      <w:r>
        <w:rPr>
          <w:snapToGrid w:val="0"/>
        </w:rPr>
        <w:tab/>
        <w:t>Terms used</w:t>
      </w:r>
      <w:bookmarkEnd w:id="16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632" w:name="_Toc354415385"/>
      <w:r>
        <w:rPr>
          <w:rStyle w:val="CharSectno"/>
        </w:rPr>
        <w:t>1A</w:t>
      </w:r>
      <w:r>
        <w:t>.</w:t>
      </w:r>
      <w:r>
        <w:tab/>
        <w:t>Districts prescribed for Act</w:t>
      </w:r>
      <w:bookmarkEnd w:id="163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633" w:name="_Toc354415386"/>
      <w:r>
        <w:rPr>
          <w:rStyle w:val="CharSectno"/>
        </w:rPr>
        <w:t>2</w:t>
      </w:r>
      <w:r>
        <w:rPr>
          <w:snapToGrid w:val="0"/>
        </w:rPr>
        <w:t>.</w:t>
      </w:r>
      <w:r>
        <w:rPr>
          <w:snapToGrid w:val="0"/>
        </w:rPr>
        <w:tab/>
        <w:t>Application for certificate of fitness (Act s. 8)</w:t>
      </w:r>
      <w:bookmarkEnd w:id="163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634" w:name="_Toc354415387"/>
      <w:r>
        <w:rPr>
          <w:rStyle w:val="CharSectno"/>
        </w:rPr>
        <w:t>3</w:t>
      </w:r>
      <w:r>
        <w:rPr>
          <w:snapToGrid w:val="0"/>
        </w:rPr>
        <w:t>.</w:t>
      </w:r>
      <w:r>
        <w:rPr>
          <w:snapToGrid w:val="0"/>
        </w:rPr>
        <w:tab/>
        <w:t>Notice of intention to apply to be appointed Public Notary (Act s. 9)</w:t>
      </w:r>
      <w:bookmarkEnd w:id="163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635" w:name="_Toc354415388"/>
      <w:r>
        <w:rPr>
          <w:rStyle w:val="CharSectno"/>
        </w:rPr>
        <w:t>4</w:t>
      </w:r>
      <w:r>
        <w:rPr>
          <w:snapToGrid w:val="0"/>
        </w:rPr>
        <w:t>.</w:t>
      </w:r>
      <w:r>
        <w:rPr>
          <w:snapToGrid w:val="0"/>
        </w:rPr>
        <w:tab/>
        <w:t>Application to be appointed Public Notary</w:t>
      </w:r>
      <w:bookmarkEnd w:id="163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636" w:name="_Toc354415389"/>
      <w:r>
        <w:rPr>
          <w:rStyle w:val="CharSectno"/>
        </w:rPr>
        <w:t>5</w:t>
      </w:r>
      <w:r>
        <w:rPr>
          <w:snapToGrid w:val="0"/>
        </w:rPr>
        <w:t>.</w:t>
      </w:r>
      <w:r>
        <w:rPr>
          <w:snapToGrid w:val="0"/>
        </w:rPr>
        <w:tab/>
        <w:t>Certificates of appointment, form of</w:t>
      </w:r>
      <w:bookmarkEnd w:id="163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637" w:name="_Toc354415390"/>
      <w:r>
        <w:rPr>
          <w:rStyle w:val="CharSectno"/>
        </w:rPr>
        <w:t>6</w:t>
      </w:r>
      <w:r>
        <w:rPr>
          <w:snapToGrid w:val="0"/>
        </w:rPr>
        <w:t>.</w:t>
      </w:r>
      <w:r>
        <w:rPr>
          <w:snapToGrid w:val="0"/>
        </w:rPr>
        <w:tab/>
        <w:t>Applications to suspend or strike off Public Notaries</w:t>
      </w:r>
      <w:bookmarkEnd w:id="163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638" w:name="_Toc354415391"/>
      <w:r>
        <w:rPr>
          <w:rStyle w:val="CharSectno"/>
        </w:rPr>
        <w:t>7</w:t>
      </w:r>
      <w:r>
        <w:rPr>
          <w:snapToGrid w:val="0"/>
        </w:rPr>
        <w:t>.</w:t>
      </w:r>
      <w:r>
        <w:rPr>
          <w:snapToGrid w:val="0"/>
        </w:rPr>
        <w:tab/>
        <w:t>Fees payable on application for appointment</w:t>
      </w:r>
      <w:bookmarkEnd w:id="163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639" w:name="_Toc331764776"/>
      <w:bookmarkStart w:id="1640" w:name="_Toc332268454"/>
      <w:bookmarkStart w:id="1641" w:name="_Toc351038174"/>
      <w:bookmarkStart w:id="1642" w:name="_Toc351039435"/>
      <w:bookmarkStart w:id="1643" w:name="_Toc351040696"/>
      <w:bookmarkStart w:id="1644" w:name="_Toc35441539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639"/>
      <w:bookmarkEnd w:id="1640"/>
      <w:bookmarkEnd w:id="1641"/>
      <w:bookmarkEnd w:id="1642"/>
      <w:bookmarkEnd w:id="1643"/>
      <w:bookmarkEnd w:id="1644"/>
    </w:p>
    <w:p>
      <w:pPr>
        <w:pStyle w:val="Footnoteheading"/>
      </w:pPr>
      <w:r>
        <w:tab/>
        <w:t xml:space="preserve">[Heading inserted in Gazette 22 Feb 2008 p. 643.] </w:t>
      </w:r>
    </w:p>
    <w:p>
      <w:pPr>
        <w:pStyle w:val="Heading5"/>
        <w:rPr>
          <w:snapToGrid w:val="0"/>
        </w:rPr>
      </w:pPr>
      <w:bookmarkStart w:id="1645" w:name="_Toc354415393"/>
      <w:r>
        <w:rPr>
          <w:rStyle w:val="CharSectno"/>
        </w:rPr>
        <w:t>1</w:t>
      </w:r>
      <w:r>
        <w:rPr>
          <w:snapToGrid w:val="0"/>
        </w:rPr>
        <w:t>.</w:t>
      </w:r>
      <w:r>
        <w:rPr>
          <w:snapToGrid w:val="0"/>
        </w:rPr>
        <w:tab/>
        <w:t>Term used: said Act</w:t>
      </w:r>
      <w:bookmarkEnd w:id="164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646" w:name="_Toc354415394"/>
      <w:r>
        <w:rPr>
          <w:rStyle w:val="CharSectno"/>
        </w:rPr>
        <w:t>2</w:t>
      </w:r>
      <w:r>
        <w:rPr>
          <w:snapToGrid w:val="0"/>
        </w:rPr>
        <w:t>.</w:t>
      </w:r>
      <w:r>
        <w:rPr>
          <w:snapToGrid w:val="0"/>
        </w:rPr>
        <w:tab/>
        <w:t>Applications for Order of Escheat, making</w:t>
      </w:r>
      <w:bookmarkEnd w:id="164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647" w:name="_Toc354415395"/>
      <w:r>
        <w:rPr>
          <w:rStyle w:val="CharSectno"/>
        </w:rPr>
        <w:t>3</w:t>
      </w:r>
      <w:r>
        <w:rPr>
          <w:snapToGrid w:val="0"/>
        </w:rPr>
        <w:t>.</w:t>
      </w:r>
      <w:r>
        <w:rPr>
          <w:snapToGrid w:val="0"/>
        </w:rPr>
        <w:tab/>
        <w:t>Notice of applications, form of</w:t>
      </w:r>
      <w:bookmarkEnd w:id="164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648" w:name="_Toc354415396"/>
      <w:r>
        <w:rPr>
          <w:rStyle w:val="CharSectno"/>
        </w:rPr>
        <w:t>4</w:t>
      </w:r>
      <w:r>
        <w:rPr>
          <w:snapToGrid w:val="0"/>
        </w:rPr>
        <w:t>.</w:t>
      </w:r>
      <w:r>
        <w:rPr>
          <w:snapToGrid w:val="0"/>
        </w:rPr>
        <w:tab/>
        <w:t>Evidence; judge may direct inquiry</w:t>
      </w:r>
      <w:bookmarkEnd w:id="164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649" w:name="_Toc354415397"/>
      <w:r>
        <w:rPr>
          <w:rStyle w:val="CharSectno"/>
        </w:rPr>
        <w:t>5</w:t>
      </w:r>
      <w:r>
        <w:rPr>
          <w:snapToGrid w:val="0"/>
        </w:rPr>
        <w:t>.</w:t>
      </w:r>
      <w:r>
        <w:rPr>
          <w:snapToGrid w:val="0"/>
        </w:rPr>
        <w:tab/>
        <w:t>Claimants to file affidavit verifying claim and may be heard</w:t>
      </w:r>
      <w:bookmarkEnd w:id="164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650" w:name="_Toc354415398"/>
      <w:r>
        <w:rPr>
          <w:rStyle w:val="CharSectno"/>
        </w:rPr>
        <w:t>6</w:t>
      </w:r>
      <w:r>
        <w:rPr>
          <w:snapToGrid w:val="0"/>
        </w:rPr>
        <w:t>.</w:t>
      </w:r>
      <w:r>
        <w:rPr>
          <w:snapToGrid w:val="0"/>
        </w:rPr>
        <w:tab/>
        <w:t>Judge may order issue to be tried</w:t>
      </w:r>
      <w:bookmarkEnd w:id="165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651" w:name="_Toc354415399"/>
      <w:r>
        <w:rPr>
          <w:rStyle w:val="CharSectno"/>
        </w:rPr>
        <w:t>7</w:t>
      </w:r>
      <w:r>
        <w:rPr>
          <w:snapToGrid w:val="0"/>
        </w:rPr>
        <w:t>.</w:t>
      </w:r>
      <w:r>
        <w:rPr>
          <w:snapToGrid w:val="0"/>
        </w:rPr>
        <w:tab/>
        <w:t>Order of Escheat, form of</w:t>
      </w:r>
      <w:bookmarkEnd w:id="165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652" w:name="_Toc354415400"/>
      <w:r>
        <w:rPr>
          <w:rStyle w:val="CharSectno"/>
        </w:rPr>
        <w:t>8</w:t>
      </w:r>
      <w:r>
        <w:rPr>
          <w:snapToGrid w:val="0"/>
        </w:rPr>
        <w:t>.</w:t>
      </w:r>
      <w:r>
        <w:rPr>
          <w:snapToGrid w:val="0"/>
        </w:rPr>
        <w:tab/>
        <w:t>Costs</w:t>
      </w:r>
      <w:bookmarkEnd w:id="165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653" w:name="_Toc331764785"/>
      <w:bookmarkStart w:id="1654" w:name="_Toc332268463"/>
      <w:bookmarkStart w:id="1655" w:name="_Toc351038183"/>
      <w:bookmarkStart w:id="1656" w:name="_Toc351039444"/>
      <w:bookmarkStart w:id="1657" w:name="_Toc351040705"/>
      <w:bookmarkStart w:id="1658" w:name="_Toc3544154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653"/>
      <w:bookmarkEnd w:id="1654"/>
      <w:bookmarkEnd w:id="1655"/>
      <w:bookmarkEnd w:id="1656"/>
      <w:bookmarkEnd w:id="1657"/>
      <w:bookmarkEnd w:id="1658"/>
    </w:p>
    <w:p>
      <w:pPr>
        <w:pStyle w:val="Footnoteheading"/>
      </w:pPr>
      <w:r>
        <w:tab/>
        <w:t xml:space="preserve">[Heading inserted in Gazette 22 Feb 2008 p. 643.] </w:t>
      </w:r>
    </w:p>
    <w:p>
      <w:pPr>
        <w:pStyle w:val="Heading5"/>
        <w:rPr>
          <w:snapToGrid w:val="0"/>
        </w:rPr>
      </w:pPr>
      <w:bookmarkStart w:id="1659" w:name="_Toc354415402"/>
      <w:r>
        <w:rPr>
          <w:rStyle w:val="CharSectno"/>
        </w:rPr>
        <w:t>1</w:t>
      </w:r>
      <w:r>
        <w:rPr>
          <w:snapToGrid w:val="0"/>
        </w:rPr>
        <w:t>.</w:t>
      </w:r>
      <w:r>
        <w:rPr>
          <w:snapToGrid w:val="0"/>
        </w:rPr>
        <w:tab/>
        <w:t>Terms used</w:t>
      </w:r>
      <w:bookmarkEnd w:id="16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660" w:name="_Toc354415403"/>
      <w:r>
        <w:rPr>
          <w:rStyle w:val="CharSectno"/>
        </w:rPr>
        <w:t>2</w:t>
      </w:r>
      <w:r>
        <w:rPr>
          <w:snapToGrid w:val="0"/>
        </w:rPr>
        <w:t>.</w:t>
      </w:r>
      <w:r>
        <w:rPr>
          <w:snapToGrid w:val="0"/>
        </w:rPr>
        <w:tab/>
        <w:t>Applications for leave to have access (Act s. 14)</w:t>
      </w:r>
      <w:bookmarkEnd w:id="166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661" w:name="_Toc354415404"/>
      <w:r>
        <w:rPr>
          <w:rStyle w:val="CharSectno"/>
        </w:rPr>
        <w:t>3</w:t>
      </w:r>
      <w:r>
        <w:rPr>
          <w:snapToGrid w:val="0"/>
        </w:rPr>
        <w:t>.</w:t>
      </w:r>
      <w:r>
        <w:rPr>
          <w:snapToGrid w:val="0"/>
        </w:rPr>
        <w:tab/>
        <w:t>Order granting leave, form of</w:t>
      </w:r>
      <w:bookmarkEnd w:id="166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662" w:name="_Toc331764789"/>
      <w:bookmarkStart w:id="1663" w:name="_Toc332268467"/>
      <w:bookmarkStart w:id="1664" w:name="_Toc351038187"/>
      <w:bookmarkStart w:id="1665" w:name="_Toc351039448"/>
      <w:bookmarkStart w:id="1666" w:name="_Toc351040709"/>
      <w:bookmarkStart w:id="1667" w:name="_Toc35441540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662"/>
      <w:bookmarkEnd w:id="1663"/>
      <w:bookmarkEnd w:id="1664"/>
      <w:bookmarkEnd w:id="1665"/>
      <w:bookmarkEnd w:id="1666"/>
      <w:bookmarkEnd w:id="1667"/>
    </w:p>
    <w:p>
      <w:pPr>
        <w:pStyle w:val="Footnoteheading"/>
      </w:pPr>
      <w:r>
        <w:tab/>
        <w:t xml:space="preserve">[Heading inserted in Gazette 22 Feb 2008 p. 644.] </w:t>
      </w:r>
    </w:p>
    <w:p>
      <w:pPr>
        <w:pStyle w:val="Heading5"/>
        <w:spacing w:before="260"/>
        <w:rPr>
          <w:snapToGrid w:val="0"/>
        </w:rPr>
      </w:pPr>
      <w:bookmarkStart w:id="1668" w:name="_Toc354415406"/>
      <w:r>
        <w:rPr>
          <w:rStyle w:val="CharSectno"/>
        </w:rPr>
        <w:t>1</w:t>
      </w:r>
      <w:r>
        <w:rPr>
          <w:snapToGrid w:val="0"/>
        </w:rPr>
        <w:t>.</w:t>
      </w:r>
      <w:r>
        <w:rPr>
          <w:snapToGrid w:val="0"/>
        </w:rPr>
        <w:tab/>
        <w:t>Terms used; how applications to be made</w:t>
      </w:r>
      <w:bookmarkEnd w:id="1668"/>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669" w:name="_Toc354415407"/>
      <w:r>
        <w:rPr>
          <w:rStyle w:val="CharSectno"/>
        </w:rPr>
        <w:t>2</w:t>
      </w:r>
      <w:r>
        <w:rPr>
          <w:snapToGrid w:val="0"/>
        </w:rPr>
        <w:t>.</w:t>
      </w:r>
      <w:r>
        <w:rPr>
          <w:snapToGrid w:val="0"/>
        </w:rPr>
        <w:tab/>
        <w:t>Enforcing judgments under Act s. 105, procedure for</w:t>
      </w:r>
      <w:bookmarkEnd w:id="166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670" w:name="_Toc354415408"/>
      <w:r>
        <w:rPr>
          <w:rStyle w:val="CharSectno"/>
        </w:rPr>
        <w:t>3</w:t>
      </w:r>
      <w:r>
        <w:rPr>
          <w:snapToGrid w:val="0"/>
        </w:rPr>
        <w:t>.</w:t>
      </w:r>
      <w:r>
        <w:rPr>
          <w:snapToGrid w:val="0"/>
        </w:rPr>
        <w:tab/>
        <w:t>Claiming interest under Act s. 108, procedure for</w:t>
      </w:r>
      <w:bookmarkEnd w:id="167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671" w:name="_Toc354415409"/>
      <w:r>
        <w:rPr>
          <w:rStyle w:val="CharSectno"/>
        </w:rPr>
        <w:t>4</w:t>
      </w:r>
      <w:r>
        <w:t>.</w:t>
      </w:r>
      <w:r>
        <w:tab/>
        <w:t>Appeals under the Act</w:t>
      </w:r>
      <w:bookmarkEnd w:id="167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672" w:name="_Toc331764794"/>
      <w:bookmarkStart w:id="1673" w:name="_Toc332268472"/>
      <w:bookmarkStart w:id="1674" w:name="_Toc351038192"/>
      <w:bookmarkStart w:id="1675" w:name="_Toc351039453"/>
      <w:bookmarkStart w:id="1676" w:name="_Toc351040714"/>
      <w:bookmarkStart w:id="1677" w:name="_Toc35441541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672"/>
      <w:bookmarkEnd w:id="1673"/>
      <w:bookmarkEnd w:id="1674"/>
      <w:bookmarkEnd w:id="1675"/>
      <w:bookmarkEnd w:id="1676"/>
      <w:bookmarkEnd w:id="1677"/>
    </w:p>
    <w:p>
      <w:pPr>
        <w:pStyle w:val="Footnoteheading"/>
      </w:pPr>
      <w:r>
        <w:tab/>
        <w:t>[Heading inserted in Gazette 21 Feb 2007 p. 585.]</w:t>
      </w:r>
    </w:p>
    <w:p>
      <w:pPr>
        <w:pStyle w:val="Heading5"/>
      </w:pPr>
      <w:bookmarkStart w:id="1678" w:name="_Toc354415411"/>
      <w:r>
        <w:rPr>
          <w:rStyle w:val="CharSectno"/>
        </w:rPr>
        <w:t>1</w:t>
      </w:r>
      <w:r>
        <w:t>.</w:t>
      </w:r>
      <w:r>
        <w:tab/>
        <w:t>Terms used</w:t>
      </w:r>
      <w:bookmarkEnd w:id="167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679" w:name="_Toc354415412"/>
      <w:r>
        <w:rPr>
          <w:rStyle w:val="CharSectno"/>
        </w:rPr>
        <w:t>2</w:t>
      </w:r>
      <w:r>
        <w:t>.</w:t>
      </w:r>
      <w:r>
        <w:tab/>
        <w:t>Applications under RTA s. 76 and 78, how to be made</w:t>
      </w:r>
      <w:bookmarkEnd w:id="167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680" w:name="_Toc354415413"/>
      <w:r>
        <w:rPr>
          <w:rStyle w:val="CharSectno"/>
        </w:rPr>
        <w:t>3</w:t>
      </w:r>
      <w:r>
        <w:t>.</w:t>
      </w:r>
      <w:r>
        <w:tab/>
        <w:t>Registrar’s functions when application is made</w:t>
      </w:r>
      <w:bookmarkEnd w:id="168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681" w:name="_Toc354415414"/>
      <w:r>
        <w:rPr>
          <w:rStyle w:val="CharSectno"/>
        </w:rPr>
        <w:t>4</w:t>
      </w:r>
      <w:r>
        <w:t>.</w:t>
      </w:r>
      <w:r>
        <w:tab/>
        <w:t>Applicant to serve application etc.</w:t>
      </w:r>
      <w:bookmarkEnd w:id="168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682" w:name="_Toc354415415"/>
      <w:r>
        <w:rPr>
          <w:rStyle w:val="CharSectno"/>
        </w:rPr>
        <w:t>5</w:t>
      </w:r>
      <w:r>
        <w:t>.</w:t>
      </w:r>
      <w:r>
        <w:tab/>
        <w:t>Hearing of application, appearance at</w:t>
      </w:r>
      <w:bookmarkEnd w:id="168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683" w:name="_Toc354415416"/>
      <w:r>
        <w:rPr>
          <w:rStyle w:val="CharSectno"/>
        </w:rPr>
        <w:t>6</w:t>
      </w:r>
      <w:r>
        <w:t>.</w:t>
      </w:r>
      <w:r>
        <w:tab/>
        <w:t>Hearing of application, procedure on</w:t>
      </w:r>
      <w:bookmarkEnd w:id="168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684" w:name="_Toc354415417"/>
      <w:r>
        <w:rPr>
          <w:rStyle w:val="CharSectno"/>
        </w:rPr>
        <w:t>7</w:t>
      </w:r>
      <w:r>
        <w:t>.</w:t>
      </w:r>
      <w:r>
        <w:tab/>
        <w:t>Result of hearing, Director General to be notified</w:t>
      </w:r>
      <w:bookmarkEnd w:id="168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685" w:name="_Toc331764802"/>
      <w:bookmarkStart w:id="1686" w:name="_Toc332268480"/>
      <w:bookmarkStart w:id="1687" w:name="_Toc351038200"/>
      <w:bookmarkStart w:id="1688" w:name="_Toc351039461"/>
      <w:bookmarkStart w:id="1689" w:name="_Toc351040722"/>
      <w:bookmarkStart w:id="1690" w:name="_Toc35441541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685"/>
      <w:bookmarkEnd w:id="1686"/>
      <w:bookmarkEnd w:id="1687"/>
      <w:bookmarkEnd w:id="1688"/>
      <w:bookmarkEnd w:id="1689"/>
      <w:bookmarkEnd w:id="1690"/>
    </w:p>
    <w:p>
      <w:pPr>
        <w:pStyle w:val="Footnoteheading"/>
      </w:pPr>
      <w:r>
        <w:tab/>
        <w:t xml:space="preserve">[Heading inserted in Gazette 22 Feb 2008 p. 644.] </w:t>
      </w:r>
    </w:p>
    <w:p>
      <w:pPr>
        <w:pStyle w:val="Heading5"/>
        <w:rPr>
          <w:snapToGrid w:val="0"/>
        </w:rPr>
      </w:pPr>
      <w:bookmarkStart w:id="1691" w:name="_Toc354415419"/>
      <w:r>
        <w:rPr>
          <w:rStyle w:val="CharSectno"/>
        </w:rPr>
        <w:t>1</w:t>
      </w:r>
      <w:r>
        <w:rPr>
          <w:snapToGrid w:val="0"/>
        </w:rPr>
        <w:t>.</w:t>
      </w:r>
      <w:r>
        <w:rPr>
          <w:snapToGrid w:val="0"/>
        </w:rPr>
        <w:tab/>
        <w:t>Terms used</w:t>
      </w:r>
      <w:bookmarkEnd w:id="16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692" w:name="_Toc354415420"/>
      <w:r>
        <w:rPr>
          <w:rStyle w:val="CharSectno"/>
        </w:rPr>
        <w:t>1A</w:t>
      </w:r>
      <w:r>
        <w:t>.</w:t>
      </w:r>
      <w:r>
        <w:tab/>
        <w:t>Application of this Order</w:t>
      </w:r>
      <w:bookmarkEnd w:id="1692"/>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693" w:name="_Toc354415421"/>
      <w:r>
        <w:rPr>
          <w:rStyle w:val="CharSectno"/>
        </w:rPr>
        <w:t>2</w:t>
      </w:r>
      <w:r>
        <w:rPr>
          <w:snapToGrid w:val="0"/>
        </w:rPr>
        <w:t>.</w:t>
      </w:r>
      <w:r>
        <w:rPr>
          <w:snapToGrid w:val="0"/>
        </w:rPr>
        <w:tab/>
        <w:t>Title of proceedings</w:t>
      </w:r>
      <w:bookmarkEnd w:id="1693"/>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694" w:name="_Toc354415422"/>
      <w:r>
        <w:rPr>
          <w:rStyle w:val="CharSectno"/>
        </w:rPr>
        <w:t>2A</w:t>
      </w:r>
      <w:r>
        <w:t>.</w:t>
      </w:r>
      <w:r>
        <w:tab/>
        <w:t>Appeals etc. under Act s. 38, procedure on</w:t>
      </w:r>
      <w:bookmarkEnd w:id="1694"/>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695" w:name="_Toc354415423"/>
      <w:r>
        <w:rPr>
          <w:rStyle w:val="CharSectno"/>
        </w:rPr>
        <w:t>3</w:t>
      </w:r>
      <w:r>
        <w:rPr>
          <w:snapToGrid w:val="0"/>
        </w:rPr>
        <w:t>.</w:t>
      </w:r>
      <w:r>
        <w:rPr>
          <w:snapToGrid w:val="0"/>
        </w:rPr>
        <w:tab/>
        <w:t>Certain applications to be made to judge in court</w:t>
      </w:r>
      <w:bookmarkEnd w:id="1695"/>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696" w:name="_Toc354415424"/>
      <w:r>
        <w:rPr>
          <w:rStyle w:val="CharSectno"/>
        </w:rPr>
        <w:t>4</w:t>
      </w:r>
      <w:r>
        <w:rPr>
          <w:snapToGrid w:val="0"/>
        </w:rPr>
        <w:t>.</w:t>
      </w:r>
      <w:r>
        <w:rPr>
          <w:snapToGrid w:val="0"/>
        </w:rPr>
        <w:tab/>
        <w:t>Time for applications to determine preliminary points of law (Act s. 39(1))</w:t>
      </w:r>
      <w:bookmarkEnd w:id="1696"/>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697" w:name="_Toc354415425"/>
      <w:r>
        <w:rPr>
          <w:rStyle w:val="CharSectno"/>
        </w:rPr>
        <w:t>5</w:t>
      </w:r>
      <w:r>
        <w:rPr>
          <w:snapToGrid w:val="0"/>
        </w:rPr>
        <w:t>.</w:t>
      </w:r>
      <w:r>
        <w:rPr>
          <w:snapToGrid w:val="0"/>
        </w:rPr>
        <w:tab/>
        <w:t>Time for other applications and for appeals</w:t>
      </w:r>
      <w:bookmarkEnd w:id="169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698" w:name="_Toc354415426"/>
      <w:r>
        <w:rPr>
          <w:rStyle w:val="CharSectno"/>
        </w:rPr>
        <w:t>6</w:t>
      </w:r>
      <w:r>
        <w:rPr>
          <w:snapToGrid w:val="0"/>
        </w:rPr>
        <w:t>.</w:t>
      </w:r>
      <w:r>
        <w:rPr>
          <w:snapToGrid w:val="0"/>
        </w:rPr>
        <w:tab/>
        <w:t>Interlocutory orders (Act s. 47), applications for</w:t>
      </w:r>
      <w:bookmarkEnd w:id="1698"/>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699" w:name="_Toc354415427"/>
      <w:r>
        <w:rPr>
          <w:rStyle w:val="CharSectno"/>
        </w:rPr>
        <w:t>7</w:t>
      </w:r>
      <w:r>
        <w:rPr>
          <w:snapToGrid w:val="0"/>
        </w:rPr>
        <w:t>.</w:t>
      </w:r>
      <w:r>
        <w:rPr>
          <w:snapToGrid w:val="0"/>
        </w:rPr>
        <w:tab/>
        <w:t>Subpoenas (Act s. 17(1)), issue of</w:t>
      </w:r>
      <w:bookmarkEnd w:id="1699"/>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700" w:name="_Toc354415428"/>
      <w:r>
        <w:rPr>
          <w:rStyle w:val="CharSectno"/>
        </w:rPr>
        <w:t>8</w:t>
      </w:r>
      <w:r>
        <w:rPr>
          <w:snapToGrid w:val="0"/>
        </w:rPr>
        <w:t>.</w:t>
      </w:r>
      <w:r>
        <w:rPr>
          <w:snapToGrid w:val="0"/>
        </w:rPr>
        <w:tab/>
        <w:t>Orders for examination of witnesses</w:t>
      </w:r>
      <w:bookmarkEnd w:id="1700"/>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701" w:name="_Toc354415429"/>
      <w:r>
        <w:rPr>
          <w:rStyle w:val="CharSectno"/>
        </w:rPr>
        <w:t>9</w:t>
      </w:r>
      <w:r>
        <w:rPr>
          <w:snapToGrid w:val="0"/>
        </w:rPr>
        <w:t>.</w:t>
      </w:r>
      <w:r>
        <w:rPr>
          <w:snapToGrid w:val="0"/>
        </w:rPr>
        <w:tab/>
        <w:t>Exhibits etc., arbitrator to retain etc.</w:t>
      </w:r>
      <w:bookmarkEnd w:id="1701"/>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1702" w:name="_Toc354415430"/>
      <w:r>
        <w:rPr>
          <w:rStyle w:val="CharSectno"/>
        </w:rPr>
        <w:t>11</w:t>
      </w:r>
      <w:r>
        <w:rPr>
          <w:snapToGrid w:val="0"/>
        </w:rPr>
        <w:t>.</w:t>
      </w:r>
      <w:r>
        <w:rPr>
          <w:snapToGrid w:val="0"/>
        </w:rPr>
        <w:tab/>
        <w:t>Enforcing arbitration awards (Act s. 33 or 58)</w:t>
      </w:r>
      <w:bookmarkEnd w:id="1702"/>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703" w:name="_Toc354415431"/>
      <w:r>
        <w:rPr>
          <w:rStyle w:val="CharSectno"/>
        </w:rPr>
        <w:t>12</w:t>
      </w:r>
      <w:r>
        <w:rPr>
          <w:snapToGrid w:val="0"/>
        </w:rPr>
        <w:t>.</w:t>
      </w:r>
      <w:r>
        <w:rPr>
          <w:snapToGrid w:val="0"/>
        </w:rPr>
        <w:tab/>
        <w:t>Payment into and out of court</w:t>
      </w:r>
      <w:bookmarkEnd w:id="170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704" w:name="_Toc354415432"/>
      <w:r>
        <w:rPr>
          <w:rStyle w:val="CharSectno"/>
        </w:rPr>
        <w:t>13</w:t>
      </w:r>
      <w:r>
        <w:rPr>
          <w:snapToGrid w:val="0"/>
        </w:rPr>
        <w:t>.</w:t>
      </w:r>
      <w:r>
        <w:rPr>
          <w:snapToGrid w:val="0"/>
        </w:rPr>
        <w:tab/>
        <w:t>Acceptance of money paid into court</w:t>
      </w:r>
      <w:bookmarkEnd w:id="1704"/>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705" w:name="_Toc354415433"/>
      <w:r>
        <w:rPr>
          <w:rStyle w:val="CharSectno"/>
        </w:rPr>
        <w:t>14</w:t>
      </w:r>
      <w:r>
        <w:rPr>
          <w:snapToGrid w:val="0"/>
        </w:rPr>
        <w:t>.</w:t>
      </w:r>
      <w:r>
        <w:rPr>
          <w:snapToGrid w:val="0"/>
        </w:rPr>
        <w:tab/>
        <w:t>Money remaining in court</w:t>
      </w:r>
      <w:bookmarkEnd w:id="1705"/>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706" w:name="_Toc354415434"/>
      <w:r>
        <w:rPr>
          <w:rStyle w:val="CharSectno"/>
        </w:rPr>
        <w:t>15</w:t>
      </w:r>
      <w:r>
        <w:rPr>
          <w:snapToGrid w:val="0"/>
        </w:rPr>
        <w:t>.</w:t>
      </w:r>
      <w:r>
        <w:rPr>
          <w:snapToGrid w:val="0"/>
        </w:rPr>
        <w:tab/>
        <w:t>Payment into court not to be disclosed in pleadings etc.</w:t>
      </w:r>
      <w:bookmarkEnd w:id="1706"/>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707" w:name="_Toc354415435"/>
      <w:r>
        <w:rPr>
          <w:rStyle w:val="CharSectno"/>
        </w:rPr>
        <w:t>16</w:t>
      </w:r>
      <w:r>
        <w:rPr>
          <w:snapToGrid w:val="0"/>
        </w:rPr>
        <w:t>.</w:t>
      </w:r>
      <w:r>
        <w:rPr>
          <w:snapToGrid w:val="0"/>
        </w:rPr>
        <w:tab/>
        <w:t>Taxation of costs</w:t>
      </w:r>
      <w:bookmarkEnd w:id="170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708" w:name="_Toc331764820"/>
      <w:bookmarkStart w:id="1709" w:name="_Toc332268498"/>
      <w:bookmarkStart w:id="1710" w:name="_Toc351038218"/>
      <w:bookmarkStart w:id="1711" w:name="_Toc351039479"/>
      <w:bookmarkStart w:id="1712" w:name="_Toc351040740"/>
      <w:bookmarkStart w:id="1713" w:name="_Toc35441543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708"/>
      <w:bookmarkEnd w:id="1709"/>
      <w:bookmarkEnd w:id="1710"/>
      <w:bookmarkEnd w:id="1711"/>
      <w:bookmarkEnd w:id="1712"/>
      <w:bookmarkEnd w:id="1713"/>
    </w:p>
    <w:p>
      <w:pPr>
        <w:pStyle w:val="Footnoteheading"/>
        <w:ind w:left="890"/>
        <w:rPr>
          <w:snapToGrid w:val="0"/>
        </w:rPr>
      </w:pPr>
      <w:r>
        <w:rPr>
          <w:snapToGrid w:val="0"/>
        </w:rPr>
        <w:tab/>
        <w:t>[Heading inserted in Gazette 1 Jul 1988 p. 2140.]</w:t>
      </w:r>
    </w:p>
    <w:p>
      <w:pPr>
        <w:pStyle w:val="Heading5"/>
        <w:rPr>
          <w:snapToGrid w:val="0"/>
        </w:rPr>
      </w:pPr>
      <w:bookmarkStart w:id="1714" w:name="_Toc354415437"/>
      <w:r>
        <w:rPr>
          <w:rStyle w:val="CharSectno"/>
        </w:rPr>
        <w:t>1</w:t>
      </w:r>
      <w:r>
        <w:rPr>
          <w:snapToGrid w:val="0"/>
        </w:rPr>
        <w:t>.</w:t>
      </w:r>
      <w:r>
        <w:rPr>
          <w:snapToGrid w:val="0"/>
        </w:rPr>
        <w:tab/>
        <w:t>Terms used</w:t>
      </w:r>
      <w:bookmarkEnd w:id="17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715" w:name="_Toc354415438"/>
      <w:r>
        <w:rPr>
          <w:rStyle w:val="CharSectno"/>
        </w:rPr>
        <w:t>2</w:t>
      </w:r>
      <w:r>
        <w:rPr>
          <w:snapToGrid w:val="0"/>
        </w:rPr>
        <w:t>.</w:t>
      </w:r>
      <w:r>
        <w:rPr>
          <w:snapToGrid w:val="0"/>
        </w:rPr>
        <w:tab/>
        <w:t>Application of this Order</w:t>
      </w:r>
      <w:bookmarkEnd w:id="171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716" w:name="_Toc354415439"/>
      <w:r>
        <w:rPr>
          <w:rStyle w:val="CharSectno"/>
        </w:rPr>
        <w:t>3</w:t>
      </w:r>
      <w:r>
        <w:rPr>
          <w:snapToGrid w:val="0"/>
        </w:rPr>
        <w:t>.</w:t>
      </w:r>
      <w:r>
        <w:rPr>
          <w:snapToGrid w:val="0"/>
        </w:rPr>
        <w:tab/>
        <w:t>Commencing proceedings that rely on cross-vesting laws</w:t>
      </w:r>
      <w:bookmarkEnd w:id="171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717" w:name="_Toc354415440"/>
      <w:r>
        <w:rPr>
          <w:rStyle w:val="CharSectno"/>
        </w:rPr>
        <w:t>4</w:t>
      </w:r>
      <w:r>
        <w:rPr>
          <w:snapToGrid w:val="0"/>
        </w:rPr>
        <w:t>.</w:t>
      </w:r>
      <w:r>
        <w:rPr>
          <w:snapToGrid w:val="0"/>
        </w:rPr>
        <w:tab/>
        <w:t>Special federal matters</w:t>
      </w:r>
      <w:bookmarkEnd w:id="171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718" w:name="_Toc354415441"/>
      <w:r>
        <w:rPr>
          <w:rStyle w:val="CharSectno"/>
        </w:rPr>
        <w:t>6</w:t>
      </w:r>
      <w:r>
        <w:rPr>
          <w:snapToGrid w:val="0"/>
        </w:rPr>
        <w:t>.</w:t>
      </w:r>
      <w:r>
        <w:rPr>
          <w:snapToGrid w:val="0"/>
        </w:rPr>
        <w:tab/>
        <w:t>Directions for conduct of proceedings</w:t>
      </w:r>
      <w:bookmarkEnd w:id="171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719" w:name="_Toc354415442"/>
      <w:r>
        <w:rPr>
          <w:rStyle w:val="CharSectno"/>
        </w:rPr>
        <w:t>7</w:t>
      </w:r>
      <w:r>
        <w:rPr>
          <w:snapToGrid w:val="0"/>
        </w:rPr>
        <w:t>.</w:t>
      </w:r>
      <w:r>
        <w:rPr>
          <w:snapToGrid w:val="0"/>
        </w:rPr>
        <w:tab/>
        <w:t>Transfer of proceedings</w:t>
      </w:r>
      <w:bookmarkEnd w:id="171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720" w:name="_Toc354415443"/>
      <w:r>
        <w:rPr>
          <w:rStyle w:val="CharSectno"/>
        </w:rPr>
        <w:t>8</w:t>
      </w:r>
      <w:r>
        <w:rPr>
          <w:snapToGrid w:val="0"/>
        </w:rPr>
        <w:t>.</w:t>
      </w:r>
      <w:r>
        <w:rPr>
          <w:snapToGrid w:val="0"/>
        </w:rPr>
        <w:tab/>
        <w:t>Applications to be dealt with by judge</w:t>
      </w:r>
      <w:bookmarkEnd w:id="172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721" w:name="_Toc354415444"/>
      <w:r>
        <w:rPr>
          <w:rStyle w:val="CharSectno"/>
        </w:rPr>
        <w:t>9</w:t>
      </w:r>
      <w:r>
        <w:rPr>
          <w:snapToGrid w:val="0"/>
        </w:rPr>
        <w:t>.</w:t>
      </w:r>
      <w:r>
        <w:rPr>
          <w:snapToGrid w:val="0"/>
        </w:rPr>
        <w:tab/>
        <w:t>Transfer on Attorney General’s application (Act s. 5 or 6)</w:t>
      </w:r>
      <w:bookmarkEnd w:id="172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722" w:name="_Toc354415445"/>
      <w:r>
        <w:rPr>
          <w:rStyle w:val="CharSectno"/>
        </w:rPr>
        <w:t>10</w:t>
      </w:r>
      <w:r>
        <w:rPr>
          <w:snapToGrid w:val="0"/>
        </w:rPr>
        <w:t>.</w:t>
      </w:r>
      <w:r>
        <w:rPr>
          <w:snapToGrid w:val="0"/>
        </w:rPr>
        <w:tab/>
        <w:t>Transfer under Act s. 8, Court’s powers on</w:t>
      </w:r>
      <w:bookmarkEnd w:id="172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723" w:name="_Toc354415446"/>
      <w:r>
        <w:rPr>
          <w:rStyle w:val="CharSectno"/>
        </w:rPr>
        <w:t>11</w:t>
      </w:r>
      <w:r>
        <w:rPr>
          <w:snapToGrid w:val="0"/>
        </w:rPr>
        <w:t>.</w:t>
      </w:r>
      <w:r>
        <w:rPr>
          <w:snapToGrid w:val="0"/>
        </w:rPr>
        <w:tab/>
        <w:t>Procedure if laws etc. of other place to apply under Act s. 11(1)</w:t>
      </w:r>
      <w:bookmarkEnd w:id="172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724" w:name="_Toc331764831"/>
      <w:bookmarkStart w:id="1725" w:name="_Toc332268509"/>
      <w:bookmarkStart w:id="1726" w:name="_Toc351038229"/>
      <w:bookmarkStart w:id="1727" w:name="_Toc351039490"/>
      <w:bookmarkStart w:id="1728" w:name="_Toc351040751"/>
      <w:bookmarkStart w:id="1729" w:name="_Toc35441544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724"/>
      <w:bookmarkEnd w:id="1725"/>
      <w:bookmarkEnd w:id="1726"/>
      <w:bookmarkEnd w:id="1727"/>
      <w:bookmarkEnd w:id="1728"/>
      <w:bookmarkEnd w:id="1729"/>
    </w:p>
    <w:p>
      <w:pPr>
        <w:pStyle w:val="Footnoteheading"/>
      </w:pPr>
      <w:r>
        <w:tab/>
        <w:t>[Heading inserted in Gazette 21 Feb 2007 p. 592.]</w:t>
      </w:r>
    </w:p>
    <w:p>
      <w:pPr>
        <w:pStyle w:val="Heading5"/>
      </w:pPr>
      <w:bookmarkStart w:id="1730" w:name="_Toc354415448"/>
      <w:r>
        <w:rPr>
          <w:rStyle w:val="CharSectno"/>
        </w:rPr>
        <w:t>1</w:t>
      </w:r>
      <w:r>
        <w:t>.</w:t>
      </w:r>
      <w:r>
        <w:tab/>
        <w:t>Terms used</w:t>
      </w:r>
      <w:bookmarkEnd w:id="173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731" w:name="_Toc354415449"/>
      <w:r>
        <w:rPr>
          <w:rStyle w:val="CharSectno"/>
        </w:rPr>
        <w:t>2</w:t>
      </w:r>
      <w:r>
        <w:t>.</w:t>
      </w:r>
      <w:r>
        <w:tab/>
        <w:t>Applications under Act, how to be made</w:t>
      </w:r>
      <w:bookmarkEnd w:id="173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732" w:name="_Toc35441545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732"/>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733" w:name="_Toc354415451"/>
      <w:r>
        <w:rPr>
          <w:rStyle w:val="CharSectno"/>
        </w:rPr>
        <w:t>4</w:t>
      </w:r>
      <w:r>
        <w:t>.</w:t>
      </w:r>
      <w:r>
        <w:tab/>
        <w:t>DPP to file grounds for contesting application</w:t>
      </w:r>
      <w:bookmarkEnd w:id="173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734" w:name="_Toc354415452"/>
      <w:r>
        <w:rPr>
          <w:rStyle w:val="CharSectno"/>
        </w:rPr>
        <w:t>5</w:t>
      </w:r>
      <w:r>
        <w:t>.</w:t>
      </w:r>
      <w:r>
        <w:tab/>
        <w:t>Summons for directions</w:t>
      </w:r>
      <w:bookmarkEnd w:id="173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735" w:name="_Toc354415453"/>
      <w:r>
        <w:rPr>
          <w:rStyle w:val="CharSectno"/>
        </w:rPr>
        <w:t>6</w:t>
      </w:r>
      <w:r>
        <w:t>.</w:t>
      </w:r>
      <w:r>
        <w:tab/>
        <w:t>Court may give directions at any time</w:t>
      </w:r>
      <w:bookmarkEnd w:id="173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736" w:name="_Toc354415454"/>
      <w:r>
        <w:rPr>
          <w:rStyle w:val="CharSectno"/>
        </w:rPr>
        <w:t>7</w:t>
      </w:r>
      <w:r>
        <w:t>.</w:t>
      </w:r>
      <w:r>
        <w:tab/>
        <w:t>Representative respondent</w:t>
      </w:r>
      <w:bookmarkEnd w:id="173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737" w:name="_Toc354415455"/>
      <w:r>
        <w:rPr>
          <w:rStyle w:val="CharSectno"/>
        </w:rPr>
        <w:t>8</w:t>
      </w:r>
      <w:r>
        <w:t>.</w:t>
      </w:r>
      <w:r>
        <w:tab/>
        <w:t>Evidence on applications</w:t>
      </w:r>
      <w:bookmarkEnd w:id="173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1738" w:name="_Toc354415456"/>
      <w:r>
        <w:rPr>
          <w:rStyle w:val="CharSectno"/>
        </w:rPr>
        <w:t>9</w:t>
      </w:r>
      <w:r>
        <w:t>.</w:t>
      </w:r>
      <w:r>
        <w:tab/>
        <w:t>Court may order separate hearing</w:t>
      </w:r>
      <w:bookmarkEnd w:id="173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1739" w:name="_Toc331764841"/>
      <w:bookmarkStart w:id="1740" w:name="_Toc332268519"/>
      <w:bookmarkStart w:id="1741" w:name="_Toc351038239"/>
      <w:bookmarkStart w:id="1742" w:name="_Toc351039500"/>
      <w:bookmarkStart w:id="1743" w:name="_Toc351040761"/>
      <w:bookmarkStart w:id="1744" w:name="_Toc35441545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739"/>
      <w:bookmarkEnd w:id="1740"/>
      <w:bookmarkEnd w:id="1741"/>
      <w:bookmarkEnd w:id="1742"/>
      <w:bookmarkEnd w:id="1743"/>
      <w:bookmarkEnd w:id="1744"/>
    </w:p>
    <w:p>
      <w:pPr>
        <w:pStyle w:val="Footnoteheading"/>
        <w:ind w:left="890"/>
        <w:rPr>
          <w:snapToGrid w:val="0"/>
        </w:rPr>
      </w:pPr>
      <w:r>
        <w:rPr>
          <w:snapToGrid w:val="0"/>
        </w:rPr>
        <w:tab/>
        <w:t>[Heading inserted in Gazette 22 Feb 2008 p. 644.]</w:t>
      </w:r>
    </w:p>
    <w:p>
      <w:pPr>
        <w:pStyle w:val="Heading3"/>
        <w:rPr>
          <w:b w:val="0"/>
        </w:rPr>
      </w:pPr>
      <w:bookmarkStart w:id="1745" w:name="_Toc331764842"/>
      <w:bookmarkStart w:id="1746" w:name="_Toc332268520"/>
      <w:bookmarkStart w:id="1747" w:name="_Toc351038240"/>
      <w:bookmarkStart w:id="1748" w:name="_Toc351039501"/>
      <w:bookmarkStart w:id="1749" w:name="_Toc351040762"/>
      <w:bookmarkStart w:id="1750" w:name="_Toc354415458"/>
      <w:r>
        <w:rPr>
          <w:rStyle w:val="CharDivNo"/>
        </w:rPr>
        <w:t>Part 1</w:t>
      </w:r>
      <w:r>
        <w:t> —</w:t>
      </w:r>
      <w:r>
        <w:rPr>
          <w:b w:val="0"/>
        </w:rPr>
        <w:t> </w:t>
      </w:r>
      <w:r>
        <w:rPr>
          <w:rStyle w:val="CharDivText"/>
        </w:rPr>
        <w:t>Preliminary</w:t>
      </w:r>
      <w:bookmarkEnd w:id="1745"/>
      <w:bookmarkEnd w:id="1746"/>
      <w:bookmarkEnd w:id="1747"/>
      <w:bookmarkEnd w:id="1748"/>
      <w:bookmarkEnd w:id="1749"/>
      <w:bookmarkEnd w:id="1750"/>
    </w:p>
    <w:p>
      <w:pPr>
        <w:pStyle w:val="Footnoteheading"/>
        <w:ind w:left="890"/>
        <w:rPr>
          <w:snapToGrid w:val="0"/>
        </w:rPr>
      </w:pPr>
      <w:r>
        <w:rPr>
          <w:snapToGrid w:val="0"/>
        </w:rPr>
        <w:tab/>
        <w:t>[Heading inserted in Gazette 27 Sep 2002 p. 4830.]</w:t>
      </w:r>
    </w:p>
    <w:p>
      <w:pPr>
        <w:pStyle w:val="Heading5"/>
      </w:pPr>
      <w:bookmarkStart w:id="1751" w:name="_Toc354415459"/>
      <w:r>
        <w:rPr>
          <w:rStyle w:val="CharSectno"/>
        </w:rPr>
        <w:t>1</w:t>
      </w:r>
      <w:r>
        <w:t>.</w:t>
      </w:r>
      <w:r>
        <w:tab/>
        <w:t>Terms used</w:t>
      </w:r>
      <w:bookmarkEnd w:id="175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752" w:name="_Toc331764844"/>
      <w:bookmarkStart w:id="1753" w:name="_Toc332268522"/>
      <w:bookmarkStart w:id="1754" w:name="_Toc351038242"/>
      <w:bookmarkStart w:id="1755" w:name="_Toc351039503"/>
      <w:bookmarkStart w:id="1756" w:name="_Toc351040764"/>
      <w:bookmarkStart w:id="1757" w:name="_Toc354415460"/>
      <w:r>
        <w:rPr>
          <w:rStyle w:val="CharDivNo"/>
        </w:rPr>
        <w:t>Part 2</w:t>
      </w:r>
      <w:r>
        <w:t> — </w:t>
      </w:r>
      <w:r>
        <w:rPr>
          <w:rStyle w:val="CharDivText"/>
        </w:rPr>
        <w:t>Proceedings under the Confiscation Act 2000</w:t>
      </w:r>
      <w:bookmarkEnd w:id="1752"/>
      <w:bookmarkEnd w:id="1753"/>
      <w:bookmarkEnd w:id="1754"/>
      <w:bookmarkEnd w:id="1755"/>
      <w:bookmarkEnd w:id="1756"/>
      <w:bookmarkEnd w:id="1757"/>
    </w:p>
    <w:p>
      <w:pPr>
        <w:pStyle w:val="Footnoteheading"/>
        <w:ind w:left="890"/>
        <w:rPr>
          <w:snapToGrid w:val="0"/>
        </w:rPr>
      </w:pPr>
      <w:r>
        <w:rPr>
          <w:snapToGrid w:val="0"/>
        </w:rPr>
        <w:tab/>
        <w:t>[Heading inserted in Gazette 27 Sep 2002 p. 4831.]</w:t>
      </w:r>
    </w:p>
    <w:p>
      <w:pPr>
        <w:pStyle w:val="Heading5"/>
      </w:pPr>
      <w:bookmarkStart w:id="1758" w:name="_Toc354415461"/>
      <w:r>
        <w:rPr>
          <w:rStyle w:val="CharSectno"/>
        </w:rPr>
        <w:t>2</w:t>
      </w:r>
      <w:r>
        <w:t>.</w:t>
      </w:r>
      <w:r>
        <w:tab/>
        <w:t>Declarations under Act s. 30, applications for</w:t>
      </w:r>
      <w:bookmarkEnd w:id="175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759" w:name="_Toc354415462"/>
      <w:r>
        <w:rPr>
          <w:rStyle w:val="CharSectno"/>
        </w:rPr>
        <w:t>3</w:t>
      </w:r>
      <w:r>
        <w:t>.</w:t>
      </w:r>
      <w:r>
        <w:tab/>
        <w:t>Other declarations or orders, applications for</w:t>
      </w:r>
      <w:bookmarkEnd w:id="175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760" w:name="_Toc354415463"/>
      <w:r>
        <w:rPr>
          <w:rStyle w:val="CharSectno"/>
        </w:rPr>
        <w:t>4</w:t>
      </w:r>
      <w:r>
        <w:t>.</w:t>
      </w:r>
      <w:r>
        <w:tab/>
        <w:t>Affidavit in support required for some applications</w:t>
      </w:r>
      <w:bookmarkEnd w:id="176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761" w:name="_Toc354415464"/>
      <w:r>
        <w:rPr>
          <w:rStyle w:val="CharSectno"/>
        </w:rPr>
        <w:t>5</w:t>
      </w:r>
      <w:r>
        <w:t>.</w:t>
      </w:r>
      <w:r>
        <w:tab/>
        <w:t>Objections to confiscation of property, making of</w:t>
      </w:r>
      <w:bookmarkEnd w:id="176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762" w:name="_Toc354415465"/>
      <w:r>
        <w:rPr>
          <w:rStyle w:val="CharSectno"/>
        </w:rPr>
        <w:t>6</w:t>
      </w:r>
      <w:r>
        <w:t>.</w:t>
      </w:r>
      <w:r>
        <w:tab/>
        <w:t>DPP to be served</w:t>
      </w:r>
      <w:bookmarkEnd w:id="176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763" w:name="_Toc354415466"/>
      <w:r>
        <w:rPr>
          <w:rStyle w:val="CharSectno"/>
        </w:rPr>
        <w:t>7</w:t>
      </w:r>
      <w:r>
        <w:t>.</w:t>
      </w:r>
      <w:r>
        <w:tab/>
        <w:t>Directions</w:t>
      </w:r>
      <w:bookmarkEnd w:id="176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764" w:name="_Toc354415467"/>
      <w:r>
        <w:rPr>
          <w:rStyle w:val="CharSectno"/>
        </w:rPr>
        <w:t>8</w:t>
      </w:r>
      <w:r>
        <w:t>.</w:t>
      </w:r>
      <w:r>
        <w:tab/>
        <w:t>Conference not required</w:t>
      </w:r>
      <w:bookmarkEnd w:id="176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765" w:name="_Toc354415468"/>
      <w:r>
        <w:rPr>
          <w:rStyle w:val="CharSectno"/>
        </w:rPr>
        <w:t>9</w:t>
      </w:r>
      <w:r>
        <w:t>.</w:t>
      </w:r>
      <w:r>
        <w:tab/>
        <w:t>Representative defendant</w:t>
      </w:r>
      <w:bookmarkEnd w:id="176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766" w:name="_Toc331764853"/>
      <w:bookmarkStart w:id="1767" w:name="_Toc332268531"/>
      <w:bookmarkStart w:id="1768" w:name="_Toc351038251"/>
      <w:bookmarkStart w:id="1769" w:name="_Toc351039512"/>
      <w:bookmarkStart w:id="1770" w:name="_Toc351040773"/>
      <w:bookmarkStart w:id="1771" w:name="_Toc354415469"/>
      <w:r>
        <w:rPr>
          <w:rStyle w:val="CharDivNo"/>
        </w:rPr>
        <w:t>Part 3</w:t>
      </w:r>
      <w:r>
        <w:t> — </w:t>
      </w:r>
      <w:r>
        <w:rPr>
          <w:rStyle w:val="CharDivText"/>
        </w:rPr>
        <w:t>Registration of freezing notices and interstate orders</w:t>
      </w:r>
      <w:bookmarkEnd w:id="1766"/>
      <w:bookmarkEnd w:id="1767"/>
      <w:bookmarkEnd w:id="1768"/>
      <w:bookmarkEnd w:id="1769"/>
      <w:bookmarkEnd w:id="1770"/>
      <w:bookmarkEnd w:id="1771"/>
    </w:p>
    <w:p>
      <w:pPr>
        <w:pStyle w:val="Footnoteheading"/>
        <w:keepNext/>
        <w:keepLines/>
        <w:ind w:left="890"/>
        <w:rPr>
          <w:snapToGrid w:val="0"/>
        </w:rPr>
      </w:pPr>
      <w:r>
        <w:rPr>
          <w:snapToGrid w:val="0"/>
        </w:rPr>
        <w:tab/>
        <w:t>[Heading inserted in Gazette 27 Sep 2002 p. 4833.]</w:t>
      </w:r>
    </w:p>
    <w:p>
      <w:pPr>
        <w:pStyle w:val="Heading5"/>
      </w:pPr>
      <w:bookmarkStart w:id="1772" w:name="_Toc354415470"/>
      <w:r>
        <w:rPr>
          <w:rStyle w:val="CharSectno"/>
        </w:rPr>
        <w:t>10</w:t>
      </w:r>
      <w:r>
        <w:t>.</w:t>
      </w:r>
      <w:r>
        <w:tab/>
        <w:t>Freezing notices, registration of etc.</w:t>
      </w:r>
      <w:bookmarkEnd w:id="177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773" w:name="_Toc354415471"/>
      <w:r>
        <w:rPr>
          <w:rStyle w:val="CharSectno"/>
        </w:rPr>
        <w:t>11</w:t>
      </w:r>
      <w:r>
        <w:t>.</w:t>
      </w:r>
      <w:r>
        <w:tab/>
        <w:t>Interstate orders, registration of etc.</w:t>
      </w:r>
      <w:bookmarkEnd w:id="177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774" w:name="_Toc331764856"/>
      <w:bookmarkStart w:id="1775" w:name="_Toc332268534"/>
      <w:bookmarkStart w:id="1776" w:name="_Toc351038254"/>
      <w:bookmarkStart w:id="1777" w:name="_Toc351039515"/>
      <w:bookmarkStart w:id="1778" w:name="_Toc351040776"/>
      <w:bookmarkStart w:id="1779" w:name="_Toc35441547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774"/>
      <w:bookmarkEnd w:id="1775"/>
      <w:bookmarkEnd w:id="1776"/>
      <w:bookmarkEnd w:id="1777"/>
      <w:bookmarkEnd w:id="1778"/>
      <w:bookmarkEnd w:id="1779"/>
    </w:p>
    <w:p>
      <w:pPr>
        <w:pStyle w:val="Footnoteheading"/>
        <w:ind w:left="890"/>
        <w:rPr>
          <w:snapToGrid w:val="0"/>
        </w:rPr>
      </w:pPr>
      <w:r>
        <w:rPr>
          <w:snapToGrid w:val="0"/>
        </w:rPr>
        <w:tab/>
        <w:t>[Heading inserted in Gazette 22 Feb 2008 p. 645.]</w:t>
      </w:r>
    </w:p>
    <w:p>
      <w:pPr>
        <w:pStyle w:val="Heading5"/>
      </w:pPr>
      <w:bookmarkStart w:id="1780" w:name="_Toc354415473"/>
      <w:r>
        <w:rPr>
          <w:rStyle w:val="CharSectno"/>
        </w:rPr>
        <w:t>1</w:t>
      </w:r>
      <w:r>
        <w:t>.</w:t>
      </w:r>
      <w:r>
        <w:tab/>
        <w:t>Terms used</w:t>
      </w:r>
      <w:bookmarkEnd w:id="17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1781" w:name="_Toc354415474"/>
      <w:r>
        <w:rPr>
          <w:rStyle w:val="CharSectno"/>
        </w:rPr>
        <w:t>2</w:t>
      </w:r>
      <w:r>
        <w:t>.</w:t>
      </w:r>
      <w:r>
        <w:tab/>
        <w:t>General matters</w:t>
      </w:r>
      <w:bookmarkEnd w:id="178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1782" w:name="_Toc354415475"/>
      <w:r>
        <w:rPr>
          <w:rStyle w:val="CharSectno"/>
        </w:rPr>
        <w:t>3</w:t>
      </w:r>
      <w:r>
        <w:t>.</w:t>
      </w:r>
      <w:r>
        <w:tab/>
        <w:t>Claims, how to be made</w:t>
      </w:r>
      <w:bookmarkEnd w:id="178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1783" w:name="_Toc354415476"/>
      <w:r>
        <w:rPr>
          <w:rStyle w:val="CharSectno"/>
        </w:rPr>
        <w:t>4</w:t>
      </w:r>
      <w:r>
        <w:t>.</w:t>
      </w:r>
      <w:r>
        <w:tab/>
        <w:t>Defendant may file memorandum of appearance</w:t>
      </w:r>
      <w:bookmarkEnd w:id="1783"/>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1784" w:name="_Toc354415477"/>
      <w:r>
        <w:rPr>
          <w:rStyle w:val="CharSectno"/>
        </w:rPr>
        <w:t>5</w:t>
      </w:r>
      <w:r>
        <w:t>.</w:t>
      </w:r>
      <w:r>
        <w:tab/>
        <w:t>Defendant may file affidavit in response</w:t>
      </w:r>
      <w:bookmarkEnd w:id="178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1785" w:name="_Toc354415478"/>
      <w:r>
        <w:rPr>
          <w:rStyle w:val="CharSectno"/>
        </w:rPr>
        <w:t>6</w:t>
      </w:r>
      <w:r>
        <w:t>.</w:t>
      </w:r>
      <w:r>
        <w:tab/>
        <w:t>Applications in course of proceedings on claim</w:t>
      </w:r>
      <w:bookmarkEnd w:id="178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1786" w:name="_Toc354415479"/>
      <w:r>
        <w:rPr>
          <w:rStyle w:val="CharSectno"/>
        </w:rPr>
        <w:t>7</w:t>
      </w:r>
      <w:r>
        <w:t>.</w:t>
      </w:r>
      <w:r>
        <w:tab/>
        <w:t>Hearing claims</w:t>
      </w:r>
      <w:bookmarkEnd w:id="178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1787" w:name="_Toc354415480"/>
      <w:r>
        <w:rPr>
          <w:rStyle w:val="CharSectno"/>
        </w:rPr>
        <w:t>8</w:t>
      </w:r>
      <w:r>
        <w:t>.</w:t>
      </w:r>
      <w:r>
        <w:tab/>
        <w:t>Costs</w:t>
      </w:r>
      <w:bookmarkEnd w:id="178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788" w:name="_Toc331764865"/>
      <w:bookmarkStart w:id="1789" w:name="_Toc332268543"/>
      <w:bookmarkStart w:id="1790" w:name="_Toc351038263"/>
      <w:bookmarkStart w:id="1791" w:name="_Toc351039524"/>
      <w:bookmarkStart w:id="1792" w:name="_Toc351040785"/>
      <w:bookmarkStart w:id="1793" w:name="_Toc35441548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788"/>
      <w:bookmarkEnd w:id="1789"/>
      <w:bookmarkEnd w:id="1790"/>
      <w:bookmarkEnd w:id="1791"/>
      <w:bookmarkEnd w:id="1792"/>
      <w:bookmarkEnd w:id="1793"/>
    </w:p>
    <w:p>
      <w:pPr>
        <w:pStyle w:val="Footnoteheading"/>
        <w:ind w:left="890"/>
        <w:rPr>
          <w:snapToGrid w:val="0"/>
        </w:rPr>
      </w:pPr>
      <w:r>
        <w:rPr>
          <w:snapToGrid w:val="0"/>
        </w:rPr>
        <w:tab/>
        <w:t>[Heading inserted in Gazette 22 Feb 2008 p. 649.]</w:t>
      </w:r>
    </w:p>
    <w:p>
      <w:pPr>
        <w:pStyle w:val="Heading5"/>
      </w:pPr>
      <w:bookmarkStart w:id="1794" w:name="_Toc354415482"/>
      <w:r>
        <w:rPr>
          <w:rStyle w:val="CharSectno"/>
        </w:rPr>
        <w:t>1</w:t>
      </w:r>
      <w:r>
        <w:t>.</w:t>
      </w:r>
      <w:r>
        <w:tab/>
        <w:t>Term used: Act</w:t>
      </w:r>
      <w:bookmarkEnd w:id="179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795" w:name="_Toc354415483"/>
      <w:r>
        <w:rPr>
          <w:rStyle w:val="CharSectno"/>
        </w:rPr>
        <w:t>2</w:t>
      </w:r>
      <w:r>
        <w:t>.</w:t>
      </w:r>
      <w:r>
        <w:tab/>
        <w:t>Warrants, applications for</w:t>
      </w:r>
      <w:bookmarkEnd w:id="179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796" w:name="_Toc354415484"/>
      <w:r>
        <w:rPr>
          <w:rStyle w:val="CharSectno"/>
        </w:rPr>
        <w:t>3</w:t>
      </w:r>
      <w:r>
        <w:t>.</w:t>
      </w:r>
      <w:r>
        <w:tab/>
        <w:t>Report to judge (Act s. 21 or 30)</w:t>
      </w:r>
      <w:bookmarkEnd w:id="179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797" w:name="_Toc354415485"/>
      <w:r>
        <w:rPr>
          <w:rStyle w:val="CharSectno"/>
        </w:rPr>
        <w:t>4</w:t>
      </w:r>
      <w:r>
        <w:t>.</w:t>
      </w:r>
      <w:r>
        <w:tab/>
        <w:t>Order allowing publication etc. (Act s. 31), application for</w:t>
      </w:r>
      <w:bookmarkEnd w:id="179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798" w:name="_Toc354415486"/>
      <w:r>
        <w:rPr>
          <w:rStyle w:val="CharSectno"/>
        </w:rPr>
        <w:t>5</w:t>
      </w:r>
      <w:r>
        <w:t>.</w:t>
      </w:r>
      <w:r>
        <w:tab/>
        <w:t>Identification of persons in documents</w:t>
      </w:r>
      <w:bookmarkEnd w:id="179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799" w:name="_Toc354415487"/>
      <w:r>
        <w:rPr>
          <w:rStyle w:val="CharSectno"/>
        </w:rPr>
        <w:t>6</w:t>
      </w:r>
      <w:r>
        <w:t>.</w:t>
      </w:r>
      <w:r>
        <w:tab/>
        <w:t>Practice Directions</w:t>
      </w:r>
      <w:bookmarkEnd w:id="179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800" w:name="_Toc331764872"/>
      <w:bookmarkStart w:id="1801" w:name="_Toc332268550"/>
      <w:bookmarkStart w:id="1802" w:name="_Toc351038270"/>
      <w:bookmarkStart w:id="1803" w:name="_Toc351039531"/>
      <w:bookmarkStart w:id="1804" w:name="_Toc351040792"/>
      <w:bookmarkStart w:id="1805" w:name="_Toc354415488"/>
      <w:r>
        <w:rPr>
          <w:rStyle w:val="CharPartNo"/>
        </w:rPr>
        <w:t>Order 82</w:t>
      </w:r>
      <w:r>
        <w:rPr>
          <w:rStyle w:val="CharDivNo"/>
        </w:rPr>
        <w:t> </w:t>
      </w:r>
      <w:r>
        <w:t>—</w:t>
      </w:r>
      <w:r>
        <w:rPr>
          <w:rStyle w:val="CharDivText"/>
        </w:rPr>
        <w:t> </w:t>
      </w:r>
      <w:r>
        <w:rPr>
          <w:rStyle w:val="CharPartText"/>
        </w:rPr>
        <w:t>Sheriff’s rules</w:t>
      </w:r>
      <w:bookmarkEnd w:id="1800"/>
      <w:bookmarkEnd w:id="1801"/>
      <w:bookmarkEnd w:id="1802"/>
      <w:bookmarkEnd w:id="1803"/>
      <w:bookmarkEnd w:id="1804"/>
      <w:bookmarkEnd w:id="1805"/>
    </w:p>
    <w:p>
      <w:pPr>
        <w:pStyle w:val="Ednotesection"/>
      </w:pPr>
      <w:r>
        <w:t>[</w:t>
      </w:r>
      <w:r>
        <w:rPr>
          <w:b/>
        </w:rPr>
        <w:t>1</w:t>
      </w:r>
      <w:r>
        <w:rPr>
          <w:b/>
        </w:rPr>
        <w:noBreakHyphen/>
        <w:t>6.</w:t>
      </w:r>
      <w:r>
        <w:tab/>
        <w:t>Deleted in Gazette 21 Feb 2007 p. 595.]</w:t>
      </w:r>
    </w:p>
    <w:p>
      <w:pPr>
        <w:pStyle w:val="Heading5"/>
        <w:rPr>
          <w:snapToGrid w:val="0"/>
        </w:rPr>
      </w:pPr>
      <w:bookmarkStart w:id="1806" w:name="_Toc354415489"/>
      <w:r>
        <w:rPr>
          <w:rStyle w:val="CharSectno"/>
        </w:rPr>
        <w:t>7</w:t>
      </w:r>
      <w:r>
        <w:rPr>
          <w:snapToGrid w:val="0"/>
        </w:rPr>
        <w:t>.</w:t>
      </w:r>
      <w:r>
        <w:rPr>
          <w:snapToGrid w:val="0"/>
        </w:rPr>
        <w:tab/>
        <w:t>Service of process by sheriff</w:t>
      </w:r>
      <w:bookmarkEnd w:id="180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807" w:name="_Toc354415490"/>
      <w:r>
        <w:rPr>
          <w:rStyle w:val="CharSectno"/>
        </w:rPr>
        <w:t>9</w:t>
      </w:r>
      <w:r>
        <w:rPr>
          <w:snapToGrid w:val="0"/>
        </w:rPr>
        <w:t>.</w:t>
      </w:r>
      <w:r>
        <w:rPr>
          <w:snapToGrid w:val="0"/>
        </w:rPr>
        <w:tab/>
        <w:t>Fees etc. payable to sheriff, disputes as to</w:t>
      </w:r>
      <w:bookmarkEnd w:id="180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808" w:name="_Toc354415491"/>
      <w:r>
        <w:rPr>
          <w:rStyle w:val="CharSectno"/>
        </w:rPr>
        <w:t>11</w:t>
      </w:r>
      <w:r>
        <w:rPr>
          <w:snapToGrid w:val="0"/>
        </w:rPr>
        <w:t>.</w:t>
      </w:r>
      <w:r>
        <w:rPr>
          <w:snapToGrid w:val="0"/>
        </w:rPr>
        <w:tab/>
        <w:t>Deposit on account of sheriff’s fees</w:t>
      </w:r>
      <w:bookmarkEnd w:id="180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809" w:name="_Toc354415492"/>
      <w:r>
        <w:rPr>
          <w:rStyle w:val="CharSectno"/>
        </w:rPr>
        <w:t>14</w:t>
      </w:r>
      <w:r>
        <w:rPr>
          <w:snapToGrid w:val="0"/>
        </w:rPr>
        <w:t>.</w:t>
      </w:r>
      <w:r>
        <w:rPr>
          <w:snapToGrid w:val="0"/>
        </w:rPr>
        <w:tab/>
        <w:t>Travel distance by sheriff for service</w:t>
      </w:r>
      <w:bookmarkEnd w:id="180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810" w:name="_Toc354415493"/>
      <w:r>
        <w:rPr>
          <w:rStyle w:val="CharSectno"/>
        </w:rPr>
        <w:t>16</w:t>
      </w:r>
      <w:r>
        <w:rPr>
          <w:snapToGrid w:val="0"/>
        </w:rPr>
        <w:t>.</w:t>
      </w:r>
      <w:r>
        <w:rPr>
          <w:snapToGrid w:val="0"/>
        </w:rPr>
        <w:tab/>
        <w:t>Non</w:t>
      </w:r>
      <w:r>
        <w:rPr>
          <w:snapToGrid w:val="0"/>
        </w:rPr>
        <w:noBreakHyphen/>
        <w:t>payment of sheriff’s fees, consequences of</w:t>
      </w:r>
      <w:bookmarkEnd w:id="181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811" w:name="_Toc331764878"/>
      <w:bookmarkStart w:id="1812" w:name="_Toc332268556"/>
      <w:bookmarkStart w:id="1813" w:name="_Toc351038276"/>
      <w:bookmarkStart w:id="1814" w:name="_Toc351039537"/>
      <w:bookmarkStart w:id="1815" w:name="_Toc351040798"/>
      <w:bookmarkStart w:id="1816" w:name="_Toc354415494"/>
      <w:r>
        <w:rPr>
          <w:rStyle w:val="CharPartNo"/>
        </w:rPr>
        <w:t>Order 83</w:t>
      </w:r>
      <w:r>
        <w:rPr>
          <w:rStyle w:val="CharDivNo"/>
        </w:rPr>
        <w:t> </w:t>
      </w:r>
      <w:r>
        <w:t>—</w:t>
      </w:r>
      <w:r>
        <w:rPr>
          <w:rStyle w:val="CharDivText"/>
        </w:rPr>
        <w:t> </w:t>
      </w:r>
      <w:r>
        <w:rPr>
          <w:rStyle w:val="CharPartText"/>
        </w:rPr>
        <w:t>Consolidation of pending causes and matters</w:t>
      </w:r>
      <w:bookmarkEnd w:id="1811"/>
      <w:bookmarkEnd w:id="1812"/>
      <w:bookmarkEnd w:id="1813"/>
      <w:bookmarkEnd w:id="1814"/>
      <w:bookmarkEnd w:id="1815"/>
      <w:bookmarkEnd w:id="1816"/>
    </w:p>
    <w:p>
      <w:pPr>
        <w:pStyle w:val="Heading5"/>
        <w:rPr>
          <w:snapToGrid w:val="0"/>
        </w:rPr>
      </w:pPr>
      <w:bookmarkStart w:id="1817" w:name="_Toc354415495"/>
      <w:r>
        <w:rPr>
          <w:rStyle w:val="CharSectno"/>
        </w:rPr>
        <w:t>1</w:t>
      </w:r>
      <w:r>
        <w:rPr>
          <w:snapToGrid w:val="0"/>
        </w:rPr>
        <w:t>.</w:t>
      </w:r>
      <w:r>
        <w:rPr>
          <w:snapToGrid w:val="0"/>
        </w:rPr>
        <w:tab/>
        <w:t>Causes may be consolidated</w:t>
      </w:r>
      <w:bookmarkEnd w:id="181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818" w:name="_Toc354415496"/>
      <w:r>
        <w:rPr>
          <w:rStyle w:val="CharSectno"/>
        </w:rPr>
        <w:t>2</w:t>
      </w:r>
      <w:r>
        <w:rPr>
          <w:snapToGrid w:val="0"/>
        </w:rPr>
        <w:t>.</w:t>
      </w:r>
      <w:r>
        <w:rPr>
          <w:snapToGrid w:val="0"/>
        </w:rPr>
        <w:tab/>
        <w:t>Consolidation with action removed from another court</w:t>
      </w:r>
      <w:bookmarkEnd w:id="181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819" w:name="_Toc354415497"/>
      <w:r>
        <w:rPr>
          <w:rStyle w:val="CharSectno"/>
        </w:rPr>
        <w:t>3</w:t>
      </w:r>
      <w:r>
        <w:rPr>
          <w:snapToGrid w:val="0"/>
        </w:rPr>
        <w:t>.</w:t>
      </w:r>
      <w:r>
        <w:rPr>
          <w:snapToGrid w:val="0"/>
        </w:rPr>
        <w:tab/>
        <w:t>Directions</w:t>
      </w:r>
      <w:bookmarkEnd w:id="181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820" w:name="_Toc331764882"/>
      <w:bookmarkStart w:id="1821" w:name="_Toc332268560"/>
      <w:bookmarkStart w:id="1822" w:name="_Toc351038280"/>
      <w:bookmarkStart w:id="1823" w:name="_Toc351039541"/>
      <w:bookmarkStart w:id="1824" w:name="_Toc351040802"/>
      <w:bookmarkStart w:id="1825" w:name="_Toc354415498"/>
      <w:r>
        <w:rPr>
          <w:rStyle w:val="CharPartNo"/>
        </w:rPr>
        <w:t>Order 84</w:t>
      </w:r>
      <w:r>
        <w:rPr>
          <w:rStyle w:val="CharDivNo"/>
        </w:rPr>
        <w:t> </w:t>
      </w:r>
      <w:r>
        <w:t>—</w:t>
      </w:r>
      <w:r>
        <w:rPr>
          <w:rStyle w:val="CharDivText"/>
        </w:rPr>
        <w:t> </w:t>
      </w:r>
      <w:r>
        <w:rPr>
          <w:rStyle w:val="CharPartText"/>
        </w:rPr>
        <w:t>General rules</w:t>
      </w:r>
      <w:bookmarkEnd w:id="1820"/>
      <w:bookmarkEnd w:id="1821"/>
      <w:bookmarkEnd w:id="1822"/>
      <w:bookmarkEnd w:id="1823"/>
      <w:bookmarkEnd w:id="1824"/>
      <w:bookmarkEnd w:id="1825"/>
    </w:p>
    <w:p>
      <w:pPr>
        <w:pStyle w:val="Heading5"/>
        <w:rPr>
          <w:snapToGrid w:val="0"/>
        </w:rPr>
      </w:pPr>
      <w:bookmarkStart w:id="1826" w:name="_Toc354415499"/>
      <w:r>
        <w:rPr>
          <w:rStyle w:val="CharSectno"/>
        </w:rPr>
        <w:t>1</w:t>
      </w:r>
      <w:r>
        <w:rPr>
          <w:snapToGrid w:val="0"/>
        </w:rPr>
        <w:t>.</w:t>
      </w:r>
      <w:r>
        <w:rPr>
          <w:snapToGrid w:val="0"/>
        </w:rPr>
        <w:tab/>
        <w:t>Repealed Orders not revived</w:t>
      </w:r>
      <w:bookmarkEnd w:id="182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827" w:name="_Toc354415500"/>
      <w:r>
        <w:rPr>
          <w:rStyle w:val="CharSectno"/>
        </w:rPr>
        <w:t>2</w:t>
      </w:r>
      <w:r>
        <w:rPr>
          <w:snapToGrid w:val="0"/>
        </w:rPr>
        <w:t>.</w:t>
      </w:r>
      <w:r>
        <w:rPr>
          <w:snapToGrid w:val="0"/>
        </w:rPr>
        <w:tab/>
        <w:t>Cases not provided for</w:t>
      </w:r>
      <w:bookmarkEnd w:id="182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828" w:name="_Toc354415501"/>
      <w:r>
        <w:rPr>
          <w:rStyle w:val="CharSectno"/>
        </w:rPr>
        <w:t>3</w:t>
      </w:r>
      <w:r>
        <w:rPr>
          <w:snapToGrid w:val="0"/>
        </w:rPr>
        <w:t>.</w:t>
      </w:r>
      <w:r>
        <w:rPr>
          <w:snapToGrid w:val="0"/>
        </w:rPr>
        <w:tab/>
        <w:t>Publication of written reasons for judgment</w:t>
      </w:r>
      <w:bookmarkEnd w:id="182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829" w:name="_Toc354415502"/>
      <w:r>
        <w:rPr>
          <w:rStyle w:val="CharSectno"/>
        </w:rPr>
        <w:t>4</w:t>
      </w:r>
      <w:r>
        <w:rPr>
          <w:snapToGrid w:val="0"/>
        </w:rPr>
        <w:t>.</w:t>
      </w:r>
      <w:r>
        <w:rPr>
          <w:snapToGrid w:val="0"/>
        </w:rPr>
        <w:tab/>
        <w:t>Bankruptcy jurisdiction, duty of Registrar in Bankruptcy as to seals, records etc.</w:t>
      </w:r>
      <w:bookmarkEnd w:id="182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830" w:name="_Toc35441550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83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831" w:name="_Toc354415504"/>
      <w:r>
        <w:rPr>
          <w:rStyle w:val="CharSectno"/>
        </w:rPr>
        <w:t>6</w:t>
      </w:r>
      <w:r>
        <w:rPr>
          <w:snapToGrid w:val="0"/>
        </w:rPr>
        <w:t>.</w:t>
      </w:r>
      <w:r>
        <w:rPr>
          <w:snapToGrid w:val="0"/>
        </w:rPr>
        <w:tab/>
        <w:t>Sale proceeds paid into court, claimants to must file affidavit</w:t>
      </w:r>
      <w:bookmarkEnd w:id="183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832" w:name="_Toc354415505"/>
      <w:r>
        <w:rPr>
          <w:rStyle w:val="CharSectno"/>
        </w:rPr>
        <w:t>7</w:t>
      </w:r>
      <w:r>
        <w:rPr>
          <w:snapToGrid w:val="0"/>
        </w:rPr>
        <w:t>.</w:t>
      </w:r>
      <w:r>
        <w:rPr>
          <w:snapToGrid w:val="0"/>
        </w:rPr>
        <w:tab/>
        <w:t>Account by solicitor to client, applying for and order as to</w:t>
      </w:r>
      <w:bookmarkEnd w:id="183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833" w:name="_Toc354415506"/>
      <w:r>
        <w:rPr>
          <w:rStyle w:val="CharSectno"/>
        </w:rPr>
        <w:t>8</w:t>
      </w:r>
      <w:r>
        <w:t>.</w:t>
      </w:r>
      <w:r>
        <w:tab/>
        <w:t>Interest and apportionment, certification of</w:t>
      </w:r>
      <w:bookmarkEnd w:id="183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834" w:name="_Toc354415507"/>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83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835" w:name="_Toc331764892"/>
      <w:bookmarkStart w:id="1836" w:name="_Toc332268570"/>
      <w:bookmarkStart w:id="1837" w:name="_Toc351038290"/>
      <w:bookmarkStart w:id="1838" w:name="_Toc351039551"/>
      <w:bookmarkStart w:id="1839" w:name="_Toc351040812"/>
      <w:bookmarkStart w:id="1840" w:name="_Toc3544155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835"/>
      <w:bookmarkEnd w:id="1836"/>
      <w:bookmarkEnd w:id="1837"/>
      <w:bookmarkEnd w:id="1838"/>
      <w:bookmarkEnd w:id="1839"/>
      <w:bookmarkEnd w:id="1840"/>
    </w:p>
    <w:p>
      <w:pPr>
        <w:pStyle w:val="Footnoteheading"/>
        <w:ind w:left="890"/>
        <w:rPr>
          <w:snapToGrid w:val="0"/>
        </w:rPr>
      </w:pPr>
      <w:r>
        <w:rPr>
          <w:snapToGrid w:val="0"/>
        </w:rPr>
        <w:tab/>
        <w:t>[Heading inserted in Gazette 22 Feb 2008 p. 649.]</w:t>
      </w:r>
    </w:p>
    <w:p>
      <w:pPr>
        <w:pStyle w:val="Heading5"/>
      </w:pPr>
      <w:bookmarkStart w:id="1841" w:name="_Toc354415509"/>
      <w:r>
        <w:rPr>
          <w:rStyle w:val="CharSectno"/>
        </w:rPr>
        <w:t>1</w:t>
      </w:r>
      <w:r>
        <w:t>.</w:t>
      </w:r>
      <w:r>
        <w:tab/>
        <w:t>Terms used</w:t>
      </w:r>
      <w:bookmarkEnd w:id="184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842" w:name="_Toc354415510"/>
      <w:r>
        <w:rPr>
          <w:rStyle w:val="CharSectno"/>
        </w:rPr>
        <w:t>2</w:t>
      </w:r>
      <w:r>
        <w:t>.</w:t>
      </w:r>
      <w:r>
        <w:tab/>
        <w:t>Title of proceedings</w:t>
      </w:r>
      <w:bookmarkEnd w:id="184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843" w:name="_Toc354415511"/>
      <w:r>
        <w:rPr>
          <w:rStyle w:val="CharSectno"/>
        </w:rPr>
        <w:t>3</w:t>
      </w:r>
      <w:r>
        <w:t>.</w:t>
      </w:r>
      <w:r>
        <w:tab/>
        <w:t>No proceedings on ineffective judgment before application to have it registered</w:t>
      </w:r>
      <w:bookmarkEnd w:id="184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844" w:name="_Toc354415512"/>
      <w:r>
        <w:rPr>
          <w:rStyle w:val="CharSectno"/>
        </w:rPr>
        <w:t>4</w:t>
      </w:r>
      <w:r>
        <w:t>.</w:t>
      </w:r>
      <w:r>
        <w:tab/>
        <w:t>Ineffective judgment, application for registration of</w:t>
      </w:r>
      <w:bookmarkEnd w:id="184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845" w:name="_Toc354415513"/>
      <w:r>
        <w:rPr>
          <w:rStyle w:val="CharSectno"/>
        </w:rPr>
        <w:t>5</w:t>
      </w:r>
      <w:r>
        <w:t>.</w:t>
      </w:r>
      <w:r>
        <w:tab/>
        <w:t>Ineffective judgments, registration of</w:t>
      </w:r>
      <w:bookmarkEnd w:id="184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846" w:name="_Toc354415514"/>
      <w:r>
        <w:rPr>
          <w:rStyle w:val="CharSectno"/>
        </w:rPr>
        <w:t>6</w:t>
      </w:r>
      <w:r>
        <w:t>.</w:t>
      </w:r>
      <w:r>
        <w:tab/>
        <w:t>Act s. 10, application for order under</w:t>
      </w:r>
      <w:bookmarkEnd w:id="184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847" w:name="_Toc354415515"/>
      <w:r>
        <w:rPr>
          <w:rStyle w:val="CharSectno"/>
        </w:rPr>
        <w:t>7</w:t>
      </w:r>
      <w:r>
        <w:t>.</w:t>
      </w:r>
      <w:r>
        <w:tab/>
        <w:t>Act s. 11, application for order under</w:t>
      </w:r>
      <w:bookmarkEnd w:id="184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848" w:name="_Toc354415516"/>
      <w:r>
        <w:rPr>
          <w:rStyle w:val="CharSectno"/>
        </w:rPr>
        <w:t>8</w:t>
      </w:r>
      <w:r>
        <w:t>.</w:t>
      </w:r>
      <w:r>
        <w:tab/>
        <w:t>Act s. 11, effect of order under</w:t>
      </w:r>
      <w:bookmarkEnd w:id="184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49" w:name="_Toc331764901"/>
      <w:bookmarkStart w:id="1850" w:name="_Toc332268579"/>
      <w:bookmarkStart w:id="1851" w:name="_Toc351038299"/>
      <w:bookmarkStart w:id="1852" w:name="_Toc351039560"/>
      <w:bookmarkStart w:id="1853" w:name="_Toc351040821"/>
      <w:bookmarkStart w:id="1854" w:name="_Toc354415517"/>
      <w:r>
        <w:rPr>
          <w:rStyle w:val="CharSchNo"/>
        </w:rPr>
        <w:t>Schedule 2</w:t>
      </w:r>
      <w:r>
        <w:rPr>
          <w:rStyle w:val="CharSDivNo"/>
        </w:rPr>
        <w:t> </w:t>
      </w:r>
      <w:r>
        <w:t>—</w:t>
      </w:r>
      <w:r>
        <w:rPr>
          <w:rStyle w:val="CharSDivText"/>
        </w:rPr>
        <w:t> </w:t>
      </w:r>
      <w:r>
        <w:rPr>
          <w:rStyle w:val="CharSchText"/>
        </w:rPr>
        <w:t>Forms</w:t>
      </w:r>
      <w:bookmarkEnd w:id="1849"/>
      <w:bookmarkEnd w:id="1850"/>
      <w:bookmarkEnd w:id="1851"/>
      <w:bookmarkEnd w:id="1852"/>
      <w:bookmarkEnd w:id="1853"/>
      <w:bookmarkEnd w:id="1854"/>
    </w:p>
    <w:p>
      <w:pPr>
        <w:pStyle w:val="yFootnoteheading"/>
      </w:pPr>
      <w:r>
        <w:tab/>
        <w:t>[Heading inserted in Gazette 28 Jun 2011 p. 2555.]</w:t>
      </w:r>
    </w:p>
    <w:p>
      <w:pPr>
        <w:pStyle w:val="yHeading5"/>
      </w:pPr>
      <w:bookmarkStart w:id="1855" w:name="_Toc354415518"/>
      <w:r>
        <w:rPr>
          <w:rStyle w:val="CharSClsNo"/>
        </w:rPr>
        <w:t>1</w:t>
      </w:r>
      <w:r>
        <w:t>.</w:t>
      </w:r>
      <w:r>
        <w:tab/>
        <w:t>Writ of summons (general form) (O. 5 r. 1)</w:t>
      </w:r>
      <w:bookmarkEnd w:id="185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856" w:name="_Toc354415519"/>
      <w:r>
        <w:rPr>
          <w:rStyle w:val="CharSClsNo"/>
        </w:rPr>
        <w:t>2</w:t>
      </w:r>
      <w:r>
        <w:t>.</w:t>
      </w:r>
      <w:r>
        <w:tab/>
        <w:t>Writ of summons indorsed with statement of claim (O. 5 r. 1)</w:t>
      </w:r>
      <w:bookmarkEnd w:id="185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857" w:name="_Toc354415520"/>
      <w:r>
        <w:rPr>
          <w:rStyle w:val="CharSClsNo"/>
        </w:rPr>
        <w:t>3</w:t>
      </w:r>
      <w:r>
        <w:t>.</w:t>
      </w:r>
      <w:r>
        <w:rPr>
          <w:b w:val="0"/>
        </w:rPr>
        <w:tab/>
      </w:r>
      <w:r>
        <w:t>Writ of summons to be served outside WA</w:t>
      </w:r>
      <w:bookmarkEnd w:id="185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1858" w:name="_Toc354415521"/>
      <w:r>
        <w:rPr>
          <w:rStyle w:val="CharSClsNo"/>
        </w:rPr>
        <w:t>5</w:t>
      </w:r>
      <w:r>
        <w:t>.</w:t>
      </w:r>
      <w:r>
        <w:rPr>
          <w:b w:val="0"/>
        </w:rPr>
        <w:tab/>
      </w:r>
      <w:r>
        <w:t>Indorsements of representative capacity of parties (O. 6 r. 5)</w:t>
      </w:r>
      <w:bookmarkEnd w:id="1858"/>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859" w:name="_Toc354415522"/>
      <w:r>
        <w:rPr>
          <w:rStyle w:val="CharSClsNo"/>
        </w:rPr>
        <w:t>5A</w:t>
      </w:r>
      <w:r>
        <w:t>.</w:t>
      </w:r>
      <w:r>
        <w:tab/>
        <w:t>Request for service abroad of judicial documents and certificate (O. 11A r. 4, 6 &amp; 16)</w:t>
      </w:r>
      <w:bookmarkEnd w:id="185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860" w:name="_Toc354415523"/>
      <w:r>
        <w:rPr>
          <w:rStyle w:val="CharSClsNo"/>
        </w:rPr>
        <w:t>5B</w:t>
      </w:r>
      <w:r>
        <w:t>.</w:t>
      </w:r>
      <w:r>
        <w:tab/>
        <w:t>Summary of the document to be served (O. 11A r. 4)</w:t>
      </w:r>
      <w:bookmarkEnd w:id="186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1861" w:name="_Toc354415524"/>
      <w:r>
        <w:rPr>
          <w:rStyle w:val="CharSClsNo"/>
        </w:rPr>
        <w:t>6</w:t>
      </w:r>
      <w:r>
        <w:t>.</w:t>
      </w:r>
      <w:r>
        <w:tab/>
        <w:t>Memorandum of appearance (O. 12 r. 2(2))</w:t>
      </w:r>
      <w:bookmarkEnd w:id="1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862" w:name="_Toc354415525"/>
      <w:r>
        <w:rPr>
          <w:rStyle w:val="CharSClsNo"/>
        </w:rPr>
        <w:t>7</w:t>
      </w:r>
      <w:r>
        <w:t>.</w:t>
      </w:r>
      <w:r>
        <w:rPr>
          <w:b w:val="0"/>
        </w:rPr>
        <w:tab/>
      </w:r>
      <w:r>
        <w:t>Notice limiting defence (O. 12 r. 10)</w:t>
      </w:r>
      <w:bookmarkEnd w:id="186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1863" w:name="_Toc354415526"/>
      <w:r>
        <w:rPr>
          <w:rStyle w:val="CharSClsNo"/>
        </w:rPr>
        <w:t>10</w:t>
      </w:r>
      <w:r>
        <w:t>.</w:t>
      </w:r>
      <w:r>
        <w:rPr>
          <w:b w:val="0"/>
        </w:rPr>
        <w:tab/>
      </w:r>
      <w:r>
        <w:t>Forms for Order 18</w:t>
      </w:r>
      <w:bookmarkEnd w:id="186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864" w:name="_Toc354415527"/>
      <w:r>
        <w:rPr>
          <w:rStyle w:val="CharSClsNo"/>
        </w:rPr>
        <w:t>11</w:t>
      </w:r>
      <w:r>
        <w:t>.</w:t>
      </w:r>
      <w:r>
        <w:rPr>
          <w:b w:val="0"/>
        </w:rPr>
        <w:tab/>
      </w:r>
      <w:r>
        <w:t>Third party notice (general form) (O. 19 r. 1)</w:t>
      </w:r>
      <w:bookmarkEnd w:id="186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865" w:name="_Toc354415528"/>
      <w:r>
        <w:rPr>
          <w:rStyle w:val="CharSClsNo"/>
        </w:rPr>
        <w:t>12</w:t>
      </w:r>
      <w:r>
        <w:t>.</w:t>
      </w:r>
      <w:r>
        <w:rPr>
          <w:b w:val="0"/>
        </w:rPr>
        <w:tab/>
      </w:r>
      <w:r>
        <w:t>Third party notice where question or issue to be determined (O. 19 r. 1)</w:t>
      </w:r>
      <w:bookmarkEnd w:id="186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1866" w:name="_Toc354415529"/>
      <w:r>
        <w:rPr>
          <w:rStyle w:val="CharSClsNo"/>
        </w:rPr>
        <w:t>17</w:t>
      </w:r>
      <w:r>
        <w:t>.</w:t>
      </w:r>
      <w:r>
        <w:tab/>
        <w:t>List of documents (O. 26 r. 4(1) &amp; 8)</w:t>
      </w:r>
      <w:bookmarkEnd w:id="1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867" w:name="_Toc354415530"/>
      <w:r>
        <w:rPr>
          <w:rStyle w:val="CharSClsNo"/>
        </w:rPr>
        <w:t>18</w:t>
      </w:r>
      <w:r>
        <w:t>.</w:t>
      </w:r>
      <w:r>
        <w:rPr>
          <w:b w:val="0"/>
        </w:rPr>
        <w:tab/>
      </w:r>
      <w:r>
        <w:t>Affidavit verifying list of documents (O. 26 r. 4(3))</w:t>
      </w:r>
      <w:bookmarkEnd w:id="186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868" w:name="_Toc354415531"/>
      <w:r>
        <w:rPr>
          <w:rStyle w:val="CharSClsNo"/>
        </w:rPr>
        <w:t>19</w:t>
      </w:r>
      <w:r>
        <w:t>.</w:t>
      </w:r>
      <w:r>
        <w:rPr>
          <w:b w:val="0"/>
        </w:rPr>
        <w:tab/>
      </w:r>
      <w:r>
        <w:t>Request to set down cause for further consideration (O. 33 r. 13(3))</w:t>
      </w:r>
      <w:bookmarkEnd w:id="186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869" w:name="_Toc354415532"/>
      <w:r>
        <w:rPr>
          <w:rStyle w:val="CharSClsNo"/>
        </w:rPr>
        <w:t>20</w:t>
      </w:r>
      <w:r>
        <w:t>.</w:t>
      </w:r>
      <w:r>
        <w:rPr>
          <w:b w:val="0"/>
        </w:rPr>
        <w:tab/>
      </w:r>
      <w:r>
        <w:t>Notice that cause has been set down for further consideration (O. 33 r. 13(3))</w:t>
      </w:r>
      <w:bookmarkEnd w:id="186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1870" w:name="_Toc354415533"/>
      <w:r>
        <w:rPr>
          <w:rStyle w:val="CharSClsNo"/>
        </w:rPr>
        <w:t>22</w:t>
      </w:r>
      <w:r>
        <w:t>.</w:t>
      </w:r>
      <w:r>
        <w:tab/>
        <w:t>Subpoena (O. 36B r. 3(1))</w:t>
      </w:r>
      <w:bookmarkEnd w:id="187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871" w:name="_Toc354415534"/>
      <w:r>
        <w:rPr>
          <w:rStyle w:val="CharSClsNo"/>
        </w:rPr>
        <w:t>22A</w:t>
      </w:r>
      <w:r>
        <w:t>.</w:t>
      </w:r>
      <w:r>
        <w:tab/>
        <w:t>Subpoena notice and declaration (O. 36B r. 10(3))</w:t>
      </w:r>
      <w:bookmarkEnd w:id="187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1872" w:name="_Toc354415535"/>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87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873" w:name="_Toc354415536"/>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873"/>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874" w:name="_Toc354415537"/>
      <w:r>
        <w:rPr>
          <w:rStyle w:val="CharSClsNo"/>
        </w:rPr>
        <w:t>25</w:t>
      </w:r>
      <w:r>
        <w:t>.</w:t>
      </w:r>
      <w:r>
        <w:rPr>
          <w:b w:val="0"/>
        </w:rPr>
        <w:tab/>
      </w:r>
      <w:r>
        <w:t>Order for examination of witness before trial (O. 38 r. 1)</w:t>
      </w:r>
      <w:bookmarkEnd w:id="18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875" w:name="_Toc354415538"/>
      <w:r>
        <w:rPr>
          <w:rStyle w:val="CharSClsNo"/>
        </w:rPr>
        <w:t>26</w:t>
      </w:r>
      <w:r>
        <w:t>.</w:t>
      </w:r>
      <w:r>
        <w:rPr>
          <w:b w:val="0"/>
        </w:rPr>
        <w:tab/>
      </w:r>
      <w:r>
        <w:rPr>
          <w:i/>
        </w:rPr>
        <w:t xml:space="preserve">Evidence Act 1906 </w:t>
      </w:r>
      <w:r>
        <w:t>s. 110 or 111, order under (O. 38A r. 5)</w:t>
      </w:r>
      <w:bookmarkEnd w:id="187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1876" w:name="_Toc354415539"/>
      <w:r>
        <w:rPr>
          <w:rStyle w:val="CharSClsNo"/>
        </w:rPr>
        <w:t>28</w:t>
      </w:r>
      <w:r>
        <w:t>.</w:t>
      </w:r>
      <w:r>
        <w:rPr>
          <w:b w:val="0"/>
        </w:rPr>
        <w:tab/>
      </w:r>
      <w:r>
        <w:t>Letter of request (O. 38A r. 3(4))</w:t>
      </w:r>
      <w:bookmarkEnd w:id="1876"/>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877" w:name="_Toc354415540"/>
      <w:r>
        <w:rPr>
          <w:rStyle w:val="CharSClsNo"/>
        </w:rPr>
        <w:t>29</w:t>
      </w:r>
      <w:r>
        <w:t>.</w:t>
      </w:r>
      <w:r>
        <w:rPr>
          <w:b w:val="0"/>
        </w:rPr>
        <w:tab/>
      </w:r>
      <w:r>
        <w:t>Undertaking as to costs of letter of request (O. 38A r. 5)</w:t>
      </w:r>
      <w:bookmarkEnd w:id="18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878" w:name="_Toc354415541"/>
      <w:r>
        <w:rPr>
          <w:rStyle w:val="CharSClsNo"/>
        </w:rPr>
        <w:t>30</w:t>
      </w:r>
      <w:r>
        <w:t>.</w:t>
      </w:r>
      <w:r>
        <w:rPr>
          <w:b w:val="0"/>
        </w:rPr>
        <w:tab/>
      </w:r>
      <w:r>
        <w:rPr>
          <w:i/>
        </w:rPr>
        <w:t xml:space="preserve">Evidence Act 1906 </w:t>
      </w:r>
      <w:r>
        <w:t>s. 117, order under (O. 39 r. 3)</w:t>
      </w:r>
      <w:bookmarkEnd w:id="1878"/>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879" w:name="_Toc354415542"/>
      <w:r>
        <w:rPr>
          <w:rStyle w:val="CharSClsNo"/>
        </w:rPr>
        <w:t>31</w:t>
      </w:r>
      <w:r>
        <w:t>.</w:t>
      </w:r>
      <w:r>
        <w:rPr>
          <w:b w:val="0"/>
        </w:rPr>
        <w:tab/>
      </w:r>
      <w:r>
        <w:t>Certificate (O. 39 r. 5(2))</w:t>
      </w:r>
      <w:bookmarkEnd w:id="1879"/>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880" w:name="_Toc354415543"/>
      <w:r>
        <w:rPr>
          <w:rStyle w:val="CharSClsNo"/>
        </w:rPr>
        <w:t>31A</w:t>
      </w:r>
      <w:r>
        <w:t>.</w:t>
      </w:r>
      <w:r>
        <w:rPr>
          <w:b w:val="0"/>
        </w:rPr>
        <w:tab/>
      </w:r>
      <w:r>
        <w:t>Application for subpoena to be set aside (O. 39A r. 4(1))</w:t>
      </w:r>
      <w:bookmarkEnd w:id="188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881" w:name="_Toc354415544"/>
      <w:r>
        <w:rPr>
          <w:rStyle w:val="CharSClsNo"/>
        </w:rPr>
        <w:t>31B</w:t>
      </w:r>
      <w:r>
        <w:t>.</w:t>
      </w:r>
      <w:r>
        <w:rPr>
          <w:b w:val="0"/>
        </w:rPr>
        <w:tab/>
      </w:r>
      <w:r>
        <w:t>Objection to determination without hearing (O. 39A r. 4(8))</w:t>
      </w:r>
      <w:bookmarkEnd w:id="188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882" w:name="_Toc354415545"/>
      <w:r>
        <w:rPr>
          <w:rStyle w:val="CharSClsNo"/>
        </w:rPr>
        <w:t>31C</w:t>
      </w:r>
      <w:r>
        <w:t>.</w:t>
      </w:r>
      <w:r>
        <w:rPr>
          <w:b w:val="0"/>
        </w:rPr>
        <w:tab/>
      </w:r>
      <w:r>
        <w:t>Request for hearing by video link or telephone (O. 39A r. 4(9))</w:t>
      </w:r>
      <w:bookmarkEnd w:id="188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883" w:name="_Toc354415546"/>
      <w:r>
        <w:rPr>
          <w:rStyle w:val="CharSClsNo"/>
        </w:rPr>
        <w:t>31D</w:t>
      </w:r>
      <w:r>
        <w:t>.</w:t>
      </w:r>
      <w:r>
        <w:rPr>
          <w:b w:val="0"/>
        </w:rPr>
        <w:tab/>
      </w:r>
      <w:r>
        <w:t>Certificate of non-compliance with subpoena (O. 39A r. 5)</w:t>
      </w:r>
      <w:bookmarkEnd w:id="1883"/>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884" w:name="_Toc354415547"/>
      <w:r>
        <w:rPr>
          <w:rStyle w:val="CharSClsNo"/>
        </w:rPr>
        <w:t>32</w:t>
      </w:r>
      <w:r>
        <w:t>.</w:t>
      </w:r>
      <w:r>
        <w:rPr>
          <w:b w:val="0"/>
        </w:rPr>
        <w:tab/>
      </w:r>
      <w:r>
        <w:t>Default judgment in action for liquidated demand (O. 13 r. 2; O. 22 r. 2; O. 42 r. 1)</w:t>
      </w:r>
      <w:bookmarkEnd w:id="18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885" w:name="_Toc354415548"/>
      <w:r>
        <w:rPr>
          <w:rStyle w:val="CharSClsNo"/>
        </w:rPr>
        <w:t>34</w:t>
      </w:r>
      <w:r>
        <w:t>.</w:t>
      </w:r>
      <w:r>
        <w:rPr>
          <w:b w:val="0"/>
        </w:rPr>
        <w:tab/>
      </w:r>
      <w:r>
        <w:t>Default judgment where demand unliquidated (O. 13 r. 7; O. 22 r. 3; O. 42 r. 1)</w:t>
      </w:r>
      <w:bookmarkEnd w:id="18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886" w:name="_Toc354415549"/>
      <w:r>
        <w:rPr>
          <w:rStyle w:val="CharSClsNo"/>
        </w:rPr>
        <w:t>35</w:t>
      </w:r>
      <w:r>
        <w:t>.</w:t>
      </w:r>
      <w:r>
        <w:tab/>
        <w:t>Default judgment in action relating to detention of goods (O. 13 r. 4; O. 22 r. 4; O. 42 r. 1)</w:t>
      </w:r>
      <w:bookmarkEnd w:id="18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887" w:name="_Toc354415550"/>
      <w:r>
        <w:rPr>
          <w:rStyle w:val="CharSClsNo"/>
        </w:rPr>
        <w:t>36</w:t>
      </w:r>
      <w:r>
        <w:t>.</w:t>
      </w:r>
      <w:r>
        <w:rPr>
          <w:b w:val="0"/>
        </w:rPr>
        <w:tab/>
      </w:r>
      <w:r>
        <w:t>Default judgment in action for possession of land (O. 13 r. 5; O. 22 r. 5; O. 42 r. 1)</w:t>
      </w:r>
      <w:bookmarkEnd w:id="18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888" w:name="_Toc354415551"/>
      <w:r>
        <w:rPr>
          <w:rStyle w:val="CharSClsNo"/>
        </w:rPr>
        <w:t>37</w:t>
      </w:r>
      <w:r>
        <w:t>.</w:t>
      </w:r>
      <w:r>
        <w:rPr>
          <w:b w:val="0"/>
        </w:rPr>
        <w:tab/>
      </w:r>
      <w:r>
        <w:t>Final judgment after assessment of damages etc. (O. 42 r. 1)</w:t>
      </w:r>
      <w:bookmarkEnd w:id="18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889" w:name="_Toc354415552"/>
      <w:r>
        <w:rPr>
          <w:rStyle w:val="CharSClsNo"/>
        </w:rPr>
        <w:t>38</w:t>
      </w:r>
      <w:r>
        <w:t>.</w:t>
      </w:r>
      <w:r>
        <w:rPr>
          <w:b w:val="0"/>
        </w:rPr>
        <w:tab/>
      </w:r>
      <w:r>
        <w:t>Judgment under Order 14 (O. 14 r. 3)</w:t>
      </w:r>
      <w:bookmarkEnd w:id="18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890" w:name="_Toc354415553"/>
      <w:r>
        <w:rPr>
          <w:rStyle w:val="CharSClsNo"/>
        </w:rPr>
        <w:t>39</w:t>
      </w:r>
      <w:r>
        <w:t>.</w:t>
      </w:r>
      <w:r>
        <w:rPr>
          <w:b w:val="0"/>
        </w:rPr>
        <w:tab/>
      </w:r>
      <w:r>
        <w:t>Judgment after trial by judge without a jury (O. 42 r. 1)</w:t>
      </w:r>
      <w:bookmarkEnd w:id="18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891" w:name="_Toc354415554"/>
      <w:r>
        <w:rPr>
          <w:rStyle w:val="CharSClsNo"/>
        </w:rPr>
        <w:t>40</w:t>
      </w:r>
      <w:r>
        <w:t>.</w:t>
      </w:r>
      <w:r>
        <w:rPr>
          <w:b w:val="0"/>
        </w:rPr>
        <w:tab/>
      </w:r>
      <w:r>
        <w:t>Judgment after trial with a jury (O. 42 r. 1)</w:t>
      </w:r>
      <w:bookmarkEnd w:id="18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892" w:name="_Toc354415555"/>
      <w:r>
        <w:rPr>
          <w:rStyle w:val="CharSClsNo"/>
        </w:rPr>
        <w:t>41</w:t>
      </w:r>
      <w:r>
        <w:t>.</w:t>
      </w:r>
      <w:r>
        <w:rPr>
          <w:b w:val="0"/>
        </w:rPr>
        <w:tab/>
      </w:r>
      <w:r>
        <w:t>Judgment after trial before master or special referee (O. 42 r. 1)</w:t>
      </w:r>
      <w:bookmarkEnd w:id="18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893" w:name="_Toc354415556"/>
      <w:r>
        <w:rPr>
          <w:rStyle w:val="CharSClsNo"/>
        </w:rPr>
        <w:t>42</w:t>
      </w:r>
      <w:r>
        <w:t>.</w:t>
      </w:r>
      <w:r>
        <w:rPr>
          <w:b w:val="0"/>
        </w:rPr>
        <w:tab/>
      </w:r>
      <w:r>
        <w:t>Judgment after decision of preliminary issue (O. 32 r. 7; O. 42 r. 1)</w:t>
      </w:r>
      <w:bookmarkEnd w:id="189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894" w:name="_Toc354415557"/>
      <w:r>
        <w:rPr>
          <w:rStyle w:val="CharSClsNo"/>
        </w:rPr>
        <w:t>43</w:t>
      </w:r>
      <w:r>
        <w:t>.</w:t>
      </w:r>
      <w:r>
        <w:rPr>
          <w:b w:val="0"/>
        </w:rPr>
        <w:tab/>
      </w:r>
      <w:r>
        <w:t>Judgment for defendant’s costs on discontinuance (O. 23 r. 2)</w:t>
      </w:r>
      <w:bookmarkEnd w:id="189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895" w:name="_Toc354415558"/>
      <w:r>
        <w:t>44.</w:t>
      </w:r>
      <w:r>
        <w:rPr>
          <w:b w:val="0"/>
        </w:rPr>
        <w:tab/>
      </w:r>
      <w:r>
        <w:t>Judgment by consent (O. 42 r. 1(2))</w:t>
      </w:r>
      <w:bookmarkEnd w:id="189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1896" w:name="_Toc354415559"/>
      <w:r>
        <w:rPr>
          <w:rStyle w:val="CharSClsNo"/>
        </w:rPr>
        <w:t>60</w:t>
      </w:r>
      <w:r>
        <w:t>.</w:t>
      </w:r>
      <w:r>
        <w:rPr>
          <w:b w:val="0"/>
        </w:rPr>
        <w:tab/>
      </w:r>
      <w:r>
        <w:t>Summons for appointment of receiver (O. 51 r. 1)</w:t>
      </w:r>
      <w:bookmarkEnd w:id="18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897" w:name="_Toc354415560"/>
      <w:r>
        <w:rPr>
          <w:rStyle w:val="CharSClsNo"/>
        </w:rPr>
        <w:t>61</w:t>
      </w:r>
      <w:r>
        <w:t>.</w:t>
      </w:r>
      <w:r>
        <w:rPr>
          <w:b w:val="0"/>
        </w:rPr>
        <w:tab/>
      </w:r>
      <w:r>
        <w:t>Order directing summons for appointment of receiver and granting injunction meanwhile (O. 51 r. 1)</w:t>
      </w:r>
      <w:bookmarkEnd w:id="18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898" w:name="_Toc354415561"/>
      <w:r>
        <w:rPr>
          <w:rStyle w:val="CharSClsNo"/>
        </w:rPr>
        <w:t>62</w:t>
      </w:r>
      <w:r>
        <w:t>.</w:t>
      </w:r>
      <w:r>
        <w:rPr>
          <w:b w:val="0"/>
        </w:rPr>
        <w:tab/>
      </w:r>
      <w:r>
        <w:t>Receiver order (interim) (O. 51 r. 1)</w:t>
      </w:r>
      <w:bookmarkEnd w:id="18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899" w:name="_Toc354415562"/>
      <w:r>
        <w:rPr>
          <w:rStyle w:val="CharSClsNo"/>
        </w:rPr>
        <w:t>63</w:t>
      </w:r>
      <w:r>
        <w:t>.</w:t>
      </w:r>
      <w:r>
        <w:rPr>
          <w:b w:val="0"/>
        </w:rPr>
        <w:tab/>
      </w:r>
      <w:r>
        <w:t>Receiver’s recognisance (O. 51 r. 3(3))</w:t>
      </w:r>
      <w:bookmarkEnd w:id="1899"/>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900" w:name="_Toc354415563"/>
      <w:r>
        <w:rPr>
          <w:rStyle w:val="CharSClsNo"/>
        </w:rPr>
        <w:t>64</w:t>
      </w:r>
      <w:r>
        <w:t>.</w:t>
      </w:r>
      <w:r>
        <w:rPr>
          <w:b w:val="0"/>
        </w:rPr>
        <w:tab/>
      </w:r>
      <w:r>
        <w:t>Notice of originating motion (O. 54 r. 5)</w:t>
      </w:r>
      <w:bookmarkEnd w:id="190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901" w:name="_Toc354415564"/>
      <w:r>
        <w:rPr>
          <w:rStyle w:val="CharSClsNo"/>
        </w:rPr>
        <w:t>65</w:t>
      </w:r>
      <w:r>
        <w:t>.</w:t>
      </w:r>
      <w:r>
        <w:rPr>
          <w:b w:val="0"/>
        </w:rPr>
        <w:tab/>
      </w:r>
      <w:r>
        <w:t>Notice of motion (O. 54 r. 5)</w:t>
      </w:r>
      <w:bookmarkEnd w:id="190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902" w:name="_Toc354415565"/>
      <w:r>
        <w:rPr>
          <w:rStyle w:val="CharSClsNo"/>
        </w:rPr>
        <w:t>66</w:t>
      </w:r>
      <w:r>
        <w:t>.</w:t>
      </w:r>
      <w:r>
        <w:rPr>
          <w:b w:val="0"/>
        </w:rPr>
        <w:tab/>
      </w:r>
      <w:r>
        <w:t>Order of committal (O. 55 r. 7(4))</w:t>
      </w:r>
      <w:bookmarkEnd w:id="19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ageBreakBefore/>
        <w:spacing w:before="0"/>
      </w:pPr>
      <w:bookmarkStart w:id="1903" w:name="_Toc354415566"/>
      <w:r>
        <w:rPr>
          <w:rStyle w:val="CharSClsNo"/>
        </w:rPr>
        <w:t>67</w:t>
      </w:r>
      <w:r>
        <w:t>.</w:t>
      </w:r>
      <w:r>
        <w:tab/>
        <w:t>Certiorari (O. 56 r. 14)</w:t>
      </w:r>
      <w:bookmarkEnd w:id="190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904" w:name="_Toc354415567"/>
      <w:r>
        <w:rPr>
          <w:rStyle w:val="CharSClsNo"/>
        </w:rPr>
        <w:t>69</w:t>
      </w:r>
      <w:r>
        <w:t>.</w:t>
      </w:r>
      <w:r>
        <w:tab/>
        <w:t>Mandamus (O. 56 r. 16)</w:t>
      </w:r>
      <w:bookmarkEnd w:id="190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905" w:name="_Toc354415568"/>
      <w:r>
        <w:rPr>
          <w:rStyle w:val="CharSClsNo"/>
        </w:rPr>
        <w:t>70</w:t>
      </w:r>
      <w:r>
        <w:t>.</w:t>
      </w:r>
      <w:r>
        <w:tab/>
        <w:t>Procedendo (O. 56 r. 32)</w:t>
      </w:r>
      <w:bookmarkEnd w:id="190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906" w:name="_Toc354415569"/>
      <w:r>
        <w:rPr>
          <w:rStyle w:val="CharSClsNo"/>
        </w:rPr>
        <w:t>71</w:t>
      </w:r>
      <w:r>
        <w:t>.</w:t>
      </w:r>
      <w:r>
        <w:tab/>
        <w:t>Prohibition (O. 56 r. 33)</w:t>
      </w:r>
      <w:bookmarkEnd w:id="190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907" w:name="_Toc354415570"/>
      <w:r>
        <w:rPr>
          <w:rStyle w:val="CharSClsNo"/>
        </w:rPr>
        <w:t>73</w:t>
      </w:r>
      <w:r>
        <w:t>.</w:t>
      </w:r>
      <w:r>
        <w:tab/>
        <w:t>Habeas corpus (O. 57 r. 10)</w:t>
      </w:r>
      <w:bookmarkEnd w:id="190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908" w:name="_Toc354415571"/>
      <w:r>
        <w:rPr>
          <w:rStyle w:val="CharSClsNo"/>
        </w:rPr>
        <w:t>74</w:t>
      </w:r>
      <w:r>
        <w:t>.</w:t>
      </w:r>
      <w:r>
        <w:rPr>
          <w:b w:val="0"/>
        </w:rPr>
        <w:tab/>
      </w:r>
      <w:r>
        <w:t>Originating summons, appearance required (O. 58 r. 14)</w:t>
      </w:r>
      <w:bookmarkEnd w:id="190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909" w:name="_Toc354415572"/>
      <w:r>
        <w:rPr>
          <w:rStyle w:val="CharSClsNo"/>
        </w:rPr>
        <w:t>75</w:t>
      </w:r>
      <w:r>
        <w:t>.</w:t>
      </w:r>
      <w:r>
        <w:rPr>
          <w:b w:val="0"/>
        </w:rPr>
        <w:tab/>
      </w:r>
      <w:r>
        <w:t>Originating summons, appearance not required (O. 58 r. 14)</w:t>
      </w:r>
      <w:bookmarkEnd w:id="190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910" w:name="_Toc354415573"/>
      <w:r>
        <w:rPr>
          <w:rStyle w:val="CharSClsNo"/>
        </w:rPr>
        <w:t>76</w:t>
      </w:r>
      <w:r>
        <w:t>.</w:t>
      </w:r>
      <w:r>
        <w:rPr>
          <w:b w:val="0"/>
        </w:rPr>
        <w:tab/>
      </w:r>
      <w:r>
        <w:t>Notice of appointment to hear originating summons (O. 58 r. 19)</w:t>
      </w:r>
      <w:bookmarkEnd w:id="191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911" w:name="_Toc354415574"/>
      <w:r>
        <w:rPr>
          <w:rStyle w:val="CharSClsNo"/>
        </w:rPr>
        <w:t>77</w:t>
      </w:r>
      <w:r>
        <w:t>.</w:t>
      </w:r>
      <w:r>
        <w:rPr>
          <w:b w:val="0"/>
        </w:rPr>
        <w:tab/>
      </w:r>
      <w:r>
        <w:t>Summons (general form) (O. 59 r. 4(1))</w:t>
      </w:r>
      <w:bookmarkEnd w:id="191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1912" w:name="_Toc354415575"/>
      <w:r>
        <w:rPr>
          <w:rStyle w:val="CharSClsNo"/>
        </w:rPr>
        <w:t>78</w:t>
      </w:r>
      <w:r>
        <w:t>.</w:t>
      </w:r>
      <w:r>
        <w:tab/>
        <w:t>Order (general form) (O. 59 r. 10)</w:t>
      </w:r>
      <w:bookmarkEnd w:id="191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1913" w:name="_Toc354415576"/>
      <w:r>
        <w:rPr>
          <w:rStyle w:val="CharSClsNo"/>
        </w:rPr>
        <w:t>80</w:t>
      </w:r>
      <w:r>
        <w:t>.</w:t>
      </w:r>
      <w:r>
        <w:rPr>
          <w:b w:val="0"/>
        </w:rPr>
        <w:tab/>
      </w:r>
      <w:r>
        <w:t>Notice of judgment or order (O. 61 r. 3(3))</w:t>
      </w:r>
      <w:bookmarkEnd w:id="191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914" w:name="_Toc354415577"/>
      <w:r>
        <w:rPr>
          <w:rStyle w:val="CharSClsNo"/>
        </w:rPr>
        <w:t>81</w:t>
      </w:r>
      <w:r>
        <w:t>.</w:t>
      </w:r>
      <w:r>
        <w:rPr>
          <w:b w:val="0"/>
        </w:rPr>
        <w:tab/>
      </w:r>
      <w:r>
        <w:t>Advertisement for creditors (O. 61 r. 15(2))</w:t>
      </w:r>
      <w:bookmarkEnd w:id="191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915" w:name="_Toc354415578"/>
      <w:r>
        <w:rPr>
          <w:rStyle w:val="CharSClsNo"/>
        </w:rPr>
        <w:t>82</w:t>
      </w:r>
      <w:r>
        <w:t>.</w:t>
      </w:r>
      <w:r>
        <w:rPr>
          <w:b w:val="0"/>
        </w:rPr>
        <w:tab/>
      </w:r>
      <w:r>
        <w:t>Advertisement for claimants other than creditors (O. 61 r. 15(2))</w:t>
      </w:r>
      <w:bookmarkEnd w:id="191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916" w:name="_Toc354415579"/>
      <w:r>
        <w:rPr>
          <w:rStyle w:val="CharSClsNo"/>
        </w:rPr>
        <w:t>83</w:t>
      </w:r>
      <w:r>
        <w:t>.</w:t>
      </w:r>
      <w:r>
        <w:rPr>
          <w:b w:val="0"/>
        </w:rPr>
        <w:tab/>
      </w:r>
      <w:r>
        <w:t>Appeal notice (O. 65 r. 10)</w:t>
      </w:r>
      <w:bookmarkEnd w:id="19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1917" w:name="_Toc354415580"/>
      <w:r>
        <w:rPr>
          <w:rStyle w:val="CharSClsNo"/>
        </w:rPr>
        <w:t>84</w:t>
      </w:r>
      <w:r>
        <w:t>.</w:t>
      </w:r>
      <w:r>
        <w:tab/>
        <w:t>Service certificate (O. 65 r. 10(7))</w:t>
      </w:r>
      <w:bookmarkEnd w:id="19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1918" w:name="_Toc354415581"/>
      <w:r>
        <w:rPr>
          <w:rStyle w:val="CharSClsNo"/>
        </w:rPr>
        <w:t>85</w:t>
      </w:r>
      <w:r>
        <w:t>.</w:t>
      </w:r>
      <w:r>
        <w:tab/>
        <w:t>Notice of respondent’s intention (O. 65 r. 12)</w:t>
      </w:r>
      <w:bookmarkEnd w:id="19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919" w:name="_Toc354415582"/>
      <w:r>
        <w:rPr>
          <w:rStyle w:val="CharSClsNo"/>
        </w:rPr>
        <w:t>86</w:t>
      </w:r>
      <w:r>
        <w:t>.</w:t>
      </w:r>
      <w:r>
        <w:tab/>
        <w:t>Application in an appeal (O. 65 r. 13)</w:t>
      </w:r>
      <w:bookmarkEnd w:id="19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1920" w:name="_Toc354415583"/>
      <w:r>
        <w:rPr>
          <w:rStyle w:val="CharSClsNo"/>
        </w:rPr>
        <w:t>87</w:t>
      </w:r>
      <w:r>
        <w:t>.</w:t>
      </w:r>
      <w:r>
        <w:tab/>
        <w:t>Consent notice (O. 65 r. 15 &amp; 18)</w:t>
      </w:r>
      <w:bookmarkEnd w:id="19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921" w:name="_Toc354415584"/>
      <w:r>
        <w:rPr>
          <w:rStyle w:val="CharSClsNo"/>
        </w:rPr>
        <w:t>88</w:t>
      </w:r>
      <w:r>
        <w:t>.</w:t>
      </w:r>
      <w:r>
        <w:tab/>
        <w:t>Request for hearing (O. 65 r. 7)</w:t>
      </w:r>
      <w:bookmarkEnd w:id="19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1922" w:name="_Toc354415585"/>
      <w:r>
        <w:rPr>
          <w:rStyle w:val="CharSClsNo"/>
        </w:rPr>
        <w:t>89</w:t>
      </w:r>
      <w:r>
        <w:t>.</w:t>
      </w:r>
      <w:r>
        <w:tab/>
        <w:t>Discontinuance notice (O. 65 r. 17)</w:t>
      </w:r>
      <w:bookmarkEnd w:id="1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1923" w:name="_Toc354415586"/>
      <w:r>
        <w:rPr>
          <w:rStyle w:val="CharSClsNo"/>
        </w:rPr>
        <w:t>93A</w:t>
      </w:r>
      <w:r>
        <w:t>.</w:t>
      </w:r>
      <w:r>
        <w:rPr>
          <w:b w:val="0"/>
        </w:rPr>
        <w:tab/>
      </w:r>
      <w:r>
        <w:rPr>
          <w:i/>
        </w:rPr>
        <w:t>Public Notaries Act 1979</w:t>
      </w:r>
      <w:r>
        <w:t xml:space="preserve"> s. 8, certificate (O. 76 r. 2)</w:t>
      </w:r>
      <w:bookmarkEnd w:id="192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924" w:name="_Toc354415587"/>
      <w:r>
        <w:rPr>
          <w:rStyle w:val="CharSClsNo"/>
        </w:rPr>
        <w:t>93B</w:t>
      </w:r>
      <w:r>
        <w:t>.</w:t>
      </w:r>
      <w:r>
        <w:rPr>
          <w:b w:val="0"/>
        </w:rPr>
        <w:tab/>
      </w:r>
      <w:r>
        <w:t>Notice of intention to apply for appointment as public notary (O. 76 r. 3)</w:t>
      </w:r>
      <w:bookmarkEnd w:id="192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925" w:name="_Toc35441558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92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926" w:name="_Toc354415589"/>
      <w:r>
        <w:rPr>
          <w:rStyle w:val="CharSClsNo"/>
        </w:rPr>
        <w:t>93D</w:t>
      </w:r>
      <w:r>
        <w:t>.</w:t>
      </w:r>
      <w:r>
        <w:rPr>
          <w:b w:val="0"/>
        </w:rPr>
        <w:tab/>
      </w:r>
      <w:r>
        <w:t>Certificate that name of public notary remains on roll (O. 76 r. 5(2))</w:t>
      </w:r>
      <w:bookmarkEnd w:id="1926"/>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927" w:name="_Toc354415590"/>
      <w:r>
        <w:rPr>
          <w:rStyle w:val="CharSClsNo"/>
        </w:rPr>
        <w:t>99</w:t>
      </w:r>
      <w:r>
        <w:t>.</w:t>
      </w:r>
      <w:r>
        <w:rPr>
          <w:b w:val="0"/>
        </w:rPr>
        <w:tab/>
      </w:r>
      <w:r>
        <w:rPr>
          <w:i/>
        </w:rPr>
        <w:t>Escheat (Procedure) Act 1940</w:t>
      </w:r>
      <w:r>
        <w:t>, notice of application under (O. 80 r. 3)</w:t>
      </w:r>
      <w:bookmarkEnd w:id="1927"/>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928" w:name="_Toc354415591"/>
      <w:r>
        <w:rPr>
          <w:rStyle w:val="CharSClsNo"/>
        </w:rPr>
        <w:t>100</w:t>
      </w:r>
      <w:r>
        <w:t>.</w:t>
      </w:r>
      <w:r>
        <w:rPr>
          <w:b w:val="0"/>
        </w:rPr>
        <w:tab/>
      </w:r>
      <w:r>
        <w:rPr>
          <w:i/>
        </w:rPr>
        <w:t>Escheat (Procedure) Act 1940</w:t>
      </w:r>
      <w:r>
        <w:t>, order of escheat (O. 80 r. 7)</w:t>
      </w:r>
      <w:bookmarkEnd w:id="192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1929" w:name="_Toc354415592"/>
      <w:r>
        <w:rPr>
          <w:rStyle w:val="CharSClsNo"/>
        </w:rPr>
        <w:t>101</w:t>
      </w:r>
      <w:r>
        <w:t>.</w:t>
      </w:r>
      <w:r>
        <w:tab/>
        <w:t>Application for extraordinary licence (O. 81C r. 2(1))</w:t>
      </w:r>
      <w:bookmarkEnd w:id="19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1930" w:name="_Toc354415593"/>
      <w:r>
        <w:rPr>
          <w:rStyle w:val="CharSClsNo"/>
        </w:rPr>
        <w:t>102</w:t>
      </w:r>
      <w:r>
        <w:t>.</w:t>
      </w:r>
      <w:r>
        <w:tab/>
        <w:t>Application by holder to vary extraordinary licence (O. 81C r. 2(2))</w:t>
      </w:r>
      <w:bookmarkEnd w:id="19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1931" w:name="_Toc354415594"/>
      <w:r>
        <w:rPr>
          <w:rStyle w:val="CharSClsNo"/>
        </w:rPr>
        <w:t>103</w:t>
      </w:r>
      <w:r>
        <w:t>.</w:t>
      </w:r>
      <w:r>
        <w:tab/>
        <w:t>Application by Director General to vary extraordinary licence (O. 81C r. 2(3))</w:t>
      </w:r>
      <w:bookmarkEnd w:id="19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1932" w:name="_Toc354415595"/>
      <w:r>
        <w:rPr>
          <w:rStyle w:val="CharSClsNo"/>
        </w:rPr>
        <w:t>104</w:t>
      </w:r>
      <w:r>
        <w:t>.</w:t>
      </w:r>
      <w:r>
        <w:tab/>
        <w:t>Application for removal of disqualification (O. 81C r. 2(4))</w:t>
      </w:r>
      <w:bookmarkEnd w:id="19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933" w:name="_Toc354415596"/>
      <w:r>
        <w:rPr>
          <w:rStyle w:val="CharSClsNo"/>
        </w:rPr>
        <w:t>105</w:t>
      </w:r>
      <w:r>
        <w:t>.</w:t>
      </w:r>
      <w:r>
        <w:rPr>
          <w:b w:val="0"/>
        </w:rPr>
        <w:tab/>
      </w:r>
      <w:r>
        <w:rPr>
          <w:i/>
        </w:rPr>
        <w:t>Commercial Arbitration Act 1985</w:t>
      </w:r>
      <w:r>
        <w:t>, title of proceedings (O. 81D r. 2)</w:t>
      </w:r>
      <w:bookmarkEnd w:id="1933"/>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934" w:name="_Toc354415597"/>
      <w:r>
        <w:rPr>
          <w:rStyle w:val="CharSClsNo"/>
        </w:rPr>
        <w:t>106</w:t>
      </w:r>
      <w:r>
        <w:t>.</w:t>
      </w:r>
      <w:r>
        <w:rPr>
          <w:b w:val="0"/>
        </w:rPr>
        <w:tab/>
      </w:r>
      <w:r>
        <w:rPr>
          <w:i/>
        </w:rPr>
        <w:t>Commercial Arbitration Act 1985</w:t>
      </w:r>
      <w:r>
        <w:t>, notice of payment into court (O. 81D r. 12)</w:t>
      </w:r>
      <w:bookmarkEnd w:id="1934"/>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935" w:name="_Toc354415598"/>
      <w:r>
        <w:rPr>
          <w:rStyle w:val="CharSClsNo"/>
        </w:rPr>
        <w:t>107</w:t>
      </w:r>
      <w:r>
        <w:t>.</w:t>
      </w:r>
      <w:r>
        <w:rPr>
          <w:b w:val="0"/>
        </w:rPr>
        <w:tab/>
      </w:r>
      <w:r>
        <w:rPr>
          <w:i/>
        </w:rPr>
        <w:t>Commercial Arbitration Act 1985</w:t>
      </w:r>
      <w:r>
        <w:t>, notice of acceptance of sum paid into court (O. 81D r. 13)</w:t>
      </w:r>
      <w:bookmarkEnd w:id="1935"/>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936" w:name="_Toc354415599"/>
      <w:r>
        <w:rPr>
          <w:rStyle w:val="CharSClsNo"/>
        </w:rPr>
        <w:t>108</w:t>
      </w:r>
      <w:r>
        <w:t>.</w:t>
      </w:r>
      <w:r>
        <w:tab/>
      </w:r>
      <w:r>
        <w:rPr>
          <w:i/>
        </w:rPr>
        <w:t>Criminal and Found Property Disposal Act 2006</w:t>
      </w:r>
      <w:r>
        <w:t>, claim under (O. 81G r. 3)</w:t>
      </w:r>
      <w:bookmarkEnd w:id="193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37" w:name="_Toc331764984"/>
      <w:bookmarkStart w:id="1938" w:name="_Toc332268662"/>
      <w:bookmarkStart w:id="1939" w:name="_Toc351038382"/>
      <w:bookmarkStart w:id="1940" w:name="_Toc351039643"/>
      <w:bookmarkStart w:id="1941" w:name="_Toc351040904"/>
      <w:bookmarkStart w:id="1942" w:name="_Toc354415600"/>
      <w:r>
        <w:rPr>
          <w:rStyle w:val="CharSchNo"/>
        </w:rPr>
        <w:t>Schedule 3</w:t>
      </w:r>
      <w:r>
        <w:rPr>
          <w:rStyle w:val="CharDivNo"/>
        </w:rPr>
        <w:t> </w:t>
      </w:r>
      <w:r>
        <w:t>—</w:t>
      </w:r>
      <w:r>
        <w:rPr>
          <w:rStyle w:val="CharSDivText"/>
        </w:rPr>
        <w:t> </w:t>
      </w:r>
      <w:r>
        <w:rPr>
          <w:rStyle w:val="CharSchText"/>
        </w:rPr>
        <w:t>Payment into and out of court</w:t>
      </w:r>
      <w:bookmarkEnd w:id="1937"/>
      <w:bookmarkEnd w:id="1938"/>
      <w:bookmarkEnd w:id="1939"/>
      <w:bookmarkEnd w:id="1940"/>
      <w:bookmarkEnd w:id="1941"/>
      <w:bookmarkEnd w:id="1942"/>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943" w:name="_Toc331764985"/>
      <w:bookmarkStart w:id="1944" w:name="_Toc332268663"/>
      <w:bookmarkStart w:id="1945" w:name="_Toc351038383"/>
      <w:bookmarkStart w:id="1946" w:name="_Toc351039644"/>
      <w:bookmarkStart w:id="1947" w:name="_Toc351040905"/>
      <w:bookmarkStart w:id="1948" w:name="_Toc354415601"/>
      <w:r>
        <w:t>Notes</w:t>
      </w:r>
      <w:bookmarkEnd w:id="1943"/>
      <w:bookmarkEnd w:id="1944"/>
      <w:bookmarkEnd w:id="1945"/>
      <w:bookmarkEnd w:id="1946"/>
      <w:bookmarkEnd w:id="1947"/>
      <w:bookmarkEnd w:id="194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49" w:name="_Toc354415602"/>
      <w:r>
        <w:t>Compilation table</w:t>
      </w:r>
      <w:bookmarkEnd w:id="19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Supreme Court Amendment Rules (No. 3) 2012 </w:t>
            </w:r>
            <w:r>
              <w:rPr>
                <w:sz w:val="19"/>
              </w:rPr>
              <w:t>r. 1 and 2</w:t>
            </w:r>
          </w:p>
        </w:tc>
        <w:tc>
          <w:tcPr>
            <w:tcW w:w="1276" w:type="dxa"/>
            <w:tcBorders>
              <w:bottom w:val="single" w:sz="4" w:space="0" w:color="auto"/>
            </w:tcBorders>
          </w:tcPr>
          <w:p>
            <w:pPr>
              <w:pStyle w:val="nTable"/>
              <w:spacing w:after="40"/>
              <w:rPr>
                <w:sz w:val="19"/>
                <w:szCs w:val="19"/>
              </w:rPr>
            </w:pPr>
            <w:r>
              <w:rPr>
                <w:sz w:val="19"/>
              </w:rPr>
              <w:t>3 Aug 2012 p. 3748</w:t>
            </w:r>
            <w:r>
              <w:rPr>
                <w:sz w:val="19"/>
              </w:rPr>
              <w:noBreakHyphen/>
              <w:t>56</w:t>
            </w:r>
          </w:p>
        </w:tc>
        <w:tc>
          <w:tcPr>
            <w:tcW w:w="2696" w:type="dxa"/>
            <w:tcBorders>
              <w:bottom w:val="single" w:sz="4" w:space="0" w:color="auto"/>
            </w:tcBorders>
          </w:tcPr>
          <w:p>
            <w:pPr>
              <w:pStyle w:val="nTable"/>
              <w:spacing w:after="40"/>
              <w:rPr>
                <w:rFonts w:ascii="Times" w:hAnsi="Times"/>
                <w:snapToGrid w:val="0"/>
                <w:sz w:val="19"/>
                <w:lang w:val="en-US"/>
              </w:rPr>
            </w:pPr>
            <w:r>
              <w:rPr>
                <w:sz w:val="19"/>
              </w:rPr>
              <w:t>3 Aug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50" w:name="_Toc354415603"/>
      <w:r>
        <w:rPr>
          <w:snapToGrid w:val="0"/>
        </w:rPr>
        <w:t>Provisions that have not come into operation</w:t>
      </w:r>
      <w:bookmarkEnd w:id="19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Pr>
          <w:p>
            <w:pPr>
              <w:pStyle w:val="nTable"/>
              <w:spacing w:after="40"/>
              <w:ind w:right="113"/>
              <w:rPr>
                <w:sz w:val="19"/>
              </w:rPr>
            </w:pPr>
            <w:r>
              <w:rPr>
                <w:i/>
                <w:sz w:val="19"/>
              </w:rPr>
              <w:t>Supreme Court Amendment Rules (No. 2) 2013</w:t>
            </w:r>
            <w:r>
              <w:rPr>
                <w:sz w:val="19"/>
              </w:rPr>
              <w:t xml:space="preserve"> r. 3-6</w:t>
            </w:r>
            <w:r>
              <w:rPr>
                <w:sz w:val="19"/>
                <w:vertAlign w:val="superscript"/>
              </w:rPr>
              <w:t> 10</w:t>
            </w:r>
          </w:p>
        </w:tc>
        <w:tc>
          <w:tcPr>
            <w:tcW w:w="1276" w:type="dxa"/>
          </w:tcPr>
          <w:p>
            <w:pPr>
              <w:pStyle w:val="nTable"/>
              <w:spacing w:after="40"/>
              <w:rPr>
                <w:sz w:val="19"/>
              </w:rPr>
            </w:pPr>
            <w:r>
              <w:rPr>
                <w:sz w:val="19"/>
              </w:rPr>
              <w:t>15 Mar 2013 p. 1205-7</w:t>
            </w:r>
          </w:p>
        </w:tc>
        <w:tc>
          <w:tcPr>
            <w:tcW w:w="2696" w:type="dxa"/>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r>
        <w:trPr>
          <w:cantSplit/>
        </w:trPr>
        <w:tc>
          <w:tcPr>
            <w:tcW w:w="3118" w:type="dxa"/>
            <w:tcBorders>
              <w:bottom w:val="single" w:sz="4" w:space="0" w:color="auto"/>
            </w:tcBorders>
          </w:tcPr>
          <w:p>
            <w:pPr>
              <w:pStyle w:val="nTable"/>
              <w:spacing w:after="40"/>
              <w:ind w:right="113"/>
              <w:rPr>
                <w:sz w:val="19"/>
              </w:rPr>
            </w:pPr>
            <w:r>
              <w:rPr>
                <w:i/>
                <w:sz w:val="19"/>
              </w:rPr>
              <w:t>Supreme Court Amendment Rules 2013</w:t>
            </w:r>
            <w:r>
              <w:rPr>
                <w:sz w:val="19"/>
              </w:rPr>
              <w:t xml:space="preserve"> r, 3-7</w:t>
            </w:r>
            <w:r>
              <w:rPr>
                <w:sz w:val="19"/>
                <w:vertAlign w:val="superscript"/>
              </w:rPr>
              <w:t> 11</w:t>
            </w:r>
          </w:p>
        </w:tc>
        <w:tc>
          <w:tcPr>
            <w:tcW w:w="1276" w:type="dxa"/>
            <w:tcBorders>
              <w:bottom w:val="single" w:sz="4" w:space="0" w:color="auto"/>
            </w:tcBorders>
          </w:tcPr>
          <w:p>
            <w:pPr>
              <w:pStyle w:val="nTable"/>
              <w:spacing w:after="40"/>
              <w:rPr>
                <w:sz w:val="19"/>
              </w:rPr>
            </w:pPr>
            <w:r>
              <w:rPr>
                <w:sz w:val="19"/>
              </w:rPr>
              <w:t>23 Apr 2013 p. 1590-7</w:t>
            </w:r>
          </w:p>
        </w:tc>
        <w:tc>
          <w:tcPr>
            <w:tcW w:w="2696" w:type="dxa"/>
            <w:tcBorders>
              <w:bottom w:val="single" w:sz="4" w:space="0" w:color="auto"/>
            </w:tcBorders>
          </w:tcPr>
          <w:p>
            <w:pPr>
              <w:pStyle w:val="nTable"/>
              <w:spacing w:after="40"/>
              <w:rPr>
                <w:rFonts w:ascii="Arial" w:hAnsi="Arial"/>
                <w:sz w:val="19"/>
              </w:rPr>
            </w:pPr>
            <w:r>
              <w:rPr>
                <w:sz w:val="19"/>
              </w:rPr>
              <w:t>7 May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1951" w:name="_Toc423332724"/>
      <w:bookmarkStart w:id="1952" w:name="_Toc425219443"/>
      <w:bookmarkStart w:id="1953" w:name="_Toc426249310"/>
      <w:bookmarkStart w:id="1954" w:name="_Toc449924706"/>
      <w:bookmarkStart w:id="1955" w:name="_Toc449947724"/>
      <w:bookmarkStart w:id="1956" w:name="_Toc454185715"/>
      <w:bookmarkStart w:id="1957" w:name="_Toc515958688"/>
      <w:r>
        <w:rPr>
          <w:rStyle w:val="CharSectno"/>
        </w:rPr>
        <w:t>3</w:t>
      </w:r>
      <w:r>
        <w:rPr>
          <w:snapToGrid w:val="0"/>
        </w:rPr>
        <w:t>.</w:t>
      </w:r>
      <w:r>
        <w:rPr>
          <w:snapToGrid w:val="0"/>
        </w:rPr>
        <w:tab/>
        <w:t>Rules amended</w:t>
      </w:r>
      <w:bookmarkEnd w:id="1951"/>
      <w:bookmarkEnd w:id="1952"/>
      <w:bookmarkEnd w:id="1953"/>
      <w:bookmarkEnd w:id="1954"/>
      <w:bookmarkEnd w:id="1955"/>
      <w:bookmarkEnd w:id="1956"/>
      <w:bookmarkEnd w:id="1957"/>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Supreme Court Amendment Rules 2013 </w:t>
      </w:r>
      <w:r>
        <w:rPr>
          <w:snapToGrid w:val="0"/>
        </w:rPr>
        <w:t>r. 3</w:t>
      </w:r>
      <w:r>
        <w:rPr>
          <w:snapToGrid w:val="0"/>
        </w:rPr>
        <w:noBreakHyphen/>
        <w:t>7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11(a) insert:</w:t>
      </w:r>
    </w:p>
    <w:p>
      <w:pPr>
        <w:pStyle w:val="BlankOpen"/>
      </w:pPr>
    </w:p>
    <w:p>
      <w:pPr>
        <w:pStyle w:val="nzIndenta"/>
      </w:pPr>
      <w:r>
        <w:tab/>
        <w:t>(ba)</w:t>
      </w:r>
      <w:r>
        <w:tab/>
        <w:t>any case in which there is an application for —</w:t>
      </w:r>
    </w:p>
    <w:p>
      <w:pPr>
        <w:pStyle w:val="nzIndenti"/>
      </w:pPr>
      <w:r>
        <w:tab/>
        <w:t>(i)</w:t>
      </w:r>
      <w:r>
        <w:tab/>
        <w:t>judicial review to which Order 56 applies; or</w:t>
      </w:r>
    </w:p>
    <w:p>
      <w:pPr>
        <w:pStyle w:val="nz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nzIndenti"/>
      </w:pPr>
      <w:r>
        <w:tab/>
        <w:t>(iii)</w:t>
      </w:r>
      <w:r>
        <w:tab/>
        <w:t>a writ of habeas corpus</w:t>
      </w:r>
      <w:r>
        <w:rPr>
          <w:i/>
        </w:rPr>
        <w:t xml:space="preserve"> </w:t>
      </w:r>
      <w:r>
        <w:t xml:space="preserve">or an information of </w:t>
      </w:r>
      <w:r>
        <w:rPr>
          <w:i/>
        </w:rPr>
        <w:t>quo warranto</w:t>
      </w:r>
      <w:r>
        <w:t>;</w:t>
      </w:r>
    </w:p>
    <w:p>
      <w:pPr>
        <w:pStyle w:val="BlankClose"/>
      </w:pPr>
    </w:p>
    <w:p>
      <w:pPr>
        <w:pStyle w:val="nzHeading5"/>
      </w:pPr>
      <w:r>
        <w:rPr>
          <w:rStyle w:val="CharSectno"/>
        </w:rPr>
        <w:t>5</w:t>
      </w:r>
      <w:r>
        <w:t>.</w:t>
      </w:r>
      <w:r>
        <w:tab/>
        <w:t>Order 56 heading replaced</w:t>
      </w:r>
    </w:p>
    <w:p>
      <w:pPr>
        <w:pStyle w:val="nzSubsection"/>
      </w:pPr>
      <w:r>
        <w:tab/>
      </w:r>
      <w:r>
        <w:tab/>
        <w:t>Delete the heading to Order 56 and insert:</w:t>
      </w:r>
    </w:p>
    <w:p>
      <w:pPr>
        <w:pStyle w:val="BlankOpen"/>
      </w:pPr>
    </w:p>
    <w:p>
      <w:pPr>
        <w:pStyle w:val="nzHeading2"/>
      </w:pPr>
      <w:r>
        <w:t>Order 56</w:t>
      </w:r>
      <w:r>
        <w:rPr>
          <w:b w:val="0"/>
        </w:rPr>
        <w:t> </w:t>
      </w:r>
      <w:r>
        <w:t>—</w:t>
      </w:r>
      <w:r>
        <w:rPr>
          <w:b w:val="0"/>
        </w:rPr>
        <w:t> </w:t>
      </w:r>
      <w:r>
        <w:t>Judicial review</w:t>
      </w:r>
    </w:p>
    <w:p>
      <w:pPr>
        <w:pStyle w:val="BlankClose"/>
      </w:pPr>
    </w:p>
    <w:p>
      <w:pPr>
        <w:pStyle w:val="nzHeading5"/>
      </w:pPr>
      <w:r>
        <w:rPr>
          <w:rStyle w:val="CharSectno"/>
        </w:rPr>
        <w:t>6</w:t>
      </w:r>
      <w:r>
        <w:t>.</w:t>
      </w:r>
      <w:r>
        <w:tab/>
        <w:t>Order 56 amended</w:t>
      </w:r>
    </w:p>
    <w:p>
      <w:pPr>
        <w:pStyle w:val="nzSubsection"/>
      </w:pPr>
      <w:r>
        <w:tab/>
        <w:t>(1)</w:t>
      </w:r>
      <w:r>
        <w:tab/>
        <w:t>Delete Order 56 rules 1 to 9 and insert:</w:t>
      </w:r>
    </w:p>
    <w:p>
      <w:pPr>
        <w:pStyle w:val="BlankOpen"/>
      </w:pPr>
    </w:p>
    <w:p>
      <w:pPr>
        <w:pStyle w:val="nzHeading5"/>
      </w:pPr>
      <w:r>
        <w:t>1.</w:t>
      </w:r>
      <w:r>
        <w:tab/>
        <w:t>Terms used</w:t>
      </w:r>
    </w:p>
    <w:p>
      <w:pPr>
        <w:pStyle w:val="nzSubsection"/>
      </w:pPr>
      <w:r>
        <w:tab/>
        <w:t>(1)</w:t>
      </w:r>
      <w:r>
        <w:tab/>
        <w:t>In this Order, unless the contrary intention appears —</w:t>
      </w:r>
    </w:p>
    <w:p>
      <w:pPr>
        <w:pStyle w:val="nzDefstart"/>
      </w:pPr>
      <w:r>
        <w:tab/>
      </w:r>
      <w:r>
        <w:rPr>
          <w:rStyle w:val="CharDefText"/>
        </w:rPr>
        <w:t>adequate reasons</w:t>
      </w:r>
      <w:r>
        <w:t>, for a decision, means a document that —</w:t>
      </w:r>
    </w:p>
    <w:p>
      <w:pPr>
        <w:pStyle w:val="nzDefpara"/>
      </w:pPr>
      <w:r>
        <w:tab/>
        <w:t>(a)</w:t>
      </w:r>
      <w:r>
        <w:tab/>
        <w:t>states any findings on material questions of fact that led to the decision and refers to the evidence or other material on which those findings were made; and</w:t>
      </w:r>
    </w:p>
    <w:p>
      <w:pPr>
        <w:pStyle w:val="nzDefpara"/>
      </w:pPr>
      <w:r>
        <w:tab/>
        <w:t>(b)</w:t>
      </w:r>
      <w:r>
        <w:tab/>
        <w:t>states the reasons for the decision;</w:t>
      </w:r>
    </w:p>
    <w:p>
      <w:pPr>
        <w:pStyle w:val="nzDefstart"/>
      </w:pPr>
      <w:r>
        <w:tab/>
      </w:r>
      <w:r>
        <w:rPr>
          <w:rStyle w:val="CharDefText"/>
        </w:rPr>
        <w:t>application</w:t>
      </w:r>
      <w:r>
        <w:t xml:space="preserve"> means an application for judicial review of a reviewable decision or of reviewable conduct;</w:t>
      </w:r>
    </w:p>
    <w:p>
      <w:pPr>
        <w:pStyle w:val="nzDefstart"/>
      </w:pPr>
      <w:r>
        <w:tab/>
      </w:r>
      <w:r>
        <w:rPr>
          <w:rStyle w:val="CharDefText"/>
        </w:rPr>
        <w:t xml:space="preserve">challenged conduct </w:t>
      </w:r>
      <w:r>
        <w:t>means reviewable conduct in respect of which an application is made;</w:t>
      </w:r>
    </w:p>
    <w:p>
      <w:pPr>
        <w:pStyle w:val="nzDefstart"/>
      </w:pPr>
      <w:r>
        <w:tab/>
      </w:r>
      <w:r>
        <w:rPr>
          <w:rStyle w:val="CharDefText"/>
        </w:rPr>
        <w:t>challenged decision</w:t>
      </w:r>
      <w:r>
        <w:t xml:space="preserve"> means a reviewable decision in respect of which an application is made;</w:t>
      </w:r>
    </w:p>
    <w:p>
      <w:pPr>
        <w:pStyle w:val="nzDefstart"/>
      </w:pPr>
      <w:r>
        <w:tab/>
      </w:r>
      <w:r>
        <w:rPr>
          <w:rStyle w:val="CharDefText"/>
        </w:rPr>
        <w:t>conduct</w:t>
      </w:r>
      <w:r>
        <w:t xml:space="preserve"> includes any act and any omission;</w:t>
      </w:r>
    </w:p>
    <w:p>
      <w:pPr>
        <w:pStyle w:val="nzDefstart"/>
      </w:pPr>
      <w:r>
        <w:tab/>
      </w:r>
      <w:r>
        <w:rPr>
          <w:rStyle w:val="CharDefText"/>
        </w:rPr>
        <w:t>limitation period</w:t>
      </w:r>
      <w:r>
        <w:t xml:space="preserve"> — </w:t>
      </w:r>
    </w:p>
    <w:p>
      <w:pPr>
        <w:pStyle w:val="nzDefpara"/>
      </w:pPr>
      <w:r>
        <w:tab/>
        <w:t>(a)</w:t>
      </w:r>
      <w:r>
        <w:tab/>
        <w:t>for an application for judicial review of a reviewable decision, means 6 months after the later of —</w:t>
      </w:r>
    </w:p>
    <w:p>
      <w:pPr>
        <w:pStyle w:val="nzDefsubpara"/>
      </w:pPr>
      <w:r>
        <w:tab/>
        <w:t>(i)</w:t>
      </w:r>
      <w:r>
        <w:tab/>
        <w:t>the date on which the decision is made; or</w:t>
      </w:r>
    </w:p>
    <w:p>
      <w:pPr>
        <w:pStyle w:val="nzDefsubpara"/>
      </w:pPr>
      <w:r>
        <w:tab/>
        <w:t>(ii)</w:t>
      </w:r>
      <w:r>
        <w:tab/>
        <w:t>the date on which the applicant became aware of it;</w:t>
      </w:r>
    </w:p>
    <w:p>
      <w:pPr>
        <w:pStyle w:val="nzDefpara"/>
      </w:pPr>
      <w:r>
        <w:tab/>
        <w:t>(b)</w:t>
      </w:r>
      <w:r>
        <w:tab/>
        <w:t>for an application for judicial review of reviewable conduct, other than a failure to make a decision, means 6 months after the later of —</w:t>
      </w:r>
    </w:p>
    <w:p>
      <w:pPr>
        <w:pStyle w:val="nzDefsubpara"/>
      </w:pPr>
      <w:r>
        <w:tab/>
        <w:t>(i)</w:t>
      </w:r>
      <w:r>
        <w:tab/>
        <w:t>the date on which the conduct occurred; or</w:t>
      </w:r>
    </w:p>
    <w:p>
      <w:pPr>
        <w:pStyle w:val="nzDefsubpara"/>
      </w:pPr>
      <w:r>
        <w:tab/>
        <w:t>(ii)</w:t>
      </w:r>
      <w:r>
        <w:tab/>
        <w:t>the date on which an applicant became aware of it,</w:t>
      </w:r>
    </w:p>
    <w:p>
      <w:pPr>
        <w:pStyle w:val="nzDefstart"/>
      </w:pPr>
      <w:r>
        <w:tab/>
        <w:t>unless a written law sets a different period, in which case it means that period;</w:t>
      </w:r>
    </w:p>
    <w:p>
      <w:pPr>
        <w:pStyle w:val="nzDefstart"/>
      </w:pPr>
      <w:r>
        <w:tab/>
      </w:r>
      <w:r>
        <w:rPr>
          <w:rStyle w:val="CharDefText"/>
        </w:rPr>
        <w:t>remedy</w:t>
      </w:r>
      <w:r>
        <w:t xml:space="preserve"> includes relief;</w:t>
      </w:r>
    </w:p>
    <w:p>
      <w:pPr>
        <w:pStyle w:val="nz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nz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nz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nzSubsection"/>
      </w:pPr>
      <w:r>
        <w:tab/>
        <w:t>(2)</w:t>
      </w:r>
      <w:r>
        <w:tab/>
        <w:t xml:space="preserve">For the purposes of paragraph (a) of the definition of </w:t>
      </w:r>
      <w:r>
        <w:rPr>
          <w:b/>
          <w:i/>
        </w:rPr>
        <w:t>limitation period</w:t>
      </w:r>
      <w:r>
        <w:t xml:space="preserve"> in subrule (1), it does not matter if on the relevant date —</w:t>
      </w:r>
    </w:p>
    <w:p>
      <w:pPr>
        <w:pStyle w:val="nzIndenta"/>
      </w:pPr>
      <w:r>
        <w:tab/>
        <w:t>(a)</w:t>
      </w:r>
      <w:r>
        <w:tab/>
        <w:t>the reviewable decision is not or had not been extracted or given in writing; or</w:t>
      </w:r>
    </w:p>
    <w:p>
      <w:pPr>
        <w:pStyle w:val="nzIndenta"/>
      </w:pPr>
      <w:r>
        <w:tab/>
        <w:t>(b)</w:t>
      </w:r>
      <w:r>
        <w:tab/>
        <w:t>adequate reasons for the reviewable decision are not or had not been given.</w:t>
      </w:r>
    </w:p>
    <w:p>
      <w:pPr>
        <w:pStyle w:val="nzHeading5"/>
      </w:pPr>
      <w:r>
        <w:t>2.</w:t>
      </w:r>
      <w:r>
        <w:tab/>
        <w:t>Application, making</w:t>
      </w:r>
    </w:p>
    <w:p>
      <w:pPr>
        <w:pStyle w:val="nzSubsection"/>
      </w:pPr>
      <w:r>
        <w:tab/>
        <w:t>(1)</w:t>
      </w:r>
      <w:r>
        <w:tab/>
        <w:t>To make an application, a person must file an application in the form of Form No. 67A.</w:t>
      </w:r>
    </w:p>
    <w:p>
      <w:pPr>
        <w:pStyle w:val="nzSubsection"/>
      </w:pPr>
      <w:r>
        <w:tab/>
        <w:t>(2)</w:t>
      </w:r>
      <w:r>
        <w:tab/>
        <w:t>In one application a person may apply for any or a combination of these remedies —</w:t>
      </w:r>
    </w:p>
    <w:p>
      <w:pPr>
        <w:pStyle w:val="nzIndenta"/>
      </w:pPr>
      <w:r>
        <w:tab/>
        <w:t>(a)</w:t>
      </w:r>
      <w:r>
        <w:tab/>
        <w:t>one or more writs;</w:t>
      </w:r>
    </w:p>
    <w:p>
      <w:pPr>
        <w:pStyle w:val="nzIndenta"/>
      </w:pPr>
      <w:r>
        <w:tab/>
        <w:t>(b)</w:t>
      </w:r>
      <w:r>
        <w:tab/>
        <w:t>either a declaration or an injunction or both;</w:t>
      </w:r>
    </w:p>
    <w:p>
      <w:pPr>
        <w:pStyle w:val="nzIndenta"/>
      </w:pPr>
      <w:r>
        <w:tab/>
        <w:t>(c)</w:t>
      </w:r>
      <w:r>
        <w:tab/>
        <w:t>a remedy having the same effect as a remedy that could be provided by means of a writ.</w:t>
      </w:r>
    </w:p>
    <w:p>
      <w:pPr>
        <w:pStyle w:val="nzSubsection"/>
      </w:pPr>
      <w:r>
        <w:tab/>
        <w:t>(3)</w:t>
      </w:r>
      <w:r>
        <w:tab/>
        <w:t>An application must state the grounds on which it is made.</w:t>
      </w:r>
    </w:p>
    <w:p>
      <w:pPr>
        <w:pStyle w:val="nzSubsection"/>
      </w:pPr>
      <w:r>
        <w:tab/>
        <w:t>(4)</w:t>
      </w:r>
      <w:r>
        <w:tab/>
        <w:t>If an application is made outside the limitation period for the application —</w:t>
      </w:r>
    </w:p>
    <w:p>
      <w:pPr>
        <w:pStyle w:val="nzIndenta"/>
      </w:pPr>
      <w:r>
        <w:tab/>
        <w:t>(a)</w:t>
      </w:r>
      <w:r>
        <w:tab/>
        <w:t>the application must include an application for leave to proceed with the application; and</w:t>
      </w:r>
    </w:p>
    <w:p>
      <w:pPr>
        <w:pStyle w:val="nzIndenta"/>
      </w:pPr>
      <w:r>
        <w:tab/>
        <w:t>(b)</w:t>
      </w:r>
      <w:r>
        <w:tab/>
        <w:t>the applicant must file an affidavit explaining why the application was not made within the limitation period.</w:t>
      </w:r>
    </w:p>
    <w:p>
      <w:pPr>
        <w:pStyle w:val="nz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nzHeading5"/>
      </w:pPr>
      <w:r>
        <w:t>3.</w:t>
      </w:r>
      <w:r>
        <w:tab/>
        <w:t>Application, service of</w:t>
      </w:r>
    </w:p>
    <w:p>
      <w:pPr>
        <w:pStyle w:val="nzSubsection"/>
      </w:pPr>
      <w:r>
        <w:tab/>
      </w:r>
      <w:r>
        <w:tab/>
        <w:t>After making an application, the applicant must serve it, by personal service, on —</w:t>
      </w:r>
    </w:p>
    <w:p>
      <w:pPr>
        <w:pStyle w:val="nzIndenta"/>
      </w:pPr>
      <w:r>
        <w:tab/>
        <w:t>(a)</w:t>
      </w:r>
      <w:r>
        <w:tab/>
        <w:t>the person who made the challenged decision or engaged in the challenged conduct; and</w:t>
      </w:r>
    </w:p>
    <w:p>
      <w:pPr>
        <w:pStyle w:val="nzIndenta"/>
      </w:pPr>
      <w:r>
        <w:tab/>
        <w:t>(b)</w:t>
      </w:r>
      <w:r>
        <w:tab/>
        <w:t>any person who was a party to the proceedings in which the challenged decision was made or the challenged conduct occurred.</w:t>
      </w:r>
    </w:p>
    <w:p>
      <w:pPr>
        <w:pStyle w:val="nzHeading5"/>
      </w:pPr>
      <w:r>
        <w:t>4.</w:t>
      </w:r>
      <w:r>
        <w:tab/>
        <w:t>Person served with application, options of</w:t>
      </w:r>
    </w:p>
    <w:p>
      <w:pPr>
        <w:pStyle w:val="nzSubsection"/>
        <w:keepNext/>
      </w:pPr>
      <w:r>
        <w:tab/>
      </w:r>
      <w:r>
        <w:tab/>
        <w:t>A person served with an application may —</w:t>
      </w:r>
    </w:p>
    <w:p>
      <w:pPr>
        <w:pStyle w:val="nzIndenta"/>
        <w:keepNext/>
      </w:pPr>
      <w:r>
        <w:tab/>
        <w:t>(a)</w:t>
      </w:r>
      <w:r>
        <w:tab/>
        <w:t>enter an appearance under Order 12, which applies with any necessary changes; or</w:t>
      </w:r>
    </w:p>
    <w:p>
      <w:pPr>
        <w:pStyle w:val="nzIndenta"/>
      </w:pPr>
      <w:r>
        <w:tab/>
        <w:t>(b)</w:t>
      </w:r>
      <w:r>
        <w:tab/>
        <w:t>file, and serve on the applicant, a notice stating the person does not intend to take part in the proceedings and will accept any order made by the Court on the application other than as to costs.</w:t>
      </w:r>
    </w:p>
    <w:p>
      <w:pPr>
        <w:pStyle w:val="nzHeading5"/>
      </w:pPr>
      <w:r>
        <w:t>5.</w:t>
      </w:r>
      <w:r>
        <w:tab/>
        <w:t>Procedure on application</w:t>
      </w:r>
    </w:p>
    <w:p>
      <w:pPr>
        <w:pStyle w:val="nzSubsection"/>
      </w:pPr>
      <w:r>
        <w:tab/>
        <w:t>(1)</w:t>
      </w:r>
      <w:r>
        <w:tab/>
        <w:t>The applicant and any person served with an application are entitled to be heard on it.</w:t>
      </w:r>
    </w:p>
    <w:p>
      <w:pPr>
        <w:pStyle w:val="nzSubsection"/>
      </w:pPr>
      <w:r>
        <w:tab/>
        <w:t>(2)</w:t>
      </w:r>
      <w:r>
        <w:tab/>
        <w:t>On an application, the Court may do one or more of the following —</w:t>
      </w:r>
    </w:p>
    <w:p>
      <w:pPr>
        <w:pStyle w:val="nzIndenta"/>
      </w:pPr>
      <w:r>
        <w:tab/>
        <w:t>(a)</w:t>
      </w:r>
      <w:r>
        <w:tab/>
        <w:t>if the application is made outside the limitation period for the application, give or refuse the applicant leave to proceed with the application;</w:t>
      </w:r>
    </w:p>
    <w:p>
      <w:pPr>
        <w:pStyle w:val="nzIndenta"/>
      </w:pPr>
      <w:r>
        <w:tab/>
        <w:t>(b)</w:t>
      </w:r>
      <w:r>
        <w:tab/>
        <w:t>order the applicant to serve the application on a person whom the Court considers might have an interest in the challenged decision, the challenged conduct or the outcome of the application;</w:t>
      </w:r>
    </w:p>
    <w:p>
      <w:pPr>
        <w:pStyle w:val="nzIndenta"/>
      </w:pPr>
      <w:r>
        <w:tab/>
        <w:t>(c)</w:t>
      </w:r>
      <w:r>
        <w:tab/>
        <w:t>if adequate reasons for the challenged decision have not been given, order the person who made it to give adequate reasons for it to any or all of the following —</w:t>
      </w:r>
    </w:p>
    <w:p>
      <w:pPr>
        <w:pStyle w:val="nzIndenti"/>
      </w:pPr>
      <w:r>
        <w:tab/>
        <w:t>(i)</w:t>
      </w:r>
      <w:r>
        <w:tab/>
        <w:t>the Court;</w:t>
      </w:r>
    </w:p>
    <w:p>
      <w:pPr>
        <w:pStyle w:val="nzIndenti"/>
      </w:pPr>
      <w:r>
        <w:tab/>
        <w:t>(ii)</w:t>
      </w:r>
      <w:r>
        <w:tab/>
        <w:t>the applicant;</w:t>
      </w:r>
    </w:p>
    <w:p>
      <w:pPr>
        <w:pStyle w:val="nzIndenti"/>
      </w:pPr>
      <w:r>
        <w:tab/>
        <w:t>(iii)</w:t>
      </w:r>
      <w:r>
        <w:tab/>
        <w:t>a person served with the application;</w:t>
      </w:r>
    </w:p>
    <w:p>
      <w:pPr>
        <w:pStyle w:val="nzIndenta"/>
      </w:pPr>
      <w:r>
        <w:tab/>
        <w:t>(d)</w:t>
      </w:r>
      <w:r>
        <w:tab/>
        <w:t>prohibit or restrict the disclosure of the reasons for the challenged decision or any part of them;</w:t>
      </w:r>
    </w:p>
    <w:p>
      <w:pPr>
        <w:pStyle w:val="nzIndenta"/>
      </w:pPr>
      <w:r>
        <w:tab/>
        <w:t>(e)</w:t>
      </w:r>
      <w:r>
        <w:tab/>
        <w:t>order the applicant or any other person to file an affidavit as to any facts material to the application, the challenged decision or the challenged conduct;</w:t>
      </w:r>
    </w:p>
    <w:p>
      <w:pPr>
        <w:pStyle w:val="nzIndenta"/>
      </w:pPr>
      <w:r>
        <w:tab/>
        <w:t>(f)</w:t>
      </w:r>
      <w:r>
        <w:tab/>
        <w:t>give the applicant leave to file and rely on an affidavit (whether or not made by the applicant);</w:t>
      </w:r>
    </w:p>
    <w:p>
      <w:pPr>
        <w:pStyle w:val="nzIndenta"/>
      </w:pPr>
      <w:r>
        <w:tab/>
        <w:t>(g)</w:t>
      </w:r>
      <w:r>
        <w:tab/>
        <w:t>allow a person not served with the application to be heard on it;</w:t>
      </w:r>
    </w:p>
    <w:p>
      <w:pPr>
        <w:pStyle w:val="nzIndenta"/>
      </w:pPr>
      <w:r>
        <w:tab/>
        <w:t>(h)</w:t>
      </w:r>
      <w:r>
        <w:tab/>
        <w:t>give the applicant leave to require a person served with the application to give discovery under Order 26;</w:t>
      </w:r>
    </w:p>
    <w:p>
      <w:pPr>
        <w:pStyle w:val="nzIndenta"/>
      </w:pPr>
      <w:r>
        <w:tab/>
        <w:t>(i)</w:t>
      </w:r>
      <w:r>
        <w:tab/>
        <w:t>give the applicant leave to require a person served with the application to answer interrogatories under Order 27;</w:t>
      </w:r>
    </w:p>
    <w:p>
      <w:pPr>
        <w:pStyle w:val="nzIndenta"/>
      </w:pPr>
      <w:r>
        <w:tab/>
        <w:t>(j)</w:t>
      </w:r>
      <w:r>
        <w:tab/>
        <w:t>allow the applicant to amend the application;</w:t>
      </w:r>
    </w:p>
    <w:p>
      <w:pPr>
        <w:pStyle w:val="nzIndenta"/>
      </w:pPr>
      <w:r>
        <w:tab/>
        <w:t>(k)</w:t>
      </w:r>
      <w:r>
        <w:tab/>
        <w:t>adjourn the hearing of the application;</w:t>
      </w:r>
    </w:p>
    <w:p>
      <w:pPr>
        <w:pStyle w:val="nzIndenta"/>
      </w:pPr>
      <w:r>
        <w:tab/>
        <w:t>(l)</w:t>
      </w:r>
      <w:r>
        <w:tab/>
        <w:t>refuse the whole or a part of the application if it has no reasonable prospect of succeeding;</w:t>
      </w:r>
    </w:p>
    <w:p>
      <w:pPr>
        <w:pStyle w:val="nzIndenta"/>
      </w:pPr>
      <w:r>
        <w:tab/>
        <w:t>(m)</w:t>
      </w:r>
      <w:r>
        <w:tab/>
        <w:t>grant or refuse the application;</w:t>
      </w:r>
    </w:p>
    <w:p>
      <w:pPr>
        <w:pStyle w:val="nzIndenta"/>
      </w:pPr>
      <w:r>
        <w:tab/>
        <w:t>(n)</w:t>
      </w:r>
      <w:r>
        <w:tab/>
        <w:t>if it considers the remedy applied for would be inadequate, grant any other remedy.</w:t>
      </w:r>
    </w:p>
    <w:p>
      <w:pPr>
        <w:pStyle w:val="nzSubsection"/>
      </w:pPr>
      <w:r>
        <w:tab/>
        <w:t>(3)</w:t>
      </w:r>
      <w:r>
        <w:tab/>
        <w:t>Subrule (2) does not limit the operation of Order 4A or the powers of the Court when dealing with an application.</w:t>
      </w:r>
    </w:p>
    <w:p>
      <w:pPr>
        <w:pStyle w:val="nzSubsection"/>
      </w:pPr>
      <w:r>
        <w:tab/>
        <w:t>(4)</w:t>
      </w:r>
      <w:r>
        <w:tab/>
        <w:t>A single judge dealing with an application may, without deciding it, order it be heard by the Court of Appeal.</w:t>
      </w:r>
    </w:p>
    <w:p>
      <w:pPr>
        <w:pStyle w:val="nzHeading5"/>
      </w:pPr>
      <w:r>
        <w:t>6.</w:t>
      </w:r>
      <w:r>
        <w:tab/>
        <w:t>Discovery and interrogatories</w:t>
      </w:r>
    </w:p>
    <w:p>
      <w:pPr>
        <w:pStyle w:val="nzSubsection"/>
      </w:pPr>
      <w:r>
        <w:tab/>
      </w:r>
      <w:r>
        <w:tab/>
        <w:t>Orders 26 and 27 do not apply in proceedings on an application unless and to the extent the Court, under rule 5(2) or Order 4A, gives leave and orders otherwise.</w:t>
      </w:r>
    </w:p>
    <w:p>
      <w:pPr>
        <w:pStyle w:val="nzHeading5"/>
      </w:pPr>
      <w:r>
        <w:t>7.</w:t>
      </w:r>
      <w:r>
        <w:tab/>
        <w:t>Costs</w:t>
      </w:r>
    </w:p>
    <w:p>
      <w:pPr>
        <w:pStyle w:val="nzSubsection"/>
      </w:pPr>
      <w:r>
        <w:tab/>
        <w:t>(1)</w:t>
      </w:r>
      <w:r>
        <w:tab/>
        <w:t>The Court may make an order for the payment of the costs of the proceedings on an application against one or more of these persons —</w:t>
      </w:r>
    </w:p>
    <w:p>
      <w:pPr>
        <w:pStyle w:val="nzIndenta"/>
      </w:pPr>
      <w:r>
        <w:tab/>
        <w:t>(a)</w:t>
      </w:r>
      <w:r>
        <w:tab/>
        <w:t>the applicant;</w:t>
      </w:r>
    </w:p>
    <w:p>
      <w:pPr>
        <w:pStyle w:val="nzIndenta"/>
      </w:pPr>
      <w:r>
        <w:tab/>
        <w:t>(b)</w:t>
      </w:r>
      <w:r>
        <w:tab/>
        <w:t>the person who made the challenged decision or engaged in the challenged conduct;</w:t>
      </w:r>
    </w:p>
    <w:p>
      <w:pPr>
        <w:pStyle w:val="nzIndenta"/>
      </w:pPr>
      <w:r>
        <w:tab/>
        <w:t>(c)</w:t>
      </w:r>
      <w:r>
        <w:tab/>
        <w:t>a person served with the application;</w:t>
      </w:r>
    </w:p>
    <w:p>
      <w:pPr>
        <w:pStyle w:val="nzIndenta"/>
      </w:pPr>
      <w:r>
        <w:tab/>
        <w:t>(d)</w:t>
      </w:r>
      <w:r>
        <w:tab/>
        <w:t>a person not served with the application whom the Court allowed to be heard on it.</w:t>
      </w:r>
    </w:p>
    <w:p>
      <w:pPr>
        <w:pStyle w:val="nzSubsection"/>
      </w:pPr>
      <w:r>
        <w:tab/>
        <w:t>(2)</w:t>
      </w:r>
      <w:r>
        <w:tab/>
        <w:t>Subject to rule 24, the Court may make such an order before, when or after deciding the application.</w:t>
      </w:r>
    </w:p>
    <w:p>
      <w:pPr>
        <w:pStyle w:val="BlankClose"/>
      </w:pPr>
    </w:p>
    <w:p>
      <w:pPr>
        <w:pStyle w:val="nzSubsection"/>
      </w:pPr>
      <w:r>
        <w:tab/>
        <w:t>(2)</w:t>
      </w:r>
      <w:r>
        <w:tab/>
        <w:t>In Order 56 rule 10(1):</w:t>
      </w:r>
    </w:p>
    <w:p>
      <w:pPr>
        <w:pStyle w:val="nzIndenta"/>
      </w:pPr>
      <w:r>
        <w:tab/>
        <w:t>(a)</w:t>
      </w:r>
      <w:r>
        <w:tab/>
        <w:t>delete “in proceedings to which this Order relates” and insert:</w:t>
      </w:r>
    </w:p>
    <w:p>
      <w:pPr>
        <w:pStyle w:val="BlankOpen"/>
      </w:pPr>
    </w:p>
    <w:p>
      <w:pPr>
        <w:pStyle w:val="nzIndenta"/>
      </w:pPr>
      <w:r>
        <w:tab/>
      </w:r>
      <w:r>
        <w:tab/>
        <w:t>on an application</w:t>
      </w:r>
    </w:p>
    <w:p>
      <w:pPr>
        <w:pStyle w:val="BlankClose"/>
      </w:pPr>
    </w:p>
    <w:p>
      <w:pPr>
        <w:pStyle w:val="nzIndenta"/>
      </w:pPr>
      <w:r>
        <w:tab/>
        <w:t>(b)</w:t>
      </w:r>
      <w:r>
        <w:tab/>
        <w:t>delete paragraph (a) and insert:</w:t>
      </w:r>
    </w:p>
    <w:p>
      <w:pPr>
        <w:pStyle w:val="BlankOpen"/>
      </w:pPr>
    </w:p>
    <w:p>
      <w:pPr>
        <w:pStyle w:val="nzIndenta"/>
      </w:pPr>
      <w:r>
        <w:tab/>
        <w:t>(a)</w:t>
      </w:r>
      <w:r>
        <w:tab/>
        <w:t>be prepared by the applicant; and</w:t>
      </w:r>
    </w:p>
    <w:p>
      <w:pPr>
        <w:pStyle w:val="BlankClose"/>
      </w:pPr>
    </w:p>
    <w:p>
      <w:pPr>
        <w:pStyle w:val="nzSubsection"/>
      </w:pPr>
      <w:r>
        <w:tab/>
        <w:t>(3)</w:t>
      </w:r>
      <w:r>
        <w:tab/>
        <w:t>Delete Order 56 rules 11, 12 and 13.</w:t>
      </w:r>
    </w:p>
    <w:p>
      <w:pPr>
        <w:pStyle w:val="nzSubsection"/>
      </w:pPr>
      <w:r>
        <w:tab/>
        <w:t>(4)</w:t>
      </w:r>
      <w:r>
        <w:tab/>
        <w:t>In Order 56 rule 15(1) delete “An order nisi for a writ” and insert:</w:t>
      </w:r>
    </w:p>
    <w:p>
      <w:pPr>
        <w:pStyle w:val="BlankOpen"/>
      </w:pPr>
    </w:p>
    <w:p>
      <w:pPr>
        <w:pStyle w:val="nzSubsection"/>
      </w:pPr>
      <w:r>
        <w:tab/>
      </w:r>
      <w:r>
        <w:tab/>
        <w:t>A writ</w:t>
      </w:r>
    </w:p>
    <w:p>
      <w:pPr>
        <w:pStyle w:val="BlankClose"/>
      </w:pPr>
    </w:p>
    <w:p>
      <w:pPr>
        <w:pStyle w:val="nzSubsection"/>
      </w:pPr>
      <w:r>
        <w:tab/>
        <w:t>(5)</w:t>
      </w:r>
      <w:r>
        <w:tab/>
        <w:t>In Order 56 rule 25 delete “order nisi or”.</w:t>
      </w:r>
    </w:p>
    <w:p>
      <w:pPr>
        <w:pStyle w:val="nzSubsection"/>
      </w:pPr>
      <w:r>
        <w:tab/>
        <w:t>(6)</w:t>
      </w:r>
      <w:r>
        <w:tab/>
        <w:t>In Order 56 rule 26 delete “to whom the notice of motion, order nisi or” and insert:</w:t>
      </w:r>
    </w:p>
    <w:p>
      <w:pPr>
        <w:pStyle w:val="BlankOpen"/>
      </w:pPr>
    </w:p>
    <w:p>
      <w:pPr>
        <w:pStyle w:val="nzSubsection"/>
      </w:pPr>
      <w:r>
        <w:tab/>
      </w:r>
      <w:r>
        <w:tab/>
        <w:t>who made the challenged decision or to whom the</w:t>
      </w:r>
    </w:p>
    <w:p>
      <w:pPr>
        <w:pStyle w:val="BlankClose"/>
      </w:pPr>
    </w:p>
    <w:p>
      <w:pPr>
        <w:pStyle w:val="nzSubsection"/>
      </w:pPr>
      <w:r>
        <w:tab/>
        <w:t>(7)</w:t>
      </w:r>
      <w:r>
        <w:tab/>
        <w:t>Delete Order 56 rule 27.</w:t>
      </w:r>
    </w:p>
    <w:p>
      <w:pPr>
        <w:pStyle w:val="nzSubsection"/>
      </w:pPr>
      <w:r>
        <w:tab/>
        <w:t>(8)</w:t>
      </w:r>
      <w:r>
        <w:tab/>
        <w:t>Delete the heading to Order 56 Division 4 and insert:</w:t>
      </w:r>
    </w:p>
    <w:p>
      <w:pPr>
        <w:pStyle w:val="BlankOpen"/>
      </w:pPr>
    </w:p>
    <w:p>
      <w:pPr>
        <w:pStyle w:val="nzHeading3"/>
      </w:pPr>
      <w:r>
        <w:t xml:space="preserve">Division 4 — Prohibition and </w:t>
      </w:r>
      <w:r>
        <w:rPr>
          <w:i/>
        </w:rPr>
        <w:t>procedendo</w:t>
      </w:r>
    </w:p>
    <w:p>
      <w:pPr>
        <w:pStyle w:val="BlankClose"/>
      </w:pPr>
    </w:p>
    <w:p>
      <w:pPr>
        <w:pStyle w:val="nzSubsection"/>
      </w:pPr>
      <w:r>
        <w:tab/>
        <w:t>(9)</w:t>
      </w:r>
      <w:r>
        <w:tab/>
        <w:t>At the beginning of Order 56 Division 5 insert:</w:t>
      </w:r>
    </w:p>
    <w:p>
      <w:pPr>
        <w:pStyle w:val="BlankOpen"/>
      </w:pPr>
    </w:p>
    <w:p>
      <w:pPr>
        <w:pStyle w:val="nzHeading5"/>
      </w:pPr>
      <w:r>
        <w:t>34A.</w:t>
      </w:r>
      <w:r>
        <w:tab/>
        <w:t xml:space="preserve">Application for information of </w:t>
      </w:r>
      <w:r>
        <w:rPr>
          <w:i/>
        </w:rPr>
        <w:t>quo warranto</w:t>
      </w:r>
    </w:p>
    <w:p>
      <w:pPr>
        <w:pStyle w:val="nz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BlankClose"/>
      </w:pPr>
    </w:p>
    <w:p>
      <w:pPr>
        <w:pStyle w:val="nzSubsection"/>
      </w:pPr>
      <w:r>
        <w:tab/>
        <w:t>(10)</w:t>
      </w:r>
      <w:r>
        <w:tab/>
        <w:t>Delete Order 56 rule 35(2) and insert:</w:t>
      </w:r>
    </w:p>
    <w:p>
      <w:pPr>
        <w:pStyle w:val="BlankOpen"/>
      </w:pPr>
    </w:p>
    <w:p>
      <w:pPr>
        <w:pStyle w:val="nzSubsection"/>
      </w:pPr>
      <w:r>
        <w:tab/>
        <w:t>(2)</w:t>
      </w:r>
      <w:r>
        <w:tab/>
        <w:t>A copy of the information must be served on the respondent or, if he or she appeared by a lawyer, on the lawyer.</w:t>
      </w:r>
    </w:p>
    <w:p>
      <w:pPr>
        <w:pStyle w:val="BlankClose"/>
      </w:pPr>
    </w:p>
    <w:p>
      <w:pPr>
        <w:pStyle w:val="BlankClose"/>
      </w:pPr>
    </w:p>
    <w:p>
      <w:pPr>
        <w:pStyle w:val="nzHeading5"/>
      </w:pPr>
      <w:r>
        <w:rPr>
          <w:rStyle w:val="CharSectno"/>
        </w:rPr>
        <w:t>7</w:t>
      </w:r>
      <w:r>
        <w:t>.</w:t>
      </w:r>
      <w:r>
        <w:tab/>
        <w:t>Schedule 2 amended</w:t>
      </w:r>
    </w:p>
    <w:p>
      <w:pPr>
        <w:pStyle w:val="nzSubsection"/>
      </w:pPr>
      <w:r>
        <w:tab/>
      </w:r>
      <w:r>
        <w:tab/>
        <w:t>In Schedule 2 after Form 66 insert:</w:t>
      </w:r>
    </w:p>
    <w:p>
      <w:pPr>
        <w:pStyle w:val="BlankOpen"/>
      </w:pPr>
    </w:p>
    <w:p>
      <w:pPr>
        <w:pStyle w:val="nzHeading5"/>
      </w:pPr>
      <w:r>
        <w:t>67A.</w:t>
      </w:r>
      <w:r>
        <w:tab/>
        <w:t>Application for judicial review (O. 56 r. 2)</w:t>
      </w: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spacing w:before="0"/>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spacing w:before="0"/>
            </w:pPr>
            <w:r>
              <w:rPr>
                <w:sz w:val="20"/>
              </w:rPr>
              <w:t>Date:</w:t>
            </w:r>
          </w:p>
          <w:p>
            <w:pPr>
              <w:pStyle w:val="yTableNAm"/>
              <w:spacing w:before="0"/>
            </w:pPr>
            <w:r>
              <w:t>Where made or occurring:</w:t>
            </w:r>
          </w:p>
          <w:p>
            <w:pPr>
              <w:pStyle w:val="yTableNAm"/>
              <w:spacing w:before="0"/>
            </w:pPr>
            <w:r>
              <w:t>Written law governing:</w:t>
            </w:r>
          </w:p>
          <w:p>
            <w:pPr>
              <w:pStyle w:val="yTableNAm"/>
              <w:spacing w:before="0"/>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spacing w:before="0"/>
            </w:pPr>
            <w:r>
              <w:sym w:font="Monotype Sorts" w:char="F070"/>
            </w:r>
            <w:r>
              <w:tab/>
              <w:t>a writ of certiorari;</w:t>
            </w:r>
          </w:p>
          <w:p>
            <w:pPr>
              <w:pStyle w:val="yTableNAm"/>
              <w:spacing w:before="0"/>
            </w:pPr>
            <w:r>
              <w:sym w:font="Monotype Sorts" w:char="F070"/>
            </w:r>
            <w:r>
              <w:tab/>
              <w:t>a writ of mandamus;</w:t>
            </w:r>
          </w:p>
          <w:p>
            <w:pPr>
              <w:pStyle w:val="yTableNAm"/>
              <w:spacing w:before="0"/>
            </w:pPr>
            <w:r>
              <w:sym w:font="Monotype Sorts" w:char="F070"/>
            </w:r>
            <w:r>
              <w:tab/>
              <w:t>a writ of prohibition;</w:t>
            </w:r>
          </w:p>
          <w:p>
            <w:pPr>
              <w:pStyle w:val="yTableNAm"/>
              <w:spacing w:before="0"/>
            </w:pPr>
            <w:r>
              <w:sym w:font="Monotype Sorts" w:char="F070"/>
            </w:r>
            <w:r>
              <w:tab/>
              <w:t xml:space="preserve">a writ of </w:t>
            </w:r>
            <w:r>
              <w:rPr>
                <w:i/>
              </w:rPr>
              <w:t>procedendo</w:t>
            </w:r>
            <w:r>
              <w:t>;</w:t>
            </w:r>
          </w:p>
          <w:p>
            <w:pPr>
              <w:pStyle w:val="yTableNAm"/>
              <w:spacing w:before="0"/>
            </w:pPr>
            <w:r>
              <w:sym w:font="Monotype Sorts" w:char="F070"/>
            </w:r>
            <w:r>
              <w:tab/>
              <w:t xml:space="preserve">an information of </w:t>
            </w:r>
            <w:r>
              <w:rPr>
                <w:i/>
              </w:rPr>
              <w:t>quo warranto</w:t>
            </w:r>
            <w:r>
              <w:t>;</w:t>
            </w:r>
          </w:p>
          <w:p>
            <w:pPr>
              <w:pStyle w:val="yTableNAm"/>
              <w:spacing w:before="0"/>
            </w:pPr>
            <w:r>
              <w:sym w:font="Monotype Sorts" w:char="F070"/>
            </w:r>
            <w:r>
              <w:tab/>
              <w:t>a declaration;</w:t>
            </w:r>
          </w:p>
          <w:p>
            <w:pPr>
              <w:pStyle w:val="yTableNAm"/>
              <w:spacing w:before="0"/>
            </w:pPr>
            <w:r>
              <w:sym w:font="Monotype Sorts" w:char="F070"/>
            </w:r>
            <w:r>
              <w:tab/>
              <w:t>an injunction;</w:t>
            </w:r>
          </w:p>
          <w:p>
            <w:pPr>
              <w:pStyle w:val="yTableNAm"/>
              <w:spacing w:before="0"/>
              <w:ind w:left="607" w:hanging="607"/>
              <w:rPr>
                <w:rFonts w:ascii="Arial" w:hAnsi="Arial"/>
              </w:rPr>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ind w:left="607" w:hanging="607"/>
              <w:rPr>
                <w:rFonts w:ascii="Arial" w:hAnsi="Arial"/>
              </w:rPr>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ind w:left="607" w:hanging="607"/>
              <w:rPr>
                <w:rFonts w:ascii="Arial" w:hAnsi="Arial"/>
              </w:rPr>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nzMiscellaneousBody"/>
      </w:pPr>
      <w:r>
        <w:t>Notes to Form No. 67A —</w:t>
      </w:r>
    </w:p>
    <w:p>
      <w:pPr>
        <w:pStyle w:val="nzMiscellaneousBody"/>
        <w:tabs>
          <w:tab w:val="left" w:pos="1134"/>
        </w:tabs>
        <w:ind w:left="1134" w:hanging="567"/>
      </w:pPr>
      <w:r>
        <w:t>1.</w:t>
      </w:r>
      <w:r>
        <w:tab/>
        <w:t>The respondent is the person whose decision or conduct is to be reviewed.</w:t>
      </w:r>
    </w:p>
    <w:p>
      <w:pPr>
        <w:pStyle w:val="nzMiscellaneousBody"/>
        <w:tabs>
          <w:tab w:val="left" w:pos="1134"/>
        </w:tabs>
        <w:ind w:left="1134" w:hanging="567"/>
      </w:pPr>
      <w:r>
        <w:t>2.</w:t>
      </w:r>
      <w:r>
        <w:tab/>
        <w:t>Tick only if necessary.</w:t>
      </w:r>
    </w:p>
    <w:p>
      <w:pPr>
        <w:pStyle w:val="BlankClose"/>
      </w:pP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958" w:name="_Toc331764988"/>
      <w:bookmarkStart w:id="1959" w:name="_Toc332268666"/>
      <w:bookmarkStart w:id="1960" w:name="_Toc351038386"/>
      <w:bookmarkStart w:id="1961" w:name="_Toc351039647"/>
      <w:bookmarkStart w:id="1962" w:name="_Toc351040908"/>
      <w:bookmarkStart w:id="1963" w:name="_Toc354415604"/>
      <w:r>
        <w:rPr>
          <w:sz w:val="28"/>
        </w:rPr>
        <w:t>Defined Terms</w:t>
      </w:r>
      <w:bookmarkEnd w:id="1958"/>
      <w:bookmarkEnd w:id="1959"/>
      <w:bookmarkEnd w:id="1960"/>
      <w:bookmarkEnd w:id="1961"/>
      <w:bookmarkEnd w:id="1962"/>
      <w:bookmarkEnd w:id="19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t xml:space="preserve">As at </w:t>
    </w:r>
    <w:fldSimple w:instr=" DOCPROPERTY &quot;AsAtDate&quot;  \* MERGEFORMAT ">
      <w:r>
        <w:rPr>
          <w:rFonts w:ascii="Arial" w:hAnsi="Arial" w:cs="Arial"/>
          <w:sz w:val="20"/>
          <w:lang w:val="en-US"/>
        </w:rPr>
        <w:t>23</w:t>
      </w:r>
      <w:r>
        <w:t xml:space="preserve"> Apr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23</w:t>
      </w:r>
      <w:r>
        <w:t xml:space="preserve"> Apr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23</w:t>
      </w:r>
      <w:r>
        <w:t xml:space="preserve"> Apr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t xml:space="preserve">As at </w:t>
    </w:r>
    <w:fldSimple w:instr=" DOCPROPERTY &quot;AsAtDate&quot;  \* MERGEFORMAT ">
      <w:r>
        <w:rPr>
          <w:rFonts w:ascii="Arial" w:hAnsi="Arial" w:cs="Arial"/>
          <w:sz w:val="20"/>
          <w:lang w:val="en-US"/>
        </w:rPr>
        <w:t>23</w:t>
      </w:r>
      <w:r>
        <w:t xml:space="preserve"> Apr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23</w:t>
      </w:r>
      <w:r>
        <w:t xml:space="preserve"> Apr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23</w:t>
      </w:r>
      <w:r>
        <w:t xml:space="preserve"> Apr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648</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t xml:space="preserve">As at </w:t>
    </w:r>
    <w:fldSimple w:instr=" DOCPROPERTY &quot;AsAtDate&quot;  \* MERGEFORMAT ">
      <w:r>
        <w:rPr>
          <w:rFonts w:ascii="Arial" w:hAnsi="Arial" w:cs="Arial"/>
          <w:sz w:val="20"/>
          <w:lang w:val="en-US"/>
        </w:rPr>
        <w:t>23</w:t>
      </w:r>
      <w:r>
        <w:t xml:space="preserve"> Apr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23</w:t>
      </w:r>
      <w:r>
        <w:t xml:space="preserve"> Apr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23</w:t>
      </w:r>
      <w:r>
        <w:t xml:space="preserve"> Apr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08-f0-01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424"/>
    <w:docVar w:name="WAFER_20151209142424" w:val="RemoveTrackChanges"/>
    <w:docVar w:name="WAFER_20151209142424_GUID" w:val="f0795f8c-3195-415a-982f-fb23acaa36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692</Pages>
  <Words>181036</Words>
  <Characters>820098</Characters>
  <Application>Microsoft Office Word</Application>
  <DocSecurity>0</DocSecurity>
  <Lines>21581</Lines>
  <Paragraphs>12514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988620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1971 - 08-f0-01</dc:title>
  <dc:subject/>
  <dc:creator/>
  <cp:keywords/>
  <dc:description/>
  <cp:lastModifiedBy>svcMRProcess</cp:lastModifiedBy>
  <cp:revision>4</cp:revision>
  <cp:lastPrinted>2011-07-19T05:35:00Z</cp:lastPrinted>
  <dcterms:created xsi:type="dcterms:W3CDTF">2018-09-15T03:20:00Z</dcterms:created>
  <dcterms:modified xsi:type="dcterms:W3CDTF">2018-09-15T03:21:00Z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20130423</vt:lpwstr>
  </property>
  <property fmtid="{D5CDD505-2E9C-101B-9397-08002B2CF9AE}" pid="4" name="DocumentType">
    <vt:lpwstr>Reg</vt:lpwstr>
  </property>
  <property fmtid="{D5CDD505-2E9C-101B-9397-08002B2CF9AE}" pid="5" name="OwlsUID">
    <vt:i4>4764</vt:i4>
  </property>
  <property fmtid="{D5CDD505-2E9C-101B-9397-08002B2CF9AE}" pid="6" name="AsAtDate">
    <vt:lpwstr>23 Apr 2013</vt:lpwstr>
  </property>
  <property fmtid="{D5CDD505-2E9C-101B-9397-08002B2CF9AE}" pid="7" name="Suffix">
    <vt:lpwstr>08-f0-01</vt:lpwstr>
  </property>
  <property fmtid="{D5CDD505-2E9C-101B-9397-08002B2CF9AE}" pid="8" name="ReprintNo">
    <vt:lpwstr>8</vt:lpwstr>
  </property>
  <property fmtid="{D5CDD505-2E9C-101B-9397-08002B2CF9AE}" pid="9" name="ReprintedAsAt">
    <vt:filetime>2011-07-14T16:00:00Z</vt:filetime>
  </property>
</Properties>
</file>