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2A1" w:rsidRDefault="00A41CC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6242A1">
            <w:t>Western Australia</w:t>
          </w:r>
        </w:smartTag>
      </w:smartTag>
    </w:p>
    <w:p w:rsidR="006242A1" w:rsidRPr="00557DF9" w:rsidRDefault="006242A1" w:rsidP="00557DF9">
      <w:pPr>
        <w:pStyle w:val="PrincipalActReg"/>
        <w:spacing w:before="2600" w:after="0"/>
      </w:pPr>
      <w:r w:rsidRPr="00557DF9">
        <w:t xml:space="preserve">Shipping </w:t>
      </w:r>
      <w:r w:rsidRPr="00557DF9">
        <w:rPr>
          <w:snapToGrid w:val="0"/>
        </w:rPr>
        <w:t>and</w:t>
      </w:r>
      <w:r w:rsidRPr="00557DF9">
        <w:t xml:space="preserve"> Pilotage Act 1967</w:t>
      </w:r>
      <w:r w:rsidRPr="00557DF9">
        <w:br/>
        <w:t>Jetties Act 1926</w:t>
      </w:r>
      <w:r w:rsidRPr="00557DF9">
        <w:br/>
        <w:t>Western Australian Marine Act 1982</w:t>
      </w:r>
    </w:p>
    <w:p w:rsidR="006242A1" w:rsidRDefault="006242A1" w:rsidP="002C64C7">
      <w:pPr>
        <w:pStyle w:val="NameofActRegPage1"/>
        <w:spacing w:before="180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sidR="0050354F">
        <w:rPr>
          <w:noProof/>
          <w:sz w:val="48"/>
        </w:rPr>
        <w:t>Navigable Waters Regulations 1958</w:t>
      </w:r>
      <w:r>
        <w:rPr>
          <w:sz w:val="48"/>
        </w:rPr>
        <w:fldChar w:fldCharType="end"/>
      </w:r>
    </w:p>
    <w:p w:rsidR="00361820" w:rsidRDefault="00361820">
      <w:pPr>
        <w:jc w:val="center"/>
        <w:rPr>
          <w:b/>
        </w:rPr>
        <w:sectPr w:rsidR="00361820" w:rsidSect="002C64C7">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361820" w:rsidRDefault="00361820" w:rsidP="00557DF9">
      <w:pPr>
        <w:pStyle w:val="WA"/>
        <w:spacing w:before="120"/>
      </w:pPr>
      <w:r>
        <w:lastRenderedPageBreak/>
        <w:t>Western Australia</w:t>
      </w:r>
    </w:p>
    <w:p w:rsidR="00361820" w:rsidRDefault="00361820">
      <w:pPr>
        <w:pStyle w:val="NameofActRegPage1"/>
        <w:spacing w:after="600"/>
      </w:pPr>
      <w:r>
        <w:fldChar w:fldCharType="begin"/>
      </w:r>
      <w:r>
        <w:instrText xml:space="preserve"> STYLEREF "Name Of Act/Reg"</w:instrText>
      </w:r>
      <w:r>
        <w:fldChar w:fldCharType="separate"/>
      </w:r>
      <w:r w:rsidR="0050354F">
        <w:rPr>
          <w:noProof/>
        </w:rPr>
        <w:t>Navigable Waters Regulations 1958</w:t>
      </w:r>
      <w:r>
        <w:fldChar w:fldCharType="end"/>
      </w:r>
    </w:p>
    <w:p w:rsidR="00361820" w:rsidRDefault="00361820" w:rsidP="00A16A83">
      <w:pPr>
        <w:pStyle w:val="Arrangement"/>
        <w:spacing w:after="240"/>
        <w:ind w:left="2302" w:right="2302"/>
      </w:pPr>
      <w:r>
        <w:t>CONTENTS</w:t>
      </w:r>
    </w:p>
    <w:p w:rsidR="000E4357" w:rsidRDefault="00361820">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0E4357">
        <w:t>Part I — Preliminary</w:t>
      </w:r>
    </w:p>
    <w:p w:rsidR="000E4357" w:rsidRDefault="000E4357">
      <w:pPr>
        <w:pStyle w:val="TOC8"/>
        <w:rPr>
          <w:rFonts w:asciiTheme="minorHAnsi" w:eastAsiaTheme="minorEastAsia" w:hAnsiTheme="minorHAnsi" w:cstheme="minorBidi"/>
          <w:szCs w:val="22"/>
          <w:lang w:eastAsia="en-AU"/>
        </w:rPr>
      </w:pPr>
      <w:r>
        <w:t>1</w:t>
      </w:r>
      <w:r w:rsidRPr="004E7299">
        <w:rPr>
          <w:snapToGrid w:val="0"/>
        </w:rPr>
        <w:t>.</w:t>
      </w:r>
      <w:r w:rsidRPr="004E7299">
        <w:rPr>
          <w:snapToGrid w:val="0"/>
        </w:rPr>
        <w:tab/>
        <w:t>Citation and commencement</w:t>
      </w:r>
      <w:r>
        <w:tab/>
      </w:r>
      <w:r>
        <w:fldChar w:fldCharType="begin"/>
      </w:r>
      <w:r>
        <w:instrText xml:space="preserve"> PAGEREF _Toc359930357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2</w:t>
      </w:r>
      <w:r w:rsidRPr="004E7299">
        <w:rPr>
          <w:snapToGrid w:val="0"/>
        </w:rPr>
        <w:t>.</w:t>
      </w:r>
      <w:r w:rsidRPr="004E7299">
        <w:rPr>
          <w:snapToGrid w:val="0"/>
        </w:rPr>
        <w:tab/>
        <w:t>Terms used</w:t>
      </w:r>
      <w:r>
        <w:tab/>
      </w:r>
      <w:r>
        <w:fldChar w:fldCharType="begin"/>
      </w:r>
      <w:r>
        <w:instrText xml:space="preserve"> PAGEREF _Toc359930358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3</w:t>
      </w:r>
      <w:r w:rsidRPr="004E7299">
        <w:rPr>
          <w:snapToGrid w:val="0"/>
        </w:rPr>
        <w:t>.</w:t>
      </w:r>
      <w:r w:rsidRPr="004E7299">
        <w:rPr>
          <w:snapToGrid w:val="0"/>
        </w:rPr>
        <w:tab/>
        <w:t>Responsibility of master and owner</w:t>
      </w:r>
      <w:r>
        <w:tab/>
      </w:r>
      <w:r>
        <w:fldChar w:fldCharType="begin"/>
      </w:r>
      <w:r>
        <w:instrText xml:space="preserve"> PAGEREF _Toc359930359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3A</w:t>
      </w:r>
      <w:r w:rsidRPr="004E7299">
        <w:rPr>
          <w:snapToGrid w:val="0"/>
        </w:rPr>
        <w:t>.</w:t>
      </w:r>
      <w:r w:rsidRPr="004E7299">
        <w:rPr>
          <w:snapToGrid w:val="0"/>
        </w:rPr>
        <w:tab/>
        <w:t>When emergency vessels exempt</w:t>
      </w:r>
      <w:r>
        <w:tab/>
      </w:r>
      <w:r>
        <w:fldChar w:fldCharType="begin"/>
      </w:r>
      <w:r>
        <w:instrText xml:space="preserve"> PAGEREF _Toc359930360 \h </w:instrText>
      </w:r>
      <w:r>
        <w:fldChar w:fldCharType="separate"/>
      </w:r>
      <w:r w:rsidR="0050354F">
        <w:t>2</w:t>
      </w:r>
      <w:r>
        <w:fldChar w:fldCharType="end"/>
      </w:r>
    </w:p>
    <w:p w:rsidR="000E4357" w:rsidRDefault="000E4357">
      <w:pPr>
        <w:pStyle w:val="TOC2"/>
        <w:tabs>
          <w:tab w:val="right" w:leader="dot" w:pos="7086"/>
        </w:tabs>
        <w:rPr>
          <w:rFonts w:asciiTheme="minorHAnsi" w:eastAsiaTheme="minorEastAsia" w:hAnsiTheme="minorHAnsi" w:cstheme="minorBidi"/>
          <w:b w:val="0"/>
          <w:sz w:val="22"/>
          <w:szCs w:val="22"/>
          <w:lang w:eastAsia="en-AU"/>
        </w:rPr>
      </w:pPr>
      <w:r>
        <w:t>Part II — General good order regulations</w:t>
      </w:r>
    </w:p>
    <w:p w:rsidR="000E4357" w:rsidRDefault="000E4357">
      <w:pPr>
        <w:pStyle w:val="TOC8"/>
        <w:rPr>
          <w:rFonts w:asciiTheme="minorHAnsi" w:eastAsiaTheme="minorEastAsia" w:hAnsiTheme="minorHAnsi" w:cstheme="minorBidi"/>
          <w:szCs w:val="22"/>
          <w:lang w:eastAsia="en-AU"/>
        </w:rPr>
      </w:pPr>
      <w:r>
        <w:t>4</w:t>
      </w:r>
      <w:r w:rsidRPr="004E7299">
        <w:rPr>
          <w:snapToGrid w:val="0"/>
        </w:rPr>
        <w:t>.</w:t>
      </w:r>
      <w:r w:rsidRPr="004E7299">
        <w:rPr>
          <w:snapToGrid w:val="0"/>
        </w:rPr>
        <w:tab/>
        <w:t>Regulations, application of</w:t>
      </w:r>
      <w:r>
        <w:tab/>
      </w:r>
      <w:r>
        <w:fldChar w:fldCharType="begin"/>
      </w:r>
      <w:r>
        <w:instrText xml:space="preserve"> PAGEREF _Toc359930362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w:t>
      </w:r>
      <w:r w:rsidRPr="004E7299">
        <w:rPr>
          <w:snapToGrid w:val="0"/>
        </w:rPr>
        <w:t>.</w:t>
      </w:r>
      <w:r w:rsidRPr="004E7299">
        <w:rPr>
          <w:snapToGrid w:val="0"/>
        </w:rPr>
        <w:tab/>
        <w:t>Inspection of vessels</w:t>
      </w:r>
      <w:r>
        <w:tab/>
      </w:r>
      <w:r>
        <w:fldChar w:fldCharType="begin"/>
      </w:r>
      <w:r>
        <w:instrText xml:space="preserve"> PAGEREF _Toc359930363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6</w:t>
      </w:r>
      <w:r w:rsidRPr="004E7299">
        <w:rPr>
          <w:snapToGrid w:val="0"/>
        </w:rPr>
        <w:t>.</w:t>
      </w:r>
      <w:r w:rsidRPr="004E7299">
        <w:rPr>
          <w:snapToGrid w:val="0"/>
        </w:rPr>
        <w:tab/>
        <w:t>Lifesaving equipment not to be interfered with</w:t>
      </w:r>
      <w:r>
        <w:tab/>
      </w:r>
      <w:r>
        <w:fldChar w:fldCharType="begin"/>
      </w:r>
      <w:r>
        <w:instrText xml:space="preserve"> PAGEREF _Toc359930364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6A</w:t>
      </w:r>
      <w:r w:rsidRPr="004E7299">
        <w:rPr>
          <w:snapToGrid w:val="0"/>
        </w:rPr>
        <w:t>.</w:t>
      </w:r>
      <w:r w:rsidRPr="004E7299">
        <w:rPr>
          <w:snapToGrid w:val="0"/>
        </w:rPr>
        <w:tab/>
        <w:t>Owner of vessel to comply with directions</w:t>
      </w:r>
      <w:r>
        <w:tab/>
      </w:r>
      <w:r>
        <w:fldChar w:fldCharType="begin"/>
      </w:r>
      <w:r>
        <w:instrText xml:space="preserve"> PAGEREF _Toc359930365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7</w:t>
      </w:r>
      <w:r w:rsidRPr="004E7299">
        <w:rPr>
          <w:snapToGrid w:val="0"/>
        </w:rPr>
        <w:t>.</w:t>
      </w:r>
      <w:r w:rsidRPr="004E7299">
        <w:rPr>
          <w:snapToGrid w:val="0"/>
        </w:rPr>
        <w:tab/>
        <w:t>Aids to navigation not to be interfered with</w:t>
      </w:r>
      <w:r>
        <w:tab/>
      </w:r>
      <w:r>
        <w:fldChar w:fldCharType="begin"/>
      </w:r>
      <w:r>
        <w:instrText xml:space="preserve"> PAGEREF _Toc359930366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8</w:t>
      </w:r>
      <w:r w:rsidRPr="004E7299">
        <w:rPr>
          <w:snapToGrid w:val="0"/>
        </w:rPr>
        <w:t>.</w:t>
      </w:r>
      <w:r w:rsidRPr="004E7299">
        <w:rPr>
          <w:snapToGrid w:val="0"/>
        </w:rPr>
        <w:tab/>
        <w:t>Rubbish</w:t>
      </w:r>
      <w:r>
        <w:tab/>
      </w:r>
      <w:r>
        <w:fldChar w:fldCharType="begin"/>
      </w:r>
      <w:r>
        <w:instrText xml:space="preserve"> PAGEREF _Toc359930367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9</w:t>
      </w:r>
      <w:r w:rsidRPr="004E7299">
        <w:rPr>
          <w:snapToGrid w:val="0"/>
        </w:rPr>
        <w:t>.</w:t>
      </w:r>
      <w:r w:rsidRPr="004E7299">
        <w:rPr>
          <w:snapToGrid w:val="0"/>
        </w:rPr>
        <w:tab/>
        <w:t>Sand below high water mark not to be interfered with</w:t>
      </w:r>
      <w:r>
        <w:tab/>
      </w:r>
      <w:r>
        <w:fldChar w:fldCharType="begin"/>
      </w:r>
      <w:r>
        <w:instrText xml:space="preserve"> PAGEREF _Toc359930368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10</w:t>
      </w:r>
      <w:r w:rsidRPr="004E7299">
        <w:rPr>
          <w:snapToGrid w:val="0"/>
        </w:rPr>
        <w:t>.</w:t>
      </w:r>
      <w:r w:rsidRPr="004E7299">
        <w:rPr>
          <w:snapToGrid w:val="0"/>
        </w:rPr>
        <w:tab/>
        <w:t>Conduct on or near vessels, public jetties or bridges</w:t>
      </w:r>
      <w:r>
        <w:tab/>
      </w:r>
      <w:r>
        <w:fldChar w:fldCharType="begin"/>
      </w:r>
      <w:r>
        <w:instrText xml:space="preserve"> PAGEREF _Toc359930369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10A</w:t>
      </w:r>
      <w:r w:rsidRPr="004E7299">
        <w:rPr>
          <w:snapToGrid w:val="0"/>
        </w:rPr>
        <w:t>.</w:t>
      </w:r>
      <w:r w:rsidRPr="004E7299">
        <w:rPr>
          <w:snapToGrid w:val="0"/>
        </w:rPr>
        <w:tab/>
        <w:t>Areas for swimming</w:t>
      </w:r>
      <w:r>
        <w:tab/>
      </w:r>
      <w:r>
        <w:fldChar w:fldCharType="begin"/>
      </w:r>
      <w:r>
        <w:instrText xml:space="preserve"> PAGEREF _Toc359930370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11</w:t>
      </w:r>
      <w:r w:rsidRPr="004E7299">
        <w:rPr>
          <w:snapToGrid w:val="0"/>
        </w:rPr>
        <w:t>.</w:t>
      </w:r>
      <w:r w:rsidRPr="004E7299">
        <w:rPr>
          <w:snapToGrid w:val="0"/>
        </w:rPr>
        <w:tab/>
        <w:t>Swimming from public jetty to be at own risk</w:t>
      </w:r>
      <w:r>
        <w:tab/>
      </w:r>
      <w:r>
        <w:fldChar w:fldCharType="begin"/>
      </w:r>
      <w:r>
        <w:instrText xml:space="preserve"> PAGEREF _Toc359930371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12</w:t>
      </w:r>
      <w:r w:rsidRPr="004E7299">
        <w:rPr>
          <w:snapToGrid w:val="0"/>
        </w:rPr>
        <w:t>.</w:t>
      </w:r>
      <w:r w:rsidRPr="004E7299">
        <w:rPr>
          <w:snapToGrid w:val="0"/>
        </w:rPr>
        <w:tab/>
        <w:t>Regattas</w:t>
      </w:r>
      <w:r>
        <w:tab/>
      </w:r>
      <w:r>
        <w:fldChar w:fldCharType="begin"/>
      </w:r>
      <w:r>
        <w:instrText xml:space="preserve"> PAGEREF _Toc359930372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13</w:t>
      </w:r>
      <w:r w:rsidRPr="004E7299">
        <w:rPr>
          <w:snapToGrid w:val="0"/>
        </w:rPr>
        <w:t>.</w:t>
      </w:r>
      <w:r w:rsidRPr="004E7299">
        <w:rPr>
          <w:snapToGrid w:val="0"/>
        </w:rPr>
        <w:tab/>
      </w:r>
      <w:r w:rsidRPr="004E7299">
        <w:rPr>
          <w:i/>
          <w:snapToGrid w:val="0"/>
        </w:rPr>
        <w:t>Prevention of Collisions at Sea Regulations 1983</w:t>
      </w:r>
      <w:r w:rsidRPr="004E7299">
        <w:rPr>
          <w:snapToGrid w:val="0"/>
        </w:rPr>
        <w:t xml:space="preserve"> apply</w:t>
      </w:r>
      <w:r>
        <w:tab/>
      </w:r>
      <w:r>
        <w:fldChar w:fldCharType="begin"/>
      </w:r>
      <w:r>
        <w:instrText xml:space="preserve"> PAGEREF _Toc359930373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14</w:t>
      </w:r>
      <w:r w:rsidRPr="004E7299">
        <w:rPr>
          <w:snapToGrid w:val="0"/>
        </w:rPr>
        <w:t>.</w:t>
      </w:r>
      <w:r w:rsidRPr="004E7299">
        <w:rPr>
          <w:snapToGrid w:val="0"/>
        </w:rPr>
        <w:tab/>
        <w:t>Vessel not to be used to cause nuisance or damage</w:t>
      </w:r>
      <w:r>
        <w:tab/>
      </w:r>
      <w:r>
        <w:fldChar w:fldCharType="begin"/>
      </w:r>
      <w:r>
        <w:instrText xml:space="preserve"> PAGEREF _Toc359930374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14A</w:t>
      </w:r>
      <w:r w:rsidRPr="004E7299">
        <w:rPr>
          <w:snapToGrid w:val="0"/>
        </w:rPr>
        <w:t>.</w:t>
      </w:r>
      <w:r w:rsidRPr="004E7299">
        <w:rPr>
          <w:snapToGrid w:val="0"/>
        </w:rPr>
        <w:tab/>
        <w:t>Safe navigation of vessels</w:t>
      </w:r>
      <w:r>
        <w:tab/>
      </w:r>
      <w:r>
        <w:fldChar w:fldCharType="begin"/>
      </w:r>
      <w:r>
        <w:instrText xml:space="preserve"> PAGEREF _Toc359930375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14B</w:t>
      </w:r>
      <w:r w:rsidRPr="004E7299">
        <w:rPr>
          <w:snapToGrid w:val="0"/>
        </w:rPr>
        <w:t>.</w:t>
      </w:r>
      <w:r w:rsidRPr="004E7299">
        <w:rPr>
          <w:snapToGrid w:val="0"/>
        </w:rPr>
        <w:tab/>
        <w:t>Passengers to keep within certain limits of vessel during navigation</w:t>
      </w:r>
      <w:r>
        <w:tab/>
      </w:r>
      <w:r>
        <w:fldChar w:fldCharType="begin"/>
      </w:r>
      <w:r>
        <w:instrText xml:space="preserve"> PAGEREF _Toc359930376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15</w:t>
      </w:r>
      <w:r w:rsidRPr="004E7299">
        <w:rPr>
          <w:snapToGrid w:val="0"/>
        </w:rPr>
        <w:t>.</w:t>
      </w:r>
      <w:r w:rsidRPr="004E7299">
        <w:rPr>
          <w:snapToGrid w:val="0"/>
        </w:rPr>
        <w:tab/>
        <w:t>Towing vessels</w:t>
      </w:r>
      <w:r>
        <w:tab/>
      </w:r>
      <w:r>
        <w:fldChar w:fldCharType="begin"/>
      </w:r>
      <w:r>
        <w:instrText xml:space="preserve"> PAGEREF _Toc359930377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lastRenderedPageBreak/>
        <w:t>16</w:t>
      </w:r>
      <w:r w:rsidRPr="004E7299">
        <w:rPr>
          <w:snapToGrid w:val="0"/>
        </w:rPr>
        <w:t>.</w:t>
      </w:r>
      <w:r w:rsidRPr="004E7299">
        <w:rPr>
          <w:snapToGrid w:val="0"/>
        </w:rPr>
        <w:tab/>
        <w:t>Inflammable liquid</w:t>
      </w:r>
      <w:r>
        <w:tab/>
      </w:r>
      <w:r>
        <w:fldChar w:fldCharType="begin"/>
      </w:r>
      <w:r>
        <w:instrText xml:space="preserve"> PAGEREF _Toc359930378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17</w:t>
      </w:r>
      <w:r w:rsidRPr="004E7299">
        <w:rPr>
          <w:snapToGrid w:val="0"/>
        </w:rPr>
        <w:t>.</w:t>
      </w:r>
      <w:r w:rsidRPr="004E7299">
        <w:rPr>
          <w:snapToGrid w:val="0"/>
        </w:rPr>
        <w:tab/>
        <w:t>Two vessels leaving adjacent berths at the same time</w:t>
      </w:r>
      <w:r>
        <w:tab/>
      </w:r>
      <w:r>
        <w:fldChar w:fldCharType="begin"/>
      </w:r>
      <w:r>
        <w:instrText xml:space="preserve"> PAGEREF _Toc359930379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18</w:t>
      </w:r>
      <w:r w:rsidRPr="004E7299">
        <w:rPr>
          <w:snapToGrid w:val="0"/>
        </w:rPr>
        <w:t>.</w:t>
      </w:r>
      <w:r w:rsidRPr="004E7299">
        <w:rPr>
          <w:snapToGrid w:val="0"/>
        </w:rPr>
        <w:tab/>
        <w:t>Right of way when approaching jetties</w:t>
      </w:r>
      <w:r>
        <w:tab/>
      </w:r>
      <w:r>
        <w:fldChar w:fldCharType="begin"/>
      </w:r>
      <w:r>
        <w:instrText xml:space="preserve"> PAGEREF _Toc359930380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18A</w:t>
      </w:r>
      <w:r w:rsidRPr="004E7299">
        <w:rPr>
          <w:snapToGrid w:val="0"/>
        </w:rPr>
        <w:t>.</w:t>
      </w:r>
      <w:r w:rsidRPr="004E7299">
        <w:rPr>
          <w:snapToGrid w:val="0"/>
        </w:rPr>
        <w:tab/>
        <w:t>At least 2 persons to man sea going vessel</w:t>
      </w:r>
      <w:r>
        <w:tab/>
      </w:r>
      <w:r>
        <w:fldChar w:fldCharType="begin"/>
      </w:r>
      <w:r>
        <w:instrText xml:space="preserve"> PAGEREF _Toc359930381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19</w:t>
      </w:r>
      <w:r w:rsidRPr="004E7299">
        <w:rPr>
          <w:snapToGrid w:val="0"/>
        </w:rPr>
        <w:t>.</w:t>
      </w:r>
      <w:r w:rsidRPr="004E7299">
        <w:rPr>
          <w:snapToGrid w:val="0"/>
        </w:rPr>
        <w:tab/>
        <w:t>Certain vessels to remain within 5 nautical miles</w:t>
      </w:r>
      <w:r>
        <w:tab/>
      </w:r>
      <w:r>
        <w:fldChar w:fldCharType="begin"/>
      </w:r>
      <w:r>
        <w:instrText xml:space="preserve"> PAGEREF _Toc359930382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19A</w:t>
      </w:r>
      <w:r w:rsidRPr="004E7299">
        <w:rPr>
          <w:snapToGrid w:val="0"/>
        </w:rPr>
        <w:t>.</w:t>
      </w:r>
      <w:r w:rsidRPr="004E7299">
        <w:rPr>
          <w:snapToGrid w:val="0"/>
        </w:rPr>
        <w:tab/>
        <w:t>Speed limit in Swan and Canning Rivers</w:t>
      </w:r>
      <w:r>
        <w:tab/>
      </w:r>
      <w:r>
        <w:fldChar w:fldCharType="begin"/>
      </w:r>
      <w:r>
        <w:instrText xml:space="preserve"> PAGEREF _Toc359930383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19B</w:t>
      </w:r>
      <w:r w:rsidRPr="004E7299">
        <w:rPr>
          <w:snapToGrid w:val="0"/>
        </w:rPr>
        <w:t>.</w:t>
      </w:r>
      <w:r w:rsidRPr="004E7299">
        <w:rPr>
          <w:snapToGrid w:val="0"/>
        </w:rPr>
        <w:tab/>
        <w:t>Use of signals and flares etc.</w:t>
      </w:r>
      <w:r>
        <w:tab/>
      </w:r>
      <w:r>
        <w:fldChar w:fldCharType="begin"/>
      </w:r>
      <w:r>
        <w:instrText xml:space="preserve"> PAGEREF _Toc359930384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19C</w:t>
      </w:r>
      <w:r w:rsidRPr="004E7299">
        <w:rPr>
          <w:snapToGrid w:val="0"/>
        </w:rPr>
        <w:t>.</w:t>
      </w:r>
      <w:r w:rsidRPr="004E7299">
        <w:rPr>
          <w:snapToGrid w:val="0"/>
        </w:rPr>
        <w:tab/>
        <w:t>Master to display diving signals during diving</w:t>
      </w:r>
      <w:r>
        <w:tab/>
      </w:r>
      <w:r>
        <w:fldChar w:fldCharType="begin"/>
      </w:r>
      <w:r>
        <w:instrText xml:space="preserve"> PAGEREF _Toc359930385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19D.</w:t>
      </w:r>
      <w:r>
        <w:tab/>
        <w:t>Person to display certain signals when diving otherwise than from vessel</w:t>
      </w:r>
      <w:r>
        <w:tab/>
      </w:r>
      <w:r>
        <w:fldChar w:fldCharType="begin"/>
      </w:r>
      <w:r>
        <w:instrText xml:space="preserve"> PAGEREF _Toc359930386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19E</w:t>
      </w:r>
      <w:r w:rsidRPr="004E7299">
        <w:rPr>
          <w:snapToGrid w:val="0"/>
        </w:rPr>
        <w:t>.</w:t>
      </w:r>
      <w:r w:rsidRPr="004E7299">
        <w:rPr>
          <w:snapToGrid w:val="0"/>
        </w:rPr>
        <w:tab/>
        <w:t>Precautions when approaching diving operations</w:t>
      </w:r>
      <w:r>
        <w:tab/>
      </w:r>
      <w:r>
        <w:fldChar w:fldCharType="begin"/>
      </w:r>
      <w:r>
        <w:instrText xml:space="preserve"> PAGEREF _Toc359930387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19F</w:t>
      </w:r>
      <w:r w:rsidRPr="004E7299">
        <w:rPr>
          <w:snapToGrid w:val="0"/>
        </w:rPr>
        <w:t>.</w:t>
      </w:r>
      <w:r w:rsidRPr="004E7299">
        <w:rPr>
          <w:snapToGrid w:val="0"/>
        </w:rPr>
        <w:tab/>
        <w:t>Owner of vessel to supply driver’s name and address</w:t>
      </w:r>
      <w:r>
        <w:tab/>
      </w:r>
      <w:r>
        <w:fldChar w:fldCharType="begin"/>
      </w:r>
      <w:r>
        <w:instrText xml:space="preserve"> PAGEREF _Toc359930388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19G</w:t>
      </w:r>
      <w:r w:rsidRPr="004E7299">
        <w:rPr>
          <w:snapToGrid w:val="0"/>
        </w:rPr>
        <w:t>.</w:t>
      </w:r>
      <w:r w:rsidRPr="004E7299">
        <w:rPr>
          <w:snapToGrid w:val="0"/>
        </w:rPr>
        <w:tab/>
        <w:t>Certificate of appointment</w:t>
      </w:r>
      <w:r>
        <w:tab/>
      </w:r>
      <w:r>
        <w:fldChar w:fldCharType="begin"/>
      </w:r>
      <w:r>
        <w:instrText xml:space="preserve"> PAGEREF _Toc359930389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19H</w:t>
      </w:r>
      <w:r w:rsidRPr="004E7299">
        <w:rPr>
          <w:snapToGrid w:val="0"/>
        </w:rPr>
        <w:t>.</w:t>
      </w:r>
      <w:r w:rsidRPr="004E7299">
        <w:rPr>
          <w:snapToGrid w:val="0"/>
        </w:rPr>
        <w:tab/>
        <w:t>Declaration of emergency vessel</w:t>
      </w:r>
      <w:r>
        <w:tab/>
      </w:r>
      <w:r>
        <w:fldChar w:fldCharType="begin"/>
      </w:r>
      <w:r>
        <w:instrText xml:space="preserve"> PAGEREF _Toc359930390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19I</w:t>
      </w:r>
      <w:r w:rsidRPr="004E7299">
        <w:rPr>
          <w:snapToGrid w:val="0"/>
        </w:rPr>
        <w:t>.</w:t>
      </w:r>
      <w:r w:rsidRPr="004E7299">
        <w:rPr>
          <w:snapToGrid w:val="0"/>
        </w:rPr>
        <w:tab/>
        <w:t>Flashing blue lamps</w:t>
      </w:r>
      <w:r>
        <w:tab/>
      </w:r>
      <w:r>
        <w:fldChar w:fldCharType="begin"/>
      </w:r>
      <w:r>
        <w:instrText xml:space="preserve"> PAGEREF _Toc359930391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20</w:t>
      </w:r>
      <w:r w:rsidRPr="004E7299">
        <w:rPr>
          <w:snapToGrid w:val="0"/>
        </w:rPr>
        <w:t>.</w:t>
      </w:r>
      <w:r w:rsidRPr="004E7299">
        <w:rPr>
          <w:snapToGrid w:val="0"/>
        </w:rPr>
        <w:tab/>
        <w:t>Penalties</w:t>
      </w:r>
      <w:r>
        <w:tab/>
      </w:r>
      <w:r>
        <w:fldChar w:fldCharType="begin"/>
      </w:r>
      <w:r>
        <w:instrText xml:space="preserve"> PAGEREF _Toc359930392 \h </w:instrText>
      </w:r>
      <w:r>
        <w:fldChar w:fldCharType="separate"/>
      </w:r>
      <w:r w:rsidR="0050354F">
        <w:t>2</w:t>
      </w:r>
      <w:r>
        <w:fldChar w:fldCharType="end"/>
      </w:r>
    </w:p>
    <w:p w:rsidR="000E4357" w:rsidRDefault="000E4357">
      <w:pPr>
        <w:pStyle w:val="TOC2"/>
        <w:tabs>
          <w:tab w:val="right" w:leader="dot" w:pos="7086"/>
        </w:tabs>
        <w:rPr>
          <w:rFonts w:asciiTheme="minorHAnsi" w:eastAsiaTheme="minorEastAsia" w:hAnsiTheme="minorHAnsi" w:cstheme="minorBidi"/>
          <w:b w:val="0"/>
          <w:sz w:val="22"/>
          <w:szCs w:val="22"/>
          <w:lang w:eastAsia="en-AU"/>
        </w:rPr>
      </w:pPr>
      <w:r>
        <w:t>Part III — Use of public jetties</w:t>
      </w:r>
    </w:p>
    <w:p w:rsidR="000E4357" w:rsidRDefault="000E4357">
      <w:pPr>
        <w:pStyle w:val="TOC8"/>
        <w:rPr>
          <w:rFonts w:asciiTheme="minorHAnsi" w:eastAsiaTheme="minorEastAsia" w:hAnsiTheme="minorHAnsi" w:cstheme="minorBidi"/>
          <w:szCs w:val="22"/>
          <w:lang w:eastAsia="en-AU"/>
        </w:rPr>
      </w:pPr>
      <w:r>
        <w:t>21</w:t>
      </w:r>
      <w:r w:rsidRPr="004E7299">
        <w:rPr>
          <w:snapToGrid w:val="0"/>
        </w:rPr>
        <w:t>.</w:t>
      </w:r>
      <w:r w:rsidRPr="004E7299">
        <w:rPr>
          <w:snapToGrid w:val="0"/>
        </w:rPr>
        <w:tab/>
        <w:t>Terms used</w:t>
      </w:r>
      <w:r>
        <w:tab/>
      </w:r>
      <w:r>
        <w:fldChar w:fldCharType="begin"/>
      </w:r>
      <w:r>
        <w:instrText xml:space="preserve"> PAGEREF _Toc359930394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22</w:t>
      </w:r>
      <w:r w:rsidRPr="004E7299">
        <w:rPr>
          <w:snapToGrid w:val="0"/>
        </w:rPr>
        <w:t>.</w:t>
      </w:r>
      <w:r w:rsidRPr="004E7299">
        <w:rPr>
          <w:snapToGrid w:val="0"/>
        </w:rPr>
        <w:tab/>
        <w:t>Application of this Part</w:t>
      </w:r>
      <w:r>
        <w:tab/>
      </w:r>
      <w:r>
        <w:fldChar w:fldCharType="begin"/>
      </w:r>
      <w:r>
        <w:instrText xml:space="preserve"> PAGEREF _Toc359930395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23</w:t>
      </w:r>
      <w:r w:rsidRPr="004E7299">
        <w:rPr>
          <w:snapToGrid w:val="0"/>
        </w:rPr>
        <w:t>.</w:t>
      </w:r>
      <w:r w:rsidRPr="004E7299">
        <w:rPr>
          <w:snapToGrid w:val="0"/>
        </w:rPr>
        <w:tab/>
        <w:t>Jetties to be in accordance with these regulations</w:t>
      </w:r>
      <w:r>
        <w:tab/>
      </w:r>
      <w:r>
        <w:fldChar w:fldCharType="begin"/>
      </w:r>
      <w:r>
        <w:instrText xml:space="preserve"> PAGEREF _Toc359930396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24</w:t>
      </w:r>
      <w:r w:rsidRPr="004E7299">
        <w:rPr>
          <w:snapToGrid w:val="0"/>
        </w:rPr>
        <w:t>.</w:t>
      </w:r>
      <w:r w:rsidRPr="004E7299">
        <w:rPr>
          <w:snapToGrid w:val="0"/>
        </w:rPr>
        <w:tab/>
        <w:t>Vessels moored to jetties</w:t>
      </w:r>
      <w:r>
        <w:tab/>
      </w:r>
      <w:r>
        <w:fldChar w:fldCharType="begin"/>
      </w:r>
      <w:r>
        <w:instrText xml:space="preserve"> PAGEREF _Toc359930397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25</w:t>
      </w:r>
      <w:r w:rsidRPr="004E7299">
        <w:rPr>
          <w:snapToGrid w:val="0"/>
        </w:rPr>
        <w:t>.</w:t>
      </w:r>
      <w:r w:rsidRPr="004E7299">
        <w:rPr>
          <w:snapToGrid w:val="0"/>
        </w:rPr>
        <w:tab/>
        <w:t>Vessels not to remain at jetties</w:t>
      </w:r>
      <w:r>
        <w:tab/>
      </w:r>
      <w:r>
        <w:fldChar w:fldCharType="begin"/>
      </w:r>
      <w:r>
        <w:instrText xml:space="preserve"> PAGEREF _Toc359930398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26</w:t>
      </w:r>
      <w:r w:rsidRPr="004E7299">
        <w:rPr>
          <w:snapToGrid w:val="0"/>
        </w:rPr>
        <w:t>.</w:t>
      </w:r>
      <w:r w:rsidRPr="004E7299">
        <w:rPr>
          <w:snapToGrid w:val="0"/>
        </w:rPr>
        <w:tab/>
        <w:t>Cargo or property not to be left on jetties</w:t>
      </w:r>
      <w:r>
        <w:tab/>
      </w:r>
      <w:r>
        <w:fldChar w:fldCharType="begin"/>
      </w:r>
      <w:r>
        <w:instrText xml:space="preserve"> PAGEREF _Toc359930399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27</w:t>
      </w:r>
      <w:r w:rsidRPr="004E7299">
        <w:rPr>
          <w:snapToGrid w:val="0"/>
        </w:rPr>
        <w:t>.</w:t>
      </w:r>
      <w:r w:rsidRPr="004E7299">
        <w:rPr>
          <w:snapToGrid w:val="0"/>
        </w:rPr>
        <w:tab/>
        <w:t>Explosives not to be landed on jetties</w:t>
      </w:r>
      <w:r>
        <w:tab/>
      </w:r>
      <w:r>
        <w:fldChar w:fldCharType="begin"/>
      </w:r>
      <w:r>
        <w:instrText xml:space="preserve"> PAGEREF _Toc359930400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28</w:t>
      </w:r>
      <w:r w:rsidRPr="004E7299">
        <w:rPr>
          <w:snapToGrid w:val="0"/>
        </w:rPr>
        <w:t>.</w:t>
      </w:r>
      <w:r w:rsidRPr="004E7299">
        <w:rPr>
          <w:snapToGrid w:val="0"/>
        </w:rPr>
        <w:tab/>
        <w:t>Vehicles and bicycles on jetties</w:t>
      </w:r>
      <w:r>
        <w:tab/>
      </w:r>
      <w:r>
        <w:fldChar w:fldCharType="begin"/>
      </w:r>
      <w:r>
        <w:instrText xml:space="preserve"> PAGEREF _Toc359930401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29</w:t>
      </w:r>
      <w:r w:rsidRPr="004E7299">
        <w:rPr>
          <w:snapToGrid w:val="0"/>
        </w:rPr>
        <w:t>.</w:t>
      </w:r>
      <w:r w:rsidRPr="004E7299">
        <w:rPr>
          <w:snapToGrid w:val="0"/>
        </w:rPr>
        <w:tab/>
        <w:t>Written permission required for bulk cargoes</w:t>
      </w:r>
      <w:r>
        <w:tab/>
      </w:r>
      <w:r>
        <w:fldChar w:fldCharType="begin"/>
      </w:r>
      <w:r>
        <w:instrText xml:space="preserve"> PAGEREF _Toc359930402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30</w:t>
      </w:r>
      <w:r w:rsidRPr="004E7299">
        <w:rPr>
          <w:snapToGrid w:val="0"/>
        </w:rPr>
        <w:t>.</w:t>
      </w:r>
      <w:r w:rsidRPr="004E7299">
        <w:rPr>
          <w:snapToGrid w:val="0"/>
        </w:rPr>
        <w:tab/>
        <w:t>Damage to jetties</w:t>
      </w:r>
      <w:r>
        <w:tab/>
      </w:r>
      <w:r>
        <w:fldChar w:fldCharType="begin"/>
      </w:r>
      <w:r>
        <w:instrText xml:space="preserve"> PAGEREF _Toc359930403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31</w:t>
      </w:r>
      <w:r w:rsidRPr="004E7299">
        <w:rPr>
          <w:snapToGrid w:val="0"/>
        </w:rPr>
        <w:t>.</w:t>
      </w:r>
      <w:r w:rsidRPr="004E7299">
        <w:rPr>
          <w:snapToGrid w:val="0"/>
        </w:rPr>
        <w:tab/>
        <w:t>Fishing from public bridges and jetties</w:t>
      </w:r>
      <w:r>
        <w:tab/>
      </w:r>
      <w:r>
        <w:fldChar w:fldCharType="begin"/>
      </w:r>
      <w:r>
        <w:instrText xml:space="preserve"> PAGEREF _Toc359930404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32</w:t>
      </w:r>
      <w:r w:rsidRPr="004E7299">
        <w:rPr>
          <w:snapToGrid w:val="0"/>
        </w:rPr>
        <w:t>.</w:t>
      </w:r>
      <w:r w:rsidRPr="004E7299">
        <w:rPr>
          <w:snapToGrid w:val="0"/>
        </w:rPr>
        <w:tab/>
        <w:t>Hawking, meetings etc. prohibited</w:t>
      </w:r>
      <w:r>
        <w:tab/>
      </w:r>
      <w:r>
        <w:fldChar w:fldCharType="begin"/>
      </w:r>
      <w:r>
        <w:instrText xml:space="preserve"> PAGEREF _Toc359930405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33</w:t>
      </w:r>
      <w:r w:rsidRPr="004E7299">
        <w:rPr>
          <w:snapToGrid w:val="0"/>
        </w:rPr>
        <w:t>.</w:t>
      </w:r>
      <w:r w:rsidRPr="004E7299">
        <w:rPr>
          <w:snapToGrid w:val="0"/>
        </w:rPr>
        <w:tab/>
        <w:t>Gangways to be provided</w:t>
      </w:r>
      <w:r>
        <w:tab/>
      </w:r>
      <w:r>
        <w:fldChar w:fldCharType="begin"/>
      </w:r>
      <w:r>
        <w:instrText xml:space="preserve"> PAGEREF _Toc359930406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34</w:t>
      </w:r>
      <w:r w:rsidRPr="004E7299">
        <w:rPr>
          <w:snapToGrid w:val="0"/>
        </w:rPr>
        <w:t>.</w:t>
      </w:r>
      <w:r w:rsidRPr="004E7299">
        <w:rPr>
          <w:snapToGrid w:val="0"/>
        </w:rPr>
        <w:tab/>
        <w:t>Material not to be removed without permission</w:t>
      </w:r>
      <w:r>
        <w:tab/>
      </w:r>
      <w:r>
        <w:fldChar w:fldCharType="begin"/>
      </w:r>
      <w:r>
        <w:instrText xml:space="preserve"> PAGEREF _Toc359930407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35</w:t>
      </w:r>
      <w:r w:rsidRPr="004E7299">
        <w:rPr>
          <w:snapToGrid w:val="0"/>
        </w:rPr>
        <w:t>.</w:t>
      </w:r>
      <w:r w:rsidRPr="004E7299">
        <w:rPr>
          <w:snapToGrid w:val="0"/>
        </w:rPr>
        <w:tab/>
        <w:t>Obstruction of jetties or officer</w:t>
      </w:r>
      <w:r>
        <w:tab/>
      </w:r>
      <w:r>
        <w:fldChar w:fldCharType="begin"/>
      </w:r>
      <w:r>
        <w:instrText xml:space="preserve"> PAGEREF _Toc359930408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36</w:t>
      </w:r>
      <w:r w:rsidRPr="004E7299">
        <w:rPr>
          <w:snapToGrid w:val="0"/>
        </w:rPr>
        <w:t>.</w:t>
      </w:r>
      <w:r w:rsidRPr="004E7299">
        <w:rPr>
          <w:snapToGrid w:val="0"/>
        </w:rPr>
        <w:tab/>
        <w:t>Penalties</w:t>
      </w:r>
      <w:r>
        <w:tab/>
      </w:r>
      <w:r>
        <w:fldChar w:fldCharType="begin"/>
      </w:r>
      <w:r>
        <w:instrText xml:space="preserve"> PAGEREF _Toc359930409 \h </w:instrText>
      </w:r>
      <w:r>
        <w:fldChar w:fldCharType="separate"/>
      </w:r>
      <w:r w:rsidR="0050354F">
        <w:t>2</w:t>
      </w:r>
      <w:r>
        <w:fldChar w:fldCharType="end"/>
      </w:r>
    </w:p>
    <w:p w:rsidR="000E4357" w:rsidRDefault="000E4357">
      <w:pPr>
        <w:pStyle w:val="TOC2"/>
        <w:tabs>
          <w:tab w:val="right" w:leader="dot" w:pos="7086"/>
        </w:tabs>
        <w:rPr>
          <w:rFonts w:asciiTheme="minorHAnsi" w:eastAsiaTheme="minorEastAsia" w:hAnsiTheme="minorHAnsi" w:cstheme="minorBidi"/>
          <w:b w:val="0"/>
          <w:sz w:val="22"/>
          <w:szCs w:val="22"/>
          <w:lang w:eastAsia="en-AU"/>
        </w:rPr>
      </w:pPr>
      <w:r>
        <w:t>Part IV — Berthing and mooring</w:t>
      </w:r>
    </w:p>
    <w:p w:rsidR="000E4357" w:rsidRDefault="000E4357">
      <w:pPr>
        <w:pStyle w:val="TOC8"/>
        <w:rPr>
          <w:rFonts w:asciiTheme="minorHAnsi" w:eastAsiaTheme="minorEastAsia" w:hAnsiTheme="minorHAnsi" w:cstheme="minorBidi"/>
          <w:szCs w:val="22"/>
          <w:lang w:eastAsia="en-AU"/>
        </w:rPr>
      </w:pPr>
      <w:r>
        <w:t>37</w:t>
      </w:r>
      <w:r w:rsidRPr="004E7299">
        <w:rPr>
          <w:snapToGrid w:val="0"/>
        </w:rPr>
        <w:t>.</w:t>
      </w:r>
      <w:r w:rsidRPr="004E7299">
        <w:rPr>
          <w:snapToGrid w:val="0"/>
        </w:rPr>
        <w:tab/>
        <w:t>Application of this Part</w:t>
      </w:r>
      <w:r>
        <w:tab/>
      </w:r>
      <w:r>
        <w:fldChar w:fldCharType="begin"/>
      </w:r>
      <w:r>
        <w:instrText xml:space="preserve"> PAGEREF _Toc359930411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38</w:t>
      </w:r>
      <w:r w:rsidRPr="004E7299">
        <w:rPr>
          <w:snapToGrid w:val="0"/>
        </w:rPr>
        <w:t>.</w:t>
      </w:r>
      <w:r w:rsidRPr="004E7299">
        <w:rPr>
          <w:snapToGrid w:val="0"/>
        </w:rPr>
        <w:tab/>
        <w:t>Vessels to be moored, berthed or take their departure as directed</w:t>
      </w:r>
      <w:r>
        <w:tab/>
      </w:r>
      <w:r>
        <w:fldChar w:fldCharType="begin"/>
      </w:r>
      <w:r>
        <w:instrText xml:space="preserve"> PAGEREF _Toc359930412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39</w:t>
      </w:r>
      <w:r w:rsidRPr="004E7299">
        <w:rPr>
          <w:snapToGrid w:val="0"/>
        </w:rPr>
        <w:t>.</w:t>
      </w:r>
      <w:r w:rsidRPr="004E7299">
        <w:rPr>
          <w:snapToGrid w:val="0"/>
        </w:rPr>
        <w:tab/>
        <w:t>Vessels and moorings not to be interfered with</w:t>
      </w:r>
      <w:r>
        <w:tab/>
      </w:r>
      <w:r>
        <w:fldChar w:fldCharType="begin"/>
      </w:r>
      <w:r>
        <w:instrText xml:space="preserve"> PAGEREF _Toc359930413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40</w:t>
      </w:r>
      <w:r w:rsidRPr="004E7299">
        <w:rPr>
          <w:snapToGrid w:val="0"/>
        </w:rPr>
        <w:t>.</w:t>
      </w:r>
      <w:r w:rsidRPr="004E7299">
        <w:rPr>
          <w:snapToGrid w:val="0"/>
        </w:rPr>
        <w:tab/>
        <w:t>Penalties</w:t>
      </w:r>
      <w:r>
        <w:tab/>
      </w:r>
      <w:r>
        <w:fldChar w:fldCharType="begin"/>
      </w:r>
      <w:r>
        <w:instrText xml:space="preserve"> PAGEREF _Toc359930414 \h </w:instrText>
      </w:r>
      <w:r>
        <w:fldChar w:fldCharType="separate"/>
      </w:r>
      <w:r w:rsidR="0050354F">
        <w:t>2</w:t>
      </w:r>
      <w:r>
        <w:fldChar w:fldCharType="end"/>
      </w:r>
    </w:p>
    <w:p w:rsidR="000E4357" w:rsidRDefault="000E4357">
      <w:pPr>
        <w:pStyle w:val="TOC2"/>
        <w:tabs>
          <w:tab w:val="right" w:leader="dot" w:pos="7086"/>
        </w:tabs>
        <w:rPr>
          <w:rFonts w:asciiTheme="minorHAnsi" w:eastAsiaTheme="minorEastAsia" w:hAnsiTheme="minorHAnsi" w:cstheme="minorBidi"/>
          <w:b w:val="0"/>
          <w:sz w:val="22"/>
          <w:szCs w:val="22"/>
          <w:lang w:eastAsia="en-AU"/>
        </w:rPr>
      </w:pPr>
      <w:r>
        <w:t>Part V — Obstruction and wrecks</w:t>
      </w:r>
    </w:p>
    <w:p w:rsidR="000E4357" w:rsidRDefault="000E4357">
      <w:pPr>
        <w:pStyle w:val="TOC8"/>
        <w:rPr>
          <w:rFonts w:asciiTheme="minorHAnsi" w:eastAsiaTheme="minorEastAsia" w:hAnsiTheme="minorHAnsi" w:cstheme="minorBidi"/>
          <w:szCs w:val="22"/>
          <w:lang w:eastAsia="en-AU"/>
        </w:rPr>
      </w:pPr>
      <w:r>
        <w:t>41</w:t>
      </w:r>
      <w:r w:rsidRPr="004E7299">
        <w:rPr>
          <w:snapToGrid w:val="0"/>
        </w:rPr>
        <w:t>.</w:t>
      </w:r>
      <w:r w:rsidRPr="004E7299">
        <w:rPr>
          <w:snapToGrid w:val="0"/>
        </w:rPr>
        <w:tab/>
        <w:t>Application of this Part</w:t>
      </w:r>
      <w:r>
        <w:tab/>
      </w:r>
      <w:r>
        <w:fldChar w:fldCharType="begin"/>
      </w:r>
      <w:r>
        <w:instrText xml:space="preserve"> PAGEREF _Toc359930416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42</w:t>
      </w:r>
      <w:r w:rsidRPr="004E7299">
        <w:rPr>
          <w:snapToGrid w:val="0"/>
        </w:rPr>
        <w:t>.</w:t>
      </w:r>
      <w:r w:rsidRPr="004E7299">
        <w:rPr>
          <w:snapToGrid w:val="0"/>
        </w:rPr>
        <w:tab/>
        <w:t>Vessels not to be moored in fairway or channel</w:t>
      </w:r>
      <w:r>
        <w:tab/>
      </w:r>
      <w:r>
        <w:fldChar w:fldCharType="begin"/>
      </w:r>
      <w:r>
        <w:instrText xml:space="preserve"> PAGEREF _Toc359930417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43</w:t>
      </w:r>
      <w:r w:rsidRPr="004E7299">
        <w:rPr>
          <w:snapToGrid w:val="0"/>
        </w:rPr>
        <w:t>.</w:t>
      </w:r>
      <w:r w:rsidRPr="004E7299">
        <w:rPr>
          <w:snapToGrid w:val="0"/>
        </w:rPr>
        <w:tab/>
        <w:t>Channels or fairways not to be obstructed by nets etc.</w:t>
      </w:r>
      <w:r>
        <w:tab/>
      </w:r>
      <w:r>
        <w:fldChar w:fldCharType="begin"/>
      </w:r>
      <w:r>
        <w:instrText xml:space="preserve"> PAGEREF _Toc359930418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44</w:t>
      </w:r>
      <w:r w:rsidRPr="004E7299">
        <w:rPr>
          <w:snapToGrid w:val="0"/>
        </w:rPr>
        <w:t>.</w:t>
      </w:r>
      <w:r w:rsidRPr="004E7299">
        <w:rPr>
          <w:snapToGrid w:val="0"/>
        </w:rPr>
        <w:tab/>
        <w:t>Beached vessels to be removed by owner or officer</w:t>
      </w:r>
      <w:r>
        <w:tab/>
      </w:r>
      <w:r>
        <w:fldChar w:fldCharType="begin"/>
      </w:r>
      <w:r>
        <w:instrText xml:space="preserve"> PAGEREF _Toc359930419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45</w:t>
      </w:r>
      <w:r w:rsidRPr="004E7299">
        <w:rPr>
          <w:snapToGrid w:val="0"/>
        </w:rPr>
        <w:t>.</w:t>
      </w:r>
      <w:r w:rsidRPr="004E7299">
        <w:rPr>
          <w:snapToGrid w:val="0"/>
        </w:rPr>
        <w:tab/>
        <w:t>Penalties</w:t>
      </w:r>
      <w:r>
        <w:tab/>
      </w:r>
      <w:r>
        <w:fldChar w:fldCharType="begin"/>
      </w:r>
      <w:r>
        <w:instrText xml:space="preserve"> PAGEREF _Toc359930420 \h </w:instrText>
      </w:r>
      <w:r>
        <w:fldChar w:fldCharType="separate"/>
      </w:r>
      <w:r w:rsidR="0050354F">
        <w:t>2</w:t>
      </w:r>
      <w:r>
        <w:fldChar w:fldCharType="end"/>
      </w:r>
    </w:p>
    <w:p w:rsidR="000E4357" w:rsidRDefault="000E4357">
      <w:pPr>
        <w:pStyle w:val="TOC2"/>
        <w:tabs>
          <w:tab w:val="right" w:leader="dot" w:pos="7086"/>
        </w:tabs>
        <w:rPr>
          <w:rFonts w:asciiTheme="minorHAnsi" w:eastAsiaTheme="minorEastAsia" w:hAnsiTheme="minorHAnsi" w:cstheme="minorBidi"/>
          <w:b w:val="0"/>
          <w:sz w:val="22"/>
          <w:szCs w:val="22"/>
          <w:lang w:eastAsia="en-AU"/>
        </w:rPr>
      </w:pPr>
      <w:r>
        <w:t>Part VA — Registration of private pleasure boats</w:t>
      </w:r>
    </w:p>
    <w:p w:rsidR="000E4357" w:rsidRDefault="000E4357">
      <w:pPr>
        <w:pStyle w:val="TOC8"/>
        <w:rPr>
          <w:rFonts w:asciiTheme="minorHAnsi" w:eastAsiaTheme="minorEastAsia" w:hAnsiTheme="minorHAnsi" w:cstheme="minorBidi"/>
          <w:szCs w:val="22"/>
          <w:lang w:eastAsia="en-AU"/>
        </w:rPr>
      </w:pPr>
      <w:r>
        <w:t>45A</w:t>
      </w:r>
      <w:r w:rsidRPr="004E7299">
        <w:rPr>
          <w:snapToGrid w:val="0"/>
        </w:rPr>
        <w:t>.</w:t>
      </w:r>
      <w:r w:rsidRPr="004E7299">
        <w:rPr>
          <w:snapToGrid w:val="0"/>
        </w:rPr>
        <w:tab/>
        <w:t>Terms used and application of this Part</w:t>
      </w:r>
      <w:r>
        <w:tab/>
      </w:r>
      <w:r>
        <w:fldChar w:fldCharType="begin"/>
      </w:r>
      <w:r>
        <w:instrText xml:space="preserve"> PAGEREF _Toc359930422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45B</w:t>
      </w:r>
      <w:r w:rsidRPr="004E7299">
        <w:rPr>
          <w:snapToGrid w:val="0"/>
        </w:rPr>
        <w:t>.</w:t>
      </w:r>
      <w:r w:rsidRPr="004E7299">
        <w:rPr>
          <w:snapToGrid w:val="0"/>
        </w:rPr>
        <w:tab/>
        <w:t>Registration of vessels</w:t>
      </w:r>
      <w:r>
        <w:tab/>
      </w:r>
      <w:r>
        <w:fldChar w:fldCharType="begin"/>
      </w:r>
      <w:r>
        <w:instrText xml:space="preserve"> PAGEREF _Toc359930423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45BAA</w:t>
      </w:r>
      <w:r w:rsidRPr="004E7299">
        <w:rPr>
          <w:snapToGrid w:val="0"/>
        </w:rPr>
        <w:t>.</w:t>
      </w:r>
      <w:r w:rsidRPr="004E7299">
        <w:rPr>
          <w:snapToGrid w:val="0"/>
        </w:rPr>
        <w:tab/>
        <w:t>Registration of foreign pleasure vessels</w:t>
      </w:r>
      <w:r>
        <w:tab/>
      </w:r>
      <w:r>
        <w:fldChar w:fldCharType="begin"/>
      </w:r>
      <w:r>
        <w:instrText xml:space="preserve"> PAGEREF _Toc359930424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45BA</w:t>
      </w:r>
      <w:r w:rsidRPr="004E7299">
        <w:rPr>
          <w:snapToGrid w:val="0"/>
        </w:rPr>
        <w:t>.</w:t>
      </w:r>
      <w:r w:rsidRPr="004E7299">
        <w:rPr>
          <w:snapToGrid w:val="0"/>
        </w:rPr>
        <w:tab/>
        <w:t>Dealers plates</w:t>
      </w:r>
      <w:r>
        <w:tab/>
      </w:r>
      <w:r>
        <w:fldChar w:fldCharType="begin"/>
      </w:r>
      <w:r>
        <w:instrText xml:space="preserve"> PAGEREF _Toc359930425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45C</w:t>
      </w:r>
      <w:r w:rsidRPr="004E7299">
        <w:rPr>
          <w:snapToGrid w:val="0"/>
        </w:rPr>
        <w:t>.</w:t>
      </w:r>
      <w:r w:rsidRPr="004E7299">
        <w:rPr>
          <w:snapToGrid w:val="0"/>
        </w:rPr>
        <w:tab/>
        <w:t>Duration of registration etc.</w:t>
      </w:r>
      <w:r>
        <w:tab/>
      </w:r>
      <w:r>
        <w:fldChar w:fldCharType="begin"/>
      </w:r>
      <w:r>
        <w:instrText xml:space="preserve"> PAGEREF _Toc359930426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45D</w:t>
      </w:r>
      <w:r w:rsidRPr="004E7299">
        <w:rPr>
          <w:snapToGrid w:val="0"/>
        </w:rPr>
        <w:t>.</w:t>
      </w:r>
      <w:r w:rsidRPr="004E7299">
        <w:rPr>
          <w:snapToGrid w:val="0"/>
        </w:rPr>
        <w:tab/>
        <w:t>Owners to furnish particulars of changes of address etc.</w:t>
      </w:r>
      <w:r>
        <w:tab/>
      </w:r>
      <w:r>
        <w:fldChar w:fldCharType="begin"/>
      </w:r>
      <w:r>
        <w:instrText xml:space="preserve"> PAGEREF _Toc359930427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45E</w:t>
      </w:r>
      <w:r w:rsidRPr="004E7299">
        <w:rPr>
          <w:snapToGrid w:val="0"/>
        </w:rPr>
        <w:t>.</w:t>
      </w:r>
      <w:r w:rsidRPr="004E7299">
        <w:rPr>
          <w:snapToGrid w:val="0"/>
        </w:rPr>
        <w:tab/>
        <w:t>Transfers of vessels</w:t>
      </w:r>
      <w:r>
        <w:tab/>
      </w:r>
      <w:r>
        <w:fldChar w:fldCharType="begin"/>
      </w:r>
      <w:r>
        <w:instrText xml:space="preserve"> PAGEREF _Toc359930428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45EA.</w:t>
      </w:r>
      <w:r>
        <w:tab/>
        <w:t>Hull identification number, altering etc. of prohibited</w:t>
      </w:r>
      <w:r>
        <w:tab/>
      </w:r>
      <w:r>
        <w:fldChar w:fldCharType="begin"/>
      </w:r>
      <w:r>
        <w:instrText xml:space="preserve"> PAGEREF _Toc359930429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45EB.</w:t>
      </w:r>
      <w:r>
        <w:tab/>
        <w:t>Hull identification number altered etc., duty of owner to reaffix</w:t>
      </w:r>
      <w:r>
        <w:tab/>
      </w:r>
      <w:r>
        <w:fldChar w:fldCharType="begin"/>
      </w:r>
      <w:r>
        <w:instrText xml:space="preserve"> PAGEREF _Toc359930430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45F.</w:t>
      </w:r>
      <w:r>
        <w:tab/>
        <w:t>Penalties</w:t>
      </w:r>
      <w:r>
        <w:tab/>
      </w:r>
      <w:r>
        <w:fldChar w:fldCharType="begin"/>
      </w:r>
      <w:r>
        <w:instrText xml:space="preserve"> PAGEREF _Toc359930431 \h </w:instrText>
      </w:r>
      <w:r>
        <w:fldChar w:fldCharType="separate"/>
      </w:r>
      <w:r w:rsidR="0050354F">
        <w:t>2</w:t>
      </w:r>
      <w:r>
        <w:fldChar w:fldCharType="end"/>
      </w:r>
    </w:p>
    <w:p w:rsidR="000E4357" w:rsidRDefault="000E4357">
      <w:pPr>
        <w:pStyle w:val="TOC2"/>
        <w:tabs>
          <w:tab w:val="right" w:leader="dot" w:pos="7086"/>
        </w:tabs>
        <w:rPr>
          <w:rFonts w:asciiTheme="minorHAnsi" w:eastAsiaTheme="minorEastAsia" w:hAnsiTheme="minorHAnsi" w:cstheme="minorBidi"/>
          <w:b w:val="0"/>
          <w:sz w:val="22"/>
          <w:szCs w:val="22"/>
          <w:lang w:eastAsia="en-AU"/>
        </w:rPr>
      </w:pPr>
      <w:r>
        <w:t>Part VI — Private pleasure boats</w:t>
      </w:r>
    </w:p>
    <w:p w:rsidR="000E4357" w:rsidRDefault="000E4357">
      <w:pPr>
        <w:pStyle w:val="TOC8"/>
        <w:rPr>
          <w:rFonts w:asciiTheme="minorHAnsi" w:eastAsiaTheme="minorEastAsia" w:hAnsiTheme="minorHAnsi" w:cstheme="minorBidi"/>
          <w:szCs w:val="22"/>
          <w:lang w:eastAsia="en-AU"/>
        </w:rPr>
      </w:pPr>
      <w:r>
        <w:t>46</w:t>
      </w:r>
      <w:r w:rsidRPr="004E7299">
        <w:rPr>
          <w:snapToGrid w:val="0"/>
        </w:rPr>
        <w:t>.</w:t>
      </w:r>
      <w:r w:rsidRPr="004E7299">
        <w:rPr>
          <w:snapToGrid w:val="0"/>
        </w:rPr>
        <w:tab/>
        <w:t>Terms used</w:t>
      </w:r>
      <w:r>
        <w:tab/>
      </w:r>
      <w:r>
        <w:fldChar w:fldCharType="begin"/>
      </w:r>
      <w:r>
        <w:instrText xml:space="preserve"> PAGEREF _Toc359930433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46A.</w:t>
      </w:r>
      <w:r>
        <w:tab/>
        <w:t>Personal flotation devices</w:t>
      </w:r>
      <w:r>
        <w:tab/>
      </w:r>
      <w:r>
        <w:fldChar w:fldCharType="begin"/>
      </w:r>
      <w:r>
        <w:instrText xml:space="preserve"> PAGEREF _Toc359930434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47.</w:t>
      </w:r>
      <w:r>
        <w:tab/>
        <w:t>Terms used etc. in r. 47 to 47I</w:t>
      </w:r>
      <w:r>
        <w:tab/>
      </w:r>
      <w:r>
        <w:fldChar w:fldCharType="begin"/>
      </w:r>
      <w:r>
        <w:instrText xml:space="preserve"> PAGEREF _Toc359930435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47AA.</w:t>
      </w:r>
      <w:r>
        <w:tab/>
        <w:t>Who may drive motor boat — before 1 April 2007</w:t>
      </w:r>
      <w:r>
        <w:tab/>
      </w:r>
      <w:r>
        <w:fldChar w:fldCharType="begin"/>
      </w:r>
      <w:r>
        <w:instrText xml:space="preserve"> PAGEREF _Toc359930436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47AB.</w:t>
      </w:r>
      <w:r>
        <w:tab/>
        <w:t>Who may drive motor boat — 1 April 2007 to 31 March 2008</w:t>
      </w:r>
      <w:r>
        <w:tab/>
      </w:r>
      <w:r>
        <w:fldChar w:fldCharType="begin"/>
      </w:r>
      <w:r>
        <w:instrText xml:space="preserve"> PAGEREF _Toc359930437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47A.</w:t>
      </w:r>
      <w:r>
        <w:tab/>
        <w:t>Who may drive motor boat — from 1 April 2008</w:t>
      </w:r>
      <w:r>
        <w:tab/>
      </w:r>
      <w:r>
        <w:fldChar w:fldCharType="begin"/>
      </w:r>
      <w:r>
        <w:instrText xml:space="preserve"> PAGEREF _Toc359930438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47B</w:t>
      </w:r>
      <w:r w:rsidRPr="004E7299">
        <w:rPr>
          <w:iCs/>
        </w:rPr>
        <w:t>.</w:t>
      </w:r>
      <w:r w:rsidRPr="004E7299">
        <w:rPr>
          <w:iCs/>
        </w:rPr>
        <w:tab/>
        <w:t>Learner deemed to be directly supervised</w:t>
      </w:r>
      <w:r>
        <w:tab/>
      </w:r>
      <w:r>
        <w:fldChar w:fldCharType="begin"/>
      </w:r>
      <w:r>
        <w:instrText xml:space="preserve"> PAGEREF _Toc359930439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47C.</w:t>
      </w:r>
      <w:r>
        <w:tab/>
        <w:t>Recreational skipper’s ticket</w:t>
      </w:r>
      <w:r>
        <w:tab/>
      </w:r>
      <w:r>
        <w:fldChar w:fldCharType="begin"/>
      </w:r>
      <w:r>
        <w:instrText xml:space="preserve"> PAGEREF _Toc359930440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47CA</w:t>
      </w:r>
      <w:r w:rsidRPr="004E7299">
        <w:rPr>
          <w:iCs/>
        </w:rPr>
        <w:t>.</w:t>
      </w:r>
      <w:r w:rsidRPr="004E7299">
        <w:rPr>
          <w:iCs/>
        </w:rPr>
        <w:tab/>
        <w:t>Transitional — prior ownership or qualifications</w:t>
      </w:r>
      <w:r>
        <w:tab/>
      </w:r>
      <w:r>
        <w:fldChar w:fldCharType="begin"/>
      </w:r>
      <w:r>
        <w:instrText xml:space="preserve"> PAGEREF _Toc359930441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47D.</w:t>
      </w:r>
      <w:r>
        <w:tab/>
        <w:t>Recreational skipper’s ticket, conditions on</w:t>
      </w:r>
      <w:r>
        <w:tab/>
      </w:r>
      <w:r>
        <w:fldChar w:fldCharType="begin"/>
      </w:r>
      <w:r>
        <w:instrText xml:space="preserve"> PAGEREF _Toc359930442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47E.</w:t>
      </w:r>
      <w:r>
        <w:tab/>
        <w:t>Interstate or overseas ticket valid for 3 months</w:t>
      </w:r>
      <w:r>
        <w:tab/>
      </w:r>
      <w:r>
        <w:fldChar w:fldCharType="begin"/>
      </w:r>
      <w:r>
        <w:instrText xml:space="preserve"> PAGEREF _Toc359930443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47F.</w:t>
      </w:r>
      <w:r>
        <w:tab/>
        <w:t>Exemptions</w:t>
      </w:r>
      <w:r>
        <w:tab/>
      </w:r>
      <w:r>
        <w:fldChar w:fldCharType="begin"/>
      </w:r>
      <w:r>
        <w:instrText xml:space="preserve"> PAGEREF _Toc359930444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47G.</w:t>
      </w:r>
      <w:r>
        <w:tab/>
        <w:t>Recreational skipper’s ticket, CEO may refuse, cancel or suspend</w:t>
      </w:r>
      <w:r>
        <w:tab/>
      </w:r>
      <w:r>
        <w:fldChar w:fldCharType="begin"/>
      </w:r>
      <w:r>
        <w:instrText xml:space="preserve"> PAGEREF _Toc359930445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47H</w:t>
      </w:r>
      <w:r w:rsidRPr="004E7299">
        <w:rPr>
          <w:iCs/>
        </w:rPr>
        <w:t>.</w:t>
      </w:r>
      <w:r w:rsidRPr="004E7299">
        <w:rPr>
          <w:iCs/>
        </w:rPr>
        <w:tab/>
        <w:t>Ticket</w:t>
      </w:r>
      <w:r>
        <w:t xml:space="preserve"> </w:t>
      </w:r>
      <w:r w:rsidRPr="004E7299">
        <w:rPr>
          <w:iCs/>
        </w:rPr>
        <w:t>to be produced on request</w:t>
      </w:r>
      <w:r>
        <w:tab/>
      </w:r>
      <w:r>
        <w:fldChar w:fldCharType="begin"/>
      </w:r>
      <w:r>
        <w:instrText xml:space="preserve"> PAGEREF _Toc359930446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47I</w:t>
      </w:r>
      <w:r w:rsidRPr="004E7299">
        <w:rPr>
          <w:iCs/>
        </w:rPr>
        <w:t>.</w:t>
      </w:r>
      <w:r w:rsidRPr="004E7299">
        <w:rPr>
          <w:iCs/>
        </w:rPr>
        <w:tab/>
        <w:t xml:space="preserve">Ticket </w:t>
      </w:r>
      <w:r>
        <w:t>holder to notify change of details</w:t>
      </w:r>
      <w:r>
        <w:tab/>
      </w:r>
      <w:r>
        <w:fldChar w:fldCharType="begin"/>
      </w:r>
      <w:r>
        <w:instrText xml:space="preserve"> PAGEREF _Toc359930447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48</w:t>
      </w:r>
      <w:r w:rsidRPr="004E7299">
        <w:rPr>
          <w:snapToGrid w:val="0"/>
        </w:rPr>
        <w:t>.</w:t>
      </w:r>
      <w:r w:rsidRPr="004E7299">
        <w:rPr>
          <w:snapToGrid w:val="0"/>
        </w:rPr>
        <w:tab/>
        <w:t>Limitation of speed</w:t>
      </w:r>
      <w:r>
        <w:tab/>
      </w:r>
      <w:r>
        <w:fldChar w:fldCharType="begin"/>
      </w:r>
      <w:r>
        <w:instrText xml:space="preserve"> PAGEREF _Toc359930448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48A</w:t>
      </w:r>
      <w:r w:rsidRPr="004E7299">
        <w:rPr>
          <w:snapToGrid w:val="0"/>
        </w:rPr>
        <w:t>.</w:t>
      </w:r>
      <w:r w:rsidRPr="004E7299">
        <w:rPr>
          <w:snapToGrid w:val="0"/>
        </w:rPr>
        <w:tab/>
        <w:t>Areas for speed boats and water ski</w:t>
      </w:r>
      <w:r w:rsidRPr="004E7299">
        <w:rPr>
          <w:snapToGrid w:val="0"/>
        </w:rPr>
        <w:noBreakHyphen/>
        <w:t>ing</w:t>
      </w:r>
      <w:r>
        <w:tab/>
      </w:r>
      <w:r>
        <w:fldChar w:fldCharType="begin"/>
      </w:r>
      <w:r>
        <w:instrText xml:space="preserve"> PAGEREF _Toc359930449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49</w:t>
      </w:r>
      <w:r w:rsidRPr="004E7299">
        <w:rPr>
          <w:snapToGrid w:val="0"/>
        </w:rPr>
        <w:t>.</w:t>
      </w:r>
      <w:r w:rsidRPr="004E7299">
        <w:rPr>
          <w:snapToGrid w:val="0"/>
        </w:rPr>
        <w:tab/>
        <w:t>Driver to be accompanied and to be alert</w:t>
      </w:r>
      <w:r>
        <w:tab/>
      </w:r>
      <w:r>
        <w:fldChar w:fldCharType="begin"/>
      </w:r>
      <w:r>
        <w:instrText xml:space="preserve"> PAGEREF _Toc359930450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49C</w:t>
      </w:r>
      <w:r w:rsidRPr="004E7299">
        <w:rPr>
          <w:snapToGrid w:val="0"/>
        </w:rPr>
        <w:t>.</w:t>
      </w:r>
      <w:r w:rsidRPr="004E7299">
        <w:rPr>
          <w:snapToGrid w:val="0"/>
        </w:rPr>
        <w:tab/>
        <w:t>Driving speed boats behind skiers</w:t>
      </w:r>
      <w:r>
        <w:tab/>
      </w:r>
      <w:r>
        <w:fldChar w:fldCharType="begin"/>
      </w:r>
      <w:r>
        <w:instrText xml:space="preserve"> PAGEREF _Toc359930451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49D</w:t>
      </w:r>
      <w:r w:rsidRPr="004E7299">
        <w:rPr>
          <w:snapToGrid w:val="0"/>
        </w:rPr>
        <w:t>.</w:t>
      </w:r>
      <w:r w:rsidRPr="004E7299">
        <w:rPr>
          <w:snapToGrid w:val="0"/>
        </w:rPr>
        <w:tab/>
        <w:t>Right of way when landing a water skier</w:t>
      </w:r>
      <w:r>
        <w:tab/>
      </w:r>
      <w:r>
        <w:fldChar w:fldCharType="begin"/>
      </w:r>
      <w:r>
        <w:instrText xml:space="preserve"> PAGEREF _Toc359930452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49E</w:t>
      </w:r>
      <w:r w:rsidRPr="004E7299">
        <w:rPr>
          <w:snapToGrid w:val="0"/>
        </w:rPr>
        <w:t>.</w:t>
      </w:r>
      <w:r w:rsidRPr="004E7299">
        <w:rPr>
          <w:snapToGrid w:val="0"/>
        </w:rPr>
        <w:tab/>
        <w:t>Ski ropes</w:t>
      </w:r>
      <w:r>
        <w:tab/>
      </w:r>
      <w:r>
        <w:fldChar w:fldCharType="begin"/>
      </w:r>
      <w:r>
        <w:instrText xml:space="preserve"> PAGEREF _Toc359930453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49F</w:t>
      </w:r>
      <w:r w:rsidRPr="004E7299">
        <w:rPr>
          <w:snapToGrid w:val="0"/>
        </w:rPr>
        <w:t>.</w:t>
      </w:r>
      <w:r w:rsidRPr="004E7299">
        <w:rPr>
          <w:snapToGrid w:val="0"/>
        </w:rPr>
        <w:tab/>
        <w:t>Towing trick water skiers</w:t>
      </w:r>
      <w:r>
        <w:tab/>
      </w:r>
      <w:r>
        <w:fldChar w:fldCharType="begin"/>
      </w:r>
      <w:r>
        <w:instrText xml:space="preserve"> PAGEREF _Toc359930454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49G</w:t>
      </w:r>
      <w:r w:rsidRPr="004E7299">
        <w:rPr>
          <w:snapToGrid w:val="0"/>
        </w:rPr>
        <w:t>.</w:t>
      </w:r>
      <w:r w:rsidRPr="004E7299">
        <w:rPr>
          <w:snapToGrid w:val="0"/>
        </w:rPr>
        <w:tab/>
        <w:t>Towing skiers near landing or take</w:t>
      </w:r>
      <w:r w:rsidRPr="004E7299">
        <w:rPr>
          <w:snapToGrid w:val="0"/>
        </w:rPr>
        <w:noBreakHyphen/>
        <w:t>off areas</w:t>
      </w:r>
      <w:r>
        <w:tab/>
      </w:r>
      <w:r>
        <w:fldChar w:fldCharType="begin"/>
      </w:r>
      <w:r>
        <w:instrText xml:space="preserve"> PAGEREF _Toc359930455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49H</w:t>
      </w:r>
      <w:r w:rsidRPr="004E7299">
        <w:rPr>
          <w:snapToGrid w:val="0"/>
        </w:rPr>
        <w:t>.</w:t>
      </w:r>
      <w:r w:rsidRPr="004E7299">
        <w:rPr>
          <w:snapToGrid w:val="0"/>
        </w:rPr>
        <w:tab/>
        <w:t>Ski line to be retrieved</w:t>
      </w:r>
      <w:r>
        <w:tab/>
      </w:r>
      <w:r>
        <w:fldChar w:fldCharType="begin"/>
      </w:r>
      <w:r>
        <w:instrText xml:space="preserve"> PAGEREF _Toc359930456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49I</w:t>
      </w:r>
      <w:r w:rsidRPr="004E7299">
        <w:rPr>
          <w:snapToGrid w:val="0"/>
        </w:rPr>
        <w:t>.</w:t>
      </w:r>
      <w:r w:rsidRPr="004E7299">
        <w:rPr>
          <w:snapToGrid w:val="0"/>
        </w:rPr>
        <w:tab/>
        <w:t>Driver of speed boat not to approach shore where skier has landed</w:t>
      </w:r>
      <w:r>
        <w:tab/>
      </w:r>
      <w:r>
        <w:fldChar w:fldCharType="begin"/>
      </w:r>
      <w:r>
        <w:instrText xml:space="preserve"> PAGEREF _Toc359930457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49J</w:t>
      </w:r>
      <w:r w:rsidRPr="004E7299">
        <w:rPr>
          <w:snapToGrid w:val="0"/>
        </w:rPr>
        <w:t>.</w:t>
      </w:r>
      <w:r w:rsidRPr="004E7299">
        <w:rPr>
          <w:snapToGrid w:val="0"/>
        </w:rPr>
        <w:tab/>
        <w:t>Sitting on gunwale or back of driver’s seat prohibited</w:t>
      </w:r>
      <w:r>
        <w:tab/>
      </w:r>
      <w:r>
        <w:fldChar w:fldCharType="begin"/>
      </w:r>
      <w:r>
        <w:instrText xml:space="preserve"> PAGEREF _Toc359930458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49K</w:t>
      </w:r>
      <w:r w:rsidRPr="004E7299">
        <w:rPr>
          <w:snapToGrid w:val="0"/>
        </w:rPr>
        <w:t>.</w:t>
      </w:r>
      <w:r w:rsidRPr="004E7299">
        <w:rPr>
          <w:snapToGrid w:val="0"/>
        </w:rPr>
        <w:tab/>
        <w:t>Water skis to be retrieved immediately</w:t>
      </w:r>
      <w:r>
        <w:tab/>
      </w:r>
      <w:r>
        <w:fldChar w:fldCharType="begin"/>
      </w:r>
      <w:r>
        <w:instrText xml:space="preserve"> PAGEREF _Toc359930459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49M</w:t>
      </w:r>
      <w:r w:rsidRPr="004E7299">
        <w:rPr>
          <w:snapToGrid w:val="0"/>
        </w:rPr>
        <w:t>.</w:t>
      </w:r>
      <w:r w:rsidRPr="004E7299">
        <w:rPr>
          <w:snapToGrid w:val="0"/>
        </w:rPr>
        <w:tab/>
        <w:t>Slalom ski</w:t>
      </w:r>
      <w:r w:rsidRPr="004E7299">
        <w:rPr>
          <w:snapToGrid w:val="0"/>
        </w:rPr>
        <w:noBreakHyphen/>
        <w:t>ing or ski</w:t>
      </w:r>
      <w:r w:rsidRPr="004E7299">
        <w:rPr>
          <w:snapToGrid w:val="0"/>
        </w:rPr>
        <w:noBreakHyphen/>
        <w:t>jumping, restrictions on</w:t>
      </w:r>
      <w:r>
        <w:tab/>
      </w:r>
      <w:r>
        <w:fldChar w:fldCharType="begin"/>
      </w:r>
      <w:r>
        <w:instrText xml:space="preserve"> PAGEREF _Toc359930460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50</w:t>
      </w:r>
      <w:r w:rsidRPr="004E7299">
        <w:rPr>
          <w:snapToGrid w:val="0"/>
        </w:rPr>
        <w:t>.</w:t>
      </w:r>
      <w:r w:rsidRPr="004E7299">
        <w:rPr>
          <w:snapToGrid w:val="0"/>
        </w:rPr>
        <w:tab/>
        <w:t>Towing of water skier prohibited at certain times</w:t>
      </w:r>
      <w:r>
        <w:tab/>
      </w:r>
      <w:r>
        <w:fldChar w:fldCharType="begin"/>
      </w:r>
      <w:r>
        <w:instrText xml:space="preserve"> PAGEREF _Toc359930461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50A</w:t>
      </w:r>
      <w:r w:rsidRPr="004E7299">
        <w:rPr>
          <w:snapToGrid w:val="0"/>
        </w:rPr>
        <w:t>.</w:t>
      </w:r>
      <w:r w:rsidRPr="004E7299">
        <w:rPr>
          <w:snapToGrid w:val="0"/>
        </w:rPr>
        <w:tab/>
        <w:t>Freestyle driving, surfing and wave jumping on personal watercraft, restrictions on</w:t>
      </w:r>
      <w:r>
        <w:tab/>
      </w:r>
      <w:r>
        <w:fldChar w:fldCharType="begin"/>
      </w:r>
      <w:r>
        <w:instrText xml:space="preserve"> PAGEREF _Toc359930462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50B</w:t>
      </w:r>
      <w:r w:rsidRPr="004E7299">
        <w:rPr>
          <w:snapToGrid w:val="0"/>
        </w:rPr>
        <w:t>.</w:t>
      </w:r>
      <w:r w:rsidRPr="004E7299">
        <w:rPr>
          <w:snapToGrid w:val="0"/>
        </w:rPr>
        <w:tab/>
        <w:t>Personal flotation device to be worn by the driver and passenger of a personal watercraft</w:t>
      </w:r>
      <w:r>
        <w:tab/>
      </w:r>
      <w:r>
        <w:fldChar w:fldCharType="begin"/>
      </w:r>
      <w:r>
        <w:instrText xml:space="preserve"> PAGEREF _Toc359930463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51</w:t>
      </w:r>
      <w:r w:rsidRPr="004E7299">
        <w:rPr>
          <w:snapToGrid w:val="0"/>
        </w:rPr>
        <w:t>.</w:t>
      </w:r>
      <w:r w:rsidRPr="004E7299">
        <w:rPr>
          <w:snapToGrid w:val="0"/>
        </w:rPr>
        <w:tab/>
        <w:t>Silencers on motor boats</w:t>
      </w:r>
      <w:r>
        <w:tab/>
      </w:r>
      <w:r>
        <w:fldChar w:fldCharType="begin"/>
      </w:r>
      <w:r>
        <w:instrText xml:space="preserve"> PAGEREF _Toc359930464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51A</w:t>
      </w:r>
      <w:r w:rsidRPr="004E7299">
        <w:rPr>
          <w:snapToGrid w:val="0"/>
        </w:rPr>
        <w:t>.</w:t>
      </w:r>
      <w:r w:rsidRPr="004E7299">
        <w:rPr>
          <w:snapToGrid w:val="0"/>
        </w:rPr>
        <w:tab/>
        <w:t>Motor boats not to emit smoke or vapour</w:t>
      </w:r>
      <w:r>
        <w:tab/>
      </w:r>
      <w:r>
        <w:fldChar w:fldCharType="begin"/>
      </w:r>
      <w:r>
        <w:instrText xml:space="preserve"> PAGEREF _Toc359930465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51C</w:t>
      </w:r>
      <w:r w:rsidRPr="004E7299">
        <w:rPr>
          <w:snapToGrid w:val="0"/>
        </w:rPr>
        <w:t>.</w:t>
      </w:r>
      <w:r w:rsidRPr="004E7299">
        <w:rPr>
          <w:snapToGrid w:val="0"/>
        </w:rPr>
        <w:tab/>
        <w:t>Organized races, displays, regattas and aquatic sports</w:t>
      </w:r>
      <w:r>
        <w:tab/>
      </w:r>
      <w:r>
        <w:fldChar w:fldCharType="begin"/>
      </w:r>
      <w:r>
        <w:instrText xml:space="preserve"> PAGEREF _Toc359930466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51D</w:t>
      </w:r>
      <w:r w:rsidRPr="004E7299">
        <w:rPr>
          <w:snapToGrid w:val="0"/>
        </w:rPr>
        <w:t>.</w:t>
      </w:r>
      <w:r w:rsidRPr="004E7299">
        <w:rPr>
          <w:snapToGrid w:val="0"/>
        </w:rPr>
        <w:tab/>
        <w:t>Certain vessels to be equipped with bilge pumps</w:t>
      </w:r>
      <w:r>
        <w:tab/>
      </w:r>
      <w:r>
        <w:fldChar w:fldCharType="begin"/>
      </w:r>
      <w:r>
        <w:instrText xml:space="preserve"> PAGEREF _Toc359930467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52</w:t>
      </w:r>
      <w:r w:rsidRPr="004E7299">
        <w:rPr>
          <w:snapToGrid w:val="0"/>
        </w:rPr>
        <w:t>.</w:t>
      </w:r>
      <w:r w:rsidRPr="004E7299">
        <w:rPr>
          <w:snapToGrid w:val="0"/>
        </w:rPr>
        <w:tab/>
        <w:t>Certain vessels to be equipped with fire extinguishers</w:t>
      </w:r>
      <w:r>
        <w:tab/>
      </w:r>
      <w:r>
        <w:fldChar w:fldCharType="begin"/>
      </w:r>
      <w:r>
        <w:instrText xml:space="preserve"> PAGEREF _Toc359930468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52A</w:t>
      </w:r>
      <w:r w:rsidRPr="004E7299">
        <w:rPr>
          <w:snapToGrid w:val="0"/>
        </w:rPr>
        <w:t>.</w:t>
      </w:r>
      <w:r w:rsidRPr="004E7299">
        <w:rPr>
          <w:snapToGrid w:val="0"/>
        </w:rPr>
        <w:tab/>
        <w:t>Vessels to be equipped with personal flotation devices or life jackets</w:t>
      </w:r>
      <w:r>
        <w:tab/>
      </w:r>
      <w:r>
        <w:fldChar w:fldCharType="begin"/>
      </w:r>
      <w:r>
        <w:instrText xml:space="preserve"> PAGEREF _Toc359930469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52B</w:t>
      </w:r>
      <w:r w:rsidRPr="004E7299">
        <w:rPr>
          <w:snapToGrid w:val="0"/>
        </w:rPr>
        <w:t>.</w:t>
      </w:r>
      <w:r w:rsidRPr="004E7299">
        <w:rPr>
          <w:snapToGrid w:val="0"/>
        </w:rPr>
        <w:tab/>
        <w:t>Vessels to be equipped with certain distress signals</w:t>
      </w:r>
      <w:r>
        <w:tab/>
      </w:r>
      <w:r>
        <w:fldChar w:fldCharType="begin"/>
      </w:r>
      <w:r>
        <w:instrText xml:space="preserve"> PAGEREF _Toc359930470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52BAA</w:t>
      </w:r>
      <w:r w:rsidRPr="004E7299">
        <w:rPr>
          <w:snapToGrid w:val="0"/>
        </w:rPr>
        <w:t>.</w:t>
      </w:r>
      <w:r w:rsidRPr="004E7299">
        <w:rPr>
          <w:snapToGrid w:val="0"/>
        </w:rPr>
        <w:tab/>
        <w:t>Certain vessels to be equipped with marine transceiver</w:t>
      </w:r>
      <w:r>
        <w:tab/>
      </w:r>
      <w:r>
        <w:fldChar w:fldCharType="begin"/>
      </w:r>
      <w:r>
        <w:instrText xml:space="preserve"> PAGEREF _Toc359930471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52BAB</w:t>
      </w:r>
      <w:r w:rsidRPr="004E7299">
        <w:rPr>
          <w:snapToGrid w:val="0"/>
        </w:rPr>
        <w:t>.</w:t>
      </w:r>
      <w:r w:rsidRPr="004E7299">
        <w:rPr>
          <w:snapToGrid w:val="0"/>
        </w:rPr>
        <w:tab/>
        <w:t>Certain vessels to carry Emergency Position Indicating Radio Beacons</w:t>
      </w:r>
      <w:r>
        <w:tab/>
      </w:r>
      <w:r>
        <w:fldChar w:fldCharType="begin"/>
      </w:r>
      <w:r>
        <w:instrText xml:space="preserve"> PAGEREF _Toc359930472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52BA</w:t>
      </w:r>
      <w:r w:rsidRPr="004E7299">
        <w:rPr>
          <w:snapToGrid w:val="0"/>
        </w:rPr>
        <w:t>.</w:t>
      </w:r>
      <w:r w:rsidRPr="004E7299">
        <w:rPr>
          <w:snapToGrid w:val="0"/>
        </w:rPr>
        <w:tab/>
        <w:t>Equipment to be maintained in a serviceable condition and readily accessible</w:t>
      </w:r>
      <w:r>
        <w:tab/>
      </w:r>
      <w:r>
        <w:fldChar w:fldCharType="begin"/>
      </w:r>
      <w:r>
        <w:instrText xml:space="preserve"> PAGEREF _Toc359930473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52C</w:t>
      </w:r>
      <w:r w:rsidRPr="004E7299">
        <w:rPr>
          <w:snapToGrid w:val="0"/>
        </w:rPr>
        <w:t>.</w:t>
      </w:r>
      <w:r w:rsidRPr="004E7299">
        <w:rPr>
          <w:snapToGrid w:val="0"/>
        </w:rPr>
        <w:tab/>
        <w:t>Vessels to be equipped with efficient anchor and lines</w:t>
      </w:r>
      <w:r>
        <w:tab/>
      </w:r>
      <w:r>
        <w:fldChar w:fldCharType="begin"/>
      </w:r>
      <w:r>
        <w:instrText xml:space="preserve"> PAGEREF _Toc359930474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52CA</w:t>
      </w:r>
      <w:r w:rsidRPr="004E7299">
        <w:rPr>
          <w:snapToGrid w:val="0"/>
        </w:rPr>
        <w:t>.</w:t>
      </w:r>
      <w:r w:rsidRPr="004E7299">
        <w:rPr>
          <w:snapToGrid w:val="0"/>
        </w:rPr>
        <w:tab/>
        <w:t>Chief executive officer may grant exemption from compliance with r. 52A, 52B and 52C</w:t>
      </w:r>
      <w:r>
        <w:tab/>
      </w:r>
      <w:r>
        <w:fldChar w:fldCharType="begin"/>
      </w:r>
      <w:r>
        <w:instrText xml:space="preserve"> PAGEREF _Toc359930475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52D</w:t>
      </w:r>
      <w:r w:rsidRPr="004E7299">
        <w:rPr>
          <w:snapToGrid w:val="0"/>
        </w:rPr>
        <w:t>.</w:t>
      </w:r>
      <w:r w:rsidRPr="004E7299">
        <w:rPr>
          <w:snapToGrid w:val="0"/>
        </w:rPr>
        <w:tab/>
        <w:t>Person in charge of vessel to obey directions of officers of the department in special circumstances</w:t>
      </w:r>
      <w:r>
        <w:tab/>
      </w:r>
      <w:r>
        <w:fldChar w:fldCharType="begin"/>
      </w:r>
      <w:r>
        <w:instrText xml:space="preserve"> PAGEREF _Toc359930476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52E</w:t>
      </w:r>
      <w:r w:rsidRPr="004E7299">
        <w:rPr>
          <w:snapToGrid w:val="0"/>
        </w:rPr>
        <w:t>.</w:t>
      </w:r>
      <w:r w:rsidRPr="004E7299">
        <w:rPr>
          <w:snapToGrid w:val="0"/>
        </w:rPr>
        <w:tab/>
        <w:t>Storage and use of fuel in motor boats</w:t>
      </w:r>
      <w:r>
        <w:tab/>
      </w:r>
      <w:r>
        <w:fldChar w:fldCharType="begin"/>
      </w:r>
      <w:r>
        <w:instrText xml:space="preserve"> PAGEREF _Toc359930477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52F</w:t>
      </w:r>
      <w:r w:rsidRPr="004E7299">
        <w:rPr>
          <w:snapToGrid w:val="0"/>
        </w:rPr>
        <w:t>.</w:t>
      </w:r>
      <w:r w:rsidRPr="004E7299">
        <w:rPr>
          <w:snapToGrid w:val="0"/>
        </w:rPr>
        <w:tab/>
        <w:t>Ventilation of engine compartment</w:t>
      </w:r>
      <w:r>
        <w:tab/>
      </w:r>
      <w:r>
        <w:fldChar w:fldCharType="begin"/>
      </w:r>
      <w:r>
        <w:instrText xml:space="preserve"> PAGEREF _Toc359930478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52G</w:t>
      </w:r>
      <w:r w:rsidRPr="004E7299">
        <w:rPr>
          <w:snapToGrid w:val="0"/>
        </w:rPr>
        <w:t>.</w:t>
      </w:r>
      <w:r w:rsidRPr="004E7299">
        <w:rPr>
          <w:snapToGrid w:val="0"/>
        </w:rPr>
        <w:tab/>
        <w:t>Navigation lights</w:t>
      </w:r>
      <w:r>
        <w:tab/>
      </w:r>
      <w:r>
        <w:fldChar w:fldCharType="begin"/>
      </w:r>
      <w:r>
        <w:instrText xml:space="preserve"> PAGEREF _Toc359930479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52H</w:t>
      </w:r>
      <w:r w:rsidRPr="004E7299">
        <w:rPr>
          <w:snapToGrid w:val="0"/>
        </w:rPr>
        <w:t>.</w:t>
      </w:r>
      <w:r w:rsidRPr="004E7299">
        <w:rPr>
          <w:snapToGrid w:val="0"/>
        </w:rPr>
        <w:tab/>
        <w:t>Reporting accidents and fires</w:t>
      </w:r>
      <w:r>
        <w:tab/>
      </w:r>
      <w:r>
        <w:fldChar w:fldCharType="begin"/>
      </w:r>
      <w:r>
        <w:instrText xml:space="preserve"> PAGEREF _Toc359930480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53</w:t>
      </w:r>
      <w:r w:rsidRPr="004E7299">
        <w:rPr>
          <w:snapToGrid w:val="0"/>
        </w:rPr>
        <w:t>.</w:t>
      </w:r>
      <w:r w:rsidRPr="004E7299">
        <w:rPr>
          <w:snapToGrid w:val="0"/>
        </w:rPr>
        <w:tab/>
        <w:t>Penalties</w:t>
      </w:r>
      <w:r>
        <w:tab/>
      </w:r>
      <w:r>
        <w:fldChar w:fldCharType="begin"/>
      </w:r>
      <w:r>
        <w:instrText xml:space="preserve"> PAGEREF _Toc359930481 \h </w:instrText>
      </w:r>
      <w:r>
        <w:fldChar w:fldCharType="separate"/>
      </w:r>
      <w:r w:rsidR="0050354F">
        <w:t>2</w:t>
      </w:r>
      <w:r>
        <w:fldChar w:fldCharType="end"/>
      </w:r>
    </w:p>
    <w:p w:rsidR="000E4357" w:rsidRDefault="000E4357">
      <w:pPr>
        <w:pStyle w:val="TOC2"/>
        <w:tabs>
          <w:tab w:val="right" w:leader="dot" w:pos="7086"/>
        </w:tabs>
        <w:rPr>
          <w:rFonts w:asciiTheme="minorHAnsi" w:eastAsiaTheme="minorEastAsia" w:hAnsiTheme="minorHAnsi" w:cstheme="minorBidi"/>
          <w:b w:val="0"/>
          <w:sz w:val="22"/>
          <w:szCs w:val="22"/>
          <w:lang w:eastAsia="en-AU"/>
        </w:rPr>
      </w:pPr>
      <w:r>
        <w:t>Part VII — Regulations applying to certain areas</w:t>
      </w:r>
    </w:p>
    <w:p w:rsidR="000E4357" w:rsidRDefault="000E4357">
      <w:pPr>
        <w:pStyle w:val="TOC4"/>
        <w:tabs>
          <w:tab w:val="right" w:leader="dot" w:pos="7086"/>
        </w:tabs>
        <w:rPr>
          <w:rFonts w:asciiTheme="minorHAnsi" w:eastAsiaTheme="minorEastAsia" w:hAnsiTheme="minorHAnsi" w:cstheme="minorBidi"/>
          <w:b w:val="0"/>
          <w:szCs w:val="22"/>
          <w:lang w:eastAsia="en-AU"/>
        </w:rPr>
      </w:pPr>
      <w:r>
        <w:t>Division 1</w:t>
      </w:r>
      <w:r w:rsidRPr="004E7299">
        <w:rPr>
          <w:snapToGrid w:val="0"/>
        </w:rPr>
        <w:t> — </w:t>
      </w:r>
      <w:r>
        <w:t>Port of Perth</w:t>
      </w:r>
    </w:p>
    <w:p w:rsidR="000E4357" w:rsidRDefault="000E4357">
      <w:pPr>
        <w:pStyle w:val="TOC8"/>
        <w:rPr>
          <w:rFonts w:asciiTheme="minorHAnsi" w:eastAsiaTheme="minorEastAsia" w:hAnsiTheme="minorHAnsi" w:cstheme="minorBidi"/>
          <w:szCs w:val="22"/>
          <w:lang w:eastAsia="en-AU"/>
        </w:rPr>
      </w:pPr>
      <w:r>
        <w:t>54</w:t>
      </w:r>
      <w:r w:rsidRPr="004E7299">
        <w:rPr>
          <w:snapToGrid w:val="0"/>
        </w:rPr>
        <w:t>.</w:t>
      </w:r>
      <w:r w:rsidRPr="004E7299">
        <w:rPr>
          <w:snapToGrid w:val="0"/>
        </w:rPr>
        <w:tab/>
        <w:t>Application of Division</w:t>
      </w:r>
      <w:r>
        <w:tab/>
      </w:r>
      <w:r>
        <w:fldChar w:fldCharType="begin"/>
      </w:r>
      <w:r>
        <w:instrText xml:space="preserve"> PAGEREF _Toc359930484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57</w:t>
      </w:r>
      <w:r w:rsidRPr="004E7299">
        <w:rPr>
          <w:snapToGrid w:val="0"/>
        </w:rPr>
        <w:t>.</w:t>
      </w:r>
      <w:r w:rsidRPr="004E7299">
        <w:rPr>
          <w:snapToGrid w:val="0"/>
        </w:rPr>
        <w:tab/>
        <w:t>Permanent berths for exclusive use</w:t>
      </w:r>
      <w:r>
        <w:tab/>
      </w:r>
      <w:r>
        <w:fldChar w:fldCharType="begin"/>
      </w:r>
      <w:r>
        <w:instrText xml:space="preserve"> PAGEREF _Toc359930485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58</w:t>
      </w:r>
      <w:r w:rsidRPr="004E7299">
        <w:rPr>
          <w:snapToGrid w:val="0"/>
        </w:rPr>
        <w:t>.</w:t>
      </w:r>
      <w:r w:rsidRPr="004E7299">
        <w:rPr>
          <w:snapToGrid w:val="0"/>
        </w:rPr>
        <w:tab/>
        <w:t>Wharfage dues</w:t>
      </w:r>
      <w:r>
        <w:tab/>
      </w:r>
      <w:r>
        <w:fldChar w:fldCharType="begin"/>
      </w:r>
      <w:r>
        <w:instrText xml:space="preserve"> PAGEREF _Toc359930486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67</w:t>
      </w:r>
      <w:r w:rsidRPr="004E7299">
        <w:rPr>
          <w:snapToGrid w:val="0"/>
        </w:rPr>
        <w:t>.</w:t>
      </w:r>
      <w:r w:rsidRPr="004E7299">
        <w:rPr>
          <w:snapToGrid w:val="0"/>
        </w:rPr>
        <w:tab/>
        <w:t>Penalties</w:t>
      </w:r>
      <w:r>
        <w:tab/>
      </w:r>
      <w:r>
        <w:fldChar w:fldCharType="begin"/>
      </w:r>
      <w:r>
        <w:instrText xml:space="preserve"> PAGEREF _Toc359930487 \h </w:instrText>
      </w:r>
      <w:r>
        <w:fldChar w:fldCharType="separate"/>
      </w:r>
      <w:r w:rsidR="0050354F">
        <w:t>2</w:t>
      </w:r>
      <w:r>
        <w:fldChar w:fldCharType="end"/>
      </w:r>
    </w:p>
    <w:p w:rsidR="000E4357" w:rsidRDefault="000E4357">
      <w:pPr>
        <w:pStyle w:val="TOC8"/>
        <w:rPr>
          <w:rFonts w:asciiTheme="minorHAnsi" w:eastAsiaTheme="minorEastAsia" w:hAnsiTheme="minorHAnsi" w:cstheme="minorBidi"/>
          <w:szCs w:val="22"/>
          <w:lang w:eastAsia="en-AU"/>
        </w:rPr>
      </w:pPr>
      <w:r>
        <w:t>68</w:t>
      </w:r>
      <w:r w:rsidRPr="004E7299">
        <w:rPr>
          <w:snapToGrid w:val="0"/>
        </w:rPr>
        <w:t>.</w:t>
      </w:r>
      <w:r w:rsidRPr="004E7299">
        <w:rPr>
          <w:snapToGrid w:val="0"/>
        </w:rPr>
        <w:tab/>
        <w:t>Duty of owner or person navigating vessel</w:t>
      </w:r>
      <w:r>
        <w:tab/>
      </w:r>
      <w:r>
        <w:fldChar w:fldCharType="begin"/>
      </w:r>
      <w:r>
        <w:instrText xml:space="preserve"> PAGEREF _Toc359930488 \h </w:instrText>
      </w:r>
      <w:r>
        <w:fldChar w:fldCharType="separate"/>
      </w:r>
      <w:r w:rsidR="0050354F">
        <w:t>2</w:t>
      </w:r>
      <w:r>
        <w:fldChar w:fldCharType="end"/>
      </w:r>
    </w:p>
    <w:p w:rsidR="000E4357" w:rsidRDefault="000E4357">
      <w:pPr>
        <w:pStyle w:val="TOC2"/>
        <w:tabs>
          <w:tab w:val="right" w:leader="dot" w:pos="7086"/>
        </w:tabs>
        <w:rPr>
          <w:rFonts w:asciiTheme="minorHAnsi" w:eastAsiaTheme="minorEastAsia" w:hAnsiTheme="minorHAnsi" w:cstheme="minorBidi"/>
          <w:b w:val="0"/>
          <w:sz w:val="22"/>
          <w:szCs w:val="22"/>
          <w:lang w:eastAsia="en-AU"/>
        </w:rPr>
      </w:pPr>
      <w:r>
        <w:t>Notes</w:t>
      </w:r>
    </w:p>
    <w:p w:rsidR="000E4357" w:rsidRDefault="000E4357" w:rsidP="000E4357">
      <w:pPr>
        <w:pStyle w:val="TOC8"/>
        <w:rPr>
          <w:rFonts w:asciiTheme="minorHAnsi" w:eastAsiaTheme="minorEastAsia" w:hAnsiTheme="minorHAnsi" w:cstheme="minorBidi"/>
          <w:szCs w:val="22"/>
          <w:lang w:eastAsia="en-AU"/>
        </w:rPr>
      </w:pPr>
      <w:r>
        <w:rPr>
          <w:snapToGrid w:val="0"/>
        </w:rPr>
        <w:tab/>
      </w:r>
      <w:r w:rsidRPr="004E7299">
        <w:rPr>
          <w:snapToGrid w:val="0"/>
        </w:rPr>
        <w:t>Compilation table</w:t>
      </w:r>
      <w:r>
        <w:tab/>
      </w:r>
      <w:r>
        <w:fldChar w:fldCharType="begin"/>
      </w:r>
      <w:r>
        <w:instrText xml:space="preserve"> PAGEREF _Toc359930490 \h </w:instrText>
      </w:r>
      <w:r>
        <w:fldChar w:fldCharType="separate"/>
      </w:r>
      <w:r w:rsidR="0050354F">
        <w:t>2</w:t>
      </w:r>
      <w:r>
        <w:fldChar w:fldCharType="end"/>
      </w:r>
    </w:p>
    <w:p w:rsidR="000E4357" w:rsidRDefault="000E4357">
      <w:pPr>
        <w:pStyle w:val="TOC2"/>
        <w:tabs>
          <w:tab w:val="right" w:leader="dot" w:pos="7086"/>
        </w:tabs>
        <w:rPr>
          <w:rFonts w:asciiTheme="minorHAnsi" w:eastAsiaTheme="minorEastAsia" w:hAnsiTheme="minorHAnsi" w:cstheme="minorBidi"/>
          <w:b w:val="0"/>
          <w:sz w:val="22"/>
          <w:szCs w:val="22"/>
          <w:lang w:eastAsia="en-AU"/>
        </w:rPr>
      </w:pPr>
      <w:r>
        <w:t>Defined Terms</w:t>
      </w:r>
    </w:p>
    <w:p w:rsidR="00361820" w:rsidRDefault="00361820">
      <w:pPr>
        <w:pStyle w:val="TOC8"/>
      </w:pPr>
      <w:r>
        <w:fldChar w:fldCharType="end"/>
      </w:r>
    </w:p>
    <w:p w:rsidR="00361820" w:rsidRDefault="00361820">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16A83" w:rsidRDefault="00A16A83" w:rsidP="00A16A83"/>
    <w:p w:rsidR="00A16A83" w:rsidRPr="00A16A83" w:rsidRDefault="00A16A83" w:rsidP="00A16A83">
      <w:pPr>
        <w:sectPr w:rsidR="00A16A83" w:rsidRPr="00A16A83" w:rsidSect="00BD7AB9">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79" w:gutter="0"/>
          <w:pgNumType w:fmt="lowerRoman" w:start="1"/>
          <w:cols w:space="720"/>
          <w:noEndnote/>
          <w:titlePg/>
          <w:docGrid w:linePitch="326"/>
        </w:sectPr>
      </w:pPr>
    </w:p>
    <w:p w:rsidR="00361820" w:rsidRPr="00B667DA" w:rsidRDefault="00361820" w:rsidP="00557DF9">
      <w:pPr>
        <w:pStyle w:val="WA"/>
        <w:spacing w:before="120"/>
        <w:outlineLvl w:val="0"/>
      </w:pPr>
      <w:r w:rsidRPr="00B667DA">
        <w:t>Western Australia</w:t>
      </w:r>
    </w:p>
    <w:p w:rsidR="00361820" w:rsidRPr="00B667DA" w:rsidRDefault="00361820" w:rsidP="002D6F0E">
      <w:pPr>
        <w:pStyle w:val="PrincipalActReg"/>
        <w:spacing w:before="240" w:after="560"/>
      </w:pPr>
      <w:r w:rsidRPr="00B667DA">
        <w:t xml:space="preserve">Shipping </w:t>
      </w:r>
      <w:r w:rsidRPr="00B667DA">
        <w:rPr>
          <w:snapToGrid w:val="0"/>
        </w:rPr>
        <w:t>and</w:t>
      </w:r>
      <w:r w:rsidRPr="00B667DA">
        <w:t xml:space="preserve"> Pilotage Act 1967</w:t>
      </w:r>
      <w:r w:rsidRPr="00B667DA">
        <w:br/>
        <w:t>Jetties Act 1926</w:t>
      </w:r>
      <w:r w:rsidRPr="00B667DA">
        <w:br/>
        <w:t>Western Australian Marine Act 1982</w:t>
      </w:r>
    </w:p>
    <w:p w:rsidR="00361820" w:rsidRPr="00B667DA" w:rsidRDefault="00361820" w:rsidP="002D6F0E">
      <w:pPr>
        <w:pStyle w:val="NameofActReg"/>
        <w:spacing w:before="600" w:after="700"/>
        <w:outlineLvl w:val="0"/>
      </w:pPr>
      <w:r w:rsidRPr="00B667DA">
        <w:t>Navigable Waters Regulations 1958</w:t>
      </w:r>
    </w:p>
    <w:p w:rsidR="00361820" w:rsidRPr="00B667DA" w:rsidRDefault="00361820">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bookmarkStart w:id="35" w:name="_Toc221072657"/>
      <w:bookmarkStart w:id="36" w:name="_Toc232587933"/>
      <w:bookmarkStart w:id="37" w:name="_Toc233601329"/>
      <w:bookmarkStart w:id="38" w:name="_Toc233601464"/>
      <w:bookmarkStart w:id="39" w:name="_Toc246139148"/>
      <w:bookmarkStart w:id="40" w:name="_Toc248217141"/>
      <w:bookmarkStart w:id="41" w:name="_Toc256685040"/>
      <w:bookmarkStart w:id="42" w:name="_Toc256688339"/>
      <w:bookmarkStart w:id="43" w:name="_Toc258572659"/>
      <w:bookmarkStart w:id="44" w:name="_Toc259442526"/>
      <w:bookmarkStart w:id="45" w:name="_Toc260736401"/>
      <w:bookmarkStart w:id="46" w:name="_Toc263067738"/>
      <w:bookmarkStart w:id="47" w:name="_Toc263068509"/>
      <w:bookmarkStart w:id="48" w:name="_Toc270681337"/>
      <w:bookmarkStart w:id="49" w:name="_Toc271015977"/>
      <w:bookmarkStart w:id="50" w:name="_Toc297285084"/>
      <w:bookmarkStart w:id="51" w:name="_Toc297285220"/>
      <w:bookmarkStart w:id="52" w:name="_Toc308094998"/>
      <w:bookmarkStart w:id="53" w:name="_Toc308162461"/>
      <w:bookmarkStart w:id="54" w:name="_Toc309915956"/>
      <w:bookmarkStart w:id="55" w:name="_Toc310322407"/>
      <w:bookmarkStart w:id="56" w:name="_Toc310325241"/>
      <w:bookmarkStart w:id="57" w:name="_Toc310850000"/>
      <w:bookmarkStart w:id="58" w:name="_Toc325120193"/>
      <w:bookmarkStart w:id="59" w:name="_Toc326134290"/>
      <w:bookmarkStart w:id="60" w:name="_Toc328043538"/>
      <w:bookmarkStart w:id="61" w:name="_Toc329089626"/>
      <w:bookmarkStart w:id="62" w:name="_Toc329266471"/>
      <w:bookmarkStart w:id="63" w:name="_Toc329266607"/>
      <w:bookmarkStart w:id="64" w:name="_Toc329696572"/>
      <w:bookmarkStart w:id="65" w:name="_Toc331404714"/>
      <w:bookmarkStart w:id="66" w:name="_Toc359930356"/>
      <w:r w:rsidRPr="00B667DA">
        <w:rPr>
          <w:rStyle w:val="CharPartNo"/>
        </w:rPr>
        <w:t>Part I</w:t>
      </w:r>
      <w:r w:rsidRPr="00B667DA">
        <w:rPr>
          <w:rStyle w:val="CharDivNo"/>
        </w:rPr>
        <w:t> </w:t>
      </w:r>
      <w:r w:rsidRPr="00B667DA">
        <w:t>—</w:t>
      </w:r>
      <w:r w:rsidRPr="00B667DA">
        <w:rPr>
          <w:rStyle w:val="CharDivText"/>
        </w:rPr>
        <w:t> </w:t>
      </w:r>
      <w:r w:rsidRPr="00B667DA">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rsidR="00361820" w:rsidRPr="00B667DA" w:rsidRDefault="00361820" w:rsidP="00247753">
      <w:pPr>
        <w:pStyle w:val="Heading5"/>
        <w:rPr>
          <w:snapToGrid w:val="0"/>
        </w:rPr>
      </w:pPr>
      <w:bookmarkStart w:id="67" w:name="_Toc434376197"/>
      <w:bookmarkStart w:id="68" w:name="_Toc32135741"/>
      <w:bookmarkStart w:id="69" w:name="_Toc127333944"/>
      <w:bookmarkStart w:id="70" w:name="_Toc359930357"/>
      <w:r w:rsidRPr="00B667DA">
        <w:rPr>
          <w:rStyle w:val="CharSectno"/>
        </w:rPr>
        <w:t>1</w:t>
      </w:r>
      <w:r w:rsidRPr="00B667DA">
        <w:rPr>
          <w:snapToGrid w:val="0"/>
        </w:rPr>
        <w:t>.</w:t>
      </w:r>
      <w:r w:rsidRPr="00B667DA">
        <w:rPr>
          <w:snapToGrid w:val="0"/>
        </w:rPr>
        <w:tab/>
        <w:t>Citation and commencement</w:t>
      </w:r>
      <w:bookmarkEnd w:id="67"/>
      <w:bookmarkEnd w:id="68"/>
      <w:bookmarkEnd w:id="69"/>
      <w:bookmarkEnd w:id="7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These regulations may be cited as the </w:t>
      </w:r>
      <w:r w:rsidRPr="00B667DA">
        <w:rPr>
          <w:i/>
          <w:snapToGrid w:val="0"/>
        </w:rPr>
        <w:t>Navigable Waters Regulations 1958</w:t>
      </w:r>
      <w:r w:rsidRPr="00B667DA">
        <w:rPr>
          <w:snapToGrid w:val="0"/>
        </w:rPr>
        <w:t xml:space="preserve">, and shall come into force one month after the publication thereof in the </w:t>
      </w:r>
      <w:r w:rsidRPr="00B667DA">
        <w:rPr>
          <w:i/>
          <w:snapToGrid w:val="0"/>
        </w:rPr>
        <w:t>Government Gazette</w:t>
      </w:r>
      <w:r w:rsidRPr="00B667DA">
        <w:rPr>
          <w:snapToGrid w:val="0"/>
          <w:vertAlign w:val="superscript"/>
        </w:rPr>
        <w:t xml:space="preserve"> 1</w:t>
      </w:r>
      <w:r w:rsidRPr="00B667DA">
        <w:rPr>
          <w:snapToGrid w:val="0"/>
        </w:rPr>
        <w:t>.</w:t>
      </w:r>
    </w:p>
    <w:p w:rsidR="00361820" w:rsidRPr="00B667DA" w:rsidRDefault="00361820">
      <w:pPr>
        <w:pStyle w:val="Footnotesection"/>
      </w:pPr>
      <w:r w:rsidRPr="00B667DA">
        <w:tab/>
        <w:t>[Regulation 1 amended in Gazette 10 Feb 2006 p. 667.]</w:t>
      </w:r>
    </w:p>
    <w:p w:rsidR="00361820" w:rsidRPr="00B667DA" w:rsidRDefault="00361820" w:rsidP="00247753">
      <w:pPr>
        <w:pStyle w:val="Heading5"/>
        <w:rPr>
          <w:snapToGrid w:val="0"/>
        </w:rPr>
      </w:pPr>
      <w:bookmarkStart w:id="71" w:name="_Toc434376198"/>
      <w:bookmarkStart w:id="72" w:name="_Toc32135742"/>
      <w:bookmarkStart w:id="73" w:name="_Toc127333945"/>
      <w:bookmarkStart w:id="74" w:name="_Toc359930358"/>
      <w:r w:rsidRPr="00B667DA">
        <w:rPr>
          <w:rStyle w:val="CharSectno"/>
        </w:rPr>
        <w:t>2</w:t>
      </w:r>
      <w:r w:rsidRPr="00B667DA">
        <w:rPr>
          <w:snapToGrid w:val="0"/>
        </w:rPr>
        <w:t>.</w:t>
      </w:r>
      <w:r w:rsidRPr="00B667DA">
        <w:rPr>
          <w:snapToGrid w:val="0"/>
        </w:rPr>
        <w:tab/>
      </w:r>
      <w:bookmarkEnd w:id="71"/>
      <w:bookmarkEnd w:id="72"/>
      <w:bookmarkEnd w:id="73"/>
      <w:r w:rsidRPr="00B667DA">
        <w:rPr>
          <w:snapToGrid w:val="0"/>
        </w:rPr>
        <w:t>Terms used</w:t>
      </w:r>
      <w:bookmarkEnd w:id="7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In these regulations, subject to the context — </w:t>
      </w:r>
    </w:p>
    <w:p w:rsidR="00247753" w:rsidRPr="00B667DA" w:rsidRDefault="00361820">
      <w:pPr>
        <w:pStyle w:val="Defstart"/>
      </w:pPr>
      <w:r w:rsidRPr="00B667DA">
        <w:rPr>
          <w:b/>
        </w:rPr>
        <w:tab/>
      </w:r>
      <w:r w:rsidR="00247753" w:rsidRPr="00B667DA">
        <w:rPr>
          <w:rStyle w:val="CharDefText"/>
        </w:rPr>
        <w:t>Acts</w:t>
      </w:r>
      <w:r w:rsidR="00247753" w:rsidRPr="00B667DA">
        <w:t xml:space="preserve"> means the </w:t>
      </w:r>
      <w:r w:rsidR="00247753" w:rsidRPr="00B667DA">
        <w:rPr>
          <w:i/>
        </w:rPr>
        <w:t>Shipping and Pilotage Act 1967</w:t>
      </w:r>
      <w:r w:rsidR="00247753" w:rsidRPr="00B667DA">
        <w:t xml:space="preserve">, the </w:t>
      </w:r>
      <w:r w:rsidR="00247753" w:rsidRPr="00B667DA">
        <w:rPr>
          <w:i/>
        </w:rPr>
        <w:t>Jetties Act 1926</w:t>
      </w:r>
      <w:r w:rsidR="00247753" w:rsidRPr="00B667DA">
        <w:t xml:space="preserve"> and the </w:t>
      </w:r>
      <w:r w:rsidR="00247753" w:rsidRPr="00B667DA">
        <w:rPr>
          <w:i/>
        </w:rPr>
        <w:t>Western Australian Marine Act 1982</w:t>
      </w:r>
      <w:r w:rsidR="00247753" w:rsidRPr="00B667DA">
        <w:t>;</w:t>
      </w:r>
    </w:p>
    <w:p w:rsidR="00361820" w:rsidRPr="00B667DA" w:rsidRDefault="00247753">
      <w:pPr>
        <w:pStyle w:val="Defstart"/>
      </w:pPr>
      <w:r w:rsidRPr="00B667DA">
        <w:tab/>
      </w:r>
      <w:r w:rsidR="00361820" w:rsidRPr="00B667DA">
        <w:rPr>
          <w:rStyle w:val="CharDefText"/>
        </w:rPr>
        <w:t>authorised person</w:t>
      </w:r>
      <w:r w:rsidR="00361820" w:rsidRPr="00B667DA">
        <w:rPr>
          <w:i/>
          <w:iCs/>
        </w:rPr>
        <w:t xml:space="preserve"> </w:t>
      </w:r>
      <w:r w:rsidR="00361820" w:rsidRPr="00B667DA">
        <w:t xml:space="preserve">means a person appointed under section 117(2) of the </w:t>
      </w:r>
      <w:r w:rsidR="00361820" w:rsidRPr="00B667DA">
        <w:rPr>
          <w:i/>
        </w:rPr>
        <w:t>Western Australian Marine Act 1982</w:t>
      </w:r>
      <w:r w:rsidR="00361820" w:rsidRPr="00B667DA">
        <w:t>;</w:t>
      </w:r>
    </w:p>
    <w:p w:rsidR="00361820" w:rsidRPr="00B667DA" w:rsidRDefault="00361820" w:rsidP="002D6F0E">
      <w:pPr>
        <w:pStyle w:val="Defstart"/>
        <w:spacing w:before="100"/>
      </w:pPr>
      <w:r w:rsidRPr="00B667DA">
        <w:rPr>
          <w:b/>
          <w:i/>
          <w:iCs/>
        </w:rPr>
        <w:tab/>
      </w:r>
      <w:r w:rsidRPr="00B667DA">
        <w:rPr>
          <w:rStyle w:val="CharDefText"/>
        </w:rPr>
        <w:t>department</w:t>
      </w:r>
      <w:r w:rsidRPr="00B667DA">
        <w:t xml:space="preserve"> means the department principally assisting the Minister in the administration of the Acts;</w:t>
      </w:r>
    </w:p>
    <w:p w:rsidR="00361820" w:rsidRPr="00B667DA" w:rsidRDefault="00361820" w:rsidP="002D6F0E">
      <w:pPr>
        <w:pStyle w:val="Defstart"/>
        <w:spacing w:before="100"/>
      </w:pPr>
      <w:r w:rsidRPr="00B667DA">
        <w:rPr>
          <w:i/>
          <w:iCs/>
        </w:rPr>
        <w:tab/>
      </w:r>
      <w:r w:rsidRPr="00B667DA">
        <w:rPr>
          <w:rStyle w:val="CharDefText"/>
        </w:rPr>
        <w:t>diving</w:t>
      </w:r>
      <w:r w:rsidRPr="00B667DA">
        <w:t xml:space="preserve"> means diving using compressed gas for breathing by means of either surface supplied breathing apparatus or self</w:t>
      </w:r>
      <w:r w:rsidRPr="00B667DA">
        <w:noBreakHyphen/>
        <w:t>contained underwater breathing apparatus;</w:t>
      </w:r>
    </w:p>
    <w:p w:rsidR="00361820" w:rsidRPr="00B667DA" w:rsidRDefault="00361820" w:rsidP="002D6F0E">
      <w:pPr>
        <w:pStyle w:val="Defstart"/>
        <w:spacing w:before="100"/>
      </w:pPr>
      <w:r w:rsidRPr="00B667DA">
        <w:rPr>
          <w:b/>
        </w:rPr>
        <w:tab/>
      </w:r>
      <w:r w:rsidRPr="00B667DA">
        <w:rPr>
          <w:rStyle w:val="CharDefText"/>
        </w:rPr>
        <w:t>inspector</w:t>
      </w:r>
      <w:r w:rsidRPr="00B667DA">
        <w:t xml:space="preserve"> means a person appointed under section 117(1) of the </w:t>
      </w:r>
      <w:r w:rsidRPr="00B667DA">
        <w:rPr>
          <w:i/>
          <w:iCs/>
        </w:rPr>
        <w:t>Western Australian Marine Act 1982</w:t>
      </w:r>
      <w:r w:rsidRPr="00B667DA">
        <w:t>;</w:t>
      </w:r>
    </w:p>
    <w:p w:rsidR="00361820" w:rsidRPr="00B667DA" w:rsidRDefault="00361820" w:rsidP="002D6F0E">
      <w:pPr>
        <w:pStyle w:val="Defstart"/>
        <w:spacing w:before="100"/>
      </w:pPr>
      <w:r w:rsidRPr="00B667DA">
        <w:rPr>
          <w:b/>
          <w:i/>
          <w:iCs/>
        </w:rPr>
        <w:tab/>
      </w:r>
      <w:r w:rsidRPr="00B667DA">
        <w:rPr>
          <w:rStyle w:val="CharDefText"/>
        </w:rPr>
        <w:t>motor boat</w:t>
      </w:r>
      <w:r w:rsidRPr="00B667DA">
        <w:t xml:space="preserve"> means a vessel propelled by any means other than oars or sail and includes a speed boat and a sailing vessel which is equipped with propelling machinery and propelled by mechanical power;</w:t>
      </w:r>
    </w:p>
    <w:p w:rsidR="00DD5A1D" w:rsidRPr="00B667DA" w:rsidRDefault="00DD5A1D" w:rsidP="002D6F0E">
      <w:pPr>
        <w:pStyle w:val="Defstart"/>
        <w:spacing w:before="100"/>
      </w:pPr>
      <w:r w:rsidRPr="00B667DA">
        <w:tab/>
      </w:r>
      <w:r w:rsidRPr="00B667DA">
        <w:rPr>
          <w:rStyle w:val="CharDefText"/>
        </w:rPr>
        <w:t>navigable waters</w:t>
      </w:r>
      <w:r w:rsidRPr="00B667DA">
        <w:t xml:space="preserve"> means — </w:t>
      </w:r>
    </w:p>
    <w:p w:rsidR="00DD5A1D" w:rsidRPr="00B667DA" w:rsidRDefault="00DD5A1D" w:rsidP="00DD5A1D">
      <w:pPr>
        <w:pStyle w:val="Defpara"/>
      </w:pPr>
      <w:r w:rsidRPr="00B667DA">
        <w:tab/>
        <w:t>(a)</w:t>
      </w:r>
      <w:r w:rsidRPr="00B667DA">
        <w:tab/>
        <w:t>the territorial sea adjacent to the State; and</w:t>
      </w:r>
    </w:p>
    <w:p w:rsidR="00DD5A1D" w:rsidRPr="00B667DA" w:rsidRDefault="00DD5A1D" w:rsidP="00DD5A1D">
      <w:pPr>
        <w:pStyle w:val="Defpara"/>
      </w:pPr>
      <w:r w:rsidRPr="00B667DA">
        <w:tab/>
        <w:t>(b)</w:t>
      </w:r>
      <w:r w:rsidRPr="00B667DA">
        <w:tab/>
        <w:t>the sea on the landward side of the territorial sea adjacent to the State that is not within the limits of the State; and</w:t>
      </w:r>
    </w:p>
    <w:p w:rsidR="00DD5A1D" w:rsidRPr="00B667DA" w:rsidRDefault="00DD5A1D" w:rsidP="00DD5A1D">
      <w:pPr>
        <w:pStyle w:val="Defpara"/>
      </w:pPr>
      <w:r w:rsidRPr="00B667DA">
        <w:tab/>
        <w:t>(c)</w:t>
      </w:r>
      <w:r w:rsidRPr="00B667DA">
        <w:tab/>
        <w:t>waters within the limits of the State on which any vessel or any type of marine craft can be navigated;</w:t>
      </w:r>
    </w:p>
    <w:p w:rsidR="00361820" w:rsidRPr="00B667DA" w:rsidRDefault="00361820" w:rsidP="002D6F0E">
      <w:pPr>
        <w:pStyle w:val="Defstart"/>
        <w:spacing w:before="100"/>
      </w:pPr>
      <w:r w:rsidRPr="00B667DA">
        <w:rPr>
          <w:b/>
          <w:i/>
          <w:iCs/>
        </w:rPr>
        <w:tab/>
      </w:r>
      <w:r w:rsidRPr="00B667DA">
        <w:rPr>
          <w:rStyle w:val="CharDefText"/>
        </w:rPr>
        <w:t xml:space="preserve">officer of the department </w:t>
      </w:r>
      <w:r w:rsidRPr="00B667DA">
        <w:t>means an officer of the department and includes any Government officer or other person acting for or on behalf of or with the authority of the department;</w:t>
      </w:r>
    </w:p>
    <w:p w:rsidR="00361820" w:rsidRPr="00B667DA" w:rsidRDefault="00361820" w:rsidP="002D6F0E">
      <w:pPr>
        <w:pStyle w:val="Defstart"/>
        <w:spacing w:before="100"/>
      </w:pPr>
      <w:r w:rsidRPr="00B667DA">
        <w:rPr>
          <w:b/>
          <w:i/>
          <w:iCs/>
        </w:rPr>
        <w:tab/>
      </w:r>
      <w:r w:rsidRPr="00B667DA">
        <w:rPr>
          <w:rStyle w:val="CharDefText"/>
        </w:rPr>
        <w:t>owner</w:t>
      </w:r>
      <w:r w:rsidRPr="00B667DA">
        <w:t xml:space="preserve"> in relation to a vessel includes the master or person in charge of the vessel;</w:t>
      </w:r>
    </w:p>
    <w:p w:rsidR="00361820" w:rsidRPr="00B667DA" w:rsidRDefault="00361820" w:rsidP="002D6F0E">
      <w:pPr>
        <w:pStyle w:val="Defstart"/>
        <w:spacing w:before="100"/>
      </w:pPr>
      <w:r w:rsidRPr="00B667DA">
        <w:rPr>
          <w:b/>
          <w:i/>
          <w:iCs/>
        </w:rPr>
        <w:tab/>
      </w:r>
      <w:r w:rsidRPr="00B667DA">
        <w:rPr>
          <w:rStyle w:val="CharDefText"/>
        </w:rPr>
        <w:t>protected waters</w:t>
      </w:r>
      <w:r w:rsidRPr="00B667DA">
        <w:t xml:space="preserve"> means the waters contained in any lake, river or estuary, or by any breakwater, but does not include the waters of </w:t>
      </w:r>
      <w:smartTag w:uri="urn:schemas-microsoft-com:office:smarttags" w:element="PlaceName">
        <w:r w:rsidRPr="00B667DA">
          <w:t>Cambridge</w:t>
        </w:r>
      </w:smartTag>
      <w:r w:rsidRPr="00B667DA">
        <w:t xml:space="preserve"> </w:t>
      </w:r>
      <w:smartTag w:uri="urn:schemas-microsoft-com:office:smarttags" w:element="PlaceType">
        <w:r w:rsidRPr="00B667DA">
          <w:t>Gulf</w:t>
        </w:r>
      </w:smartTag>
      <w:r w:rsidRPr="00B667DA">
        <w:t xml:space="preserve"> or </w:t>
      </w:r>
      <w:smartTag w:uri="urn:schemas-microsoft-com:office:smarttags" w:element="place">
        <w:smartTag w:uri="urn:schemas-microsoft-com:office:smarttags" w:element="PlaceType">
          <w:r w:rsidRPr="00B667DA">
            <w:t>Lake</w:t>
          </w:r>
        </w:smartTag>
        <w:r w:rsidRPr="00B667DA">
          <w:t xml:space="preserve"> </w:t>
        </w:r>
        <w:smartTag w:uri="urn:schemas-microsoft-com:office:smarttags" w:element="PlaceName">
          <w:r w:rsidRPr="00B667DA">
            <w:t>Argyle</w:t>
          </w:r>
        </w:smartTag>
      </w:smartTag>
      <w:r w:rsidRPr="00B667DA">
        <w:t>;</w:t>
      </w:r>
    </w:p>
    <w:p w:rsidR="00361820" w:rsidRPr="00B667DA" w:rsidRDefault="00361820" w:rsidP="002D6F0E">
      <w:pPr>
        <w:pStyle w:val="Defstart"/>
        <w:spacing w:before="100"/>
      </w:pPr>
      <w:r w:rsidRPr="00B667DA">
        <w:rPr>
          <w:b/>
          <w:i/>
          <w:iCs/>
        </w:rPr>
        <w:tab/>
      </w:r>
      <w:r w:rsidRPr="00B667DA">
        <w:rPr>
          <w:rStyle w:val="CharDefText"/>
        </w:rPr>
        <w:t>public jetty</w:t>
      </w:r>
      <w:r w:rsidRPr="00B667DA">
        <w:t xml:space="preserve"> means </w:t>
      </w:r>
      <w:r w:rsidRPr="00B667DA">
        <w:rPr>
          <w:b/>
          <w:bCs/>
          <w:i/>
          <w:iCs/>
        </w:rPr>
        <w:t>public jetty</w:t>
      </w:r>
      <w:r w:rsidRPr="00B667DA">
        <w:t xml:space="preserve"> as defined in the </w:t>
      </w:r>
      <w:r w:rsidRPr="00B667DA">
        <w:rPr>
          <w:i/>
        </w:rPr>
        <w:t>Jetties Act 1926</w:t>
      </w:r>
      <w:r w:rsidRPr="00B667DA">
        <w:t>, section 3;</w:t>
      </w:r>
    </w:p>
    <w:p w:rsidR="00361820" w:rsidRPr="00B667DA" w:rsidRDefault="00361820" w:rsidP="002D6F0E">
      <w:pPr>
        <w:pStyle w:val="Defstart"/>
        <w:spacing w:before="100"/>
      </w:pPr>
      <w:r w:rsidRPr="00B667DA">
        <w:rPr>
          <w:b/>
          <w:i/>
          <w:iCs/>
        </w:rPr>
        <w:tab/>
      </w:r>
      <w:r w:rsidRPr="00B667DA">
        <w:rPr>
          <w:rStyle w:val="CharDefText"/>
        </w:rPr>
        <w:t>speed boat</w:t>
      </w:r>
      <w:r w:rsidRPr="00B667DA">
        <w:t xml:space="preserve"> means a motor boat designed for, or capable of, a speed in excess of 12 knots;</w:t>
      </w:r>
    </w:p>
    <w:p w:rsidR="00DD5A1D" w:rsidRPr="00B667DA" w:rsidRDefault="00DD5A1D" w:rsidP="002D6F0E">
      <w:pPr>
        <w:pStyle w:val="Defstart"/>
        <w:keepNext/>
      </w:pPr>
      <w:r w:rsidRPr="00B667DA">
        <w:tab/>
      </w:r>
      <w:r w:rsidRPr="00B667DA">
        <w:rPr>
          <w:rStyle w:val="CharDefText"/>
        </w:rPr>
        <w:t>territorial sea</w:t>
      </w:r>
      <w:r w:rsidRPr="00B667DA">
        <w:t xml:space="preserve"> means the territorial sea determined under the </w:t>
      </w:r>
      <w:r w:rsidRPr="00B667DA">
        <w:rPr>
          <w:i/>
        </w:rPr>
        <w:t>Seas and Submerged Lands Act 1973</w:t>
      </w:r>
      <w:r w:rsidRPr="00B667DA">
        <w:t xml:space="preserve"> (Commonwealth)</w:t>
      </w:r>
      <w:r w:rsidR="004C139C" w:rsidRPr="00B667DA">
        <w:t>.</w:t>
      </w:r>
    </w:p>
    <w:p w:rsidR="00361820" w:rsidRPr="00B667DA" w:rsidRDefault="00361820" w:rsidP="002D6F0E">
      <w:pPr>
        <w:pStyle w:val="Footnotesection"/>
        <w:keepLines w:val="0"/>
      </w:pPr>
      <w:r w:rsidRPr="00B667DA">
        <w:tab/>
        <w:t>[Regulation 2 amended in Gazette 19 Dec 1962 p. 4014; 23 Mar 1965 p. 900; 7 Jun 1972 p. 1721; 22 Dec 1972 p. 4777; 12 Jul 1974 p. 2624; 1 Jul 1983 p. 2263; 28 Aug 1992 p. 4239; 24 Apr 1998 p. 2161; 11 Mar 2003 p. 752; 24 Oct 2008 p. 4669</w:t>
      </w:r>
      <w:r w:rsidRPr="00B667DA">
        <w:noBreakHyphen/>
        <w:t>70; 11 Dec 2009 p. 5059</w:t>
      </w:r>
      <w:r w:rsidR="00DD5A1D" w:rsidRPr="00B667DA">
        <w:t>; 25 Nov 2011 p. 4873</w:t>
      </w:r>
      <w:r w:rsidRPr="00B667DA">
        <w:t xml:space="preserve">.] </w:t>
      </w:r>
    </w:p>
    <w:p w:rsidR="00361820" w:rsidRPr="00B667DA" w:rsidRDefault="00361820" w:rsidP="00363817">
      <w:pPr>
        <w:pStyle w:val="Heading5"/>
        <w:rPr>
          <w:snapToGrid w:val="0"/>
        </w:rPr>
      </w:pPr>
      <w:bookmarkStart w:id="75" w:name="_Toc434376199"/>
      <w:bookmarkStart w:id="76" w:name="_Toc32135743"/>
      <w:bookmarkStart w:id="77" w:name="_Toc127333946"/>
      <w:bookmarkStart w:id="78" w:name="_Toc359930359"/>
      <w:r w:rsidRPr="00B667DA">
        <w:rPr>
          <w:rStyle w:val="CharSectno"/>
        </w:rPr>
        <w:t>3</w:t>
      </w:r>
      <w:r w:rsidRPr="00B667DA">
        <w:rPr>
          <w:snapToGrid w:val="0"/>
        </w:rPr>
        <w:t>.</w:t>
      </w:r>
      <w:r w:rsidRPr="00B667DA">
        <w:rPr>
          <w:snapToGrid w:val="0"/>
        </w:rPr>
        <w:tab/>
        <w:t>Responsibility of master and owner</w:t>
      </w:r>
      <w:bookmarkEnd w:id="75"/>
      <w:bookmarkEnd w:id="76"/>
      <w:bookmarkEnd w:id="77"/>
      <w:bookmarkEnd w:id="78"/>
      <w:r w:rsidRPr="00B667DA">
        <w:rPr>
          <w:snapToGrid w:val="0"/>
        </w:rPr>
        <w:t xml:space="preserve"> </w:t>
      </w:r>
    </w:p>
    <w:p w:rsidR="00361820" w:rsidRPr="00B667DA" w:rsidRDefault="00361820" w:rsidP="00363817">
      <w:pPr>
        <w:pStyle w:val="Subsection"/>
        <w:rPr>
          <w:snapToGrid w:val="0"/>
        </w:rPr>
      </w:pPr>
      <w:r w:rsidRPr="00B667DA">
        <w:rPr>
          <w:snapToGrid w:val="0"/>
        </w:rPr>
        <w:tab/>
        <w:t>(1)</w:t>
      </w:r>
      <w:r w:rsidRPr="00B667DA">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361820" w:rsidRPr="00B667DA" w:rsidRDefault="00361820" w:rsidP="00363817">
      <w:pPr>
        <w:pStyle w:val="Subsection"/>
        <w:rPr>
          <w:snapToGrid w:val="0"/>
        </w:rPr>
      </w:pPr>
      <w:r w:rsidRPr="00B667DA">
        <w:rPr>
          <w:snapToGrid w:val="0"/>
        </w:rPr>
        <w:tab/>
        <w:t>(2)</w:t>
      </w:r>
      <w:r w:rsidRPr="00B667DA">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rsidR="00361820" w:rsidRPr="00B667DA" w:rsidRDefault="00361820">
      <w:pPr>
        <w:pStyle w:val="Footnotesection"/>
      </w:pPr>
      <w:r w:rsidRPr="00B667DA">
        <w:tab/>
        <w:t xml:space="preserve">[Regulation 3 amended in Gazette 19 Dec 1962 p. 4014; 10 Feb 2006 p. 667; 27 Aug 2010 p. 4113.] </w:t>
      </w:r>
    </w:p>
    <w:p w:rsidR="00361820" w:rsidRPr="00B667DA" w:rsidRDefault="00361820" w:rsidP="00363817">
      <w:pPr>
        <w:pStyle w:val="Heading5"/>
        <w:rPr>
          <w:snapToGrid w:val="0"/>
        </w:rPr>
      </w:pPr>
      <w:bookmarkStart w:id="79" w:name="_Toc434376200"/>
      <w:bookmarkStart w:id="80" w:name="_Toc32135744"/>
      <w:bookmarkStart w:id="81" w:name="_Toc127333947"/>
      <w:bookmarkStart w:id="82" w:name="_Toc359930360"/>
      <w:r w:rsidRPr="00B667DA">
        <w:rPr>
          <w:rStyle w:val="CharSectno"/>
        </w:rPr>
        <w:t>3A</w:t>
      </w:r>
      <w:r w:rsidRPr="00B667DA">
        <w:rPr>
          <w:snapToGrid w:val="0"/>
        </w:rPr>
        <w:t>.</w:t>
      </w:r>
      <w:r w:rsidRPr="00B667DA">
        <w:rPr>
          <w:snapToGrid w:val="0"/>
        </w:rPr>
        <w:tab/>
        <w:t>When emergency vessels exempt</w:t>
      </w:r>
      <w:bookmarkEnd w:id="79"/>
      <w:bookmarkEnd w:id="80"/>
      <w:bookmarkEnd w:id="81"/>
      <w:bookmarkEnd w:id="8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provision of these regulations does not apply to a vessel if — </w:t>
      </w:r>
    </w:p>
    <w:p w:rsidR="00361820" w:rsidRPr="00B667DA" w:rsidRDefault="00361820">
      <w:pPr>
        <w:pStyle w:val="Indenta"/>
        <w:rPr>
          <w:snapToGrid w:val="0"/>
        </w:rPr>
      </w:pPr>
      <w:r w:rsidRPr="00B667DA">
        <w:rPr>
          <w:snapToGrid w:val="0"/>
        </w:rPr>
        <w:tab/>
        <w:t>(a)</w:t>
      </w:r>
      <w:r w:rsidRPr="00B667DA">
        <w:rPr>
          <w:snapToGrid w:val="0"/>
        </w:rPr>
        <w:tab/>
        <w:t>the vessel has been declared to be an emergency vessel under regulation 19H;</w:t>
      </w:r>
      <w:r w:rsidR="004C139C"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the vessel is being used as an emergency vessel in accordance with the terms of that declaration; and</w:t>
      </w:r>
    </w:p>
    <w:p w:rsidR="00361820" w:rsidRPr="00B667DA" w:rsidRDefault="00361820">
      <w:pPr>
        <w:pStyle w:val="Indenta"/>
        <w:rPr>
          <w:snapToGrid w:val="0"/>
        </w:rPr>
      </w:pPr>
      <w:r w:rsidRPr="00B667DA">
        <w:rPr>
          <w:snapToGrid w:val="0"/>
        </w:rPr>
        <w:tab/>
        <w:t>(c)</w:t>
      </w:r>
      <w:r w:rsidRPr="00B667DA">
        <w:rPr>
          <w:snapToGrid w:val="0"/>
        </w:rPr>
        <w:tab/>
        <w:t>the provision is one from which the vessel is exempt under regulation 19H(2)(b).</w:t>
      </w:r>
    </w:p>
    <w:p w:rsidR="00361820" w:rsidRPr="00B667DA" w:rsidRDefault="00361820">
      <w:pPr>
        <w:pStyle w:val="Footnotesection"/>
      </w:pPr>
      <w:r w:rsidRPr="00B667DA">
        <w:tab/>
        <w:t xml:space="preserve">[Regulation 3A inserted in Gazette 3 Aug 1990 p. 3753; amended in Gazette 20 Jun 2000 p. 3038.] </w:t>
      </w:r>
    </w:p>
    <w:p w:rsidR="00361820" w:rsidRPr="00B667DA" w:rsidRDefault="00361820">
      <w:pPr>
        <w:pStyle w:val="Heading2"/>
      </w:pPr>
      <w:bookmarkStart w:id="83" w:name="_Toc72550181"/>
      <w:bookmarkStart w:id="84" w:name="_Toc76539680"/>
      <w:bookmarkStart w:id="85" w:name="_Toc81294983"/>
      <w:bookmarkStart w:id="86" w:name="_Toc107312508"/>
      <w:bookmarkStart w:id="87" w:name="_Toc107630092"/>
      <w:bookmarkStart w:id="88" w:name="_Toc127333948"/>
      <w:bookmarkStart w:id="89" w:name="_Toc131403098"/>
      <w:bookmarkStart w:id="90" w:name="_Toc131403232"/>
      <w:bookmarkStart w:id="91" w:name="_Toc132684629"/>
      <w:bookmarkStart w:id="92" w:name="_Toc132687292"/>
      <w:bookmarkStart w:id="93" w:name="_Toc132687427"/>
      <w:bookmarkStart w:id="94" w:name="_Toc138217956"/>
      <w:bookmarkStart w:id="95" w:name="_Toc138218091"/>
      <w:bookmarkStart w:id="96" w:name="_Toc140399273"/>
      <w:bookmarkStart w:id="97" w:name="_Toc143573421"/>
      <w:bookmarkStart w:id="98" w:name="_Toc144797554"/>
      <w:bookmarkStart w:id="99" w:name="_Toc169405535"/>
      <w:bookmarkStart w:id="100" w:name="_Toc171743856"/>
      <w:bookmarkStart w:id="101" w:name="_Toc171753548"/>
      <w:bookmarkStart w:id="102" w:name="_Toc184117080"/>
      <w:bookmarkStart w:id="103" w:name="_Toc184182161"/>
      <w:bookmarkStart w:id="104" w:name="_Toc201997361"/>
      <w:bookmarkStart w:id="105" w:name="_Toc201997496"/>
      <w:bookmarkStart w:id="106" w:name="_Toc202505489"/>
      <w:bookmarkStart w:id="107" w:name="_Toc202680933"/>
      <w:bookmarkStart w:id="108" w:name="_Toc205954935"/>
      <w:bookmarkStart w:id="109" w:name="_Toc205955425"/>
      <w:bookmarkStart w:id="110" w:name="_Toc208032057"/>
      <w:bookmarkStart w:id="111" w:name="_Toc209430642"/>
      <w:bookmarkStart w:id="112" w:name="_Toc209587196"/>
      <w:bookmarkStart w:id="113" w:name="_Toc212527913"/>
      <w:bookmarkStart w:id="114" w:name="_Toc212528328"/>
      <w:bookmarkStart w:id="115" w:name="_Toc212605976"/>
      <w:bookmarkStart w:id="116" w:name="_Toc219187414"/>
      <w:bookmarkStart w:id="117" w:name="_Toc221072662"/>
      <w:bookmarkStart w:id="118" w:name="_Toc232587938"/>
      <w:bookmarkStart w:id="119" w:name="_Toc233601334"/>
      <w:bookmarkStart w:id="120" w:name="_Toc233601469"/>
      <w:bookmarkStart w:id="121" w:name="_Toc246139153"/>
      <w:bookmarkStart w:id="122" w:name="_Toc248217146"/>
      <w:bookmarkStart w:id="123" w:name="_Toc256685045"/>
      <w:bookmarkStart w:id="124" w:name="_Toc256688344"/>
      <w:bookmarkStart w:id="125" w:name="_Toc258572664"/>
      <w:bookmarkStart w:id="126" w:name="_Toc259442531"/>
      <w:bookmarkStart w:id="127" w:name="_Toc260736406"/>
      <w:bookmarkStart w:id="128" w:name="_Toc263067743"/>
      <w:bookmarkStart w:id="129" w:name="_Toc263068514"/>
      <w:bookmarkStart w:id="130" w:name="_Toc270681342"/>
      <w:bookmarkStart w:id="131" w:name="_Toc271015982"/>
      <w:bookmarkStart w:id="132" w:name="_Toc297285089"/>
      <w:bookmarkStart w:id="133" w:name="_Toc297285225"/>
      <w:bookmarkStart w:id="134" w:name="_Toc308095003"/>
      <w:bookmarkStart w:id="135" w:name="_Toc308162466"/>
      <w:bookmarkStart w:id="136" w:name="_Toc309915961"/>
      <w:bookmarkStart w:id="137" w:name="_Toc310322412"/>
      <w:bookmarkStart w:id="138" w:name="_Toc310325246"/>
      <w:bookmarkStart w:id="139" w:name="_Toc310850005"/>
      <w:bookmarkStart w:id="140" w:name="_Toc325120198"/>
      <w:bookmarkStart w:id="141" w:name="_Toc326134295"/>
      <w:bookmarkStart w:id="142" w:name="_Toc328043543"/>
      <w:bookmarkStart w:id="143" w:name="_Toc329089631"/>
      <w:bookmarkStart w:id="144" w:name="_Toc329266476"/>
      <w:bookmarkStart w:id="145" w:name="_Toc329266612"/>
      <w:bookmarkStart w:id="146" w:name="_Toc329696577"/>
      <w:bookmarkStart w:id="147" w:name="_Toc331404719"/>
      <w:bookmarkStart w:id="148" w:name="_Toc359930361"/>
      <w:r w:rsidRPr="00B667DA">
        <w:rPr>
          <w:rStyle w:val="CharPartNo"/>
        </w:rPr>
        <w:t>Part II</w:t>
      </w:r>
      <w:r w:rsidRPr="00B667DA">
        <w:rPr>
          <w:rStyle w:val="CharDivNo"/>
        </w:rPr>
        <w:t> </w:t>
      </w:r>
      <w:r w:rsidRPr="00B667DA">
        <w:t>—</w:t>
      </w:r>
      <w:r w:rsidRPr="00B667DA">
        <w:rPr>
          <w:rStyle w:val="CharDivText"/>
        </w:rPr>
        <w:t> </w:t>
      </w:r>
      <w:r w:rsidRPr="00B667DA">
        <w:rPr>
          <w:rStyle w:val="CharPartText"/>
        </w:rPr>
        <w:t>General good order regulations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sidRPr="00B667DA">
        <w:rPr>
          <w:rStyle w:val="CharPartText"/>
        </w:rPr>
        <w:t xml:space="preserve"> </w:t>
      </w:r>
    </w:p>
    <w:p w:rsidR="00361820" w:rsidRPr="00B667DA" w:rsidRDefault="00361820">
      <w:pPr>
        <w:pStyle w:val="Heading5"/>
        <w:rPr>
          <w:snapToGrid w:val="0"/>
        </w:rPr>
      </w:pPr>
      <w:bookmarkStart w:id="149" w:name="_Toc434376201"/>
      <w:bookmarkStart w:id="150" w:name="_Toc32135745"/>
      <w:bookmarkStart w:id="151" w:name="_Toc127333949"/>
      <w:bookmarkStart w:id="152" w:name="_Toc359930362"/>
      <w:r w:rsidRPr="00B667DA">
        <w:rPr>
          <w:rStyle w:val="CharSectno"/>
        </w:rPr>
        <w:t>4</w:t>
      </w:r>
      <w:r w:rsidRPr="00B667DA">
        <w:rPr>
          <w:snapToGrid w:val="0"/>
        </w:rPr>
        <w:t>.</w:t>
      </w:r>
      <w:r w:rsidRPr="00B667DA">
        <w:rPr>
          <w:snapToGrid w:val="0"/>
        </w:rPr>
        <w:tab/>
      </w:r>
      <w:r w:rsidR="00705B42" w:rsidRPr="00B667DA">
        <w:rPr>
          <w:snapToGrid w:val="0"/>
        </w:rPr>
        <w:t>R</w:t>
      </w:r>
      <w:r w:rsidRPr="00B667DA">
        <w:rPr>
          <w:snapToGrid w:val="0"/>
        </w:rPr>
        <w:t>egulations</w:t>
      </w:r>
      <w:bookmarkEnd w:id="149"/>
      <w:bookmarkEnd w:id="150"/>
      <w:bookmarkEnd w:id="151"/>
      <w:r w:rsidR="00705B42" w:rsidRPr="00B667DA">
        <w:rPr>
          <w:snapToGrid w:val="0"/>
        </w:rPr>
        <w:t>, application of</w:t>
      </w:r>
      <w:bookmarkEnd w:id="15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Unless the contrary intention appears these regulations apply to and in relation to — </w:t>
      </w:r>
    </w:p>
    <w:p w:rsidR="00361820" w:rsidRPr="00B667DA" w:rsidRDefault="00361820">
      <w:pPr>
        <w:pStyle w:val="Indenta"/>
        <w:rPr>
          <w:snapToGrid w:val="0"/>
        </w:rPr>
      </w:pPr>
      <w:r w:rsidRPr="00B667DA">
        <w:rPr>
          <w:snapToGrid w:val="0"/>
        </w:rPr>
        <w:tab/>
        <w:t>(a)</w:t>
      </w:r>
      <w:r w:rsidRPr="00B667DA">
        <w:rPr>
          <w:snapToGrid w:val="0"/>
        </w:rPr>
        <w:tab/>
        <w:t xml:space="preserve">commercial vessels and pleasure vessels to which Parts II and VI of the </w:t>
      </w:r>
      <w:r w:rsidRPr="00B667DA">
        <w:rPr>
          <w:i/>
          <w:snapToGrid w:val="0"/>
        </w:rPr>
        <w:t>Western Australian Marine Act 1982</w:t>
      </w:r>
      <w:r w:rsidRPr="00B667DA">
        <w:rPr>
          <w:snapToGrid w:val="0"/>
        </w:rPr>
        <w:t xml:space="preserve"> apply, in or upon navigable waters; and</w:t>
      </w:r>
    </w:p>
    <w:p w:rsidR="00361820" w:rsidRPr="00B667DA" w:rsidRDefault="00361820">
      <w:pPr>
        <w:pStyle w:val="Indenta"/>
        <w:rPr>
          <w:snapToGrid w:val="0"/>
        </w:rPr>
      </w:pPr>
      <w:r w:rsidRPr="00B667DA">
        <w:rPr>
          <w:snapToGrid w:val="0"/>
        </w:rPr>
        <w:tab/>
        <w:t>(b)</w:t>
      </w:r>
      <w:r w:rsidRPr="00B667DA">
        <w:rPr>
          <w:snapToGrid w:val="0"/>
        </w:rPr>
        <w:tab/>
        <w:t>persons in or upon navigable waters.</w:t>
      </w:r>
    </w:p>
    <w:p w:rsidR="00361820" w:rsidRPr="00B667DA" w:rsidRDefault="00361820">
      <w:pPr>
        <w:pStyle w:val="Footnotesection"/>
      </w:pPr>
      <w:r w:rsidRPr="00B667DA">
        <w:tab/>
        <w:t xml:space="preserve">[Regulation 4 inserted in Gazette 28 May 1969 p. 1568; amended in Gazette 1 Jul 1983 p. 2263.] </w:t>
      </w:r>
    </w:p>
    <w:p w:rsidR="00361820" w:rsidRPr="00B667DA" w:rsidRDefault="00361820">
      <w:pPr>
        <w:pStyle w:val="Heading5"/>
        <w:rPr>
          <w:snapToGrid w:val="0"/>
        </w:rPr>
      </w:pPr>
      <w:bookmarkStart w:id="153" w:name="_Toc434376202"/>
      <w:bookmarkStart w:id="154" w:name="_Toc32135746"/>
      <w:bookmarkStart w:id="155" w:name="_Toc127333950"/>
      <w:bookmarkStart w:id="156" w:name="_Toc359930363"/>
      <w:r w:rsidRPr="00B667DA">
        <w:rPr>
          <w:rStyle w:val="CharSectno"/>
        </w:rPr>
        <w:t>5</w:t>
      </w:r>
      <w:r w:rsidRPr="00B667DA">
        <w:rPr>
          <w:snapToGrid w:val="0"/>
        </w:rPr>
        <w:t>.</w:t>
      </w:r>
      <w:r w:rsidRPr="00B667DA">
        <w:rPr>
          <w:snapToGrid w:val="0"/>
        </w:rPr>
        <w:tab/>
        <w:t>Inspection of vessels</w:t>
      </w:r>
      <w:bookmarkEnd w:id="153"/>
      <w:bookmarkEnd w:id="154"/>
      <w:bookmarkEnd w:id="155"/>
      <w:bookmarkEnd w:id="156"/>
      <w:r w:rsidRPr="00B667DA">
        <w:rPr>
          <w:snapToGrid w:val="0"/>
        </w:rPr>
        <w:t xml:space="preserve"> </w:t>
      </w:r>
    </w:p>
    <w:p w:rsidR="00361820" w:rsidRPr="00B667DA" w:rsidRDefault="00361820" w:rsidP="00543165">
      <w:pPr>
        <w:pStyle w:val="Subsection"/>
        <w:rPr>
          <w:snapToGrid w:val="0"/>
        </w:rPr>
      </w:pPr>
      <w:r w:rsidRPr="00B667DA">
        <w:rPr>
          <w:snapToGrid w:val="0"/>
        </w:rPr>
        <w:tab/>
        <w:t>(a)</w:t>
      </w:r>
      <w:r w:rsidRPr="00B667DA">
        <w:rPr>
          <w:snapToGrid w:val="0"/>
        </w:rPr>
        <w:tab/>
        <w:t>Any officer of the department and any police officer may at any hour of the day or night enter upon and inspect any vessel and the equipment, machinery and gear in or about the vessel.</w:t>
      </w:r>
    </w:p>
    <w:p w:rsidR="00361820" w:rsidRPr="00B667DA" w:rsidRDefault="00361820" w:rsidP="00543165">
      <w:pPr>
        <w:pStyle w:val="Subsection"/>
        <w:rPr>
          <w:snapToGrid w:val="0"/>
        </w:rPr>
      </w:pPr>
      <w:r w:rsidRPr="00B667DA">
        <w:rPr>
          <w:snapToGrid w:val="0"/>
        </w:rPr>
        <w:tab/>
        <w:t>(b)</w:t>
      </w:r>
      <w:r w:rsidRPr="00B667DA">
        <w:rPr>
          <w:snapToGrid w:val="0"/>
        </w:rPr>
        <w:tab/>
        <w:t>Any person who obstructs, threatens or interferes with an officer of the department or police officer when acting under the last preceding subregulation shall be guilty of an offence.</w:t>
      </w:r>
    </w:p>
    <w:p w:rsidR="00361820" w:rsidRPr="00B667DA" w:rsidRDefault="00361820" w:rsidP="00543165">
      <w:pPr>
        <w:pStyle w:val="Subsection"/>
        <w:rPr>
          <w:snapToGrid w:val="0"/>
        </w:rPr>
      </w:pPr>
      <w:r w:rsidRPr="00B667DA">
        <w:rPr>
          <w:snapToGrid w:val="0"/>
        </w:rPr>
        <w:tab/>
        <w:t>(c)</w:t>
      </w:r>
      <w:r w:rsidRPr="00B667DA">
        <w:rPr>
          <w:snapToGrid w:val="0"/>
        </w:rPr>
        <w:tab/>
        <w:t>No person on or about a vessel shall, on demand by an officer of the department, refuse to furnish the officer with the person’s name and address.</w:t>
      </w:r>
    </w:p>
    <w:p w:rsidR="00361820" w:rsidRPr="00B667DA" w:rsidRDefault="00361820" w:rsidP="00543165">
      <w:pPr>
        <w:pStyle w:val="Subsection"/>
        <w:rPr>
          <w:snapToGrid w:val="0"/>
        </w:rPr>
      </w:pPr>
      <w:r w:rsidRPr="00B667DA">
        <w:rPr>
          <w:snapToGrid w:val="0"/>
        </w:rPr>
        <w:tab/>
        <w:t>(d)</w:t>
      </w:r>
      <w:r w:rsidRPr="00B667DA">
        <w:rPr>
          <w:snapToGrid w:val="0"/>
        </w:rPr>
        <w:tab/>
        <w:t>The department may cancel or suspend any certificate granted by the department under any of the Acts to a person convicted of an offence under this regulation.</w:t>
      </w:r>
    </w:p>
    <w:p w:rsidR="00361820" w:rsidRPr="00B667DA" w:rsidRDefault="00361820">
      <w:pPr>
        <w:pStyle w:val="Heading5"/>
        <w:rPr>
          <w:snapToGrid w:val="0"/>
        </w:rPr>
      </w:pPr>
      <w:bookmarkStart w:id="157" w:name="_Toc434376203"/>
      <w:bookmarkStart w:id="158" w:name="_Toc32135747"/>
      <w:bookmarkStart w:id="159" w:name="_Toc127333951"/>
      <w:bookmarkStart w:id="160" w:name="_Toc359930364"/>
      <w:r w:rsidRPr="00B667DA">
        <w:rPr>
          <w:rStyle w:val="CharSectno"/>
        </w:rPr>
        <w:t>6</w:t>
      </w:r>
      <w:r w:rsidRPr="00B667DA">
        <w:rPr>
          <w:snapToGrid w:val="0"/>
        </w:rPr>
        <w:t>.</w:t>
      </w:r>
      <w:r w:rsidRPr="00B667DA">
        <w:rPr>
          <w:snapToGrid w:val="0"/>
        </w:rPr>
        <w:tab/>
        <w:t>Lifesaving equipment</w:t>
      </w:r>
      <w:bookmarkEnd w:id="157"/>
      <w:bookmarkEnd w:id="158"/>
      <w:bookmarkEnd w:id="159"/>
      <w:r w:rsidR="006A1AC8" w:rsidRPr="00B667DA">
        <w:rPr>
          <w:snapToGrid w:val="0"/>
        </w:rPr>
        <w:t xml:space="preserve"> </w:t>
      </w:r>
      <w:r w:rsidR="00C82719" w:rsidRPr="00B667DA">
        <w:rPr>
          <w:snapToGrid w:val="0"/>
        </w:rPr>
        <w:t>not to be interfered with</w:t>
      </w:r>
      <w:bookmarkEnd w:id="160"/>
    </w:p>
    <w:p w:rsidR="00361820" w:rsidRPr="00B667DA" w:rsidRDefault="00361820">
      <w:pPr>
        <w:pStyle w:val="Subsection"/>
        <w:rPr>
          <w:snapToGrid w:val="0"/>
        </w:rPr>
      </w:pPr>
      <w:r w:rsidRPr="00B667DA">
        <w:rPr>
          <w:snapToGrid w:val="0"/>
        </w:rPr>
        <w:tab/>
      </w:r>
      <w:r w:rsidRPr="00B667DA">
        <w:rPr>
          <w:snapToGrid w:val="0"/>
        </w:rPr>
        <w:tab/>
        <w:t>No person shall interfere with, remove or damage any lifesaving equipment which has been placed in a public place for use in saving life from drowning.</w:t>
      </w:r>
    </w:p>
    <w:p w:rsidR="00361820" w:rsidRPr="00B667DA" w:rsidRDefault="00361820">
      <w:pPr>
        <w:pStyle w:val="Footnotesection"/>
      </w:pPr>
      <w:r w:rsidRPr="00B667DA">
        <w:tab/>
        <w:t xml:space="preserve">[Regulation 6 amended in Gazette 28 May 1969 p. 1568.] </w:t>
      </w:r>
    </w:p>
    <w:p w:rsidR="00361820" w:rsidRPr="00B667DA" w:rsidRDefault="00361820">
      <w:pPr>
        <w:pStyle w:val="Heading5"/>
        <w:rPr>
          <w:snapToGrid w:val="0"/>
        </w:rPr>
      </w:pPr>
      <w:bookmarkStart w:id="161" w:name="_Toc434376204"/>
      <w:bookmarkStart w:id="162" w:name="_Toc32135748"/>
      <w:bookmarkStart w:id="163" w:name="_Toc127333952"/>
      <w:bookmarkStart w:id="164" w:name="_Toc359930365"/>
      <w:r w:rsidRPr="00B667DA">
        <w:rPr>
          <w:rStyle w:val="CharSectno"/>
        </w:rPr>
        <w:t>6A</w:t>
      </w:r>
      <w:r w:rsidRPr="00B667DA">
        <w:rPr>
          <w:snapToGrid w:val="0"/>
        </w:rPr>
        <w:t>.</w:t>
      </w:r>
      <w:r w:rsidRPr="00B667DA">
        <w:rPr>
          <w:snapToGrid w:val="0"/>
        </w:rPr>
        <w:tab/>
        <w:t xml:space="preserve">Owner of vessel </w:t>
      </w:r>
      <w:r w:rsidR="00A37544">
        <w:rPr>
          <w:snapToGrid w:val="0"/>
        </w:rPr>
        <w:t>to</w:t>
      </w:r>
      <w:r w:rsidRPr="00B667DA">
        <w:rPr>
          <w:snapToGrid w:val="0"/>
        </w:rPr>
        <w:t xml:space="preserve"> comply with directions</w:t>
      </w:r>
      <w:bookmarkEnd w:id="161"/>
      <w:bookmarkEnd w:id="162"/>
      <w:bookmarkEnd w:id="163"/>
      <w:bookmarkEnd w:id="164"/>
      <w:r w:rsidRPr="00B667DA">
        <w:rPr>
          <w:snapToGrid w:val="0"/>
        </w:rPr>
        <w:t xml:space="preserve"> </w:t>
      </w:r>
    </w:p>
    <w:p w:rsidR="00361820" w:rsidRPr="00B667DA" w:rsidRDefault="00361820">
      <w:pPr>
        <w:pStyle w:val="Subsection"/>
        <w:spacing w:before="180"/>
        <w:rPr>
          <w:snapToGrid w:val="0"/>
        </w:rPr>
      </w:pPr>
      <w:r w:rsidRPr="00B667DA">
        <w:rPr>
          <w:snapToGrid w:val="0"/>
        </w:rPr>
        <w:tab/>
      </w:r>
      <w:r w:rsidRPr="00B667DA">
        <w:rPr>
          <w:snapToGrid w:val="0"/>
        </w:rPr>
        <w:tab/>
        <w:t>The owner of a vessel shall, at all times, comply with any directions given by an officer of the department, an authorised person, an inspector or a police officer.</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pPr>
      <w:r w:rsidRPr="00B667DA">
        <w:tab/>
        <w:t xml:space="preserve">[Regulation 6A inserted in Gazette 28 Aug 1992 p. 4239; amended in Gazette 17 Nov 2009 p. 4630.] </w:t>
      </w:r>
    </w:p>
    <w:p w:rsidR="00361820" w:rsidRPr="00B667DA" w:rsidRDefault="00361820">
      <w:pPr>
        <w:pStyle w:val="Heading5"/>
        <w:spacing w:before="240"/>
        <w:rPr>
          <w:snapToGrid w:val="0"/>
        </w:rPr>
      </w:pPr>
      <w:bookmarkStart w:id="165" w:name="_Toc434376205"/>
      <w:bookmarkStart w:id="166" w:name="_Toc32135749"/>
      <w:bookmarkStart w:id="167" w:name="_Toc127333953"/>
      <w:bookmarkStart w:id="168" w:name="_Toc359930366"/>
      <w:r w:rsidRPr="00B667DA">
        <w:rPr>
          <w:rStyle w:val="CharSectno"/>
        </w:rPr>
        <w:t>7</w:t>
      </w:r>
      <w:r w:rsidRPr="00B667DA">
        <w:rPr>
          <w:snapToGrid w:val="0"/>
        </w:rPr>
        <w:t>.</w:t>
      </w:r>
      <w:r w:rsidRPr="00B667DA">
        <w:rPr>
          <w:snapToGrid w:val="0"/>
        </w:rPr>
        <w:tab/>
        <w:t>Aids to navigation</w:t>
      </w:r>
      <w:bookmarkEnd w:id="165"/>
      <w:bookmarkEnd w:id="166"/>
      <w:bookmarkEnd w:id="167"/>
      <w:r w:rsidR="008B778D" w:rsidRPr="00B667DA">
        <w:rPr>
          <w:snapToGrid w:val="0"/>
        </w:rPr>
        <w:t xml:space="preserve"> not to be interfered with</w:t>
      </w:r>
      <w:bookmarkEnd w:id="168"/>
    </w:p>
    <w:p w:rsidR="00361820" w:rsidRPr="00B667DA" w:rsidRDefault="00361820">
      <w:pPr>
        <w:pStyle w:val="Subsection"/>
        <w:spacing w:before="180"/>
        <w:rPr>
          <w:snapToGrid w:val="0"/>
        </w:rPr>
      </w:pPr>
      <w:r w:rsidRPr="00B667DA">
        <w:rPr>
          <w:snapToGrid w:val="0"/>
        </w:rPr>
        <w:tab/>
        <w:t>(a)</w:t>
      </w:r>
      <w:r w:rsidRPr="00B667DA">
        <w:rPr>
          <w:snapToGrid w:val="0"/>
        </w:rPr>
        <w:tab/>
        <w:t>No person shall interfere with, remove or damage any beacon, buoy or other artificial aid to navigation.</w:t>
      </w:r>
    </w:p>
    <w:p w:rsidR="00361820" w:rsidRPr="00B667DA" w:rsidRDefault="00361820">
      <w:pPr>
        <w:pStyle w:val="Subsection"/>
        <w:spacing w:before="180"/>
        <w:rPr>
          <w:snapToGrid w:val="0"/>
        </w:rPr>
      </w:pPr>
      <w:r w:rsidRPr="00B667DA">
        <w:rPr>
          <w:snapToGrid w:val="0"/>
        </w:rPr>
        <w:tab/>
        <w:t>(b)</w:t>
      </w:r>
      <w:r w:rsidRPr="00B667DA">
        <w:rPr>
          <w:snapToGrid w:val="0"/>
        </w:rPr>
        <w:tab/>
        <w:t>No person shall, except with permission in writing from the department, make fast any vessel to any beacon, buoy, seamark or other aid to navigation.</w:t>
      </w:r>
    </w:p>
    <w:p w:rsidR="00361820" w:rsidRPr="00B667DA" w:rsidRDefault="00361820">
      <w:pPr>
        <w:pStyle w:val="Heading5"/>
        <w:spacing w:before="240"/>
        <w:rPr>
          <w:snapToGrid w:val="0"/>
        </w:rPr>
      </w:pPr>
      <w:bookmarkStart w:id="169" w:name="_Toc434376206"/>
      <w:bookmarkStart w:id="170" w:name="_Toc32135750"/>
      <w:bookmarkStart w:id="171" w:name="_Toc127333954"/>
      <w:bookmarkStart w:id="172" w:name="_Toc359930367"/>
      <w:r w:rsidRPr="00B667DA">
        <w:rPr>
          <w:rStyle w:val="CharSectno"/>
        </w:rPr>
        <w:t>8</w:t>
      </w:r>
      <w:r w:rsidRPr="00B667DA">
        <w:rPr>
          <w:snapToGrid w:val="0"/>
        </w:rPr>
        <w:t>.</w:t>
      </w:r>
      <w:r w:rsidRPr="00B667DA">
        <w:rPr>
          <w:snapToGrid w:val="0"/>
        </w:rPr>
        <w:tab/>
        <w:t>Rubbish</w:t>
      </w:r>
      <w:bookmarkEnd w:id="169"/>
      <w:bookmarkEnd w:id="170"/>
      <w:bookmarkEnd w:id="171"/>
      <w:bookmarkEnd w:id="172"/>
      <w:r w:rsidRPr="00B667DA">
        <w:rPr>
          <w:snapToGrid w:val="0"/>
        </w:rPr>
        <w:t xml:space="preserve"> </w:t>
      </w:r>
    </w:p>
    <w:p w:rsidR="00361820" w:rsidRPr="00B667DA" w:rsidRDefault="00361820">
      <w:pPr>
        <w:pStyle w:val="Subsection"/>
        <w:spacing w:before="180"/>
        <w:rPr>
          <w:snapToGrid w:val="0"/>
        </w:rPr>
      </w:pPr>
      <w:r w:rsidRPr="00B667DA">
        <w:rPr>
          <w:snapToGrid w:val="0"/>
        </w:rPr>
        <w:tab/>
        <w:t>(a)</w:t>
      </w:r>
      <w:r w:rsidRPr="00B667DA">
        <w:rPr>
          <w:snapToGrid w:val="0"/>
        </w:rPr>
        <w:tab/>
        <w:t>No person shall throw into or cause to be placed in any port or harbour or navigable waters any matter or thing except with the permission of the department.</w:t>
      </w:r>
    </w:p>
    <w:p w:rsidR="00361820" w:rsidRPr="00B667DA" w:rsidRDefault="00361820">
      <w:pPr>
        <w:pStyle w:val="Subsection"/>
        <w:spacing w:before="180"/>
        <w:rPr>
          <w:snapToGrid w:val="0"/>
        </w:rPr>
      </w:pPr>
      <w:r w:rsidRPr="00B667DA">
        <w:rPr>
          <w:snapToGrid w:val="0"/>
        </w:rPr>
        <w:tab/>
        <w:t>(b)</w:t>
      </w:r>
      <w:r w:rsidRPr="00B667DA">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361820" w:rsidRPr="00B667DA" w:rsidRDefault="00361820">
      <w:pPr>
        <w:pStyle w:val="Footnotesection"/>
      </w:pPr>
      <w:r w:rsidRPr="00B667DA">
        <w:tab/>
        <w:t xml:space="preserve">[Regulation 8 amended in Gazette 28 May 1969 p. 1568; 22 Dec 1972 p. 4777.] </w:t>
      </w:r>
    </w:p>
    <w:p w:rsidR="00361820" w:rsidRPr="00B667DA" w:rsidRDefault="00361820">
      <w:pPr>
        <w:pStyle w:val="Heading5"/>
        <w:spacing w:before="240"/>
        <w:rPr>
          <w:snapToGrid w:val="0"/>
        </w:rPr>
      </w:pPr>
      <w:bookmarkStart w:id="173" w:name="_Toc434376207"/>
      <w:bookmarkStart w:id="174" w:name="_Toc32135751"/>
      <w:bookmarkStart w:id="175" w:name="_Toc127333955"/>
      <w:bookmarkStart w:id="176" w:name="_Toc359930368"/>
      <w:r w:rsidRPr="00B667DA">
        <w:rPr>
          <w:rStyle w:val="CharSectno"/>
        </w:rPr>
        <w:t>9</w:t>
      </w:r>
      <w:r w:rsidRPr="00B667DA">
        <w:rPr>
          <w:snapToGrid w:val="0"/>
        </w:rPr>
        <w:t>.</w:t>
      </w:r>
      <w:r w:rsidRPr="00B667DA">
        <w:rPr>
          <w:snapToGrid w:val="0"/>
        </w:rPr>
        <w:tab/>
        <w:t>Sand below high water mark</w:t>
      </w:r>
      <w:bookmarkEnd w:id="173"/>
      <w:bookmarkEnd w:id="174"/>
      <w:bookmarkEnd w:id="175"/>
      <w:r w:rsidRPr="00B667DA">
        <w:rPr>
          <w:snapToGrid w:val="0"/>
        </w:rPr>
        <w:t xml:space="preserve"> not to be interfered with</w:t>
      </w:r>
      <w:bookmarkEnd w:id="176"/>
      <w:r w:rsidRPr="00B667DA">
        <w:rPr>
          <w:snapToGrid w:val="0"/>
        </w:rPr>
        <w:t xml:space="preserve"> </w:t>
      </w:r>
    </w:p>
    <w:p w:rsidR="00361820" w:rsidRPr="00B667DA" w:rsidRDefault="00361820">
      <w:pPr>
        <w:pStyle w:val="Subsection"/>
        <w:keepNext/>
        <w:keepLines/>
        <w:widowControl w:val="0"/>
        <w:rPr>
          <w:snapToGrid w:val="0"/>
        </w:rPr>
      </w:pPr>
      <w:r w:rsidRPr="00B667DA">
        <w:rPr>
          <w:snapToGrid w:val="0"/>
        </w:rPr>
        <w:tab/>
        <w:t>(a)</w:t>
      </w:r>
      <w:r w:rsidRPr="00B667DA">
        <w:rPr>
          <w:snapToGrid w:val="0"/>
        </w:rPr>
        <w:tab/>
        <w:t>Except as provided by subregulation (b) of the last preceding regulation, no person shall, except with permission of the department, remove any sand or other material from below high water mark in any port or harbour.</w:t>
      </w:r>
    </w:p>
    <w:p w:rsidR="00361820" w:rsidRPr="00B667DA" w:rsidRDefault="00361820">
      <w:pPr>
        <w:pStyle w:val="Subsection"/>
        <w:rPr>
          <w:snapToGrid w:val="0"/>
        </w:rPr>
      </w:pPr>
      <w:r w:rsidRPr="00B667DA">
        <w:rPr>
          <w:snapToGrid w:val="0"/>
        </w:rPr>
        <w:tab/>
        <w:t>(b)</w:t>
      </w:r>
      <w:r w:rsidRPr="00B667DA">
        <w:rPr>
          <w:snapToGrid w:val="0"/>
        </w:rPr>
        <w:tab/>
        <w:t>No person shall interfere with or cause damage or erosion to the sea shore or to any natural or artificial river bank within a port or harbour.</w:t>
      </w:r>
    </w:p>
    <w:p w:rsidR="00361820" w:rsidRPr="00B667DA" w:rsidRDefault="00361820">
      <w:pPr>
        <w:pStyle w:val="Heading5"/>
        <w:rPr>
          <w:snapToGrid w:val="0"/>
        </w:rPr>
      </w:pPr>
      <w:bookmarkStart w:id="177" w:name="_Toc434376208"/>
      <w:bookmarkStart w:id="178" w:name="_Toc32135752"/>
      <w:bookmarkStart w:id="179" w:name="_Toc127333956"/>
      <w:bookmarkStart w:id="180" w:name="_Toc359930369"/>
      <w:r w:rsidRPr="00B667DA">
        <w:rPr>
          <w:rStyle w:val="CharSectno"/>
        </w:rPr>
        <w:t>10</w:t>
      </w:r>
      <w:r w:rsidRPr="00B667DA">
        <w:rPr>
          <w:snapToGrid w:val="0"/>
        </w:rPr>
        <w:t>.</w:t>
      </w:r>
      <w:r w:rsidRPr="00B667DA">
        <w:rPr>
          <w:snapToGrid w:val="0"/>
        </w:rPr>
        <w:tab/>
        <w:t>Conduct on or near vessels, public jetties or bridges</w:t>
      </w:r>
      <w:bookmarkEnd w:id="177"/>
      <w:bookmarkEnd w:id="178"/>
      <w:bookmarkEnd w:id="179"/>
      <w:bookmarkEnd w:id="18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No person shall — </w:t>
      </w:r>
    </w:p>
    <w:p w:rsidR="00361820" w:rsidRPr="00B667DA" w:rsidRDefault="00361820">
      <w:pPr>
        <w:pStyle w:val="Indenta"/>
        <w:rPr>
          <w:snapToGrid w:val="0"/>
        </w:rPr>
      </w:pPr>
      <w:r w:rsidRPr="00B667DA">
        <w:rPr>
          <w:snapToGrid w:val="0"/>
        </w:rPr>
        <w:tab/>
        <w:t>(a)</w:t>
      </w:r>
      <w:r w:rsidRPr="00B667DA">
        <w:rPr>
          <w:snapToGrid w:val="0"/>
        </w:rPr>
        <w:tab/>
        <w:t>while using or swimming from or near any public jetty or bridge obstruct, impede or interfere with the passage of any vessel approaching or leaving the public jetty or bridge; or</w:t>
      </w:r>
    </w:p>
    <w:p w:rsidR="00361820" w:rsidRPr="00B667DA" w:rsidRDefault="00361820">
      <w:pPr>
        <w:pStyle w:val="Indenta"/>
        <w:rPr>
          <w:snapToGrid w:val="0"/>
        </w:rPr>
      </w:pPr>
      <w:r w:rsidRPr="00B667DA">
        <w:rPr>
          <w:snapToGrid w:val="0"/>
        </w:rPr>
        <w:tab/>
        <w:t>(b)</w:t>
      </w:r>
      <w:r w:rsidRPr="00B667DA">
        <w:rPr>
          <w:snapToGrid w:val="0"/>
        </w:rPr>
        <w:tab/>
        <w:t>cause a nuisance to any person on, in or about a vessel, public jetty or bridge.</w:t>
      </w:r>
    </w:p>
    <w:p w:rsidR="00361820" w:rsidRPr="00B667DA" w:rsidRDefault="00361820">
      <w:pPr>
        <w:pStyle w:val="Footnotesection"/>
      </w:pPr>
      <w:r w:rsidRPr="00B667DA">
        <w:tab/>
        <w:t xml:space="preserve">[Regulation 10 amended in Gazette 12 Jul 1974 p. 2624.] </w:t>
      </w:r>
    </w:p>
    <w:p w:rsidR="00361820" w:rsidRPr="00B667DA" w:rsidRDefault="00361820">
      <w:pPr>
        <w:pStyle w:val="Heading5"/>
        <w:rPr>
          <w:snapToGrid w:val="0"/>
        </w:rPr>
      </w:pPr>
      <w:bookmarkStart w:id="181" w:name="_Toc434376209"/>
      <w:bookmarkStart w:id="182" w:name="_Toc32135753"/>
      <w:bookmarkStart w:id="183" w:name="_Toc127333957"/>
      <w:bookmarkStart w:id="184" w:name="_Toc359930370"/>
      <w:r w:rsidRPr="00B667DA">
        <w:rPr>
          <w:rStyle w:val="CharSectno"/>
        </w:rPr>
        <w:t>10A</w:t>
      </w:r>
      <w:r w:rsidRPr="00B667DA">
        <w:rPr>
          <w:snapToGrid w:val="0"/>
        </w:rPr>
        <w:t>.</w:t>
      </w:r>
      <w:r w:rsidRPr="00B667DA">
        <w:rPr>
          <w:snapToGrid w:val="0"/>
        </w:rPr>
        <w:tab/>
        <w:t>Areas for swimming</w:t>
      </w:r>
      <w:bookmarkEnd w:id="181"/>
      <w:bookmarkEnd w:id="182"/>
      <w:bookmarkEnd w:id="183"/>
      <w:bookmarkEnd w:id="18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 department may, by notice published in the </w:t>
      </w:r>
      <w:r w:rsidRPr="00B667DA">
        <w:rPr>
          <w:i/>
          <w:snapToGrid w:val="0"/>
        </w:rPr>
        <w:t>Government 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define and set aside any area of navigable waters as an area that shall not be used for any purpose other than swimming;</w:t>
      </w:r>
    </w:p>
    <w:p w:rsidR="00361820" w:rsidRPr="00B667DA" w:rsidRDefault="00361820">
      <w:pPr>
        <w:pStyle w:val="Indenta"/>
        <w:rPr>
          <w:snapToGrid w:val="0"/>
        </w:rPr>
      </w:pPr>
      <w:r w:rsidRPr="00B667DA">
        <w:rPr>
          <w:snapToGrid w:val="0"/>
        </w:rPr>
        <w:tab/>
        <w:t>(b)</w:t>
      </w:r>
      <w:r w:rsidRPr="00B667DA">
        <w:rPr>
          <w:snapToGrid w:val="0"/>
        </w:rPr>
        <w:tab/>
        <w:t>prohibit swimming from or near any public jetty or bridge specified in the notice or within any area of navigable waters defined in the notice;</w:t>
      </w:r>
    </w:p>
    <w:p w:rsidR="00361820" w:rsidRPr="00B667DA" w:rsidRDefault="00361820">
      <w:pPr>
        <w:pStyle w:val="Indenta"/>
        <w:rPr>
          <w:snapToGrid w:val="0"/>
        </w:rPr>
      </w:pPr>
      <w:r w:rsidRPr="00B667DA">
        <w:rPr>
          <w:snapToGrid w:val="0"/>
        </w:rPr>
        <w:tab/>
        <w:t>(c)</w:t>
      </w:r>
      <w:r w:rsidRPr="00B667DA">
        <w:rPr>
          <w:snapToGrid w:val="0"/>
        </w:rPr>
        <w:tab/>
        <w:t>vary or cancel any previous notice under this regulation.</w:t>
      </w:r>
    </w:p>
    <w:p w:rsidR="00361820" w:rsidRPr="00B667DA" w:rsidRDefault="00361820">
      <w:pPr>
        <w:pStyle w:val="Footnotesection"/>
        <w:ind w:left="890" w:hanging="890"/>
      </w:pPr>
      <w:r w:rsidRPr="00B667DA">
        <w:tab/>
        <w:t xml:space="preserve">[Regulation 10A inserted in Gazette 12 Jul 1974 p. 2625; amended in Gazette 16 Mar 1979 p. 750.] </w:t>
      </w:r>
    </w:p>
    <w:p w:rsidR="00361820" w:rsidRPr="00B667DA" w:rsidRDefault="00361820">
      <w:pPr>
        <w:pStyle w:val="Heading5"/>
        <w:spacing w:before="180"/>
        <w:rPr>
          <w:snapToGrid w:val="0"/>
        </w:rPr>
      </w:pPr>
      <w:bookmarkStart w:id="185" w:name="_Toc434376210"/>
      <w:bookmarkStart w:id="186" w:name="_Toc32135754"/>
      <w:bookmarkStart w:id="187" w:name="_Toc127333958"/>
      <w:bookmarkStart w:id="188" w:name="_Toc359930371"/>
      <w:r w:rsidRPr="00B667DA">
        <w:rPr>
          <w:rStyle w:val="CharSectno"/>
        </w:rPr>
        <w:t>11</w:t>
      </w:r>
      <w:r w:rsidRPr="00B667DA">
        <w:rPr>
          <w:snapToGrid w:val="0"/>
        </w:rPr>
        <w:t>.</w:t>
      </w:r>
      <w:r w:rsidRPr="00B667DA">
        <w:rPr>
          <w:snapToGrid w:val="0"/>
        </w:rPr>
        <w:tab/>
        <w:t>Swimming from public jetty to be at own risk</w:t>
      </w:r>
      <w:bookmarkEnd w:id="185"/>
      <w:bookmarkEnd w:id="186"/>
      <w:bookmarkEnd w:id="187"/>
      <w:bookmarkEnd w:id="188"/>
      <w:r w:rsidRPr="00B667DA">
        <w:rPr>
          <w:snapToGrid w:val="0"/>
        </w:rPr>
        <w:t xml:space="preserve"> </w:t>
      </w:r>
    </w:p>
    <w:p w:rsidR="00361820" w:rsidRPr="00B667DA" w:rsidRDefault="00361820" w:rsidP="00AA7234">
      <w:pPr>
        <w:pStyle w:val="Subsection"/>
        <w:rPr>
          <w:snapToGrid w:val="0"/>
        </w:rPr>
      </w:pPr>
      <w:r w:rsidRPr="00B667DA">
        <w:rPr>
          <w:snapToGrid w:val="0"/>
        </w:rPr>
        <w:tab/>
      </w:r>
      <w:r w:rsidRPr="00B667DA">
        <w:rPr>
          <w:snapToGrid w:val="0"/>
        </w:rPr>
        <w:tab/>
        <w:t>A person using or swimming from a public jetty shall do so at his own risk so far as liability of the Crown or the department is concerned for any injury, loss or damage incurred by that person in his use of the jetty.</w:t>
      </w:r>
    </w:p>
    <w:p w:rsidR="00361820" w:rsidRPr="00B667DA" w:rsidRDefault="00361820">
      <w:pPr>
        <w:pStyle w:val="Heading5"/>
        <w:rPr>
          <w:snapToGrid w:val="0"/>
        </w:rPr>
      </w:pPr>
      <w:bookmarkStart w:id="189" w:name="_Toc434376211"/>
      <w:bookmarkStart w:id="190" w:name="_Toc32135755"/>
      <w:bookmarkStart w:id="191" w:name="_Toc127333959"/>
      <w:bookmarkStart w:id="192" w:name="_Toc359930372"/>
      <w:r w:rsidRPr="00B667DA">
        <w:rPr>
          <w:rStyle w:val="CharSectno"/>
        </w:rPr>
        <w:t>12</w:t>
      </w:r>
      <w:r w:rsidRPr="00B667DA">
        <w:rPr>
          <w:snapToGrid w:val="0"/>
        </w:rPr>
        <w:t>.</w:t>
      </w:r>
      <w:r w:rsidRPr="00B667DA">
        <w:rPr>
          <w:snapToGrid w:val="0"/>
        </w:rPr>
        <w:tab/>
        <w:t>Regattas</w:t>
      </w:r>
      <w:bookmarkEnd w:id="189"/>
      <w:bookmarkEnd w:id="190"/>
      <w:bookmarkEnd w:id="191"/>
      <w:bookmarkEnd w:id="192"/>
      <w:r w:rsidRPr="00B667DA">
        <w:rPr>
          <w:snapToGrid w:val="0"/>
        </w:rPr>
        <w:t xml:space="preserve"> </w:t>
      </w:r>
    </w:p>
    <w:p w:rsidR="00361820" w:rsidRPr="00B667DA" w:rsidRDefault="00361820" w:rsidP="00AA7234">
      <w:pPr>
        <w:pStyle w:val="Subsection"/>
        <w:rPr>
          <w:snapToGrid w:val="0"/>
        </w:rPr>
      </w:pPr>
      <w:r w:rsidRPr="00B667DA">
        <w:rPr>
          <w:snapToGrid w:val="0"/>
        </w:rPr>
        <w:tab/>
        <w:t>(a)</w:t>
      </w:r>
      <w:r w:rsidRPr="00B667DA">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361820" w:rsidRPr="00B667DA" w:rsidRDefault="00361820" w:rsidP="00AA7234">
      <w:pPr>
        <w:pStyle w:val="Ednotesubsection"/>
      </w:pPr>
      <w:r w:rsidRPr="00B667DA">
        <w:tab/>
        <w:t>[(b)</w:t>
      </w:r>
      <w:r w:rsidRPr="00B667DA">
        <w:tab/>
        <w:t>deleted]</w:t>
      </w:r>
    </w:p>
    <w:p w:rsidR="00361820" w:rsidRPr="00B667DA" w:rsidRDefault="00361820" w:rsidP="00AA7234">
      <w:pPr>
        <w:pStyle w:val="Subsection"/>
        <w:rPr>
          <w:snapToGrid w:val="0"/>
        </w:rPr>
      </w:pPr>
      <w:r w:rsidRPr="00B667DA">
        <w:rPr>
          <w:snapToGrid w:val="0"/>
        </w:rPr>
        <w:tab/>
        <w:t>(c)</w:t>
      </w:r>
      <w:r w:rsidRPr="00B667DA">
        <w:rPr>
          <w:snapToGrid w:val="0"/>
        </w:rPr>
        <w:tab/>
        <w:t>Notwithstanding subregulation (a) the person in charge of any sailing vessel or motor boat competing in an organized event shall comply with regulation 13.</w:t>
      </w:r>
    </w:p>
    <w:p w:rsidR="00361820" w:rsidRPr="00B667DA" w:rsidRDefault="00361820">
      <w:pPr>
        <w:pStyle w:val="Footnotesection"/>
      </w:pPr>
      <w:r w:rsidRPr="00B667DA">
        <w:tab/>
        <w:t xml:space="preserve">[Regulation 12 amended in Gazette 3 Oct 1967 p. 2592; 18 Dec 1981 p. 5219; 28 Aug 1992 p. 4239.] </w:t>
      </w:r>
    </w:p>
    <w:p w:rsidR="00361820" w:rsidRPr="00B667DA" w:rsidRDefault="00361820">
      <w:pPr>
        <w:pStyle w:val="Heading5"/>
        <w:rPr>
          <w:snapToGrid w:val="0"/>
        </w:rPr>
      </w:pPr>
      <w:bookmarkStart w:id="193" w:name="_Toc434376212"/>
      <w:bookmarkStart w:id="194" w:name="_Toc32135756"/>
      <w:bookmarkStart w:id="195" w:name="_Toc127333960"/>
      <w:bookmarkStart w:id="196" w:name="_Toc359930373"/>
      <w:r w:rsidRPr="00B667DA">
        <w:rPr>
          <w:rStyle w:val="CharSectno"/>
        </w:rPr>
        <w:t>13</w:t>
      </w:r>
      <w:r w:rsidRPr="00B667DA">
        <w:rPr>
          <w:snapToGrid w:val="0"/>
        </w:rPr>
        <w:t>.</w:t>
      </w:r>
      <w:r w:rsidRPr="00B667DA">
        <w:rPr>
          <w:snapToGrid w:val="0"/>
        </w:rPr>
        <w:tab/>
      </w:r>
      <w:r w:rsidRPr="00B667DA">
        <w:rPr>
          <w:i/>
          <w:snapToGrid w:val="0"/>
        </w:rPr>
        <w:t>Prevention of Collisions at Sea Regulations 1983</w:t>
      </w:r>
      <w:r w:rsidRPr="00B667DA">
        <w:rPr>
          <w:snapToGrid w:val="0"/>
        </w:rPr>
        <w:t xml:space="preserve"> apply</w:t>
      </w:r>
      <w:bookmarkEnd w:id="193"/>
      <w:bookmarkEnd w:id="194"/>
      <w:bookmarkEnd w:id="195"/>
      <w:bookmarkEnd w:id="19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It is the duty of every person in charge of a motor boat or sailing vessel to be conversant with, and to abide at all times by, these regulations and the </w:t>
      </w:r>
      <w:r w:rsidRPr="00B667DA">
        <w:rPr>
          <w:i/>
          <w:snapToGrid w:val="0"/>
        </w:rPr>
        <w:t>Prevention of Collisions at Sea Regulations 1983</w:t>
      </w:r>
      <w:r w:rsidRPr="00B667DA">
        <w:rPr>
          <w:snapToGrid w:val="0"/>
        </w:rPr>
        <w:t xml:space="preserve"> made under the </w:t>
      </w:r>
      <w:r w:rsidRPr="00B667DA">
        <w:rPr>
          <w:i/>
          <w:snapToGrid w:val="0"/>
        </w:rPr>
        <w:t>Western Australian Marine Act 1982</w:t>
      </w:r>
      <w:r w:rsidRPr="00B667DA">
        <w:rPr>
          <w:snapToGrid w:val="0"/>
        </w:rPr>
        <w:t>.</w:t>
      </w:r>
    </w:p>
    <w:p w:rsidR="00361820" w:rsidRPr="00B667DA" w:rsidRDefault="00361820">
      <w:pPr>
        <w:pStyle w:val="Footnotesection"/>
      </w:pPr>
      <w:r w:rsidRPr="00B667DA">
        <w:tab/>
        <w:t xml:space="preserve">[Regulation 13 inserted in Gazette 18 Dec 1981 p. 5219; amended in Gazette 1 Jul 1983 p. 2263.] </w:t>
      </w:r>
    </w:p>
    <w:p w:rsidR="00361820" w:rsidRPr="00B667DA" w:rsidRDefault="00361820">
      <w:pPr>
        <w:pStyle w:val="Heading5"/>
        <w:rPr>
          <w:snapToGrid w:val="0"/>
        </w:rPr>
      </w:pPr>
      <w:bookmarkStart w:id="197" w:name="_Toc434376213"/>
      <w:bookmarkStart w:id="198" w:name="_Toc32135757"/>
      <w:bookmarkStart w:id="199" w:name="_Toc127333961"/>
      <w:bookmarkStart w:id="200" w:name="_Toc359930374"/>
      <w:r w:rsidRPr="00B667DA">
        <w:rPr>
          <w:rStyle w:val="CharSectno"/>
        </w:rPr>
        <w:t>14</w:t>
      </w:r>
      <w:r w:rsidRPr="00B667DA">
        <w:rPr>
          <w:snapToGrid w:val="0"/>
        </w:rPr>
        <w:t>.</w:t>
      </w:r>
      <w:r w:rsidRPr="00B667DA">
        <w:rPr>
          <w:snapToGrid w:val="0"/>
        </w:rPr>
        <w:tab/>
        <w:t>Vessel not to be used to cause nuisance</w:t>
      </w:r>
      <w:bookmarkEnd w:id="197"/>
      <w:bookmarkEnd w:id="198"/>
      <w:bookmarkEnd w:id="199"/>
      <w:r w:rsidRPr="00B667DA">
        <w:rPr>
          <w:snapToGrid w:val="0"/>
        </w:rPr>
        <w:t xml:space="preserve"> or damage</w:t>
      </w:r>
      <w:bookmarkEnd w:id="200"/>
    </w:p>
    <w:p w:rsidR="00361820" w:rsidRPr="00B667DA" w:rsidRDefault="00361820" w:rsidP="000B3956">
      <w:pPr>
        <w:pStyle w:val="Subsection"/>
        <w:keepNext/>
        <w:keepLines/>
        <w:rPr>
          <w:snapToGrid w:val="0"/>
        </w:rPr>
      </w:pPr>
      <w:r w:rsidRPr="00B667DA">
        <w:rPr>
          <w:snapToGrid w:val="0"/>
        </w:rPr>
        <w:tab/>
      </w:r>
      <w:r w:rsidRPr="00B667DA">
        <w:rPr>
          <w:snapToGrid w:val="0"/>
        </w:rPr>
        <w:tab/>
        <w:t>No vessel shall travel at such a speed or in such a manner as to</w:t>
      </w:r>
      <w:r w:rsidRPr="00B667DA">
        <w:t xml:space="preserve"> cause —</w:t>
      </w:r>
    </w:p>
    <w:p w:rsidR="00361820" w:rsidRPr="00B667DA" w:rsidRDefault="00361820" w:rsidP="00A123DB">
      <w:pPr>
        <w:pStyle w:val="Indenta"/>
      </w:pPr>
      <w:bookmarkStart w:id="201" w:name="_Toc434376214"/>
      <w:bookmarkStart w:id="202" w:name="_Toc32135758"/>
      <w:bookmarkStart w:id="203" w:name="_Toc127333962"/>
      <w:r w:rsidRPr="00B667DA">
        <w:tab/>
        <w:t>(a)</w:t>
      </w:r>
      <w:r w:rsidRPr="00B667DA">
        <w:tab/>
        <w:t>nuisance to any person or to any other vessel whether moored or not; or</w:t>
      </w:r>
    </w:p>
    <w:p w:rsidR="00361820" w:rsidRPr="00B667DA" w:rsidRDefault="00361820" w:rsidP="00A123DB">
      <w:pPr>
        <w:pStyle w:val="Indenta"/>
      </w:pPr>
      <w:r w:rsidRPr="00B667DA">
        <w:tab/>
        <w:t>(b)</w:t>
      </w:r>
      <w:r w:rsidRPr="00B667DA">
        <w:tab/>
        <w:t>damage to any person or to that or any other vessel whether moored or not; or</w:t>
      </w:r>
    </w:p>
    <w:p w:rsidR="00361820" w:rsidRPr="00B667DA" w:rsidRDefault="00361820" w:rsidP="00A123DB">
      <w:pPr>
        <w:pStyle w:val="Indenta"/>
      </w:pPr>
      <w:r w:rsidRPr="00B667DA">
        <w:tab/>
        <w:t>(c)</w:t>
      </w:r>
      <w:r w:rsidRPr="00B667DA">
        <w:tab/>
        <w:t>damage or erosion to any bank or property.</w:t>
      </w:r>
    </w:p>
    <w:p w:rsidR="00361820" w:rsidRPr="00B667DA" w:rsidRDefault="00361820" w:rsidP="00543165">
      <w:pPr>
        <w:pStyle w:val="Footnotesection"/>
        <w:ind w:left="890" w:hanging="890"/>
      </w:pPr>
      <w:r w:rsidRPr="00B667DA">
        <w:tab/>
        <w:t>[Regulation 14 amended in Gazette 17 Nov 2009 p. 4628]</w:t>
      </w:r>
    </w:p>
    <w:p w:rsidR="00361820" w:rsidRPr="00B667DA" w:rsidRDefault="00361820" w:rsidP="000B3956">
      <w:pPr>
        <w:pStyle w:val="Heading5"/>
        <w:keepNext w:val="0"/>
        <w:keepLines w:val="0"/>
        <w:spacing w:before="240"/>
        <w:rPr>
          <w:snapToGrid w:val="0"/>
        </w:rPr>
      </w:pPr>
      <w:bookmarkStart w:id="204" w:name="_Toc359930375"/>
      <w:r w:rsidRPr="00B667DA">
        <w:rPr>
          <w:rStyle w:val="CharSectno"/>
        </w:rPr>
        <w:t>14A</w:t>
      </w:r>
      <w:r w:rsidRPr="00B667DA">
        <w:rPr>
          <w:snapToGrid w:val="0"/>
        </w:rPr>
        <w:t>.</w:t>
      </w:r>
      <w:r w:rsidRPr="00B667DA">
        <w:rPr>
          <w:snapToGrid w:val="0"/>
        </w:rPr>
        <w:tab/>
        <w:t>Safe navigation of vessels</w:t>
      </w:r>
      <w:bookmarkEnd w:id="201"/>
      <w:bookmarkEnd w:id="202"/>
      <w:bookmarkEnd w:id="203"/>
      <w:bookmarkEnd w:id="204"/>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No person shall navigate a vessel in such a manner as to — </w:t>
      </w:r>
    </w:p>
    <w:p w:rsidR="00361820" w:rsidRPr="00B667DA" w:rsidRDefault="00361820" w:rsidP="00AA7234">
      <w:pPr>
        <w:pStyle w:val="Indenta"/>
        <w:rPr>
          <w:snapToGrid w:val="0"/>
        </w:rPr>
      </w:pPr>
      <w:r w:rsidRPr="00B667DA">
        <w:rPr>
          <w:snapToGrid w:val="0"/>
        </w:rPr>
        <w:tab/>
        <w:t>(a)</w:t>
      </w:r>
      <w:r w:rsidRPr="00B667DA">
        <w:rPr>
          <w:snapToGrid w:val="0"/>
        </w:rPr>
        <w:tab/>
        <w:t>endanger the safety of that or any other vessel or any person; or</w:t>
      </w:r>
    </w:p>
    <w:p w:rsidR="00361820" w:rsidRPr="00B667DA" w:rsidRDefault="00361820" w:rsidP="00AA7234">
      <w:pPr>
        <w:pStyle w:val="Indenta"/>
        <w:rPr>
          <w:snapToGrid w:val="0"/>
        </w:rPr>
      </w:pPr>
      <w:r w:rsidRPr="00B667DA">
        <w:rPr>
          <w:snapToGrid w:val="0"/>
        </w:rPr>
        <w:tab/>
        <w:t>(b)</w:t>
      </w:r>
      <w:r w:rsidRPr="00B667DA">
        <w:rPr>
          <w:snapToGrid w:val="0"/>
        </w:rPr>
        <w:tab/>
        <w:t>obstruct, impede or otherwise interfere with any other vessel.</w:t>
      </w:r>
    </w:p>
    <w:p w:rsidR="00361820" w:rsidRPr="00B667DA" w:rsidRDefault="00361820">
      <w:pPr>
        <w:pStyle w:val="Footnotesection"/>
      </w:pPr>
      <w:r w:rsidRPr="00B667DA">
        <w:tab/>
        <w:t xml:space="preserve">[Regulation 14A inserted in Gazette 22 Sep 1978 p. 3504.] </w:t>
      </w:r>
    </w:p>
    <w:p w:rsidR="00361820" w:rsidRPr="00B667DA" w:rsidRDefault="00361820" w:rsidP="000B3956">
      <w:pPr>
        <w:pStyle w:val="Heading5"/>
        <w:spacing w:before="240"/>
        <w:rPr>
          <w:snapToGrid w:val="0"/>
        </w:rPr>
      </w:pPr>
      <w:bookmarkStart w:id="205" w:name="_Toc434376215"/>
      <w:bookmarkStart w:id="206" w:name="_Toc32135759"/>
      <w:bookmarkStart w:id="207" w:name="_Toc127333963"/>
      <w:bookmarkStart w:id="208" w:name="_Toc359930376"/>
      <w:r w:rsidRPr="00B667DA">
        <w:rPr>
          <w:rStyle w:val="CharSectno"/>
        </w:rPr>
        <w:t>14B</w:t>
      </w:r>
      <w:r w:rsidRPr="00B667DA">
        <w:rPr>
          <w:snapToGrid w:val="0"/>
        </w:rPr>
        <w:t>.</w:t>
      </w:r>
      <w:r w:rsidRPr="00B667DA">
        <w:rPr>
          <w:snapToGrid w:val="0"/>
        </w:rPr>
        <w:tab/>
        <w:t>Passengers to keep within certain limits of vessel during navigation</w:t>
      </w:r>
      <w:bookmarkEnd w:id="205"/>
      <w:bookmarkEnd w:id="206"/>
      <w:bookmarkEnd w:id="207"/>
      <w:bookmarkEnd w:id="208"/>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361820" w:rsidRPr="00B667DA" w:rsidRDefault="00361820">
      <w:pPr>
        <w:pStyle w:val="Footnotesection"/>
      </w:pPr>
      <w:r w:rsidRPr="00B667DA">
        <w:tab/>
        <w:t xml:space="preserve">[Regulation 14B inserted in Gazette 22 Aug 1975 p. 3044.] </w:t>
      </w:r>
    </w:p>
    <w:p w:rsidR="00361820" w:rsidRPr="00B667DA" w:rsidRDefault="00361820" w:rsidP="000B3956">
      <w:pPr>
        <w:pStyle w:val="Heading5"/>
        <w:spacing w:before="240"/>
        <w:rPr>
          <w:snapToGrid w:val="0"/>
        </w:rPr>
      </w:pPr>
      <w:bookmarkStart w:id="209" w:name="_Toc434376216"/>
      <w:bookmarkStart w:id="210" w:name="_Toc32135760"/>
      <w:bookmarkStart w:id="211" w:name="_Toc127333964"/>
      <w:bookmarkStart w:id="212" w:name="_Toc359930377"/>
      <w:r w:rsidRPr="00B667DA">
        <w:rPr>
          <w:rStyle w:val="CharSectno"/>
        </w:rPr>
        <w:t>15</w:t>
      </w:r>
      <w:r w:rsidRPr="00B667DA">
        <w:rPr>
          <w:snapToGrid w:val="0"/>
        </w:rPr>
        <w:t>.</w:t>
      </w:r>
      <w:r w:rsidRPr="00B667DA">
        <w:rPr>
          <w:snapToGrid w:val="0"/>
        </w:rPr>
        <w:tab/>
        <w:t>Towing vessels</w:t>
      </w:r>
      <w:bookmarkEnd w:id="209"/>
      <w:bookmarkEnd w:id="210"/>
      <w:bookmarkEnd w:id="211"/>
      <w:bookmarkEnd w:id="212"/>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No motor boat shall pass through or under any bridge with more than one vessel in tow.</w:t>
      </w:r>
    </w:p>
    <w:p w:rsidR="00361820" w:rsidRPr="00B667DA" w:rsidRDefault="00361820" w:rsidP="000B3956">
      <w:pPr>
        <w:pStyle w:val="Subsection"/>
        <w:rPr>
          <w:snapToGrid w:val="0"/>
        </w:rPr>
      </w:pPr>
      <w:r w:rsidRPr="00B667DA">
        <w:rPr>
          <w:snapToGrid w:val="0"/>
        </w:rPr>
        <w:tab/>
        <w:t>(2)</w:t>
      </w:r>
      <w:r w:rsidRPr="00B667DA">
        <w:rPr>
          <w:snapToGrid w:val="0"/>
        </w:rPr>
        <w:tab/>
        <w:t>A person shall not use a vessel for the purposes of towing unless he is at least 17 years of age and is accompanied, in the vessel, by a person of at least 14 years of age.</w:t>
      </w:r>
    </w:p>
    <w:p w:rsidR="00361820" w:rsidRPr="00B667DA" w:rsidRDefault="00361820" w:rsidP="000B3956">
      <w:pPr>
        <w:pStyle w:val="Subsection"/>
        <w:rPr>
          <w:snapToGrid w:val="0"/>
        </w:rPr>
      </w:pPr>
      <w:r w:rsidRPr="00B667DA">
        <w:rPr>
          <w:snapToGrid w:val="0"/>
        </w:rPr>
        <w:tab/>
        <w:t>(3)</w:t>
      </w:r>
      <w:r w:rsidRPr="00B667DA">
        <w:rPr>
          <w:snapToGrid w:val="0"/>
        </w:rPr>
        <w:tab/>
        <w:t>A person in control of a towing vessel shall maintain a constant look</w:t>
      </w:r>
      <w:r w:rsidRPr="00B667DA">
        <w:rPr>
          <w:snapToGrid w:val="0"/>
        </w:rPr>
        <w:noBreakHyphen/>
        <w:t>out ahead and the person accompanying him, in the vessel, shall maintain a constant watch over the vessel or object being towed by that vessel.</w:t>
      </w:r>
    </w:p>
    <w:p w:rsidR="00361820" w:rsidRPr="00B667DA" w:rsidRDefault="00361820" w:rsidP="000B3956">
      <w:pPr>
        <w:pStyle w:val="Subsection"/>
        <w:rPr>
          <w:snapToGrid w:val="0"/>
        </w:rPr>
      </w:pPr>
      <w:r w:rsidRPr="00B667DA">
        <w:rPr>
          <w:snapToGrid w:val="0"/>
        </w:rPr>
        <w:tab/>
        <w:t>(4)</w:t>
      </w:r>
      <w:r w:rsidRPr="00B667DA">
        <w:rPr>
          <w:snapToGrid w:val="0"/>
        </w:rPr>
        <w:tab/>
        <w:t>Subregulations (2) and (3) do not apply where — </w:t>
      </w:r>
    </w:p>
    <w:p w:rsidR="00361820" w:rsidRPr="00B667DA" w:rsidRDefault="00361820">
      <w:pPr>
        <w:pStyle w:val="Indenta"/>
        <w:rPr>
          <w:snapToGrid w:val="0"/>
        </w:rPr>
      </w:pPr>
      <w:r w:rsidRPr="00B667DA">
        <w:rPr>
          <w:snapToGrid w:val="0"/>
        </w:rPr>
        <w:tab/>
        <w:t>(a)</w:t>
      </w:r>
      <w:r w:rsidRPr="00B667DA">
        <w:rPr>
          <w:snapToGrid w:val="0"/>
        </w:rPr>
        <w:tab/>
        <w:t>a distressed vessel is being towed in an emergency situation and no other person is available as an observer; or</w:t>
      </w:r>
    </w:p>
    <w:p w:rsidR="00361820" w:rsidRPr="00B667DA" w:rsidRDefault="00361820">
      <w:pPr>
        <w:pStyle w:val="Indenta"/>
        <w:rPr>
          <w:snapToGrid w:val="0"/>
        </w:rPr>
      </w:pPr>
      <w:r w:rsidRPr="00B667DA">
        <w:rPr>
          <w:snapToGrid w:val="0"/>
        </w:rPr>
        <w:tab/>
        <w:t>(b)</w:t>
      </w:r>
      <w:r w:rsidRPr="00B667DA">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361820" w:rsidRPr="00B667DA" w:rsidRDefault="00361820">
      <w:pPr>
        <w:pStyle w:val="Footnotesection"/>
      </w:pPr>
      <w:r w:rsidRPr="00B667DA">
        <w:tab/>
        <w:t xml:space="preserve">[Regulation 15 amended in Gazette 22 Sep 1978 p. 3504.] </w:t>
      </w:r>
    </w:p>
    <w:p w:rsidR="00361820" w:rsidRPr="00B667DA" w:rsidRDefault="00361820" w:rsidP="00543165">
      <w:pPr>
        <w:pStyle w:val="Heading5"/>
        <w:rPr>
          <w:snapToGrid w:val="0"/>
        </w:rPr>
      </w:pPr>
      <w:bookmarkStart w:id="213" w:name="_Toc434376217"/>
      <w:bookmarkStart w:id="214" w:name="_Toc32135761"/>
      <w:bookmarkStart w:id="215" w:name="_Toc127333965"/>
      <w:bookmarkStart w:id="216" w:name="_Toc359930378"/>
      <w:r w:rsidRPr="00B667DA">
        <w:rPr>
          <w:rStyle w:val="CharSectno"/>
        </w:rPr>
        <w:t>16</w:t>
      </w:r>
      <w:r w:rsidRPr="00B667DA">
        <w:rPr>
          <w:snapToGrid w:val="0"/>
        </w:rPr>
        <w:t>.</w:t>
      </w:r>
      <w:r w:rsidRPr="00B667DA">
        <w:rPr>
          <w:snapToGrid w:val="0"/>
        </w:rPr>
        <w:tab/>
        <w:t>Inflammable liquid</w:t>
      </w:r>
      <w:bookmarkEnd w:id="213"/>
      <w:bookmarkEnd w:id="214"/>
      <w:bookmarkEnd w:id="215"/>
      <w:bookmarkEnd w:id="216"/>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No person shall carry or attempt to carry or cause to be carried any inflammable liquid in any vessel licensed to carry passengers whether or not the liquid is carried with cargo or in passenger’s baggage or otherwise.</w:t>
      </w:r>
    </w:p>
    <w:p w:rsidR="00361820" w:rsidRPr="00B667DA" w:rsidRDefault="00361820">
      <w:pPr>
        <w:pStyle w:val="Heading5"/>
        <w:rPr>
          <w:snapToGrid w:val="0"/>
        </w:rPr>
      </w:pPr>
      <w:bookmarkStart w:id="217" w:name="_Toc434376218"/>
      <w:bookmarkStart w:id="218" w:name="_Toc32135762"/>
      <w:bookmarkStart w:id="219" w:name="_Toc127333966"/>
      <w:bookmarkStart w:id="220" w:name="_Toc359930379"/>
      <w:r w:rsidRPr="00B667DA">
        <w:rPr>
          <w:rStyle w:val="CharSectno"/>
        </w:rPr>
        <w:t>17</w:t>
      </w:r>
      <w:r w:rsidRPr="00B667DA">
        <w:rPr>
          <w:snapToGrid w:val="0"/>
        </w:rPr>
        <w:t>.</w:t>
      </w:r>
      <w:r w:rsidRPr="00B667DA">
        <w:rPr>
          <w:snapToGrid w:val="0"/>
        </w:rPr>
        <w:tab/>
        <w:t>Two vessels leaving adjacent berths at the same time</w:t>
      </w:r>
      <w:bookmarkEnd w:id="217"/>
      <w:bookmarkEnd w:id="218"/>
      <w:bookmarkEnd w:id="219"/>
      <w:bookmarkEnd w:id="220"/>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361820" w:rsidRPr="00B667DA" w:rsidRDefault="00361820">
      <w:pPr>
        <w:pStyle w:val="Footnotesection"/>
      </w:pPr>
      <w:r w:rsidRPr="00B667DA">
        <w:tab/>
        <w:t xml:space="preserve">[Regulation 17 amended in Gazette 24 Apr 1998 p. 2161.] </w:t>
      </w:r>
    </w:p>
    <w:p w:rsidR="00361820" w:rsidRPr="00B667DA" w:rsidRDefault="00361820" w:rsidP="00A123DB">
      <w:pPr>
        <w:pStyle w:val="Heading5"/>
        <w:keepLines w:val="0"/>
        <w:spacing w:before="240"/>
        <w:rPr>
          <w:snapToGrid w:val="0"/>
        </w:rPr>
      </w:pPr>
      <w:bookmarkStart w:id="221" w:name="_Toc434376219"/>
      <w:bookmarkStart w:id="222" w:name="_Toc32135763"/>
      <w:bookmarkStart w:id="223" w:name="_Toc127333967"/>
      <w:bookmarkStart w:id="224" w:name="_Toc359930380"/>
      <w:r w:rsidRPr="00B667DA">
        <w:rPr>
          <w:rStyle w:val="CharSectno"/>
        </w:rPr>
        <w:t>18</w:t>
      </w:r>
      <w:r w:rsidRPr="00B667DA">
        <w:rPr>
          <w:snapToGrid w:val="0"/>
        </w:rPr>
        <w:t>.</w:t>
      </w:r>
      <w:r w:rsidRPr="00B667DA">
        <w:rPr>
          <w:snapToGrid w:val="0"/>
        </w:rPr>
        <w:tab/>
        <w:t>Right of way when approaching jetties</w:t>
      </w:r>
      <w:bookmarkEnd w:id="221"/>
      <w:bookmarkEnd w:id="222"/>
      <w:bookmarkEnd w:id="223"/>
      <w:bookmarkEnd w:id="224"/>
      <w:r w:rsidRPr="00B667DA">
        <w:rPr>
          <w:snapToGrid w:val="0"/>
        </w:rPr>
        <w:t xml:space="preserve"> </w:t>
      </w:r>
    </w:p>
    <w:p w:rsidR="00361820" w:rsidRPr="00B667DA" w:rsidRDefault="00361820" w:rsidP="000B3956">
      <w:pPr>
        <w:pStyle w:val="Subsection"/>
        <w:rPr>
          <w:snapToGrid w:val="0"/>
        </w:rPr>
      </w:pPr>
      <w:r w:rsidRPr="00B667DA">
        <w:rPr>
          <w:snapToGrid w:val="0"/>
        </w:rPr>
        <w:tab/>
        <w:t>(a)</w:t>
      </w:r>
      <w:r w:rsidRPr="00B667DA">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361820" w:rsidRPr="00B667DA" w:rsidRDefault="00361820" w:rsidP="000B3956">
      <w:pPr>
        <w:pStyle w:val="Subsection"/>
        <w:rPr>
          <w:snapToGrid w:val="0"/>
        </w:rPr>
      </w:pPr>
      <w:r w:rsidRPr="00B667DA">
        <w:rPr>
          <w:snapToGrid w:val="0"/>
        </w:rPr>
        <w:tab/>
        <w:t>(b)</w:t>
      </w:r>
      <w:r w:rsidRPr="00B667DA">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361820" w:rsidRPr="00B667DA" w:rsidRDefault="00361820" w:rsidP="000B3956">
      <w:pPr>
        <w:pStyle w:val="Heading5"/>
        <w:spacing w:before="240"/>
        <w:rPr>
          <w:snapToGrid w:val="0"/>
        </w:rPr>
      </w:pPr>
      <w:bookmarkStart w:id="225" w:name="_Toc434376220"/>
      <w:bookmarkStart w:id="226" w:name="_Toc32135764"/>
      <w:bookmarkStart w:id="227" w:name="_Toc127333968"/>
      <w:bookmarkStart w:id="228" w:name="_Toc359930381"/>
      <w:r w:rsidRPr="00B667DA">
        <w:rPr>
          <w:rStyle w:val="CharSectno"/>
        </w:rPr>
        <w:t>18A</w:t>
      </w:r>
      <w:r w:rsidRPr="00B667DA">
        <w:rPr>
          <w:snapToGrid w:val="0"/>
        </w:rPr>
        <w:t>.</w:t>
      </w:r>
      <w:r w:rsidRPr="00B667DA">
        <w:rPr>
          <w:snapToGrid w:val="0"/>
        </w:rPr>
        <w:tab/>
        <w:t xml:space="preserve">At least 2 persons </w:t>
      </w:r>
      <w:r w:rsidR="00A37544">
        <w:rPr>
          <w:snapToGrid w:val="0"/>
        </w:rPr>
        <w:t>to</w:t>
      </w:r>
      <w:r w:rsidRPr="00B667DA">
        <w:rPr>
          <w:snapToGrid w:val="0"/>
        </w:rPr>
        <w:t xml:space="preserve"> man sea going vessel</w:t>
      </w:r>
      <w:bookmarkEnd w:id="225"/>
      <w:bookmarkEnd w:id="226"/>
      <w:bookmarkEnd w:id="227"/>
      <w:bookmarkEnd w:id="228"/>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In this regulation </w:t>
      </w:r>
      <w:r w:rsidRPr="00B667DA">
        <w:rPr>
          <w:rStyle w:val="CharDefText"/>
          <w:snapToGrid w:val="0"/>
        </w:rPr>
        <w:t>vessel</w:t>
      </w:r>
      <w:r w:rsidRPr="00B667DA">
        <w:rPr>
          <w:snapToGrid w:val="0"/>
        </w:rPr>
        <w:t xml:space="preserve"> means any vessel held for the purpose of pleasure privately and not for hire or reward.</w:t>
      </w:r>
    </w:p>
    <w:p w:rsidR="00361820" w:rsidRPr="00B667DA" w:rsidRDefault="00361820" w:rsidP="000B3956">
      <w:pPr>
        <w:pStyle w:val="Subsection"/>
        <w:rPr>
          <w:snapToGrid w:val="0"/>
        </w:rPr>
      </w:pPr>
      <w:r w:rsidRPr="00B667DA">
        <w:rPr>
          <w:snapToGrid w:val="0"/>
        </w:rPr>
        <w:tab/>
        <w:t>(2)</w:t>
      </w:r>
      <w:r w:rsidRPr="00B667DA">
        <w:rPr>
          <w:snapToGrid w:val="0"/>
        </w:rPr>
        <w:tab/>
        <w:t>A person shall not cause or permit a vessel to go to sea and to remain outside the limits of any port for a period exceeding 12 hours unless the vessel is manned by not less than 2 persons.</w:t>
      </w:r>
    </w:p>
    <w:p w:rsidR="00361820" w:rsidRPr="00B667DA" w:rsidRDefault="00361820">
      <w:pPr>
        <w:pStyle w:val="Footnotesection"/>
      </w:pPr>
      <w:r w:rsidRPr="00B667DA">
        <w:tab/>
        <w:t xml:space="preserve">[Regulation 18A inserted in Gazette 30 Dec 1966 p. 3465.] </w:t>
      </w:r>
    </w:p>
    <w:p w:rsidR="00361820" w:rsidRPr="00B667DA" w:rsidRDefault="00361820" w:rsidP="000B3956">
      <w:pPr>
        <w:pStyle w:val="Heading5"/>
        <w:spacing w:before="240"/>
        <w:rPr>
          <w:snapToGrid w:val="0"/>
        </w:rPr>
      </w:pPr>
      <w:bookmarkStart w:id="229" w:name="_Toc434376221"/>
      <w:bookmarkStart w:id="230" w:name="_Toc32135765"/>
      <w:bookmarkStart w:id="231" w:name="_Toc127333969"/>
      <w:bookmarkStart w:id="232" w:name="_Toc359930382"/>
      <w:r w:rsidRPr="00B667DA">
        <w:rPr>
          <w:rStyle w:val="CharSectno"/>
        </w:rPr>
        <w:t>19</w:t>
      </w:r>
      <w:r w:rsidRPr="00B667DA">
        <w:rPr>
          <w:snapToGrid w:val="0"/>
        </w:rPr>
        <w:t>.</w:t>
      </w:r>
      <w:r w:rsidRPr="00B667DA">
        <w:rPr>
          <w:snapToGrid w:val="0"/>
        </w:rPr>
        <w:tab/>
        <w:t>Certain vessels to remain within 5 nautical miles</w:t>
      </w:r>
      <w:bookmarkEnd w:id="229"/>
      <w:bookmarkEnd w:id="230"/>
      <w:bookmarkEnd w:id="231"/>
      <w:bookmarkEnd w:id="232"/>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In this regulation </w:t>
      </w:r>
      <w:r w:rsidRPr="00B667DA">
        <w:rPr>
          <w:rStyle w:val="CharDefText"/>
          <w:snapToGrid w:val="0"/>
        </w:rPr>
        <w:t>vessel</w:t>
      </w:r>
      <w:r w:rsidRPr="00B667DA">
        <w:rPr>
          <w:snapToGrid w:val="0"/>
        </w:rPr>
        <w:t xml:space="preserve"> means — </w:t>
      </w:r>
    </w:p>
    <w:p w:rsidR="00361820" w:rsidRPr="00B667DA" w:rsidRDefault="00361820">
      <w:pPr>
        <w:pStyle w:val="Indenta"/>
        <w:rPr>
          <w:snapToGrid w:val="0"/>
        </w:rPr>
      </w:pPr>
      <w:r w:rsidRPr="00B667DA">
        <w:rPr>
          <w:snapToGrid w:val="0"/>
        </w:rPr>
        <w:tab/>
        <w:t>(a)</w:t>
      </w:r>
      <w:r w:rsidRPr="00B667DA">
        <w:rPr>
          <w:snapToGrid w:val="0"/>
        </w:rPr>
        <w:tab/>
        <w:t>a vessel not solely propelled by oars, held for the purpose of pleasure privately and not for hire or reward;</w:t>
      </w:r>
    </w:p>
    <w:p w:rsidR="00361820" w:rsidRPr="00B667DA" w:rsidRDefault="00361820">
      <w:pPr>
        <w:pStyle w:val="Indenta"/>
        <w:rPr>
          <w:snapToGrid w:val="0"/>
        </w:rPr>
      </w:pPr>
      <w:r w:rsidRPr="00B667DA">
        <w:rPr>
          <w:snapToGrid w:val="0"/>
        </w:rPr>
        <w:tab/>
        <w:t>(b)</w:t>
      </w:r>
      <w:r w:rsidRPr="00B667DA">
        <w:rPr>
          <w:snapToGrid w:val="0"/>
        </w:rPr>
        <w:tab/>
        <w:t xml:space="preserve">a boat licensed or required to be licensed under the </w:t>
      </w:r>
      <w:r w:rsidRPr="00B667DA">
        <w:rPr>
          <w:i/>
          <w:snapToGrid w:val="0"/>
        </w:rPr>
        <w:t>Fish Resources Management Act 1994</w:t>
      </w:r>
      <w:r w:rsidRPr="00B667DA">
        <w:rPr>
          <w:snapToGrid w:val="0"/>
        </w:rPr>
        <w:t>.</w:t>
      </w:r>
    </w:p>
    <w:p w:rsidR="00361820" w:rsidRPr="00B667DA" w:rsidRDefault="00361820" w:rsidP="000B3956">
      <w:pPr>
        <w:pStyle w:val="Subsection"/>
        <w:rPr>
          <w:snapToGrid w:val="0"/>
        </w:rPr>
      </w:pPr>
      <w:r w:rsidRPr="00B667DA">
        <w:rPr>
          <w:snapToGrid w:val="0"/>
        </w:rPr>
        <w:tab/>
        <w:t>(2)</w:t>
      </w:r>
      <w:r w:rsidRPr="00B667DA">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rsidR="00361820" w:rsidRPr="00B667DA" w:rsidRDefault="00361820">
      <w:pPr>
        <w:pStyle w:val="Penstart"/>
        <w:spacing w:before="180"/>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rsidP="00543165">
      <w:pPr>
        <w:pStyle w:val="Subsection"/>
        <w:spacing w:before="120"/>
        <w:rPr>
          <w:snapToGrid w:val="0"/>
        </w:rPr>
      </w:pPr>
      <w:r w:rsidRPr="00B667DA">
        <w:rPr>
          <w:snapToGrid w:val="0"/>
        </w:rPr>
        <w:tab/>
        <w:t>(3)</w:t>
      </w:r>
      <w:r w:rsidRPr="00B667DA">
        <w:rPr>
          <w:snapToGrid w:val="0"/>
        </w:rPr>
        <w:tab/>
        <w:t>Nothing in this regulation prevents the navigation of a vessel of less than 3.75 m in length — </w:t>
      </w:r>
    </w:p>
    <w:p w:rsidR="00361820" w:rsidRPr="00B667DA" w:rsidRDefault="00361820">
      <w:pPr>
        <w:pStyle w:val="Indenta"/>
        <w:rPr>
          <w:snapToGrid w:val="0"/>
        </w:rPr>
      </w:pPr>
      <w:r w:rsidRPr="00B667DA">
        <w:rPr>
          <w:snapToGrid w:val="0"/>
        </w:rPr>
        <w:tab/>
        <w:t>(a)</w:t>
      </w:r>
      <w:r w:rsidRPr="00B667DA">
        <w:rPr>
          <w:snapToGrid w:val="0"/>
        </w:rPr>
        <w:tab/>
        <w:t xml:space="preserve">within the limits of any port or port authority port as defined in the </w:t>
      </w:r>
      <w:r w:rsidRPr="00B667DA">
        <w:rPr>
          <w:i/>
          <w:snapToGrid w:val="0"/>
        </w:rPr>
        <w:t>Shipping and Pilotage Act 1967</w:t>
      </w:r>
      <w:r w:rsidRPr="00B667DA">
        <w:rPr>
          <w:snapToGrid w:val="0"/>
        </w:rPr>
        <w:t>; or</w:t>
      </w:r>
    </w:p>
    <w:p w:rsidR="00361820" w:rsidRPr="00B667DA" w:rsidRDefault="00361820" w:rsidP="00543165">
      <w:pPr>
        <w:pStyle w:val="Indenta"/>
        <w:rPr>
          <w:snapToGrid w:val="0"/>
        </w:rPr>
      </w:pPr>
      <w:r w:rsidRPr="00B667DA">
        <w:rPr>
          <w:snapToGrid w:val="0"/>
        </w:rPr>
        <w:tab/>
        <w:t>(b)</w:t>
      </w:r>
      <w:r w:rsidRPr="00B667DA">
        <w:rPr>
          <w:snapToGrid w:val="0"/>
        </w:rPr>
        <w:tab/>
        <w:t>within a distance of one nautical mile from any island.</w:t>
      </w:r>
    </w:p>
    <w:p w:rsidR="00361820" w:rsidRPr="00B667DA" w:rsidRDefault="00361820" w:rsidP="000B3956">
      <w:pPr>
        <w:pStyle w:val="Footnotesection"/>
        <w:keepLines w:val="0"/>
        <w:ind w:left="890" w:hanging="890"/>
      </w:pPr>
      <w:r w:rsidRPr="00B667DA">
        <w:tab/>
        <w:t>[Regulation 19 inserted in Gazette 4 Nov 1965 p. 3803</w:t>
      </w:r>
      <w:r w:rsidRPr="00B667DA">
        <w:noBreakHyphen/>
        <w:t xml:space="preserve">4; amended in Gazette 14 Feb 1975 p. 572; 28 Aug 1992 p. 4242; 24 Apr 1998 p. 2161; 17 Nov 2009 p. 4630.] </w:t>
      </w:r>
    </w:p>
    <w:p w:rsidR="00361820" w:rsidRPr="00B667DA" w:rsidRDefault="00361820" w:rsidP="000B3956">
      <w:pPr>
        <w:pStyle w:val="Heading5"/>
        <w:rPr>
          <w:snapToGrid w:val="0"/>
        </w:rPr>
      </w:pPr>
      <w:bookmarkStart w:id="233" w:name="_Toc434376222"/>
      <w:bookmarkStart w:id="234" w:name="_Toc32135766"/>
      <w:bookmarkStart w:id="235" w:name="_Toc127333970"/>
      <w:bookmarkStart w:id="236" w:name="_Toc359930383"/>
      <w:r w:rsidRPr="00B667DA">
        <w:rPr>
          <w:rStyle w:val="CharSectno"/>
        </w:rPr>
        <w:t>19A</w:t>
      </w:r>
      <w:r w:rsidRPr="00B667DA">
        <w:rPr>
          <w:snapToGrid w:val="0"/>
        </w:rPr>
        <w:t>.</w:t>
      </w:r>
      <w:r w:rsidRPr="00B667DA">
        <w:rPr>
          <w:snapToGrid w:val="0"/>
        </w:rPr>
        <w:tab/>
        <w:t xml:space="preserve">Speed limit in Swan and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Rivers</w:t>
          </w:r>
        </w:smartTag>
      </w:smartTag>
      <w:bookmarkEnd w:id="233"/>
      <w:bookmarkEnd w:id="234"/>
      <w:bookmarkEnd w:id="235"/>
      <w:bookmarkEnd w:id="236"/>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Rivers</w:t>
          </w:r>
        </w:smartTag>
      </w:smartTag>
      <w:r w:rsidRPr="00B667DA">
        <w:rPr>
          <w:snapToGrid w:val="0"/>
        </w:rPr>
        <w:t xml:space="preserve"> between the hours of sunset and sunrise.</w:t>
      </w:r>
    </w:p>
    <w:p w:rsidR="00361820" w:rsidRPr="00B667DA" w:rsidRDefault="00361820">
      <w:pPr>
        <w:pStyle w:val="Footnotesection"/>
      </w:pPr>
      <w:r w:rsidRPr="00B667DA">
        <w:tab/>
        <w:t xml:space="preserve">[Regulation 19A inserted in Gazette 24 Mar 1972 p. 699.] </w:t>
      </w:r>
    </w:p>
    <w:p w:rsidR="00361820" w:rsidRPr="00B667DA" w:rsidRDefault="00361820">
      <w:pPr>
        <w:pStyle w:val="Heading5"/>
        <w:rPr>
          <w:snapToGrid w:val="0"/>
        </w:rPr>
      </w:pPr>
      <w:bookmarkStart w:id="237" w:name="_Toc434376223"/>
      <w:bookmarkStart w:id="238" w:name="_Toc32135767"/>
      <w:bookmarkStart w:id="239" w:name="_Toc127333971"/>
      <w:bookmarkStart w:id="240" w:name="_Toc359930384"/>
      <w:r w:rsidRPr="00B667DA">
        <w:rPr>
          <w:rStyle w:val="CharSectno"/>
        </w:rPr>
        <w:t>19B</w:t>
      </w:r>
      <w:r w:rsidRPr="00B667DA">
        <w:rPr>
          <w:snapToGrid w:val="0"/>
        </w:rPr>
        <w:t>.</w:t>
      </w:r>
      <w:r w:rsidRPr="00B667DA">
        <w:rPr>
          <w:snapToGrid w:val="0"/>
        </w:rPr>
        <w:tab/>
        <w:t>Use of signals and flares etc.</w:t>
      </w:r>
      <w:bookmarkEnd w:id="237"/>
      <w:bookmarkEnd w:id="238"/>
      <w:bookmarkEnd w:id="239"/>
      <w:bookmarkEnd w:id="24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$1 000.</w:t>
      </w:r>
    </w:p>
    <w:p w:rsidR="00361820" w:rsidRPr="00B667DA" w:rsidRDefault="00361820">
      <w:pPr>
        <w:pStyle w:val="Footnotesection"/>
      </w:pPr>
      <w:r w:rsidRPr="00B667DA">
        <w:tab/>
        <w:t xml:space="preserve">[Regulation 19B inserted in Gazette 24 Mar 1972 p. 699; amended in Gazette 28 Aug 1992 p. 4242; 17 Nov 2009 p. 4629 and 4630.] </w:t>
      </w:r>
    </w:p>
    <w:p w:rsidR="00361820" w:rsidRPr="00B667DA" w:rsidRDefault="00361820">
      <w:pPr>
        <w:pStyle w:val="Heading5"/>
        <w:rPr>
          <w:snapToGrid w:val="0"/>
        </w:rPr>
      </w:pPr>
      <w:bookmarkStart w:id="241" w:name="_Toc434376224"/>
      <w:bookmarkStart w:id="242" w:name="_Toc32135768"/>
      <w:bookmarkStart w:id="243" w:name="_Toc127333972"/>
      <w:bookmarkStart w:id="244" w:name="_Toc359930385"/>
      <w:r w:rsidRPr="00B667DA">
        <w:rPr>
          <w:rStyle w:val="CharSectno"/>
        </w:rPr>
        <w:t>19C</w:t>
      </w:r>
      <w:r w:rsidRPr="00B667DA">
        <w:rPr>
          <w:snapToGrid w:val="0"/>
        </w:rPr>
        <w:t>.</w:t>
      </w:r>
      <w:r w:rsidRPr="00B667DA">
        <w:rPr>
          <w:snapToGrid w:val="0"/>
        </w:rPr>
        <w:tab/>
        <w:t>Master to display diving signals during diving</w:t>
      </w:r>
      <w:bookmarkEnd w:id="241"/>
      <w:bookmarkEnd w:id="242"/>
      <w:bookmarkEnd w:id="243"/>
      <w:bookmarkEnd w:id="244"/>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r>
      <w:r w:rsidRPr="00B667DA">
        <w:t>Except as provided by subregulation (3), the</w:t>
      </w:r>
      <w:r w:rsidRPr="00B667DA">
        <w:rPr>
          <w:snapToGrid w:val="0"/>
        </w:rPr>
        <w:t xml:space="preserve"> master or person in charge of a vessel </w:t>
      </w:r>
      <w:r w:rsidRPr="00B667DA">
        <w:t xml:space="preserve">from which a person is diving must, </w:t>
      </w:r>
      <w:r w:rsidRPr="00B667DA">
        <w:rPr>
          <w:snapToGrid w:val="0"/>
        </w:rPr>
        <w:t xml:space="preserve">at all times during which the vessel is </w:t>
      </w:r>
      <w:r w:rsidRPr="00B667DA">
        <w:t xml:space="preserve">being so used, </w:t>
      </w:r>
      <w:r w:rsidRPr="00B667DA">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361820" w:rsidRPr="00B667DA" w:rsidRDefault="00361820">
      <w:pPr>
        <w:pStyle w:val="Subsection"/>
      </w:pPr>
      <w:r w:rsidRPr="00B667DA">
        <w:tab/>
        <w:t>(2)</w:t>
      </w:r>
      <w:r w:rsidRPr="00B667DA">
        <w:tab/>
        <w:t xml:space="preserve">The International Code Flag “A” referred to in subregulation (1) must be — </w:t>
      </w:r>
    </w:p>
    <w:p w:rsidR="00361820" w:rsidRPr="00B667DA" w:rsidRDefault="00361820">
      <w:pPr>
        <w:pStyle w:val="Indenta"/>
        <w:spacing w:before="100"/>
      </w:pPr>
      <w:r w:rsidRPr="00B667DA">
        <w:tab/>
        <w:t>(a)</w:t>
      </w:r>
      <w:r w:rsidRPr="00B667DA">
        <w:tab/>
        <w:t>a flag of size 6 of the International Flag Code; or</w:t>
      </w:r>
    </w:p>
    <w:p w:rsidR="00361820" w:rsidRPr="00B667DA" w:rsidRDefault="00361820">
      <w:pPr>
        <w:pStyle w:val="Indenta"/>
        <w:spacing w:before="100"/>
      </w:pPr>
      <w:r w:rsidRPr="00B667DA">
        <w:tab/>
        <w:t>(b)</w:t>
      </w:r>
      <w:r w:rsidRPr="00B667DA">
        <w:tab/>
        <w:t>not less than 750 m</w:t>
      </w:r>
      <w:r w:rsidR="00A123DB" w:rsidRPr="00B667DA">
        <w:t>m</w:t>
      </w:r>
      <w:r w:rsidRPr="00B667DA">
        <w:t xml:space="preserve"> in length and not less than 600</w:t>
      </w:r>
      <w:r w:rsidR="00A123DB" w:rsidRPr="00B667DA">
        <w:t> </w:t>
      </w:r>
      <w:r w:rsidRPr="00B667DA">
        <w:t>m</w:t>
      </w:r>
      <w:r w:rsidR="00A123DB" w:rsidRPr="00B667DA">
        <w:t>m</w:t>
      </w:r>
      <w:r w:rsidRPr="00B667DA">
        <w:t xml:space="preserve"> in width.</w:t>
      </w:r>
    </w:p>
    <w:p w:rsidR="00361820" w:rsidRPr="00B667DA" w:rsidRDefault="00361820" w:rsidP="000B3956">
      <w:pPr>
        <w:pStyle w:val="Subsection"/>
        <w:rPr>
          <w:snapToGrid w:val="0"/>
        </w:rPr>
      </w:pPr>
      <w:r w:rsidRPr="00B667DA">
        <w:rPr>
          <w:snapToGrid w:val="0"/>
        </w:rPr>
        <w:tab/>
        <w:t>(3)</w:t>
      </w:r>
      <w:r w:rsidRPr="00B667DA">
        <w:rPr>
          <w:snapToGrid w:val="0"/>
        </w:rPr>
        <w:tab/>
        <w:t xml:space="preserve">The master or person in charge of a vessel </w:t>
      </w:r>
      <w:r w:rsidRPr="00B667DA">
        <w:t>from which a person is diving during the hours of darkness shall</w:t>
      </w:r>
      <w:r w:rsidRPr="00B667DA">
        <w:rPr>
          <w:snapToGrid w:val="0"/>
        </w:rPr>
        <w:t xml:space="preserve"> cause to be displayed on the vessel, in a vertical line </w:t>
      </w:r>
      <w:r w:rsidRPr="00B667DA">
        <w:t xml:space="preserve">and so as to be clearly visible to all approaching vessels at all times, </w:t>
      </w:r>
      <w:r w:rsidRPr="00B667DA">
        <w:rPr>
          <w:snapToGrid w:val="0"/>
        </w:rPr>
        <w:t xml:space="preserve">3 all round lights (having a visibility of not less than </w:t>
      </w:r>
      <w:r w:rsidRPr="00B667DA">
        <w:t xml:space="preserve">200 m) </w:t>
      </w:r>
      <w:r w:rsidRPr="00B667DA">
        <w:rPr>
          <w:snapToGrid w:val="0"/>
        </w:rPr>
        <w:t>the highest and lowest of which must be red and the middle light must be white.</w:t>
      </w:r>
    </w:p>
    <w:p w:rsidR="00361820" w:rsidRPr="00B667DA" w:rsidRDefault="00361820">
      <w:pPr>
        <w:pStyle w:val="Footnotesection"/>
      </w:pPr>
      <w:r w:rsidRPr="00B667DA">
        <w:tab/>
        <w:t>[Regulation 19C inserted in Gazette 22 Dec 1972 p. 4777; amended in Gazette 9 Feb 1979 p. 375; 28 Aug 1992 p. 4239; 11 Mar 2003 p. 752</w:t>
      </w:r>
      <w:r w:rsidRPr="00B667DA">
        <w:noBreakHyphen/>
        <w:t xml:space="preserve">3.] </w:t>
      </w:r>
    </w:p>
    <w:p w:rsidR="00361820" w:rsidRPr="00B667DA" w:rsidRDefault="00361820" w:rsidP="000B3956">
      <w:pPr>
        <w:pStyle w:val="Heading5"/>
        <w:spacing w:before="180"/>
      </w:pPr>
      <w:bookmarkStart w:id="245" w:name="_Toc35059855"/>
      <w:bookmarkStart w:id="246" w:name="_Toc35059966"/>
      <w:bookmarkStart w:id="247" w:name="_Toc127333973"/>
      <w:bookmarkStart w:id="248" w:name="_Toc359930386"/>
      <w:bookmarkStart w:id="249" w:name="_Toc434376226"/>
      <w:bookmarkStart w:id="250" w:name="_Toc32135770"/>
      <w:r w:rsidRPr="00B667DA">
        <w:rPr>
          <w:rStyle w:val="CharSectno"/>
        </w:rPr>
        <w:t>19D</w:t>
      </w:r>
      <w:r w:rsidRPr="00B667DA">
        <w:t>.</w:t>
      </w:r>
      <w:r w:rsidRPr="00B667DA">
        <w:tab/>
        <w:t>Person to display certain signals when diving otherwise than from vessel</w:t>
      </w:r>
      <w:bookmarkEnd w:id="245"/>
      <w:bookmarkEnd w:id="246"/>
      <w:bookmarkEnd w:id="247"/>
      <w:bookmarkEnd w:id="248"/>
    </w:p>
    <w:p w:rsidR="00361820" w:rsidRPr="00B667DA" w:rsidRDefault="00361820" w:rsidP="000B3956">
      <w:pPr>
        <w:pStyle w:val="Subsection"/>
      </w:pPr>
      <w:r w:rsidRPr="00B667DA">
        <w:tab/>
        <w:t>(1)</w:t>
      </w:r>
      <w:r w:rsidRPr="00B667DA">
        <w:tab/>
        <w:t xml:space="preserve">A person who is diving otherwise than from a vessel must ensure that there is displayed at the place where he or she is diving, so as to be clearly visible to all approaching vessels at all times — </w:t>
      </w:r>
    </w:p>
    <w:p w:rsidR="00361820" w:rsidRPr="00B667DA" w:rsidRDefault="00361820">
      <w:pPr>
        <w:pStyle w:val="Indenta"/>
      </w:pPr>
      <w:r w:rsidRPr="00B667DA">
        <w:tab/>
        <w:t>(a)</w:t>
      </w:r>
      <w:r w:rsidRPr="00B667DA">
        <w:tab/>
        <w:t>the International Code Flag “A”; or</w:t>
      </w:r>
    </w:p>
    <w:p w:rsidR="00361820" w:rsidRPr="00B667DA" w:rsidRDefault="00361820">
      <w:pPr>
        <w:pStyle w:val="Indenta"/>
      </w:pPr>
      <w:r w:rsidRPr="00B667DA">
        <w:tab/>
        <w:t>(b)</w:t>
      </w:r>
      <w:r w:rsidRPr="00B667DA">
        <w:tab/>
        <w:t>if diving is taking place during the hours of darkness, a yellow or orange flashing light with a visibility of not less than 200 m.</w:t>
      </w:r>
    </w:p>
    <w:p w:rsidR="00361820" w:rsidRPr="00B667DA" w:rsidRDefault="00361820" w:rsidP="000B3956">
      <w:pPr>
        <w:pStyle w:val="Subsection"/>
      </w:pPr>
      <w:r w:rsidRPr="00B667DA">
        <w:tab/>
        <w:t>(2)</w:t>
      </w:r>
      <w:r w:rsidRPr="00B667DA">
        <w:tab/>
        <w:t xml:space="preserve">The International Code Flag “A” referred to in subregulation (1) must be — </w:t>
      </w:r>
    </w:p>
    <w:p w:rsidR="00361820" w:rsidRPr="00B667DA" w:rsidRDefault="00361820">
      <w:pPr>
        <w:pStyle w:val="Indenta"/>
      </w:pPr>
      <w:r w:rsidRPr="00B667DA">
        <w:tab/>
        <w:t>(a)</w:t>
      </w:r>
      <w:r w:rsidRPr="00B667DA">
        <w:tab/>
        <w:t>if displayed from a buoy, not less than 300</w:t>
      </w:r>
      <w:r w:rsidR="00A123DB" w:rsidRPr="00B667DA">
        <w:t> </w:t>
      </w:r>
      <w:r w:rsidRPr="00B667DA">
        <w:t>m</w:t>
      </w:r>
      <w:r w:rsidR="00A123DB" w:rsidRPr="00B667DA">
        <w:t>m</w:t>
      </w:r>
      <w:r w:rsidRPr="00B667DA">
        <w:t xml:space="preserve"> in length and not less than 200 m</w:t>
      </w:r>
      <w:r w:rsidR="00A123DB" w:rsidRPr="00B667DA">
        <w:t>m</w:t>
      </w:r>
      <w:r w:rsidRPr="00B667DA">
        <w:t xml:space="preserve"> in width; or</w:t>
      </w:r>
    </w:p>
    <w:p w:rsidR="00361820" w:rsidRPr="00B667DA" w:rsidRDefault="00361820">
      <w:pPr>
        <w:pStyle w:val="Indenta"/>
      </w:pPr>
      <w:r w:rsidRPr="00B667DA">
        <w:tab/>
        <w:t>(b)</w:t>
      </w:r>
      <w:r w:rsidRPr="00B667DA">
        <w:tab/>
        <w:t xml:space="preserve">if otherwise displayed — </w:t>
      </w:r>
    </w:p>
    <w:p w:rsidR="00361820" w:rsidRPr="00B667DA" w:rsidRDefault="00361820">
      <w:pPr>
        <w:pStyle w:val="Indenti"/>
      </w:pPr>
      <w:r w:rsidRPr="00B667DA">
        <w:tab/>
        <w:t>(i)</w:t>
      </w:r>
      <w:r w:rsidRPr="00B667DA">
        <w:tab/>
        <w:t>a flag of size 6 of the International Flag Code; or</w:t>
      </w:r>
    </w:p>
    <w:p w:rsidR="00361820" w:rsidRPr="00B667DA" w:rsidRDefault="00361820" w:rsidP="00A123DB">
      <w:pPr>
        <w:pStyle w:val="Indenti"/>
        <w:keepNext/>
      </w:pPr>
      <w:r w:rsidRPr="00B667DA">
        <w:tab/>
        <w:t>(ii)</w:t>
      </w:r>
      <w:r w:rsidRPr="00B667DA">
        <w:tab/>
        <w:t>not less than</w:t>
      </w:r>
      <w:r w:rsidR="00A123DB" w:rsidRPr="00B667DA">
        <w:t> </w:t>
      </w:r>
      <w:r w:rsidRPr="00B667DA">
        <w:t>750</w:t>
      </w:r>
      <w:r w:rsidR="00A123DB" w:rsidRPr="00B667DA">
        <w:t> </w:t>
      </w:r>
      <w:r w:rsidRPr="00B667DA">
        <w:t>m</w:t>
      </w:r>
      <w:r w:rsidR="00A123DB" w:rsidRPr="00B667DA">
        <w:t>m</w:t>
      </w:r>
      <w:r w:rsidRPr="00B667DA">
        <w:t xml:space="preserve"> in length and not less than</w:t>
      </w:r>
      <w:r w:rsidR="00A123DB" w:rsidRPr="00B667DA">
        <w:t> </w:t>
      </w:r>
      <w:r w:rsidRPr="00B667DA">
        <w:t>600</w:t>
      </w:r>
      <w:r w:rsidR="00A123DB" w:rsidRPr="00B667DA">
        <w:t> </w:t>
      </w:r>
      <w:r w:rsidRPr="00B667DA">
        <w:t>m</w:t>
      </w:r>
      <w:r w:rsidR="00A123DB" w:rsidRPr="00B667DA">
        <w:t>m</w:t>
      </w:r>
      <w:r w:rsidRPr="00B667DA">
        <w:t xml:space="preserve"> in width.</w:t>
      </w:r>
    </w:p>
    <w:p w:rsidR="00361820" w:rsidRPr="00B667DA" w:rsidRDefault="00361820" w:rsidP="000B3956">
      <w:pPr>
        <w:pStyle w:val="Footnotesection"/>
        <w:ind w:left="890" w:hanging="890"/>
      </w:pPr>
      <w:r w:rsidRPr="00B667DA">
        <w:tab/>
        <w:t>[Regulation 19D inserted in Gazette 11 Mar 2003 p. 753</w:t>
      </w:r>
      <w:r w:rsidRPr="00B667DA">
        <w:noBreakHyphen/>
        <w:t>4.]</w:t>
      </w:r>
    </w:p>
    <w:p w:rsidR="00361820" w:rsidRPr="00B667DA" w:rsidRDefault="00361820" w:rsidP="000B3956">
      <w:pPr>
        <w:pStyle w:val="Heading5"/>
        <w:rPr>
          <w:snapToGrid w:val="0"/>
        </w:rPr>
      </w:pPr>
      <w:bookmarkStart w:id="251" w:name="_Toc35059856"/>
      <w:bookmarkStart w:id="252" w:name="_Toc35059967"/>
      <w:bookmarkStart w:id="253" w:name="_Toc127333974"/>
      <w:bookmarkStart w:id="254" w:name="_Toc359930387"/>
      <w:bookmarkEnd w:id="249"/>
      <w:bookmarkEnd w:id="250"/>
      <w:r w:rsidRPr="00B667DA">
        <w:rPr>
          <w:rStyle w:val="CharSectno"/>
        </w:rPr>
        <w:t>19E</w:t>
      </w:r>
      <w:r w:rsidRPr="00B667DA">
        <w:rPr>
          <w:snapToGrid w:val="0"/>
        </w:rPr>
        <w:t>.</w:t>
      </w:r>
      <w:r w:rsidRPr="00B667DA">
        <w:rPr>
          <w:snapToGrid w:val="0"/>
        </w:rPr>
        <w:tab/>
        <w:t>Precautions when approaching diving operations</w:t>
      </w:r>
      <w:bookmarkEnd w:id="251"/>
      <w:bookmarkEnd w:id="252"/>
      <w:bookmarkEnd w:id="253"/>
      <w:bookmarkEnd w:id="254"/>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Subject to subregulation (2), the master or person in charge of a vessel approaching a place or another vessel displaying International Code Flag “A” </w:t>
      </w:r>
      <w:r w:rsidRPr="00B667DA">
        <w:t>or, during the hours of darkness, the appropriate signal must</w:t>
      </w:r>
      <w:r w:rsidRPr="00B667DA">
        <w:rPr>
          <w:snapToGrid w:val="0"/>
        </w:rPr>
        <w:t> — </w:t>
      </w:r>
    </w:p>
    <w:p w:rsidR="00361820" w:rsidRPr="00B667DA" w:rsidRDefault="00361820" w:rsidP="000B3956">
      <w:pPr>
        <w:pStyle w:val="Indenta"/>
        <w:rPr>
          <w:snapToGrid w:val="0"/>
        </w:rPr>
      </w:pPr>
      <w:r w:rsidRPr="00B667DA">
        <w:rPr>
          <w:snapToGrid w:val="0"/>
        </w:rPr>
        <w:tab/>
        <w:t>(a)</w:t>
      </w:r>
      <w:r w:rsidRPr="00B667DA">
        <w:rPr>
          <w:snapToGrid w:val="0"/>
        </w:rPr>
        <w:tab/>
        <w:t>keep his vessel at least 50 m clear of that place or vessel; or</w:t>
      </w:r>
    </w:p>
    <w:p w:rsidR="00361820" w:rsidRPr="00B667DA" w:rsidRDefault="00361820" w:rsidP="000B3956">
      <w:pPr>
        <w:pStyle w:val="Indenta"/>
        <w:keepNext/>
        <w:rPr>
          <w:snapToGrid w:val="0"/>
        </w:rPr>
      </w:pPr>
      <w:r w:rsidRPr="00B667DA">
        <w:rPr>
          <w:snapToGrid w:val="0"/>
        </w:rPr>
        <w:tab/>
        <w:t>(b)</w:t>
      </w:r>
      <w:r w:rsidRPr="00B667DA">
        <w:rPr>
          <w:snapToGrid w:val="0"/>
        </w:rPr>
        <w:tab/>
        <w:t>where it is not possible to keep 50 m clear of that place or vessel — </w:t>
      </w:r>
    </w:p>
    <w:p w:rsidR="00361820" w:rsidRPr="00B667DA" w:rsidRDefault="00361820" w:rsidP="000B3956">
      <w:pPr>
        <w:pStyle w:val="Indenti"/>
        <w:rPr>
          <w:snapToGrid w:val="0"/>
        </w:rPr>
      </w:pPr>
      <w:r w:rsidRPr="00B667DA">
        <w:rPr>
          <w:snapToGrid w:val="0"/>
        </w:rPr>
        <w:tab/>
        <w:t>(i)</w:t>
      </w:r>
      <w:r w:rsidRPr="00B667DA">
        <w:rPr>
          <w:snapToGrid w:val="0"/>
        </w:rPr>
        <w:tab/>
        <w:t>proceed at the slowest speed at which his vessel can be safely navigated; and</w:t>
      </w:r>
    </w:p>
    <w:p w:rsidR="00361820" w:rsidRPr="00B667DA" w:rsidRDefault="00361820" w:rsidP="000B3956">
      <w:pPr>
        <w:pStyle w:val="Indenti"/>
        <w:keepNext/>
        <w:rPr>
          <w:snapToGrid w:val="0"/>
        </w:rPr>
      </w:pPr>
      <w:r w:rsidRPr="00B667DA">
        <w:rPr>
          <w:snapToGrid w:val="0"/>
        </w:rPr>
        <w:tab/>
        <w:t>(ii)</w:t>
      </w:r>
      <w:r w:rsidRPr="00B667DA">
        <w:rPr>
          <w:snapToGrid w:val="0"/>
        </w:rPr>
        <w:tab/>
        <w:t>maintain a proper lookout for persons in the water,</w:t>
      </w:r>
    </w:p>
    <w:p w:rsidR="00361820" w:rsidRPr="00B667DA" w:rsidRDefault="00361820" w:rsidP="000B3956">
      <w:pPr>
        <w:pStyle w:val="Indenta"/>
        <w:rPr>
          <w:snapToGrid w:val="0"/>
        </w:rPr>
      </w:pPr>
      <w:r w:rsidRPr="00B667DA">
        <w:rPr>
          <w:snapToGrid w:val="0"/>
        </w:rPr>
        <w:tab/>
      </w:r>
      <w:r w:rsidRPr="00B667DA">
        <w:rPr>
          <w:snapToGrid w:val="0"/>
        </w:rPr>
        <w:tab/>
        <w:t xml:space="preserve">whilst passing within 50 m </w:t>
      </w:r>
      <w:r w:rsidRPr="00B667DA">
        <w:t>of the place or vessel displaying the flag or the appropriate signal.</w:t>
      </w:r>
    </w:p>
    <w:p w:rsidR="00361820" w:rsidRPr="00B667DA" w:rsidRDefault="00361820" w:rsidP="000B3956">
      <w:pPr>
        <w:pStyle w:val="Penstart"/>
      </w:pPr>
      <w:r w:rsidRPr="00B667DA">
        <w:tab/>
        <w:t>Penalty: a fine of $1 000.</w:t>
      </w:r>
    </w:p>
    <w:p w:rsidR="00361820" w:rsidRPr="00B667DA" w:rsidRDefault="00361820" w:rsidP="000B3956">
      <w:pPr>
        <w:pStyle w:val="Subsection"/>
        <w:rPr>
          <w:snapToGrid w:val="0"/>
        </w:rPr>
      </w:pPr>
      <w:r w:rsidRPr="00B667DA">
        <w:rPr>
          <w:snapToGrid w:val="0"/>
        </w:rPr>
        <w:tab/>
        <w:t>(2)</w:t>
      </w:r>
      <w:r w:rsidRPr="00B667DA">
        <w:rPr>
          <w:snapToGrid w:val="0"/>
        </w:rPr>
        <w:tab/>
        <w:t>Notwithstanding subregulation (1) — </w:t>
      </w:r>
    </w:p>
    <w:p w:rsidR="00361820" w:rsidRPr="00B667DA" w:rsidRDefault="00361820">
      <w:pPr>
        <w:pStyle w:val="Indenta"/>
        <w:rPr>
          <w:snapToGrid w:val="0"/>
        </w:rPr>
      </w:pPr>
      <w:r w:rsidRPr="00B667DA">
        <w:rPr>
          <w:snapToGrid w:val="0"/>
        </w:rPr>
        <w:tab/>
        <w:t>(a)</w:t>
      </w:r>
      <w:r w:rsidRPr="00B667DA">
        <w:rPr>
          <w:snapToGrid w:val="0"/>
        </w:rPr>
        <w:tab/>
        <w:t>an officer of the</w:t>
      </w:r>
      <w:r w:rsidRPr="00B667DA">
        <w:t xml:space="preserve"> Department;</w:t>
      </w:r>
      <w:r w:rsidRPr="00B667DA">
        <w:rPr>
          <w:snapToGrid w:val="0"/>
        </w:rPr>
        <w:t xml:space="preserve"> </w:t>
      </w:r>
      <w:r w:rsidR="00A123DB" w:rsidRPr="00B667DA">
        <w:rPr>
          <w:snapToGrid w:val="0"/>
        </w:rPr>
        <w:t>or</w:t>
      </w:r>
    </w:p>
    <w:p w:rsidR="00361820" w:rsidRPr="00B667DA" w:rsidRDefault="00361820">
      <w:pPr>
        <w:pStyle w:val="Indenta"/>
        <w:rPr>
          <w:snapToGrid w:val="0"/>
        </w:rPr>
      </w:pPr>
      <w:r w:rsidRPr="00B667DA">
        <w:rPr>
          <w:snapToGrid w:val="0"/>
        </w:rPr>
        <w:tab/>
        <w:t>(b)</w:t>
      </w:r>
      <w:r w:rsidRPr="00B667DA">
        <w:rPr>
          <w:snapToGrid w:val="0"/>
        </w:rPr>
        <w:tab/>
        <w:t xml:space="preserve">an officer of a department principally assisting a Minister to whom the administration of the </w:t>
      </w:r>
      <w:r w:rsidRPr="00B667DA">
        <w:rPr>
          <w:i/>
          <w:snapToGrid w:val="0"/>
        </w:rPr>
        <w:t>Conservation and Land Management Act 1984</w:t>
      </w:r>
      <w:r w:rsidRPr="00B667DA">
        <w:rPr>
          <w:snapToGrid w:val="0"/>
        </w:rPr>
        <w:t xml:space="preserve">, the </w:t>
      </w:r>
      <w:r w:rsidRPr="00B667DA">
        <w:rPr>
          <w:i/>
          <w:snapToGrid w:val="0"/>
        </w:rPr>
        <w:t>Fish Resources Management Act 1994</w:t>
      </w:r>
      <w:r w:rsidRPr="00B667DA">
        <w:rPr>
          <w:snapToGrid w:val="0"/>
        </w:rPr>
        <w:t xml:space="preserve"> or the </w:t>
      </w:r>
      <w:r w:rsidRPr="00B667DA">
        <w:rPr>
          <w:i/>
          <w:snapToGrid w:val="0"/>
        </w:rPr>
        <w:t>Wildlife Conservation Act 1950</w:t>
      </w:r>
      <w:r w:rsidRPr="00B667DA">
        <w:rPr>
          <w:snapToGrid w:val="0"/>
        </w:rPr>
        <w:t xml:space="preserve"> is committed in the administration of that Act; or</w:t>
      </w:r>
    </w:p>
    <w:p w:rsidR="00361820" w:rsidRPr="00B667DA" w:rsidRDefault="00361820">
      <w:pPr>
        <w:pStyle w:val="Indenta"/>
        <w:rPr>
          <w:snapToGrid w:val="0"/>
        </w:rPr>
      </w:pPr>
      <w:r w:rsidRPr="00B667DA">
        <w:rPr>
          <w:snapToGrid w:val="0"/>
        </w:rPr>
        <w:tab/>
        <w:t>(c)</w:t>
      </w:r>
      <w:r w:rsidRPr="00B667DA">
        <w:rPr>
          <w:snapToGrid w:val="0"/>
        </w:rPr>
        <w:tab/>
        <w:t xml:space="preserve">a police officer, or an Aboriginal police liaison officer appointed under the </w:t>
      </w:r>
      <w:r w:rsidRPr="00B667DA">
        <w:rPr>
          <w:i/>
          <w:snapToGrid w:val="0"/>
        </w:rPr>
        <w:t>Police Act 1892</w:t>
      </w:r>
      <w:r w:rsidRPr="00B667DA">
        <w:rPr>
          <w:iCs/>
          <w:snapToGrid w:val="0"/>
        </w:rPr>
        <w:t xml:space="preserve"> section </w:t>
      </w:r>
      <w:r w:rsidRPr="00B667DA">
        <w:rPr>
          <w:snapToGrid w:val="0"/>
        </w:rPr>
        <w:t>38B(1),</w:t>
      </w:r>
    </w:p>
    <w:p w:rsidR="00361820" w:rsidRPr="00B667DA" w:rsidRDefault="00361820" w:rsidP="00E3477E">
      <w:pPr>
        <w:pStyle w:val="Subsection"/>
        <w:rPr>
          <w:snapToGrid w:val="0"/>
        </w:rPr>
      </w:pPr>
      <w:r w:rsidRPr="00B667DA">
        <w:rPr>
          <w:snapToGrid w:val="0"/>
        </w:rPr>
        <w:tab/>
      </w:r>
      <w:r w:rsidRPr="00B667DA">
        <w:rPr>
          <w:snapToGrid w:val="0"/>
        </w:rPr>
        <w:tab/>
        <w:t>who is the master or person in charge of a vessel may, in the course of his or her duties, approach a place or another vessel displaying the International Code Flag “A”</w:t>
      </w:r>
      <w:r w:rsidRPr="00B667DA">
        <w:t xml:space="preserve"> or, during the hours of darkness, the appropriate signal.</w:t>
      </w:r>
    </w:p>
    <w:p w:rsidR="00361820" w:rsidRPr="00B667DA" w:rsidRDefault="00361820" w:rsidP="00E3477E">
      <w:pPr>
        <w:pStyle w:val="Subsection"/>
        <w:rPr>
          <w:snapToGrid w:val="0"/>
        </w:rPr>
      </w:pPr>
      <w:r w:rsidRPr="00B667DA">
        <w:rPr>
          <w:snapToGrid w:val="0"/>
        </w:rPr>
        <w:tab/>
        <w:t>(3)</w:t>
      </w:r>
      <w:r w:rsidRPr="00B667DA">
        <w:rPr>
          <w:snapToGrid w:val="0"/>
        </w:rPr>
        <w:tab/>
        <w:t xml:space="preserve">The master or person in charge of a vessel under subregulation (2) must, while </w:t>
      </w:r>
      <w:r w:rsidRPr="00B667DA">
        <w:t>within 50 m</w:t>
      </w:r>
      <w:r w:rsidRPr="00B667DA">
        <w:rPr>
          <w:snapToGrid w:val="0"/>
        </w:rPr>
        <w:t xml:space="preserve"> of the vessel or place — </w:t>
      </w:r>
    </w:p>
    <w:p w:rsidR="00361820" w:rsidRPr="00B667DA" w:rsidRDefault="00361820">
      <w:pPr>
        <w:pStyle w:val="Indenta"/>
        <w:rPr>
          <w:snapToGrid w:val="0"/>
        </w:rPr>
      </w:pPr>
      <w:r w:rsidRPr="00B667DA">
        <w:rPr>
          <w:snapToGrid w:val="0"/>
        </w:rPr>
        <w:tab/>
        <w:t>(a)</w:t>
      </w:r>
      <w:r w:rsidRPr="00B667DA">
        <w:rPr>
          <w:snapToGrid w:val="0"/>
        </w:rPr>
        <w:tab/>
        <w:t>proceed at a safe speed; and</w:t>
      </w:r>
    </w:p>
    <w:p w:rsidR="00361820" w:rsidRPr="00B667DA" w:rsidRDefault="00361820">
      <w:pPr>
        <w:pStyle w:val="Indenta"/>
        <w:rPr>
          <w:snapToGrid w:val="0"/>
        </w:rPr>
      </w:pPr>
      <w:r w:rsidRPr="00B667DA">
        <w:rPr>
          <w:snapToGrid w:val="0"/>
        </w:rPr>
        <w:tab/>
        <w:t>(b)</w:t>
      </w:r>
      <w:r w:rsidRPr="00B667DA">
        <w:rPr>
          <w:snapToGrid w:val="0"/>
        </w:rPr>
        <w:tab/>
        <w:t>maintain a proper lookout for persons in the water.</w:t>
      </w:r>
    </w:p>
    <w:p w:rsidR="00361820" w:rsidRPr="00B667DA" w:rsidRDefault="00361820">
      <w:pPr>
        <w:pStyle w:val="Subsection"/>
        <w:spacing w:before="180"/>
      </w:pPr>
      <w:r w:rsidRPr="00B667DA">
        <w:tab/>
        <w:t>(4A)</w:t>
      </w:r>
      <w:r w:rsidRPr="00B667DA">
        <w:tab/>
        <w:t xml:space="preserve">The master or person in charge of a vessel in the vicinity of </w:t>
      </w:r>
      <w:r w:rsidRPr="00B667DA">
        <w:rPr>
          <w:snapToGrid w:val="0"/>
        </w:rPr>
        <w:t xml:space="preserve">a place or another vessel displaying International Code Flag “A” </w:t>
      </w:r>
      <w:r w:rsidRPr="00B667DA">
        <w:t xml:space="preserve">or, during the hours of darkness, the appropriate signal, but at least 50 m clear of that place or vessel, must, while in such a position — </w:t>
      </w:r>
    </w:p>
    <w:p w:rsidR="00361820" w:rsidRPr="00B667DA" w:rsidRDefault="00361820">
      <w:pPr>
        <w:pStyle w:val="Indenta"/>
        <w:rPr>
          <w:snapToGrid w:val="0"/>
        </w:rPr>
      </w:pPr>
      <w:r w:rsidRPr="00B667DA">
        <w:rPr>
          <w:snapToGrid w:val="0"/>
        </w:rPr>
        <w:tab/>
        <w:t>(a)</w:t>
      </w:r>
      <w:r w:rsidRPr="00B667DA">
        <w:rPr>
          <w:snapToGrid w:val="0"/>
        </w:rPr>
        <w:tab/>
        <w:t>proceed at a safe speed; and</w:t>
      </w:r>
    </w:p>
    <w:p w:rsidR="00361820" w:rsidRPr="00B667DA" w:rsidRDefault="00361820">
      <w:pPr>
        <w:pStyle w:val="Indenta"/>
        <w:rPr>
          <w:snapToGrid w:val="0"/>
        </w:rPr>
      </w:pPr>
      <w:r w:rsidRPr="00B667DA">
        <w:rPr>
          <w:snapToGrid w:val="0"/>
        </w:rPr>
        <w:tab/>
        <w:t>(b)</w:t>
      </w:r>
      <w:r w:rsidRPr="00B667DA">
        <w:rPr>
          <w:snapToGrid w:val="0"/>
        </w:rPr>
        <w:tab/>
        <w:t>maintain a proper lookout for persons in the water.</w:t>
      </w:r>
    </w:p>
    <w:p w:rsidR="00361820" w:rsidRPr="00B667DA" w:rsidRDefault="00361820">
      <w:pPr>
        <w:pStyle w:val="Penstart"/>
      </w:pPr>
      <w:r w:rsidRPr="00B667DA">
        <w:tab/>
        <w:t>Penalty: a fine of $1 000.</w:t>
      </w:r>
    </w:p>
    <w:p w:rsidR="00361820" w:rsidRPr="00B667DA" w:rsidRDefault="00361820">
      <w:pPr>
        <w:pStyle w:val="Subsection"/>
        <w:spacing w:before="180"/>
      </w:pPr>
      <w:r w:rsidRPr="00B667DA">
        <w:tab/>
        <w:t>(4B)</w:t>
      </w:r>
      <w:r w:rsidRPr="00B667DA">
        <w:tab/>
        <w:t xml:space="preserve">For the purposes of subregulation (4A), a vessel is in the vicinity as described in subregulation (4A) if </w:t>
      </w:r>
      <w:r w:rsidRPr="00B667DA">
        <w:rPr>
          <w:snapToGrid w:val="0"/>
        </w:rPr>
        <w:t>the flag or signal is or would be visible to a person on the vessel maintaining a proper lookout.</w:t>
      </w:r>
    </w:p>
    <w:p w:rsidR="00361820" w:rsidRPr="00B667DA" w:rsidRDefault="00361820">
      <w:pPr>
        <w:pStyle w:val="Subsection"/>
        <w:spacing w:before="180"/>
      </w:pPr>
      <w:r w:rsidRPr="00B667DA">
        <w:tab/>
        <w:t>(4)</w:t>
      </w:r>
      <w:r w:rsidRPr="00B667DA">
        <w:tab/>
        <w:t xml:space="preserve">In this regulation — </w:t>
      </w:r>
    </w:p>
    <w:p w:rsidR="00361820" w:rsidRPr="00B667DA" w:rsidRDefault="00361820">
      <w:pPr>
        <w:pStyle w:val="Defstart"/>
      </w:pPr>
      <w:r w:rsidRPr="00B667DA">
        <w:rPr>
          <w:i/>
          <w:iCs/>
        </w:rPr>
        <w:tab/>
      </w:r>
      <w:r w:rsidRPr="00B667DA">
        <w:rPr>
          <w:rStyle w:val="CharDefText"/>
        </w:rPr>
        <w:t>appropriate signal</w:t>
      </w:r>
      <w:r w:rsidRPr="00B667DA">
        <w:rPr>
          <w:b/>
        </w:rPr>
        <w:t xml:space="preserve"> </w:t>
      </w:r>
      <w:r w:rsidRPr="00B667DA">
        <w:t xml:space="preserve">means, as the case requires — </w:t>
      </w:r>
    </w:p>
    <w:p w:rsidR="00361820" w:rsidRPr="00B667DA" w:rsidRDefault="00361820">
      <w:pPr>
        <w:pStyle w:val="Defpara"/>
      </w:pPr>
      <w:r w:rsidRPr="00B667DA">
        <w:tab/>
        <w:t>(a)</w:t>
      </w:r>
      <w:r w:rsidRPr="00B667DA">
        <w:tab/>
        <w:t>the 3 all round lights referred to in regulation 19C(3); or</w:t>
      </w:r>
    </w:p>
    <w:p w:rsidR="00361820" w:rsidRPr="00B667DA" w:rsidRDefault="00361820">
      <w:pPr>
        <w:pStyle w:val="Defpara"/>
      </w:pPr>
      <w:r w:rsidRPr="00B667DA">
        <w:tab/>
        <w:t>(b)</w:t>
      </w:r>
      <w:r w:rsidRPr="00B667DA">
        <w:tab/>
        <w:t>the yellow or orange flashing light referred to in regulation 19D(1)(b).</w:t>
      </w:r>
    </w:p>
    <w:p w:rsidR="00361820" w:rsidRPr="00B667DA" w:rsidRDefault="00361820">
      <w:pPr>
        <w:pStyle w:val="Footnotesection"/>
        <w:keepLines w:val="0"/>
        <w:ind w:left="890" w:hanging="890"/>
      </w:pPr>
      <w:r w:rsidRPr="00B667DA">
        <w:tab/>
        <w:t>[Regulation 19E inserted in Gazette 22 Dec 1972 p. 4778; amended in Gazette 24 Jul 1987 p. 2830; 16 Oct 1987 p. 3893; 2 Nov 1990 p. 5470; 24 Apr 1998 p. 2161; 11 Mar 2003 p. 754</w:t>
      </w:r>
      <w:r w:rsidRPr="00B667DA">
        <w:noBreakHyphen/>
        <w:t xml:space="preserve">5; 13 Mar 2009 p. 762; 17 Nov 2009 p. 4629.] </w:t>
      </w:r>
    </w:p>
    <w:p w:rsidR="00361820" w:rsidRPr="00B667DA" w:rsidRDefault="00361820">
      <w:pPr>
        <w:pStyle w:val="Heading5"/>
        <w:keepLines w:val="0"/>
        <w:spacing w:before="240"/>
        <w:rPr>
          <w:snapToGrid w:val="0"/>
        </w:rPr>
      </w:pPr>
      <w:bookmarkStart w:id="255" w:name="_Toc434376227"/>
      <w:bookmarkStart w:id="256" w:name="_Toc32135771"/>
      <w:bookmarkStart w:id="257" w:name="_Toc127333975"/>
      <w:bookmarkStart w:id="258" w:name="_Toc359930388"/>
      <w:r w:rsidRPr="00B667DA">
        <w:rPr>
          <w:rStyle w:val="CharSectno"/>
        </w:rPr>
        <w:t>19F</w:t>
      </w:r>
      <w:r w:rsidRPr="00B667DA">
        <w:rPr>
          <w:snapToGrid w:val="0"/>
        </w:rPr>
        <w:t>.</w:t>
      </w:r>
      <w:r w:rsidRPr="00B667DA">
        <w:rPr>
          <w:snapToGrid w:val="0"/>
        </w:rPr>
        <w:tab/>
        <w:t>Owner of vessel to supply driver’s name and address</w:t>
      </w:r>
      <w:bookmarkEnd w:id="255"/>
      <w:bookmarkEnd w:id="256"/>
      <w:bookmarkEnd w:id="257"/>
      <w:bookmarkEnd w:id="258"/>
      <w:r w:rsidRPr="00B667DA">
        <w:rPr>
          <w:snapToGrid w:val="0"/>
        </w:rPr>
        <w:t xml:space="preserve"> </w:t>
      </w:r>
    </w:p>
    <w:p w:rsidR="00361820" w:rsidRPr="00B667DA" w:rsidRDefault="00361820">
      <w:pPr>
        <w:pStyle w:val="Subsection"/>
        <w:spacing w:before="180"/>
        <w:rPr>
          <w:snapToGrid w:val="0"/>
        </w:rPr>
      </w:pPr>
      <w:r w:rsidRPr="00B667DA">
        <w:rPr>
          <w:snapToGrid w:val="0"/>
        </w:rPr>
        <w:tab/>
        <w:t>(1)</w:t>
      </w:r>
      <w:r w:rsidRPr="00B667DA">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361820" w:rsidRPr="00B667DA" w:rsidRDefault="00361820">
      <w:pPr>
        <w:pStyle w:val="Subsection"/>
        <w:rPr>
          <w:snapToGrid w:val="0"/>
        </w:rPr>
      </w:pPr>
      <w:r w:rsidRPr="00B667DA">
        <w:rPr>
          <w:snapToGrid w:val="0"/>
        </w:rPr>
        <w:tab/>
        <w:t>(2)</w:t>
      </w:r>
      <w:r w:rsidRPr="00B667DA">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pPr>
      <w:r w:rsidRPr="00B667DA">
        <w:tab/>
        <w:t xml:space="preserve">[Regulation 19F inserted in Gazette 22 Dec 1972 p. 4778; amended in Gazette 28 Aug 1992 p. 4242; 17 Nov 2009 p. 4630.] </w:t>
      </w:r>
    </w:p>
    <w:p w:rsidR="00361820" w:rsidRPr="00B667DA" w:rsidRDefault="00361820">
      <w:pPr>
        <w:pStyle w:val="Heading5"/>
        <w:rPr>
          <w:snapToGrid w:val="0"/>
        </w:rPr>
      </w:pPr>
      <w:bookmarkStart w:id="259" w:name="_Toc434376228"/>
      <w:bookmarkStart w:id="260" w:name="_Toc32135772"/>
      <w:bookmarkStart w:id="261" w:name="_Toc127333976"/>
      <w:bookmarkStart w:id="262" w:name="_Toc359930389"/>
      <w:r w:rsidRPr="00B667DA">
        <w:rPr>
          <w:rStyle w:val="CharSectno"/>
        </w:rPr>
        <w:t>19G</w:t>
      </w:r>
      <w:r w:rsidRPr="00B667DA">
        <w:rPr>
          <w:snapToGrid w:val="0"/>
        </w:rPr>
        <w:t>.</w:t>
      </w:r>
      <w:r w:rsidRPr="00B667DA">
        <w:rPr>
          <w:snapToGrid w:val="0"/>
        </w:rPr>
        <w:tab/>
        <w:t>Certificate of appointment</w:t>
      </w:r>
      <w:bookmarkEnd w:id="259"/>
      <w:bookmarkEnd w:id="260"/>
      <w:bookmarkEnd w:id="261"/>
      <w:bookmarkEnd w:id="26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 form of certificate of appointment for the purpose of sections 117 and 118 of the </w:t>
      </w:r>
      <w:r w:rsidRPr="00B667DA">
        <w:rPr>
          <w:i/>
          <w:snapToGrid w:val="0"/>
        </w:rPr>
        <w:t>Western Australian Marine Act 1982</w:t>
      </w:r>
      <w:r w:rsidRPr="00B667DA">
        <w:rPr>
          <w:snapToGrid w:val="0"/>
        </w:rPr>
        <w:t xml:space="preserve"> is a form in the form in the Schedule.</w:t>
      </w:r>
    </w:p>
    <w:p w:rsidR="00361820" w:rsidRPr="00B667DA" w:rsidRDefault="00361820">
      <w:pPr>
        <w:pStyle w:val="Footnotesection"/>
      </w:pPr>
      <w:r w:rsidRPr="00B667DA">
        <w:tab/>
        <w:t>[Regulation 19G inserted in Gazette 17 Mar 1978 p. 816</w:t>
      </w:r>
      <w:r w:rsidRPr="00B667DA">
        <w:noBreakHyphen/>
        <w:t xml:space="preserve">17; amended in Gazette 1 Jul 1983 p. 2263.] </w:t>
      </w:r>
    </w:p>
    <w:p w:rsidR="00361820" w:rsidRPr="00B667DA" w:rsidRDefault="00361820">
      <w:pPr>
        <w:pStyle w:val="Heading5"/>
        <w:rPr>
          <w:snapToGrid w:val="0"/>
        </w:rPr>
      </w:pPr>
      <w:bookmarkStart w:id="263" w:name="_Toc434376229"/>
      <w:bookmarkStart w:id="264" w:name="_Toc32135773"/>
      <w:bookmarkStart w:id="265" w:name="_Toc127333977"/>
      <w:bookmarkStart w:id="266" w:name="_Toc359930390"/>
      <w:r w:rsidRPr="00B667DA">
        <w:rPr>
          <w:rStyle w:val="CharSectno"/>
        </w:rPr>
        <w:t>19H</w:t>
      </w:r>
      <w:r w:rsidRPr="00B667DA">
        <w:rPr>
          <w:snapToGrid w:val="0"/>
        </w:rPr>
        <w:t>.</w:t>
      </w:r>
      <w:r w:rsidRPr="00B667DA">
        <w:rPr>
          <w:snapToGrid w:val="0"/>
        </w:rPr>
        <w:tab/>
        <w:t>Declaration of emergency vessel</w:t>
      </w:r>
      <w:bookmarkEnd w:id="263"/>
      <w:bookmarkEnd w:id="264"/>
      <w:bookmarkEnd w:id="265"/>
      <w:bookmarkEnd w:id="266"/>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Government Gazette</w:t>
      </w:r>
      <w:r w:rsidRPr="00B667DA">
        <w:rPr>
          <w:snapToGrid w:val="0"/>
        </w:rPr>
        <w:t>, declare a specific vessel to be an emergency vessel for the purposes of these regulations.</w:t>
      </w:r>
    </w:p>
    <w:p w:rsidR="00361820" w:rsidRPr="00B667DA" w:rsidRDefault="00361820">
      <w:pPr>
        <w:pStyle w:val="Subsection"/>
        <w:rPr>
          <w:snapToGrid w:val="0"/>
        </w:rPr>
      </w:pPr>
      <w:r w:rsidRPr="00B667DA">
        <w:rPr>
          <w:snapToGrid w:val="0"/>
        </w:rPr>
        <w:tab/>
        <w:t>(2)</w:t>
      </w:r>
      <w:r w:rsidRPr="00B667DA">
        <w:rPr>
          <w:snapToGrid w:val="0"/>
        </w:rPr>
        <w:tab/>
        <w:t>A declaration under subregulation (1) may specify — </w:t>
      </w:r>
    </w:p>
    <w:p w:rsidR="00361820" w:rsidRPr="00B667DA" w:rsidRDefault="00361820">
      <w:pPr>
        <w:pStyle w:val="Indenta"/>
        <w:rPr>
          <w:snapToGrid w:val="0"/>
        </w:rPr>
      </w:pPr>
      <w:r w:rsidRPr="00B667DA">
        <w:rPr>
          <w:snapToGrid w:val="0"/>
        </w:rPr>
        <w:tab/>
        <w:t>(a)</w:t>
      </w:r>
      <w:r w:rsidRPr="00B667DA">
        <w:rPr>
          <w:snapToGrid w:val="0"/>
        </w:rPr>
        <w:tab/>
        <w:t>the areas within which the vessel may operate as an emergency vessel;</w:t>
      </w:r>
      <w:r w:rsidR="00A123DB" w:rsidRPr="00B667DA">
        <w:rPr>
          <w:snapToGrid w:val="0"/>
        </w:rPr>
        <w:t xml:space="preserve"> and</w:t>
      </w:r>
    </w:p>
    <w:p w:rsidR="00361820" w:rsidRPr="00B667DA" w:rsidRDefault="00361820" w:rsidP="00A123DB">
      <w:pPr>
        <w:pStyle w:val="Indenta"/>
        <w:keepLines/>
        <w:rPr>
          <w:snapToGrid w:val="0"/>
        </w:rPr>
      </w:pPr>
      <w:r w:rsidRPr="00B667DA">
        <w:rPr>
          <w:snapToGrid w:val="0"/>
        </w:rPr>
        <w:tab/>
        <w:t>(b)</w:t>
      </w:r>
      <w:r w:rsidRPr="00B667DA">
        <w:rPr>
          <w:snapToGrid w:val="0"/>
        </w:rPr>
        <w:tab/>
        <w:t>that these regulations, or specified provisions of these regulations, do not apply, in any circumstances or in specified circumstances, to that vessel while it is being used as an emergency vessel;</w:t>
      </w:r>
      <w:r w:rsidR="00A123DB" w:rsidRPr="00B667DA">
        <w:rPr>
          <w:snapToGrid w:val="0"/>
        </w:rPr>
        <w:t xml:space="preserve"> and</w:t>
      </w:r>
    </w:p>
    <w:p w:rsidR="00361820" w:rsidRPr="00B667DA" w:rsidRDefault="00361820" w:rsidP="00A123DB">
      <w:pPr>
        <w:pStyle w:val="Indenta"/>
        <w:rPr>
          <w:snapToGrid w:val="0"/>
        </w:rPr>
      </w:pPr>
      <w:r w:rsidRPr="00B667DA">
        <w:rPr>
          <w:snapToGrid w:val="0"/>
        </w:rPr>
        <w:tab/>
        <w:t>(c)</w:t>
      </w:r>
      <w:r w:rsidRPr="00B667DA">
        <w:rPr>
          <w:snapToGrid w:val="0"/>
        </w:rPr>
        <w:tab/>
        <w:t>when a lamp displaying intermittent blue flashes may be used on that vessel;</w:t>
      </w:r>
      <w:r w:rsidR="00A123DB" w:rsidRPr="00B667DA">
        <w:rPr>
          <w:snapToGrid w:val="0"/>
        </w:rPr>
        <w:t xml:space="preserve"> and</w:t>
      </w:r>
    </w:p>
    <w:p w:rsidR="00361820" w:rsidRPr="00B667DA" w:rsidRDefault="00361820">
      <w:pPr>
        <w:pStyle w:val="Indenta"/>
        <w:rPr>
          <w:snapToGrid w:val="0"/>
        </w:rPr>
      </w:pPr>
      <w:r w:rsidRPr="00B667DA">
        <w:rPr>
          <w:snapToGrid w:val="0"/>
        </w:rPr>
        <w:tab/>
        <w:t>(d)</w:t>
      </w:r>
      <w:r w:rsidRPr="00B667DA">
        <w:rPr>
          <w:snapToGrid w:val="0"/>
        </w:rPr>
        <w:tab/>
        <w:t>the persons entitled to operate the vessel under emergency conditions; and</w:t>
      </w:r>
    </w:p>
    <w:p w:rsidR="00361820" w:rsidRPr="00B667DA" w:rsidRDefault="00361820">
      <w:pPr>
        <w:pStyle w:val="Indenta"/>
        <w:rPr>
          <w:snapToGrid w:val="0"/>
        </w:rPr>
      </w:pPr>
      <w:r w:rsidRPr="00B667DA">
        <w:rPr>
          <w:snapToGrid w:val="0"/>
        </w:rPr>
        <w:tab/>
        <w:t>(e)</w:t>
      </w:r>
      <w:r w:rsidRPr="00B667DA">
        <w:rPr>
          <w:snapToGrid w:val="0"/>
        </w:rPr>
        <w:tab/>
        <w:t>such other matters as the chief executive officer considers expedient.</w:t>
      </w:r>
    </w:p>
    <w:p w:rsidR="00361820" w:rsidRPr="00B667DA" w:rsidRDefault="00361820">
      <w:pPr>
        <w:pStyle w:val="Subsection"/>
        <w:rPr>
          <w:snapToGrid w:val="0"/>
        </w:rPr>
      </w:pPr>
      <w:r w:rsidRPr="00B667DA">
        <w:rPr>
          <w:snapToGrid w:val="0"/>
        </w:rPr>
        <w:tab/>
        <w:t>(3)</w:t>
      </w:r>
      <w:r w:rsidRPr="00B667DA">
        <w:rPr>
          <w:snapToGrid w:val="0"/>
        </w:rPr>
        <w:tab/>
        <w:t xml:space="preserve">The chief executive officer may amend or revoke a declaration made under subregulation (1) by the publication of a subsequent notice in the </w:t>
      </w:r>
      <w:r w:rsidRPr="00B667DA">
        <w:rPr>
          <w:i/>
          <w:snapToGrid w:val="0"/>
        </w:rPr>
        <w:t>Government Gazette</w:t>
      </w:r>
      <w:r w:rsidRPr="00B667DA">
        <w:rPr>
          <w:snapToGrid w:val="0"/>
        </w:rPr>
        <w:t>.</w:t>
      </w:r>
    </w:p>
    <w:p w:rsidR="00361820" w:rsidRPr="00B667DA" w:rsidRDefault="00361820">
      <w:pPr>
        <w:pStyle w:val="Footnotesection"/>
        <w:ind w:left="890" w:hanging="890"/>
      </w:pPr>
      <w:r w:rsidRPr="00B667DA">
        <w:tab/>
        <w:t>[Regulation 19H inserted in Gazette 3 Aug 1990 p. 3753; amended in Gazette 11 Aug 1992 p. 3975</w:t>
      </w:r>
      <w:r w:rsidRPr="00B667DA">
        <w:noBreakHyphen/>
        <w:t xml:space="preserve">6.] </w:t>
      </w:r>
    </w:p>
    <w:p w:rsidR="00361820" w:rsidRPr="00B667DA" w:rsidRDefault="00361820">
      <w:pPr>
        <w:pStyle w:val="Heading5"/>
        <w:rPr>
          <w:snapToGrid w:val="0"/>
        </w:rPr>
      </w:pPr>
      <w:bookmarkStart w:id="267" w:name="_Toc434376230"/>
      <w:bookmarkStart w:id="268" w:name="_Toc32135774"/>
      <w:bookmarkStart w:id="269" w:name="_Toc127333978"/>
      <w:bookmarkStart w:id="270" w:name="_Toc359930391"/>
      <w:r w:rsidRPr="00B667DA">
        <w:rPr>
          <w:rStyle w:val="CharSectno"/>
        </w:rPr>
        <w:t>19I</w:t>
      </w:r>
      <w:r w:rsidRPr="00B667DA">
        <w:rPr>
          <w:snapToGrid w:val="0"/>
        </w:rPr>
        <w:t>.</w:t>
      </w:r>
      <w:r w:rsidRPr="00B667DA">
        <w:rPr>
          <w:snapToGrid w:val="0"/>
        </w:rPr>
        <w:tab/>
        <w:t>Flashing blue lamps</w:t>
      </w:r>
      <w:bookmarkEnd w:id="267"/>
      <w:bookmarkEnd w:id="268"/>
      <w:bookmarkEnd w:id="269"/>
      <w:bookmarkEnd w:id="270"/>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A person shall not fit to a vessel a lamp that is capable of intermittent blue flashes unless that vessel has been declared to be an emergency vessel under regulation 19H.</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Subsection"/>
        <w:rPr>
          <w:snapToGrid w:val="0"/>
        </w:rPr>
      </w:pPr>
      <w:r w:rsidRPr="00B667DA">
        <w:rPr>
          <w:snapToGrid w:val="0"/>
        </w:rPr>
        <w:tab/>
        <w:t>(2)</w:t>
      </w:r>
      <w:r w:rsidRPr="00B667DA">
        <w:rPr>
          <w:snapToGrid w:val="0"/>
        </w:rPr>
        <w:tab/>
        <w:t>A person shall not cause a lamp displaying intermittent blue flashes to be used on a vessel unless — </w:t>
      </w:r>
    </w:p>
    <w:p w:rsidR="00361820" w:rsidRPr="00B667DA" w:rsidRDefault="00361820">
      <w:pPr>
        <w:pStyle w:val="Indenta"/>
        <w:rPr>
          <w:snapToGrid w:val="0"/>
        </w:rPr>
      </w:pPr>
      <w:r w:rsidRPr="00B667DA">
        <w:rPr>
          <w:snapToGrid w:val="0"/>
        </w:rPr>
        <w:tab/>
        <w:t>(a)</w:t>
      </w:r>
      <w:r w:rsidRPr="00B667DA">
        <w:rPr>
          <w:snapToGrid w:val="0"/>
        </w:rPr>
        <w:tab/>
        <w:t>that vessel has been declared to be an emergency vessel under regulation 19H; and</w:t>
      </w:r>
    </w:p>
    <w:p w:rsidR="00361820" w:rsidRPr="00B667DA" w:rsidRDefault="00361820">
      <w:pPr>
        <w:pStyle w:val="Indenta"/>
        <w:rPr>
          <w:snapToGrid w:val="0"/>
        </w:rPr>
      </w:pPr>
      <w:r w:rsidRPr="00B667DA">
        <w:rPr>
          <w:snapToGrid w:val="0"/>
        </w:rPr>
        <w:tab/>
        <w:t>(b)</w:t>
      </w:r>
      <w:r w:rsidRPr="00B667DA">
        <w:rPr>
          <w:snapToGrid w:val="0"/>
        </w:rPr>
        <w:tab/>
        <w:t>the lamp is used in accordance with the terms of that declaration.</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ind w:left="890" w:hanging="890"/>
      </w:pPr>
      <w:r w:rsidRPr="00B667DA">
        <w:tab/>
        <w:t xml:space="preserve">[Regulation 19I inserted in Gazette 3 Aug 1990 p. 3753; amended in Gazette 28 Aug 1992 p. 4242; 17 Nov 2009 p. 4630.] </w:t>
      </w:r>
    </w:p>
    <w:p w:rsidR="00361820" w:rsidRPr="00B667DA" w:rsidRDefault="00361820" w:rsidP="00A123DB">
      <w:pPr>
        <w:pStyle w:val="Heading5"/>
        <w:keepLines w:val="0"/>
        <w:rPr>
          <w:snapToGrid w:val="0"/>
        </w:rPr>
      </w:pPr>
      <w:bookmarkStart w:id="271" w:name="_Toc434376231"/>
      <w:bookmarkStart w:id="272" w:name="_Toc32135775"/>
      <w:bookmarkStart w:id="273" w:name="_Toc127333979"/>
      <w:bookmarkStart w:id="274" w:name="_Toc359930392"/>
      <w:r w:rsidRPr="00B667DA">
        <w:rPr>
          <w:rStyle w:val="CharSectno"/>
        </w:rPr>
        <w:t>20</w:t>
      </w:r>
      <w:r w:rsidRPr="00B667DA">
        <w:rPr>
          <w:snapToGrid w:val="0"/>
        </w:rPr>
        <w:t>.</w:t>
      </w:r>
      <w:r w:rsidRPr="00B667DA">
        <w:rPr>
          <w:snapToGrid w:val="0"/>
        </w:rPr>
        <w:tab/>
        <w:t>Penalties</w:t>
      </w:r>
      <w:bookmarkEnd w:id="271"/>
      <w:bookmarkEnd w:id="272"/>
      <w:bookmarkEnd w:id="273"/>
      <w:bookmarkEnd w:id="27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r>
      <w:r w:rsidRPr="00B667DA">
        <w:t>Unless otherwise provided, every person</w:t>
      </w:r>
      <w:r w:rsidRPr="00B667DA">
        <w:rPr>
          <w:snapToGrid w:val="0"/>
        </w:rPr>
        <w:t xml:space="preserve"> who by act or omission contravenes the provisions of any regulation in this Part, or the provisions of any notice published under, and by virtue of, this Part, commits an offence and is liable on conviction to a </w:t>
      </w:r>
      <w:r w:rsidRPr="00B667DA">
        <w:t>fine</w:t>
      </w:r>
      <w:r w:rsidRPr="00B667DA">
        <w:rPr>
          <w:snapToGrid w:val="0"/>
        </w:rPr>
        <w:t xml:space="preserve"> of $500.</w:t>
      </w:r>
    </w:p>
    <w:p w:rsidR="00361820" w:rsidRPr="00B667DA" w:rsidRDefault="00361820">
      <w:pPr>
        <w:pStyle w:val="Footnotesection"/>
        <w:keepLines w:val="0"/>
        <w:ind w:left="890" w:hanging="890"/>
      </w:pPr>
      <w:r w:rsidRPr="00B667DA">
        <w:tab/>
        <w:t xml:space="preserve">[Regulation 20 inserted in Gazette 12 Jul 1974 p. 2625; amended in Gazette 17 Sep 1976 p. 3463; 28 Aug 1992 p. 4242; 17 Nov 2009 p. 4630.] </w:t>
      </w:r>
    </w:p>
    <w:p w:rsidR="00361820" w:rsidRPr="00B667DA" w:rsidRDefault="00361820">
      <w:pPr>
        <w:pStyle w:val="Heading2"/>
      </w:pPr>
      <w:bookmarkStart w:id="275" w:name="_Toc72550213"/>
      <w:bookmarkStart w:id="276" w:name="_Toc76539712"/>
      <w:bookmarkStart w:id="277" w:name="_Toc81295015"/>
      <w:bookmarkStart w:id="278" w:name="_Toc107312540"/>
      <w:bookmarkStart w:id="279" w:name="_Toc107630124"/>
      <w:bookmarkStart w:id="280" w:name="_Toc127333980"/>
      <w:bookmarkStart w:id="281" w:name="_Toc131403130"/>
      <w:bookmarkStart w:id="282" w:name="_Toc131403264"/>
      <w:bookmarkStart w:id="283" w:name="_Toc132684661"/>
      <w:bookmarkStart w:id="284" w:name="_Toc132687324"/>
      <w:bookmarkStart w:id="285" w:name="_Toc132687459"/>
      <w:bookmarkStart w:id="286" w:name="_Toc138217988"/>
      <w:bookmarkStart w:id="287" w:name="_Toc138218123"/>
      <w:bookmarkStart w:id="288" w:name="_Toc140399305"/>
      <w:bookmarkStart w:id="289" w:name="_Toc143573453"/>
      <w:bookmarkStart w:id="290" w:name="_Toc144797586"/>
      <w:bookmarkStart w:id="291" w:name="_Toc169405567"/>
      <w:bookmarkStart w:id="292" w:name="_Toc171743888"/>
      <w:bookmarkStart w:id="293" w:name="_Toc171753580"/>
      <w:bookmarkStart w:id="294" w:name="_Toc184117112"/>
      <w:bookmarkStart w:id="295" w:name="_Toc184182193"/>
      <w:bookmarkStart w:id="296" w:name="_Toc201997393"/>
      <w:bookmarkStart w:id="297" w:name="_Toc201997528"/>
      <w:bookmarkStart w:id="298" w:name="_Toc202505521"/>
      <w:bookmarkStart w:id="299" w:name="_Toc202680965"/>
      <w:bookmarkStart w:id="300" w:name="_Toc205954967"/>
      <w:bookmarkStart w:id="301" w:name="_Toc205955457"/>
      <w:bookmarkStart w:id="302" w:name="_Toc208032089"/>
      <w:bookmarkStart w:id="303" w:name="_Toc209430674"/>
      <w:bookmarkStart w:id="304" w:name="_Toc209587228"/>
      <w:bookmarkStart w:id="305" w:name="_Toc212527945"/>
      <w:bookmarkStart w:id="306" w:name="_Toc212528360"/>
      <w:bookmarkStart w:id="307" w:name="_Toc212606008"/>
      <w:bookmarkStart w:id="308" w:name="_Toc219187446"/>
      <w:bookmarkStart w:id="309" w:name="_Toc221072694"/>
      <w:bookmarkStart w:id="310" w:name="_Toc232587970"/>
      <w:bookmarkStart w:id="311" w:name="_Toc233601366"/>
      <w:bookmarkStart w:id="312" w:name="_Toc233601501"/>
      <w:bookmarkStart w:id="313" w:name="_Toc246139185"/>
      <w:bookmarkStart w:id="314" w:name="_Toc248217178"/>
      <w:bookmarkStart w:id="315" w:name="_Toc256685077"/>
      <w:bookmarkStart w:id="316" w:name="_Toc256688376"/>
      <w:bookmarkStart w:id="317" w:name="_Toc258572696"/>
      <w:bookmarkStart w:id="318" w:name="_Toc259442563"/>
      <w:bookmarkStart w:id="319" w:name="_Toc260736438"/>
      <w:bookmarkStart w:id="320" w:name="_Toc263067775"/>
      <w:bookmarkStart w:id="321" w:name="_Toc263068546"/>
      <w:bookmarkStart w:id="322" w:name="_Toc270681374"/>
      <w:bookmarkStart w:id="323" w:name="_Toc271016014"/>
      <w:bookmarkStart w:id="324" w:name="_Toc297285121"/>
      <w:bookmarkStart w:id="325" w:name="_Toc297285257"/>
      <w:bookmarkStart w:id="326" w:name="_Toc308095035"/>
      <w:bookmarkStart w:id="327" w:name="_Toc308162498"/>
      <w:bookmarkStart w:id="328" w:name="_Toc309915993"/>
      <w:bookmarkStart w:id="329" w:name="_Toc310322444"/>
      <w:bookmarkStart w:id="330" w:name="_Toc310325278"/>
      <w:bookmarkStart w:id="331" w:name="_Toc310850037"/>
      <w:bookmarkStart w:id="332" w:name="_Toc325120230"/>
      <w:bookmarkStart w:id="333" w:name="_Toc326134327"/>
      <w:bookmarkStart w:id="334" w:name="_Toc328043575"/>
      <w:bookmarkStart w:id="335" w:name="_Toc329089663"/>
      <w:bookmarkStart w:id="336" w:name="_Toc329266508"/>
      <w:bookmarkStart w:id="337" w:name="_Toc329266644"/>
      <w:bookmarkStart w:id="338" w:name="_Toc329696609"/>
      <w:bookmarkStart w:id="339" w:name="_Toc331404751"/>
      <w:bookmarkStart w:id="340" w:name="_Toc359930393"/>
      <w:r w:rsidRPr="00B667DA">
        <w:rPr>
          <w:rStyle w:val="CharPartNo"/>
        </w:rPr>
        <w:t>Part III</w:t>
      </w:r>
      <w:r w:rsidRPr="00B667DA">
        <w:rPr>
          <w:rStyle w:val="CharDivNo"/>
        </w:rPr>
        <w:t> </w:t>
      </w:r>
      <w:r w:rsidRPr="00B667DA">
        <w:t>—</w:t>
      </w:r>
      <w:r w:rsidRPr="00B667DA">
        <w:rPr>
          <w:rStyle w:val="CharDivText"/>
        </w:rPr>
        <w:t> </w:t>
      </w:r>
      <w:r w:rsidRPr="00B667DA">
        <w:rPr>
          <w:rStyle w:val="CharPartText"/>
        </w:rPr>
        <w:t>Use of public jetties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sidRPr="00B667DA">
        <w:rPr>
          <w:rStyle w:val="CharPartText"/>
        </w:rPr>
        <w:t xml:space="preserve"> </w:t>
      </w:r>
    </w:p>
    <w:p w:rsidR="00361820" w:rsidRPr="00B667DA" w:rsidRDefault="00361820">
      <w:pPr>
        <w:pStyle w:val="Heading5"/>
        <w:rPr>
          <w:snapToGrid w:val="0"/>
        </w:rPr>
      </w:pPr>
      <w:bookmarkStart w:id="341" w:name="_Toc434376232"/>
      <w:bookmarkStart w:id="342" w:name="_Toc32135776"/>
      <w:bookmarkStart w:id="343" w:name="_Toc127333981"/>
      <w:bookmarkStart w:id="344" w:name="_Toc359930394"/>
      <w:r w:rsidRPr="00B667DA">
        <w:rPr>
          <w:rStyle w:val="CharSectno"/>
        </w:rPr>
        <w:t>21</w:t>
      </w:r>
      <w:r w:rsidRPr="00B667DA">
        <w:rPr>
          <w:snapToGrid w:val="0"/>
        </w:rPr>
        <w:t>.</w:t>
      </w:r>
      <w:r w:rsidRPr="00B667DA">
        <w:rPr>
          <w:snapToGrid w:val="0"/>
        </w:rPr>
        <w:tab/>
      </w:r>
      <w:bookmarkEnd w:id="341"/>
      <w:bookmarkEnd w:id="342"/>
      <w:bookmarkEnd w:id="343"/>
      <w:r w:rsidRPr="00B667DA">
        <w:rPr>
          <w:snapToGrid w:val="0"/>
        </w:rPr>
        <w:t>Terms used</w:t>
      </w:r>
      <w:bookmarkEnd w:id="344"/>
    </w:p>
    <w:p w:rsidR="00361820" w:rsidRPr="00B667DA" w:rsidRDefault="00361820">
      <w:pPr>
        <w:pStyle w:val="Subsection"/>
        <w:rPr>
          <w:snapToGrid w:val="0"/>
        </w:rPr>
      </w:pPr>
      <w:r w:rsidRPr="00B667DA">
        <w:rPr>
          <w:snapToGrid w:val="0"/>
        </w:rPr>
        <w:tab/>
      </w:r>
      <w:r w:rsidRPr="00B667DA">
        <w:rPr>
          <w:snapToGrid w:val="0"/>
        </w:rPr>
        <w:tab/>
        <w:t>In this Part, subject to the context — </w:t>
      </w:r>
    </w:p>
    <w:p w:rsidR="00361820" w:rsidRPr="00B667DA" w:rsidRDefault="00361820">
      <w:pPr>
        <w:pStyle w:val="Defstart"/>
      </w:pPr>
      <w:r w:rsidRPr="00B667DA">
        <w:rPr>
          <w:b/>
          <w:i/>
          <w:iCs/>
        </w:rPr>
        <w:tab/>
      </w:r>
      <w:r w:rsidRPr="00B667DA">
        <w:rPr>
          <w:rStyle w:val="CharDefText"/>
        </w:rPr>
        <w:t>jetty</w:t>
      </w:r>
      <w:r w:rsidRPr="00B667DA">
        <w:t xml:space="preserve"> means </w:t>
      </w:r>
      <w:r w:rsidRPr="00B667DA">
        <w:rPr>
          <w:b/>
          <w:bCs/>
          <w:i/>
          <w:iCs/>
        </w:rPr>
        <w:t>public jetty</w:t>
      </w:r>
      <w:r w:rsidRPr="00B667DA">
        <w:t xml:space="preserve"> as defined in section 3 of the </w:t>
      </w:r>
      <w:r w:rsidRPr="00B667DA">
        <w:rPr>
          <w:i/>
        </w:rPr>
        <w:t>Jetties Act 1926</w:t>
      </w:r>
      <w:r w:rsidRPr="00B667DA">
        <w:t>, and includes all jetties as defined in the said section and public and private jetties within a proclaimed port or harbour;</w:t>
      </w:r>
    </w:p>
    <w:p w:rsidR="00361820" w:rsidRPr="00B667DA" w:rsidRDefault="00361820">
      <w:pPr>
        <w:pStyle w:val="Defstart"/>
      </w:pPr>
      <w:r w:rsidRPr="00B667DA">
        <w:rPr>
          <w:b/>
          <w:i/>
          <w:iCs/>
        </w:rPr>
        <w:tab/>
      </w:r>
      <w:r w:rsidRPr="00B667DA">
        <w:rPr>
          <w:rStyle w:val="CharDefText"/>
        </w:rPr>
        <w:t>vessel</w:t>
      </w:r>
      <w:r w:rsidRPr="00B667DA">
        <w:t xml:space="preserve"> means </w:t>
      </w:r>
      <w:r w:rsidRPr="00B667DA">
        <w:rPr>
          <w:b/>
          <w:bCs/>
          <w:i/>
          <w:iCs/>
        </w:rPr>
        <w:t>vessel</w:t>
      </w:r>
      <w:r w:rsidRPr="00B667DA">
        <w:t xml:space="preserve"> as defined in section 3 of the </w:t>
      </w:r>
      <w:r w:rsidRPr="00B667DA">
        <w:rPr>
          <w:i/>
        </w:rPr>
        <w:t>Jetties Act 1926</w:t>
      </w:r>
      <w:r w:rsidRPr="00B667DA">
        <w:t>.</w:t>
      </w:r>
    </w:p>
    <w:p w:rsidR="00361820" w:rsidRPr="00B667DA" w:rsidRDefault="00361820" w:rsidP="00D95A16">
      <w:pPr>
        <w:pStyle w:val="Heading5"/>
        <w:rPr>
          <w:snapToGrid w:val="0"/>
        </w:rPr>
      </w:pPr>
      <w:bookmarkStart w:id="345" w:name="_Toc434376233"/>
      <w:bookmarkStart w:id="346" w:name="_Toc32135777"/>
      <w:bookmarkStart w:id="347" w:name="_Toc127333982"/>
      <w:bookmarkStart w:id="348" w:name="_Toc359930395"/>
      <w:r w:rsidRPr="00B667DA">
        <w:rPr>
          <w:rStyle w:val="CharSectno"/>
        </w:rPr>
        <w:t>22</w:t>
      </w:r>
      <w:r w:rsidRPr="00B667DA">
        <w:rPr>
          <w:snapToGrid w:val="0"/>
        </w:rPr>
        <w:t>.</w:t>
      </w:r>
      <w:r w:rsidRPr="00B667DA">
        <w:rPr>
          <w:snapToGrid w:val="0"/>
        </w:rPr>
        <w:tab/>
        <w:t>Application of this Part</w:t>
      </w:r>
      <w:bookmarkEnd w:id="345"/>
      <w:bookmarkEnd w:id="346"/>
      <w:bookmarkEnd w:id="347"/>
      <w:bookmarkEnd w:id="34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Regulations in this Part apply in relation to all persons, in, on, or using navigable waters in or about a jetty.</w:t>
      </w:r>
    </w:p>
    <w:p w:rsidR="00361820" w:rsidRPr="00B667DA" w:rsidRDefault="00361820">
      <w:pPr>
        <w:pStyle w:val="Heading5"/>
        <w:rPr>
          <w:snapToGrid w:val="0"/>
        </w:rPr>
      </w:pPr>
      <w:bookmarkStart w:id="349" w:name="_Toc434376234"/>
      <w:bookmarkStart w:id="350" w:name="_Toc32135778"/>
      <w:bookmarkStart w:id="351" w:name="_Toc127333983"/>
      <w:bookmarkStart w:id="352" w:name="_Toc359930396"/>
      <w:r w:rsidRPr="00B667DA">
        <w:rPr>
          <w:rStyle w:val="CharSectno"/>
        </w:rPr>
        <w:t>23</w:t>
      </w:r>
      <w:r w:rsidRPr="00B667DA">
        <w:rPr>
          <w:snapToGrid w:val="0"/>
        </w:rPr>
        <w:t>.</w:t>
      </w:r>
      <w:r w:rsidRPr="00B667DA">
        <w:rPr>
          <w:snapToGrid w:val="0"/>
        </w:rPr>
        <w:tab/>
        <w:t>Jetties to be in accordance with these regulations</w:t>
      </w:r>
      <w:bookmarkEnd w:id="349"/>
      <w:bookmarkEnd w:id="350"/>
      <w:bookmarkEnd w:id="351"/>
      <w:bookmarkEnd w:id="352"/>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land at, use or enter a jetty except in accordance with these regulations.</w:t>
      </w:r>
    </w:p>
    <w:p w:rsidR="00361820" w:rsidRPr="00B667DA" w:rsidRDefault="00361820">
      <w:pPr>
        <w:pStyle w:val="Subsection"/>
        <w:rPr>
          <w:snapToGrid w:val="0"/>
        </w:rPr>
      </w:pPr>
      <w:r w:rsidRPr="00B667DA">
        <w:rPr>
          <w:snapToGrid w:val="0"/>
        </w:rPr>
        <w:tab/>
        <w:t>(b)</w:t>
      </w:r>
      <w:r w:rsidRPr="00B667DA">
        <w:rPr>
          <w:snapToGrid w:val="0"/>
        </w:rPr>
        <w:tab/>
        <w:t xml:space="preserve">No person shall land at, use or enter a jetty which is under construction or under repair or is closed under section 6 of the </w:t>
      </w:r>
      <w:r w:rsidRPr="00B667DA">
        <w:rPr>
          <w:i/>
          <w:snapToGrid w:val="0"/>
        </w:rPr>
        <w:t>Jetties Act 1926</w:t>
      </w:r>
      <w:r w:rsidRPr="00B667DA">
        <w:rPr>
          <w:snapToGrid w:val="0"/>
        </w:rPr>
        <w:t>.</w:t>
      </w:r>
    </w:p>
    <w:p w:rsidR="00361820" w:rsidRPr="00B667DA" w:rsidRDefault="00361820">
      <w:pPr>
        <w:pStyle w:val="Heading5"/>
        <w:rPr>
          <w:snapToGrid w:val="0"/>
        </w:rPr>
      </w:pPr>
      <w:bookmarkStart w:id="353" w:name="_Toc434376235"/>
      <w:bookmarkStart w:id="354" w:name="_Toc32135779"/>
      <w:bookmarkStart w:id="355" w:name="_Toc127333984"/>
      <w:bookmarkStart w:id="356" w:name="_Toc359930397"/>
      <w:r w:rsidRPr="00B667DA">
        <w:rPr>
          <w:rStyle w:val="CharSectno"/>
        </w:rPr>
        <w:t>24</w:t>
      </w:r>
      <w:r w:rsidRPr="00B667DA">
        <w:rPr>
          <w:snapToGrid w:val="0"/>
        </w:rPr>
        <w:t>.</w:t>
      </w:r>
      <w:r w:rsidRPr="00B667DA">
        <w:rPr>
          <w:snapToGrid w:val="0"/>
        </w:rPr>
        <w:tab/>
        <w:t>Vessels moored to jetties</w:t>
      </w:r>
      <w:bookmarkEnd w:id="353"/>
      <w:bookmarkEnd w:id="354"/>
      <w:bookmarkEnd w:id="355"/>
      <w:bookmarkEnd w:id="356"/>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vessel shall be moored or made fast to a jetty or any part thereof except to such mooring piles, ring bolts or other fastenings as are provided and no vessel shall remain alongside any jetty unless so moored or fastened.</w:t>
      </w:r>
    </w:p>
    <w:p w:rsidR="00361820" w:rsidRPr="00B667DA" w:rsidRDefault="00361820">
      <w:pPr>
        <w:pStyle w:val="Subsection"/>
        <w:rPr>
          <w:snapToGrid w:val="0"/>
        </w:rPr>
      </w:pPr>
      <w:r w:rsidRPr="00B667DA">
        <w:rPr>
          <w:snapToGrid w:val="0"/>
        </w:rPr>
        <w:tab/>
        <w:t>(b)</w:t>
      </w:r>
      <w:r w:rsidRPr="00B667DA">
        <w:rPr>
          <w:snapToGrid w:val="0"/>
        </w:rPr>
        <w:tab/>
        <w:t>No person shall cause any obstruction on or to any public steps or landing place for passengers on or at a jetty or impede the free passage of other persons on or along such steps or places.</w:t>
      </w:r>
    </w:p>
    <w:p w:rsidR="00361820" w:rsidRPr="00B667DA" w:rsidRDefault="00361820">
      <w:pPr>
        <w:pStyle w:val="Heading5"/>
        <w:keepLines w:val="0"/>
        <w:spacing w:before="180"/>
        <w:rPr>
          <w:snapToGrid w:val="0"/>
        </w:rPr>
      </w:pPr>
      <w:bookmarkStart w:id="357" w:name="_Toc434376236"/>
      <w:bookmarkStart w:id="358" w:name="_Toc32135780"/>
      <w:bookmarkStart w:id="359" w:name="_Toc127333985"/>
      <w:bookmarkStart w:id="360" w:name="_Toc359930398"/>
      <w:r w:rsidRPr="00B667DA">
        <w:rPr>
          <w:rStyle w:val="CharSectno"/>
        </w:rPr>
        <w:t>25</w:t>
      </w:r>
      <w:r w:rsidRPr="00B667DA">
        <w:rPr>
          <w:snapToGrid w:val="0"/>
        </w:rPr>
        <w:t>.</w:t>
      </w:r>
      <w:r w:rsidRPr="00B667DA">
        <w:rPr>
          <w:snapToGrid w:val="0"/>
        </w:rPr>
        <w:tab/>
        <w:t>Vessels not to remain at jetties</w:t>
      </w:r>
      <w:bookmarkEnd w:id="357"/>
      <w:bookmarkEnd w:id="358"/>
      <w:bookmarkEnd w:id="359"/>
      <w:bookmarkEnd w:id="360"/>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Any vessel fastened to or alongside a jetty shall be removed forthwith on order for removal being given by an officer of the department.</w:t>
      </w:r>
    </w:p>
    <w:p w:rsidR="00361820" w:rsidRPr="00B667DA" w:rsidRDefault="00361820">
      <w:pPr>
        <w:pStyle w:val="Subsection"/>
        <w:rPr>
          <w:snapToGrid w:val="0"/>
        </w:rPr>
      </w:pPr>
      <w:r w:rsidRPr="00B667DA">
        <w:rPr>
          <w:snapToGrid w:val="0"/>
        </w:rPr>
        <w:tab/>
        <w:t>(b)</w:t>
      </w:r>
      <w:r w:rsidRPr="00B667DA">
        <w:rPr>
          <w:snapToGrid w:val="0"/>
        </w:rPr>
        <w:tab/>
        <w:t>Subject to subregulation (a), vessels fastened to or alongside any jetty shall remain so fastened or alongside only while embarking or disembarking passengers or cargo.</w:t>
      </w:r>
    </w:p>
    <w:p w:rsidR="00361820" w:rsidRPr="00B667DA" w:rsidRDefault="00361820">
      <w:pPr>
        <w:pStyle w:val="Subsection"/>
        <w:rPr>
          <w:snapToGrid w:val="0"/>
        </w:rPr>
      </w:pPr>
      <w:r w:rsidRPr="00B667DA">
        <w:rPr>
          <w:snapToGrid w:val="0"/>
        </w:rPr>
        <w:tab/>
        <w:t>(c)</w:t>
      </w:r>
      <w:r w:rsidRPr="00B667DA">
        <w:rPr>
          <w:snapToGrid w:val="0"/>
        </w:rPr>
        <w:tab/>
        <w:t>No vessel loading or discharging cargo shall come alongside or be fastened to any jetty until the cargo is ready to be loaded or discharged as the case may be.</w:t>
      </w:r>
    </w:p>
    <w:p w:rsidR="00361820" w:rsidRPr="00B667DA" w:rsidRDefault="00361820">
      <w:pPr>
        <w:pStyle w:val="Subsection"/>
        <w:rPr>
          <w:snapToGrid w:val="0"/>
        </w:rPr>
      </w:pPr>
      <w:r w:rsidRPr="00B667DA">
        <w:rPr>
          <w:snapToGrid w:val="0"/>
        </w:rPr>
        <w:tab/>
        <w:t>(d)</w:t>
      </w:r>
      <w:r w:rsidRPr="00B667DA">
        <w:rPr>
          <w:snapToGrid w:val="0"/>
        </w:rPr>
        <w:tab/>
        <w:t>Except with the written permission of the department, no vessel shall remain alongside a jetty for the purpose of loading or discharging cargo between sunset and the next following sunrise.</w:t>
      </w:r>
    </w:p>
    <w:p w:rsidR="00361820" w:rsidRPr="00B667DA" w:rsidRDefault="00361820">
      <w:pPr>
        <w:pStyle w:val="Heading5"/>
        <w:rPr>
          <w:snapToGrid w:val="0"/>
        </w:rPr>
      </w:pPr>
      <w:bookmarkStart w:id="361" w:name="_Toc434376237"/>
      <w:bookmarkStart w:id="362" w:name="_Toc32135781"/>
      <w:bookmarkStart w:id="363" w:name="_Toc127333986"/>
      <w:bookmarkStart w:id="364" w:name="_Toc359930399"/>
      <w:r w:rsidRPr="00B667DA">
        <w:rPr>
          <w:rStyle w:val="CharSectno"/>
        </w:rPr>
        <w:t>26</w:t>
      </w:r>
      <w:r w:rsidRPr="00B667DA">
        <w:rPr>
          <w:snapToGrid w:val="0"/>
        </w:rPr>
        <w:t>.</w:t>
      </w:r>
      <w:r w:rsidRPr="00B667DA">
        <w:rPr>
          <w:snapToGrid w:val="0"/>
        </w:rPr>
        <w:tab/>
        <w:t>Cargo or property not to be left on jetties</w:t>
      </w:r>
      <w:bookmarkEnd w:id="361"/>
      <w:bookmarkEnd w:id="362"/>
      <w:bookmarkEnd w:id="363"/>
      <w:bookmarkEnd w:id="364"/>
      <w:r w:rsidRPr="00B667DA">
        <w:rPr>
          <w:snapToGrid w:val="0"/>
        </w:rPr>
        <w:t xml:space="preserve"> </w:t>
      </w:r>
    </w:p>
    <w:p w:rsidR="00361820" w:rsidRPr="00B667DA" w:rsidRDefault="00361820" w:rsidP="00D95A16">
      <w:pPr>
        <w:pStyle w:val="Subsection"/>
        <w:rPr>
          <w:snapToGrid w:val="0"/>
        </w:rPr>
      </w:pPr>
      <w:r w:rsidRPr="00B667DA">
        <w:rPr>
          <w:snapToGrid w:val="0"/>
        </w:rPr>
        <w:tab/>
        <w:t>(a)</w:t>
      </w:r>
      <w:r w:rsidRPr="00B667DA">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361820" w:rsidRPr="00B667DA" w:rsidRDefault="00361820" w:rsidP="00D95A16">
      <w:pPr>
        <w:pStyle w:val="Subsection"/>
        <w:rPr>
          <w:snapToGrid w:val="0"/>
        </w:rPr>
      </w:pPr>
      <w:r w:rsidRPr="00B667DA">
        <w:rPr>
          <w:snapToGrid w:val="0"/>
        </w:rPr>
        <w:tab/>
        <w:t>(b)</w:t>
      </w:r>
      <w:r w:rsidRPr="00B667DA">
        <w:rPr>
          <w:snapToGrid w:val="0"/>
        </w:rPr>
        <w:tab/>
        <w:t>Property unloaded from a vessel on to a jetty shall be removed from the jetty as soon as practicable.</w:t>
      </w:r>
    </w:p>
    <w:p w:rsidR="00361820" w:rsidRPr="00B667DA" w:rsidRDefault="00361820" w:rsidP="00D95A16">
      <w:pPr>
        <w:pStyle w:val="Subsection"/>
        <w:rPr>
          <w:snapToGrid w:val="0"/>
        </w:rPr>
      </w:pPr>
      <w:r w:rsidRPr="00B667DA">
        <w:rPr>
          <w:snapToGrid w:val="0"/>
        </w:rPr>
        <w:tab/>
        <w:t>(c)</w:t>
      </w:r>
      <w:r w:rsidRPr="00B667DA">
        <w:rPr>
          <w:snapToGrid w:val="0"/>
        </w:rPr>
        <w:tab/>
        <w:t>Property on a jetty shall be forthwith removed therefrom upon demand by an officer of the department.</w:t>
      </w:r>
    </w:p>
    <w:p w:rsidR="00361820" w:rsidRPr="00B667DA" w:rsidRDefault="00361820" w:rsidP="00D95A16">
      <w:pPr>
        <w:pStyle w:val="Subsection"/>
        <w:rPr>
          <w:snapToGrid w:val="0"/>
        </w:rPr>
      </w:pPr>
      <w:r w:rsidRPr="00B667DA">
        <w:rPr>
          <w:snapToGrid w:val="0"/>
        </w:rPr>
        <w:tab/>
        <w:t>(d)</w:t>
      </w:r>
      <w:r w:rsidRPr="00B667DA">
        <w:rPr>
          <w:snapToGrid w:val="0"/>
        </w:rPr>
        <w:tab/>
        <w:t>Property left on a jetty shall be removed before the next sunrise.</w:t>
      </w:r>
    </w:p>
    <w:p w:rsidR="00361820" w:rsidRPr="00B667DA" w:rsidRDefault="00361820" w:rsidP="00D95A16">
      <w:pPr>
        <w:pStyle w:val="Subsection"/>
        <w:rPr>
          <w:snapToGrid w:val="0"/>
        </w:rPr>
      </w:pPr>
      <w:r w:rsidRPr="00B667DA">
        <w:rPr>
          <w:snapToGrid w:val="0"/>
        </w:rPr>
        <w:tab/>
        <w:t>(e)</w:t>
      </w:r>
      <w:r w:rsidRPr="00B667DA">
        <w:rPr>
          <w:snapToGrid w:val="0"/>
        </w:rPr>
        <w:tab/>
        <w:t>A person who leaves property or is in charge of property left on a jetty contrary to this regulation commits an offence.</w:t>
      </w:r>
    </w:p>
    <w:p w:rsidR="00361820" w:rsidRPr="00B667DA" w:rsidRDefault="00361820" w:rsidP="00D95A16">
      <w:pPr>
        <w:pStyle w:val="Subsection"/>
        <w:rPr>
          <w:snapToGrid w:val="0"/>
        </w:rPr>
      </w:pPr>
      <w:r w:rsidRPr="00B667DA">
        <w:rPr>
          <w:snapToGrid w:val="0"/>
        </w:rPr>
        <w:tab/>
        <w:t>(f)</w:t>
      </w:r>
      <w:r w:rsidRPr="00B667DA">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rsidR="00361820" w:rsidRPr="00B667DA" w:rsidRDefault="00361820">
      <w:pPr>
        <w:pStyle w:val="Heading5"/>
        <w:keepLines w:val="0"/>
        <w:rPr>
          <w:snapToGrid w:val="0"/>
        </w:rPr>
      </w:pPr>
      <w:bookmarkStart w:id="365" w:name="_Toc434376238"/>
      <w:bookmarkStart w:id="366" w:name="_Toc32135782"/>
      <w:bookmarkStart w:id="367" w:name="_Toc127333987"/>
      <w:bookmarkStart w:id="368" w:name="_Toc359930400"/>
      <w:r w:rsidRPr="00B667DA">
        <w:rPr>
          <w:rStyle w:val="CharSectno"/>
        </w:rPr>
        <w:t>27</w:t>
      </w:r>
      <w:r w:rsidRPr="00B667DA">
        <w:rPr>
          <w:snapToGrid w:val="0"/>
        </w:rPr>
        <w:t>.</w:t>
      </w:r>
      <w:r w:rsidRPr="00B667DA">
        <w:rPr>
          <w:snapToGrid w:val="0"/>
        </w:rPr>
        <w:tab/>
        <w:t>Explosives not to be landed on jetties</w:t>
      </w:r>
      <w:bookmarkEnd w:id="365"/>
      <w:bookmarkEnd w:id="366"/>
      <w:bookmarkEnd w:id="367"/>
      <w:bookmarkEnd w:id="36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Without the permission of the department, no person shall land, place or handle on a jetty an explosive as defined in section 7(1) of the </w:t>
      </w:r>
      <w:r w:rsidRPr="00B667DA">
        <w:rPr>
          <w:i/>
          <w:snapToGrid w:val="0"/>
        </w:rPr>
        <w:t>Explosives and Dangerous Goods Act 1961</w:t>
      </w:r>
      <w:r w:rsidRPr="00B667DA">
        <w:rPr>
          <w:snapToGrid w:val="0"/>
          <w:vertAlign w:val="superscript"/>
        </w:rPr>
        <w:t> 2</w:t>
      </w:r>
      <w:r w:rsidRPr="00B667DA">
        <w:rPr>
          <w:snapToGrid w:val="0"/>
        </w:rPr>
        <w:t>.</w:t>
      </w:r>
    </w:p>
    <w:p w:rsidR="00361820" w:rsidRPr="00B667DA" w:rsidRDefault="00361820">
      <w:pPr>
        <w:pStyle w:val="Footnotesection"/>
      </w:pPr>
      <w:r w:rsidRPr="00B667DA">
        <w:tab/>
        <w:t xml:space="preserve">[Regulation 27 amended in Gazette 24 Apr 1998 p. 2161.] </w:t>
      </w:r>
    </w:p>
    <w:p w:rsidR="00361820" w:rsidRPr="00B667DA" w:rsidRDefault="00361820">
      <w:pPr>
        <w:pStyle w:val="Heading5"/>
        <w:keepNext w:val="0"/>
        <w:keepLines w:val="0"/>
        <w:rPr>
          <w:snapToGrid w:val="0"/>
        </w:rPr>
      </w:pPr>
      <w:bookmarkStart w:id="369" w:name="_Toc434376239"/>
      <w:bookmarkStart w:id="370" w:name="_Toc32135783"/>
      <w:bookmarkStart w:id="371" w:name="_Toc127333988"/>
      <w:bookmarkStart w:id="372" w:name="_Toc359930401"/>
      <w:r w:rsidRPr="00B667DA">
        <w:rPr>
          <w:rStyle w:val="CharSectno"/>
        </w:rPr>
        <w:t>28</w:t>
      </w:r>
      <w:r w:rsidRPr="00B667DA">
        <w:rPr>
          <w:snapToGrid w:val="0"/>
        </w:rPr>
        <w:t>.</w:t>
      </w:r>
      <w:r w:rsidRPr="00B667DA">
        <w:rPr>
          <w:snapToGrid w:val="0"/>
        </w:rPr>
        <w:tab/>
        <w:t>Vehicles and bicycles on jetties</w:t>
      </w:r>
      <w:bookmarkEnd w:id="369"/>
      <w:bookmarkEnd w:id="370"/>
      <w:bookmarkEnd w:id="371"/>
      <w:bookmarkEnd w:id="372"/>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vehicle shall be driven on to or be or remain on a jetty without permission of an officer of the department.</w:t>
      </w:r>
    </w:p>
    <w:p w:rsidR="00361820" w:rsidRPr="00B667DA" w:rsidRDefault="00361820">
      <w:pPr>
        <w:pStyle w:val="Subsection"/>
        <w:rPr>
          <w:snapToGrid w:val="0"/>
        </w:rPr>
      </w:pPr>
      <w:r w:rsidRPr="00B667DA">
        <w:rPr>
          <w:snapToGrid w:val="0"/>
        </w:rPr>
        <w:tab/>
        <w:t>(b)</w:t>
      </w:r>
      <w:r w:rsidRPr="00B667DA">
        <w:rPr>
          <w:snapToGrid w:val="0"/>
        </w:rPr>
        <w:tab/>
        <w:t>No person shall ride or have a bicycle on any jetty.</w:t>
      </w:r>
    </w:p>
    <w:p w:rsidR="00361820" w:rsidRPr="00B667DA" w:rsidRDefault="00361820">
      <w:pPr>
        <w:pStyle w:val="Heading5"/>
        <w:rPr>
          <w:snapToGrid w:val="0"/>
        </w:rPr>
      </w:pPr>
      <w:bookmarkStart w:id="373" w:name="_Toc434376240"/>
      <w:bookmarkStart w:id="374" w:name="_Toc32135784"/>
      <w:bookmarkStart w:id="375" w:name="_Toc127333989"/>
      <w:bookmarkStart w:id="376" w:name="_Toc359930402"/>
      <w:r w:rsidRPr="00B667DA">
        <w:rPr>
          <w:rStyle w:val="CharSectno"/>
        </w:rPr>
        <w:t>29</w:t>
      </w:r>
      <w:r w:rsidRPr="00B667DA">
        <w:rPr>
          <w:snapToGrid w:val="0"/>
        </w:rPr>
        <w:t>.</w:t>
      </w:r>
      <w:r w:rsidRPr="00B667DA">
        <w:rPr>
          <w:snapToGrid w:val="0"/>
        </w:rPr>
        <w:tab/>
        <w:t>Written permission required for bulk cargoes</w:t>
      </w:r>
      <w:bookmarkEnd w:id="373"/>
      <w:bookmarkEnd w:id="374"/>
      <w:bookmarkEnd w:id="375"/>
      <w:bookmarkEnd w:id="376"/>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361820" w:rsidRPr="00B667DA" w:rsidRDefault="00361820">
      <w:pPr>
        <w:pStyle w:val="Subsection"/>
        <w:rPr>
          <w:snapToGrid w:val="0"/>
        </w:rPr>
      </w:pPr>
      <w:r w:rsidRPr="00B667DA">
        <w:rPr>
          <w:snapToGrid w:val="0"/>
        </w:rPr>
        <w:tab/>
        <w:t>(b)</w:t>
      </w:r>
      <w:r w:rsidRPr="00B667DA">
        <w:rPr>
          <w:snapToGrid w:val="0"/>
        </w:rPr>
        <w:tab/>
        <w:t>All property tipped or deposited on to a jetty shall be so tipped or deposited gently and carefully.</w:t>
      </w:r>
    </w:p>
    <w:p w:rsidR="00361820" w:rsidRPr="00B667DA" w:rsidRDefault="00361820">
      <w:pPr>
        <w:pStyle w:val="Heading5"/>
        <w:rPr>
          <w:snapToGrid w:val="0"/>
        </w:rPr>
      </w:pPr>
      <w:bookmarkStart w:id="377" w:name="_Toc434376241"/>
      <w:bookmarkStart w:id="378" w:name="_Toc32135785"/>
      <w:bookmarkStart w:id="379" w:name="_Toc127333990"/>
      <w:bookmarkStart w:id="380" w:name="_Toc359930403"/>
      <w:r w:rsidRPr="00B667DA">
        <w:rPr>
          <w:rStyle w:val="CharSectno"/>
        </w:rPr>
        <w:t>30</w:t>
      </w:r>
      <w:r w:rsidRPr="00B667DA">
        <w:rPr>
          <w:snapToGrid w:val="0"/>
        </w:rPr>
        <w:t>.</w:t>
      </w:r>
      <w:r w:rsidRPr="00B667DA">
        <w:rPr>
          <w:snapToGrid w:val="0"/>
        </w:rPr>
        <w:tab/>
        <w:t>Damage to jetties</w:t>
      </w:r>
      <w:bookmarkEnd w:id="377"/>
      <w:bookmarkEnd w:id="378"/>
      <w:bookmarkEnd w:id="379"/>
      <w:bookmarkEnd w:id="380"/>
      <w:r w:rsidRPr="00B667DA">
        <w:rPr>
          <w:snapToGrid w:val="0"/>
        </w:rPr>
        <w:t xml:space="preserve"> </w:t>
      </w:r>
    </w:p>
    <w:p w:rsidR="00361820" w:rsidRPr="00B667DA" w:rsidRDefault="00361820">
      <w:pPr>
        <w:pStyle w:val="Subsection"/>
        <w:spacing w:before="120"/>
        <w:rPr>
          <w:snapToGrid w:val="0"/>
        </w:rPr>
      </w:pPr>
      <w:r w:rsidRPr="00B667DA">
        <w:rPr>
          <w:snapToGrid w:val="0"/>
        </w:rPr>
        <w:tab/>
        <w:t>(a)</w:t>
      </w:r>
      <w:r w:rsidRPr="00B667DA">
        <w:rPr>
          <w:snapToGrid w:val="0"/>
        </w:rPr>
        <w:tab/>
        <w:t>Without prejudice to the liability of other persons, if any, the owner of a vessel is personally responsible for all damage to a jetty caused by a person employed by him.</w:t>
      </w:r>
    </w:p>
    <w:p w:rsidR="00361820" w:rsidRPr="00B667DA" w:rsidRDefault="00361820">
      <w:pPr>
        <w:pStyle w:val="Subsection"/>
        <w:spacing w:before="120"/>
        <w:rPr>
          <w:snapToGrid w:val="0"/>
        </w:rPr>
      </w:pPr>
      <w:r w:rsidRPr="00B667DA">
        <w:rPr>
          <w:snapToGrid w:val="0"/>
        </w:rPr>
        <w:tab/>
        <w:t>(b)</w:t>
      </w:r>
      <w:r w:rsidRPr="00B667DA">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361820" w:rsidRPr="00B667DA" w:rsidRDefault="00361820">
      <w:pPr>
        <w:pStyle w:val="Heading5"/>
        <w:spacing w:before="180"/>
        <w:rPr>
          <w:snapToGrid w:val="0"/>
        </w:rPr>
      </w:pPr>
      <w:bookmarkStart w:id="381" w:name="_Toc434376242"/>
      <w:bookmarkStart w:id="382" w:name="_Toc32135786"/>
      <w:bookmarkStart w:id="383" w:name="_Toc127333991"/>
      <w:bookmarkStart w:id="384" w:name="_Toc359930404"/>
      <w:r w:rsidRPr="00B667DA">
        <w:rPr>
          <w:rStyle w:val="CharSectno"/>
        </w:rPr>
        <w:t>31</w:t>
      </w:r>
      <w:r w:rsidRPr="00B667DA">
        <w:rPr>
          <w:snapToGrid w:val="0"/>
        </w:rPr>
        <w:t>.</w:t>
      </w:r>
      <w:r w:rsidRPr="00B667DA">
        <w:rPr>
          <w:snapToGrid w:val="0"/>
        </w:rPr>
        <w:tab/>
        <w:t>Fishing from public bridges and jetties</w:t>
      </w:r>
      <w:bookmarkEnd w:id="381"/>
      <w:bookmarkEnd w:id="382"/>
      <w:bookmarkEnd w:id="383"/>
      <w:bookmarkEnd w:id="384"/>
      <w:r w:rsidRPr="00B667DA">
        <w:rPr>
          <w:snapToGrid w:val="0"/>
        </w:rPr>
        <w:t xml:space="preserve"> </w:t>
      </w:r>
    </w:p>
    <w:p w:rsidR="00361820" w:rsidRPr="00B667DA" w:rsidRDefault="00361820">
      <w:pPr>
        <w:pStyle w:val="Subsection"/>
        <w:spacing w:before="120"/>
        <w:rPr>
          <w:snapToGrid w:val="0"/>
        </w:rPr>
      </w:pPr>
      <w:r w:rsidRPr="00B667DA">
        <w:rPr>
          <w:snapToGrid w:val="0"/>
        </w:rPr>
        <w:tab/>
        <w:t>(1)</w:t>
      </w:r>
      <w:r w:rsidRPr="00B667DA">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361820" w:rsidRPr="00B667DA" w:rsidRDefault="00361820">
      <w:pPr>
        <w:pStyle w:val="Subsection"/>
        <w:rPr>
          <w:snapToGrid w:val="0"/>
        </w:rPr>
      </w:pPr>
      <w:r w:rsidRPr="00B667DA">
        <w:rPr>
          <w:snapToGrid w:val="0"/>
        </w:rPr>
        <w:tab/>
        <w:t>(2)</w:t>
      </w:r>
      <w:r w:rsidRPr="00B667DA">
        <w:rPr>
          <w:snapToGrid w:val="0"/>
        </w:rPr>
        <w:tab/>
        <w:t>A person shall not hang or spread a fishing net from, on or over any part of a jetty.</w:t>
      </w:r>
    </w:p>
    <w:p w:rsidR="00361820" w:rsidRPr="00B667DA" w:rsidRDefault="00361820">
      <w:pPr>
        <w:pStyle w:val="Footnotesection"/>
      </w:pPr>
      <w:r w:rsidRPr="00B667DA">
        <w:tab/>
        <w:t xml:space="preserve">[Regulation 31 inserted in Gazette 23 Mar 1967 p. 814.] </w:t>
      </w:r>
    </w:p>
    <w:p w:rsidR="00361820" w:rsidRPr="00B667DA" w:rsidRDefault="00361820">
      <w:pPr>
        <w:pStyle w:val="Heading5"/>
        <w:rPr>
          <w:snapToGrid w:val="0"/>
        </w:rPr>
      </w:pPr>
      <w:bookmarkStart w:id="385" w:name="_Toc434376243"/>
      <w:bookmarkStart w:id="386" w:name="_Toc32135787"/>
      <w:bookmarkStart w:id="387" w:name="_Toc127333992"/>
      <w:bookmarkStart w:id="388" w:name="_Toc359930405"/>
      <w:r w:rsidRPr="00B667DA">
        <w:rPr>
          <w:rStyle w:val="CharSectno"/>
        </w:rPr>
        <w:t>32</w:t>
      </w:r>
      <w:r w:rsidRPr="00B667DA">
        <w:rPr>
          <w:snapToGrid w:val="0"/>
        </w:rPr>
        <w:t>.</w:t>
      </w:r>
      <w:r w:rsidRPr="00B667DA">
        <w:rPr>
          <w:snapToGrid w:val="0"/>
        </w:rPr>
        <w:tab/>
        <w:t>Hawking, meetings etc. prohibited</w:t>
      </w:r>
      <w:bookmarkEnd w:id="385"/>
      <w:bookmarkEnd w:id="386"/>
      <w:bookmarkEnd w:id="387"/>
      <w:bookmarkEnd w:id="38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 </w:t>
      </w:r>
    </w:p>
    <w:p w:rsidR="00361820" w:rsidRPr="00B667DA" w:rsidRDefault="00361820">
      <w:pPr>
        <w:pStyle w:val="Indenta"/>
        <w:rPr>
          <w:snapToGrid w:val="0"/>
        </w:rPr>
      </w:pPr>
      <w:r w:rsidRPr="00B667DA">
        <w:rPr>
          <w:snapToGrid w:val="0"/>
        </w:rPr>
        <w:tab/>
        <w:t>(a)</w:t>
      </w:r>
      <w:r w:rsidRPr="00B667DA">
        <w:rPr>
          <w:snapToGrid w:val="0"/>
        </w:rPr>
        <w:tab/>
        <w:t>without the consent of the department, offer goods for sale on a jetty;</w:t>
      </w:r>
      <w:r w:rsidR="00D95A16"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by any means, tout or solicit anyone to proceed as a passenger by any vessel or vehicle;</w:t>
      </w:r>
      <w:r w:rsidR="00D95A16"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without the consent of the department, display any sign or advertisement or use any loud speaking device, on a jetty; or</w:t>
      </w:r>
    </w:p>
    <w:p w:rsidR="00361820" w:rsidRPr="00B667DA" w:rsidRDefault="00361820">
      <w:pPr>
        <w:pStyle w:val="Indenta"/>
        <w:rPr>
          <w:snapToGrid w:val="0"/>
        </w:rPr>
      </w:pPr>
      <w:r w:rsidRPr="00B667DA">
        <w:rPr>
          <w:snapToGrid w:val="0"/>
        </w:rPr>
        <w:tab/>
        <w:t>(d)</w:t>
      </w:r>
      <w:r w:rsidRPr="00B667DA">
        <w:rPr>
          <w:snapToGrid w:val="0"/>
        </w:rPr>
        <w:tab/>
        <w:t>so conduct himself as to interfere with free movement of persons entering upon or leaving a jetty.</w:t>
      </w:r>
    </w:p>
    <w:p w:rsidR="00361820" w:rsidRPr="00B667DA" w:rsidRDefault="00361820">
      <w:pPr>
        <w:pStyle w:val="Footnotesection"/>
      </w:pPr>
      <w:r w:rsidRPr="00B667DA">
        <w:tab/>
        <w:t xml:space="preserve">[Regulation 32 inserted in Gazette 23 Mar 1967 p. 815.] </w:t>
      </w:r>
    </w:p>
    <w:p w:rsidR="00361820" w:rsidRPr="00B667DA" w:rsidRDefault="00361820">
      <w:pPr>
        <w:pStyle w:val="Heading5"/>
        <w:rPr>
          <w:snapToGrid w:val="0"/>
        </w:rPr>
      </w:pPr>
      <w:bookmarkStart w:id="389" w:name="_Toc434376244"/>
      <w:bookmarkStart w:id="390" w:name="_Toc32135788"/>
      <w:bookmarkStart w:id="391" w:name="_Toc127333993"/>
      <w:bookmarkStart w:id="392" w:name="_Toc359930406"/>
      <w:r w:rsidRPr="00B667DA">
        <w:rPr>
          <w:rStyle w:val="CharSectno"/>
        </w:rPr>
        <w:t>33</w:t>
      </w:r>
      <w:r w:rsidRPr="00B667DA">
        <w:rPr>
          <w:snapToGrid w:val="0"/>
        </w:rPr>
        <w:t>.</w:t>
      </w:r>
      <w:r w:rsidRPr="00B667DA">
        <w:rPr>
          <w:snapToGrid w:val="0"/>
        </w:rPr>
        <w:tab/>
        <w:t>Gangways to be provided</w:t>
      </w:r>
      <w:bookmarkEnd w:id="389"/>
      <w:bookmarkEnd w:id="390"/>
      <w:bookmarkEnd w:id="391"/>
      <w:bookmarkEnd w:id="392"/>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Any licensed passenger motor boat using a jetty for the purpose of embarking or disembarking passengers shall provide between the vessel and the jetty at least one safe gangway of not less than 800 m</w:t>
      </w:r>
      <w:r w:rsidR="00D95A16" w:rsidRPr="00B667DA">
        <w:rPr>
          <w:snapToGrid w:val="0"/>
        </w:rPr>
        <w:t>m</w:t>
      </w:r>
      <w:r w:rsidRPr="00B667DA">
        <w:rPr>
          <w:snapToGrid w:val="0"/>
        </w:rPr>
        <w:t xml:space="preserve"> in width and having a hand rail on both sides.</w:t>
      </w:r>
    </w:p>
    <w:p w:rsidR="00361820" w:rsidRPr="00B667DA" w:rsidRDefault="00361820">
      <w:pPr>
        <w:pStyle w:val="Subsection"/>
        <w:rPr>
          <w:snapToGrid w:val="0"/>
        </w:rPr>
      </w:pPr>
      <w:r w:rsidRPr="00B667DA">
        <w:rPr>
          <w:snapToGrid w:val="0"/>
        </w:rPr>
        <w:tab/>
        <w:t>(b)</w:t>
      </w:r>
      <w:r w:rsidRPr="00B667DA">
        <w:rPr>
          <w:snapToGrid w:val="0"/>
        </w:rPr>
        <w:tab/>
        <w:t>Where passengers are embarking or disembarking between sunset and the next following sunrise, the gangway referred to in the last preceding subregulation shall be sufficiently lighted.</w:t>
      </w:r>
    </w:p>
    <w:p w:rsidR="00361820" w:rsidRPr="00B667DA" w:rsidRDefault="00361820">
      <w:pPr>
        <w:pStyle w:val="Footnotesection"/>
      </w:pPr>
      <w:r w:rsidRPr="00B667DA">
        <w:tab/>
        <w:t xml:space="preserve">[Regulation 33 amended in Gazette 14 Feb 1975 p. 572.] </w:t>
      </w:r>
    </w:p>
    <w:p w:rsidR="00361820" w:rsidRPr="00B667DA" w:rsidRDefault="00361820">
      <w:pPr>
        <w:pStyle w:val="Heading5"/>
        <w:rPr>
          <w:snapToGrid w:val="0"/>
        </w:rPr>
      </w:pPr>
      <w:bookmarkStart w:id="393" w:name="_Toc434376245"/>
      <w:bookmarkStart w:id="394" w:name="_Toc32135789"/>
      <w:bookmarkStart w:id="395" w:name="_Toc127333994"/>
      <w:bookmarkStart w:id="396" w:name="_Toc359930407"/>
      <w:r w:rsidRPr="00B667DA">
        <w:rPr>
          <w:rStyle w:val="CharSectno"/>
        </w:rPr>
        <w:t>34</w:t>
      </w:r>
      <w:r w:rsidRPr="00B667DA">
        <w:rPr>
          <w:snapToGrid w:val="0"/>
        </w:rPr>
        <w:t>.</w:t>
      </w:r>
      <w:r w:rsidRPr="00B667DA">
        <w:rPr>
          <w:snapToGrid w:val="0"/>
        </w:rPr>
        <w:tab/>
        <w:t>Material not to be removed</w:t>
      </w:r>
      <w:bookmarkEnd w:id="393"/>
      <w:bookmarkEnd w:id="394"/>
      <w:bookmarkEnd w:id="395"/>
      <w:r w:rsidRPr="00B667DA">
        <w:rPr>
          <w:snapToGrid w:val="0"/>
        </w:rPr>
        <w:t xml:space="preserve"> </w:t>
      </w:r>
      <w:r w:rsidR="00D95A16" w:rsidRPr="00B667DA">
        <w:rPr>
          <w:snapToGrid w:val="0"/>
        </w:rPr>
        <w:t>without permission</w:t>
      </w:r>
      <w:bookmarkEnd w:id="396"/>
    </w:p>
    <w:p w:rsidR="00361820" w:rsidRPr="00B667DA" w:rsidRDefault="00361820">
      <w:pPr>
        <w:pStyle w:val="Subsection"/>
        <w:rPr>
          <w:snapToGrid w:val="0"/>
        </w:rPr>
      </w:pPr>
      <w:r w:rsidRPr="00B667DA">
        <w:rPr>
          <w:snapToGrid w:val="0"/>
        </w:rPr>
        <w:tab/>
      </w:r>
      <w:r w:rsidRPr="00B667DA">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sidRPr="00B667DA">
        <w:rPr>
          <w:i/>
          <w:snapToGrid w:val="0"/>
        </w:rPr>
        <w:t>Public Works Act 1902</w:t>
      </w:r>
      <w:r w:rsidRPr="00B667DA">
        <w:rPr>
          <w:snapToGrid w:val="0"/>
        </w:rPr>
        <w:t xml:space="preserve"> is committed or his representative.</w:t>
      </w:r>
    </w:p>
    <w:p w:rsidR="00361820" w:rsidRPr="00B667DA" w:rsidRDefault="00361820">
      <w:pPr>
        <w:pStyle w:val="Footnotesection"/>
      </w:pPr>
      <w:r w:rsidRPr="00B667DA">
        <w:tab/>
        <w:t xml:space="preserve">[Regulation 34 amended in Gazette 24 Apr 1998 p. 2162.] </w:t>
      </w:r>
    </w:p>
    <w:p w:rsidR="00361820" w:rsidRPr="00B667DA" w:rsidRDefault="00361820">
      <w:pPr>
        <w:pStyle w:val="Heading5"/>
        <w:rPr>
          <w:snapToGrid w:val="0"/>
        </w:rPr>
      </w:pPr>
      <w:bookmarkStart w:id="397" w:name="_Toc434376246"/>
      <w:bookmarkStart w:id="398" w:name="_Toc32135790"/>
      <w:bookmarkStart w:id="399" w:name="_Toc127333995"/>
      <w:bookmarkStart w:id="400" w:name="_Toc359930408"/>
      <w:r w:rsidRPr="00B667DA">
        <w:rPr>
          <w:rStyle w:val="CharSectno"/>
        </w:rPr>
        <w:t>35</w:t>
      </w:r>
      <w:r w:rsidRPr="00B667DA">
        <w:rPr>
          <w:snapToGrid w:val="0"/>
        </w:rPr>
        <w:t>.</w:t>
      </w:r>
      <w:r w:rsidRPr="00B667DA">
        <w:rPr>
          <w:snapToGrid w:val="0"/>
        </w:rPr>
        <w:tab/>
        <w:t>Obstruction of jetties or officer</w:t>
      </w:r>
      <w:bookmarkEnd w:id="397"/>
      <w:bookmarkEnd w:id="398"/>
      <w:bookmarkEnd w:id="399"/>
      <w:bookmarkEnd w:id="400"/>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 xml:space="preserve">No person shall place or cause to be placed on a jetty any obstruction without the written permission of the department or the department principally assisting the Minister to whom the administration of the </w:t>
      </w:r>
      <w:r w:rsidRPr="00B667DA">
        <w:rPr>
          <w:i/>
          <w:snapToGrid w:val="0"/>
        </w:rPr>
        <w:t>Public Works Act 1902</w:t>
      </w:r>
      <w:r w:rsidRPr="00B667DA">
        <w:rPr>
          <w:snapToGrid w:val="0"/>
        </w:rPr>
        <w:t xml:space="preserve"> is committed in the administration of that Act.</w:t>
      </w:r>
    </w:p>
    <w:p w:rsidR="00361820" w:rsidRPr="00B667DA" w:rsidRDefault="00361820">
      <w:pPr>
        <w:pStyle w:val="Subsection"/>
        <w:rPr>
          <w:snapToGrid w:val="0"/>
        </w:rPr>
      </w:pPr>
      <w:r w:rsidRPr="00B667DA">
        <w:rPr>
          <w:snapToGrid w:val="0"/>
        </w:rPr>
        <w:tab/>
        <w:t>(b)</w:t>
      </w:r>
      <w:r w:rsidRPr="00B667DA">
        <w:rPr>
          <w:snapToGrid w:val="0"/>
        </w:rPr>
        <w:tab/>
        <w:t xml:space="preserve">No person shall obstruct any representative, officer or workman of the department or the department principally assisting the Minister to whom the administration of the </w:t>
      </w:r>
      <w:r w:rsidRPr="00B667DA">
        <w:rPr>
          <w:i/>
          <w:snapToGrid w:val="0"/>
        </w:rPr>
        <w:t>Public Works Act 1902</w:t>
      </w:r>
      <w:r w:rsidRPr="00B667DA">
        <w:rPr>
          <w:snapToGrid w:val="0"/>
        </w:rPr>
        <w:t xml:space="preserve"> is committed in the administration of that Act in constructing, repairing, adding to or working on any jetty.</w:t>
      </w:r>
    </w:p>
    <w:p w:rsidR="00361820" w:rsidRPr="00B667DA" w:rsidRDefault="00361820">
      <w:pPr>
        <w:pStyle w:val="Footnotesection"/>
      </w:pPr>
      <w:r w:rsidRPr="00B667DA">
        <w:tab/>
        <w:t xml:space="preserve">[Regulation 35 amended in Gazette 24 Apr 1998 p. 2162.] </w:t>
      </w:r>
    </w:p>
    <w:p w:rsidR="00361820" w:rsidRPr="00B667DA" w:rsidRDefault="00361820">
      <w:pPr>
        <w:pStyle w:val="Heading5"/>
        <w:rPr>
          <w:snapToGrid w:val="0"/>
        </w:rPr>
      </w:pPr>
      <w:bookmarkStart w:id="401" w:name="_Toc434376247"/>
      <w:bookmarkStart w:id="402" w:name="_Toc32135791"/>
      <w:bookmarkStart w:id="403" w:name="_Toc127333996"/>
      <w:bookmarkStart w:id="404" w:name="_Toc359930409"/>
      <w:r w:rsidRPr="00B667DA">
        <w:rPr>
          <w:rStyle w:val="CharSectno"/>
        </w:rPr>
        <w:t>36</w:t>
      </w:r>
      <w:r w:rsidRPr="00B667DA">
        <w:rPr>
          <w:snapToGrid w:val="0"/>
        </w:rPr>
        <w:t>.</w:t>
      </w:r>
      <w:r w:rsidRPr="00B667DA">
        <w:rPr>
          <w:snapToGrid w:val="0"/>
        </w:rPr>
        <w:tab/>
        <w:t>Penalties</w:t>
      </w:r>
      <w:bookmarkEnd w:id="401"/>
      <w:bookmarkEnd w:id="402"/>
      <w:bookmarkEnd w:id="403"/>
      <w:bookmarkEnd w:id="40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 person who by act or omission contravenes the provisions of any regulation in this Part commits an offence and is liable on conviction to a </w:t>
      </w:r>
      <w:r w:rsidRPr="00B667DA">
        <w:t>fine</w:t>
      </w:r>
      <w:r w:rsidRPr="00B667DA">
        <w:rPr>
          <w:snapToGrid w:val="0"/>
        </w:rPr>
        <w:t xml:space="preserve"> not exceeding $500.</w:t>
      </w:r>
    </w:p>
    <w:p w:rsidR="00361820" w:rsidRPr="00B667DA" w:rsidRDefault="00361820">
      <w:pPr>
        <w:pStyle w:val="Footnotesection"/>
      </w:pPr>
      <w:r w:rsidRPr="00B667DA">
        <w:tab/>
        <w:t xml:space="preserve">[Regulation 36 amended in Gazette 17 Sep 1976 p. 3463; 28 Aug 1992 p. 4242; 17 Nov 2009 p. 4630.] </w:t>
      </w:r>
    </w:p>
    <w:p w:rsidR="00361820" w:rsidRPr="00B667DA" w:rsidRDefault="00361820">
      <w:pPr>
        <w:pStyle w:val="Heading2"/>
      </w:pPr>
      <w:bookmarkStart w:id="405" w:name="_Toc72550230"/>
      <w:bookmarkStart w:id="406" w:name="_Toc76539729"/>
      <w:bookmarkStart w:id="407" w:name="_Toc81295032"/>
      <w:bookmarkStart w:id="408" w:name="_Toc107312557"/>
      <w:bookmarkStart w:id="409" w:name="_Toc107630141"/>
      <w:bookmarkStart w:id="410" w:name="_Toc127333997"/>
      <w:bookmarkStart w:id="411" w:name="_Toc131403147"/>
      <w:bookmarkStart w:id="412" w:name="_Toc131403281"/>
      <w:bookmarkStart w:id="413" w:name="_Toc132684678"/>
      <w:bookmarkStart w:id="414" w:name="_Toc132687341"/>
      <w:bookmarkStart w:id="415" w:name="_Toc132687476"/>
      <w:bookmarkStart w:id="416" w:name="_Toc138218005"/>
      <w:bookmarkStart w:id="417" w:name="_Toc138218140"/>
      <w:bookmarkStart w:id="418" w:name="_Toc140399322"/>
      <w:bookmarkStart w:id="419" w:name="_Toc143573470"/>
      <w:bookmarkStart w:id="420" w:name="_Toc144797603"/>
      <w:bookmarkStart w:id="421" w:name="_Toc169405584"/>
      <w:bookmarkStart w:id="422" w:name="_Toc171743905"/>
      <w:bookmarkStart w:id="423" w:name="_Toc171753597"/>
      <w:bookmarkStart w:id="424" w:name="_Toc184117129"/>
      <w:bookmarkStart w:id="425" w:name="_Toc184182210"/>
      <w:bookmarkStart w:id="426" w:name="_Toc201997410"/>
      <w:bookmarkStart w:id="427" w:name="_Toc201997545"/>
      <w:bookmarkStart w:id="428" w:name="_Toc202505538"/>
      <w:bookmarkStart w:id="429" w:name="_Toc202680982"/>
      <w:bookmarkStart w:id="430" w:name="_Toc205954984"/>
      <w:bookmarkStart w:id="431" w:name="_Toc205955474"/>
      <w:bookmarkStart w:id="432" w:name="_Toc208032106"/>
      <w:bookmarkStart w:id="433" w:name="_Toc209430691"/>
      <w:bookmarkStart w:id="434" w:name="_Toc209587245"/>
      <w:bookmarkStart w:id="435" w:name="_Toc212527962"/>
      <w:bookmarkStart w:id="436" w:name="_Toc212528377"/>
      <w:bookmarkStart w:id="437" w:name="_Toc212606025"/>
      <w:bookmarkStart w:id="438" w:name="_Toc219187463"/>
      <w:bookmarkStart w:id="439" w:name="_Toc221072711"/>
      <w:bookmarkStart w:id="440" w:name="_Toc232587987"/>
      <w:bookmarkStart w:id="441" w:name="_Toc233601383"/>
      <w:bookmarkStart w:id="442" w:name="_Toc233601518"/>
      <w:bookmarkStart w:id="443" w:name="_Toc246139202"/>
      <w:bookmarkStart w:id="444" w:name="_Toc248217195"/>
      <w:bookmarkStart w:id="445" w:name="_Toc256685094"/>
      <w:bookmarkStart w:id="446" w:name="_Toc256688393"/>
      <w:bookmarkStart w:id="447" w:name="_Toc258572713"/>
      <w:bookmarkStart w:id="448" w:name="_Toc259442580"/>
      <w:bookmarkStart w:id="449" w:name="_Toc260736455"/>
      <w:bookmarkStart w:id="450" w:name="_Toc263067792"/>
      <w:bookmarkStart w:id="451" w:name="_Toc263068563"/>
      <w:bookmarkStart w:id="452" w:name="_Toc270681391"/>
      <w:bookmarkStart w:id="453" w:name="_Toc271016031"/>
      <w:bookmarkStart w:id="454" w:name="_Toc297285138"/>
      <w:bookmarkStart w:id="455" w:name="_Toc297285274"/>
      <w:bookmarkStart w:id="456" w:name="_Toc308095052"/>
      <w:bookmarkStart w:id="457" w:name="_Toc308162515"/>
      <w:bookmarkStart w:id="458" w:name="_Toc309916010"/>
      <w:bookmarkStart w:id="459" w:name="_Toc310322461"/>
      <w:bookmarkStart w:id="460" w:name="_Toc310325295"/>
      <w:bookmarkStart w:id="461" w:name="_Toc310850054"/>
      <w:bookmarkStart w:id="462" w:name="_Toc325120247"/>
      <w:bookmarkStart w:id="463" w:name="_Toc326134344"/>
      <w:bookmarkStart w:id="464" w:name="_Toc328043592"/>
      <w:bookmarkStart w:id="465" w:name="_Toc329089680"/>
      <w:bookmarkStart w:id="466" w:name="_Toc329266525"/>
      <w:bookmarkStart w:id="467" w:name="_Toc329266661"/>
      <w:bookmarkStart w:id="468" w:name="_Toc329696626"/>
      <w:bookmarkStart w:id="469" w:name="_Toc331404768"/>
      <w:bookmarkStart w:id="470" w:name="_Toc359930410"/>
      <w:r w:rsidRPr="00B667DA">
        <w:rPr>
          <w:rStyle w:val="CharPartNo"/>
        </w:rPr>
        <w:t>Part IV</w:t>
      </w:r>
      <w:r w:rsidRPr="00B667DA">
        <w:rPr>
          <w:rStyle w:val="CharDivNo"/>
        </w:rPr>
        <w:t> </w:t>
      </w:r>
      <w:r w:rsidRPr="00B667DA">
        <w:t>—</w:t>
      </w:r>
      <w:r w:rsidRPr="00B667DA">
        <w:rPr>
          <w:rStyle w:val="CharDivText"/>
        </w:rPr>
        <w:t> </w:t>
      </w:r>
      <w:r w:rsidRPr="00B667DA">
        <w:rPr>
          <w:rStyle w:val="CharPartText"/>
        </w:rPr>
        <w:t>Berthing and mooring</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sidRPr="00B667DA">
        <w:rPr>
          <w:rStyle w:val="CharPartText"/>
        </w:rPr>
        <w:t xml:space="preserve"> </w:t>
      </w:r>
    </w:p>
    <w:p w:rsidR="00361820" w:rsidRPr="00B667DA" w:rsidRDefault="00361820">
      <w:pPr>
        <w:pStyle w:val="Heading5"/>
        <w:rPr>
          <w:snapToGrid w:val="0"/>
        </w:rPr>
      </w:pPr>
      <w:bookmarkStart w:id="471" w:name="_Toc434376248"/>
      <w:bookmarkStart w:id="472" w:name="_Toc32135792"/>
      <w:bookmarkStart w:id="473" w:name="_Toc127333998"/>
      <w:bookmarkStart w:id="474" w:name="_Toc359930411"/>
      <w:r w:rsidRPr="00B667DA">
        <w:rPr>
          <w:rStyle w:val="CharSectno"/>
        </w:rPr>
        <w:t>37</w:t>
      </w:r>
      <w:r w:rsidRPr="00B667DA">
        <w:rPr>
          <w:snapToGrid w:val="0"/>
        </w:rPr>
        <w:t>.</w:t>
      </w:r>
      <w:r w:rsidRPr="00B667DA">
        <w:rPr>
          <w:snapToGrid w:val="0"/>
        </w:rPr>
        <w:tab/>
        <w:t>Application of this Part</w:t>
      </w:r>
      <w:bookmarkEnd w:id="471"/>
      <w:bookmarkEnd w:id="472"/>
      <w:bookmarkEnd w:id="473"/>
      <w:bookmarkEnd w:id="47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the context, the regulations in this Part apply in relation to all vessels referred to in any of the Acts in any port, harbour, or navigable waters.</w:t>
      </w:r>
    </w:p>
    <w:p w:rsidR="00361820" w:rsidRPr="00B667DA" w:rsidRDefault="00361820">
      <w:pPr>
        <w:pStyle w:val="Heading5"/>
        <w:rPr>
          <w:snapToGrid w:val="0"/>
        </w:rPr>
      </w:pPr>
      <w:bookmarkStart w:id="475" w:name="_Toc434376249"/>
      <w:bookmarkStart w:id="476" w:name="_Toc32135793"/>
      <w:bookmarkStart w:id="477" w:name="_Toc127333999"/>
      <w:bookmarkStart w:id="478" w:name="_Toc359930412"/>
      <w:r w:rsidRPr="00B667DA">
        <w:rPr>
          <w:rStyle w:val="CharSectno"/>
        </w:rPr>
        <w:t>38</w:t>
      </w:r>
      <w:r w:rsidRPr="00B667DA">
        <w:rPr>
          <w:snapToGrid w:val="0"/>
        </w:rPr>
        <w:t>.</w:t>
      </w:r>
      <w:r w:rsidRPr="00B667DA">
        <w:rPr>
          <w:snapToGrid w:val="0"/>
        </w:rPr>
        <w:tab/>
        <w:t>Vessels to be moored, berthed or take their departure as directed</w:t>
      </w:r>
      <w:bookmarkEnd w:id="475"/>
      <w:bookmarkEnd w:id="476"/>
      <w:bookmarkEnd w:id="477"/>
      <w:bookmarkEnd w:id="478"/>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361820" w:rsidRPr="00B667DA" w:rsidRDefault="00361820">
      <w:pPr>
        <w:pStyle w:val="Subsection"/>
        <w:rPr>
          <w:snapToGrid w:val="0"/>
        </w:rPr>
      </w:pPr>
      <w:r w:rsidRPr="00B667DA">
        <w:rPr>
          <w:snapToGrid w:val="0"/>
        </w:rPr>
        <w:tab/>
        <w:t>(b)</w:t>
      </w:r>
      <w:r w:rsidRPr="00B667DA">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361820" w:rsidRPr="00B667DA" w:rsidRDefault="00361820">
      <w:pPr>
        <w:pStyle w:val="Subsection"/>
        <w:rPr>
          <w:snapToGrid w:val="0"/>
        </w:rPr>
      </w:pPr>
      <w:r w:rsidRPr="00B667DA">
        <w:rPr>
          <w:snapToGrid w:val="0"/>
        </w:rPr>
        <w:tab/>
        <w:t>(c)</w:t>
      </w:r>
      <w:r w:rsidRPr="00B667DA">
        <w:rPr>
          <w:snapToGrid w:val="0"/>
        </w:rPr>
        <w:tab/>
        <w:t>An officer of the department may, without the knowledge or consent of the owner of the vessel, move or cause to be moved the vessel or its moorings or both as found necessary from time to time.</w:t>
      </w:r>
    </w:p>
    <w:p w:rsidR="00361820" w:rsidRPr="00B667DA" w:rsidRDefault="00361820">
      <w:pPr>
        <w:pStyle w:val="Subsection"/>
        <w:rPr>
          <w:snapToGrid w:val="0"/>
        </w:rPr>
      </w:pPr>
      <w:r w:rsidRPr="00B667DA">
        <w:rPr>
          <w:snapToGrid w:val="0"/>
        </w:rPr>
        <w:tab/>
        <w:t>(d)</w:t>
      </w:r>
      <w:r w:rsidRPr="00B667DA">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361820" w:rsidRPr="00B667DA" w:rsidRDefault="00361820">
      <w:pPr>
        <w:pStyle w:val="Footnotesection"/>
      </w:pPr>
      <w:r w:rsidRPr="00B667DA">
        <w:tab/>
        <w:t xml:space="preserve">[Regulation 38 amended in Gazette 23 Mar 1967 p. 815.] </w:t>
      </w:r>
    </w:p>
    <w:p w:rsidR="00361820" w:rsidRPr="00B667DA" w:rsidRDefault="00361820">
      <w:pPr>
        <w:pStyle w:val="Heading5"/>
        <w:rPr>
          <w:snapToGrid w:val="0"/>
        </w:rPr>
      </w:pPr>
      <w:bookmarkStart w:id="479" w:name="_Toc434376250"/>
      <w:bookmarkStart w:id="480" w:name="_Toc32135794"/>
      <w:bookmarkStart w:id="481" w:name="_Toc127334000"/>
      <w:bookmarkStart w:id="482" w:name="_Toc359930413"/>
      <w:r w:rsidRPr="00B667DA">
        <w:rPr>
          <w:rStyle w:val="CharSectno"/>
        </w:rPr>
        <w:t>39</w:t>
      </w:r>
      <w:r w:rsidRPr="00B667DA">
        <w:rPr>
          <w:snapToGrid w:val="0"/>
        </w:rPr>
        <w:t>.</w:t>
      </w:r>
      <w:r w:rsidRPr="00B667DA">
        <w:rPr>
          <w:snapToGrid w:val="0"/>
        </w:rPr>
        <w:tab/>
      </w:r>
      <w:r w:rsidR="008B778D" w:rsidRPr="00B667DA">
        <w:rPr>
          <w:snapToGrid w:val="0"/>
        </w:rPr>
        <w:t>V</w:t>
      </w:r>
      <w:r w:rsidRPr="00B667DA">
        <w:rPr>
          <w:snapToGrid w:val="0"/>
        </w:rPr>
        <w:t>essels</w:t>
      </w:r>
      <w:bookmarkEnd w:id="479"/>
      <w:bookmarkEnd w:id="480"/>
      <w:bookmarkEnd w:id="481"/>
      <w:r w:rsidR="00D95A16" w:rsidRPr="00B667DA">
        <w:rPr>
          <w:snapToGrid w:val="0"/>
        </w:rPr>
        <w:t xml:space="preserve"> </w:t>
      </w:r>
      <w:r w:rsidR="008B778D" w:rsidRPr="00B667DA">
        <w:rPr>
          <w:snapToGrid w:val="0"/>
        </w:rPr>
        <w:t>and moorings not to be in</w:t>
      </w:r>
      <w:r w:rsidR="006A4B85" w:rsidRPr="00B667DA">
        <w:rPr>
          <w:snapToGrid w:val="0"/>
        </w:rPr>
        <w:t>ter</w:t>
      </w:r>
      <w:r w:rsidR="008B778D" w:rsidRPr="00B667DA">
        <w:rPr>
          <w:snapToGrid w:val="0"/>
        </w:rPr>
        <w:t>fered with</w:t>
      </w:r>
      <w:bookmarkEnd w:id="48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No person shall, without the consent of the department, or of the owner of a vessel, move, let go or otherwise interfere with a vessel or its moorings.</w:t>
      </w:r>
    </w:p>
    <w:p w:rsidR="00361820" w:rsidRPr="00B667DA" w:rsidRDefault="00361820">
      <w:pPr>
        <w:pStyle w:val="Heading5"/>
        <w:rPr>
          <w:snapToGrid w:val="0"/>
        </w:rPr>
      </w:pPr>
      <w:bookmarkStart w:id="483" w:name="_Toc434376251"/>
      <w:bookmarkStart w:id="484" w:name="_Toc32135795"/>
      <w:bookmarkStart w:id="485" w:name="_Toc127334001"/>
      <w:bookmarkStart w:id="486" w:name="_Toc359930414"/>
      <w:r w:rsidRPr="00B667DA">
        <w:rPr>
          <w:rStyle w:val="CharSectno"/>
        </w:rPr>
        <w:t>40</w:t>
      </w:r>
      <w:r w:rsidRPr="00B667DA">
        <w:rPr>
          <w:snapToGrid w:val="0"/>
        </w:rPr>
        <w:t>.</w:t>
      </w:r>
      <w:r w:rsidRPr="00B667DA">
        <w:rPr>
          <w:snapToGrid w:val="0"/>
        </w:rPr>
        <w:tab/>
        <w:t>Penalties</w:t>
      </w:r>
      <w:bookmarkEnd w:id="483"/>
      <w:bookmarkEnd w:id="484"/>
      <w:bookmarkEnd w:id="485"/>
      <w:bookmarkEnd w:id="48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 person who by act or omission contravenes the provisions of any regulation in this Part commits an offence and is liable on conviction to a </w:t>
      </w:r>
      <w:r w:rsidRPr="00B667DA">
        <w:t>fine</w:t>
      </w:r>
      <w:r w:rsidRPr="00B667DA">
        <w:rPr>
          <w:snapToGrid w:val="0"/>
        </w:rPr>
        <w:t xml:space="preserve"> not exceeding $500.</w:t>
      </w:r>
    </w:p>
    <w:p w:rsidR="00361820" w:rsidRPr="00B667DA" w:rsidRDefault="00361820">
      <w:pPr>
        <w:pStyle w:val="Footnotesection"/>
      </w:pPr>
      <w:r w:rsidRPr="00B667DA">
        <w:tab/>
        <w:t xml:space="preserve">[Regulation 40 amended in Gazette 17 Sep 1976 p. 3463; 28 Aug 1992 p. 4242; 20 Jun 2000 p. 3038; 14 May 2004 p. 1447; 17 Nov 2009 p. 4630.] </w:t>
      </w:r>
    </w:p>
    <w:p w:rsidR="00361820" w:rsidRPr="00B667DA" w:rsidRDefault="00361820">
      <w:pPr>
        <w:pStyle w:val="Heading2"/>
      </w:pPr>
      <w:bookmarkStart w:id="487" w:name="_Toc72550235"/>
      <w:bookmarkStart w:id="488" w:name="_Toc76539734"/>
      <w:bookmarkStart w:id="489" w:name="_Toc81295037"/>
      <w:bookmarkStart w:id="490" w:name="_Toc107312562"/>
      <w:bookmarkStart w:id="491" w:name="_Toc107630146"/>
      <w:bookmarkStart w:id="492" w:name="_Toc127334002"/>
      <w:bookmarkStart w:id="493" w:name="_Toc131403152"/>
      <w:bookmarkStart w:id="494" w:name="_Toc131403286"/>
      <w:bookmarkStart w:id="495" w:name="_Toc132684683"/>
      <w:bookmarkStart w:id="496" w:name="_Toc132687346"/>
      <w:bookmarkStart w:id="497" w:name="_Toc132687481"/>
      <w:bookmarkStart w:id="498" w:name="_Toc138218010"/>
      <w:bookmarkStart w:id="499" w:name="_Toc138218145"/>
      <w:bookmarkStart w:id="500" w:name="_Toc140399327"/>
      <w:bookmarkStart w:id="501" w:name="_Toc143573475"/>
      <w:bookmarkStart w:id="502" w:name="_Toc144797608"/>
      <w:bookmarkStart w:id="503" w:name="_Toc169405589"/>
      <w:bookmarkStart w:id="504" w:name="_Toc171743910"/>
      <w:bookmarkStart w:id="505" w:name="_Toc171753602"/>
      <w:bookmarkStart w:id="506" w:name="_Toc184117134"/>
      <w:bookmarkStart w:id="507" w:name="_Toc184182215"/>
      <w:bookmarkStart w:id="508" w:name="_Toc201997415"/>
      <w:bookmarkStart w:id="509" w:name="_Toc201997550"/>
      <w:bookmarkStart w:id="510" w:name="_Toc202505543"/>
      <w:bookmarkStart w:id="511" w:name="_Toc202680987"/>
      <w:bookmarkStart w:id="512" w:name="_Toc205954989"/>
      <w:bookmarkStart w:id="513" w:name="_Toc205955479"/>
      <w:bookmarkStart w:id="514" w:name="_Toc208032111"/>
      <w:bookmarkStart w:id="515" w:name="_Toc209430696"/>
      <w:bookmarkStart w:id="516" w:name="_Toc209587250"/>
      <w:bookmarkStart w:id="517" w:name="_Toc212527967"/>
      <w:bookmarkStart w:id="518" w:name="_Toc212528382"/>
      <w:bookmarkStart w:id="519" w:name="_Toc212606030"/>
      <w:bookmarkStart w:id="520" w:name="_Toc219187468"/>
      <w:bookmarkStart w:id="521" w:name="_Toc221072716"/>
      <w:bookmarkStart w:id="522" w:name="_Toc232587992"/>
      <w:bookmarkStart w:id="523" w:name="_Toc233601388"/>
      <w:bookmarkStart w:id="524" w:name="_Toc233601523"/>
      <w:bookmarkStart w:id="525" w:name="_Toc246139207"/>
      <w:bookmarkStart w:id="526" w:name="_Toc248217200"/>
      <w:bookmarkStart w:id="527" w:name="_Toc256685099"/>
      <w:bookmarkStart w:id="528" w:name="_Toc256688398"/>
      <w:bookmarkStart w:id="529" w:name="_Toc258572718"/>
      <w:bookmarkStart w:id="530" w:name="_Toc259442585"/>
      <w:bookmarkStart w:id="531" w:name="_Toc260736460"/>
      <w:bookmarkStart w:id="532" w:name="_Toc263067797"/>
      <w:bookmarkStart w:id="533" w:name="_Toc263068568"/>
      <w:bookmarkStart w:id="534" w:name="_Toc270681396"/>
      <w:bookmarkStart w:id="535" w:name="_Toc271016036"/>
      <w:bookmarkStart w:id="536" w:name="_Toc297285143"/>
      <w:bookmarkStart w:id="537" w:name="_Toc297285279"/>
      <w:bookmarkStart w:id="538" w:name="_Toc308095057"/>
      <w:bookmarkStart w:id="539" w:name="_Toc308162520"/>
      <w:bookmarkStart w:id="540" w:name="_Toc309916015"/>
      <w:bookmarkStart w:id="541" w:name="_Toc310322466"/>
      <w:bookmarkStart w:id="542" w:name="_Toc310325300"/>
      <w:bookmarkStart w:id="543" w:name="_Toc310850059"/>
      <w:bookmarkStart w:id="544" w:name="_Toc325120252"/>
      <w:bookmarkStart w:id="545" w:name="_Toc326134349"/>
      <w:bookmarkStart w:id="546" w:name="_Toc328043597"/>
      <w:bookmarkStart w:id="547" w:name="_Toc329089685"/>
      <w:bookmarkStart w:id="548" w:name="_Toc329266530"/>
      <w:bookmarkStart w:id="549" w:name="_Toc329266666"/>
      <w:bookmarkStart w:id="550" w:name="_Toc329696631"/>
      <w:bookmarkStart w:id="551" w:name="_Toc331404773"/>
      <w:bookmarkStart w:id="552" w:name="_Toc359930415"/>
      <w:r w:rsidRPr="00B667DA">
        <w:rPr>
          <w:rStyle w:val="CharPartNo"/>
        </w:rPr>
        <w:t>Part V</w:t>
      </w:r>
      <w:r w:rsidRPr="00B667DA">
        <w:rPr>
          <w:rStyle w:val="CharDivNo"/>
        </w:rPr>
        <w:t> </w:t>
      </w:r>
      <w:r w:rsidRPr="00B667DA">
        <w:t>—</w:t>
      </w:r>
      <w:r w:rsidRPr="00B667DA">
        <w:rPr>
          <w:rStyle w:val="CharDivText"/>
        </w:rPr>
        <w:t> </w:t>
      </w:r>
      <w:r w:rsidRPr="00B667DA">
        <w:rPr>
          <w:rStyle w:val="CharPartText"/>
        </w:rPr>
        <w:t>Obstruction and wrecks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sidRPr="00B667DA">
        <w:rPr>
          <w:rStyle w:val="CharPartText"/>
        </w:rPr>
        <w:t xml:space="preserve"> </w:t>
      </w:r>
    </w:p>
    <w:p w:rsidR="00361820" w:rsidRPr="00B667DA" w:rsidRDefault="00361820">
      <w:pPr>
        <w:pStyle w:val="Heading5"/>
        <w:rPr>
          <w:snapToGrid w:val="0"/>
        </w:rPr>
      </w:pPr>
      <w:bookmarkStart w:id="553" w:name="_Toc434376252"/>
      <w:bookmarkStart w:id="554" w:name="_Toc32135796"/>
      <w:bookmarkStart w:id="555" w:name="_Toc127334003"/>
      <w:bookmarkStart w:id="556" w:name="_Toc359930416"/>
      <w:r w:rsidRPr="00B667DA">
        <w:rPr>
          <w:rStyle w:val="CharSectno"/>
        </w:rPr>
        <w:t>41</w:t>
      </w:r>
      <w:r w:rsidRPr="00B667DA">
        <w:rPr>
          <w:snapToGrid w:val="0"/>
        </w:rPr>
        <w:t>.</w:t>
      </w:r>
      <w:r w:rsidRPr="00B667DA">
        <w:rPr>
          <w:snapToGrid w:val="0"/>
        </w:rPr>
        <w:tab/>
        <w:t>Application of this Part</w:t>
      </w:r>
      <w:bookmarkEnd w:id="553"/>
      <w:bookmarkEnd w:id="554"/>
      <w:bookmarkEnd w:id="555"/>
      <w:bookmarkEnd w:id="55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the context, regulations in this Part apply within ports, harbours and navigable waters and in relation to vessels, owners and persons referred to in the Acts.</w:t>
      </w:r>
    </w:p>
    <w:p w:rsidR="00361820" w:rsidRPr="00B667DA" w:rsidRDefault="00361820">
      <w:pPr>
        <w:pStyle w:val="Heading5"/>
        <w:rPr>
          <w:snapToGrid w:val="0"/>
        </w:rPr>
      </w:pPr>
      <w:bookmarkStart w:id="557" w:name="_Toc434376253"/>
      <w:bookmarkStart w:id="558" w:name="_Toc32135797"/>
      <w:bookmarkStart w:id="559" w:name="_Toc127334004"/>
      <w:bookmarkStart w:id="560" w:name="_Toc359930417"/>
      <w:r w:rsidRPr="00B667DA">
        <w:rPr>
          <w:rStyle w:val="CharSectno"/>
        </w:rPr>
        <w:t>42</w:t>
      </w:r>
      <w:r w:rsidRPr="00B667DA">
        <w:rPr>
          <w:snapToGrid w:val="0"/>
        </w:rPr>
        <w:t>.</w:t>
      </w:r>
      <w:r w:rsidRPr="00B667DA">
        <w:rPr>
          <w:snapToGrid w:val="0"/>
        </w:rPr>
        <w:tab/>
        <w:t>Vessels not to be moored in fairway or channel</w:t>
      </w:r>
      <w:bookmarkEnd w:id="557"/>
      <w:bookmarkEnd w:id="558"/>
      <w:bookmarkEnd w:id="559"/>
      <w:bookmarkEnd w:id="560"/>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anchor or moor any vessel in any fairway or channel, unless the vessel is in distress.</w:t>
      </w:r>
    </w:p>
    <w:p w:rsidR="00361820" w:rsidRPr="00B667DA" w:rsidRDefault="00361820">
      <w:pPr>
        <w:pStyle w:val="Subsection"/>
        <w:rPr>
          <w:snapToGrid w:val="0"/>
        </w:rPr>
      </w:pPr>
      <w:r w:rsidRPr="00B667DA">
        <w:rPr>
          <w:snapToGrid w:val="0"/>
        </w:rPr>
        <w:tab/>
        <w:t>(b)</w:t>
      </w:r>
      <w:r w:rsidRPr="00B667DA">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361820" w:rsidRPr="00B667DA" w:rsidRDefault="00361820">
      <w:pPr>
        <w:pStyle w:val="Subsection"/>
        <w:rPr>
          <w:snapToGrid w:val="0"/>
        </w:rPr>
      </w:pPr>
      <w:r w:rsidRPr="00B667DA">
        <w:rPr>
          <w:snapToGrid w:val="0"/>
        </w:rPr>
        <w:tab/>
        <w:t>(c)</w:t>
      </w:r>
      <w:r w:rsidRPr="00B667DA">
        <w:rPr>
          <w:snapToGrid w:val="0"/>
        </w:rPr>
        <w:tab/>
        <w:t>No person shall place a cable, rope or other obstruction in or across a fairway or channel without the permission in writing of the department.</w:t>
      </w:r>
    </w:p>
    <w:p w:rsidR="00361820" w:rsidRPr="00B667DA" w:rsidRDefault="00361820">
      <w:pPr>
        <w:pStyle w:val="Subsection"/>
        <w:rPr>
          <w:snapToGrid w:val="0"/>
        </w:rPr>
      </w:pPr>
      <w:r w:rsidRPr="00B667DA">
        <w:rPr>
          <w:snapToGrid w:val="0"/>
        </w:rPr>
        <w:tab/>
        <w:t>(d)</w:t>
      </w:r>
      <w:r w:rsidRPr="00B667DA">
        <w:rPr>
          <w:snapToGrid w:val="0"/>
        </w:rPr>
        <w:tab/>
        <w:t>No person who causes an obstruction in any fairway or channel shall allow the obstruction to remain in the fairway or channel.</w:t>
      </w:r>
    </w:p>
    <w:p w:rsidR="00361820" w:rsidRPr="00B667DA" w:rsidRDefault="00361820">
      <w:pPr>
        <w:pStyle w:val="Subsection"/>
        <w:rPr>
          <w:snapToGrid w:val="0"/>
        </w:rPr>
      </w:pPr>
      <w:r w:rsidRPr="00B667DA">
        <w:rPr>
          <w:snapToGrid w:val="0"/>
        </w:rPr>
        <w:tab/>
        <w:t>(e)</w:t>
      </w:r>
      <w:r w:rsidRPr="00B667DA">
        <w:rPr>
          <w:snapToGrid w:val="0"/>
        </w:rPr>
        <w:tab/>
        <w:t>A vessel detained by engine failure or similar cause in a fairway or channel shall be moved close to one side of and where possible out of the fairway or channel.</w:t>
      </w:r>
    </w:p>
    <w:p w:rsidR="00361820" w:rsidRPr="00B667DA" w:rsidRDefault="00361820">
      <w:pPr>
        <w:pStyle w:val="Heading5"/>
        <w:rPr>
          <w:snapToGrid w:val="0"/>
        </w:rPr>
      </w:pPr>
      <w:bookmarkStart w:id="561" w:name="_Toc434376254"/>
      <w:bookmarkStart w:id="562" w:name="_Toc32135798"/>
      <w:bookmarkStart w:id="563" w:name="_Toc127334005"/>
      <w:bookmarkStart w:id="564" w:name="_Toc359930418"/>
      <w:r w:rsidRPr="00B667DA">
        <w:rPr>
          <w:rStyle w:val="CharSectno"/>
        </w:rPr>
        <w:t>43</w:t>
      </w:r>
      <w:r w:rsidRPr="00B667DA">
        <w:rPr>
          <w:snapToGrid w:val="0"/>
        </w:rPr>
        <w:t>.</w:t>
      </w:r>
      <w:r w:rsidRPr="00B667DA">
        <w:rPr>
          <w:snapToGrid w:val="0"/>
        </w:rPr>
        <w:tab/>
        <w:t>Channels or fairways not to be obstructed by nets etc.</w:t>
      </w:r>
      <w:bookmarkEnd w:id="561"/>
      <w:bookmarkEnd w:id="562"/>
      <w:bookmarkEnd w:id="563"/>
      <w:bookmarkEnd w:id="564"/>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361820" w:rsidRPr="00B667DA" w:rsidRDefault="00361820">
      <w:pPr>
        <w:pStyle w:val="Subsection"/>
        <w:rPr>
          <w:snapToGrid w:val="0"/>
        </w:rPr>
      </w:pPr>
      <w:r w:rsidRPr="00B667DA">
        <w:rPr>
          <w:snapToGrid w:val="0"/>
        </w:rPr>
        <w:tab/>
        <w:t>(b)</w:t>
      </w:r>
      <w:r w:rsidRPr="00B667DA">
        <w:rPr>
          <w:snapToGrid w:val="0"/>
        </w:rPr>
        <w:tab/>
        <w:t>No person shall sink, set adrift or abandon any vessel, wreck or thing liable to obstruct the passage of or to cause damage to any vessel in any port, harbour or navigable waters.</w:t>
      </w:r>
    </w:p>
    <w:p w:rsidR="00361820" w:rsidRPr="00B667DA" w:rsidRDefault="00361820">
      <w:pPr>
        <w:pStyle w:val="Subsection"/>
        <w:rPr>
          <w:snapToGrid w:val="0"/>
        </w:rPr>
      </w:pPr>
      <w:r w:rsidRPr="00B667DA">
        <w:rPr>
          <w:snapToGrid w:val="0"/>
        </w:rPr>
        <w:tab/>
        <w:t>(c)</w:t>
      </w:r>
      <w:r w:rsidRPr="00B667DA">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361820" w:rsidRPr="00B667DA" w:rsidRDefault="00361820">
      <w:pPr>
        <w:pStyle w:val="Subsection"/>
        <w:rPr>
          <w:snapToGrid w:val="0"/>
        </w:rPr>
      </w:pPr>
      <w:r w:rsidRPr="00B667DA">
        <w:rPr>
          <w:snapToGrid w:val="0"/>
        </w:rPr>
        <w:tab/>
        <w:t>(d)</w:t>
      </w:r>
      <w:r w:rsidRPr="00B667DA">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361820" w:rsidRPr="00B667DA" w:rsidRDefault="00361820">
      <w:pPr>
        <w:pStyle w:val="Subsection"/>
        <w:rPr>
          <w:snapToGrid w:val="0"/>
        </w:rPr>
      </w:pPr>
      <w:r w:rsidRPr="00B667DA">
        <w:rPr>
          <w:snapToGrid w:val="0"/>
        </w:rPr>
        <w:tab/>
        <w:t>(e)</w:t>
      </w:r>
      <w:r w:rsidRPr="00B667DA">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361820" w:rsidRPr="00B667DA" w:rsidRDefault="00361820">
      <w:pPr>
        <w:pStyle w:val="Footnotesection"/>
      </w:pPr>
      <w:r w:rsidRPr="00B667DA">
        <w:tab/>
        <w:t xml:space="preserve">[Regulation 43 amended in Gazette 30 Oct 1967 p. 2593; 22 Sep 1978 p. 3504.] </w:t>
      </w:r>
    </w:p>
    <w:p w:rsidR="00361820" w:rsidRPr="00B667DA" w:rsidRDefault="00361820">
      <w:pPr>
        <w:pStyle w:val="Heading5"/>
        <w:rPr>
          <w:snapToGrid w:val="0"/>
        </w:rPr>
      </w:pPr>
      <w:bookmarkStart w:id="565" w:name="_Toc434376255"/>
      <w:bookmarkStart w:id="566" w:name="_Toc32135799"/>
      <w:bookmarkStart w:id="567" w:name="_Toc127334006"/>
      <w:bookmarkStart w:id="568" w:name="_Toc359930419"/>
      <w:r w:rsidRPr="00B667DA">
        <w:rPr>
          <w:rStyle w:val="CharSectno"/>
        </w:rPr>
        <w:t>44</w:t>
      </w:r>
      <w:r w:rsidRPr="00B667DA">
        <w:rPr>
          <w:snapToGrid w:val="0"/>
        </w:rPr>
        <w:t>.</w:t>
      </w:r>
      <w:r w:rsidRPr="00B667DA">
        <w:rPr>
          <w:snapToGrid w:val="0"/>
        </w:rPr>
        <w:tab/>
        <w:t>Beached vessels to be removed by owner</w:t>
      </w:r>
      <w:bookmarkEnd w:id="565"/>
      <w:bookmarkEnd w:id="566"/>
      <w:bookmarkEnd w:id="567"/>
      <w:r w:rsidRPr="00B667DA">
        <w:rPr>
          <w:snapToGrid w:val="0"/>
        </w:rPr>
        <w:t xml:space="preserve"> or officer</w:t>
      </w:r>
      <w:bookmarkEnd w:id="568"/>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remove or otherwise interfere with a vessel which has been beached except with the consent of the owner of the vessel.</w:t>
      </w:r>
    </w:p>
    <w:p w:rsidR="00361820" w:rsidRPr="00B667DA" w:rsidRDefault="00361820">
      <w:pPr>
        <w:pStyle w:val="Subsection"/>
        <w:rPr>
          <w:snapToGrid w:val="0"/>
        </w:rPr>
      </w:pPr>
      <w:r w:rsidRPr="00B667DA">
        <w:rPr>
          <w:snapToGrid w:val="0"/>
        </w:rPr>
        <w:tab/>
        <w:t>(b)</w:t>
      </w:r>
      <w:r w:rsidRPr="00B667DA">
        <w:rPr>
          <w:snapToGrid w:val="0"/>
        </w:rPr>
        <w:tab/>
        <w:t>The owner of a beached vessel shall remove it to another place if and when directed by an officer of the department and in accordance with such directions.</w:t>
      </w:r>
    </w:p>
    <w:p w:rsidR="00361820" w:rsidRPr="00B667DA" w:rsidRDefault="00361820">
      <w:pPr>
        <w:pStyle w:val="Subsection"/>
        <w:rPr>
          <w:snapToGrid w:val="0"/>
        </w:rPr>
      </w:pPr>
      <w:r w:rsidRPr="00B667DA">
        <w:rPr>
          <w:snapToGrid w:val="0"/>
        </w:rPr>
        <w:tab/>
        <w:t>(c)</w:t>
      </w:r>
      <w:r w:rsidRPr="00B667DA">
        <w:rPr>
          <w:snapToGrid w:val="0"/>
        </w:rPr>
        <w:tab/>
        <w:t>An officer of the department may remove any beached vessel from any place to any other place.</w:t>
      </w:r>
    </w:p>
    <w:p w:rsidR="00361820" w:rsidRPr="00B667DA" w:rsidRDefault="00361820">
      <w:pPr>
        <w:pStyle w:val="Heading5"/>
        <w:rPr>
          <w:snapToGrid w:val="0"/>
        </w:rPr>
      </w:pPr>
      <w:bookmarkStart w:id="569" w:name="_Toc434376256"/>
      <w:bookmarkStart w:id="570" w:name="_Toc32135800"/>
      <w:bookmarkStart w:id="571" w:name="_Toc127334007"/>
      <w:bookmarkStart w:id="572" w:name="_Toc359930420"/>
      <w:r w:rsidRPr="00B667DA">
        <w:rPr>
          <w:rStyle w:val="CharSectno"/>
        </w:rPr>
        <w:t>45</w:t>
      </w:r>
      <w:r w:rsidRPr="00B667DA">
        <w:rPr>
          <w:snapToGrid w:val="0"/>
        </w:rPr>
        <w:t>.</w:t>
      </w:r>
      <w:r w:rsidRPr="00B667DA">
        <w:rPr>
          <w:snapToGrid w:val="0"/>
        </w:rPr>
        <w:tab/>
        <w:t>Penalties</w:t>
      </w:r>
      <w:bookmarkEnd w:id="569"/>
      <w:bookmarkEnd w:id="570"/>
      <w:bookmarkEnd w:id="571"/>
      <w:bookmarkEnd w:id="57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Any person who by act or omission contravenes the provisions of any regulation in this Part commits an offence and is liable on conviction to a </w:t>
      </w:r>
      <w:r w:rsidRPr="00B667DA">
        <w:t>fine</w:t>
      </w:r>
      <w:r w:rsidRPr="00B667DA">
        <w:rPr>
          <w:snapToGrid w:val="0"/>
        </w:rPr>
        <w:t xml:space="preserve"> not exceeding $500 or to imprisonment not exceeding one month.</w:t>
      </w:r>
    </w:p>
    <w:p w:rsidR="00361820" w:rsidRPr="00B667DA" w:rsidRDefault="00361820">
      <w:pPr>
        <w:pStyle w:val="Footnotesection"/>
      </w:pPr>
      <w:r w:rsidRPr="00B667DA">
        <w:tab/>
        <w:t xml:space="preserve">[Regulation 45 amended in Gazette 17 Sep 1976 p. 3463; 28 Aug 1992 p. 4242; 20 Jun 2000 p. 3038; 17 Nov 2009 p. 4630.] </w:t>
      </w:r>
    </w:p>
    <w:p w:rsidR="00361820" w:rsidRPr="00931B06" w:rsidRDefault="00361820">
      <w:pPr>
        <w:pStyle w:val="Heading2"/>
        <w:rPr>
          <w:rStyle w:val="Heading1Char"/>
        </w:rPr>
      </w:pPr>
      <w:bookmarkStart w:id="573" w:name="_Toc72550241"/>
      <w:bookmarkStart w:id="574" w:name="_Toc76539740"/>
      <w:bookmarkStart w:id="575" w:name="_Toc81295043"/>
      <w:bookmarkStart w:id="576" w:name="_Toc107312568"/>
      <w:bookmarkStart w:id="577" w:name="_Toc107630152"/>
      <w:bookmarkStart w:id="578" w:name="_Toc127334008"/>
      <w:bookmarkStart w:id="579" w:name="_Toc131403158"/>
      <w:bookmarkStart w:id="580" w:name="_Toc131403292"/>
      <w:bookmarkStart w:id="581" w:name="_Toc132684689"/>
      <w:bookmarkStart w:id="582" w:name="_Toc132687352"/>
      <w:bookmarkStart w:id="583" w:name="_Toc132687487"/>
      <w:bookmarkStart w:id="584" w:name="_Toc138218016"/>
      <w:bookmarkStart w:id="585" w:name="_Toc138218151"/>
      <w:bookmarkStart w:id="586" w:name="_Toc140399333"/>
      <w:bookmarkStart w:id="587" w:name="_Toc143573481"/>
      <w:bookmarkStart w:id="588" w:name="_Toc144797614"/>
      <w:bookmarkStart w:id="589" w:name="_Toc169405595"/>
      <w:bookmarkStart w:id="590" w:name="_Toc171743916"/>
      <w:bookmarkStart w:id="591" w:name="_Toc171753608"/>
      <w:bookmarkStart w:id="592" w:name="_Toc184117140"/>
      <w:bookmarkStart w:id="593" w:name="_Toc184182221"/>
      <w:bookmarkStart w:id="594" w:name="_Toc201997421"/>
      <w:bookmarkStart w:id="595" w:name="_Toc201997556"/>
      <w:bookmarkStart w:id="596" w:name="_Toc202505549"/>
      <w:bookmarkStart w:id="597" w:name="_Toc202680993"/>
      <w:bookmarkStart w:id="598" w:name="_Toc205954995"/>
      <w:bookmarkStart w:id="599" w:name="_Toc205955485"/>
      <w:bookmarkStart w:id="600" w:name="_Toc208032117"/>
      <w:bookmarkStart w:id="601" w:name="_Toc209430702"/>
      <w:bookmarkStart w:id="602" w:name="_Toc209587256"/>
      <w:bookmarkStart w:id="603" w:name="_Toc212527973"/>
      <w:bookmarkStart w:id="604" w:name="_Toc212528388"/>
      <w:bookmarkStart w:id="605" w:name="_Toc212606036"/>
      <w:bookmarkStart w:id="606" w:name="_Toc219187474"/>
      <w:bookmarkStart w:id="607" w:name="_Toc221072722"/>
      <w:bookmarkStart w:id="608" w:name="_Toc232587998"/>
      <w:bookmarkStart w:id="609" w:name="_Toc233601394"/>
      <w:bookmarkStart w:id="610" w:name="_Toc233601529"/>
      <w:bookmarkStart w:id="611" w:name="_Toc246139213"/>
      <w:bookmarkStart w:id="612" w:name="_Toc248217206"/>
      <w:bookmarkStart w:id="613" w:name="_Toc256685105"/>
      <w:bookmarkStart w:id="614" w:name="_Toc256688404"/>
      <w:bookmarkStart w:id="615" w:name="_Toc258572724"/>
      <w:bookmarkStart w:id="616" w:name="_Toc259442591"/>
      <w:bookmarkStart w:id="617" w:name="_Toc260736466"/>
      <w:bookmarkStart w:id="618" w:name="_Toc263067803"/>
      <w:bookmarkStart w:id="619" w:name="_Toc263068574"/>
      <w:bookmarkStart w:id="620" w:name="_Toc270681402"/>
      <w:bookmarkStart w:id="621" w:name="_Toc271016042"/>
      <w:bookmarkStart w:id="622" w:name="_Toc297285149"/>
      <w:bookmarkStart w:id="623" w:name="_Toc297285285"/>
      <w:bookmarkStart w:id="624" w:name="_Toc308095063"/>
      <w:bookmarkStart w:id="625" w:name="_Toc308162526"/>
      <w:bookmarkStart w:id="626" w:name="_Toc309916021"/>
      <w:bookmarkStart w:id="627" w:name="_Toc310322472"/>
      <w:bookmarkStart w:id="628" w:name="_Toc310325306"/>
      <w:bookmarkStart w:id="629" w:name="_Toc310850065"/>
      <w:bookmarkStart w:id="630" w:name="_Toc325120258"/>
      <w:bookmarkStart w:id="631" w:name="_Toc326134355"/>
      <w:bookmarkStart w:id="632" w:name="_Toc328043603"/>
      <w:bookmarkStart w:id="633" w:name="_Toc329089691"/>
      <w:bookmarkStart w:id="634" w:name="_Toc329266536"/>
      <w:bookmarkStart w:id="635" w:name="_Toc329266672"/>
      <w:bookmarkStart w:id="636" w:name="_Toc329696637"/>
      <w:bookmarkStart w:id="637" w:name="_Toc331404779"/>
      <w:bookmarkStart w:id="638" w:name="_Toc359930421"/>
      <w:smartTag w:uri="urn:schemas-microsoft-com:office:smarttags" w:element="place">
        <w:smartTag w:uri="urn:schemas-microsoft-com:office:smarttags" w:element="City">
          <w:r w:rsidRPr="00B667DA">
            <w:rPr>
              <w:rStyle w:val="CharPartNo"/>
            </w:rPr>
            <w:t>Part</w:t>
          </w:r>
        </w:smartTag>
        <w:r w:rsidRPr="00B667DA">
          <w:rPr>
            <w:rStyle w:val="CharPartNo"/>
          </w:rPr>
          <w:t xml:space="preserve"> </w:t>
        </w:r>
        <w:smartTag w:uri="urn:schemas-microsoft-com:office:smarttags" w:element="State">
          <w:r w:rsidRPr="00B667DA">
            <w:rPr>
              <w:rStyle w:val="CharPartNo"/>
            </w:rPr>
            <w:t>VA</w:t>
          </w:r>
        </w:smartTag>
      </w:smartTag>
      <w:r w:rsidRPr="00B667DA">
        <w:rPr>
          <w:rStyle w:val="CharDivNo"/>
        </w:rPr>
        <w:t> </w:t>
      </w:r>
      <w:r w:rsidRPr="00B667DA">
        <w:t>—</w:t>
      </w:r>
      <w:r w:rsidRPr="00B667DA">
        <w:rPr>
          <w:rStyle w:val="CharDivText"/>
        </w:rPr>
        <w:t> </w:t>
      </w:r>
      <w:r w:rsidRPr="00B667DA">
        <w:rPr>
          <w:rStyle w:val="CharPartText"/>
        </w:rPr>
        <w:t>Registration of private pleasure boats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rsidR="006A4B85" w:rsidRPr="00B667DA" w:rsidRDefault="006A4B85" w:rsidP="006A4B85">
      <w:pPr>
        <w:pStyle w:val="Footnoteheading"/>
      </w:pPr>
      <w:r w:rsidRPr="00B667DA">
        <w:tab/>
        <w:t>[Heading inserted in Gazette 16 Dec 1971 p. 5230.]</w:t>
      </w:r>
    </w:p>
    <w:p w:rsidR="00361820" w:rsidRPr="00B667DA" w:rsidRDefault="00361820">
      <w:pPr>
        <w:pStyle w:val="Heading5"/>
        <w:rPr>
          <w:snapToGrid w:val="0"/>
        </w:rPr>
      </w:pPr>
      <w:bookmarkStart w:id="639" w:name="_Toc434376257"/>
      <w:bookmarkStart w:id="640" w:name="_Toc32135801"/>
      <w:bookmarkStart w:id="641" w:name="_Toc127334009"/>
      <w:bookmarkStart w:id="642" w:name="_Toc359930422"/>
      <w:r w:rsidRPr="00B667DA">
        <w:rPr>
          <w:rStyle w:val="CharSectno"/>
        </w:rPr>
        <w:t>45A</w:t>
      </w:r>
      <w:r w:rsidRPr="00B667DA">
        <w:rPr>
          <w:snapToGrid w:val="0"/>
        </w:rPr>
        <w:t>.</w:t>
      </w:r>
      <w:r w:rsidRPr="00B667DA">
        <w:rPr>
          <w:snapToGrid w:val="0"/>
        </w:rPr>
        <w:tab/>
        <w:t>Terms used and application of this Part</w:t>
      </w:r>
      <w:bookmarkEnd w:id="639"/>
      <w:bookmarkEnd w:id="640"/>
      <w:bookmarkEnd w:id="641"/>
      <w:bookmarkEnd w:id="642"/>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The provisions of this Part apply to and in relation to — </w:t>
      </w:r>
    </w:p>
    <w:p w:rsidR="00361820" w:rsidRPr="00B667DA" w:rsidRDefault="00361820">
      <w:pPr>
        <w:pStyle w:val="Indenta"/>
        <w:rPr>
          <w:snapToGrid w:val="0"/>
        </w:rPr>
      </w:pPr>
      <w:r w:rsidRPr="00B667DA">
        <w:rPr>
          <w:snapToGrid w:val="0"/>
        </w:rPr>
        <w:tab/>
        <w:t>(a)</w:t>
      </w:r>
      <w:r w:rsidRPr="00B667DA">
        <w:rPr>
          <w:snapToGrid w:val="0"/>
        </w:rPr>
        <w:tab/>
        <w:t>the use in navigable water of any registrable vessel on or after 1 January 1972;</w:t>
      </w:r>
    </w:p>
    <w:p w:rsidR="00361820" w:rsidRPr="00B667DA" w:rsidRDefault="00361820">
      <w:pPr>
        <w:pStyle w:val="Indenta"/>
        <w:rPr>
          <w:snapToGrid w:val="0"/>
        </w:rPr>
      </w:pPr>
      <w:r w:rsidRPr="00B667DA">
        <w:rPr>
          <w:snapToGrid w:val="0"/>
        </w:rPr>
        <w:tab/>
        <w:t>(b)</w:t>
      </w:r>
      <w:r w:rsidRPr="00B667DA">
        <w:rPr>
          <w:snapToGrid w:val="0"/>
        </w:rPr>
        <w:tab/>
        <w:t>the registration of any registrable vessel that is effected on or after 1 January 1972;</w:t>
      </w:r>
    </w:p>
    <w:p w:rsidR="00361820" w:rsidRPr="00B667DA" w:rsidRDefault="00361820">
      <w:pPr>
        <w:pStyle w:val="Ednotepara"/>
        <w:spacing w:before="80"/>
        <w:ind w:left="1610" w:hanging="1610"/>
        <w:rPr>
          <w:snapToGrid w:val="0"/>
        </w:rPr>
      </w:pPr>
      <w:r w:rsidRPr="00B667DA">
        <w:rPr>
          <w:snapToGrid w:val="0"/>
        </w:rPr>
        <w:tab/>
        <w:t>[(c)</w:t>
      </w:r>
      <w:r w:rsidRPr="00B667DA">
        <w:rPr>
          <w:snapToGrid w:val="0"/>
        </w:rPr>
        <w:tab/>
        <w:t xml:space="preserve">deleted] </w:t>
      </w:r>
    </w:p>
    <w:p w:rsidR="00361820" w:rsidRPr="00B667DA" w:rsidRDefault="00361820">
      <w:pPr>
        <w:pStyle w:val="Indenta"/>
        <w:rPr>
          <w:snapToGrid w:val="0"/>
        </w:rPr>
      </w:pPr>
      <w:r w:rsidRPr="00B667DA">
        <w:rPr>
          <w:snapToGrid w:val="0"/>
        </w:rPr>
        <w:tab/>
        <w:t>(d)</w:t>
      </w:r>
      <w:r w:rsidRPr="00B667DA">
        <w:rPr>
          <w:snapToGrid w:val="0"/>
        </w:rPr>
        <w:tab/>
        <w:t>the transfer, on or after 1 January 1972, of the ownership and registration of any registered vessel.</w:t>
      </w:r>
    </w:p>
    <w:p w:rsidR="00361820" w:rsidRPr="00B667DA" w:rsidRDefault="00361820" w:rsidP="00D95A16">
      <w:pPr>
        <w:pStyle w:val="Subsection"/>
        <w:rPr>
          <w:snapToGrid w:val="0"/>
        </w:rPr>
      </w:pPr>
      <w:r w:rsidRPr="00B667DA">
        <w:rPr>
          <w:snapToGrid w:val="0"/>
        </w:rPr>
        <w:tab/>
        <w:t>(2)</w:t>
      </w:r>
      <w:r w:rsidRPr="00B667DA">
        <w:rPr>
          <w:snapToGrid w:val="0"/>
        </w:rPr>
        <w:tab/>
        <w:t>In this Part — </w:t>
      </w:r>
    </w:p>
    <w:p w:rsidR="00361820" w:rsidRPr="00B667DA" w:rsidRDefault="00361820">
      <w:pPr>
        <w:pStyle w:val="Defstart"/>
      </w:pPr>
      <w:r w:rsidRPr="00B667DA">
        <w:rPr>
          <w:b/>
          <w:i/>
          <w:iCs/>
        </w:rPr>
        <w:tab/>
      </w:r>
      <w:r w:rsidRPr="00B667DA">
        <w:rPr>
          <w:rStyle w:val="CharDefText"/>
        </w:rPr>
        <w:t>ABP standard</w:t>
      </w:r>
      <w:r w:rsidRPr="00B667DA">
        <w:t xml:space="preserve"> has the meaning given to the term in regulation 8 of the </w:t>
      </w:r>
      <w:r w:rsidRPr="00B667DA">
        <w:rPr>
          <w:i/>
          <w:iCs/>
        </w:rPr>
        <w:t>Fair Trading (Product Information Standard) Regulations 2005</w:t>
      </w:r>
      <w:r w:rsidRPr="00B667DA">
        <w:t>;</w:t>
      </w:r>
    </w:p>
    <w:p w:rsidR="00361820" w:rsidRPr="00B667DA" w:rsidRDefault="00361820" w:rsidP="00931B06">
      <w:pPr>
        <w:pStyle w:val="Defstart"/>
      </w:pPr>
      <w:r w:rsidRPr="00B667DA">
        <w:rPr>
          <w:i/>
          <w:iCs/>
        </w:rPr>
        <w:tab/>
      </w:r>
      <w:r w:rsidRPr="00B667DA">
        <w:rPr>
          <w:rStyle w:val="CharDefText"/>
        </w:rPr>
        <w:t>hull identification number</w:t>
      </w:r>
      <w:r w:rsidRPr="00B667DA">
        <w:t>, in relation to a vessel, means a number —</w:t>
      </w:r>
    </w:p>
    <w:p w:rsidR="00361820" w:rsidRPr="00B667DA" w:rsidRDefault="00361820" w:rsidP="00931B06">
      <w:pPr>
        <w:pStyle w:val="Defpara"/>
      </w:pPr>
      <w:r w:rsidRPr="00B667DA">
        <w:tab/>
        <w:t>(a)</w:t>
      </w:r>
      <w:r w:rsidRPr="00B667DA">
        <w:tab/>
        <w:t>approved by the chief executive officer; and</w:t>
      </w:r>
    </w:p>
    <w:p w:rsidR="00361820" w:rsidRPr="00B667DA" w:rsidRDefault="00361820" w:rsidP="00931B06">
      <w:pPr>
        <w:pStyle w:val="Defpara"/>
      </w:pPr>
      <w:r w:rsidRPr="00B667DA">
        <w:tab/>
        <w:t>(b)</w:t>
      </w:r>
      <w:r w:rsidRPr="00B667DA">
        <w:tab/>
        <w:t>affixed to the hull of the vessel by a person, and in a form and manner, approved by the chief executive officer;</w:t>
      </w:r>
    </w:p>
    <w:p w:rsidR="00361820" w:rsidRPr="00B667DA" w:rsidRDefault="00361820" w:rsidP="00931B06">
      <w:pPr>
        <w:pStyle w:val="Defstart"/>
      </w:pPr>
      <w:r w:rsidRPr="00B667DA">
        <w:rPr>
          <w:b/>
          <w:i/>
          <w:iCs/>
        </w:rPr>
        <w:tab/>
      </w:r>
      <w:r w:rsidRPr="00B667DA">
        <w:rPr>
          <w:rStyle w:val="CharDefText"/>
        </w:rPr>
        <w:t>owner</w:t>
      </w:r>
      <w:r w:rsidRPr="00B667DA">
        <w:t xml:space="preserve"> in relation to a registered vessel, means the person stated to be the owner in the application for registration or transfer thereof, of the vessel, last received by the department;</w:t>
      </w:r>
    </w:p>
    <w:p w:rsidR="00361820" w:rsidRPr="00B667DA" w:rsidRDefault="00361820" w:rsidP="00931B06">
      <w:pPr>
        <w:pStyle w:val="Defstart"/>
      </w:pPr>
      <w:r w:rsidRPr="00B667DA">
        <w:rPr>
          <w:b/>
          <w:i/>
          <w:iCs/>
        </w:rPr>
        <w:tab/>
      </w:r>
      <w:r w:rsidRPr="00B667DA">
        <w:rPr>
          <w:rStyle w:val="CharDefText"/>
        </w:rPr>
        <w:t>registered interstate pleasure vessel</w:t>
      </w:r>
      <w:r w:rsidRPr="00B667DA">
        <w:t xml:space="preserve"> means a registrable vessel which is currently registered in any State or Territory under a system of registration equivalent to that under this Part;</w:t>
      </w:r>
    </w:p>
    <w:p w:rsidR="00361820" w:rsidRPr="00B667DA" w:rsidRDefault="00361820" w:rsidP="00931B06">
      <w:pPr>
        <w:pStyle w:val="Defstart"/>
      </w:pPr>
      <w:r w:rsidRPr="00B667DA">
        <w:rPr>
          <w:b/>
          <w:i/>
          <w:iCs/>
        </w:rPr>
        <w:tab/>
      </w:r>
      <w:r w:rsidRPr="00B667DA">
        <w:rPr>
          <w:rStyle w:val="CharDefText"/>
        </w:rPr>
        <w:t>registered vessel</w:t>
      </w:r>
      <w:r w:rsidRPr="00B667DA">
        <w:rPr>
          <w:i/>
          <w:iCs/>
        </w:rPr>
        <w:t xml:space="preserve"> </w:t>
      </w:r>
      <w:r w:rsidRPr="00B667DA">
        <w:t>means a vessel for the time being registered under this Part;</w:t>
      </w:r>
    </w:p>
    <w:p w:rsidR="00361820" w:rsidRPr="00B667DA" w:rsidRDefault="00361820" w:rsidP="00931B06">
      <w:pPr>
        <w:pStyle w:val="Defstart"/>
      </w:pPr>
      <w:r w:rsidRPr="00B667DA">
        <w:rPr>
          <w:b/>
          <w:i/>
          <w:iCs/>
        </w:rPr>
        <w:tab/>
      </w:r>
      <w:r w:rsidRPr="00B667DA">
        <w:rPr>
          <w:rStyle w:val="CharDefText"/>
        </w:rPr>
        <w:t>registrable vessel</w:t>
      </w:r>
      <w:r w:rsidRPr="00B667DA">
        <w:t xml:space="preserve"> subject to subregulation (3) means any pleasure vessel, within the meaning of section 98 of the </w:t>
      </w:r>
      <w:r w:rsidRPr="00B667DA">
        <w:rPr>
          <w:i/>
        </w:rPr>
        <w:t>Western Australian Marine Act 1982</w:t>
      </w:r>
      <w:r w:rsidRPr="00B667DA">
        <w:t>, which is or may be propelled by mechanical power, including such a vessel which is ordinarily propelled by sail only;</w:t>
      </w:r>
    </w:p>
    <w:p w:rsidR="00361820" w:rsidRPr="00B667DA" w:rsidRDefault="00361820">
      <w:pPr>
        <w:pStyle w:val="Defstart"/>
        <w:keepNext/>
      </w:pPr>
      <w:r w:rsidRPr="00B667DA">
        <w:rPr>
          <w:b/>
          <w:i/>
          <w:iCs/>
        </w:rPr>
        <w:tab/>
      </w:r>
      <w:r w:rsidRPr="00B667DA">
        <w:rPr>
          <w:rStyle w:val="CharDefText"/>
        </w:rPr>
        <w:t>tender</w:t>
      </w:r>
      <w:r w:rsidRPr="00B667DA">
        <w:t xml:space="preserve"> means an auxiliary vessel that — </w:t>
      </w:r>
    </w:p>
    <w:p w:rsidR="00361820" w:rsidRPr="00B667DA" w:rsidRDefault="00361820">
      <w:pPr>
        <w:pStyle w:val="Defpara"/>
      </w:pPr>
      <w:r w:rsidRPr="00B667DA">
        <w:tab/>
        <w:t>(a)</w:t>
      </w:r>
      <w:r w:rsidRPr="00B667DA">
        <w:tab/>
        <w:t>is not more than 3.1 m in length; and</w:t>
      </w:r>
    </w:p>
    <w:p w:rsidR="00361820" w:rsidRPr="00B667DA" w:rsidRDefault="00361820">
      <w:pPr>
        <w:pStyle w:val="Defpara"/>
      </w:pPr>
      <w:r w:rsidRPr="00B667DA">
        <w:tab/>
        <w:t>(b)</w:t>
      </w:r>
      <w:r w:rsidRPr="00B667DA">
        <w:tab/>
        <w:t>is propelled by motored power not exceeding 3.73</w:t>
      </w:r>
      <w:r w:rsidR="00272186">
        <w:t> kW</w:t>
      </w:r>
      <w:r w:rsidRPr="00B667DA">
        <w:t>,</w:t>
      </w:r>
    </w:p>
    <w:p w:rsidR="00361820" w:rsidRPr="00B667DA" w:rsidRDefault="00361820">
      <w:pPr>
        <w:pStyle w:val="Defstart"/>
      </w:pPr>
      <w:r w:rsidRPr="00B667DA">
        <w:tab/>
        <w:t>that is used as a life boat or means of transportation between the parent vessel and the shore, or for both those purposes, but for no other purpose.</w:t>
      </w:r>
    </w:p>
    <w:p w:rsidR="00361820" w:rsidRPr="00B667DA" w:rsidRDefault="00361820" w:rsidP="00931B06">
      <w:pPr>
        <w:pStyle w:val="Subsection"/>
        <w:rPr>
          <w:snapToGrid w:val="0"/>
        </w:rPr>
      </w:pPr>
      <w:r w:rsidRPr="00B667DA">
        <w:rPr>
          <w:snapToGrid w:val="0"/>
        </w:rPr>
        <w:tab/>
        <w:t>(3)</w:t>
      </w:r>
      <w:r w:rsidRPr="00B667DA">
        <w:rPr>
          <w:snapToGrid w:val="0"/>
        </w:rPr>
        <w:tab/>
        <w:t>A tender is not a registrable vessel for the purposes of this Part if the tender is marked with the registration number of its parent vessel in black numerals not less than 50 m</w:t>
      </w:r>
      <w:r w:rsidR="00D95A16" w:rsidRPr="00B667DA">
        <w:rPr>
          <w:snapToGrid w:val="0"/>
        </w:rPr>
        <w:t>m</w:t>
      </w:r>
      <w:r w:rsidRPr="00B667DA">
        <w:rPr>
          <w:snapToGrid w:val="0"/>
        </w:rPr>
        <w:t xml:space="preserve"> in height and 12</w:t>
      </w:r>
      <w:r w:rsidR="00D95A16" w:rsidRPr="00B667DA">
        <w:rPr>
          <w:snapToGrid w:val="0"/>
        </w:rPr>
        <w:t> </w:t>
      </w:r>
      <w:r w:rsidRPr="00B667DA">
        <w:rPr>
          <w:snapToGrid w:val="0"/>
        </w:rPr>
        <w:t>m</w:t>
      </w:r>
      <w:r w:rsidR="00D95A16" w:rsidRPr="00B667DA">
        <w:rPr>
          <w:snapToGrid w:val="0"/>
        </w:rPr>
        <w:t>m</w:t>
      </w:r>
      <w:r w:rsidRPr="00B667DA">
        <w:rPr>
          <w:snapToGrid w:val="0"/>
        </w:rPr>
        <w:t xml:space="preserve"> in width with a white surround not less than 7</w:t>
      </w:r>
      <w:r w:rsidR="00D95A16" w:rsidRPr="00B667DA">
        <w:rPr>
          <w:snapToGrid w:val="0"/>
        </w:rPr>
        <w:t> </w:t>
      </w:r>
      <w:r w:rsidRPr="00B667DA">
        <w:rPr>
          <w:snapToGrid w:val="0"/>
        </w:rPr>
        <w:t>m</w:t>
      </w:r>
      <w:r w:rsidR="00D95A16" w:rsidRPr="00B667DA">
        <w:rPr>
          <w:snapToGrid w:val="0"/>
        </w:rPr>
        <w:t>m</w:t>
      </w:r>
      <w:r w:rsidRPr="00B667DA">
        <w:rPr>
          <w:snapToGrid w:val="0"/>
        </w:rPr>
        <w:t xml:space="preserve"> immediately forward of the transom on each side of the vessel.</w:t>
      </w:r>
    </w:p>
    <w:p w:rsidR="00361820" w:rsidRPr="00B667DA" w:rsidRDefault="00361820" w:rsidP="00931B06">
      <w:pPr>
        <w:pStyle w:val="Footnotesection"/>
        <w:ind w:left="890" w:hanging="890"/>
      </w:pPr>
      <w:r w:rsidRPr="00B667DA">
        <w:tab/>
        <w:t>[Regulation 45A inserted in Gazette 16 Dec 1971 p. 5230</w:t>
      </w:r>
      <w:r w:rsidRPr="00B667DA">
        <w:noBreakHyphen/>
        <w:t>1; amended in Gazette 14 Feb 1975 p. 572; 17 Sep 1976 p. 3464; 22 Sep 1978 p. 3504; 1 Jul 1983 p. 2263; 12 Oct 1984 p. 3273; 21 Feb 1986 p. 566; 1 Dec 2000 p. 6763</w:t>
      </w:r>
      <w:r w:rsidRPr="00B667DA">
        <w:noBreakHyphen/>
        <w:t xml:space="preserve">4; 14 Jun 2002 p. 2324; 1 Sep 2006 p. 3597.] </w:t>
      </w:r>
    </w:p>
    <w:p w:rsidR="00361820" w:rsidRPr="00B667DA" w:rsidRDefault="00361820">
      <w:pPr>
        <w:pStyle w:val="Heading5"/>
        <w:rPr>
          <w:snapToGrid w:val="0"/>
        </w:rPr>
      </w:pPr>
      <w:bookmarkStart w:id="643" w:name="_Toc434376258"/>
      <w:bookmarkStart w:id="644" w:name="_Toc32135802"/>
      <w:bookmarkStart w:id="645" w:name="_Toc127334010"/>
      <w:bookmarkStart w:id="646" w:name="_Toc359930423"/>
      <w:r w:rsidRPr="00B667DA">
        <w:rPr>
          <w:rStyle w:val="CharSectno"/>
        </w:rPr>
        <w:t>45B</w:t>
      </w:r>
      <w:r w:rsidRPr="00B667DA">
        <w:rPr>
          <w:snapToGrid w:val="0"/>
        </w:rPr>
        <w:t>.</w:t>
      </w:r>
      <w:r w:rsidRPr="00B667DA">
        <w:rPr>
          <w:snapToGrid w:val="0"/>
        </w:rPr>
        <w:tab/>
        <w:t>Registration of vessels</w:t>
      </w:r>
      <w:bookmarkEnd w:id="643"/>
      <w:bookmarkEnd w:id="644"/>
      <w:bookmarkEnd w:id="645"/>
      <w:bookmarkEnd w:id="646"/>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Subject to subregulations (2) and (2a) and to regulation 45BAA, a person shall not use or have in any navigable waters a registrable vessel unless — </w:t>
      </w:r>
    </w:p>
    <w:p w:rsidR="00361820" w:rsidRPr="00B667DA" w:rsidRDefault="00361820">
      <w:pPr>
        <w:pStyle w:val="Indenta"/>
        <w:spacing w:before="60"/>
        <w:rPr>
          <w:snapToGrid w:val="0"/>
        </w:rPr>
      </w:pPr>
      <w:r w:rsidRPr="00B667DA">
        <w:rPr>
          <w:snapToGrid w:val="0"/>
        </w:rPr>
        <w:tab/>
        <w:t>(a)</w:t>
      </w:r>
      <w:r w:rsidRPr="00B667DA">
        <w:rPr>
          <w:snapToGrid w:val="0"/>
        </w:rPr>
        <w:tab/>
        <w:t>the vessel is registered with the department in accordance with this Part; and</w:t>
      </w:r>
    </w:p>
    <w:p w:rsidR="00361820" w:rsidRPr="00B667DA" w:rsidRDefault="00361820">
      <w:pPr>
        <w:pStyle w:val="Indenta"/>
        <w:spacing w:before="60"/>
        <w:rPr>
          <w:snapToGrid w:val="0"/>
        </w:rPr>
      </w:pPr>
      <w:r w:rsidRPr="00B667DA">
        <w:rPr>
          <w:snapToGrid w:val="0"/>
        </w:rPr>
        <w:tab/>
        <w:t>(b)</w:t>
      </w:r>
      <w:r w:rsidRPr="00B667DA">
        <w:rPr>
          <w:snapToGrid w:val="0"/>
        </w:rPr>
        <w:tab/>
        <w:t>the current boat registration label for the vessel is fixed to the port side of the vessel, next to the registration number required by subregulation (7), in a manner which makes it clearly visible.</w:t>
      </w:r>
    </w:p>
    <w:p w:rsidR="00361820" w:rsidRPr="00B667DA" w:rsidRDefault="00361820">
      <w:pPr>
        <w:pStyle w:val="Subsection"/>
      </w:pPr>
      <w:r w:rsidRPr="00B667DA">
        <w:tab/>
        <w:t>(1a)</w:t>
      </w:r>
      <w:r w:rsidRPr="00B667DA">
        <w:tab/>
        <w:t>A person who contravenes subregulation (1) commits an offence.</w:t>
      </w:r>
    </w:p>
    <w:p w:rsidR="00361820" w:rsidRPr="00B667DA" w:rsidRDefault="00361820" w:rsidP="00931B06">
      <w:pPr>
        <w:pStyle w:val="Subsection"/>
        <w:rPr>
          <w:snapToGrid w:val="0"/>
        </w:rPr>
      </w:pPr>
      <w:r w:rsidRPr="00B667DA">
        <w:rPr>
          <w:snapToGrid w:val="0"/>
        </w:rPr>
        <w:tab/>
        <w:t>(2)</w:t>
      </w:r>
      <w:r w:rsidRPr="00B667DA">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361820" w:rsidRPr="00B667DA" w:rsidRDefault="00361820" w:rsidP="00931B06">
      <w:pPr>
        <w:pStyle w:val="Subsection"/>
        <w:rPr>
          <w:snapToGrid w:val="0"/>
        </w:rPr>
      </w:pPr>
      <w:r w:rsidRPr="00B667DA">
        <w:rPr>
          <w:snapToGrid w:val="0"/>
        </w:rPr>
        <w:tab/>
        <w:t>(2a)</w:t>
      </w:r>
      <w:r w:rsidRPr="00B667DA">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361820" w:rsidRPr="00B667DA" w:rsidRDefault="00361820" w:rsidP="00931B06">
      <w:pPr>
        <w:pStyle w:val="Subsection"/>
        <w:rPr>
          <w:snapToGrid w:val="0"/>
        </w:rPr>
      </w:pPr>
      <w:r w:rsidRPr="00B667DA">
        <w:rPr>
          <w:snapToGrid w:val="0"/>
        </w:rPr>
        <w:tab/>
        <w:t>(3)</w:t>
      </w:r>
      <w:r w:rsidRPr="00B667DA">
        <w:rPr>
          <w:snapToGrid w:val="0"/>
        </w:rPr>
        <w:tab/>
        <w:t>Every application for the registration of a registrable vessel shall be made to the department in writing on a form specified by the Minister and shall include — </w:t>
      </w:r>
    </w:p>
    <w:p w:rsidR="00361820" w:rsidRPr="00B667DA" w:rsidRDefault="00361820" w:rsidP="00D95A16">
      <w:pPr>
        <w:pStyle w:val="Indenta"/>
        <w:rPr>
          <w:snapToGrid w:val="0"/>
        </w:rPr>
      </w:pPr>
      <w:r w:rsidRPr="00B667DA">
        <w:rPr>
          <w:snapToGrid w:val="0"/>
        </w:rPr>
        <w:tab/>
        <w:t>(a)</w:t>
      </w:r>
      <w:r w:rsidRPr="00B667DA">
        <w:rPr>
          <w:snapToGrid w:val="0"/>
        </w:rPr>
        <w:tab/>
        <w:t>subject to paragraph (aa) the full name and residential address of the owner of the vessel and the telephone number of any telephone installed at that address for the owner;</w:t>
      </w:r>
      <w:r w:rsidR="00D95A16" w:rsidRPr="00B667DA">
        <w:rPr>
          <w:snapToGrid w:val="0"/>
        </w:rPr>
        <w:t xml:space="preserve"> and</w:t>
      </w:r>
    </w:p>
    <w:p w:rsidR="00361820" w:rsidRPr="00B667DA" w:rsidRDefault="00361820" w:rsidP="00D95A16">
      <w:pPr>
        <w:pStyle w:val="Indenta"/>
        <w:rPr>
          <w:snapToGrid w:val="0"/>
        </w:rPr>
      </w:pPr>
      <w:r w:rsidRPr="00B667DA">
        <w:rPr>
          <w:snapToGrid w:val="0"/>
        </w:rPr>
        <w:tab/>
        <w:t>(aa)</w:t>
      </w:r>
      <w:r w:rsidRPr="00B667DA">
        <w:rPr>
          <w:snapToGrid w:val="0"/>
        </w:rPr>
        <w:tab/>
        <w:t>where the owner of a registered vessel is — </w:t>
      </w:r>
    </w:p>
    <w:p w:rsidR="00361820" w:rsidRPr="00B667DA" w:rsidRDefault="00361820" w:rsidP="00931B06">
      <w:pPr>
        <w:pStyle w:val="Indenti"/>
        <w:rPr>
          <w:snapToGrid w:val="0"/>
        </w:rPr>
      </w:pPr>
      <w:r w:rsidRPr="00B667DA">
        <w:rPr>
          <w:snapToGrid w:val="0"/>
        </w:rPr>
        <w:tab/>
        <w:t>(i)</w:t>
      </w:r>
      <w:r w:rsidRPr="00B667DA">
        <w:rPr>
          <w:snapToGrid w:val="0"/>
        </w:rPr>
        <w:tab/>
        <w:t>a company, the full name of a natural person nominated by the company; or</w:t>
      </w:r>
    </w:p>
    <w:p w:rsidR="00361820" w:rsidRPr="00B667DA" w:rsidRDefault="00361820" w:rsidP="00931B06">
      <w:pPr>
        <w:pStyle w:val="Indenti"/>
        <w:rPr>
          <w:snapToGrid w:val="0"/>
        </w:rPr>
      </w:pPr>
      <w:r w:rsidRPr="00B667DA">
        <w:rPr>
          <w:snapToGrid w:val="0"/>
        </w:rPr>
        <w:tab/>
        <w:t>(ii)</w:t>
      </w:r>
      <w:r w:rsidRPr="00B667DA">
        <w:rPr>
          <w:snapToGrid w:val="0"/>
        </w:rPr>
        <w:tab/>
        <w:t>a partnership, the full name of each partner,</w:t>
      </w:r>
    </w:p>
    <w:p w:rsidR="00361820" w:rsidRPr="00B667DA" w:rsidRDefault="00361820" w:rsidP="00931B06">
      <w:pPr>
        <w:pStyle w:val="Indenta"/>
        <w:rPr>
          <w:snapToGrid w:val="0"/>
        </w:rPr>
      </w:pPr>
      <w:r w:rsidRPr="00B667DA">
        <w:rPr>
          <w:snapToGrid w:val="0"/>
        </w:rPr>
        <w:tab/>
      </w:r>
      <w:r w:rsidRPr="00B667DA">
        <w:rPr>
          <w:snapToGrid w:val="0"/>
        </w:rPr>
        <w:tab/>
        <w:t>together with the addresses and telephone numbers at which the natural person or partners, as the case may be, may be contacted both during normal business hours and outside of those hours;</w:t>
      </w:r>
      <w:r w:rsidR="00D95A16" w:rsidRPr="00B667DA">
        <w:rPr>
          <w:snapToGrid w:val="0"/>
        </w:rPr>
        <w:t xml:space="preserve"> and</w:t>
      </w:r>
    </w:p>
    <w:p w:rsidR="00361820" w:rsidRPr="00B667DA" w:rsidRDefault="00361820" w:rsidP="00931B06">
      <w:pPr>
        <w:pStyle w:val="Indenta"/>
      </w:pPr>
      <w:r w:rsidRPr="00B667DA">
        <w:tab/>
        <w:t>(ab)</w:t>
      </w:r>
      <w:r w:rsidRPr="00B667DA">
        <w:tab/>
        <w:t>the hull identification number of the vessel;</w:t>
      </w:r>
      <w:r w:rsidR="00D95A16" w:rsidRPr="00B667DA">
        <w:t xml:space="preserve"> and</w:t>
      </w:r>
    </w:p>
    <w:p w:rsidR="00361820" w:rsidRPr="00B667DA" w:rsidRDefault="00361820" w:rsidP="00931B06">
      <w:pPr>
        <w:pStyle w:val="Indenta"/>
        <w:rPr>
          <w:snapToGrid w:val="0"/>
        </w:rPr>
      </w:pPr>
      <w:r w:rsidRPr="00B667DA">
        <w:rPr>
          <w:snapToGrid w:val="0"/>
        </w:rPr>
        <w:tab/>
        <w:t>(ac)</w:t>
      </w:r>
      <w:r w:rsidRPr="00B667DA">
        <w:rPr>
          <w:snapToGrid w:val="0"/>
        </w:rPr>
        <w:tab/>
        <w:t>the engine number of any motor fitted to the vessel;</w:t>
      </w:r>
      <w:r w:rsidR="00D95A16" w:rsidRPr="00B667DA">
        <w:rPr>
          <w:snapToGrid w:val="0"/>
        </w:rPr>
        <w:t xml:space="preserve"> and</w:t>
      </w:r>
    </w:p>
    <w:p w:rsidR="00361820" w:rsidRPr="00B667DA" w:rsidRDefault="00361820" w:rsidP="00931B06">
      <w:pPr>
        <w:pStyle w:val="Indenta"/>
      </w:pPr>
      <w:r w:rsidRPr="00B667DA">
        <w:tab/>
        <w:t>(ad)</w:t>
      </w:r>
      <w:r w:rsidRPr="00B667DA">
        <w:tab/>
        <w:t>whether or not an Australian Builders Plate is attached to the vessel in accordance with the ABP standard;</w:t>
      </w:r>
      <w:r w:rsidR="00D95A16" w:rsidRPr="00B667DA">
        <w:t xml:space="preserve"> and</w:t>
      </w:r>
    </w:p>
    <w:p w:rsidR="00361820" w:rsidRPr="00B667DA" w:rsidRDefault="00361820" w:rsidP="00931B06">
      <w:pPr>
        <w:pStyle w:val="Indenta"/>
        <w:rPr>
          <w:snapToGrid w:val="0"/>
        </w:rPr>
      </w:pPr>
      <w:r w:rsidRPr="00B667DA">
        <w:rPr>
          <w:snapToGrid w:val="0"/>
        </w:rPr>
        <w:tab/>
        <w:t>(b)</w:t>
      </w:r>
      <w:r w:rsidRPr="00B667DA">
        <w:rPr>
          <w:snapToGrid w:val="0"/>
        </w:rPr>
        <w:tab/>
        <w:t>the overall length of the vessel expressed in metres expressed to 2 decimal places;</w:t>
      </w:r>
      <w:r w:rsidR="00D95A16" w:rsidRPr="00B667DA">
        <w:rPr>
          <w:snapToGrid w:val="0"/>
        </w:rPr>
        <w:t xml:space="preserve"> and</w:t>
      </w:r>
    </w:p>
    <w:p w:rsidR="00361820" w:rsidRPr="00B667DA" w:rsidRDefault="00361820" w:rsidP="00931B06">
      <w:pPr>
        <w:pStyle w:val="Indenta"/>
        <w:rPr>
          <w:snapToGrid w:val="0"/>
        </w:rPr>
      </w:pPr>
      <w:r w:rsidRPr="00B667DA">
        <w:rPr>
          <w:snapToGrid w:val="0"/>
        </w:rPr>
        <w:tab/>
        <w:t>(c)</w:t>
      </w:r>
      <w:r w:rsidRPr="00B667DA">
        <w:rPr>
          <w:snapToGrid w:val="0"/>
        </w:rPr>
        <w:tab/>
        <w:t>the type of construction of the vessel and its colour; and</w:t>
      </w:r>
    </w:p>
    <w:p w:rsidR="00361820" w:rsidRPr="00B667DA" w:rsidRDefault="00361820">
      <w:pPr>
        <w:pStyle w:val="Indenta"/>
        <w:rPr>
          <w:snapToGrid w:val="0"/>
        </w:rPr>
      </w:pPr>
      <w:r w:rsidRPr="00B667DA">
        <w:rPr>
          <w:snapToGrid w:val="0"/>
        </w:rPr>
        <w:tab/>
        <w:t>(d)</w:t>
      </w:r>
      <w:r w:rsidRPr="00B667DA">
        <w:rPr>
          <w:snapToGrid w:val="0"/>
        </w:rPr>
        <w:tab/>
        <w:t>the power in kilowatts and name of the manufacturer of the engine fitted to the vessel or carried as an auxiliary in the vessel and a statement as to whether the engine is of the inboard or outboard type.</w:t>
      </w:r>
    </w:p>
    <w:p w:rsidR="00361820" w:rsidRPr="00B667DA" w:rsidRDefault="00361820">
      <w:pPr>
        <w:pStyle w:val="Subsection"/>
      </w:pPr>
      <w:r w:rsidRPr="00B667DA">
        <w:rPr>
          <w:spacing w:val="-4"/>
        </w:rPr>
        <w:tab/>
        <w:t>(3a)</w:t>
      </w:r>
      <w:r w:rsidRPr="00B667DA">
        <w:rPr>
          <w:spacing w:val="-4"/>
        </w:rPr>
        <w:tab/>
      </w:r>
      <w:r w:rsidRPr="00B667DA">
        <w:t>An application under subregulation (3) is to be accompanied by —</w:t>
      </w:r>
    </w:p>
    <w:p w:rsidR="00361820" w:rsidRPr="00B667DA" w:rsidRDefault="00361820">
      <w:pPr>
        <w:pStyle w:val="Indenta"/>
      </w:pPr>
      <w:r w:rsidRPr="00B667DA">
        <w:tab/>
        <w:t>(a)</w:t>
      </w:r>
      <w:r w:rsidRPr="00B667DA">
        <w:tab/>
        <w:t>such proof of the particulars referred to in subregulation (3) as the department may require; and</w:t>
      </w:r>
    </w:p>
    <w:p w:rsidR="00073EC1" w:rsidRDefault="00073EC1" w:rsidP="00073EC1">
      <w:pPr>
        <w:pStyle w:val="Indenta"/>
      </w:pPr>
      <w:r>
        <w:tab/>
        <w:t>(b)</w:t>
      </w:r>
      <w:r>
        <w:tab/>
        <w:t>the appropriate fee ascertained in accordance with the following Table —</w:t>
      </w:r>
    </w:p>
    <w:p w:rsidR="00606CBB" w:rsidRPr="00B3439C" w:rsidRDefault="00606CBB" w:rsidP="00606CBB">
      <w:pPr>
        <w:pStyle w:val="THeadingNAm"/>
        <w:keepLines/>
        <w:ind w:left="0" w:right="-2"/>
      </w:pPr>
      <w:r w:rsidRPr="00B3439C">
        <w:t>Table of fees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992"/>
      </w:tblGrid>
      <w:tr w:rsidR="00606CBB" w:rsidRPr="00613925" w:rsidTr="00606CBB">
        <w:trPr>
          <w:tblHeader/>
        </w:trPr>
        <w:tc>
          <w:tcPr>
            <w:tcW w:w="3969" w:type="dxa"/>
          </w:tcPr>
          <w:p w:rsidR="00606CBB" w:rsidRPr="00613925" w:rsidRDefault="00606CBB" w:rsidP="00606CBB">
            <w:pPr>
              <w:pStyle w:val="TableNAm"/>
              <w:keepNext/>
              <w:keepLines/>
              <w:rPr>
                <w:b/>
              </w:rPr>
            </w:pPr>
            <w:r w:rsidRPr="00613925">
              <w:rPr>
                <w:b/>
              </w:rPr>
              <w:t>Length of vessel</w:t>
            </w:r>
          </w:p>
        </w:tc>
        <w:tc>
          <w:tcPr>
            <w:tcW w:w="992" w:type="dxa"/>
          </w:tcPr>
          <w:p w:rsidR="00606CBB" w:rsidRPr="00613925" w:rsidRDefault="00606CBB" w:rsidP="00606CBB">
            <w:pPr>
              <w:pStyle w:val="TableNAm"/>
              <w:keepNext/>
              <w:keepLines/>
              <w:rPr>
                <w:b/>
              </w:rPr>
            </w:pPr>
            <w:r w:rsidRPr="00613925">
              <w:rPr>
                <w:b/>
              </w:rPr>
              <w:t>Fee ($)</w:t>
            </w:r>
          </w:p>
        </w:tc>
      </w:tr>
      <w:tr w:rsidR="00606CBB" w:rsidRPr="00B3439C" w:rsidTr="00606CBB">
        <w:tc>
          <w:tcPr>
            <w:tcW w:w="3969" w:type="dxa"/>
          </w:tcPr>
          <w:p w:rsidR="00606CBB" w:rsidRPr="00B3439C" w:rsidRDefault="00606CBB" w:rsidP="00606CBB">
            <w:pPr>
              <w:pStyle w:val="TableNAm"/>
              <w:keepNext/>
              <w:keepLines/>
            </w:pPr>
            <w:r w:rsidRPr="00B3439C">
              <w:t>(i)</w:t>
            </w:r>
            <w:r w:rsidRPr="00B3439C">
              <w:tab/>
              <w:t>less than 5 m</w:t>
            </w:r>
          </w:p>
        </w:tc>
        <w:tc>
          <w:tcPr>
            <w:tcW w:w="992" w:type="dxa"/>
          </w:tcPr>
          <w:p w:rsidR="00606CBB" w:rsidRPr="00B3439C" w:rsidRDefault="00606CBB" w:rsidP="00606CBB">
            <w:pPr>
              <w:pStyle w:val="TableNAm"/>
              <w:keepNext/>
              <w:keepLines/>
              <w:jc w:val="right"/>
            </w:pPr>
            <w:r>
              <w:t>91.30</w:t>
            </w:r>
          </w:p>
        </w:tc>
      </w:tr>
      <w:tr w:rsidR="00606CBB" w:rsidRPr="00B3439C" w:rsidTr="00606CBB">
        <w:tc>
          <w:tcPr>
            <w:tcW w:w="3969" w:type="dxa"/>
          </w:tcPr>
          <w:p w:rsidR="00606CBB" w:rsidRPr="00B3439C" w:rsidRDefault="00606CBB" w:rsidP="00606CBB">
            <w:pPr>
              <w:pStyle w:val="TableNAm"/>
              <w:keepNext/>
              <w:keepLines/>
            </w:pPr>
            <w:r w:rsidRPr="00B3439C">
              <w:t>(ii)</w:t>
            </w:r>
            <w:r w:rsidRPr="00B3439C">
              <w:tab/>
              <w:t>5 m or more but less than 10 m</w:t>
            </w:r>
          </w:p>
        </w:tc>
        <w:tc>
          <w:tcPr>
            <w:tcW w:w="992" w:type="dxa"/>
          </w:tcPr>
          <w:p w:rsidR="00606CBB" w:rsidRPr="00B3439C" w:rsidRDefault="00606CBB" w:rsidP="00606CBB">
            <w:pPr>
              <w:pStyle w:val="TableNAm"/>
              <w:keepNext/>
              <w:keepLines/>
              <w:jc w:val="right"/>
            </w:pPr>
            <w:r>
              <w:t>19</w:t>
            </w:r>
            <w:r w:rsidRPr="00B3439C">
              <w:t>4.</w:t>
            </w:r>
            <w:r>
              <w:t>1</w:t>
            </w:r>
            <w:r w:rsidRPr="00B3439C">
              <w:t>0</w:t>
            </w:r>
          </w:p>
        </w:tc>
      </w:tr>
      <w:tr w:rsidR="00606CBB" w:rsidRPr="00B3439C" w:rsidTr="00606CBB">
        <w:tc>
          <w:tcPr>
            <w:tcW w:w="3969" w:type="dxa"/>
          </w:tcPr>
          <w:p w:rsidR="00606CBB" w:rsidRPr="00B3439C" w:rsidRDefault="00606CBB" w:rsidP="00606CBB">
            <w:pPr>
              <w:pStyle w:val="TableNAm"/>
              <w:keepNext/>
              <w:keepLines/>
            </w:pPr>
            <w:r w:rsidRPr="00B3439C">
              <w:t>(iii)</w:t>
            </w:r>
            <w:r w:rsidRPr="00B3439C">
              <w:tab/>
              <w:t>10 m or more but less than 20 m</w:t>
            </w:r>
          </w:p>
        </w:tc>
        <w:tc>
          <w:tcPr>
            <w:tcW w:w="992" w:type="dxa"/>
          </w:tcPr>
          <w:p w:rsidR="00606CBB" w:rsidRPr="00B3439C" w:rsidRDefault="00606CBB" w:rsidP="00606CBB">
            <w:pPr>
              <w:pStyle w:val="TableNAm"/>
              <w:keepNext/>
              <w:keepLines/>
              <w:jc w:val="right"/>
            </w:pPr>
            <w:r w:rsidRPr="00B3439C">
              <w:t>3</w:t>
            </w:r>
            <w:r>
              <w:t>89.4</w:t>
            </w:r>
            <w:r w:rsidRPr="00B3439C">
              <w:t>0</w:t>
            </w:r>
          </w:p>
        </w:tc>
      </w:tr>
      <w:tr w:rsidR="00606CBB" w:rsidRPr="00B3439C" w:rsidTr="00606CBB">
        <w:tc>
          <w:tcPr>
            <w:tcW w:w="3969" w:type="dxa"/>
          </w:tcPr>
          <w:p w:rsidR="00606CBB" w:rsidRPr="00B3439C" w:rsidRDefault="00606CBB" w:rsidP="00606CBB">
            <w:pPr>
              <w:pStyle w:val="TableNAm"/>
              <w:keepNext/>
              <w:keepLines/>
            </w:pPr>
            <w:r w:rsidRPr="00B3439C">
              <w:t>(iv)</w:t>
            </w:r>
            <w:r w:rsidRPr="00B3439C">
              <w:tab/>
              <w:t>20 m or more</w:t>
            </w:r>
          </w:p>
        </w:tc>
        <w:tc>
          <w:tcPr>
            <w:tcW w:w="992" w:type="dxa"/>
          </w:tcPr>
          <w:p w:rsidR="00606CBB" w:rsidRPr="00B3439C" w:rsidRDefault="00606CBB" w:rsidP="00606CBB">
            <w:pPr>
              <w:pStyle w:val="TableNAm"/>
              <w:keepNext/>
              <w:keepLines/>
              <w:jc w:val="right"/>
            </w:pPr>
            <w:r>
              <w:t>569.60</w:t>
            </w:r>
          </w:p>
        </w:tc>
      </w:tr>
    </w:tbl>
    <w:p w:rsidR="00073EC1" w:rsidRDefault="00073EC1" w:rsidP="00931B06">
      <w:pPr>
        <w:pStyle w:val="Subsection"/>
        <w:spacing w:before="200"/>
        <w:rPr>
          <w:snapToGrid w:val="0"/>
        </w:rPr>
      </w:pPr>
      <w:r>
        <w:rPr>
          <w:snapToGrid w:val="0"/>
        </w:rPr>
        <w:tab/>
        <w:t>(4)</w:t>
      </w:r>
      <w:r>
        <w:rPr>
          <w:snapToGrid w:val="0"/>
        </w:rPr>
        <w:tab/>
        <w:t>Where an application for registration is made for a vessel — </w:t>
      </w:r>
    </w:p>
    <w:p w:rsidR="00361820" w:rsidRPr="00B667DA" w:rsidRDefault="00361820">
      <w:pPr>
        <w:pStyle w:val="Indenta"/>
        <w:rPr>
          <w:snapToGrid w:val="0"/>
        </w:rPr>
      </w:pPr>
      <w:r w:rsidRPr="00B667DA">
        <w:rPr>
          <w:snapToGrid w:val="0"/>
        </w:rPr>
        <w:tab/>
        <w:t>(a)</w:t>
      </w:r>
      <w:r w:rsidRPr="00B667DA">
        <w:rPr>
          <w:snapToGrid w:val="0"/>
        </w:rPr>
        <w:tab/>
        <w:t>not previously registered under these regulations; or</w:t>
      </w:r>
    </w:p>
    <w:p w:rsidR="00361820" w:rsidRPr="00B667DA" w:rsidRDefault="00361820">
      <w:pPr>
        <w:pStyle w:val="Indenta"/>
        <w:rPr>
          <w:snapToGrid w:val="0"/>
        </w:rPr>
      </w:pPr>
      <w:r w:rsidRPr="00B667DA">
        <w:rPr>
          <w:snapToGrid w:val="0"/>
        </w:rPr>
        <w:tab/>
        <w:t>(b)</w:t>
      </w:r>
      <w:r w:rsidRPr="00B667DA">
        <w:rPr>
          <w:snapToGrid w:val="0"/>
        </w:rPr>
        <w:tab/>
        <w:t>for which the registration last issued under these regulations expired more than 30 days prior to the date of the application,</w:t>
      </w:r>
    </w:p>
    <w:p w:rsidR="00361820" w:rsidRPr="00B667DA" w:rsidRDefault="00361820">
      <w:pPr>
        <w:pStyle w:val="Subsection"/>
        <w:rPr>
          <w:snapToGrid w:val="0"/>
        </w:rPr>
      </w:pPr>
      <w:r w:rsidRPr="00B667DA">
        <w:rPr>
          <w:snapToGrid w:val="0"/>
        </w:rPr>
        <w:tab/>
      </w:r>
      <w:r w:rsidRPr="00B667DA">
        <w:rPr>
          <w:snapToGrid w:val="0"/>
        </w:rPr>
        <w:tab/>
        <w:t xml:space="preserve">the application shall be accompanied by the appropriate fee prescribed in </w:t>
      </w:r>
      <w:r w:rsidRPr="00B667DA">
        <w:t xml:space="preserve">subregulation (3a)(b) </w:t>
      </w:r>
      <w:r w:rsidRPr="00B667DA">
        <w:rPr>
          <w:snapToGrid w:val="0"/>
        </w:rPr>
        <w:t>and a recording fee of</w:t>
      </w:r>
      <w:r w:rsidR="00D614BD" w:rsidRPr="00B667DA">
        <w:t xml:space="preserve"> </w:t>
      </w:r>
      <w:r w:rsidR="00606CBB">
        <w:t>$24.00.</w:t>
      </w:r>
    </w:p>
    <w:p w:rsidR="00361820" w:rsidRPr="00B667DA" w:rsidRDefault="00361820">
      <w:pPr>
        <w:pStyle w:val="Subsection"/>
        <w:rPr>
          <w:snapToGrid w:val="0"/>
        </w:rPr>
      </w:pPr>
      <w:r w:rsidRPr="00B667DA">
        <w:rPr>
          <w:snapToGrid w:val="0"/>
        </w:rPr>
        <w:tab/>
        <w:t>(5)</w:t>
      </w:r>
      <w:r w:rsidRPr="00B667DA">
        <w:rPr>
          <w:snapToGrid w:val="0"/>
        </w:rPr>
        <w:tab/>
        <w:t>A vessel owned and operated solely for sea search and rescue operations by a properly constituted volunteer organization is exempted from fees prescribed in this regulation.</w:t>
      </w:r>
    </w:p>
    <w:p w:rsidR="00361820" w:rsidRPr="00B667DA" w:rsidRDefault="00361820">
      <w:pPr>
        <w:pStyle w:val="Subsection"/>
        <w:keepNext/>
        <w:spacing w:before="120"/>
      </w:pPr>
      <w:r w:rsidRPr="00B667DA">
        <w:tab/>
        <w:t>(5a)</w:t>
      </w:r>
      <w:r w:rsidRPr="00B667DA">
        <w:tab/>
        <w:t>On an application under this regulation the department is to register a vessel if and only if it is satisfied that —</w:t>
      </w:r>
    </w:p>
    <w:p w:rsidR="00361820" w:rsidRPr="00B667DA" w:rsidRDefault="00361820" w:rsidP="00D95A16">
      <w:pPr>
        <w:pStyle w:val="Indenta"/>
      </w:pPr>
      <w:r w:rsidRPr="00B667DA">
        <w:tab/>
        <w:t>(a)</w:t>
      </w:r>
      <w:r w:rsidRPr="00B667DA">
        <w:tab/>
        <w:t>the vessel has a hull identification number; and</w:t>
      </w:r>
    </w:p>
    <w:p w:rsidR="00361820" w:rsidRPr="00B667DA" w:rsidRDefault="00361820" w:rsidP="00D95A16">
      <w:pPr>
        <w:pStyle w:val="Indenta"/>
      </w:pPr>
      <w:r w:rsidRPr="00B667DA">
        <w:tab/>
        <w:t>(b)</w:t>
      </w:r>
      <w:r w:rsidRPr="00B667DA">
        <w:tab/>
        <w:t>the particulars provided in the application are true and correct; and</w:t>
      </w:r>
    </w:p>
    <w:p w:rsidR="00361820" w:rsidRPr="00B667DA" w:rsidRDefault="00361820" w:rsidP="00D95A16">
      <w:pPr>
        <w:pStyle w:val="Indenta"/>
      </w:pPr>
      <w:r w:rsidRPr="00B667DA">
        <w:tab/>
        <w:t>(c)</w:t>
      </w:r>
      <w:r w:rsidRPr="00B667DA">
        <w:tab/>
        <w:t xml:space="preserve">if the vessel has not been registered in </w:t>
      </w:r>
      <w:smartTag w:uri="urn:schemas-microsoft-com:office:smarttags" w:element="place">
        <w:smartTag w:uri="urn:schemas-microsoft-com:office:smarttags" w:element="State">
          <w:r w:rsidRPr="00B667DA">
            <w:t>Western Australia</w:t>
          </w:r>
        </w:smartTag>
      </w:smartTag>
      <w:r w:rsidRPr="00B667DA">
        <w:t xml:space="preserve"> before and the vessel — </w:t>
      </w:r>
    </w:p>
    <w:p w:rsidR="00361820" w:rsidRPr="00B667DA" w:rsidRDefault="00361820" w:rsidP="00D95A16">
      <w:pPr>
        <w:pStyle w:val="Indenti"/>
      </w:pPr>
      <w:r w:rsidRPr="00B667DA">
        <w:tab/>
        <w:t>(i)</w:t>
      </w:r>
      <w:r w:rsidRPr="00B667DA">
        <w:tab/>
        <w:t xml:space="preserve">is a vessel to which regulation 9 of the </w:t>
      </w:r>
      <w:r w:rsidRPr="00B667DA">
        <w:rPr>
          <w:i/>
          <w:iCs/>
        </w:rPr>
        <w:t>Fair Trading (Product Information Standard) Regulations 2005</w:t>
      </w:r>
      <w:r w:rsidRPr="00B667DA">
        <w:t xml:space="preserve"> applies; or</w:t>
      </w:r>
    </w:p>
    <w:p w:rsidR="00361820" w:rsidRPr="00B667DA" w:rsidRDefault="00361820" w:rsidP="00D95A16">
      <w:pPr>
        <w:pStyle w:val="Indenti"/>
      </w:pPr>
      <w:r w:rsidRPr="00B667DA">
        <w:tab/>
        <w:t>(ii)</w:t>
      </w:r>
      <w:r w:rsidRPr="00B667DA">
        <w:tab/>
        <w:t xml:space="preserve">is a vessel to which regulation 9 of the </w:t>
      </w:r>
      <w:r w:rsidRPr="00B667DA">
        <w:rPr>
          <w:i/>
          <w:iCs/>
        </w:rPr>
        <w:t>Fair Trading (Product Information Standard) Regulations 2005</w:t>
      </w:r>
      <w:r w:rsidRPr="00B667DA">
        <w:t xml:space="preserve"> does not apply solely because of regulation 9(2)(a) of those regulations and in respect of which a certificate of survey has not been issued,</w:t>
      </w:r>
    </w:p>
    <w:p w:rsidR="00361820" w:rsidRPr="00B667DA" w:rsidRDefault="00361820" w:rsidP="00D95A16">
      <w:pPr>
        <w:pStyle w:val="Indenta"/>
      </w:pPr>
      <w:r w:rsidRPr="00B667DA">
        <w:tab/>
      </w:r>
      <w:r w:rsidRPr="00B667DA">
        <w:tab/>
        <w:t>the vessel has an Australian Builders Plate attached in accordance with the ABP standard.</w:t>
      </w:r>
    </w:p>
    <w:p w:rsidR="00361820" w:rsidRPr="00B667DA" w:rsidRDefault="00361820" w:rsidP="00931B06">
      <w:pPr>
        <w:pStyle w:val="Subsection"/>
      </w:pPr>
      <w:r w:rsidRPr="00B667DA">
        <w:tab/>
        <w:t>(5b)</w:t>
      </w:r>
      <w:r w:rsidRPr="00B667DA">
        <w:tab/>
        <w:t xml:space="preserve">The requirement to have an Australian Builders Plate under subregulation (5a)(c) does not apply to a vessel imported from a State or Territory if — </w:t>
      </w:r>
    </w:p>
    <w:p w:rsidR="00361820" w:rsidRPr="00B667DA" w:rsidRDefault="00361820">
      <w:pPr>
        <w:pStyle w:val="Indenta"/>
      </w:pPr>
      <w:r w:rsidRPr="00B667DA">
        <w:tab/>
        <w:t>(a)</w:t>
      </w:r>
      <w:r w:rsidRPr="00B667DA">
        <w:tab/>
        <w:t>the vessel has an Australian Builders Plate or an equivalent plate that complies with a requirement of the State or Territory that corresponds to the requirement to have an Australian Builders Plate under subregulation (5a)(c); or</w:t>
      </w:r>
    </w:p>
    <w:p w:rsidR="00361820" w:rsidRPr="00B667DA" w:rsidRDefault="00361820">
      <w:pPr>
        <w:pStyle w:val="Indenta"/>
      </w:pPr>
      <w:r w:rsidRPr="00B667DA">
        <w:tab/>
        <w:t>(b)</w:t>
      </w:r>
      <w:r w:rsidRPr="00B667DA">
        <w:tab/>
        <w:t>the vessel is exempt from that corresponding requirement by or under a law of the State or Territory; or</w:t>
      </w:r>
    </w:p>
    <w:p w:rsidR="00361820" w:rsidRPr="00B667DA" w:rsidRDefault="00361820">
      <w:pPr>
        <w:pStyle w:val="Indenta"/>
      </w:pPr>
      <w:r w:rsidRPr="00B667DA">
        <w:tab/>
        <w:t>(c)</w:t>
      </w:r>
      <w:r w:rsidRPr="00B667DA">
        <w:tab/>
        <w:t xml:space="preserve">the State or Territory does not have a requirement that corresponds to the requirement to have an Australian Builders Plate under subregulation (5a)(c) and the vessel is imported within 18 months after the day on which the </w:t>
      </w:r>
      <w:r w:rsidRPr="00B667DA">
        <w:rPr>
          <w:i/>
          <w:iCs/>
        </w:rPr>
        <w:t>Navigable Waters Amendment Regulations (No. 2) 2006</w:t>
      </w:r>
      <w:r w:rsidRPr="00B667DA">
        <w:t xml:space="preserve"> came into operation</w:t>
      </w:r>
      <w:r w:rsidRPr="00B667DA">
        <w:rPr>
          <w:vertAlign w:val="superscript"/>
        </w:rPr>
        <w:t> 1</w:t>
      </w:r>
      <w:r w:rsidRPr="00B667DA">
        <w:t>.</w:t>
      </w:r>
    </w:p>
    <w:p w:rsidR="00361820" w:rsidRPr="00B667DA" w:rsidRDefault="00361820">
      <w:pPr>
        <w:pStyle w:val="Subsection"/>
        <w:keepNext/>
      </w:pPr>
      <w:r w:rsidRPr="00B667DA">
        <w:tab/>
        <w:t>(5c)</w:t>
      </w:r>
      <w:r w:rsidRPr="00B667DA">
        <w:tab/>
        <w:t xml:space="preserve">The chief executive officer may, on application, exempt a particular vessel from the requirement to have an Australian Builders Plate under subregulation (5a)(c) if satisfied that — </w:t>
      </w:r>
    </w:p>
    <w:p w:rsidR="00361820" w:rsidRPr="00B667DA" w:rsidRDefault="00361820">
      <w:pPr>
        <w:pStyle w:val="Indenta"/>
      </w:pPr>
      <w:r w:rsidRPr="00B667DA">
        <w:tab/>
        <w:t>(a)</w:t>
      </w:r>
      <w:r w:rsidRPr="00B667DA">
        <w:tab/>
        <w:t>the vessel complies with some other appropriate safety standard and, in the circumstances of the case, it would be unreasonable for the vessel to be required to have an Australian Builders Plate; or</w:t>
      </w:r>
    </w:p>
    <w:p w:rsidR="00361820" w:rsidRPr="00B667DA" w:rsidRDefault="00361820">
      <w:pPr>
        <w:pStyle w:val="Indenta"/>
      </w:pPr>
      <w:r w:rsidRPr="00B667DA">
        <w:tab/>
        <w:t>(b)</w:t>
      </w:r>
      <w:r w:rsidRPr="00B667DA">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361820" w:rsidRPr="00B667DA" w:rsidRDefault="00361820">
      <w:pPr>
        <w:pStyle w:val="Indenta"/>
      </w:pPr>
      <w:r w:rsidRPr="00B667DA">
        <w:tab/>
        <w:t>(c)</w:t>
      </w:r>
      <w:r w:rsidRPr="00B667DA">
        <w:tab/>
        <w:t>the vessel is of a type that closely resembles a vessel</w:t>
      </w:r>
      <w:r w:rsidRPr="00B667DA">
        <w:br/>
        <w:t>of a type that is not covered by regulation 9 of the</w:t>
      </w:r>
      <w:r w:rsidRPr="00B667DA">
        <w:br/>
      </w:r>
      <w:r w:rsidRPr="00B667DA">
        <w:rPr>
          <w:i/>
          <w:iCs/>
        </w:rPr>
        <w:t>Fair Trading (Product Information Standard) Regulations 2005</w:t>
      </w:r>
      <w:r w:rsidRPr="00B667DA">
        <w:t xml:space="preserve"> because of regulation 9(2) of those regulations and, in the circumstances of the case, it would be unreasonable for the vessel to be required to have an Australian Builders Plate; or</w:t>
      </w:r>
    </w:p>
    <w:p w:rsidR="00361820" w:rsidRPr="00B667DA" w:rsidRDefault="00361820">
      <w:pPr>
        <w:pStyle w:val="Indenta"/>
      </w:pPr>
      <w:r w:rsidRPr="00B667DA">
        <w:tab/>
        <w:t>(d)</w:t>
      </w:r>
      <w:r w:rsidRPr="00B667DA">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361820" w:rsidRPr="00B667DA" w:rsidRDefault="00361820">
      <w:pPr>
        <w:pStyle w:val="Subsection"/>
        <w:rPr>
          <w:snapToGrid w:val="0"/>
        </w:rPr>
      </w:pPr>
      <w:r w:rsidRPr="00B667DA">
        <w:rPr>
          <w:snapToGrid w:val="0"/>
        </w:rPr>
        <w:tab/>
        <w:t>(6)</w:t>
      </w:r>
      <w:r w:rsidRPr="00B667DA">
        <w:rPr>
          <w:snapToGrid w:val="0"/>
        </w:rPr>
        <w:tab/>
        <w:t>When the department registers a vessel under this Part, other than under regulation 45BAA, the department shall — </w:t>
      </w:r>
    </w:p>
    <w:p w:rsidR="00361820" w:rsidRPr="00B667DA" w:rsidRDefault="00361820">
      <w:pPr>
        <w:pStyle w:val="Indenta"/>
        <w:rPr>
          <w:snapToGrid w:val="0"/>
        </w:rPr>
      </w:pPr>
      <w:r w:rsidRPr="00B667DA">
        <w:rPr>
          <w:snapToGrid w:val="0"/>
        </w:rPr>
        <w:tab/>
        <w:t>(a)</w:t>
      </w:r>
      <w:r w:rsidRPr="00B667DA">
        <w:rPr>
          <w:snapToGrid w:val="0"/>
        </w:rPr>
        <w:tab/>
        <w:t>if the vessel has not previously been registered, allot a registration number for the vessel; and</w:t>
      </w:r>
    </w:p>
    <w:p w:rsidR="00361820" w:rsidRPr="00B667DA" w:rsidRDefault="00361820">
      <w:pPr>
        <w:pStyle w:val="Indenta"/>
        <w:rPr>
          <w:snapToGrid w:val="0"/>
        </w:rPr>
      </w:pPr>
      <w:r w:rsidRPr="00B667DA">
        <w:rPr>
          <w:snapToGrid w:val="0"/>
        </w:rPr>
        <w:tab/>
        <w:t>(b)</w:t>
      </w:r>
      <w:r w:rsidRPr="00B667DA">
        <w:rPr>
          <w:snapToGrid w:val="0"/>
        </w:rPr>
        <w:tab/>
        <w:t>in every case, issue to the owner for whom the application was made a certificate of registration for the vessel and a boat registration label.</w:t>
      </w:r>
    </w:p>
    <w:p w:rsidR="00606CBB" w:rsidRDefault="00606CBB" w:rsidP="00606CBB">
      <w:pPr>
        <w:pStyle w:val="Subsection"/>
      </w:pPr>
      <w:r>
        <w:tab/>
        <w:t>(6A)</w:t>
      </w:r>
      <w:r>
        <w:tab/>
        <w:t>An owner</w:t>
      </w:r>
      <w:r w:rsidRPr="00F04886">
        <w:t xml:space="preserve"> </w:t>
      </w:r>
      <w:r>
        <w:t>of a registered vessel, or a person authorised in writing by an owner, may be issued with a replacement certificate of registration on payment of a fee of $10.00.</w:t>
      </w:r>
    </w:p>
    <w:p w:rsidR="00361820" w:rsidRPr="00B667DA" w:rsidRDefault="00361820">
      <w:pPr>
        <w:pStyle w:val="Subsection"/>
        <w:keepNext/>
        <w:rPr>
          <w:snapToGrid w:val="0"/>
        </w:rPr>
      </w:pPr>
      <w:r w:rsidRPr="00B667DA">
        <w:rPr>
          <w:snapToGrid w:val="0"/>
        </w:rPr>
        <w:tab/>
        <w:t>(7)</w:t>
      </w:r>
      <w:r w:rsidRPr="00B667DA">
        <w:rPr>
          <w:snapToGrid w:val="0"/>
        </w:rPr>
        <w:tab/>
        <w:t>A person shall not use or have in any navigable waters a registrable vessel, other than a foreign pleasure vessel as defined in regulation 45BAA(1), unless — </w:t>
      </w:r>
    </w:p>
    <w:p w:rsidR="00361820" w:rsidRPr="00B667DA" w:rsidRDefault="00361820">
      <w:pPr>
        <w:pStyle w:val="Indenta"/>
        <w:rPr>
          <w:snapToGrid w:val="0"/>
        </w:rPr>
      </w:pPr>
      <w:r w:rsidRPr="00B667DA">
        <w:rPr>
          <w:snapToGrid w:val="0"/>
        </w:rPr>
        <w:tab/>
        <w:t>(a)</w:t>
      </w:r>
      <w:r w:rsidRPr="00B667DA">
        <w:rPr>
          <w:snapToGrid w:val="0"/>
        </w:rPr>
        <w:tab/>
        <w:t xml:space="preserve">where the vessel is </w:t>
      </w:r>
      <w:r w:rsidRPr="00B667DA">
        <w:t xml:space="preserve">not a vessel to which paragraph (b) or (c) applies, </w:t>
      </w:r>
      <w:r w:rsidRPr="00B667DA">
        <w:rPr>
          <w:snapToGrid w:val="0"/>
        </w:rPr>
        <w:t>the registration number allotted to the vessel is legibly marked on each side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not be positioned under a flared bow of the vessel and shall at all times be easily visible, whether or not the vessel is under way;</w:t>
      </w:r>
      <w:r w:rsidR="00D95A16" w:rsidRPr="00B667DA">
        <w:rPr>
          <w:snapToGrid w:val="0"/>
        </w:rPr>
        <w:t xml:space="preserve"> and</w:t>
      </w:r>
    </w:p>
    <w:p w:rsidR="00361820" w:rsidRPr="00B667DA" w:rsidRDefault="00361820">
      <w:pPr>
        <w:pStyle w:val="Indenti"/>
        <w:rPr>
          <w:snapToGrid w:val="0"/>
        </w:rPr>
      </w:pPr>
      <w:r w:rsidRPr="00B667DA">
        <w:rPr>
          <w:snapToGrid w:val="0"/>
        </w:rPr>
        <w:tab/>
        <w:t>(ii)</w:t>
      </w:r>
      <w:r w:rsidRPr="00B667DA">
        <w:rPr>
          <w:snapToGrid w:val="0"/>
        </w:rPr>
        <w:tab/>
        <w:t>where a vessel has the number marked on the hull the digits of the number shall be positioned so that the highest part of each digit commences at a point that is not lower than 75 m</w:t>
      </w:r>
      <w:r w:rsidR="00D95A16" w:rsidRPr="00B667DA">
        <w:rPr>
          <w:snapToGrid w:val="0"/>
        </w:rPr>
        <w:t>m</w:t>
      </w:r>
      <w:r w:rsidRPr="00B667DA">
        <w:rPr>
          <w:snapToGrid w:val="0"/>
        </w:rPr>
        <w:t xml:space="preserve"> below the gunwale of the vessel;</w:t>
      </w:r>
      <w:r w:rsidR="00676732" w:rsidRPr="00B667DA">
        <w:rPr>
          <w:snapToGrid w:val="0"/>
        </w:rPr>
        <w:t xml:space="preserve"> and</w:t>
      </w:r>
    </w:p>
    <w:p w:rsidR="00361820" w:rsidRPr="00B667DA" w:rsidRDefault="00361820">
      <w:pPr>
        <w:pStyle w:val="Indenti"/>
        <w:rPr>
          <w:snapToGrid w:val="0"/>
        </w:rPr>
      </w:pPr>
      <w:r w:rsidRPr="00B667DA">
        <w:rPr>
          <w:snapToGrid w:val="0"/>
        </w:rPr>
        <w:tab/>
        <w:t>(iii)</w:t>
      </w:r>
      <w:r w:rsidRPr="00B667DA">
        <w:rPr>
          <w:snapToGrid w:val="0"/>
        </w:rPr>
        <w:tab/>
        <w:t>each digit of the number shall be not less than 150 m</w:t>
      </w:r>
      <w:r w:rsidR="00D95A16" w:rsidRPr="00B667DA">
        <w:rPr>
          <w:snapToGrid w:val="0"/>
        </w:rPr>
        <w:t>m</w:t>
      </w:r>
      <w:r w:rsidRPr="00B667DA">
        <w:rPr>
          <w:snapToGrid w:val="0"/>
        </w:rPr>
        <w:t xml:space="preserve"> in height, and not less than 25 m</w:t>
      </w:r>
      <w:r w:rsidR="00D95A16" w:rsidRPr="00B667DA">
        <w:rPr>
          <w:snapToGrid w:val="0"/>
        </w:rPr>
        <w:t>m</w:t>
      </w:r>
      <w:r w:rsidRPr="00B667DA">
        <w:rPr>
          <w:snapToGrid w:val="0"/>
        </w:rPr>
        <w:t xml:space="preserve"> in width;</w:t>
      </w:r>
      <w:r w:rsidR="00676732" w:rsidRPr="00B667DA">
        <w:rPr>
          <w:snapToGrid w:val="0"/>
        </w:rPr>
        <w:t xml:space="preserve"> and</w:t>
      </w:r>
    </w:p>
    <w:p w:rsidR="00361820" w:rsidRPr="00B667DA" w:rsidRDefault="00361820">
      <w:pPr>
        <w:pStyle w:val="Indenti"/>
        <w:rPr>
          <w:snapToGrid w:val="0"/>
        </w:rPr>
      </w:pPr>
      <w:r w:rsidRPr="00B667DA">
        <w:rPr>
          <w:snapToGrid w:val="0"/>
        </w:rPr>
        <w:tab/>
        <w:t>(iv)</w:t>
      </w:r>
      <w:r w:rsidRPr="00B667DA">
        <w:rPr>
          <w:snapToGrid w:val="0"/>
        </w:rPr>
        <w:tab/>
        <w:t>where the background, of each digit is not white, each digit of the number shall have a white surround not less than 7 m</w:t>
      </w:r>
      <w:r w:rsidR="00D95A16" w:rsidRPr="00B667DA">
        <w:rPr>
          <w:snapToGrid w:val="0"/>
        </w:rPr>
        <w:t>m</w:t>
      </w:r>
      <w:r w:rsidRPr="00B667DA">
        <w:rPr>
          <w:snapToGrid w:val="0"/>
        </w:rPr>
        <w:t xml:space="preserve"> in width; and</w:t>
      </w:r>
    </w:p>
    <w:p w:rsidR="00361820" w:rsidRPr="00B667DA" w:rsidRDefault="00361820">
      <w:pPr>
        <w:pStyle w:val="Indenti"/>
        <w:rPr>
          <w:snapToGrid w:val="0"/>
        </w:rPr>
      </w:pPr>
      <w:r w:rsidRPr="00B667DA">
        <w:rPr>
          <w:snapToGrid w:val="0"/>
        </w:rPr>
        <w:tab/>
        <w:t>(v)</w:t>
      </w:r>
      <w:r w:rsidRPr="00B667DA">
        <w:rPr>
          <w:snapToGrid w:val="0"/>
        </w:rPr>
        <w:tab/>
        <w:t>each digit of the number shall be of plain block design and not script and be vertical and not slanting;</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rPr>
          <w:snapToGrid w:val="0"/>
        </w:rPr>
      </w:pPr>
      <w:r w:rsidRPr="00B667DA">
        <w:rPr>
          <w:snapToGrid w:val="0"/>
        </w:rPr>
        <w:tab/>
        <w:t>(b)</w:t>
      </w:r>
      <w:r w:rsidRPr="00B667DA">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be positioned immediately forward of the transom so as to be easily visible;</w:t>
      </w:r>
      <w:r w:rsidR="00DE60B4" w:rsidRPr="00B667DA">
        <w:rPr>
          <w:snapToGrid w:val="0"/>
        </w:rPr>
        <w:t xml:space="preserve"> and</w:t>
      </w:r>
    </w:p>
    <w:p w:rsidR="00361820" w:rsidRPr="00B667DA" w:rsidRDefault="00361820">
      <w:pPr>
        <w:pStyle w:val="Indenti"/>
        <w:rPr>
          <w:snapToGrid w:val="0"/>
        </w:rPr>
      </w:pPr>
      <w:r w:rsidRPr="00B667DA">
        <w:rPr>
          <w:snapToGrid w:val="0"/>
        </w:rPr>
        <w:tab/>
        <w:t>(ii)</w:t>
      </w:r>
      <w:r w:rsidRPr="00B667DA">
        <w:rPr>
          <w:snapToGrid w:val="0"/>
        </w:rPr>
        <w:tab/>
        <w:t>the digits of the number shall be positioned so that the highest part of each digit commences at a point that is not lower than 75 m</w:t>
      </w:r>
      <w:r w:rsidR="00DE60B4" w:rsidRPr="00B667DA">
        <w:rPr>
          <w:snapToGrid w:val="0"/>
        </w:rPr>
        <w:t>m</w:t>
      </w:r>
      <w:r w:rsidRPr="00B667DA">
        <w:rPr>
          <w:snapToGrid w:val="0"/>
        </w:rPr>
        <w:t xml:space="preserve"> below the gunwale of the vessel;</w:t>
      </w:r>
      <w:r w:rsidR="00DE60B4" w:rsidRPr="00B667DA">
        <w:rPr>
          <w:snapToGrid w:val="0"/>
        </w:rPr>
        <w:t xml:space="preserve"> and</w:t>
      </w:r>
    </w:p>
    <w:p w:rsidR="00361820" w:rsidRPr="00B667DA" w:rsidRDefault="00361820">
      <w:pPr>
        <w:pStyle w:val="Indenti"/>
        <w:rPr>
          <w:snapToGrid w:val="0"/>
        </w:rPr>
      </w:pPr>
      <w:r w:rsidRPr="00B667DA">
        <w:rPr>
          <w:snapToGrid w:val="0"/>
        </w:rPr>
        <w:tab/>
        <w:t>(iii)</w:t>
      </w:r>
      <w:r w:rsidRPr="00B667DA">
        <w:rPr>
          <w:snapToGrid w:val="0"/>
        </w:rPr>
        <w:tab/>
        <w:t>each digit of the number shall be black and shall be not less than 50 m</w:t>
      </w:r>
      <w:r w:rsidR="00DE60B4" w:rsidRPr="00B667DA">
        <w:rPr>
          <w:snapToGrid w:val="0"/>
        </w:rPr>
        <w:t>m</w:t>
      </w:r>
      <w:r w:rsidRPr="00B667DA">
        <w:rPr>
          <w:snapToGrid w:val="0"/>
        </w:rPr>
        <w:t xml:space="preserve"> in height and 12</w:t>
      </w:r>
      <w:r w:rsidR="00DE60B4" w:rsidRPr="00B667DA">
        <w:rPr>
          <w:snapToGrid w:val="0"/>
        </w:rPr>
        <w:t> </w:t>
      </w:r>
      <w:r w:rsidRPr="00B667DA">
        <w:rPr>
          <w:snapToGrid w:val="0"/>
        </w:rPr>
        <w:t>m</w:t>
      </w:r>
      <w:r w:rsidR="00DE60B4" w:rsidRPr="00B667DA">
        <w:rPr>
          <w:snapToGrid w:val="0"/>
        </w:rPr>
        <w:t>m</w:t>
      </w:r>
      <w:r w:rsidRPr="00B667DA">
        <w:rPr>
          <w:snapToGrid w:val="0"/>
        </w:rPr>
        <w:t xml:space="preserve"> in width;</w:t>
      </w:r>
      <w:r w:rsidR="00DE60B4" w:rsidRPr="00B667DA">
        <w:rPr>
          <w:snapToGrid w:val="0"/>
        </w:rPr>
        <w:t xml:space="preserve"> and</w:t>
      </w:r>
    </w:p>
    <w:p w:rsidR="00361820" w:rsidRPr="00B667DA" w:rsidRDefault="00361820">
      <w:pPr>
        <w:pStyle w:val="Indenti"/>
        <w:rPr>
          <w:snapToGrid w:val="0"/>
        </w:rPr>
      </w:pPr>
      <w:r w:rsidRPr="00B667DA">
        <w:rPr>
          <w:snapToGrid w:val="0"/>
        </w:rPr>
        <w:tab/>
        <w:t>(iv)</w:t>
      </w:r>
      <w:r w:rsidRPr="00B667DA">
        <w:rPr>
          <w:snapToGrid w:val="0"/>
        </w:rPr>
        <w:tab/>
        <w:t>where the background of each digit is not white, each digit of the number shall have a white surround not less than 7</w:t>
      </w:r>
      <w:r w:rsidR="00DE60B4" w:rsidRPr="00B667DA">
        <w:rPr>
          <w:snapToGrid w:val="0"/>
        </w:rPr>
        <w:t> </w:t>
      </w:r>
      <w:r w:rsidRPr="00B667DA">
        <w:rPr>
          <w:snapToGrid w:val="0"/>
        </w:rPr>
        <w:t>m</w:t>
      </w:r>
      <w:r w:rsidR="00DE60B4" w:rsidRPr="00B667DA">
        <w:rPr>
          <w:snapToGrid w:val="0"/>
        </w:rPr>
        <w:t>m</w:t>
      </w:r>
      <w:r w:rsidRPr="00B667DA">
        <w:rPr>
          <w:snapToGrid w:val="0"/>
        </w:rPr>
        <w:t xml:space="preserve"> in width; and</w:t>
      </w:r>
    </w:p>
    <w:p w:rsidR="00361820" w:rsidRPr="00B667DA" w:rsidRDefault="00361820">
      <w:pPr>
        <w:pStyle w:val="Indenti"/>
        <w:rPr>
          <w:snapToGrid w:val="0"/>
        </w:rPr>
      </w:pPr>
      <w:r w:rsidRPr="00B667DA">
        <w:rPr>
          <w:snapToGrid w:val="0"/>
        </w:rPr>
        <w:tab/>
        <w:t>(v)</w:t>
      </w:r>
      <w:r w:rsidRPr="00B667DA">
        <w:rPr>
          <w:snapToGrid w:val="0"/>
        </w:rPr>
        <w:tab/>
        <w:t xml:space="preserve">each digit of the number shall be of plain block design and not script and be vertical and not </w:t>
      </w:r>
      <w:r w:rsidRPr="00B667DA">
        <w:t>slanting;</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pPr>
      <w:r w:rsidRPr="00B667DA">
        <w:tab/>
        <w:t>(c)</w:t>
      </w:r>
      <w:r w:rsidRPr="00B667DA">
        <w:tab/>
      </w:r>
      <w:r w:rsidRPr="00B667DA">
        <w:rPr>
          <w:snapToGrid w:val="0"/>
        </w:rPr>
        <w:t xml:space="preserve">where the vessel is a personal watercraft, the registration number allotted to the vessel is legibly marked on each side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be positioned so as to be easily visible;</w:t>
      </w:r>
    </w:p>
    <w:p w:rsidR="00361820" w:rsidRPr="00B667DA" w:rsidRDefault="00361820">
      <w:pPr>
        <w:pStyle w:val="Indenti"/>
        <w:rPr>
          <w:snapToGrid w:val="0"/>
        </w:rPr>
      </w:pPr>
      <w:r w:rsidRPr="00B667DA">
        <w:rPr>
          <w:snapToGrid w:val="0"/>
        </w:rPr>
        <w:tab/>
        <w:t>(ii)</w:t>
      </w:r>
      <w:r w:rsidRPr="00B667DA">
        <w:rPr>
          <w:snapToGrid w:val="0"/>
        </w:rPr>
        <w:tab/>
        <w:t>each digit of the number shall be not less than 100</w:t>
      </w:r>
      <w:r w:rsidR="004A2FBA" w:rsidRPr="00B667DA">
        <w:rPr>
          <w:snapToGrid w:val="0"/>
        </w:rPr>
        <w:t> </w:t>
      </w:r>
      <w:r w:rsidRPr="00B667DA">
        <w:rPr>
          <w:snapToGrid w:val="0"/>
        </w:rPr>
        <w:t>m</w:t>
      </w:r>
      <w:r w:rsidR="004A2FBA" w:rsidRPr="00B667DA">
        <w:rPr>
          <w:snapToGrid w:val="0"/>
        </w:rPr>
        <w:t>m</w:t>
      </w:r>
      <w:r w:rsidRPr="00B667DA">
        <w:rPr>
          <w:snapToGrid w:val="0"/>
        </w:rPr>
        <w:t xml:space="preserve"> in height, and not less than 25</w:t>
      </w:r>
      <w:r w:rsidR="004A2FBA" w:rsidRPr="00B667DA">
        <w:rPr>
          <w:snapToGrid w:val="0"/>
        </w:rPr>
        <w:t> </w:t>
      </w:r>
      <w:r w:rsidRPr="00B667DA">
        <w:rPr>
          <w:snapToGrid w:val="0"/>
        </w:rPr>
        <w:t>m</w:t>
      </w:r>
      <w:r w:rsidR="004A2FBA" w:rsidRPr="00B667DA">
        <w:rPr>
          <w:snapToGrid w:val="0"/>
        </w:rPr>
        <w:t>m</w:t>
      </w:r>
      <w:r w:rsidRPr="00B667DA">
        <w:rPr>
          <w:snapToGrid w:val="0"/>
        </w:rPr>
        <w:t xml:space="preserve"> in width;</w:t>
      </w:r>
    </w:p>
    <w:p w:rsidR="00361820" w:rsidRPr="00B667DA" w:rsidRDefault="00361820">
      <w:pPr>
        <w:pStyle w:val="Indenti"/>
        <w:rPr>
          <w:snapToGrid w:val="0"/>
        </w:rPr>
      </w:pPr>
      <w:r w:rsidRPr="00B667DA">
        <w:rPr>
          <w:snapToGrid w:val="0"/>
        </w:rPr>
        <w:tab/>
        <w:t>(iii)</w:t>
      </w:r>
      <w:r w:rsidRPr="00B667DA">
        <w:rPr>
          <w:snapToGrid w:val="0"/>
        </w:rPr>
        <w:tab/>
        <w:t>where the background of each digit is not white, each digit of the number shall have a white surround not less than 7 m</w:t>
      </w:r>
      <w:r w:rsidR="004A2FBA" w:rsidRPr="00B667DA">
        <w:rPr>
          <w:snapToGrid w:val="0"/>
        </w:rPr>
        <w:t>m</w:t>
      </w:r>
      <w:r w:rsidRPr="00B667DA">
        <w:rPr>
          <w:snapToGrid w:val="0"/>
        </w:rPr>
        <w:t xml:space="preserve"> in width;</w:t>
      </w:r>
    </w:p>
    <w:p w:rsidR="00361820" w:rsidRPr="00B667DA" w:rsidRDefault="00361820">
      <w:pPr>
        <w:pStyle w:val="Indenti"/>
        <w:rPr>
          <w:snapToGrid w:val="0"/>
        </w:rPr>
      </w:pPr>
      <w:r w:rsidRPr="00B667DA">
        <w:rPr>
          <w:snapToGrid w:val="0"/>
        </w:rPr>
        <w:tab/>
        <w:t>(iv)</w:t>
      </w:r>
      <w:r w:rsidRPr="00B667DA">
        <w:rPr>
          <w:snapToGrid w:val="0"/>
        </w:rPr>
        <w:tab/>
        <w:t>each digit of the number shall be of plain block design and not script and be vertical and not slanting.</w:t>
      </w:r>
    </w:p>
    <w:p w:rsidR="00361820" w:rsidRPr="00B667DA" w:rsidRDefault="00361820" w:rsidP="00931B06">
      <w:pPr>
        <w:pStyle w:val="Subsection"/>
      </w:pPr>
      <w:r w:rsidRPr="00B667DA">
        <w:tab/>
        <w:t>(7a)</w:t>
      </w:r>
      <w:r w:rsidRPr="00B667DA">
        <w:tab/>
        <w:t>A person who contravenes subregulation (7) commits an offence.</w:t>
      </w:r>
    </w:p>
    <w:p w:rsidR="00361820" w:rsidRPr="00B667DA" w:rsidRDefault="00361820" w:rsidP="00931B06">
      <w:pPr>
        <w:pStyle w:val="Subsection"/>
        <w:rPr>
          <w:snapToGrid w:val="0"/>
        </w:rPr>
      </w:pPr>
      <w:r w:rsidRPr="00B667DA">
        <w:rPr>
          <w:snapToGrid w:val="0"/>
        </w:rPr>
        <w:tab/>
        <w:t>(8)</w:t>
      </w:r>
      <w:r w:rsidRPr="00B667DA">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rsidR="00361820" w:rsidRPr="00B667DA" w:rsidRDefault="00361820">
      <w:pPr>
        <w:pStyle w:val="Indenta"/>
        <w:rPr>
          <w:snapToGrid w:val="0"/>
        </w:rPr>
      </w:pPr>
      <w:r w:rsidRPr="00B667DA">
        <w:rPr>
          <w:snapToGrid w:val="0"/>
        </w:rPr>
        <w:tab/>
        <w:t>(a)</w:t>
      </w:r>
      <w:r w:rsidRPr="00B667DA">
        <w:rPr>
          <w:snapToGrid w:val="0"/>
        </w:rPr>
        <w:tab/>
        <w:t>upon the top of the wheelhouse; or</w:t>
      </w:r>
    </w:p>
    <w:p w:rsidR="00361820" w:rsidRPr="00B667DA" w:rsidRDefault="00361820">
      <w:pPr>
        <w:pStyle w:val="Indenta"/>
        <w:rPr>
          <w:snapToGrid w:val="0"/>
        </w:rPr>
      </w:pPr>
      <w:r w:rsidRPr="00B667DA">
        <w:rPr>
          <w:snapToGrid w:val="0"/>
        </w:rPr>
        <w:tab/>
        <w:t>(b)</w:t>
      </w:r>
      <w:r w:rsidRPr="00B667DA">
        <w:rPr>
          <w:snapToGrid w:val="0"/>
        </w:rPr>
        <w:tab/>
        <w:t>upon a canvas sheet carried upon the vessel and displayed when required for identification of the vessel.</w:t>
      </w:r>
    </w:p>
    <w:p w:rsidR="00361820" w:rsidRPr="00B667DA" w:rsidRDefault="00361820" w:rsidP="00DE60B4">
      <w:pPr>
        <w:pStyle w:val="Subsection"/>
      </w:pPr>
      <w:r w:rsidRPr="00B667DA">
        <w:tab/>
        <w:t>(8a)</w:t>
      </w:r>
      <w:r w:rsidRPr="00B667DA">
        <w:tab/>
        <w:t>A person who contravenes subregulation (8) commits an offence.</w:t>
      </w:r>
    </w:p>
    <w:p w:rsidR="00361820" w:rsidRPr="00B667DA" w:rsidRDefault="00361820" w:rsidP="00931B06">
      <w:pPr>
        <w:pStyle w:val="Footnotesection"/>
        <w:keepLines w:val="0"/>
        <w:ind w:left="890" w:hanging="890"/>
      </w:pPr>
      <w:r w:rsidRPr="00B667DA">
        <w:tab/>
        <w:t>[Regulation 45B inserted in Gazette 12 Oct 1984 p. 3273</w:t>
      </w:r>
      <w:r w:rsidRPr="00B667DA">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rsidRPr="00B667DA">
        <w:noBreakHyphen/>
        <w:t>5; 27 Jul 2001 p. 3800; 14 Jun 2002 p. 2324</w:t>
      </w:r>
      <w:r w:rsidRPr="00B667DA">
        <w:noBreakHyphen/>
        <w:t xml:space="preserve">5; </w:t>
      </w:r>
      <w:r w:rsidRPr="00B667DA">
        <w:rPr>
          <w:color w:val="000000"/>
        </w:rPr>
        <w:t>27 Jun 2003 p. </w:t>
      </w:r>
      <w:r w:rsidRPr="00B667DA">
        <w:t>2536; 25 Jun 2004 p. 2264; 24 Jun 2005 p. 2778; 23 Jun 2006 p. 2207; 1 Sep 2006 p. 3597</w:t>
      </w:r>
      <w:r w:rsidRPr="00B667DA">
        <w:noBreakHyphen/>
        <w:t>9; 12 Jun 2007 p. 2727; 24 Jun 2008 p. 2894; 9 Jan 2009 p. 37; 12 Jun 2009 p. 2130; 27 Aug 2010 p. 4115</w:t>
      </w:r>
      <w:r w:rsidR="00D614BD" w:rsidRPr="00B667DA">
        <w:t>; 21 Jun 201</w:t>
      </w:r>
      <w:r w:rsidR="009164B5" w:rsidRPr="00B667DA">
        <w:t xml:space="preserve">1 </w:t>
      </w:r>
      <w:r w:rsidR="00D614BD" w:rsidRPr="00B667DA">
        <w:t>p. 2241</w:t>
      </w:r>
      <w:r w:rsidR="00171068" w:rsidRPr="00B667DA">
        <w:t>; 4 Nov 2011 p. 4634</w:t>
      </w:r>
      <w:r w:rsidR="00073EC1">
        <w:t>; 15 Jun 2012 p. 2525</w:t>
      </w:r>
      <w:r w:rsidR="00606CBB">
        <w:t>; 14 Jun 2013 p. 2237</w:t>
      </w:r>
      <w:r w:rsidR="00606CBB">
        <w:noBreakHyphen/>
        <w:t>8</w:t>
      </w:r>
      <w:r w:rsidRPr="00B667DA">
        <w:t xml:space="preserve">.] </w:t>
      </w:r>
    </w:p>
    <w:p w:rsidR="00361820" w:rsidRPr="00B667DA" w:rsidRDefault="00361820">
      <w:pPr>
        <w:pStyle w:val="Heading5"/>
        <w:rPr>
          <w:snapToGrid w:val="0"/>
        </w:rPr>
      </w:pPr>
      <w:bookmarkStart w:id="647" w:name="_Toc434376259"/>
      <w:bookmarkStart w:id="648" w:name="_Toc32135803"/>
      <w:bookmarkStart w:id="649" w:name="_Toc127334011"/>
      <w:bookmarkStart w:id="650" w:name="_Toc359930424"/>
      <w:r w:rsidRPr="00B667DA">
        <w:rPr>
          <w:rStyle w:val="CharSectno"/>
        </w:rPr>
        <w:t>45BAA</w:t>
      </w:r>
      <w:r w:rsidRPr="00B667DA">
        <w:rPr>
          <w:snapToGrid w:val="0"/>
        </w:rPr>
        <w:t>.</w:t>
      </w:r>
      <w:r w:rsidRPr="00B667DA">
        <w:rPr>
          <w:snapToGrid w:val="0"/>
        </w:rPr>
        <w:tab/>
        <w:t>Registration of foreign pleasure vessels</w:t>
      </w:r>
      <w:bookmarkEnd w:id="647"/>
      <w:bookmarkEnd w:id="648"/>
      <w:bookmarkEnd w:id="649"/>
      <w:bookmarkEnd w:id="650"/>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In this regulation — </w:t>
      </w:r>
    </w:p>
    <w:p w:rsidR="00361820" w:rsidRPr="00B667DA" w:rsidRDefault="00361820">
      <w:pPr>
        <w:pStyle w:val="Defstart"/>
      </w:pPr>
      <w:r w:rsidRPr="00B667DA">
        <w:rPr>
          <w:b/>
          <w:i/>
          <w:iCs/>
        </w:rPr>
        <w:tab/>
      </w:r>
      <w:r w:rsidRPr="00B667DA">
        <w:rPr>
          <w:rStyle w:val="CharDefText"/>
        </w:rPr>
        <w:t>foreign pleasure vessel</w:t>
      </w:r>
      <w:r w:rsidRPr="00B667DA">
        <w:t xml:space="preserve"> means a registrable vessel which is owned by a person who is not a permanent resident of the State and which is temporarily within navigable waters but does not include a registered interstate pleasure vessel;</w:t>
      </w:r>
    </w:p>
    <w:p w:rsidR="00361820" w:rsidRPr="00B667DA" w:rsidRDefault="00361820">
      <w:pPr>
        <w:pStyle w:val="Defstart"/>
      </w:pPr>
      <w:r w:rsidRPr="00B667DA">
        <w:rPr>
          <w:b/>
          <w:i/>
          <w:iCs/>
        </w:rPr>
        <w:tab/>
      </w:r>
      <w:r w:rsidRPr="00B667DA">
        <w:rPr>
          <w:rStyle w:val="CharDefText"/>
        </w:rPr>
        <w:t>proposed departure date</w:t>
      </w:r>
      <w:r w:rsidRPr="00B667DA">
        <w:t xml:space="preserve"> in relation to a foreign pleasure vessel means the date notified to the department pursuant to subregulation (4)(g) in respect of that vessel.</w:t>
      </w:r>
    </w:p>
    <w:p w:rsidR="00361820" w:rsidRPr="00B667DA" w:rsidRDefault="00361820">
      <w:pPr>
        <w:pStyle w:val="Subsection"/>
        <w:rPr>
          <w:snapToGrid w:val="0"/>
        </w:rPr>
      </w:pPr>
      <w:r w:rsidRPr="00B667DA">
        <w:rPr>
          <w:snapToGrid w:val="0"/>
        </w:rPr>
        <w:tab/>
        <w:t>(2)</w:t>
      </w:r>
      <w:r w:rsidRPr="00B667DA">
        <w:rPr>
          <w:snapToGrid w:val="0"/>
        </w:rPr>
        <w:tab/>
        <w:t>Subject to subregulation (3), a person shall not use or have in any navigable waters a foreign pleasure vessel unless the vessel is registered with the department in accordance with this regulation.</w:t>
      </w:r>
    </w:p>
    <w:p w:rsidR="00361820" w:rsidRPr="00B667DA" w:rsidRDefault="00361820">
      <w:pPr>
        <w:pStyle w:val="Subsection"/>
      </w:pPr>
      <w:r w:rsidRPr="00B667DA">
        <w:tab/>
        <w:t>(2a)</w:t>
      </w:r>
      <w:r w:rsidRPr="00B667DA">
        <w:tab/>
        <w:t>A person who contravenes subregulation (2) commits an offence.</w:t>
      </w:r>
    </w:p>
    <w:p w:rsidR="00361820" w:rsidRPr="00B667DA" w:rsidRDefault="00361820">
      <w:pPr>
        <w:pStyle w:val="Subsection"/>
        <w:rPr>
          <w:snapToGrid w:val="0"/>
        </w:rPr>
      </w:pPr>
      <w:r w:rsidRPr="00B667DA">
        <w:rPr>
          <w:snapToGrid w:val="0"/>
        </w:rPr>
        <w:tab/>
        <w:t>(3)</w:t>
      </w:r>
      <w:r w:rsidRPr="00B667DA">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361820" w:rsidRPr="00B667DA" w:rsidRDefault="00361820">
      <w:pPr>
        <w:pStyle w:val="Subsection"/>
        <w:rPr>
          <w:snapToGrid w:val="0"/>
        </w:rPr>
      </w:pPr>
      <w:r w:rsidRPr="00B667DA">
        <w:rPr>
          <w:snapToGrid w:val="0"/>
        </w:rPr>
        <w:tab/>
        <w:t>(4)</w:t>
      </w:r>
      <w:r w:rsidRPr="00B667DA">
        <w:rPr>
          <w:snapToGrid w:val="0"/>
        </w:rPr>
        <w:tab/>
        <w:t>Every application for the registration of a foreign pleasure vessel shall be made to the department in writing on a form specified by the Minister and shall include particulars of — </w:t>
      </w:r>
    </w:p>
    <w:p w:rsidR="00361820" w:rsidRPr="00B667DA" w:rsidRDefault="00361820">
      <w:pPr>
        <w:pStyle w:val="Indenta"/>
        <w:rPr>
          <w:snapToGrid w:val="0"/>
        </w:rPr>
      </w:pPr>
      <w:r w:rsidRPr="00B667DA">
        <w:rPr>
          <w:snapToGrid w:val="0"/>
        </w:rPr>
        <w:tab/>
        <w:t>(a)</w:t>
      </w:r>
      <w:r w:rsidRPr="00B667DA">
        <w:rPr>
          <w:snapToGrid w:val="0"/>
        </w:rPr>
        <w:tab/>
        <w:t>the full name and residential address of the owner of the vessel and the telephone number of any telephone installed at that address for the owner;</w:t>
      </w:r>
      <w:r w:rsidR="00DE60B4"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the full name and residential address of the master of the vessel;</w:t>
      </w:r>
      <w:r w:rsidR="00DE60B4" w:rsidRPr="00B667DA">
        <w:rPr>
          <w:snapToGrid w:val="0"/>
        </w:rPr>
        <w:t xml:space="preserve"> and</w:t>
      </w:r>
    </w:p>
    <w:p w:rsidR="00361820" w:rsidRPr="00B667DA" w:rsidRDefault="00361820">
      <w:pPr>
        <w:pStyle w:val="Indenta"/>
        <w:rPr>
          <w:snapToGrid w:val="0"/>
        </w:rPr>
      </w:pPr>
      <w:r w:rsidRPr="00B667DA">
        <w:rPr>
          <w:snapToGrid w:val="0"/>
        </w:rPr>
        <w:tab/>
        <w:t>(c)</w:t>
      </w:r>
      <w:r w:rsidRPr="00B667DA">
        <w:rPr>
          <w:snapToGrid w:val="0"/>
        </w:rPr>
        <w:tab/>
        <w:t>the overall length of the vessel expressed in metres expressed to 2 decimal places;</w:t>
      </w:r>
      <w:r w:rsidR="00DE60B4" w:rsidRPr="00B667DA">
        <w:rPr>
          <w:snapToGrid w:val="0"/>
        </w:rPr>
        <w:t xml:space="preserve"> and</w:t>
      </w:r>
    </w:p>
    <w:p w:rsidR="00361820" w:rsidRPr="00B667DA" w:rsidRDefault="00361820">
      <w:pPr>
        <w:pStyle w:val="Indenta"/>
        <w:rPr>
          <w:snapToGrid w:val="0"/>
        </w:rPr>
      </w:pPr>
      <w:r w:rsidRPr="00B667DA">
        <w:rPr>
          <w:snapToGrid w:val="0"/>
        </w:rPr>
        <w:tab/>
        <w:t>(d)</w:t>
      </w:r>
      <w:r w:rsidRPr="00B667DA">
        <w:rPr>
          <w:snapToGrid w:val="0"/>
        </w:rPr>
        <w:tab/>
        <w:t>the type of construction of the vessel and its colour;</w:t>
      </w:r>
      <w:r w:rsidR="00DE60B4" w:rsidRPr="00B667DA">
        <w:rPr>
          <w:snapToGrid w:val="0"/>
        </w:rPr>
        <w:t xml:space="preserve"> and</w:t>
      </w:r>
    </w:p>
    <w:p w:rsidR="00361820" w:rsidRPr="00B667DA" w:rsidRDefault="00361820">
      <w:pPr>
        <w:pStyle w:val="Indenta"/>
        <w:rPr>
          <w:snapToGrid w:val="0"/>
        </w:rPr>
      </w:pPr>
      <w:r w:rsidRPr="00B667DA">
        <w:rPr>
          <w:snapToGrid w:val="0"/>
        </w:rPr>
        <w:tab/>
        <w:t>(e)</w:t>
      </w:r>
      <w:r w:rsidRPr="00B667DA">
        <w:rPr>
          <w:snapToGrid w:val="0"/>
        </w:rPr>
        <w:tab/>
        <w:t>the power in kilowatts and name of the manufacturer of the engine fitted to the vessel or carried as an auxiliary in the vessel and a statement as to whether the engine is of the inboard or outboard type;</w:t>
      </w:r>
      <w:r w:rsidR="00DE60B4" w:rsidRPr="00B667DA">
        <w:rPr>
          <w:snapToGrid w:val="0"/>
        </w:rPr>
        <w:t xml:space="preserve"> and</w:t>
      </w:r>
    </w:p>
    <w:p w:rsidR="00361820" w:rsidRPr="00B667DA" w:rsidRDefault="00361820">
      <w:pPr>
        <w:pStyle w:val="Indenta"/>
        <w:rPr>
          <w:snapToGrid w:val="0"/>
        </w:rPr>
      </w:pPr>
      <w:r w:rsidRPr="00B667DA">
        <w:rPr>
          <w:snapToGrid w:val="0"/>
        </w:rPr>
        <w:tab/>
        <w:t>(f)</w:t>
      </w:r>
      <w:r w:rsidRPr="00B667DA">
        <w:rPr>
          <w:snapToGrid w:val="0"/>
        </w:rPr>
        <w:tab/>
        <w:t>the date of entry of the vessel into navigable waters; and</w:t>
      </w:r>
    </w:p>
    <w:p w:rsidR="00361820" w:rsidRPr="00B667DA" w:rsidRDefault="00361820">
      <w:pPr>
        <w:pStyle w:val="Indenta"/>
        <w:rPr>
          <w:snapToGrid w:val="0"/>
        </w:rPr>
      </w:pPr>
      <w:r w:rsidRPr="00B667DA">
        <w:rPr>
          <w:snapToGrid w:val="0"/>
        </w:rPr>
        <w:tab/>
        <w:t>(g)</w:t>
      </w:r>
      <w:r w:rsidRPr="00B667DA">
        <w:rPr>
          <w:snapToGrid w:val="0"/>
        </w:rPr>
        <w:tab/>
        <w:t xml:space="preserve">the proposed date of departure of the vessel from navigable waters, and the application shall be accompanied by a recording fee of </w:t>
      </w:r>
      <w:r w:rsidR="00D614BD" w:rsidRPr="00B667DA">
        <w:t xml:space="preserve">$19.60 </w:t>
      </w:r>
      <w:r w:rsidRPr="00B667DA">
        <w:rPr>
          <w:snapToGrid w:val="0"/>
        </w:rPr>
        <w:t>and the appropriate fee ascertained in accordance with the following table for each 3 month period or part of a 3 month period for which it is proposed the vessel will be in navigable waters — </w:t>
      </w:r>
    </w:p>
    <w:p w:rsidR="00361820" w:rsidRPr="00B667DA" w:rsidRDefault="00361820">
      <w:pPr>
        <w:pStyle w:val="THeadingNAm"/>
        <w:rPr>
          <w:bCs w:val="0"/>
          <w:snapToGrid w:val="0"/>
        </w:rPr>
      </w:pPr>
      <w:r w:rsidRPr="00B667DA">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rsidR="00361820" w:rsidRPr="00B667DA" w:rsidTr="007740ED">
        <w:tc>
          <w:tcPr>
            <w:tcW w:w="4560" w:type="dxa"/>
          </w:tcPr>
          <w:p w:rsidR="00361820" w:rsidRPr="00B667DA" w:rsidRDefault="00361820" w:rsidP="007740ED">
            <w:pPr>
              <w:pStyle w:val="TableNAm"/>
              <w:spacing w:before="80" w:after="40"/>
              <w:ind w:right="-112"/>
            </w:pPr>
            <w:r w:rsidRPr="00B667DA">
              <w:t>Where the length of the vessel is — </w:t>
            </w:r>
          </w:p>
        </w:tc>
        <w:tc>
          <w:tcPr>
            <w:tcW w:w="1160" w:type="dxa"/>
          </w:tcPr>
          <w:p w:rsidR="00361820" w:rsidRPr="00B667DA" w:rsidRDefault="00361820" w:rsidP="007740ED">
            <w:pPr>
              <w:pStyle w:val="TableNAm"/>
              <w:spacing w:before="80" w:after="40"/>
            </w:pPr>
            <w:r w:rsidRPr="00B667DA">
              <w:t xml:space="preserve">  $</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7" w:right="-112" w:hanging="797"/>
            </w:pPr>
            <w:r w:rsidRPr="00B667DA">
              <w:tab/>
              <w:t>(i)</w:t>
            </w:r>
            <w:r w:rsidRPr="00B667DA">
              <w:tab/>
              <w:t>less than 5 m ................</w:t>
            </w:r>
            <w:r w:rsidR="008A54AC" w:rsidRPr="00B667DA">
              <w:t>...............</w:t>
            </w:r>
            <w:r w:rsidRPr="00B667DA">
              <w:t>.</w:t>
            </w:r>
          </w:p>
        </w:tc>
        <w:tc>
          <w:tcPr>
            <w:tcW w:w="1160" w:type="dxa"/>
          </w:tcPr>
          <w:p w:rsidR="00361820" w:rsidRPr="00B667DA" w:rsidRDefault="00361820" w:rsidP="007740ED">
            <w:pPr>
              <w:pStyle w:val="TableNAm"/>
              <w:spacing w:before="80" w:after="40"/>
            </w:pPr>
            <w:r w:rsidRPr="00B667DA">
              <w:t>4.00</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(ii)</w:t>
            </w:r>
            <w:r w:rsidRPr="00B667DA">
              <w:tab/>
              <w:t>5 m</w:t>
            </w:r>
            <w:r w:rsidR="00DE60B4" w:rsidRPr="00B667DA">
              <w:t xml:space="preserve"> </w:t>
            </w:r>
            <w:r w:rsidRPr="00B667DA">
              <w:t>or over but less than 10 m .</w:t>
            </w:r>
            <w:r w:rsidR="007740ED">
              <w:t>....</w:t>
            </w:r>
          </w:p>
        </w:tc>
        <w:tc>
          <w:tcPr>
            <w:tcW w:w="1160" w:type="dxa"/>
          </w:tcPr>
          <w:p w:rsidR="00361820" w:rsidRPr="00B667DA" w:rsidRDefault="00361820" w:rsidP="007740ED">
            <w:pPr>
              <w:pStyle w:val="TableNAm"/>
              <w:spacing w:before="80" w:after="40"/>
            </w:pPr>
            <w:r w:rsidRPr="00B667DA">
              <w:t>7.25</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(iii)</w:t>
            </w:r>
            <w:r w:rsidRPr="00B667DA">
              <w:tab/>
              <w:t>10 m or over but less than 20 </w:t>
            </w:r>
            <w:r w:rsidR="007740ED">
              <w:t xml:space="preserve">m </w:t>
            </w:r>
            <w:r w:rsidRPr="00B667DA">
              <w:t>...</w:t>
            </w:r>
          </w:p>
        </w:tc>
        <w:tc>
          <w:tcPr>
            <w:tcW w:w="1160" w:type="dxa"/>
          </w:tcPr>
          <w:p w:rsidR="00361820" w:rsidRPr="00B667DA" w:rsidRDefault="00361820" w:rsidP="007740ED">
            <w:pPr>
              <w:pStyle w:val="TableNAm"/>
              <w:spacing w:before="80" w:after="40"/>
            </w:pPr>
            <w:r w:rsidRPr="00B667DA">
              <w:t>9.50</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(iv)</w:t>
            </w:r>
            <w:r w:rsidRPr="00B667DA">
              <w:tab/>
              <w:t>20 m or ove</w:t>
            </w:r>
            <w:r w:rsidR="007740ED">
              <w:t>r but less than 30 m ..</w:t>
            </w:r>
            <w:r w:rsidRPr="00B667DA">
              <w:t>.</w:t>
            </w:r>
          </w:p>
        </w:tc>
        <w:tc>
          <w:tcPr>
            <w:tcW w:w="1160" w:type="dxa"/>
          </w:tcPr>
          <w:p w:rsidR="00361820" w:rsidRPr="00B667DA" w:rsidRDefault="00361820" w:rsidP="007740ED">
            <w:pPr>
              <w:pStyle w:val="TableNAm"/>
              <w:spacing w:before="80" w:after="40"/>
            </w:pPr>
            <w:r w:rsidRPr="00B667DA">
              <w:t>19.00</w:t>
            </w:r>
          </w:p>
        </w:tc>
      </w:tr>
      <w:tr w:rsidR="00361820" w:rsidRPr="00B667DA" w:rsidTr="007740ED">
        <w:trPr>
          <w:cantSplit/>
        </w:trPr>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(v)</w:t>
            </w:r>
            <w:r w:rsidRPr="00B667DA">
              <w:tab/>
              <w:t>30 m or ove</w:t>
            </w:r>
            <w:r w:rsidR="007740ED">
              <w:t>r but less than 40 m ..</w:t>
            </w:r>
            <w:r w:rsidRPr="00B667DA">
              <w:t>.</w:t>
            </w:r>
          </w:p>
        </w:tc>
        <w:tc>
          <w:tcPr>
            <w:tcW w:w="1160" w:type="dxa"/>
          </w:tcPr>
          <w:p w:rsidR="00361820" w:rsidRPr="00B667DA" w:rsidRDefault="00361820" w:rsidP="007740ED">
            <w:pPr>
              <w:pStyle w:val="TableNAm"/>
              <w:spacing w:before="80" w:after="40"/>
            </w:pPr>
            <w:r w:rsidRPr="00B667DA">
              <w:t>38.00</w:t>
            </w:r>
          </w:p>
        </w:tc>
      </w:tr>
      <w:tr w:rsidR="00361820" w:rsidRPr="00B667DA" w:rsidTr="007740ED">
        <w:trPr>
          <w:cantSplit/>
        </w:trPr>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(vi)</w:t>
            </w:r>
            <w:r w:rsidRPr="00B667DA">
              <w:tab/>
              <w:t>40 m or over ...</w:t>
            </w:r>
            <w:r w:rsidR="008A54AC" w:rsidRPr="00B667DA">
              <w:t>................</w:t>
            </w:r>
            <w:r w:rsidRPr="00B667DA">
              <w:t>..............</w:t>
            </w:r>
          </w:p>
        </w:tc>
        <w:tc>
          <w:tcPr>
            <w:tcW w:w="1160" w:type="dxa"/>
          </w:tcPr>
          <w:p w:rsidR="00361820" w:rsidRPr="00B667DA" w:rsidRDefault="00361820" w:rsidP="007740ED">
            <w:pPr>
              <w:pStyle w:val="TableNAm"/>
              <w:spacing w:before="80" w:after="40"/>
            </w:pPr>
            <w:r w:rsidRPr="00B667DA">
              <w:t>76.00</w:t>
            </w:r>
          </w:p>
        </w:tc>
      </w:tr>
    </w:tbl>
    <w:p w:rsidR="00361820" w:rsidRPr="00B667DA" w:rsidRDefault="00361820">
      <w:pPr>
        <w:pStyle w:val="Subsection"/>
        <w:rPr>
          <w:snapToGrid w:val="0"/>
        </w:rPr>
      </w:pPr>
      <w:r w:rsidRPr="00B667DA">
        <w:rPr>
          <w:snapToGrid w:val="0"/>
        </w:rPr>
        <w:tab/>
        <w:t>(5)</w:t>
      </w:r>
      <w:r w:rsidRPr="00B667DA">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361820" w:rsidRPr="00B667DA" w:rsidRDefault="00361820">
      <w:pPr>
        <w:pStyle w:val="Indenta"/>
        <w:rPr>
          <w:snapToGrid w:val="0"/>
        </w:rPr>
      </w:pPr>
      <w:r w:rsidRPr="00B667DA">
        <w:rPr>
          <w:snapToGrid w:val="0"/>
        </w:rPr>
        <w:tab/>
        <w:t>(a)</w:t>
      </w:r>
      <w:r w:rsidRPr="00B667DA">
        <w:rPr>
          <w:snapToGrid w:val="0"/>
        </w:rPr>
        <w:tab/>
        <w:t>a boat registration label; and</w:t>
      </w:r>
    </w:p>
    <w:p w:rsidR="00361820" w:rsidRPr="00B667DA" w:rsidRDefault="00361820">
      <w:pPr>
        <w:pStyle w:val="Indenta"/>
        <w:rPr>
          <w:snapToGrid w:val="0"/>
        </w:rPr>
      </w:pPr>
      <w:r w:rsidRPr="00B667DA">
        <w:rPr>
          <w:snapToGrid w:val="0"/>
        </w:rPr>
        <w:tab/>
        <w:t>(b)</w:t>
      </w:r>
      <w:r w:rsidRPr="00B667DA">
        <w:rPr>
          <w:snapToGrid w:val="0"/>
        </w:rPr>
        <w:tab/>
        <w:t>a certificate of registration for the vessel, which certificate shall indicate the date of expiry of the registration of the vessel.</w:t>
      </w:r>
    </w:p>
    <w:p w:rsidR="00361820" w:rsidRPr="00B667DA" w:rsidRDefault="00361820" w:rsidP="00DC7C5E">
      <w:pPr>
        <w:pStyle w:val="Subsection"/>
        <w:rPr>
          <w:snapToGrid w:val="0"/>
        </w:rPr>
      </w:pPr>
      <w:r w:rsidRPr="00B667DA">
        <w:rPr>
          <w:snapToGrid w:val="0"/>
        </w:rPr>
        <w:tab/>
        <w:t>(6)</w:t>
      </w:r>
      <w:r w:rsidRPr="00B667DA">
        <w:rPr>
          <w:snapToGrid w:val="0"/>
        </w:rPr>
        <w:tab/>
        <w:t>A person shall not use or have in any navigable waters a foreign pleasure vessel unless — </w:t>
      </w:r>
    </w:p>
    <w:p w:rsidR="00361820" w:rsidRPr="00B667DA" w:rsidRDefault="00361820">
      <w:pPr>
        <w:pStyle w:val="Indenta"/>
        <w:rPr>
          <w:snapToGrid w:val="0"/>
        </w:rPr>
      </w:pPr>
      <w:r w:rsidRPr="00B667DA">
        <w:rPr>
          <w:snapToGrid w:val="0"/>
        </w:rPr>
        <w:tab/>
        <w:t>(a)</w:t>
      </w:r>
      <w:r w:rsidRPr="00B667DA">
        <w:rPr>
          <w:snapToGrid w:val="0"/>
        </w:rPr>
        <w:tab/>
        <w:t>the current boat registration label for the vessel is fixed to the port side of the vessel in a manner and position which makes it clearly visible; and</w:t>
      </w:r>
    </w:p>
    <w:p w:rsidR="00361820" w:rsidRPr="00B667DA" w:rsidRDefault="00361820">
      <w:pPr>
        <w:pStyle w:val="Indenta"/>
        <w:rPr>
          <w:snapToGrid w:val="0"/>
        </w:rPr>
      </w:pPr>
      <w:r w:rsidRPr="00B667DA">
        <w:rPr>
          <w:snapToGrid w:val="0"/>
        </w:rPr>
        <w:tab/>
        <w:t>(b)</w:t>
      </w:r>
      <w:r w:rsidRPr="00B667DA">
        <w:rPr>
          <w:snapToGrid w:val="0"/>
        </w:rPr>
        <w:tab/>
        <w:t>the certificate of registration referred to in subregulation (5) is carried upon the vessel.</w:t>
      </w:r>
    </w:p>
    <w:p w:rsidR="00361820" w:rsidRPr="00B667DA" w:rsidRDefault="00361820" w:rsidP="00DC7C5E">
      <w:pPr>
        <w:pStyle w:val="Subsection"/>
      </w:pPr>
      <w:r w:rsidRPr="00B667DA">
        <w:tab/>
        <w:t>(6a)</w:t>
      </w:r>
      <w:r w:rsidRPr="00B667DA">
        <w:tab/>
        <w:t>A person who contravenes subregulation (6) commits an offence.</w:t>
      </w:r>
    </w:p>
    <w:p w:rsidR="00361820" w:rsidRPr="00B667DA" w:rsidRDefault="00361820" w:rsidP="00DC7C5E">
      <w:pPr>
        <w:pStyle w:val="Subsection"/>
        <w:rPr>
          <w:snapToGrid w:val="0"/>
        </w:rPr>
      </w:pPr>
      <w:r w:rsidRPr="00B667DA">
        <w:rPr>
          <w:snapToGrid w:val="0"/>
        </w:rPr>
        <w:tab/>
        <w:t>(7)</w:t>
      </w:r>
      <w:r w:rsidRPr="00B667DA">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361820" w:rsidRPr="00B667DA" w:rsidRDefault="00361820" w:rsidP="00DC7C5E">
      <w:pPr>
        <w:pStyle w:val="Subsection"/>
        <w:rPr>
          <w:snapToGrid w:val="0"/>
        </w:rPr>
      </w:pPr>
      <w:r w:rsidRPr="00B667DA">
        <w:rPr>
          <w:snapToGrid w:val="0"/>
        </w:rPr>
        <w:tab/>
        <w:t>(8)</w:t>
      </w:r>
      <w:r w:rsidRPr="00B667DA">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361820" w:rsidRPr="00B667DA" w:rsidRDefault="00361820">
      <w:pPr>
        <w:pStyle w:val="Footnotesection"/>
        <w:keepLines w:val="0"/>
        <w:ind w:left="890" w:hanging="890"/>
      </w:pPr>
      <w:r w:rsidRPr="00B667DA">
        <w:tab/>
        <w:t>[Regulation 45BAA inserted in Gazette 21 Feb 1986 p. 566</w:t>
      </w:r>
      <w:r w:rsidRPr="00B667DA">
        <w:noBreakHyphen/>
        <w:t xml:space="preserve">7; amended in Gazette 2 Mar 1990 p. 1328; 1 Aug 1990 p. 3647; 10 Apr 1992 p. 1597; 30 Jun 1992 p. 2900; 29 Jun 1993 p. 3188; 14 Jun 1994 p. 2482; 27 Jun 1997 p. 3151; 12 May 1998 p. 2796; 1 Dec 2000 p. 6765; 27 Jul 2001 p. 3800; 14 Jun 2002 p. 2325; </w:t>
      </w:r>
      <w:r w:rsidRPr="00B667DA">
        <w:rPr>
          <w:color w:val="000000"/>
        </w:rPr>
        <w:t>27 Jun 2003 p. </w:t>
      </w:r>
      <w:r w:rsidRPr="00B667DA">
        <w:t>2536; 25 Jun 2004 p. 2264; 24 Jun 2005 p. 2778; 23 Jun 2006 p. 2207; 12 Jun 2007 p. 2727; 24 Jun 2008 p. 2895; 12 Jun 2009 p. 2130; 27 Aug 2010 p. 4115</w:t>
      </w:r>
      <w:r w:rsidR="00D614BD" w:rsidRPr="00B667DA">
        <w:t>; 21 Jun 2011 p. 2241</w:t>
      </w:r>
      <w:r w:rsidRPr="00B667DA">
        <w:t xml:space="preserve">.] </w:t>
      </w:r>
    </w:p>
    <w:p w:rsidR="00361820" w:rsidRPr="00B667DA" w:rsidRDefault="00361820">
      <w:pPr>
        <w:pStyle w:val="Heading5"/>
        <w:rPr>
          <w:snapToGrid w:val="0"/>
        </w:rPr>
      </w:pPr>
      <w:bookmarkStart w:id="651" w:name="_Toc434376260"/>
      <w:bookmarkStart w:id="652" w:name="_Toc32135804"/>
      <w:bookmarkStart w:id="653" w:name="_Toc127334012"/>
      <w:bookmarkStart w:id="654" w:name="_Toc359930425"/>
      <w:r w:rsidRPr="00B667DA">
        <w:rPr>
          <w:rStyle w:val="CharSectno"/>
        </w:rPr>
        <w:t>45BA</w:t>
      </w:r>
      <w:r w:rsidRPr="00B667DA">
        <w:rPr>
          <w:snapToGrid w:val="0"/>
        </w:rPr>
        <w:t>.</w:t>
      </w:r>
      <w:r w:rsidRPr="00B667DA">
        <w:rPr>
          <w:snapToGrid w:val="0"/>
        </w:rPr>
        <w:tab/>
        <w:t>Dealers plates</w:t>
      </w:r>
      <w:bookmarkEnd w:id="651"/>
      <w:bookmarkEnd w:id="652"/>
      <w:bookmarkEnd w:id="653"/>
      <w:bookmarkEnd w:id="654"/>
      <w:r w:rsidRPr="00B667DA">
        <w:rPr>
          <w:snapToGrid w:val="0"/>
        </w:rPr>
        <w:t xml:space="preserve"> </w:t>
      </w:r>
    </w:p>
    <w:p w:rsidR="00361820" w:rsidRPr="00B667DA" w:rsidRDefault="00361820" w:rsidP="00DC7C5E">
      <w:pPr>
        <w:pStyle w:val="Subsection"/>
        <w:keepNext/>
        <w:keepLines/>
        <w:rPr>
          <w:snapToGrid w:val="0"/>
        </w:rPr>
      </w:pPr>
      <w:r w:rsidRPr="00B667DA">
        <w:rPr>
          <w:snapToGrid w:val="0"/>
        </w:rPr>
        <w:tab/>
        <w:t>(1)</w:t>
      </w:r>
      <w:r w:rsidRPr="00B667DA">
        <w:rPr>
          <w:snapToGrid w:val="0"/>
        </w:rPr>
        <w:tab/>
        <w:t>Any person who is carrying on the business of — </w:t>
      </w:r>
    </w:p>
    <w:p w:rsidR="00361820" w:rsidRPr="00B667DA" w:rsidRDefault="00361820">
      <w:pPr>
        <w:pStyle w:val="Indenta"/>
        <w:rPr>
          <w:snapToGrid w:val="0"/>
        </w:rPr>
      </w:pPr>
      <w:r w:rsidRPr="00B667DA">
        <w:rPr>
          <w:snapToGrid w:val="0"/>
        </w:rPr>
        <w:tab/>
        <w:t>(a)</w:t>
      </w:r>
      <w:r w:rsidRPr="00B667DA">
        <w:rPr>
          <w:snapToGrid w:val="0"/>
        </w:rPr>
        <w:tab/>
        <w:t>manufacturing vessels;</w:t>
      </w:r>
      <w:r w:rsidR="00DE60B4"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buying or selling new vessels;</w:t>
      </w:r>
      <w:r w:rsidR="00DE60B4"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buying or selling used vessels;</w:t>
      </w:r>
      <w:r w:rsidR="00DE60B4" w:rsidRPr="00B667DA">
        <w:rPr>
          <w:snapToGrid w:val="0"/>
        </w:rPr>
        <w:t xml:space="preserve"> or</w:t>
      </w:r>
    </w:p>
    <w:p w:rsidR="00361820" w:rsidRPr="00B667DA" w:rsidRDefault="00361820">
      <w:pPr>
        <w:pStyle w:val="Indenta"/>
        <w:spacing w:before="60"/>
        <w:rPr>
          <w:snapToGrid w:val="0"/>
        </w:rPr>
      </w:pPr>
      <w:r w:rsidRPr="00B667DA">
        <w:rPr>
          <w:snapToGrid w:val="0"/>
        </w:rPr>
        <w:tab/>
        <w:t>(d)</w:t>
      </w:r>
      <w:r w:rsidRPr="00B667DA">
        <w:rPr>
          <w:snapToGrid w:val="0"/>
        </w:rPr>
        <w:tab/>
        <w:t>repairing vessels; or</w:t>
      </w:r>
    </w:p>
    <w:p w:rsidR="00361820" w:rsidRPr="00B667DA" w:rsidRDefault="00361820" w:rsidP="007740ED">
      <w:pPr>
        <w:pStyle w:val="Indenta"/>
        <w:keepNext/>
        <w:spacing w:before="60"/>
        <w:rPr>
          <w:snapToGrid w:val="0"/>
        </w:rPr>
      </w:pPr>
      <w:r w:rsidRPr="00B667DA">
        <w:rPr>
          <w:snapToGrid w:val="0"/>
        </w:rPr>
        <w:tab/>
        <w:t>(e)</w:t>
      </w:r>
      <w:r w:rsidRPr="00B667DA">
        <w:rPr>
          <w:snapToGrid w:val="0"/>
        </w:rPr>
        <w:tab/>
        <w:t>buying or selling trade articles used on vessels,</w:t>
      </w:r>
    </w:p>
    <w:p w:rsidR="00361820" w:rsidRPr="00B667DA" w:rsidRDefault="00361820" w:rsidP="00931B06">
      <w:pPr>
        <w:pStyle w:val="Subsection"/>
        <w:rPr>
          <w:snapToGrid w:val="0"/>
        </w:rPr>
      </w:pPr>
      <w:r w:rsidRPr="00B667DA">
        <w:rPr>
          <w:snapToGrid w:val="0"/>
        </w:rPr>
        <w:tab/>
      </w:r>
      <w:r w:rsidRPr="00B667DA">
        <w:rPr>
          <w:snapToGrid w:val="0"/>
        </w:rPr>
        <w:tab/>
        <w:t>may apply in writing to the department for the issue to him of one or more sets of dealers plates.</w:t>
      </w:r>
    </w:p>
    <w:p w:rsidR="00361820" w:rsidRPr="00B667DA" w:rsidRDefault="00361820" w:rsidP="00931B06">
      <w:pPr>
        <w:pStyle w:val="Subsection"/>
      </w:pPr>
      <w:r w:rsidRPr="00B667DA">
        <w:rPr>
          <w:snapToGrid w:val="0"/>
        </w:rPr>
        <w:tab/>
        <w:t>(2)</w:t>
      </w:r>
      <w:r w:rsidRPr="00B667DA">
        <w:rPr>
          <w:snapToGrid w:val="0"/>
        </w:rPr>
        <w:tab/>
        <w:t xml:space="preserve">An application under subregulation (1) shall be made in writing in a form approved by the department and be accompanied by a </w:t>
      </w:r>
      <w:r w:rsidRPr="00B667DA">
        <w:t xml:space="preserve"> fee of — </w:t>
      </w:r>
    </w:p>
    <w:p w:rsidR="00361820" w:rsidRPr="00B667DA" w:rsidRDefault="00361820">
      <w:pPr>
        <w:pStyle w:val="Indenta"/>
        <w:spacing w:before="60"/>
      </w:pPr>
      <w:r w:rsidRPr="00B667DA">
        <w:tab/>
        <w:t>(a)</w:t>
      </w:r>
      <w:r w:rsidRPr="00B667DA">
        <w:tab/>
      </w:r>
      <w:r w:rsidR="00606CBB">
        <w:t xml:space="preserve">$314.00 </w:t>
      </w:r>
      <w:r w:rsidRPr="00B667DA">
        <w:t>for the issue of the first set of plates; and</w:t>
      </w:r>
    </w:p>
    <w:p w:rsidR="00361820" w:rsidRPr="00B667DA" w:rsidRDefault="00361820">
      <w:pPr>
        <w:pStyle w:val="Indenta"/>
        <w:spacing w:before="60"/>
        <w:rPr>
          <w:snapToGrid w:val="0"/>
        </w:rPr>
      </w:pPr>
      <w:r w:rsidRPr="00B667DA">
        <w:tab/>
        <w:t>(b)</w:t>
      </w:r>
      <w:r w:rsidRPr="00B667DA">
        <w:tab/>
      </w:r>
      <w:r w:rsidR="00606CBB">
        <w:t xml:space="preserve">$93.00 </w:t>
      </w:r>
      <w:r w:rsidRPr="00B667DA">
        <w:t>for the issue of each additional set of plates.</w:t>
      </w:r>
    </w:p>
    <w:p w:rsidR="00361820" w:rsidRPr="00B667DA" w:rsidRDefault="00361820" w:rsidP="00DC7C5E">
      <w:pPr>
        <w:pStyle w:val="Subsection"/>
        <w:rPr>
          <w:snapToGrid w:val="0"/>
        </w:rPr>
      </w:pPr>
      <w:r w:rsidRPr="00B667DA">
        <w:rPr>
          <w:snapToGrid w:val="0"/>
        </w:rPr>
        <w:tab/>
        <w:t>(3)</w:t>
      </w:r>
      <w:r w:rsidRPr="00B667DA">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rsidRPr="00B667DA">
        <w:t xml:space="preserve">renewal fees of </w:t>
      </w:r>
      <w:r w:rsidR="00D357C5">
        <w:t>$237.00</w:t>
      </w:r>
      <w:r w:rsidR="00D614BD" w:rsidRPr="00B667DA">
        <w:t xml:space="preserve"> </w:t>
      </w:r>
      <w:r w:rsidRPr="00B667DA">
        <w:t>for the first set of plates and 10% of that fee for each additional set of plates are</w:t>
      </w:r>
      <w:r w:rsidRPr="00B667DA">
        <w:rPr>
          <w:snapToGrid w:val="0"/>
        </w:rPr>
        <w:t xml:space="preserve"> paid to the department prior to the commencement of each such successive period of 12 months.</w:t>
      </w:r>
    </w:p>
    <w:p w:rsidR="00361820" w:rsidRPr="00B667DA" w:rsidRDefault="00361820" w:rsidP="00DC7C5E">
      <w:pPr>
        <w:pStyle w:val="Subsection"/>
        <w:rPr>
          <w:snapToGrid w:val="0"/>
        </w:rPr>
      </w:pPr>
      <w:r w:rsidRPr="00B667DA">
        <w:rPr>
          <w:snapToGrid w:val="0"/>
        </w:rPr>
        <w:tab/>
        <w:t>(4)</w:t>
      </w:r>
      <w:r w:rsidRPr="00B667DA">
        <w:rPr>
          <w:snapToGrid w:val="0"/>
        </w:rPr>
        <w:tab/>
        <w:t>A person shall not use a vessel, or cause or permit a vessel to be used, while dealers plates are affixed on the vessel unless — </w:t>
      </w:r>
    </w:p>
    <w:p w:rsidR="00361820" w:rsidRPr="00B667DA" w:rsidRDefault="00361820">
      <w:pPr>
        <w:pStyle w:val="Indenta"/>
        <w:spacing w:before="60"/>
        <w:rPr>
          <w:snapToGrid w:val="0"/>
        </w:rPr>
      </w:pPr>
      <w:r w:rsidRPr="00B667DA">
        <w:rPr>
          <w:snapToGrid w:val="0"/>
        </w:rPr>
        <w:tab/>
        <w:t>(a)</w:t>
      </w:r>
      <w:r w:rsidRPr="00B667DA">
        <w:rPr>
          <w:snapToGrid w:val="0"/>
        </w:rPr>
        <w:tab/>
        <w:t>the vessel is being used by or with the consent of the person to whom the dealers plates have been issued;</w:t>
      </w:r>
      <w:r w:rsidR="006A4B85" w:rsidRPr="00B667DA">
        <w:rPr>
          <w:snapToGrid w:val="0"/>
        </w:rPr>
        <w:t xml:space="preserve"> and</w:t>
      </w:r>
    </w:p>
    <w:p w:rsidR="00361820" w:rsidRPr="00B667DA" w:rsidRDefault="00361820" w:rsidP="004A2FBA">
      <w:pPr>
        <w:pStyle w:val="Indenta"/>
        <w:spacing w:before="60"/>
        <w:rPr>
          <w:snapToGrid w:val="0"/>
        </w:rPr>
      </w:pPr>
      <w:r w:rsidRPr="00B667DA">
        <w:rPr>
          <w:snapToGrid w:val="0"/>
        </w:rPr>
        <w:tab/>
        <w:t>(b)</w:t>
      </w:r>
      <w:r w:rsidRPr="00B667DA">
        <w:rPr>
          <w:snapToGrid w:val="0"/>
        </w:rPr>
        <w:tab/>
        <w:t>the vessel is being used for purposes connected with the manufacture, alteration, repair, testing, sale or demonstration for a commercial purpose of the vessel or of a trade article used on the vessel; and</w:t>
      </w:r>
    </w:p>
    <w:p w:rsidR="00361820" w:rsidRPr="00B667DA" w:rsidRDefault="00361820" w:rsidP="00931B06">
      <w:pPr>
        <w:pStyle w:val="Indenta"/>
        <w:keepNext/>
        <w:keepLines/>
        <w:spacing w:before="60"/>
        <w:rPr>
          <w:snapToGrid w:val="0"/>
        </w:rPr>
      </w:pPr>
      <w:r w:rsidRPr="00B667DA">
        <w:rPr>
          <w:snapToGrid w:val="0"/>
        </w:rPr>
        <w:tab/>
        <w:t>(c)</w:t>
      </w:r>
      <w:r w:rsidRPr="00B667DA">
        <w:rPr>
          <w:snapToGrid w:val="0"/>
        </w:rPr>
        <w:tab/>
        <w:t>the plates are securely affixed to the vessel and are visible at a distance of 50</w:t>
      </w:r>
      <w:r w:rsidR="00DC7C5E" w:rsidRPr="00B667DA">
        <w:rPr>
          <w:snapToGrid w:val="0"/>
        </w:rPr>
        <w:t xml:space="preserve"> </w:t>
      </w:r>
      <w:r w:rsidRPr="00B667DA">
        <w:rPr>
          <w:snapToGrid w:val="0"/>
        </w:rPr>
        <w:t>m while the vessel is under way,</w:t>
      </w:r>
    </w:p>
    <w:p w:rsidR="00361820" w:rsidRPr="00B667DA" w:rsidRDefault="00361820" w:rsidP="00931B06">
      <w:pPr>
        <w:pStyle w:val="Subsection"/>
        <w:rPr>
          <w:snapToGrid w:val="0"/>
        </w:rPr>
      </w:pPr>
      <w:r w:rsidRPr="00B667DA">
        <w:rPr>
          <w:snapToGrid w:val="0"/>
        </w:rPr>
        <w:tab/>
      </w:r>
      <w:r w:rsidRPr="00B667DA">
        <w:rPr>
          <w:snapToGrid w:val="0"/>
        </w:rPr>
        <w:tab/>
        <w:t>and no payment or valuable consideration of any kind shall be made, given or demanded for the use of a vessel while dealers plates are affixed on the vessel.</w:t>
      </w:r>
    </w:p>
    <w:p w:rsidR="00361820" w:rsidRPr="00B667DA" w:rsidRDefault="00361820" w:rsidP="00931B06">
      <w:pPr>
        <w:pStyle w:val="Subsection"/>
      </w:pPr>
      <w:r w:rsidRPr="00B667DA">
        <w:tab/>
        <w:t>(4a)</w:t>
      </w:r>
      <w:r w:rsidRPr="00B667DA">
        <w:tab/>
        <w:t>A person who contravenes subregulation (4) commits an offence.</w:t>
      </w:r>
    </w:p>
    <w:p w:rsidR="00361820" w:rsidRPr="00B667DA" w:rsidRDefault="00361820" w:rsidP="00931B06">
      <w:pPr>
        <w:pStyle w:val="Subsection"/>
        <w:rPr>
          <w:snapToGrid w:val="0"/>
        </w:rPr>
      </w:pPr>
      <w:r w:rsidRPr="00B667DA">
        <w:rPr>
          <w:snapToGrid w:val="0"/>
        </w:rPr>
        <w:tab/>
        <w:t>(5)(a)</w:t>
      </w:r>
      <w:r w:rsidRPr="00B667DA">
        <w:rPr>
          <w:snapToGrid w:val="0"/>
        </w:rPr>
        <w:tab/>
        <w:t>The department</w:t>
      </w:r>
      <w:r w:rsidRPr="00B667DA">
        <w:t xml:space="preserve"> may by notice served on a person to whom dealers plates have been issued</w:t>
      </w:r>
      <w:r w:rsidRPr="00B667DA">
        <w:rPr>
          <w:snapToGrid w:val="0"/>
        </w:rPr>
        <w:t>, require him to immediately or within 7 days deliver up the plates to the department.</w:t>
      </w:r>
    </w:p>
    <w:p w:rsidR="00361820" w:rsidRPr="00B667DA" w:rsidRDefault="00361820" w:rsidP="00931B06">
      <w:pPr>
        <w:pStyle w:val="Subsection"/>
        <w:rPr>
          <w:snapToGrid w:val="0"/>
        </w:rPr>
      </w:pPr>
      <w:r w:rsidRPr="00B667DA">
        <w:rPr>
          <w:snapToGrid w:val="0"/>
        </w:rPr>
        <w:tab/>
        <w:t>(b)</w:t>
      </w:r>
      <w:r w:rsidRPr="00B667DA">
        <w:rPr>
          <w:snapToGrid w:val="0"/>
        </w:rPr>
        <w:tab/>
        <w:t xml:space="preserve">A person served </w:t>
      </w:r>
      <w:r w:rsidRPr="00B667DA">
        <w:t>with a notice pursuant to paragraph (a) commits an offence if the person uses</w:t>
      </w:r>
      <w:r w:rsidRPr="00B667DA">
        <w:rPr>
          <w:snapToGrid w:val="0"/>
        </w:rPr>
        <w:t xml:space="preserve"> the plates after service of that notice.</w:t>
      </w:r>
    </w:p>
    <w:p w:rsidR="00361820" w:rsidRPr="00B667DA" w:rsidRDefault="00361820" w:rsidP="00931B06">
      <w:pPr>
        <w:pStyle w:val="Subsection"/>
      </w:pPr>
      <w:r w:rsidRPr="00B667DA">
        <w:tab/>
        <w:t>(6)</w:t>
      </w:r>
      <w:r w:rsidRPr="00B667DA">
        <w:tab/>
        <w:t>Where any dealers plate or set of dealers plates issued under this regulation is lost the person to whom it was issued commits an offence if the person does not, as soon as practicable, notify the department of that fact.</w:t>
      </w:r>
    </w:p>
    <w:p w:rsidR="00361820" w:rsidRPr="00B667DA" w:rsidRDefault="00361820" w:rsidP="00931B06">
      <w:pPr>
        <w:pStyle w:val="Subsection"/>
      </w:pPr>
      <w:r w:rsidRPr="00B667DA">
        <w:tab/>
        <w:t>(6a)</w:t>
      </w:r>
      <w:r w:rsidRPr="00B667DA">
        <w:tab/>
        <w:t>The department may issue a further dealers plate or set of dealers plates in replacement for that lost —</w:t>
      </w:r>
    </w:p>
    <w:p w:rsidR="00361820" w:rsidRPr="00B667DA" w:rsidRDefault="00361820">
      <w:pPr>
        <w:pStyle w:val="Indenta"/>
      </w:pPr>
      <w:r w:rsidRPr="00B667DA">
        <w:tab/>
        <w:t>(a)</w:t>
      </w:r>
      <w:r w:rsidRPr="00B667DA">
        <w:tab/>
        <w:t>on being notified under subregulation (6); and</w:t>
      </w:r>
    </w:p>
    <w:p w:rsidR="00361820" w:rsidRPr="00B667DA" w:rsidRDefault="00361820">
      <w:pPr>
        <w:pStyle w:val="Indenta"/>
      </w:pPr>
      <w:r w:rsidRPr="00B667DA">
        <w:tab/>
        <w:t>(b)</w:t>
      </w:r>
      <w:r w:rsidRPr="00B667DA">
        <w:tab/>
        <w:t>on the payment of a fee of</w:t>
      </w:r>
      <w:r w:rsidR="00D614BD" w:rsidRPr="00B667DA">
        <w:t xml:space="preserve"> </w:t>
      </w:r>
      <w:r w:rsidR="00606CBB">
        <w:t>$93.00.</w:t>
      </w:r>
    </w:p>
    <w:p w:rsidR="00361820" w:rsidRPr="00B667DA" w:rsidRDefault="00361820">
      <w:pPr>
        <w:pStyle w:val="Subsection"/>
        <w:rPr>
          <w:snapToGrid w:val="0"/>
        </w:rPr>
      </w:pPr>
      <w:r w:rsidRPr="00B667DA">
        <w:rPr>
          <w:snapToGrid w:val="0"/>
        </w:rPr>
        <w:tab/>
        <w:t>(7)</w:t>
      </w:r>
      <w:r w:rsidRPr="00B667DA">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361820" w:rsidRPr="00B667DA" w:rsidRDefault="00361820">
      <w:pPr>
        <w:pStyle w:val="Footnotesection"/>
        <w:keepLines w:val="0"/>
      </w:pPr>
      <w:r w:rsidRPr="00B667DA">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rsidRPr="00B667DA">
        <w:noBreakHyphen/>
        <w:t>3; 27 Jun 1997 p. 3151; 12 May 1998 p. 2796; 20 Jun 2000 p. 3039; 1 Dec 2000 p. 6765</w:t>
      </w:r>
      <w:r w:rsidRPr="00B667DA">
        <w:noBreakHyphen/>
        <w:t xml:space="preserve">6; 27 Jul 2001 p. 3800; </w:t>
      </w:r>
      <w:r w:rsidRPr="00B667DA">
        <w:rPr>
          <w:color w:val="000000"/>
        </w:rPr>
        <w:t>27 Jun 2003 p. </w:t>
      </w:r>
      <w:r w:rsidRPr="00B667DA">
        <w:t>2537; 25 Jun 2004 p. 2265; 24 Jun 2005 p. 2779; 23 Jun 2006 p. 2208; 12 Jun 2007 p. 2727; 1 Jul 2008 p. 3154; 12 Jun 2009 p. 2130</w:t>
      </w:r>
      <w:r w:rsidR="00D614BD" w:rsidRPr="00B667DA">
        <w:t>; 21 Jun 2011 p. 2241</w:t>
      </w:r>
      <w:r w:rsidR="00931B06">
        <w:t>; 15 Jun 2012 p. 252</w:t>
      </w:r>
      <w:r w:rsidR="007740ED">
        <w:t>6</w:t>
      </w:r>
      <w:r w:rsidR="00B251A0">
        <w:t>; 14 Jun 2013 p. 2238</w:t>
      </w:r>
      <w:r w:rsidRPr="00B667DA">
        <w:t xml:space="preserve">.] </w:t>
      </w:r>
    </w:p>
    <w:p w:rsidR="00361820" w:rsidRPr="00B667DA" w:rsidRDefault="00361820" w:rsidP="00DC7C5E">
      <w:pPr>
        <w:pStyle w:val="Heading5"/>
        <w:rPr>
          <w:snapToGrid w:val="0"/>
        </w:rPr>
      </w:pPr>
      <w:bookmarkStart w:id="655" w:name="_Toc434376261"/>
      <w:bookmarkStart w:id="656" w:name="_Toc32135805"/>
      <w:bookmarkStart w:id="657" w:name="_Toc127334013"/>
      <w:bookmarkStart w:id="658" w:name="_Toc359930426"/>
      <w:r w:rsidRPr="00B667DA">
        <w:rPr>
          <w:rStyle w:val="CharSectno"/>
        </w:rPr>
        <w:t>45C</w:t>
      </w:r>
      <w:r w:rsidRPr="00B667DA">
        <w:rPr>
          <w:snapToGrid w:val="0"/>
        </w:rPr>
        <w:t>.</w:t>
      </w:r>
      <w:r w:rsidRPr="00B667DA">
        <w:rPr>
          <w:snapToGrid w:val="0"/>
        </w:rPr>
        <w:tab/>
        <w:t>Duration of registration etc.</w:t>
      </w:r>
      <w:bookmarkEnd w:id="655"/>
      <w:bookmarkEnd w:id="656"/>
      <w:bookmarkEnd w:id="657"/>
      <w:bookmarkEnd w:id="658"/>
      <w:r w:rsidRPr="00B667DA">
        <w:rPr>
          <w:snapToGrid w:val="0"/>
        </w:rPr>
        <w:t xml:space="preserve"> </w:t>
      </w:r>
    </w:p>
    <w:p w:rsidR="00361820" w:rsidRPr="00B667DA" w:rsidRDefault="00361820" w:rsidP="00F230E0">
      <w:pPr>
        <w:pStyle w:val="Subsection"/>
        <w:spacing w:before="120"/>
        <w:rPr>
          <w:snapToGrid w:val="0"/>
        </w:rPr>
      </w:pPr>
      <w:r w:rsidRPr="00B667DA">
        <w:rPr>
          <w:snapToGrid w:val="0"/>
        </w:rPr>
        <w:tab/>
        <w:t>(1)</w:t>
      </w:r>
      <w:r w:rsidRPr="00B667DA">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361820" w:rsidRPr="00B667DA" w:rsidRDefault="00361820" w:rsidP="00F230E0">
      <w:pPr>
        <w:pStyle w:val="Subsection"/>
        <w:spacing w:before="120"/>
        <w:rPr>
          <w:snapToGrid w:val="0"/>
        </w:rPr>
      </w:pPr>
      <w:r w:rsidRPr="00B667DA">
        <w:rPr>
          <w:snapToGrid w:val="0"/>
        </w:rPr>
        <w:tab/>
        <w:t>(2)</w:t>
      </w:r>
      <w:r w:rsidRPr="00B667DA">
        <w:rPr>
          <w:snapToGrid w:val="0"/>
        </w:rPr>
        <w:tab/>
        <w:t>Where application for registration of a vessel previously registered under this Part is duly made under regulation 45B and is accompanied by the prescribed fee — </w:t>
      </w:r>
    </w:p>
    <w:p w:rsidR="00361820" w:rsidRPr="00B667DA" w:rsidRDefault="00361820">
      <w:pPr>
        <w:pStyle w:val="Indenta"/>
        <w:rPr>
          <w:snapToGrid w:val="0"/>
        </w:rPr>
      </w:pPr>
      <w:r w:rsidRPr="00B667DA">
        <w:rPr>
          <w:snapToGrid w:val="0"/>
        </w:rPr>
        <w:tab/>
        <w:t>(a)</w:t>
      </w:r>
      <w:r w:rsidRPr="00B667DA">
        <w:rPr>
          <w:snapToGrid w:val="0"/>
        </w:rPr>
        <w:tab/>
        <w:t>within the period of 30 days immediately preceding the day on which the registration expires; or</w:t>
      </w:r>
    </w:p>
    <w:p w:rsidR="00361820" w:rsidRPr="00B667DA" w:rsidRDefault="00361820">
      <w:pPr>
        <w:pStyle w:val="Indenta"/>
        <w:rPr>
          <w:snapToGrid w:val="0"/>
        </w:rPr>
      </w:pPr>
      <w:r w:rsidRPr="00B667DA">
        <w:rPr>
          <w:snapToGrid w:val="0"/>
        </w:rPr>
        <w:tab/>
        <w:t>(b)</w:t>
      </w:r>
      <w:r w:rsidRPr="00B667DA">
        <w:rPr>
          <w:snapToGrid w:val="0"/>
        </w:rPr>
        <w:tab/>
        <w:t>within the period of 30 days immediately succeeding the day on which the registration expires,</w:t>
      </w:r>
    </w:p>
    <w:p w:rsidR="00361820" w:rsidRPr="00B667DA" w:rsidRDefault="00361820" w:rsidP="00F230E0">
      <w:pPr>
        <w:pStyle w:val="Subsection"/>
        <w:spacing w:before="120"/>
        <w:rPr>
          <w:snapToGrid w:val="0"/>
        </w:rPr>
      </w:pPr>
      <w:r w:rsidRPr="00B667DA">
        <w:rPr>
          <w:snapToGrid w:val="0"/>
        </w:rPr>
        <w:tab/>
      </w:r>
      <w:r w:rsidRPr="00B667DA">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361820" w:rsidRPr="00B667DA" w:rsidRDefault="00361820">
      <w:pPr>
        <w:pStyle w:val="Footnotesection"/>
        <w:ind w:left="890" w:hanging="890"/>
      </w:pPr>
      <w:r w:rsidRPr="00B667DA">
        <w:tab/>
        <w:t xml:space="preserve">[Regulation 45C inserted in Gazette 12 Oct 1984 p. 3275.] </w:t>
      </w:r>
    </w:p>
    <w:p w:rsidR="00361820" w:rsidRPr="00B667DA" w:rsidRDefault="00361820" w:rsidP="00DC7C5E">
      <w:pPr>
        <w:pStyle w:val="Heading5"/>
        <w:rPr>
          <w:snapToGrid w:val="0"/>
        </w:rPr>
      </w:pPr>
      <w:bookmarkStart w:id="659" w:name="_Toc434376262"/>
      <w:bookmarkStart w:id="660" w:name="_Toc32135806"/>
      <w:bookmarkStart w:id="661" w:name="_Toc127334014"/>
      <w:bookmarkStart w:id="662" w:name="_Toc359930427"/>
      <w:r w:rsidRPr="00B667DA">
        <w:rPr>
          <w:rStyle w:val="CharSectno"/>
        </w:rPr>
        <w:t>45D</w:t>
      </w:r>
      <w:r w:rsidRPr="00B667DA">
        <w:rPr>
          <w:snapToGrid w:val="0"/>
        </w:rPr>
        <w:t>.</w:t>
      </w:r>
      <w:r w:rsidRPr="00B667DA">
        <w:rPr>
          <w:snapToGrid w:val="0"/>
        </w:rPr>
        <w:tab/>
        <w:t>Owners to furnish particulars of changes of address etc.</w:t>
      </w:r>
      <w:bookmarkEnd w:id="659"/>
      <w:bookmarkEnd w:id="660"/>
      <w:bookmarkEnd w:id="661"/>
      <w:bookmarkEnd w:id="662"/>
      <w:r w:rsidRPr="00B667DA">
        <w:rPr>
          <w:snapToGrid w:val="0"/>
        </w:rPr>
        <w:t xml:space="preserve"> </w:t>
      </w:r>
    </w:p>
    <w:p w:rsidR="00361820" w:rsidRPr="00B667DA" w:rsidRDefault="00361820" w:rsidP="00F230E0">
      <w:pPr>
        <w:pStyle w:val="Subsection"/>
        <w:spacing w:before="120"/>
        <w:rPr>
          <w:snapToGrid w:val="0"/>
        </w:rPr>
      </w:pPr>
      <w:r w:rsidRPr="00B667DA">
        <w:rPr>
          <w:snapToGrid w:val="0"/>
        </w:rPr>
        <w:tab/>
        <w:t>(1)</w:t>
      </w:r>
      <w:r w:rsidRPr="00B667DA">
        <w:rPr>
          <w:snapToGrid w:val="0"/>
        </w:rPr>
        <w:tab/>
        <w:t>The owner of a registered vessel</w:t>
      </w:r>
      <w:r w:rsidRPr="00B667DA">
        <w:t xml:space="preserve"> commits an offence if the owner does not</w:t>
      </w:r>
      <w:r w:rsidRPr="00B667DA">
        <w:rPr>
          <w:snapToGrid w:val="0"/>
        </w:rPr>
        <w:t> — </w:t>
      </w:r>
    </w:p>
    <w:p w:rsidR="00361820" w:rsidRPr="00B667DA" w:rsidRDefault="00361820">
      <w:pPr>
        <w:pStyle w:val="Indenta"/>
        <w:rPr>
          <w:snapToGrid w:val="0"/>
        </w:rPr>
      </w:pPr>
      <w:r w:rsidRPr="00B667DA">
        <w:rPr>
          <w:snapToGrid w:val="0"/>
        </w:rPr>
        <w:tab/>
        <w:t>(a)</w:t>
      </w:r>
      <w:r w:rsidRPr="00B667DA">
        <w:rPr>
          <w:snapToGrid w:val="0"/>
        </w:rPr>
        <w:tab/>
        <w:t>produce to an officer of the department or a member of the police force the certificate of registration of the vessel within the time specified by the officer or member; and</w:t>
      </w:r>
    </w:p>
    <w:p w:rsidR="00361820" w:rsidRPr="00B667DA" w:rsidRDefault="00361820">
      <w:pPr>
        <w:pStyle w:val="Indenta"/>
        <w:rPr>
          <w:snapToGrid w:val="0"/>
        </w:rPr>
      </w:pPr>
      <w:r w:rsidRPr="00B667DA">
        <w:rPr>
          <w:snapToGrid w:val="0"/>
        </w:rPr>
        <w:tab/>
        <w:t>(b)</w:t>
      </w:r>
      <w:r w:rsidRPr="00B667DA">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361820" w:rsidRPr="00B667DA" w:rsidRDefault="00361820" w:rsidP="00DC7C5E">
      <w:pPr>
        <w:pStyle w:val="Subsection"/>
      </w:pPr>
      <w:r w:rsidRPr="00B667DA">
        <w:tab/>
        <w:t>(2)</w:t>
      </w:r>
      <w:r w:rsidRPr="00B667DA">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361820" w:rsidRPr="00B667DA" w:rsidRDefault="00361820" w:rsidP="00DC7C5E">
      <w:pPr>
        <w:pStyle w:val="Subsection"/>
      </w:pPr>
      <w:r w:rsidRPr="00B667DA">
        <w:tab/>
        <w:t>(3)</w:t>
      </w:r>
      <w:r w:rsidRPr="00B667DA">
        <w:tab/>
        <w:t>On being notified under subregulation (2), the department may issue a duplicate certificate of registration or a replacement boat registration label, as the case requires.</w:t>
      </w:r>
    </w:p>
    <w:p w:rsidR="00361820" w:rsidRPr="00B667DA" w:rsidRDefault="00361820">
      <w:pPr>
        <w:pStyle w:val="Footnotesection"/>
        <w:ind w:left="890" w:hanging="890"/>
      </w:pPr>
      <w:r w:rsidRPr="00B667DA">
        <w:tab/>
        <w:t>[Regulation 45D inserted in Gazette 16 Dec 1971 p. 5232; amended in Gazette 21 Feb 1986 p. 567; 1 Aug 1990 p. 3647; 10 Apr 1992 p. 1597</w:t>
      </w:r>
      <w:r w:rsidRPr="00B667DA">
        <w:noBreakHyphen/>
        <w:t xml:space="preserve">8; 30 Jun 1992 p. 2901; 28 Aug 1992 p. 4240; 27 Jun 1997 p. 3151; 12 May 1998 p. 2796; 20 Jun 2000 p. 3039; 1 Dec 2000 p. 6766.] </w:t>
      </w:r>
    </w:p>
    <w:p w:rsidR="00361820" w:rsidRPr="00B667DA" w:rsidRDefault="00361820">
      <w:pPr>
        <w:pStyle w:val="Heading5"/>
        <w:rPr>
          <w:snapToGrid w:val="0"/>
        </w:rPr>
      </w:pPr>
      <w:bookmarkStart w:id="663" w:name="_Toc434376263"/>
      <w:bookmarkStart w:id="664" w:name="_Toc32135807"/>
      <w:bookmarkStart w:id="665" w:name="_Toc127334015"/>
      <w:bookmarkStart w:id="666" w:name="_Toc359930428"/>
      <w:r w:rsidRPr="00B667DA">
        <w:rPr>
          <w:rStyle w:val="CharSectno"/>
        </w:rPr>
        <w:t>45E</w:t>
      </w:r>
      <w:r w:rsidRPr="00B667DA">
        <w:rPr>
          <w:snapToGrid w:val="0"/>
        </w:rPr>
        <w:t>.</w:t>
      </w:r>
      <w:r w:rsidRPr="00B667DA">
        <w:rPr>
          <w:snapToGrid w:val="0"/>
        </w:rPr>
        <w:tab/>
        <w:t>Transfers of vessels</w:t>
      </w:r>
      <w:bookmarkEnd w:id="663"/>
      <w:bookmarkEnd w:id="664"/>
      <w:bookmarkEnd w:id="665"/>
      <w:bookmarkEnd w:id="666"/>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Where the owner of a registered vessel sells or otherwise disposes of the vessel, </w:t>
      </w:r>
      <w:r w:rsidRPr="00B667DA">
        <w:t>the owner commits an offence if the owner does not</w:t>
      </w:r>
      <w:r w:rsidRPr="00B667DA">
        <w:rPr>
          <w:snapToGrid w:val="0"/>
        </w:rPr>
        <w:t> — </w:t>
      </w:r>
    </w:p>
    <w:p w:rsidR="00361820" w:rsidRPr="00B667DA" w:rsidRDefault="00361820">
      <w:pPr>
        <w:pStyle w:val="Indenta"/>
        <w:rPr>
          <w:snapToGrid w:val="0"/>
        </w:rPr>
      </w:pPr>
      <w:r w:rsidRPr="00B667DA">
        <w:rPr>
          <w:snapToGrid w:val="0"/>
        </w:rPr>
        <w:tab/>
        <w:t>(a)</w:t>
      </w:r>
      <w:r w:rsidRPr="00B667DA">
        <w:rPr>
          <w:snapToGrid w:val="0"/>
        </w:rPr>
        <w:tab/>
        <w:t>forthwith furnish to the person to whom the vessel has been sold or disposed of the certificate of registration issued in respect of the vessel; and</w:t>
      </w:r>
    </w:p>
    <w:p w:rsidR="00361820" w:rsidRPr="00B667DA" w:rsidRDefault="00361820">
      <w:pPr>
        <w:pStyle w:val="Indenta"/>
        <w:rPr>
          <w:snapToGrid w:val="0"/>
        </w:rPr>
      </w:pPr>
      <w:r w:rsidRPr="00B667DA">
        <w:rPr>
          <w:snapToGrid w:val="0"/>
        </w:rPr>
        <w:tab/>
        <w:t>(b)</w:t>
      </w:r>
      <w:r w:rsidRPr="00B667DA">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361820" w:rsidRPr="00B667DA" w:rsidRDefault="00361820" w:rsidP="004A2FBA">
      <w:pPr>
        <w:pStyle w:val="Subsection"/>
        <w:rPr>
          <w:snapToGrid w:val="0"/>
        </w:rPr>
      </w:pPr>
      <w:r w:rsidRPr="00B667DA">
        <w:rPr>
          <w:snapToGrid w:val="0"/>
        </w:rPr>
        <w:tab/>
        <w:t>(2)</w:t>
      </w:r>
      <w:r w:rsidRPr="00B667DA">
        <w:rPr>
          <w:snapToGrid w:val="0"/>
        </w:rPr>
        <w:tab/>
        <w:t xml:space="preserve">Subject to subregulation (5), a person to whom a registered vessel has been sold or disposed of </w:t>
      </w:r>
      <w:r w:rsidRPr="00B667DA">
        <w:t>commits an offence if the person does not, within 15 days</w:t>
      </w:r>
      <w:r w:rsidRPr="00B667DA">
        <w:rPr>
          <w:snapToGrid w:val="0"/>
        </w:rPr>
        <w:t xml:space="preserve"> of the sale or disposal — </w:t>
      </w:r>
    </w:p>
    <w:p w:rsidR="00361820" w:rsidRPr="00B667DA" w:rsidRDefault="00361820">
      <w:pPr>
        <w:pStyle w:val="Indenta"/>
        <w:rPr>
          <w:snapToGrid w:val="0"/>
        </w:rPr>
      </w:pPr>
      <w:r w:rsidRPr="00B667DA">
        <w:rPr>
          <w:snapToGrid w:val="0"/>
        </w:rPr>
        <w:tab/>
        <w:t>(a)</w:t>
      </w:r>
      <w:r w:rsidRPr="00B667DA">
        <w:rPr>
          <w:snapToGrid w:val="0"/>
        </w:rPr>
        <w:tab/>
        <w:t>apply to the department for the transfer of the vessel and include with his application a recording fee of</w:t>
      </w:r>
      <w:r w:rsidR="00D614BD" w:rsidRPr="00B667DA">
        <w:rPr>
          <w:snapToGrid w:val="0"/>
        </w:rPr>
        <w:t xml:space="preserve"> </w:t>
      </w:r>
      <w:r w:rsidR="00B251A0">
        <w:t>$24.00; and</w:t>
      </w:r>
    </w:p>
    <w:p w:rsidR="00361820" w:rsidRPr="00B667DA" w:rsidRDefault="00361820">
      <w:pPr>
        <w:pStyle w:val="Indenta"/>
        <w:spacing w:before="60"/>
      </w:pPr>
      <w:r w:rsidRPr="00B667DA">
        <w:tab/>
        <w:t>(b)</w:t>
      </w:r>
      <w:r w:rsidRPr="00B667DA">
        <w:tab/>
        <w:t>produce to the department —</w:t>
      </w:r>
    </w:p>
    <w:p w:rsidR="00361820" w:rsidRPr="00B667DA" w:rsidRDefault="00361820">
      <w:pPr>
        <w:pStyle w:val="Indenti"/>
        <w:spacing w:before="60"/>
      </w:pPr>
      <w:r w:rsidRPr="00B667DA">
        <w:tab/>
        <w:t>(i)</w:t>
      </w:r>
      <w:r w:rsidRPr="00B667DA">
        <w:tab/>
        <w:t>the certificate of registration of the vessel;</w:t>
      </w:r>
      <w:r w:rsidR="00DC7C5E" w:rsidRPr="00B667DA">
        <w:t xml:space="preserve"> and</w:t>
      </w:r>
    </w:p>
    <w:p w:rsidR="00361820" w:rsidRPr="00B667DA" w:rsidRDefault="00361820">
      <w:pPr>
        <w:pStyle w:val="Indenti"/>
        <w:spacing w:before="60"/>
      </w:pPr>
      <w:r w:rsidRPr="00B667DA">
        <w:tab/>
        <w:t>(ii)</w:t>
      </w:r>
      <w:r w:rsidRPr="00B667DA">
        <w:tab/>
        <w:t>the consent in writing of all the parties named in the application and such other proof of the sale or disposal of the vessel as the department may require; and</w:t>
      </w:r>
    </w:p>
    <w:p w:rsidR="00361820" w:rsidRPr="00B667DA" w:rsidRDefault="00361820">
      <w:pPr>
        <w:pStyle w:val="Indenti"/>
        <w:spacing w:before="60"/>
      </w:pPr>
      <w:r w:rsidRPr="00B667DA">
        <w:tab/>
        <w:t>(iii)</w:t>
      </w:r>
      <w:r w:rsidRPr="00B667DA">
        <w:tab/>
        <w:t>the particulars referred to in regulation 45B(3), and such proof of the particulars as the department may require.</w:t>
      </w:r>
    </w:p>
    <w:p w:rsidR="00361820" w:rsidRPr="00B667DA" w:rsidRDefault="00361820" w:rsidP="00DC7C5E">
      <w:pPr>
        <w:pStyle w:val="Subsection"/>
      </w:pPr>
      <w:r w:rsidRPr="00B667DA">
        <w:tab/>
        <w:t>(2a)</w:t>
      </w:r>
      <w:r w:rsidRPr="00B667DA">
        <w:tab/>
        <w:t>On an application under subregulation (2) the department is to transfer the registration, and return to the person by whom the application was made the certificate of registration, suitably endorsed, if and only if the department is satisfied that —</w:t>
      </w:r>
    </w:p>
    <w:p w:rsidR="00361820" w:rsidRPr="00B667DA" w:rsidRDefault="00361820">
      <w:pPr>
        <w:pStyle w:val="Indenta"/>
        <w:spacing w:before="60"/>
      </w:pPr>
      <w:r w:rsidRPr="00B667DA">
        <w:tab/>
        <w:t>(a)</w:t>
      </w:r>
      <w:r w:rsidRPr="00B667DA">
        <w:tab/>
        <w:t>the vessel has a hull identification number; and</w:t>
      </w:r>
    </w:p>
    <w:p w:rsidR="00361820" w:rsidRPr="00B667DA" w:rsidRDefault="00361820">
      <w:pPr>
        <w:pStyle w:val="Indenta"/>
        <w:spacing w:before="60"/>
      </w:pPr>
      <w:r w:rsidRPr="00B667DA">
        <w:tab/>
        <w:t>(b)</w:t>
      </w:r>
      <w:r w:rsidRPr="00B667DA">
        <w:tab/>
        <w:t>the particulars provided in the application are true and correct.</w:t>
      </w:r>
    </w:p>
    <w:p w:rsidR="00361820" w:rsidRPr="00B667DA" w:rsidRDefault="00361820" w:rsidP="00F230E0">
      <w:pPr>
        <w:pStyle w:val="Subsection"/>
        <w:rPr>
          <w:snapToGrid w:val="0"/>
        </w:rPr>
      </w:pPr>
      <w:r w:rsidRPr="00B667DA">
        <w:rPr>
          <w:snapToGrid w:val="0"/>
        </w:rPr>
        <w:tab/>
        <w:t>(3)</w:t>
      </w:r>
      <w:r w:rsidRPr="00B667DA">
        <w:rPr>
          <w:snapToGrid w:val="0"/>
        </w:rPr>
        <w:tab/>
        <w:t xml:space="preserve">The owner of a registered vessel </w:t>
      </w:r>
      <w:r w:rsidRPr="00B667DA">
        <w:t>commits an offence if the owner does not</w:t>
      </w:r>
      <w:r w:rsidRPr="00B667DA">
        <w:rPr>
          <w:snapToGrid w:val="0"/>
        </w:rPr>
        <w:t xml:space="preserve"> notify the department in writing of the loss of that vessel, however occasioned, within 15 days of his learning of that loss.</w:t>
      </w:r>
    </w:p>
    <w:p w:rsidR="00361820" w:rsidRPr="00B667DA" w:rsidRDefault="00361820" w:rsidP="00F230E0">
      <w:pPr>
        <w:pStyle w:val="Subsection"/>
        <w:rPr>
          <w:snapToGrid w:val="0"/>
        </w:rPr>
      </w:pPr>
      <w:r w:rsidRPr="00B667DA">
        <w:rPr>
          <w:snapToGrid w:val="0"/>
        </w:rPr>
        <w:tab/>
        <w:t>(4)</w:t>
      </w:r>
      <w:r w:rsidRPr="00B667DA">
        <w:rPr>
          <w:snapToGrid w:val="0"/>
        </w:rPr>
        <w:tab/>
        <w:t>Subregulation (3) does not apply if the department has already been notified of the loss of the vessel pursuant to regulation 52H.</w:t>
      </w:r>
    </w:p>
    <w:p w:rsidR="00361820" w:rsidRPr="00B667DA" w:rsidRDefault="00361820" w:rsidP="00F230E0">
      <w:pPr>
        <w:pStyle w:val="Subsection"/>
      </w:pPr>
      <w:r w:rsidRPr="00B667DA">
        <w:tab/>
        <w:t>(5)</w:t>
      </w:r>
      <w:r w:rsidRPr="00B667DA">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361820" w:rsidRPr="00B667DA" w:rsidRDefault="00361820" w:rsidP="00F230E0">
      <w:pPr>
        <w:pStyle w:val="Subsection"/>
        <w:keepNext/>
      </w:pPr>
      <w:r w:rsidRPr="00B667DA">
        <w:tab/>
        <w:t>(6)</w:t>
      </w:r>
      <w:r w:rsidRPr="00B667DA">
        <w:tab/>
        <w:t>On receiving the certificate or registration and proof of sale or disposal referred to in subregulation (5), the department is to —</w:t>
      </w:r>
    </w:p>
    <w:p w:rsidR="00361820" w:rsidRPr="00B667DA" w:rsidRDefault="00361820" w:rsidP="00DC7C5E">
      <w:pPr>
        <w:pStyle w:val="Indenta"/>
      </w:pPr>
      <w:r w:rsidRPr="00B667DA">
        <w:tab/>
        <w:t>(a)</w:t>
      </w:r>
      <w:r w:rsidRPr="00B667DA">
        <w:tab/>
        <w:t>transfer the registration of the vessel and return to that person the certificate of registration, suitably endorsed; or</w:t>
      </w:r>
    </w:p>
    <w:p w:rsidR="00361820" w:rsidRPr="00B667DA" w:rsidRDefault="00361820" w:rsidP="00DC7C5E">
      <w:pPr>
        <w:pStyle w:val="Indenta"/>
        <w:rPr>
          <w:snapToGrid w:val="0"/>
        </w:rPr>
      </w:pPr>
      <w:r w:rsidRPr="00B667DA">
        <w:tab/>
        <w:t>(b)</w:t>
      </w:r>
      <w:r w:rsidRPr="00B667DA">
        <w:tab/>
        <w:t>where the department considers the vessel is no longer a foreign pleasure vessel, direct that person to make application for registration of the vessel under regulation 45B.</w:t>
      </w:r>
    </w:p>
    <w:p w:rsidR="00361820" w:rsidRPr="00B667DA" w:rsidRDefault="00361820" w:rsidP="00DC7C5E">
      <w:pPr>
        <w:pStyle w:val="Footnotesection"/>
        <w:ind w:left="890" w:hanging="890"/>
      </w:pPr>
      <w:r w:rsidRPr="00B667DA">
        <w:tab/>
        <w:t>[Regulation 45E inserted in Gazette 16 Dec 1971 p. 5232; amended in Gazette 12 Jul 1974 p. 2625; 9 Feb 1979 p. 375; 7 Aug 1981 p. 3230; 12 Oct 1984 p. 3275; 2 Nov 1984 p. 3523; 21 Feb 1986 p. 567</w:t>
      </w:r>
      <w:r w:rsidRPr="00B667DA">
        <w:noBreakHyphen/>
        <w:t>8; 2 Mar 1990 p. 1329; 1 Aug 1990 p. 3647; 10 Apr 1992 p. 1598; 30 Jun 1992 p. 2901; 24 Apr 1998 p. 2162; 1 Dec 2000 p. 6766</w:t>
      </w:r>
      <w:r w:rsidRPr="00B667DA">
        <w:noBreakHyphen/>
        <w:t xml:space="preserve">8; 14 Jun 2002 p. 2325; </w:t>
      </w:r>
      <w:r w:rsidRPr="00B667DA">
        <w:rPr>
          <w:color w:val="000000"/>
        </w:rPr>
        <w:t>27 Jun 2003 p. </w:t>
      </w:r>
      <w:r w:rsidRPr="00B667DA">
        <w:t>2537; 30 Nov 2007 p. 5938; 27 Aug 2010 p. 4115</w:t>
      </w:r>
      <w:r w:rsidR="00D614BD" w:rsidRPr="00B667DA">
        <w:t>; 21 Jun 2011 p. 2242</w:t>
      </w:r>
      <w:r w:rsidR="00C3263A">
        <w:t>; 15 Jun 2012 p. 2526</w:t>
      </w:r>
      <w:r w:rsidR="00B251A0">
        <w:t>; 14 Jun 2013 p. 2238</w:t>
      </w:r>
      <w:r w:rsidRPr="00B667DA">
        <w:t xml:space="preserve">.] </w:t>
      </w:r>
    </w:p>
    <w:p w:rsidR="00361820" w:rsidRPr="00B667DA" w:rsidRDefault="00361820" w:rsidP="00DC7C5E">
      <w:pPr>
        <w:pStyle w:val="Heading5"/>
      </w:pPr>
      <w:bookmarkStart w:id="667" w:name="_Toc32135808"/>
      <w:bookmarkStart w:id="668" w:name="_Toc127334016"/>
      <w:bookmarkStart w:id="669" w:name="_Toc359930429"/>
      <w:bookmarkStart w:id="670" w:name="_Toc434376264"/>
      <w:r w:rsidRPr="00B667DA">
        <w:rPr>
          <w:rStyle w:val="CharSectno"/>
        </w:rPr>
        <w:t>45EA</w:t>
      </w:r>
      <w:r w:rsidRPr="00B667DA">
        <w:t>.</w:t>
      </w:r>
      <w:r w:rsidRPr="00B667DA">
        <w:tab/>
      </w:r>
      <w:r w:rsidR="004A2FBA" w:rsidRPr="00B667DA">
        <w:t>Hull identification number, a</w:t>
      </w:r>
      <w:r w:rsidRPr="00B667DA">
        <w:t>ltering</w:t>
      </w:r>
      <w:r w:rsidR="004A2FBA" w:rsidRPr="00B667DA">
        <w:t xml:space="preserve"> etc. of</w:t>
      </w:r>
      <w:r w:rsidRPr="00B667DA">
        <w:t xml:space="preserve"> prohibited</w:t>
      </w:r>
      <w:bookmarkEnd w:id="667"/>
      <w:bookmarkEnd w:id="668"/>
      <w:bookmarkEnd w:id="669"/>
    </w:p>
    <w:p w:rsidR="00361820" w:rsidRPr="00B667DA" w:rsidRDefault="00361820">
      <w:pPr>
        <w:pStyle w:val="Subsection"/>
        <w:spacing w:before="120"/>
      </w:pPr>
      <w:r w:rsidRPr="00B667DA">
        <w:tab/>
      </w:r>
      <w:r w:rsidRPr="00B667DA">
        <w:tab/>
        <w:t>A person who, without the approval of the chief executive officer, alters, removes or renders illegible the hull identification number of a registered vessel commits an offence.</w:t>
      </w:r>
    </w:p>
    <w:p w:rsidR="00361820" w:rsidRPr="00B667DA" w:rsidRDefault="00361820">
      <w:pPr>
        <w:pStyle w:val="Footnotesection"/>
        <w:spacing w:before="100"/>
        <w:ind w:left="890" w:hanging="890"/>
      </w:pPr>
      <w:r w:rsidRPr="00B667DA">
        <w:tab/>
        <w:t>[Regulation 45EA inserted in Gazette 1 Dec 2000 p. 6768.]</w:t>
      </w:r>
    </w:p>
    <w:p w:rsidR="00361820" w:rsidRPr="00B667DA" w:rsidRDefault="00361820" w:rsidP="00DC7C5E">
      <w:pPr>
        <w:pStyle w:val="Heading5"/>
      </w:pPr>
      <w:bookmarkStart w:id="671" w:name="_Toc359930430"/>
      <w:bookmarkStart w:id="672" w:name="_Toc32135809"/>
      <w:bookmarkStart w:id="673" w:name="_Toc127334017"/>
      <w:r w:rsidRPr="00B667DA">
        <w:rPr>
          <w:rStyle w:val="CharSectno"/>
        </w:rPr>
        <w:t>45EB</w:t>
      </w:r>
      <w:r w:rsidRPr="00B667DA">
        <w:t>.</w:t>
      </w:r>
      <w:r w:rsidRPr="00B667DA">
        <w:tab/>
      </w:r>
      <w:r w:rsidR="004A2FBA" w:rsidRPr="00B667DA">
        <w:t xml:space="preserve">Hull identification number </w:t>
      </w:r>
      <w:r w:rsidR="008B778D" w:rsidRPr="00B667DA">
        <w:t xml:space="preserve">altered </w:t>
      </w:r>
      <w:r w:rsidR="004A2FBA" w:rsidRPr="00B667DA">
        <w:t>etc., d</w:t>
      </w:r>
      <w:r w:rsidRPr="00B667DA">
        <w:t>uty of owner to reaffix</w:t>
      </w:r>
      <w:bookmarkEnd w:id="671"/>
      <w:r w:rsidRPr="00B667DA">
        <w:t xml:space="preserve"> </w:t>
      </w:r>
      <w:bookmarkEnd w:id="672"/>
      <w:bookmarkEnd w:id="673"/>
    </w:p>
    <w:p w:rsidR="00361820" w:rsidRPr="00B667DA" w:rsidRDefault="00361820" w:rsidP="00DC7C5E">
      <w:pPr>
        <w:pStyle w:val="Subsection"/>
      </w:pPr>
      <w:r w:rsidRPr="00B667DA">
        <w:tab/>
      </w:r>
      <w:r w:rsidRPr="00B667DA">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361820" w:rsidRPr="00B667DA" w:rsidRDefault="00361820" w:rsidP="00DC7C5E">
      <w:pPr>
        <w:pStyle w:val="Footnotesection"/>
        <w:keepLines w:val="0"/>
        <w:ind w:left="890" w:hanging="890"/>
      </w:pPr>
      <w:r w:rsidRPr="00B667DA">
        <w:tab/>
        <w:t>[Regulation 45EB inserted in Gazette 1 Dec 2000 p. 6768.]</w:t>
      </w:r>
    </w:p>
    <w:p w:rsidR="00361820" w:rsidRPr="00B667DA" w:rsidRDefault="00361820" w:rsidP="00DC7C5E">
      <w:pPr>
        <w:pStyle w:val="Heading5"/>
      </w:pPr>
      <w:bookmarkStart w:id="674" w:name="_Toc32135810"/>
      <w:bookmarkStart w:id="675" w:name="_Toc127334018"/>
      <w:bookmarkStart w:id="676" w:name="_Toc359930431"/>
      <w:bookmarkEnd w:id="670"/>
      <w:r w:rsidRPr="00B667DA">
        <w:rPr>
          <w:rStyle w:val="CharSectno"/>
        </w:rPr>
        <w:t>45F</w:t>
      </w:r>
      <w:r w:rsidRPr="00B667DA">
        <w:t>.</w:t>
      </w:r>
      <w:r w:rsidRPr="00B667DA">
        <w:tab/>
        <w:t>Penalties</w:t>
      </w:r>
      <w:bookmarkEnd w:id="674"/>
      <w:bookmarkEnd w:id="675"/>
      <w:bookmarkEnd w:id="676"/>
    </w:p>
    <w:p w:rsidR="00361820" w:rsidRPr="00B667DA" w:rsidRDefault="00361820" w:rsidP="00DC7C5E">
      <w:pPr>
        <w:pStyle w:val="Subsection"/>
        <w:keepNext/>
        <w:keepLines/>
      </w:pPr>
      <w:r w:rsidRPr="00B667DA">
        <w:tab/>
      </w:r>
      <w:r w:rsidRPr="00B667DA">
        <w:tab/>
        <w:t>A person who commits an offence under this Part is liable to a fine of $500.</w:t>
      </w:r>
    </w:p>
    <w:p w:rsidR="00361820" w:rsidRPr="00B667DA" w:rsidRDefault="00361820">
      <w:pPr>
        <w:pStyle w:val="Footnotesection"/>
      </w:pPr>
      <w:r w:rsidRPr="00B667DA">
        <w:tab/>
        <w:t>[Regulation 45F inserted in Gazette 1 Dec 2000 p. 6768; amended in Gazette 17 Nov 2009 p. 4630.]</w:t>
      </w:r>
    </w:p>
    <w:p w:rsidR="00361820" w:rsidRPr="00B667DA" w:rsidRDefault="00361820">
      <w:pPr>
        <w:pStyle w:val="Heading2"/>
      </w:pPr>
      <w:bookmarkStart w:id="677" w:name="_Toc72550252"/>
      <w:bookmarkStart w:id="678" w:name="_Toc76539751"/>
      <w:bookmarkStart w:id="679" w:name="_Toc81295054"/>
      <w:bookmarkStart w:id="680" w:name="_Toc107312579"/>
      <w:bookmarkStart w:id="681" w:name="_Toc107630163"/>
      <w:bookmarkStart w:id="682" w:name="_Toc127334019"/>
      <w:bookmarkStart w:id="683" w:name="_Toc131403169"/>
      <w:bookmarkStart w:id="684" w:name="_Toc131403303"/>
      <w:bookmarkStart w:id="685" w:name="_Toc132684700"/>
      <w:bookmarkStart w:id="686" w:name="_Toc132687363"/>
      <w:bookmarkStart w:id="687" w:name="_Toc132687498"/>
      <w:bookmarkStart w:id="688" w:name="_Toc138218027"/>
      <w:bookmarkStart w:id="689" w:name="_Toc138218162"/>
      <w:bookmarkStart w:id="690" w:name="_Toc140399344"/>
      <w:bookmarkStart w:id="691" w:name="_Toc143573492"/>
      <w:bookmarkStart w:id="692" w:name="_Toc144797625"/>
      <w:bookmarkStart w:id="693" w:name="_Toc169405606"/>
      <w:bookmarkStart w:id="694" w:name="_Toc171743927"/>
      <w:bookmarkStart w:id="695" w:name="_Toc171753619"/>
      <w:bookmarkStart w:id="696" w:name="_Toc184117151"/>
      <w:bookmarkStart w:id="697" w:name="_Toc184182232"/>
      <w:bookmarkStart w:id="698" w:name="_Toc201997432"/>
      <w:bookmarkStart w:id="699" w:name="_Toc201997567"/>
      <w:bookmarkStart w:id="700" w:name="_Toc202505560"/>
      <w:bookmarkStart w:id="701" w:name="_Toc202681004"/>
      <w:bookmarkStart w:id="702" w:name="_Toc205955006"/>
      <w:bookmarkStart w:id="703" w:name="_Toc205955496"/>
      <w:bookmarkStart w:id="704" w:name="_Toc208032128"/>
      <w:bookmarkStart w:id="705" w:name="_Toc209430713"/>
      <w:bookmarkStart w:id="706" w:name="_Toc209587267"/>
      <w:bookmarkStart w:id="707" w:name="_Toc212527984"/>
      <w:bookmarkStart w:id="708" w:name="_Toc212528399"/>
      <w:bookmarkStart w:id="709" w:name="_Toc212606047"/>
      <w:bookmarkStart w:id="710" w:name="_Toc219187485"/>
      <w:bookmarkStart w:id="711" w:name="_Toc221072733"/>
      <w:bookmarkStart w:id="712" w:name="_Toc232588009"/>
      <w:bookmarkStart w:id="713" w:name="_Toc233601405"/>
      <w:bookmarkStart w:id="714" w:name="_Toc233601540"/>
      <w:bookmarkStart w:id="715" w:name="_Toc246139224"/>
      <w:bookmarkStart w:id="716" w:name="_Toc248217217"/>
      <w:bookmarkStart w:id="717" w:name="_Toc256685116"/>
      <w:bookmarkStart w:id="718" w:name="_Toc256688415"/>
      <w:bookmarkStart w:id="719" w:name="_Toc258572735"/>
      <w:bookmarkStart w:id="720" w:name="_Toc259442602"/>
      <w:bookmarkStart w:id="721" w:name="_Toc260736477"/>
      <w:bookmarkStart w:id="722" w:name="_Toc263067814"/>
      <w:bookmarkStart w:id="723" w:name="_Toc263068585"/>
      <w:bookmarkStart w:id="724" w:name="_Toc270681413"/>
      <w:bookmarkStart w:id="725" w:name="_Toc271016053"/>
      <w:bookmarkStart w:id="726" w:name="_Toc297285160"/>
      <w:bookmarkStart w:id="727" w:name="_Toc297285296"/>
      <w:bookmarkStart w:id="728" w:name="_Toc308095074"/>
      <w:bookmarkStart w:id="729" w:name="_Toc308162537"/>
      <w:bookmarkStart w:id="730" w:name="_Toc309916032"/>
      <w:bookmarkStart w:id="731" w:name="_Toc310322483"/>
      <w:bookmarkStart w:id="732" w:name="_Toc310325317"/>
      <w:bookmarkStart w:id="733" w:name="_Toc310850076"/>
      <w:bookmarkStart w:id="734" w:name="_Toc325120269"/>
      <w:bookmarkStart w:id="735" w:name="_Toc326134366"/>
      <w:bookmarkStart w:id="736" w:name="_Toc328043614"/>
      <w:bookmarkStart w:id="737" w:name="_Toc329089702"/>
      <w:bookmarkStart w:id="738" w:name="_Toc329266547"/>
      <w:bookmarkStart w:id="739" w:name="_Toc329266683"/>
      <w:bookmarkStart w:id="740" w:name="_Toc329696648"/>
      <w:bookmarkStart w:id="741" w:name="_Toc331404790"/>
      <w:bookmarkStart w:id="742" w:name="_Toc359930432"/>
      <w:r w:rsidRPr="00B667DA">
        <w:rPr>
          <w:rStyle w:val="CharPartNo"/>
        </w:rPr>
        <w:t>Part VI</w:t>
      </w:r>
      <w:r w:rsidRPr="00B667DA">
        <w:rPr>
          <w:rStyle w:val="CharDivNo"/>
        </w:rPr>
        <w:t> </w:t>
      </w:r>
      <w:r w:rsidRPr="00B667DA">
        <w:t>—</w:t>
      </w:r>
      <w:r w:rsidRPr="00B667DA">
        <w:rPr>
          <w:rStyle w:val="CharDivText"/>
        </w:rPr>
        <w:t> </w:t>
      </w:r>
      <w:r w:rsidRPr="00B667DA">
        <w:rPr>
          <w:rStyle w:val="CharPartText"/>
        </w:rPr>
        <w:t>Private pleasure boats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sidRPr="00B667DA">
        <w:rPr>
          <w:rStyle w:val="CharPartText"/>
        </w:rPr>
        <w:t xml:space="preserve"> </w:t>
      </w:r>
    </w:p>
    <w:p w:rsidR="00361820" w:rsidRPr="00B667DA" w:rsidRDefault="00361820">
      <w:pPr>
        <w:pStyle w:val="Heading5"/>
        <w:rPr>
          <w:snapToGrid w:val="0"/>
        </w:rPr>
      </w:pPr>
      <w:bookmarkStart w:id="743" w:name="_Toc434376265"/>
      <w:bookmarkStart w:id="744" w:name="_Toc32135811"/>
      <w:bookmarkStart w:id="745" w:name="_Toc127334020"/>
      <w:bookmarkStart w:id="746" w:name="_Toc359930433"/>
      <w:r w:rsidRPr="00B667DA">
        <w:rPr>
          <w:rStyle w:val="CharSectno"/>
        </w:rPr>
        <w:t>46</w:t>
      </w:r>
      <w:r w:rsidRPr="00B667DA">
        <w:rPr>
          <w:snapToGrid w:val="0"/>
        </w:rPr>
        <w:t>.</w:t>
      </w:r>
      <w:r w:rsidRPr="00B667DA">
        <w:rPr>
          <w:snapToGrid w:val="0"/>
        </w:rPr>
        <w:tab/>
        <w:t>Terms used</w:t>
      </w:r>
      <w:bookmarkEnd w:id="743"/>
      <w:bookmarkEnd w:id="744"/>
      <w:bookmarkEnd w:id="745"/>
      <w:bookmarkEnd w:id="746"/>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Subject to the provisions of regulation 3(2), a reference in this Part to a motor boat is a reference to a motor boat that is a </w:t>
      </w:r>
      <w:r w:rsidRPr="00B667DA">
        <w:rPr>
          <w:b/>
          <w:bCs/>
          <w:i/>
          <w:iCs/>
          <w:snapToGrid w:val="0"/>
        </w:rPr>
        <w:t>pleasure vessel</w:t>
      </w:r>
      <w:r w:rsidRPr="00B667DA">
        <w:rPr>
          <w:snapToGrid w:val="0"/>
        </w:rPr>
        <w:t xml:space="preserve"> within the meaning of section 98(1) of the </w:t>
      </w:r>
      <w:r w:rsidRPr="00B667DA">
        <w:rPr>
          <w:i/>
          <w:snapToGrid w:val="0"/>
        </w:rPr>
        <w:t>Western Australian Marine Act 1982</w:t>
      </w:r>
      <w:r w:rsidRPr="00B667DA">
        <w:rPr>
          <w:snapToGrid w:val="0"/>
        </w:rPr>
        <w:t xml:space="preserve">; and the word </w:t>
      </w:r>
      <w:r w:rsidRPr="00B667DA">
        <w:rPr>
          <w:rStyle w:val="CharDefText"/>
          <w:snapToGrid w:val="0"/>
        </w:rPr>
        <w:t>owner</w:t>
      </w:r>
      <w:r w:rsidRPr="00B667DA">
        <w:rPr>
          <w:snapToGrid w:val="0"/>
        </w:rPr>
        <w:t xml:space="preserve"> has the meaning provided by that section.</w:t>
      </w:r>
    </w:p>
    <w:p w:rsidR="00361820" w:rsidRPr="00B667DA" w:rsidRDefault="00361820">
      <w:pPr>
        <w:pStyle w:val="Subsection"/>
        <w:rPr>
          <w:snapToGrid w:val="0"/>
        </w:rPr>
      </w:pPr>
      <w:r w:rsidRPr="00B667DA">
        <w:rPr>
          <w:snapToGrid w:val="0"/>
        </w:rPr>
        <w:tab/>
        <w:t>(2)</w:t>
      </w:r>
      <w:r w:rsidRPr="00B667DA">
        <w:rPr>
          <w:snapToGrid w:val="0"/>
        </w:rPr>
        <w:tab/>
        <w:t>In this Part — </w:t>
      </w:r>
    </w:p>
    <w:p w:rsidR="00361820" w:rsidRPr="00B667DA" w:rsidRDefault="00361820">
      <w:pPr>
        <w:pStyle w:val="Defstart"/>
      </w:pPr>
      <w:r w:rsidRPr="00B667DA">
        <w:tab/>
      </w:r>
      <w:r w:rsidRPr="00B667DA">
        <w:rPr>
          <w:rStyle w:val="CharDefText"/>
        </w:rPr>
        <w:t>Level 50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50S (Special)</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100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150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275</w:t>
      </w:r>
      <w:r w:rsidRPr="00B667DA">
        <w:t xml:space="preserve"> means a personal flotation device classified as such by the Australian Standard AS 4758;</w:t>
      </w:r>
    </w:p>
    <w:p w:rsidR="00361820" w:rsidRPr="00B667DA" w:rsidRDefault="00361820">
      <w:pPr>
        <w:pStyle w:val="Defstart"/>
      </w:pPr>
      <w:r w:rsidRPr="00B667DA">
        <w:rPr>
          <w:b/>
          <w:i/>
          <w:iCs/>
        </w:rPr>
        <w:tab/>
      </w:r>
      <w:r w:rsidRPr="00B667DA">
        <w:rPr>
          <w:rStyle w:val="CharDefText"/>
        </w:rPr>
        <w:t>para</w:t>
      </w:r>
      <w:r w:rsidRPr="00B667DA">
        <w:rPr>
          <w:rStyle w:val="CharDefText"/>
        </w:rPr>
        <w:noBreakHyphen/>
        <w:t>sailing</w:t>
      </w:r>
      <w:r w:rsidRPr="00B667DA">
        <w:t xml:space="preserve"> means the sport or exercise where a person is towed over water by a motor boat and with the aid of a kite, parachute or similar apparatus becomes airborne;</w:t>
      </w:r>
    </w:p>
    <w:p w:rsidR="00361820" w:rsidRPr="00B667DA" w:rsidRDefault="00361820">
      <w:pPr>
        <w:pStyle w:val="Defstart"/>
      </w:pPr>
      <w:r w:rsidRPr="00B667DA">
        <w:rPr>
          <w:b/>
          <w:i/>
          <w:iCs/>
        </w:rPr>
        <w:tab/>
      </w:r>
      <w:r w:rsidRPr="00B667DA">
        <w:rPr>
          <w:rStyle w:val="CharDefText"/>
        </w:rPr>
        <w:t>personal watercraft</w:t>
      </w:r>
      <w:r w:rsidRPr="00B667DA">
        <w:t xml:space="preserve"> means any vessel that — </w:t>
      </w:r>
    </w:p>
    <w:p w:rsidR="00361820" w:rsidRPr="00B667DA" w:rsidRDefault="00361820">
      <w:pPr>
        <w:pStyle w:val="Defpara"/>
      </w:pPr>
      <w:r w:rsidRPr="00B667DA">
        <w:tab/>
        <w:t>(a)</w:t>
      </w:r>
      <w:r w:rsidRPr="00B667DA">
        <w:tab/>
        <w:t>is propelled by means of an inboard motor powering a water jet pump; and</w:t>
      </w:r>
    </w:p>
    <w:p w:rsidR="00361820" w:rsidRPr="00B667DA" w:rsidRDefault="00361820">
      <w:pPr>
        <w:pStyle w:val="Defpara"/>
      </w:pPr>
      <w:r w:rsidRPr="00B667DA">
        <w:tab/>
        <w:t>(b)</w:t>
      </w:r>
      <w:r w:rsidRPr="00B667DA">
        <w:tab/>
        <w:t>is designed to be steered by a person sitting, standing or kneeling on the vessel and not within it;</w:t>
      </w:r>
    </w:p>
    <w:p w:rsidR="00361820" w:rsidRPr="00B667DA" w:rsidRDefault="00361820">
      <w:pPr>
        <w:pStyle w:val="Defstart"/>
      </w:pPr>
      <w:r w:rsidRPr="00B667DA">
        <w:rPr>
          <w:b/>
          <w:i/>
          <w:iCs/>
        </w:rPr>
        <w:tab/>
      </w:r>
      <w:r w:rsidRPr="00B667DA">
        <w:rPr>
          <w:rStyle w:val="CharDefText"/>
        </w:rPr>
        <w:t>PFD Type 1</w:t>
      </w:r>
      <w:r w:rsidRPr="00B667DA">
        <w:t xml:space="preserve"> means a personal flotation device that bears the stamp of Standards Australia and conforms to standard AS</w:t>
      </w:r>
      <w:r w:rsidR="0019538C" w:rsidRPr="00B667DA">
        <w:t> </w:t>
      </w:r>
      <w:r w:rsidRPr="00B667DA">
        <w:t>1512 issued by that body;</w:t>
      </w:r>
    </w:p>
    <w:p w:rsidR="00361820" w:rsidRPr="00B667DA" w:rsidRDefault="00361820">
      <w:pPr>
        <w:pStyle w:val="Defstart"/>
      </w:pPr>
      <w:r w:rsidRPr="00B667DA">
        <w:rPr>
          <w:b/>
          <w:i/>
          <w:iCs/>
        </w:rPr>
        <w:tab/>
      </w:r>
      <w:r w:rsidRPr="00B667DA">
        <w:rPr>
          <w:rStyle w:val="CharDefText"/>
        </w:rPr>
        <w:t>PFD Type 2</w:t>
      </w:r>
      <w:r w:rsidRPr="00B667DA">
        <w:t xml:space="preserve"> means a personal flotation device that bears the stamp of Standards Australia and conforms to standard AS</w:t>
      </w:r>
      <w:r w:rsidR="0019538C" w:rsidRPr="00B667DA">
        <w:t> </w:t>
      </w:r>
      <w:r w:rsidRPr="00B667DA">
        <w:t>1499 issued by that body;</w:t>
      </w:r>
    </w:p>
    <w:p w:rsidR="00361820" w:rsidRPr="00B667DA" w:rsidRDefault="00361820">
      <w:pPr>
        <w:pStyle w:val="Defstart"/>
      </w:pPr>
      <w:r w:rsidRPr="00B667DA">
        <w:rPr>
          <w:b/>
          <w:i/>
          <w:iCs/>
        </w:rPr>
        <w:tab/>
      </w:r>
      <w:r w:rsidRPr="00B667DA">
        <w:rPr>
          <w:rStyle w:val="CharDefText"/>
        </w:rPr>
        <w:t>PFD Type 3</w:t>
      </w:r>
      <w:r w:rsidRPr="00B667DA">
        <w:t xml:space="preserve"> means a personal flotation device that bears the stamp of Standards Australia and conforms to standard AS</w:t>
      </w:r>
      <w:r w:rsidR="008B778D" w:rsidRPr="00B667DA">
        <w:t> </w:t>
      </w:r>
      <w:r w:rsidRPr="00B667DA">
        <w:t>2260 issued by that body;</w:t>
      </w:r>
    </w:p>
    <w:p w:rsidR="00361820" w:rsidRPr="00B667DA" w:rsidRDefault="00361820">
      <w:pPr>
        <w:pStyle w:val="Defstart"/>
      </w:pPr>
      <w:r w:rsidRPr="00B667DA">
        <w:tab/>
      </w:r>
      <w:r w:rsidRPr="00B667DA">
        <w:rPr>
          <w:rStyle w:val="CharDefText"/>
        </w:rPr>
        <w:t>SOLAS jacket</w:t>
      </w:r>
      <w:r w:rsidRPr="00B667DA">
        <w:t xml:space="preserve"> means a jacket that meets the standards of the current International Convention for the Safety of Life at Sea;</w:t>
      </w:r>
    </w:p>
    <w:p w:rsidR="00361820" w:rsidRPr="00B667DA" w:rsidRDefault="00361820">
      <w:pPr>
        <w:pStyle w:val="Defstart"/>
      </w:pPr>
      <w:r w:rsidRPr="00B667DA">
        <w:rPr>
          <w:b/>
          <w:i/>
          <w:iCs/>
        </w:rPr>
        <w:tab/>
      </w:r>
      <w:r w:rsidRPr="00B667DA">
        <w:rPr>
          <w:rStyle w:val="CharDefText"/>
        </w:rPr>
        <w:t>trick water ski</w:t>
      </w:r>
      <w:r w:rsidRPr="00B667DA">
        <w:rPr>
          <w:rStyle w:val="CharDefText"/>
        </w:rPr>
        <w:noBreakHyphen/>
        <w:t>ing</w:t>
      </w:r>
      <w:r w:rsidRPr="00B667DA">
        <w:t xml:space="preserve"> means the sport or exercise of being towed over the water by a motor boat, without being continuously supported on the surface;</w:t>
      </w:r>
    </w:p>
    <w:p w:rsidR="00361820" w:rsidRPr="00B667DA" w:rsidRDefault="00361820">
      <w:pPr>
        <w:pStyle w:val="Defstart"/>
      </w:pPr>
      <w:r w:rsidRPr="00B667DA">
        <w:rPr>
          <w:b/>
          <w:i/>
          <w:iCs/>
        </w:rPr>
        <w:tab/>
      </w:r>
      <w:r w:rsidRPr="00B667DA">
        <w:rPr>
          <w:rStyle w:val="CharDefText"/>
        </w:rPr>
        <w:t>water ski</w:t>
      </w:r>
      <w:r w:rsidRPr="00B667DA">
        <w:rPr>
          <w:rStyle w:val="CharDefText"/>
        </w:rPr>
        <w:noBreakHyphen/>
        <w:t>ing</w:t>
      </w:r>
      <w:r w:rsidRPr="00B667DA">
        <w:t xml:space="preserve"> means the sport or exercise of being towed over water, at a speed of 8 knots or more, by a motor boat, so as to be supported on the surface by a ski or skis, an aquaplane or other apparatus, or the feet; and </w:t>
      </w:r>
      <w:r w:rsidRPr="00B667DA">
        <w:rPr>
          <w:rStyle w:val="CharDefText"/>
        </w:rPr>
        <w:t>water skier</w:t>
      </w:r>
      <w:r w:rsidRPr="00B667DA">
        <w:rPr>
          <w:i/>
          <w:iCs/>
        </w:rPr>
        <w:t xml:space="preserve"> </w:t>
      </w:r>
      <w:r w:rsidRPr="00B667DA">
        <w:t>means a person engaging in water ski</w:t>
      </w:r>
      <w:r w:rsidRPr="00B667DA">
        <w:noBreakHyphen/>
        <w:t>ing or in trick water ski</w:t>
      </w:r>
      <w:r w:rsidRPr="00B667DA">
        <w:noBreakHyphen/>
        <w:t>ing.</w:t>
      </w:r>
    </w:p>
    <w:p w:rsidR="00361820" w:rsidRPr="00B667DA" w:rsidRDefault="00361820">
      <w:pPr>
        <w:pStyle w:val="Subsection"/>
        <w:rPr>
          <w:snapToGrid w:val="0"/>
        </w:rPr>
      </w:pPr>
      <w:r w:rsidRPr="00B667DA">
        <w:rPr>
          <w:snapToGrid w:val="0"/>
        </w:rPr>
        <w:tab/>
        <w:t>(3)</w:t>
      </w:r>
      <w:r w:rsidRPr="00B667DA">
        <w:rPr>
          <w:snapToGrid w:val="0"/>
        </w:rPr>
        <w:tab/>
        <w:t xml:space="preserve">Regulations 48 to 51A, 52, 52E and 52F apply to or in relation to motor </w:t>
      </w:r>
      <w:r w:rsidRPr="00B667DA">
        <w:t>boats, regulation 52A applies to or in relation to all vessels except commercial vessels</w:t>
      </w:r>
      <w:r w:rsidRPr="00B667DA">
        <w:rPr>
          <w:snapToGrid w:val="0"/>
        </w:rPr>
        <w:t xml:space="preserve"> and regulations 51C, </w:t>
      </w:r>
      <w:r w:rsidRPr="00B667DA">
        <w:t>52B to</w:t>
      </w:r>
      <w:r w:rsidRPr="00B667DA">
        <w:rPr>
          <w:snapToGrid w:val="0"/>
        </w:rPr>
        <w:t xml:space="preserve"> 52D, 52G and 52H apply to or in relation to all vessels.</w:t>
      </w:r>
    </w:p>
    <w:p w:rsidR="00361820" w:rsidRPr="00B667DA" w:rsidRDefault="00361820">
      <w:pPr>
        <w:pStyle w:val="Footnotesection"/>
      </w:pPr>
      <w:r w:rsidRPr="00B667DA">
        <w:tab/>
        <w:t>[Regulation 46 inserted in Gazette 19 Dec 1962 p. 4014</w:t>
      </w:r>
      <w:r w:rsidRPr="00B667DA">
        <w:noBreakHyphen/>
        <w:t>15; amended in Gazette 12 Jul 1974 p. 2625; 16 May 1986 p. 1661; 10 Apr 1992 p. 1598; 28 Aug 1992 p. 4240</w:t>
      </w:r>
      <w:r w:rsidRPr="00B667DA">
        <w:noBreakHyphen/>
        <w:t xml:space="preserve">1; 24 Apr 1998 p. 2162; 8 May 2001 p. 2273; 1 Sep 2006 p. 3599; 9 Jan 2009 p. 37; 27 Aug 2010 p. 4113.] </w:t>
      </w:r>
    </w:p>
    <w:p w:rsidR="00361820" w:rsidRPr="00B667DA" w:rsidRDefault="00361820">
      <w:pPr>
        <w:pStyle w:val="Heading5"/>
      </w:pPr>
      <w:bookmarkStart w:id="747" w:name="_Toc359930434"/>
      <w:r w:rsidRPr="00B667DA">
        <w:rPr>
          <w:rStyle w:val="CharSectno"/>
        </w:rPr>
        <w:t>46A</w:t>
      </w:r>
      <w:r w:rsidRPr="00B667DA">
        <w:t>.</w:t>
      </w:r>
      <w:r w:rsidRPr="00B667DA">
        <w:tab/>
        <w:t>Personal flotation devices</w:t>
      </w:r>
      <w:bookmarkEnd w:id="747"/>
    </w:p>
    <w:p w:rsidR="00361820" w:rsidRPr="00B667DA" w:rsidRDefault="00361820">
      <w:pPr>
        <w:pStyle w:val="Subsection"/>
      </w:pPr>
      <w:r w:rsidRPr="00B667DA">
        <w:tab/>
        <w:t>(1)</w:t>
      </w:r>
      <w:r w:rsidRPr="00B667DA">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rsidR="00361820" w:rsidRPr="00B667DA" w:rsidRDefault="00361820">
      <w:pPr>
        <w:pStyle w:val="Subsection"/>
      </w:pPr>
      <w:r w:rsidRPr="00B667DA">
        <w:tab/>
        <w:t>(2)</w:t>
      </w:r>
      <w:r w:rsidRPr="00B667DA">
        <w:tab/>
        <w:t xml:space="preserve">For the purposes of this Part — </w:t>
      </w:r>
    </w:p>
    <w:p w:rsidR="00361820" w:rsidRPr="00B667DA" w:rsidRDefault="00361820">
      <w:pPr>
        <w:pStyle w:val="Indenta"/>
      </w:pPr>
      <w:r w:rsidRPr="00B667DA">
        <w:tab/>
        <w:t>(a)</w:t>
      </w:r>
      <w:r w:rsidRPr="00B667DA">
        <w:tab/>
        <w:t>a Level 100, a Level 150, a Level 275 and a SOLAS jacket all have a buoyancy equivalent to or higher than a PFD Type 1; and</w:t>
      </w:r>
    </w:p>
    <w:p w:rsidR="00361820" w:rsidRPr="00B667DA" w:rsidRDefault="00361820">
      <w:pPr>
        <w:pStyle w:val="Indenta"/>
      </w:pPr>
      <w:r w:rsidRPr="00B667DA">
        <w:tab/>
        <w:t>(b)</w:t>
      </w:r>
      <w:r w:rsidRPr="00B667DA">
        <w:tab/>
        <w:t>a Level 50, a Level 100, a Level 150, a Level 275 and a SOLAS jacket all have a buoyancy equivalent to or higher than a PFD Type 2; and</w:t>
      </w:r>
    </w:p>
    <w:p w:rsidR="00361820" w:rsidRPr="00B667DA" w:rsidRDefault="00361820">
      <w:pPr>
        <w:pStyle w:val="Indenta"/>
      </w:pPr>
      <w:r w:rsidRPr="00B667DA">
        <w:tab/>
        <w:t>(c)</w:t>
      </w:r>
      <w:r w:rsidRPr="00B667DA">
        <w:tab/>
        <w:t>a Level 50S, a Level 100, a Level 150, a Level 275 and a SOLAS jacket all have a buoyancy equivalent to or higher than a PFD Type 3; and</w:t>
      </w:r>
    </w:p>
    <w:p w:rsidR="00361820" w:rsidRPr="00B667DA" w:rsidRDefault="00361820">
      <w:pPr>
        <w:pStyle w:val="Indenta"/>
      </w:pPr>
      <w:r w:rsidRPr="00B667DA">
        <w:tab/>
        <w:t>(d)</w:t>
      </w:r>
      <w:r w:rsidRPr="00B667DA">
        <w:tab/>
        <w:t>a PFD Type 3 has a buoyancy equivalent to a PFD Type 2.</w:t>
      </w:r>
    </w:p>
    <w:p w:rsidR="00361820" w:rsidRPr="00B667DA" w:rsidRDefault="00361820">
      <w:pPr>
        <w:pStyle w:val="Footnotesection"/>
      </w:pPr>
      <w:r w:rsidRPr="00B667DA">
        <w:tab/>
        <w:t xml:space="preserve">[Regulation 46A inserted in Gazette 27 Aug 2010 p. 4114.] </w:t>
      </w:r>
    </w:p>
    <w:p w:rsidR="00361820" w:rsidRPr="00B667DA" w:rsidRDefault="00361820" w:rsidP="003B4F0F">
      <w:pPr>
        <w:pStyle w:val="Ednotedivision"/>
        <w:spacing w:before="240"/>
      </w:pPr>
      <w:r w:rsidRPr="00B667DA">
        <w:t>[Heading deleted in Gazette 1 Jul 1983 p. 2263.]</w:t>
      </w:r>
    </w:p>
    <w:p w:rsidR="00361820" w:rsidRPr="00B667DA" w:rsidRDefault="00361820" w:rsidP="003B4F0F">
      <w:pPr>
        <w:pStyle w:val="Heading5"/>
        <w:spacing w:before="240"/>
      </w:pPr>
      <w:bookmarkStart w:id="748" w:name="_Toc127334021"/>
      <w:bookmarkStart w:id="749" w:name="_Toc359930435"/>
      <w:bookmarkStart w:id="750" w:name="_Toc434376266"/>
      <w:bookmarkStart w:id="751" w:name="_Toc32135812"/>
      <w:r w:rsidRPr="00B667DA">
        <w:rPr>
          <w:rStyle w:val="CharSectno"/>
        </w:rPr>
        <w:t>47</w:t>
      </w:r>
      <w:r w:rsidRPr="00B667DA">
        <w:t>.</w:t>
      </w:r>
      <w:r w:rsidRPr="00B667DA">
        <w:tab/>
      </w:r>
      <w:r w:rsidR="0012029B">
        <w:t>T</w:t>
      </w:r>
      <w:r w:rsidRPr="00B667DA">
        <w:t>erms used</w:t>
      </w:r>
      <w:bookmarkEnd w:id="748"/>
      <w:r w:rsidR="0012029B">
        <w:t xml:space="preserve"> etc. in r. 47 to 47I</w:t>
      </w:r>
      <w:bookmarkEnd w:id="749"/>
    </w:p>
    <w:p w:rsidR="00361820" w:rsidRPr="00B667DA" w:rsidRDefault="00361820" w:rsidP="003B4F0F">
      <w:pPr>
        <w:pStyle w:val="Subsection"/>
        <w:spacing w:before="180"/>
      </w:pPr>
      <w:r w:rsidRPr="00B667DA">
        <w:tab/>
        <w:t>(1)</w:t>
      </w:r>
      <w:r w:rsidRPr="00B667DA">
        <w:tab/>
        <w:t xml:space="preserve">In regulations 47 to 47I — </w:t>
      </w:r>
    </w:p>
    <w:p w:rsidR="00361820" w:rsidRPr="00B667DA" w:rsidRDefault="00361820">
      <w:pPr>
        <w:pStyle w:val="Defstart"/>
      </w:pPr>
      <w:r w:rsidRPr="00B667DA">
        <w:rPr>
          <w:b/>
          <w:i/>
          <w:iCs/>
        </w:rPr>
        <w:tab/>
      </w:r>
      <w:r w:rsidRPr="00B667DA">
        <w:rPr>
          <w:rStyle w:val="CharDefText"/>
        </w:rPr>
        <w:t>CEO</w:t>
      </w:r>
      <w:r w:rsidRPr="00B667DA">
        <w:t xml:space="preserve"> means the chief executive officer of the department; </w:t>
      </w:r>
    </w:p>
    <w:p w:rsidR="00361820" w:rsidRPr="00B667DA" w:rsidRDefault="00361820">
      <w:pPr>
        <w:pStyle w:val="Defstart"/>
      </w:pPr>
      <w:r w:rsidRPr="00B667DA">
        <w:rPr>
          <w:b/>
          <w:i/>
          <w:iCs/>
        </w:rPr>
        <w:tab/>
      </w:r>
      <w:r w:rsidRPr="00B667DA">
        <w:rPr>
          <w:rStyle w:val="CharDefText"/>
        </w:rPr>
        <w:t>examiner</w:t>
      </w:r>
      <w:r w:rsidRPr="00B667DA">
        <w:t xml:space="preserve"> means a person or body approved for the purpose of regulation 47C(2)(a);</w:t>
      </w:r>
    </w:p>
    <w:p w:rsidR="00361820" w:rsidRPr="00B667DA" w:rsidRDefault="00361820">
      <w:pPr>
        <w:pStyle w:val="Defstart"/>
      </w:pPr>
      <w:r w:rsidRPr="00B667DA">
        <w:rPr>
          <w:b/>
          <w:i/>
          <w:iCs/>
        </w:rPr>
        <w:tab/>
      </w:r>
      <w:r w:rsidRPr="00B667DA">
        <w:rPr>
          <w:rStyle w:val="CharDefText"/>
        </w:rPr>
        <w:t>foreign skipper’s ticket</w:t>
      </w:r>
      <w:r w:rsidRPr="00B667DA">
        <w:t xml:space="preserve"> means an equivalent of a recreational skipper’s ticket granted outside Western Australia the prerequisites for which, in the CEO’s opinion, require a person to meet or exceed the recreational skipper’s competency requirements;</w:t>
      </w:r>
    </w:p>
    <w:p w:rsidR="00361820" w:rsidRPr="00B667DA" w:rsidRDefault="00361820">
      <w:pPr>
        <w:pStyle w:val="NotesPerm"/>
        <w:tabs>
          <w:tab w:val="clear" w:pos="879"/>
          <w:tab w:val="left" w:pos="1418"/>
        </w:tabs>
        <w:spacing w:before="80"/>
        <w:ind w:left="2268" w:hanging="2268"/>
      </w:pPr>
      <w:r w:rsidRPr="00B667DA">
        <w:tab/>
        <w:t>[Note:</w:t>
      </w:r>
      <w:r w:rsidRPr="00B667DA">
        <w:tab/>
      </w:r>
      <w:r w:rsidRPr="00B667DA">
        <w:rPr>
          <w:b/>
          <w:bCs/>
          <w:i/>
          <w:iCs/>
        </w:rPr>
        <w:t>owner</w:t>
      </w:r>
      <w:r w:rsidRPr="00B667DA">
        <w:t xml:space="preserve"> is defined in regulation 2 to include the master or person in charge of a vessel.]</w:t>
      </w:r>
    </w:p>
    <w:p w:rsidR="00361820" w:rsidRPr="00B667DA" w:rsidRDefault="00361820">
      <w:pPr>
        <w:pStyle w:val="Defstart"/>
      </w:pPr>
      <w:r w:rsidRPr="00B667DA">
        <w:rPr>
          <w:b/>
          <w:i/>
          <w:iCs/>
        </w:rPr>
        <w:tab/>
      </w:r>
      <w:r w:rsidRPr="00B667DA">
        <w:rPr>
          <w:rStyle w:val="CharDefText"/>
        </w:rPr>
        <w:t>recreational skipper’s ticket</w:t>
      </w:r>
      <w:r w:rsidRPr="00B667DA">
        <w:t xml:space="preserve"> means a ticket granted by the CEO under regulation 47C;</w:t>
      </w:r>
    </w:p>
    <w:p w:rsidR="00361820" w:rsidRPr="00B667DA" w:rsidRDefault="00361820">
      <w:pPr>
        <w:pStyle w:val="Defstart"/>
      </w:pPr>
      <w:r w:rsidRPr="00B667DA">
        <w:rPr>
          <w:b/>
          <w:i/>
          <w:iCs/>
        </w:rPr>
        <w:tab/>
      </w:r>
      <w:r w:rsidRPr="00B667DA">
        <w:rPr>
          <w:rStyle w:val="CharDefText"/>
        </w:rPr>
        <w:t>RST vessel</w:t>
      </w:r>
      <w:r w:rsidRPr="00B667DA">
        <w:t xml:space="preserve"> means a vessel that — </w:t>
      </w:r>
    </w:p>
    <w:p w:rsidR="00361820" w:rsidRPr="00B667DA" w:rsidRDefault="00361820">
      <w:pPr>
        <w:pStyle w:val="Defpara"/>
      </w:pPr>
      <w:r w:rsidRPr="00B667DA">
        <w:tab/>
        <w:t>(a)</w:t>
      </w:r>
      <w:r w:rsidRPr="00B667DA">
        <w:tab/>
        <w:t xml:space="preserve">is a registrable vessel for the purposes of </w:t>
      </w:r>
      <w:smartTag w:uri="urn:schemas-microsoft-com:office:smarttags" w:element="place">
        <w:smartTag w:uri="urn:schemas-microsoft-com:office:smarttags" w:element="City">
          <w:r w:rsidRPr="00B667DA">
            <w:t>Part</w:t>
          </w:r>
        </w:smartTag>
        <w:r w:rsidRPr="00B667DA">
          <w:t> </w:t>
        </w:r>
        <w:smartTag w:uri="urn:schemas-microsoft-com:office:smarttags" w:element="State">
          <w:r w:rsidRPr="00B667DA">
            <w:t>VA</w:t>
          </w:r>
        </w:smartTag>
      </w:smartTag>
      <w:r w:rsidRPr="00B667DA">
        <w:t xml:space="preserve">; and </w:t>
      </w:r>
    </w:p>
    <w:p w:rsidR="00361820" w:rsidRPr="00B667DA" w:rsidRDefault="00361820">
      <w:pPr>
        <w:pStyle w:val="Defpara"/>
        <w:rPr>
          <w:rStyle w:val="DraftersNotes"/>
        </w:rPr>
      </w:pPr>
      <w:r w:rsidRPr="00B667DA">
        <w:tab/>
        <w:t>(b)</w:t>
      </w:r>
      <w:r w:rsidRPr="00B667DA">
        <w:tab/>
        <w:t>is propelled by motored power that exceeds 4.5</w:t>
      </w:r>
      <w:r w:rsidR="00307805" w:rsidRPr="00B667DA">
        <w:t> </w:t>
      </w:r>
      <w:r w:rsidR="009E097C">
        <w:t>kW</w:t>
      </w:r>
      <w:r w:rsidRPr="00B667DA">
        <w:t>.</w:t>
      </w:r>
    </w:p>
    <w:p w:rsidR="00361820" w:rsidRPr="00B667DA" w:rsidRDefault="00361820" w:rsidP="003B4F0F">
      <w:pPr>
        <w:pStyle w:val="Subsection"/>
        <w:spacing w:before="180"/>
      </w:pPr>
      <w:r w:rsidRPr="00B667DA">
        <w:tab/>
        <w:t>(2)</w:t>
      </w:r>
      <w:r w:rsidRPr="00B667DA">
        <w:tab/>
        <w:t>For the purposes of regulations 47 to 47I a person</w:t>
      </w:r>
      <w:r w:rsidRPr="00B667DA">
        <w:rPr>
          <w:b/>
          <w:bCs/>
        </w:rPr>
        <w:t xml:space="preserve"> </w:t>
      </w:r>
      <w:r w:rsidRPr="00B667DA">
        <w:t xml:space="preserve">meets the recreational skipper’s competency requirements if he or she has knowledge of, and is able to demonstrate, the minimum competencies set out in the </w:t>
      </w:r>
      <w:r w:rsidRPr="00B667DA">
        <w:rPr>
          <w:i/>
          <w:iCs/>
        </w:rPr>
        <w:t xml:space="preserve">Guidelines for Recreational Boat Operator Competencies </w:t>
      </w:r>
      <w:r w:rsidRPr="00B667DA">
        <w:t>published by the National Marine Safety Committee in 2000.</w:t>
      </w:r>
    </w:p>
    <w:p w:rsidR="00361820" w:rsidRPr="00B667DA" w:rsidRDefault="00361820" w:rsidP="003B4F0F">
      <w:pPr>
        <w:pStyle w:val="Subsection"/>
        <w:spacing w:before="180"/>
      </w:pPr>
      <w:r w:rsidRPr="00B667DA">
        <w:tab/>
        <w:t>(3)</w:t>
      </w:r>
      <w:r w:rsidRPr="00B667DA">
        <w:tab/>
        <w:t xml:space="preserve">For the purposes of regulation 47 to 47I, an applicant for a recreational skipper’s ticket is taken to have lodged an application if he or she has — </w:t>
      </w:r>
    </w:p>
    <w:p w:rsidR="00361820" w:rsidRPr="00B667DA" w:rsidRDefault="00361820">
      <w:pPr>
        <w:pStyle w:val="Indenta"/>
      </w:pPr>
      <w:r w:rsidRPr="00B667DA">
        <w:tab/>
        <w:t>(a)</w:t>
      </w:r>
      <w:r w:rsidRPr="00B667DA">
        <w:tab/>
        <w:t xml:space="preserve">lodged an application with the CEO; or </w:t>
      </w:r>
    </w:p>
    <w:p w:rsidR="00361820" w:rsidRPr="00B667DA" w:rsidRDefault="00361820">
      <w:pPr>
        <w:pStyle w:val="Indenta"/>
      </w:pPr>
      <w:r w:rsidRPr="00B667DA">
        <w:tab/>
        <w:t>(b)</w:t>
      </w:r>
      <w:r w:rsidRPr="00B667DA">
        <w:tab/>
        <w:t>given a completed application to the examiner to be lodged in accordance with regulation 47C(3)(c)(ii).</w:t>
      </w:r>
    </w:p>
    <w:p w:rsidR="00361820" w:rsidRPr="00B667DA" w:rsidRDefault="00361820">
      <w:pPr>
        <w:pStyle w:val="Footnotesection"/>
      </w:pPr>
      <w:r w:rsidRPr="00B667DA">
        <w:tab/>
        <w:t>[Regulation 47 inserted in Gazette 10 Feb 2006 p. 667</w:t>
      </w:r>
      <w:r w:rsidRPr="00B667DA">
        <w:noBreakHyphen/>
        <w:t>8.]</w:t>
      </w:r>
    </w:p>
    <w:p w:rsidR="00361820" w:rsidRPr="00B667DA" w:rsidRDefault="00361820" w:rsidP="003B4F0F">
      <w:pPr>
        <w:pStyle w:val="Heading5"/>
        <w:spacing w:before="240"/>
      </w:pPr>
      <w:bookmarkStart w:id="752" w:name="_Toc127334022"/>
      <w:bookmarkStart w:id="753" w:name="_Toc359930436"/>
      <w:r w:rsidRPr="00B667DA">
        <w:rPr>
          <w:rStyle w:val="CharSectno"/>
        </w:rPr>
        <w:t>47AA</w:t>
      </w:r>
      <w:r w:rsidRPr="00B667DA">
        <w:t>.</w:t>
      </w:r>
      <w:r w:rsidRPr="00B667DA">
        <w:tab/>
        <w:t>Who may drive motor boat — before 1 April 2007</w:t>
      </w:r>
      <w:bookmarkEnd w:id="752"/>
      <w:bookmarkEnd w:id="753"/>
    </w:p>
    <w:p w:rsidR="00361820" w:rsidRPr="00B667DA" w:rsidRDefault="00361820" w:rsidP="003B4F0F">
      <w:pPr>
        <w:pStyle w:val="Subsection"/>
        <w:spacing w:before="180"/>
      </w:pPr>
      <w:r w:rsidRPr="00B667DA">
        <w:tab/>
        <w:t>(1)</w:t>
      </w:r>
      <w:r w:rsidRPr="00B667DA">
        <w:tab/>
        <w:t xml:space="preserve">This regulation ceases to apply on 1 April 2007. </w:t>
      </w:r>
    </w:p>
    <w:p w:rsidR="00361820" w:rsidRPr="00B667DA" w:rsidRDefault="00361820" w:rsidP="003B4F0F">
      <w:pPr>
        <w:pStyle w:val="Subsection"/>
        <w:spacing w:before="180"/>
      </w:pPr>
      <w:r w:rsidRPr="00B667DA">
        <w:tab/>
        <w:t>(2)</w:t>
      </w:r>
      <w:r w:rsidRPr="00B667DA">
        <w:tab/>
        <w:t>A person who is under 10 years of age must not drive a motor boat.</w:t>
      </w:r>
    </w:p>
    <w:p w:rsidR="00361820" w:rsidRPr="00B667DA" w:rsidRDefault="00361820" w:rsidP="003B4F0F">
      <w:pPr>
        <w:pStyle w:val="Subsection"/>
        <w:spacing w:before="180"/>
        <w:rPr>
          <w:rStyle w:val="DraftersNotes"/>
        </w:rPr>
      </w:pPr>
      <w:r w:rsidRPr="00B667DA">
        <w:tab/>
        <w:t>(3)</w:t>
      </w:r>
      <w:r w:rsidRPr="00B667DA">
        <w:tab/>
        <w:t>A person who is at least 10, but under 16, years of age must not drive an RST vessel unless he or she is under the direct supervision of a person who is at least 18 years of age.</w:t>
      </w:r>
    </w:p>
    <w:p w:rsidR="00361820" w:rsidRPr="00B667DA" w:rsidRDefault="00361820" w:rsidP="003B4F0F">
      <w:pPr>
        <w:pStyle w:val="Subsection"/>
        <w:spacing w:before="180"/>
      </w:pPr>
      <w:r w:rsidRPr="00B667DA">
        <w:tab/>
        <w:t>(4)</w:t>
      </w:r>
      <w:r w:rsidRPr="00B667DA">
        <w:tab/>
        <w:t>The owner of an RST vessel must not knowingly permit it to be driven in contravention of subregulation (2) or (3).</w:t>
      </w:r>
    </w:p>
    <w:p w:rsidR="00361820" w:rsidRPr="00B667DA" w:rsidRDefault="00361820" w:rsidP="003B4F0F">
      <w:pPr>
        <w:pStyle w:val="Subsection"/>
        <w:spacing w:before="180"/>
      </w:pPr>
      <w:r w:rsidRPr="00B667DA">
        <w:tab/>
        <w:t>(5)</w:t>
      </w:r>
      <w:r w:rsidRPr="00B667DA">
        <w:tab/>
        <w:t>A person who contravenes this regulation commits an offence.</w:t>
      </w:r>
    </w:p>
    <w:p w:rsidR="00361820" w:rsidRPr="00B667DA" w:rsidRDefault="00361820">
      <w:pPr>
        <w:pStyle w:val="Footnotesection"/>
      </w:pPr>
      <w:r w:rsidRPr="00B667DA">
        <w:tab/>
        <w:t>[Regulation 47AA inserted in Gazette 10 Feb 2006 p. 668.]</w:t>
      </w:r>
    </w:p>
    <w:p w:rsidR="00361820" w:rsidRPr="00B667DA" w:rsidRDefault="00361820" w:rsidP="003B4F0F">
      <w:pPr>
        <w:pStyle w:val="Heading5"/>
        <w:keepNext w:val="0"/>
        <w:keepLines w:val="0"/>
        <w:spacing w:before="240"/>
      </w:pPr>
      <w:bookmarkStart w:id="754" w:name="_Toc127334023"/>
      <w:bookmarkStart w:id="755" w:name="_Toc359930437"/>
      <w:r w:rsidRPr="00B667DA">
        <w:rPr>
          <w:rStyle w:val="CharSectno"/>
        </w:rPr>
        <w:t>47AB</w:t>
      </w:r>
      <w:r w:rsidRPr="00B667DA">
        <w:t>.</w:t>
      </w:r>
      <w:r w:rsidRPr="00B667DA">
        <w:tab/>
        <w:t>Who may drive motor boat — 1 April 2007 to 31 March 2008</w:t>
      </w:r>
      <w:bookmarkEnd w:id="754"/>
      <w:bookmarkEnd w:id="755"/>
    </w:p>
    <w:p w:rsidR="00361820" w:rsidRPr="00B667DA" w:rsidRDefault="00361820" w:rsidP="003B4F0F">
      <w:pPr>
        <w:pStyle w:val="Subsection"/>
        <w:spacing w:before="180"/>
      </w:pPr>
      <w:r w:rsidRPr="00B667DA">
        <w:tab/>
        <w:t>(1)</w:t>
      </w:r>
      <w:r w:rsidRPr="00B667DA">
        <w:tab/>
        <w:t xml:space="preserve">This regulation applies on and after 1 April 2007 and ceases to apply on 1 April 2008. </w:t>
      </w:r>
    </w:p>
    <w:p w:rsidR="00361820" w:rsidRPr="00B667DA" w:rsidRDefault="00361820" w:rsidP="003B4F0F">
      <w:pPr>
        <w:pStyle w:val="Subsection"/>
        <w:spacing w:before="180"/>
      </w:pPr>
      <w:r w:rsidRPr="00B667DA">
        <w:tab/>
        <w:t>(2)</w:t>
      </w:r>
      <w:r w:rsidRPr="00B667DA">
        <w:tab/>
        <w:t>A person who is under 10 years of age must not drive a motor boat.</w:t>
      </w:r>
    </w:p>
    <w:p w:rsidR="00361820" w:rsidRPr="00B667DA" w:rsidRDefault="00361820">
      <w:pPr>
        <w:pStyle w:val="Subsection"/>
        <w:spacing w:before="180"/>
      </w:pPr>
      <w:r w:rsidRPr="00B667DA">
        <w:tab/>
        <w:t>(3)</w:t>
      </w:r>
      <w:r w:rsidRPr="00B667DA">
        <w:tab/>
        <w:t xml:space="preserve">A person who is at least 10, but under 14, years of age must not drive an RST vessel unless he or she is under the direct supervision of a person — </w:t>
      </w:r>
    </w:p>
    <w:p w:rsidR="00361820" w:rsidRPr="00B667DA" w:rsidRDefault="00361820">
      <w:pPr>
        <w:pStyle w:val="Indenta"/>
      </w:pPr>
      <w:r w:rsidRPr="00B667DA">
        <w:tab/>
        <w:t>(a)</w:t>
      </w:r>
      <w:r w:rsidRPr="00B667DA">
        <w:tab/>
        <w:t>who is at least 25 years of age; or</w:t>
      </w:r>
    </w:p>
    <w:p w:rsidR="00361820" w:rsidRPr="00B667DA" w:rsidRDefault="00361820">
      <w:pPr>
        <w:pStyle w:val="Indenta"/>
        <w:rPr>
          <w:rStyle w:val="DraftersNotes"/>
        </w:rPr>
      </w:pPr>
      <w:r w:rsidRPr="00B667DA">
        <w:tab/>
        <w:t>(b)</w:t>
      </w:r>
      <w:r w:rsidRPr="00B667DA">
        <w:tab/>
        <w:t>who is at least 18, but under 25, years of age and holds a recreational skipper’s ticket.</w:t>
      </w:r>
    </w:p>
    <w:p w:rsidR="00361820" w:rsidRPr="00B667DA" w:rsidRDefault="00361820">
      <w:pPr>
        <w:pStyle w:val="Subsection"/>
      </w:pPr>
      <w:r w:rsidRPr="00B667DA">
        <w:tab/>
        <w:t>(4)</w:t>
      </w:r>
      <w:r w:rsidRPr="00B667DA">
        <w:tab/>
        <w:t xml:space="preserve">A person who is at least 14, but under 16, years of age must not drive an RST vessel unless he or she — </w:t>
      </w:r>
    </w:p>
    <w:p w:rsidR="00361820" w:rsidRPr="00B667DA" w:rsidRDefault="00361820">
      <w:pPr>
        <w:pStyle w:val="Indenta"/>
      </w:pPr>
      <w:r w:rsidRPr="00B667DA">
        <w:tab/>
        <w:t>(a)</w:t>
      </w:r>
      <w:r w:rsidRPr="00B667DA">
        <w:tab/>
        <w:t xml:space="preserve">holds a recreational skipper’s ticket and is driving the vessel — </w:t>
      </w:r>
    </w:p>
    <w:p w:rsidR="00361820" w:rsidRPr="00B667DA" w:rsidRDefault="00361820">
      <w:pPr>
        <w:pStyle w:val="Indenti"/>
      </w:pPr>
      <w:r w:rsidRPr="00B667DA">
        <w:tab/>
        <w:t>(i)</w:t>
      </w:r>
      <w:r w:rsidRPr="00B667DA">
        <w:tab/>
        <w:t xml:space="preserve">at a speed not exceeding 8 knots; and </w:t>
      </w:r>
    </w:p>
    <w:p w:rsidR="00361820" w:rsidRPr="00B667DA" w:rsidRDefault="00361820">
      <w:pPr>
        <w:pStyle w:val="Indenti"/>
      </w:pPr>
      <w:r w:rsidRPr="00B667DA">
        <w:tab/>
        <w:t>(ii)</w:t>
      </w:r>
      <w:r w:rsidRPr="00B667DA">
        <w:tab/>
        <w:t xml:space="preserve">between sunrise and sunset; </w:t>
      </w:r>
    </w:p>
    <w:p w:rsidR="00361820" w:rsidRPr="00B667DA" w:rsidRDefault="00361820">
      <w:pPr>
        <w:pStyle w:val="Indenta"/>
      </w:pPr>
      <w:r w:rsidRPr="00B667DA">
        <w:tab/>
      </w:r>
      <w:r w:rsidRPr="00B667DA">
        <w:tab/>
        <w:t>or</w:t>
      </w:r>
    </w:p>
    <w:p w:rsidR="00361820" w:rsidRPr="00B667DA" w:rsidRDefault="00361820">
      <w:pPr>
        <w:pStyle w:val="Indenta"/>
      </w:pPr>
      <w:r w:rsidRPr="00B667DA">
        <w:tab/>
        <w:t>(b)</w:t>
      </w:r>
      <w:r w:rsidRPr="00B667DA">
        <w:tab/>
        <w:t xml:space="preserve">is under the direct supervision of a person — </w:t>
      </w:r>
    </w:p>
    <w:p w:rsidR="00361820" w:rsidRPr="00B667DA" w:rsidRDefault="00361820">
      <w:pPr>
        <w:pStyle w:val="Indenti"/>
      </w:pPr>
      <w:r w:rsidRPr="00B667DA">
        <w:tab/>
        <w:t>(i)</w:t>
      </w:r>
      <w:r w:rsidRPr="00B667DA">
        <w:tab/>
        <w:t>who is at least 25 years of age; or</w:t>
      </w:r>
    </w:p>
    <w:p w:rsidR="00361820" w:rsidRPr="00B667DA" w:rsidRDefault="00361820">
      <w:pPr>
        <w:pStyle w:val="Indenti"/>
        <w:rPr>
          <w:b/>
          <w:i/>
        </w:rPr>
      </w:pPr>
      <w:r w:rsidRPr="00B667DA">
        <w:tab/>
        <w:t>(ii)</w:t>
      </w:r>
      <w:r w:rsidRPr="00B667DA">
        <w:tab/>
        <w:t>who is at least 18, but under 25, years of age and holds a recreational skipper’s ticket.</w:t>
      </w:r>
    </w:p>
    <w:p w:rsidR="00361820" w:rsidRPr="00B667DA" w:rsidRDefault="00361820" w:rsidP="006F548E">
      <w:pPr>
        <w:pStyle w:val="Subsection"/>
      </w:pPr>
      <w:r w:rsidRPr="00B667DA">
        <w:tab/>
        <w:t>(5)</w:t>
      </w:r>
      <w:r w:rsidRPr="00B667DA">
        <w:tab/>
        <w:t xml:space="preserve">A person who is at least 16, but under 25, years of age must not drive an RST vessel unless he or she — </w:t>
      </w:r>
    </w:p>
    <w:p w:rsidR="00361820" w:rsidRPr="00B667DA" w:rsidRDefault="00361820">
      <w:pPr>
        <w:pStyle w:val="Indenta"/>
      </w:pPr>
      <w:r w:rsidRPr="00B667DA">
        <w:tab/>
        <w:t>(a)</w:t>
      </w:r>
      <w:r w:rsidRPr="00B667DA">
        <w:tab/>
        <w:t xml:space="preserve">holds a recreational skipper’s ticket; or </w:t>
      </w:r>
    </w:p>
    <w:p w:rsidR="00361820" w:rsidRPr="00B667DA" w:rsidRDefault="00361820">
      <w:pPr>
        <w:pStyle w:val="Indenta"/>
      </w:pPr>
      <w:r w:rsidRPr="00B667DA">
        <w:tab/>
        <w:t>(b)</w:t>
      </w:r>
      <w:r w:rsidRPr="00B667DA">
        <w:tab/>
        <w:t xml:space="preserve">is under the direct supervision of a person — </w:t>
      </w:r>
    </w:p>
    <w:p w:rsidR="00361820" w:rsidRPr="00B667DA" w:rsidRDefault="00361820">
      <w:pPr>
        <w:pStyle w:val="Indenti"/>
      </w:pPr>
      <w:r w:rsidRPr="00B667DA">
        <w:tab/>
        <w:t>(i)</w:t>
      </w:r>
      <w:r w:rsidRPr="00B667DA">
        <w:tab/>
        <w:t>who is at least 25 years of age; or</w:t>
      </w:r>
    </w:p>
    <w:p w:rsidR="00361820" w:rsidRPr="00B667DA" w:rsidRDefault="00361820">
      <w:pPr>
        <w:pStyle w:val="Indenti"/>
        <w:rPr>
          <w:b/>
          <w:i/>
        </w:rPr>
      </w:pPr>
      <w:r w:rsidRPr="00B667DA">
        <w:tab/>
        <w:t>(ii)</w:t>
      </w:r>
      <w:r w:rsidRPr="00B667DA">
        <w:tab/>
        <w:t>who is at least 18, but under 25, years of age and holds a recreational skipper’s ticket.</w:t>
      </w:r>
    </w:p>
    <w:p w:rsidR="00361820" w:rsidRPr="00B667DA" w:rsidRDefault="00361820">
      <w:pPr>
        <w:pStyle w:val="Subsection"/>
      </w:pPr>
      <w:r w:rsidRPr="00B667DA">
        <w:tab/>
        <w:t>(6)</w:t>
      </w:r>
      <w:r w:rsidRPr="00B667DA">
        <w:tab/>
        <w:t>The owner of an RST vessel must not knowingly permit it to be driven in contravention of subregulations (2) to (5).</w:t>
      </w:r>
    </w:p>
    <w:p w:rsidR="00361820" w:rsidRPr="00B667DA" w:rsidRDefault="00361820">
      <w:pPr>
        <w:pStyle w:val="Subsection"/>
        <w:keepLines/>
      </w:pPr>
      <w:r w:rsidRPr="00B667DA">
        <w:tab/>
        <w:t>(7)</w:t>
      </w:r>
      <w:r w:rsidRPr="00B667DA">
        <w:tab/>
        <w:t>A person who contravenes this regulation commits an offence.</w:t>
      </w:r>
    </w:p>
    <w:p w:rsidR="00361820" w:rsidRPr="00B667DA" w:rsidRDefault="00361820">
      <w:pPr>
        <w:pStyle w:val="Footnotesection"/>
        <w:keepLines w:val="0"/>
        <w:ind w:left="890" w:hanging="890"/>
      </w:pPr>
      <w:r w:rsidRPr="00B667DA">
        <w:tab/>
        <w:t>[Regulation 47AB inserted in Gazette 10 Feb 2006 p. 669.]</w:t>
      </w:r>
    </w:p>
    <w:p w:rsidR="00361820" w:rsidRPr="00B667DA" w:rsidRDefault="00361820">
      <w:pPr>
        <w:pStyle w:val="Heading5"/>
        <w:keepLines w:val="0"/>
      </w:pPr>
      <w:bookmarkStart w:id="756" w:name="_Toc127334024"/>
      <w:bookmarkStart w:id="757" w:name="_Toc359930438"/>
      <w:r w:rsidRPr="00B667DA">
        <w:rPr>
          <w:rStyle w:val="CharSectno"/>
        </w:rPr>
        <w:t>47A</w:t>
      </w:r>
      <w:r w:rsidRPr="00B667DA">
        <w:t>.</w:t>
      </w:r>
      <w:r w:rsidRPr="00B667DA">
        <w:tab/>
        <w:t>Who may drive motor boat — from 1 April 2008</w:t>
      </w:r>
      <w:bookmarkEnd w:id="756"/>
      <w:bookmarkEnd w:id="757"/>
    </w:p>
    <w:p w:rsidR="00361820" w:rsidRPr="00B667DA" w:rsidRDefault="00361820">
      <w:pPr>
        <w:pStyle w:val="Subsection"/>
      </w:pPr>
      <w:r w:rsidRPr="00B667DA">
        <w:tab/>
        <w:t>(1)</w:t>
      </w:r>
      <w:r w:rsidRPr="00B667DA">
        <w:tab/>
        <w:t xml:space="preserve">This regulation applies on and after 1 April 2008. </w:t>
      </w:r>
    </w:p>
    <w:p w:rsidR="00361820" w:rsidRPr="00B667DA" w:rsidRDefault="00361820">
      <w:pPr>
        <w:pStyle w:val="Subsection"/>
      </w:pPr>
      <w:r w:rsidRPr="00B667DA">
        <w:tab/>
        <w:t>(2)</w:t>
      </w:r>
      <w:r w:rsidRPr="00B667DA">
        <w:tab/>
        <w:t>A person who is under 10 years of age must not drive a motor boat.</w:t>
      </w:r>
    </w:p>
    <w:p w:rsidR="00361820" w:rsidRPr="00B667DA" w:rsidRDefault="00361820">
      <w:pPr>
        <w:pStyle w:val="Subsection"/>
        <w:rPr>
          <w:rStyle w:val="DraftersNotes"/>
        </w:rPr>
      </w:pPr>
      <w:r w:rsidRPr="00B667DA">
        <w:tab/>
        <w:t>(3)</w:t>
      </w:r>
      <w:r w:rsidRPr="00B667DA">
        <w:tab/>
        <w:t>A person who is at least 10, but under 14, years of age must not drive an RST vessel unless he or she is under the direct supervision of a person who holds a recreational skipper’s ticket and is at least 18 years of age.</w:t>
      </w:r>
    </w:p>
    <w:p w:rsidR="00361820" w:rsidRPr="00B667DA" w:rsidRDefault="00361820">
      <w:pPr>
        <w:pStyle w:val="Subsection"/>
      </w:pPr>
      <w:r w:rsidRPr="00B667DA">
        <w:tab/>
        <w:t>(4)</w:t>
      </w:r>
      <w:r w:rsidRPr="00B667DA">
        <w:tab/>
        <w:t xml:space="preserve">A person who is at least 14, but under 16, years of age must not drive an RST vessel unless he or she — </w:t>
      </w:r>
    </w:p>
    <w:p w:rsidR="00361820" w:rsidRPr="00B667DA" w:rsidRDefault="00361820">
      <w:pPr>
        <w:pStyle w:val="Indenta"/>
      </w:pPr>
      <w:r w:rsidRPr="00B667DA">
        <w:tab/>
        <w:t>(a)</w:t>
      </w:r>
      <w:r w:rsidRPr="00B667DA">
        <w:tab/>
        <w:t xml:space="preserve">holds a recreational skipper’s ticket and is driving the vessel — </w:t>
      </w:r>
    </w:p>
    <w:p w:rsidR="00361820" w:rsidRPr="00B667DA" w:rsidRDefault="00361820">
      <w:pPr>
        <w:pStyle w:val="Indenti"/>
      </w:pPr>
      <w:r w:rsidRPr="00B667DA">
        <w:tab/>
        <w:t>(i)</w:t>
      </w:r>
      <w:r w:rsidRPr="00B667DA">
        <w:tab/>
        <w:t xml:space="preserve">at a speed not exceeding 8 knots; and </w:t>
      </w:r>
    </w:p>
    <w:p w:rsidR="00361820" w:rsidRPr="00B667DA" w:rsidRDefault="00361820">
      <w:pPr>
        <w:pStyle w:val="Indenti"/>
      </w:pPr>
      <w:r w:rsidRPr="00B667DA">
        <w:tab/>
        <w:t>(ii)</w:t>
      </w:r>
      <w:r w:rsidRPr="00B667DA">
        <w:tab/>
        <w:t xml:space="preserve">between sunrise and sunset; </w:t>
      </w:r>
    </w:p>
    <w:p w:rsidR="00361820" w:rsidRPr="00B667DA" w:rsidRDefault="00361820">
      <w:pPr>
        <w:pStyle w:val="Indenta"/>
      </w:pPr>
      <w:r w:rsidRPr="00B667DA">
        <w:tab/>
      </w:r>
      <w:r w:rsidRPr="00B667DA">
        <w:tab/>
        <w:t>or</w:t>
      </w:r>
    </w:p>
    <w:p w:rsidR="00361820" w:rsidRPr="00B667DA" w:rsidRDefault="00361820">
      <w:pPr>
        <w:pStyle w:val="Indenta"/>
      </w:pPr>
      <w:r w:rsidRPr="00B667DA">
        <w:tab/>
        <w:t>(b)</w:t>
      </w:r>
      <w:r w:rsidRPr="00B667DA">
        <w:tab/>
        <w:t xml:space="preserve">is under the direct supervision of a person who holds a recreational skipper’s ticket and is at least 18 years of age. </w:t>
      </w:r>
    </w:p>
    <w:p w:rsidR="00361820" w:rsidRPr="00B667DA" w:rsidRDefault="00361820">
      <w:pPr>
        <w:pStyle w:val="Subsection"/>
      </w:pPr>
      <w:r w:rsidRPr="00B667DA">
        <w:tab/>
        <w:t>(5)</w:t>
      </w:r>
      <w:r w:rsidRPr="00B667DA">
        <w:tab/>
        <w:t xml:space="preserve">A person who is at least 16 years of age must not drive an RST vessel unless he or she — </w:t>
      </w:r>
    </w:p>
    <w:p w:rsidR="00361820" w:rsidRPr="00B667DA" w:rsidRDefault="00361820">
      <w:pPr>
        <w:pStyle w:val="Indenta"/>
      </w:pPr>
      <w:r w:rsidRPr="00B667DA">
        <w:tab/>
        <w:t>(a)</w:t>
      </w:r>
      <w:r w:rsidRPr="00B667DA">
        <w:tab/>
        <w:t xml:space="preserve">holds a recreational skipper’s ticket; or </w:t>
      </w:r>
    </w:p>
    <w:p w:rsidR="00361820" w:rsidRPr="00B667DA" w:rsidRDefault="00361820">
      <w:pPr>
        <w:pStyle w:val="Indenta"/>
      </w:pPr>
      <w:r w:rsidRPr="00B667DA">
        <w:tab/>
        <w:t>(b)</w:t>
      </w:r>
      <w:r w:rsidRPr="00B667DA">
        <w:tab/>
        <w:t xml:space="preserve">is under the direct supervision of a person who holds a recreational skipper’s ticket and is at least 18 years of age. </w:t>
      </w:r>
    </w:p>
    <w:p w:rsidR="00361820" w:rsidRPr="00B667DA" w:rsidRDefault="00361820">
      <w:pPr>
        <w:pStyle w:val="Subsection"/>
      </w:pPr>
      <w:r w:rsidRPr="00B667DA">
        <w:tab/>
        <w:t>(6)</w:t>
      </w:r>
      <w:r w:rsidRPr="00B667DA">
        <w:tab/>
        <w:t>The owner of an RST vessel must not knowingly permit it to be driven in contravention of subregulations (2) to (5).</w:t>
      </w:r>
    </w:p>
    <w:p w:rsidR="00361820" w:rsidRPr="00B667DA" w:rsidRDefault="00361820">
      <w:pPr>
        <w:pStyle w:val="Subsection"/>
      </w:pPr>
      <w:r w:rsidRPr="00B667DA">
        <w:tab/>
        <w:t>(7)</w:t>
      </w:r>
      <w:r w:rsidRPr="00B667DA">
        <w:tab/>
        <w:t>A person who contravenes this regulation commits an offence.</w:t>
      </w:r>
    </w:p>
    <w:p w:rsidR="00361820" w:rsidRPr="00B667DA" w:rsidRDefault="00361820">
      <w:pPr>
        <w:pStyle w:val="Footnotesection"/>
        <w:ind w:left="890" w:hanging="890"/>
      </w:pPr>
      <w:r w:rsidRPr="00B667DA">
        <w:tab/>
        <w:t>[Regulation 47A inserted in Gazette 10 Feb 2006 p. 669</w:t>
      </w:r>
      <w:r w:rsidRPr="00B667DA">
        <w:noBreakHyphen/>
        <w:t>70.]</w:t>
      </w:r>
    </w:p>
    <w:p w:rsidR="00361820" w:rsidRPr="00B667DA" w:rsidRDefault="00361820">
      <w:pPr>
        <w:pStyle w:val="Heading5"/>
      </w:pPr>
      <w:bookmarkStart w:id="758" w:name="_Toc127334025"/>
      <w:bookmarkStart w:id="759" w:name="_Toc359930439"/>
      <w:r w:rsidRPr="00B667DA">
        <w:rPr>
          <w:rStyle w:val="CharSectno"/>
        </w:rPr>
        <w:t>47B</w:t>
      </w:r>
      <w:r w:rsidRPr="00B667DA">
        <w:rPr>
          <w:iCs/>
        </w:rPr>
        <w:t>.</w:t>
      </w:r>
      <w:r w:rsidRPr="00B667DA">
        <w:rPr>
          <w:iCs/>
        </w:rPr>
        <w:tab/>
        <w:t>Learner deemed to be directly supervised</w:t>
      </w:r>
      <w:bookmarkEnd w:id="758"/>
      <w:bookmarkEnd w:id="759"/>
      <w:r w:rsidRPr="00B667DA">
        <w:rPr>
          <w:iCs/>
        </w:rPr>
        <w:t xml:space="preserve"> </w:t>
      </w:r>
    </w:p>
    <w:p w:rsidR="00361820" w:rsidRPr="00B667DA" w:rsidRDefault="00361820">
      <w:pPr>
        <w:pStyle w:val="Subsection"/>
      </w:pPr>
      <w:r w:rsidRPr="00B667DA">
        <w:tab/>
        <w:t>(1)</w:t>
      </w:r>
      <w:r w:rsidRPr="00B667DA">
        <w:tab/>
        <w:t xml:space="preserve">If a learner is driving an RST vessel under the supervision of an examiner, the learner is taken to be under the direct supervision of the examiner — </w:t>
      </w:r>
    </w:p>
    <w:p w:rsidR="00361820" w:rsidRPr="00B667DA" w:rsidRDefault="00361820">
      <w:pPr>
        <w:pStyle w:val="Indenta"/>
      </w:pPr>
      <w:r w:rsidRPr="00B667DA">
        <w:tab/>
        <w:t>(a)</w:t>
      </w:r>
      <w:r w:rsidRPr="00B667DA">
        <w:tab/>
        <w:t xml:space="preserve">if the vessel is within 400 m of the examiner; and </w:t>
      </w:r>
    </w:p>
    <w:p w:rsidR="00361820" w:rsidRPr="00B667DA" w:rsidRDefault="00361820">
      <w:pPr>
        <w:pStyle w:val="Indenta"/>
      </w:pPr>
      <w:r w:rsidRPr="00B667DA">
        <w:tab/>
        <w:t>(b)</w:t>
      </w:r>
      <w:r w:rsidRPr="00B667DA">
        <w:tab/>
        <w:t xml:space="preserve">even if the examiner is also instructing or assessing one or more other learners. </w:t>
      </w:r>
    </w:p>
    <w:p w:rsidR="00361820" w:rsidRPr="00B667DA" w:rsidRDefault="00361820">
      <w:pPr>
        <w:pStyle w:val="Subsection"/>
      </w:pPr>
      <w:r w:rsidRPr="00B667DA">
        <w:tab/>
        <w:t>(2)</w:t>
      </w:r>
      <w:r w:rsidRPr="00B667DA">
        <w:tab/>
        <w:t xml:space="preserve">In this regulation — </w:t>
      </w:r>
    </w:p>
    <w:p w:rsidR="00361820" w:rsidRPr="00B667DA" w:rsidRDefault="00361820">
      <w:pPr>
        <w:pStyle w:val="Defstart"/>
      </w:pPr>
      <w:r w:rsidRPr="00B667DA">
        <w:rPr>
          <w:b/>
          <w:i/>
          <w:iCs/>
        </w:rPr>
        <w:tab/>
      </w:r>
      <w:r w:rsidRPr="00B667DA">
        <w:rPr>
          <w:rStyle w:val="CharDefText"/>
        </w:rPr>
        <w:t>learner</w:t>
      </w:r>
      <w:r w:rsidRPr="00B667DA">
        <w:t xml:space="preserve"> means a person who is learning to drive an RST vessel or is being assessed for the purpose of seeking to obtain a recreational skipper’s ticket.</w:t>
      </w:r>
    </w:p>
    <w:p w:rsidR="00361820" w:rsidRPr="00B667DA" w:rsidRDefault="00361820">
      <w:pPr>
        <w:pStyle w:val="Footnotesection"/>
        <w:ind w:left="890" w:hanging="890"/>
      </w:pPr>
      <w:bookmarkStart w:id="760" w:name="_Hlt32116153"/>
      <w:bookmarkStart w:id="761" w:name="_Toc443961425"/>
      <w:bookmarkStart w:id="762" w:name="_Toc506093616"/>
      <w:bookmarkStart w:id="763" w:name="_Toc512913782"/>
      <w:bookmarkStart w:id="764" w:name="_Toc522355424"/>
      <w:bookmarkStart w:id="765" w:name="_Toc528058287"/>
      <w:bookmarkStart w:id="766" w:name="_Toc41209154"/>
      <w:bookmarkStart w:id="767" w:name="_Toc79892763"/>
      <w:bookmarkStart w:id="768" w:name="_Toc104965064"/>
      <w:bookmarkEnd w:id="760"/>
      <w:r w:rsidRPr="00B667DA">
        <w:tab/>
        <w:t>[Regulation 47B inserted in Gazette 10 Feb 2006 p. 670.]</w:t>
      </w:r>
    </w:p>
    <w:p w:rsidR="00361820" w:rsidRPr="00B667DA" w:rsidRDefault="00361820">
      <w:pPr>
        <w:pStyle w:val="Heading5"/>
      </w:pPr>
      <w:bookmarkStart w:id="769" w:name="_Toc127334026"/>
      <w:bookmarkStart w:id="770" w:name="_Toc359930440"/>
      <w:r w:rsidRPr="00B667DA">
        <w:rPr>
          <w:rStyle w:val="CharSectno"/>
        </w:rPr>
        <w:t>47C</w:t>
      </w:r>
      <w:r w:rsidRPr="00B667DA">
        <w:t>.</w:t>
      </w:r>
      <w:r w:rsidRPr="00B667DA">
        <w:tab/>
        <w:t>Recreational skipper’s ticket</w:t>
      </w:r>
      <w:bookmarkEnd w:id="769"/>
      <w:bookmarkEnd w:id="770"/>
    </w:p>
    <w:p w:rsidR="00361820" w:rsidRPr="00B667DA" w:rsidRDefault="00361820" w:rsidP="006F548E">
      <w:pPr>
        <w:pStyle w:val="Subsection"/>
        <w:rPr>
          <w:rStyle w:val="DraftersNotes"/>
        </w:rPr>
      </w:pPr>
      <w:r w:rsidRPr="00B667DA">
        <w:tab/>
        <w:t>(1)</w:t>
      </w:r>
      <w:r w:rsidRPr="00B667DA">
        <w:tab/>
        <w:t xml:space="preserve">Subject to regulation 47G, the CEO is to grant a recreational skipper’s ticket to a person who applies in accordance with subregulation (3), if satisfied that the person meets the recreational skipper’s competency requirements. </w:t>
      </w:r>
    </w:p>
    <w:p w:rsidR="00361820" w:rsidRPr="00B667DA" w:rsidRDefault="00361820" w:rsidP="006F548E">
      <w:pPr>
        <w:pStyle w:val="Subsection"/>
      </w:pPr>
      <w:r w:rsidRPr="00B667DA">
        <w:tab/>
        <w:t>(2)</w:t>
      </w:r>
      <w:r w:rsidRPr="00B667DA">
        <w:tab/>
        <w:t xml:space="preserve">The CEO may, in satisfaction of the requirement imposed by subregulation (1) — </w:t>
      </w:r>
    </w:p>
    <w:p w:rsidR="00361820" w:rsidRPr="00B667DA" w:rsidRDefault="00361820">
      <w:pPr>
        <w:pStyle w:val="Indenta"/>
      </w:pPr>
      <w:r w:rsidRPr="00B667DA">
        <w:tab/>
        <w:t>(a)</w:t>
      </w:r>
      <w:r w:rsidRPr="00B667DA">
        <w:tab/>
        <w:t xml:space="preserve">accept evidence from a person or body approved by the CEO for that purpose; or </w:t>
      </w:r>
    </w:p>
    <w:p w:rsidR="00361820" w:rsidRPr="00B667DA" w:rsidRDefault="00361820">
      <w:pPr>
        <w:pStyle w:val="Indenta"/>
      </w:pPr>
      <w:r w:rsidRPr="00B667DA">
        <w:tab/>
        <w:t>(b)</w:t>
      </w:r>
      <w:r w:rsidRPr="00B667DA">
        <w:tab/>
        <w:t>accept possession by the applicant of a higher qualification or a foreign skipper’s ticket.</w:t>
      </w:r>
    </w:p>
    <w:p w:rsidR="00361820" w:rsidRPr="00B667DA" w:rsidRDefault="00361820" w:rsidP="006F548E">
      <w:pPr>
        <w:pStyle w:val="Subsection"/>
      </w:pPr>
      <w:r w:rsidRPr="00B667DA">
        <w:tab/>
        <w:t>(3)</w:t>
      </w:r>
      <w:r w:rsidRPr="00B667DA">
        <w:tab/>
        <w:t xml:space="preserve">An application for a recreational skipper’s ticket — </w:t>
      </w:r>
    </w:p>
    <w:p w:rsidR="00361820" w:rsidRPr="00B667DA" w:rsidRDefault="00361820">
      <w:pPr>
        <w:pStyle w:val="Indenta"/>
      </w:pPr>
      <w:r w:rsidRPr="00B667DA">
        <w:tab/>
        <w:t>(a)</w:t>
      </w:r>
      <w:r w:rsidRPr="00B667DA">
        <w:tab/>
        <w:t xml:space="preserve">is to be made to the CEO in writing in a form specified by the Minister; </w:t>
      </w:r>
      <w:r w:rsidR="006F548E" w:rsidRPr="00B667DA">
        <w:t>and</w:t>
      </w:r>
    </w:p>
    <w:p w:rsidR="00361820" w:rsidRPr="00B667DA" w:rsidRDefault="00361820">
      <w:pPr>
        <w:pStyle w:val="Indenta"/>
      </w:pPr>
      <w:r w:rsidRPr="00B667DA">
        <w:tab/>
        <w:t>(b)</w:t>
      </w:r>
      <w:r w:rsidRPr="00B667DA">
        <w:tab/>
        <w:t xml:space="preserve">is to be accompanied by evidence that the applicant meets the recreational skipper’s competency requirements; and </w:t>
      </w:r>
    </w:p>
    <w:p w:rsidR="00361820" w:rsidRPr="00B667DA" w:rsidRDefault="00361820">
      <w:pPr>
        <w:pStyle w:val="Indenta"/>
        <w:keepNext/>
      </w:pPr>
      <w:r w:rsidRPr="00B667DA">
        <w:tab/>
        <w:t>(c)</w:t>
      </w:r>
      <w:r w:rsidRPr="00B667DA">
        <w:tab/>
        <w:t xml:space="preserve">may be lodged — </w:t>
      </w:r>
    </w:p>
    <w:p w:rsidR="00361820" w:rsidRPr="00B667DA" w:rsidRDefault="00361820">
      <w:pPr>
        <w:pStyle w:val="Indenti"/>
      </w:pPr>
      <w:r w:rsidRPr="00B667DA">
        <w:tab/>
        <w:t>(i)</w:t>
      </w:r>
      <w:r w:rsidRPr="00B667DA">
        <w:tab/>
        <w:t xml:space="preserve">by the applicant; or </w:t>
      </w:r>
    </w:p>
    <w:p w:rsidR="00361820" w:rsidRPr="00B667DA" w:rsidRDefault="00361820">
      <w:pPr>
        <w:pStyle w:val="Indenti"/>
      </w:pPr>
      <w:r w:rsidRPr="00B667DA">
        <w:tab/>
        <w:t>(ii)</w:t>
      </w:r>
      <w:r w:rsidRPr="00B667DA">
        <w:tab/>
        <w:t xml:space="preserve">if lodged with evidence of the kind referred to in subregulation (2)(a), by the examiner on behalf of the applicant. </w:t>
      </w:r>
    </w:p>
    <w:p w:rsidR="00361820" w:rsidRPr="00B667DA" w:rsidRDefault="00361820" w:rsidP="0019538C">
      <w:pPr>
        <w:pStyle w:val="Subsection"/>
        <w:keepNext/>
        <w:keepLines/>
      </w:pPr>
      <w:r w:rsidRPr="00B667DA">
        <w:tab/>
        <w:t>(4)</w:t>
      </w:r>
      <w:r w:rsidRPr="00B667DA">
        <w:tab/>
        <w:t xml:space="preserve">If an applicant has lodged an application together with evidence of the kind referred to in subregulation (2)(a), the applicant is taken to hold a recreational skipper’s ticket until he or she receives — </w:t>
      </w:r>
    </w:p>
    <w:p w:rsidR="00361820" w:rsidRPr="00B667DA" w:rsidRDefault="00361820">
      <w:pPr>
        <w:pStyle w:val="Indenta"/>
      </w:pPr>
      <w:r w:rsidRPr="00B667DA">
        <w:tab/>
        <w:t>(a)</w:t>
      </w:r>
      <w:r w:rsidRPr="00B667DA">
        <w:tab/>
        <w:t>a recreational skipper’s ticket; or</w:t>
      </w:r>
    </w:p>
    <w:p w:rsidR="00361820" w:rsidRPr="00B667DA" w:rsidRDefault="00361820">
      <w:pPr>
        <w:pStyle w:val="Indenta"/>
      </w:pPr>
      <w:r w:rsidRPr="00B667DA">
        <w:tab/>
        <w:t>(b)</w:t>
      </w:r>
      <w:r w:rsidRPr="00B667DA">
        <w:tab/>
        <w:t>written notice that the CEO has refused the application.</w:t>
      </w:r>
    </w:p>
    <w:p w:rsidR="00361820" w:rsidRPr="00B667DA" w:rsidRDefault="00361820" w:rsidP="008B778D">
      <w:pPr>
        <w:pStyle w:val="Subsection"/>
      </w:pPr>
      <w:r w:rsidRPr="00B667DA">
        <w:tab/>
        <w:t>(5)</w:t>
      </w:r>
      <w:r w:rsidRPr="00B667DA">
        <w:tab/>
        <w:t xml:space="preserve">The CEO is to issue a replacement recreational skipper’s ticket — </w:t>
      </w:r>
    </w:p>
    <w:p w:rsidR="00361820" w:rsidRPr="00B667DA" w:rsidRDefault="00361820">
      <w:pPr>
        <w:pStyle w:val="Indenta"/>
      </w:pPr>
      <w:r w:rsidRPr="00B667DA">
        <w:tab/>
        <w:t>(a)</w:t>
      </w:r>
      <w:r w:rsidRPr="00B667DA">
        <w:tab/>
        <w:t xml:space="preserve">when the CEO is notified under regulation 47I of a change to the ticket holder’s name or address; or </w:t>
      </w:r>
    </w:p>
    <w:p w:rsidR="00B251A0" w:rsidRDefault="00B251A0" w:rsidP="00B251A0">
      <w:pPr>
        <w:pStyle w:val="Indenta"/>
      </w:pPr>
      <w:r>
        <w:tab/>
        <w:t>(b)</w:t>
      </w:r>
      <w:r>
        <w:tab/>
        <w:t xml:space="preserve">at the request of the ticket holder, if — </w:t>
      </w:r>
    </w:p>
    <w:p w:rsidR="00B251A0" w:rsidRDefault="00B251A0" w:rsidP="00B251A0">
      <w:pPr>
        <w:pStyle w:val="Indenti"/>
      </w:pPr>
      <w:r>
        <w:tab/>
        <w:t>(i)</w:t>
      </w:r>
      <w:r>
        <w:tab/>
        <w:t>the CEO is satisfied that the original ticket has been lost, damaged or destroyed; and</w:t>
      </w:r>
    </w:p>
    <w:p w:rsidR="00B251A0" w:rsidRPr="00D1202D" w:rsidRDefault="00B251A0" w:rsidP="00B251A0">
      <w:pPr>
        <w:pStyle w:val="Indenti"/>
      </w:pPr>
      <w:r>
        <w:tab/>
        <w:t>(ii)</w:t>
      </w:r>
      <w:r>
        <w:tab/>
        <w:t>the ticket holder pays a replacement fee of $20.00.</w:t>
      </w:r>
    </w:p>
    <w:p w:rsidR="00361820" w:rsidRPr="00B667DA" w:rsidRDefault="00361820">
      <w:pPr>
        <w:pStyle w:val="Subsection"/>
      </w:pPr>
      <w:r w:rsidRPr="00B667DA">
        <w:tab/>
        <w:t>(6)</w:t>
      </w:r>
      <w:r w:rsidRPr="00B667DA">
        <w:tab/>
        <w:t>The CEO may issue a replacement recreational skipper’s ticket at any other time if the CEO considers it appropriate.</w:t>
      </w:r>
    </w:p>
    <w:p w:rsidR="00361820" w:rsidRPr="00B667DA" w:rsidRDefault="00361820">
      <w:pPr>
        <w:pStyle w:val="Subsection"/>
      </w:pPr>
      <w:r w:rsidRPr="00B667DA">
        <w:tab/>
        <w:t>(7)</w:t>
      </w:r>
      <w:r w:rsidRPr="00B667DA">
        <w:tab/>
        <w:t xml:space="preserve">In this regulation — </w:t>
      </w:r>
    </w:p>
    <w:p w:rsidR="00361820" w:rsidRPr="00B667DA" w:rsidRDefault="00361820">
      <w:pPr>
        <w:pStyle w:val="Defstart"/>
      </w:pPr>
      <w:r w:rsidRPr="00B667DA">
        <w:rPr>
          <w:b/>
          <w:i/>
          <w:iCs/>
        </w:rPr>
        <w:tab/>
      </w:r>
      <w:r w:rsidRPr="00B667DA">
        <w:rPr>
          <w:rStyle w:val="CharDefText"/>
        </w:rPr>
        <w:t>higher qualification</w:t>
      </w:r>
      <w:r w:rsidRPr="00B667DA">
        <w:t xml:space="preserve"> means — </w:t>
      </w:r>
    </w:p>
    <w:p w:rsidR="00361820" w:rsidRPr="00B667DA" w:rsidRDefault="00361820" w:rsidP="006F548E">
      <w:pPr>
        <w:pStyle w:val="Defpara"/>
      </w:pPr>
      <w:r w:rsidRPr="00B667DA">
        <w:tab/>
        <w:t>(a)</w:t>
      </w:r>
      <w:r w:rsidRPr="00B667DA">
        <w:tab/>
        <w:t xml:space="preserve">a certificate of competency or certificate of proficiency granted or recognised under the </w:t>
      </w:r>
      <w:r w:rsidRPr="00B667DA">
        <w:rPr>
          <w:i/>
          <w:iCs/>
        </w:rPr>
        <w:t xml:space="preserve">W.A. Marine (Certificates of Competency and Safety Manning) Regulations 1983 </w:t>
      </w:r>
      <w:r w:rsidRPr="00B667DA">
        <w:t xml:space="preserve">other than a certificate of competency as — </w:t>
      </w:r>
    </w:p>
    <w:p w:rsidR="00361820" w:rsidRPr="00B667DA" w:rsidRDefault="00361820" w:rsidP="006F548E">
      <w:pPr>
        <w:pStyle w:val="Defsubpara"/>
        <w:keepLines w:val="0"/>
      </w:pPr>
      <w:r w:rsidRPr="00B667DA">
        <w:tab/>
        <w:t>(i)</w:t>
      </w:r>
      <w:r w:rsidRPr="00B667DA">
        <w:tab/>
        <w:t>Coxswain Instructor of commercial ski</w:t>
      </w:r>
      <w:r w:rsidRPr="00B667DA">
        <w:noBreakHyphen/>
        <w:t>boat;</w:t>
      </w:r>
      <w:r w:rsidR="006F548E" w:rsidRPr="00B667DA">
        <w:t xml:space="preserve"> or</w:t>
      </w:r>
    </w:p>
    <w:p w:rsidR="00361820" w:rsidRPr="00B667DA" w:rsidRDefault="00361820" w:rsidP="006F548E">
      <w:pPr>
        <w:pStyle w:val="Defsubpara"/>
        <w:keepLines w:val="0"/>
      </w:pPr>
      <w:r w:rsidRPr="00B667DA">
        <w:tab/>
        <w:t>(ii)</w:t>
      </w:r>
      <w:r w:rsidRPr="00B667DA">
        <w:tab/>
        <w:t xml:space="preserve">Marine Engineer Class III; </w:t>
      </w:r>
      <w:r w:rsidR="006F548E" w:rsidRPr="00B667DA">
        <w:t>or</w:t>
      </w:r>
    </w:p>
    <w:p w:rsidR="00361820" w:rsidRPr="00B667DA" w:rsidRDefault="00361820" w:rsidP="006F548E">
      <w:pPr>
        <w:pStyle w:val="Defsubpara"/>
        <w:keepLines w:val="0"/>
      </w:pPr>
      <w:r w:rsidRPr="00B667DA">
        <w:tab/>
        <w:t>(iii)</w:t>
      </w:r>
      <w:r w:rsidRPr="00B667DA">
        <w:tab/>
        <w:t xml:space="preserve">Marine Engine Driver Grade I; or </w:t>
      </w:r>
    </w:p>
    <w:p w:rsidR="00361820" w:rsidRPr="00B667DA" w:rsidRDefault="00361820" w:rsidP="006F548E">
      <w:pPr>
        <w:pStyle w:val="Defsubpara"/>
        <w:keepLines w:val="0"/>
      </w:pPr>
      <w:r w:rsidRPr="00B667DA">
        <w:tab/>
        <w:t>(iv)</w:t>
      </w:r>
      <w:r w:rsidRPr="00B667DA">
        <w:tab/>
        <w:t>Marine Engine Driver Grade II;</w:t>
      </w:r>
    </w:p>
    <w:p w:rsidR="00361820" w:rsidRPr="00B667DA" w:rsidRDefault="00361820" w:rsidP="006F548E">
      <w:pPr>
        <w:pStyle w:val="Defpara"/>
      </w:pPr>
      <w:r w:rsidRPr="00B667DA">
        <w:tab/>
      </w:r>
      <w:r w:rsidRPr="00B667DA">
        <w:tab/>
        <w:t>or</w:t>
      </w:r>
    </w:p>
    <w:p w:rsidR="00361820" w:rsidRPr="00B667DA" w:rsidRDefault="00361820" w:rsidP="006F548E">
      <w:pPr>
        <w:pStyle w:val="Defpara"/>
      </w:pPr>
      <w:r w:rsidRPr="00B667DA">
        <w:tab/>
        <w:t>(b)</w:t>
      </w:r>
      <w:r w:rsidRPr="00B667DA">
        <w:tab/>
        <w:t>any other qualification the prerequisites for which, in the CEO’s opinion, require a person to meet or exceed the recreational skipper’s competency requirements.</w:t>
      </w:r>
    </w:p>
    <w:p w:rsidR="00361820" w:rsidRPr="00B667DA" w:rsidRDefault="00361820">
      <w:pPr>
        <w:pStyle w:val="Footnotesection"/>
        <w:ind w:left="890" w:hanging="890"/>
      </w:pPr>
      <w:r w:rsidRPr="00B667DA">
        <w:tab/>
        <w:t>[Regulation 47C inserted in Gazette 10 Feb 2006 p. 671</w:t>
      </w:r>
      <w:r w:rsidRPr="00B667DA">
        <w:noBreakHyphen/>
        <w:t>2</w:t>
      </w:r>
      <w:r w:rsidR="00B251A0">
        <w:t>; amended in Gazette 14 Jun 2013 p. 2238</w:t>
      </w:r>
      <w:r w:rsidRPr="00B667DA">
        <w:t>.]</w:t>
      </w:r>
    </w:p>
    <w:p w:rsidR="00361820" w:rsidRPr="00B667DA" w:rsidRDefault="00361820" w:rsidP="006F548E">
      <w:pPr>
        <w:pStyle w:val="Heading5"/>
      </w:pPr>
      <w:bookmarkStart w:id="771" w:name="_Toc127334027"/>
      <w:bookmarkStart w:id="772" w:name="_Toc359930441"/>
      <w:r w:rsidRPr="00B667DA">
        <w:rPr>
          <w:rStyle w:val="CharSectno"/>
        </w:rPr>
        <w:t>47CA</w:t>
      </w:r>
      <w:r w:rsidRPr="00B667DA">
        <w:rPr>
          <w:iCs/>
        </w:rPr>
        <w:t>.</w:t>
      </w:r>
      <w:r w:rsidRPr="00B667DA">
        <w:rPr>
          <w:iCs/>
        </w:rPr>
        <w:tab/>
        <w:t>Transitional — prior ownership or qualifications</w:t>
      </w:r>
      <w:bookmarkEnd w:id="771"/>
      <w:bookmarkEnd w:id="772"/>
    </w:p>
    <w:p w:rsidR="00361820" w:rsidRPr="00B667DA" w:rsidRDefault="00361820" w:rsidP="006F548E">
      <w:pPr>
        <w:pStyle w:val="Subsection"/>
        <w:keepNext/>
        <w:keepLines/>
      </w:pPr>
      <w:r w:rsidRPr="00B667DA">
        <w:tab/>
        <w:t>(1)</w:t>
      </w:r>
      <w:r w:rsidRPr="00B667DA">
        <w:tab/>
        <w:t xml:space="preserve">If a person — </w:t>
      </w:r>
    </w:p>
    <w:p w:rsidR="00361820" w:rsidRPr="00B667DA" w:rsidRDefault="00361820">
      <w:pPr>
        <w:pStyle w:val="Indenta"/>
      </w:pPr>
      <w:r w:rsidRPr="00B667DA">
        <w:tab/>
        <w:t>(a)</w:t>
      </w:r>
      <w:r w:rsidRPr="00B667DA">
        <w:tab/>
        <w:t xml:space="preserve">has been the owner, or one of the owners, of a registered vessel for all of the 5 years immediately preceding the commencement date; and </w:t>
      </w:r>
    </w:p>
    <w:p w:rsidR="00361820" w:rsidRPr="00B667DA" w:rsidRDefault="00361820">
      <w:pPr>
        <w:pStyle w:val="Indenta"/>
      </w:pPr>
      <w:r w:rsidRPr="00B667DA">
        <w:tab/>
        <w:t>(b)</w:t>
      </w:r>
      <w:r w:rsidRPr="00B667DA">
        <w:tab/>
        <w:t xml:space="preserve">lodges an application for a recreational skipper’s ticket — </w:t>
      </w:r>
    </w:p>
    <w:p w:rsidR="00361820" w:rsidRPr="00B667DA" w:rsidRDefault="00361820">
      <w:pPr>
        <w:pStyle w:val="Indenti"/>
      </w:pPr>
      <w:r w:rsidRPr="00B667DA">
        <w:tab/>
        <w:t>(i)</w:t>
      </w:r>
      <w:r w:rsidRPr="00B667DA">
        <w:tab/>
        <w:t>before 1 April 2007; and</w:t>
      </w:r>
    </w:p>
    <w:p w:rsidR="00361820" w:rsidRPr="00B667DA" w:rsidRDefault="00361820">
      <w:pPr>
        <w:pStyle w:val="Indenti"/>
      </w:pPr>
      <w:r w:rsidRPr="00B667DA">
        <w:tab/>
        <w:t>(ii)</w:t>
      </w:r>
      <w:r w:rsidRPr="00B667DA">
        <w:tab/>
        <w:t>together with evidence from an examiner that the applicant has a theoretical knowledge of the recreational skipper’s competency requirements,</w:t>
      </w:r>
    </w:p>
    <w:p w:rsidR="00361820" w:rsidRPr="00B667DA" w:rsidRDefault="00361820" w:rsidP="008B778D">
      <w:pPr>
        <w:pStyle w:val="Subsection"/>
      </w:pPr>
      <w:r w:rsidRPr="00B667DA">
        <w:tab/>
      </w:r>
      <w:r w:rsidRPr="00B667DA">
        <w:tab/>
        <w:t>the CEO may accept that ownership and evidence of theoretical knowledge as evidence in satisfaction of the requirement imposed by regulation 47C(1).</w:t>
      </w:r>
    </w:p>
    <w:p w:rsidR="00361820" w:rsidRPr="00B667DA" w:rsidRDefault="00361820" w:rsidP="008B778D">
      <w:pPr>
        <w:pStyle w:val="Subsection"/>
      </w:pPr>
      <w:r w:rsidRPr="00B667DA">
        <w:tab/>
        <w:t>(2)</w:t>
      </w:r>
      <w:r w:rsidRPr="00B667DA">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361820" w:rsidRPr="00B667DA" w:rsidRDefault="00361820">
      <w:pPr>
        <w:pStyle w:val="Indenta"/>
      </w:pPr>
      <w:r w:rsidRPr="00B667DA">
        <w:tab/>
        <w:t>(a)</w:t>
      </w:r>
      <w:r w:rsidRPr="00B667DA">
        <w:tab/>
        <w:t>a certificate granted by the CEO certifying that the holder has completed the boating safety course known as “BoatSmart”;</w:t>
      </w:r>
    </w:p>
    <w:p w:rsidR="00361820" w:rsidRPr="00B667DA" w:rsidRDefault="00361820">
      <w:pPr>
        <w:pStyle w:val="Indenta"/>
      </w:pPr>
      <w:r w:rsidRPr="00B667DA">
        <w:tab/>
        <w:t>(b)</w:t>
      </w:r>
      <w:r w:rsidRPr="00B667DA">
        <w:tab/>
        <w:t>a National Power Boat Scheme TL3 Certificate granted by the Australian Yachting Federation;</w:t>
      </w:r>
    </w:p>
    <w:p w:rsidR="00361820" w:rsidRPr="00B667DA" w:rsidRDefault="00361820">
      <w:pPr>
        <w:pStyle w:val="Indenta"/>
      </w:pPr>
      <w:r w:rsidRPr="00B667DA">
        <w:tab/>
        <w:t>(c)</w:t>
      </w:r>
      <w:r w:rsidRPr="00B667DA">
        <w:tab/>
        <w:t xml:space="preserve">a National Motor Cruising Scheme TL5 Certificate granted by the Australian Yachting Federation. </w:t>
      </w:r>
    </w:p>
    <w:p w:rsidR="00361820" w:rsidRPr="00B667DA" w:rsidRDefault="00361820">
      <w:pPr>
        <w:pStyle w:val="Subsection"/>
        <w:keepNext/>
      </w:pPr>
      <w:r w:rsidRPr="00B667DA">
        <w:tab/>
        <w:t>(3)</w:t>
      </w:r>
      <w:r w:rsidRPr="00B667DA">
        <w:tab/>
        <w:t xml:space="preserve">In this regulation — </w:t>
      </w:r>
    </w:p>
    <w:p w:rsidR="00361820" w:rsidRPr="00B667DA" w:rsidRDefault="00361820">
      <w:pPr>
        <w:pStyle w:val="Defstart"/>
      </w:pPr>
      <w:r w:rsidRPr="00B667DA">
        <w:rPr>
          <w:b/>
          <w:i/>
          <w:iCs/>
        </w:rPr>
        <w:tab/>
      </w:r>
      <w:r w:rsidRPr="00B667DA">
        <w:rPr>
          <w:rStyle w:val="CharDefText"/>
        </w:rPr>
        <w:t>commencement date</w:t>
      </w:r>
      <w:r w:rsidRPr="00B667DA">
        <w:t xml:space="preserve"> means the date on which the </w:t>
      </w:r>
      <w:r w:rsidRPr="00B667DA">
        <w:rPr>
          <w:i/>
        </w:rPr>
        <w:t>Navigable Waters Amendment Regulations (No. 2) 2005</w:t>
      </w:r>
      <w:r w:rsidRPr="00B667DA">
        <w:t xml:space="preserve"> came into operation</w:t>
      </w:r>
      <w:r w:rsidRPr="00B667DA">
        <w:rPr>
          <w:vertAlign w:val="superscript"/>
        </w:rPr>
        <w:t> 1</w:t>
      </w:r>
      <w:r w:rsidRPr="00B667DA">
        <w:t>;</w:t>
      </w:r>
    </w:p>
    <w:p w:rsidR="00361820" w:rsidRPr="00B667DA" w:rsidRDefault="00361820">
      <w:pPr>
        <w:pStyle w:val="Defstart"/>
      </w:pPr>
      <w:r w:rsidRPr="00B667DA">
        <w:rPr>
          <w:b/>
          <w:i/>
          <w:iCs/>
        </w:rPr>
        <w:tab/>
      </w:r>
      <w:r w:rsidRPr="00B667DA">
        <w:rPr>
          <w:rStyle w:val="CharDefText"/>
        </w:rPr>
        <w:t>owner</w:t>
      </w:r>
      <w:r w:rsidRPr="00B667DA">
        <w:t xml:space="preserve"> has the meaning given to that term in regulation 45A.</w:t>
      </w:r>
    </w:p>
    <w:p w:rsidR="00361820" w:rsidRPr="00B667DA" w:rsidRDefault="00361820">
      <w:pPr>
        <w:pStyle w:val="Footnotesection"/>
      </w:pPr>
      <w:r w:rsidRPr="00B667DA">
        <w:tab/>
        <w:t>[Regulation 47CA inserted in Gazette 10 Feb 2006 p. 672.]</w:t>
      </w:r>
    </w:p>
    <w:p w:rsidR="00361820" w:rsidRPr="00B667DA" w:rsidRDefault="00361820">
      <w:pPr>
        <w:pStyle w:val="Heading5"/>
      </w:pPr>
      <w:bookmarkStart w:id="773" w:name="_Toc127334028"/>
      <w:bookmarkStart w:id="774" w:name="_Toc359930442"/>
      <w:r w:rsidRPr="00B667DA">
        <w:rPr>
          <w:rStyle w:val="CharSectno"/>
        </w:rPr>
        <w:t>47D</w:t>
      </w:r>
      <w:r w:rsidRPr="00B667DA">
        <w:t>.</w:t>
      </w:r>
      <w:r w:rsidRPr="00B667DA">
        <w:tab/>
      </w:r>
      <w:r w:rsidR="008F138C" w:rsidRPr="00B667DA">
        <w:t>R</w:t>
      </w:r>
      <w:r w:rsidRPr="00B667DA">
        <w:t>ecreational skipper’s ticket</w:t>
      </w:r>
      <w:bookmarkEnd w:id="773"/>
      <w:r w:rsidR="008F138C" w:rsidRPr="00B667DA">
        <w:t>, conditions on</w:t>
      </w:r>
      <w:bookmarkEnd w:id="774"/>
    </w:p>
    <w:p w:rsidR="00361820" w:rsidRPr="00B667DA" w:rsidRDefault="00361820">
      <w:pPr>
        <w:pStyle w:val="Subsection"/>
      </w:pPr>
      <w:r w:rsidRPr="00B667DA">
        <w:tab/>
        <w:t>(1)</w:t>
      </w:r>
      <w:r w:rsidRPr="00B667DA">
        <w:tab/>
        <w:t>The CEO may grant a recreational skipper’s ticket subject to any conditions the CEO considers appropriate for ensuring the safety of any person or the public generally.</w:t>
      </w:r>
    </w:p>
    <w:p w:rsidR="00361820" w:rsidRPr="00B667DA" w:rsidRDefault="00361820">
      <w:pPr>
        <w:pStyle w:val="Subsection"/>
      </w:pPr>
      <w:r w:rsidRPr="00B667DA">
        <w:tab/>
        <w:t>(2)</w:t>
      </w:r>
      <w:r w:rsidRPr="00B667DA">
        <w:tab/>
        <w:t xml:space="preserve">A person who holds a recreational skipper’s ticket that is subject to a condition is taken not to hold a recreational skipper’s ticket if the condition is not being complied with. </w:t>
      </w:r>
    </w:p>
    <w:p w:rsidR="00361820" w:rsidRPr="00B667DA" w:rsidRDefault="00361820">
      <w:pPr>
        <w:pStyle w:val="Subsection"/>
      </w:pPr>
      <w:r w:rsidRPr="00B667DA">
        <w:tab/>
        <w:t>(3)</w:t>
      </w:r>
      <w:r w:rsidRPr="00B667DA">
        <w:tab/>
        <w:t xml:space="preserve">The CEO may revoke a condition by giving written notice to the ticket holder. </w:t>
      </w:r>
    </w:p>
    <w:bookmarkEnd w:id="761"/>
    <w:bookmarkEnd w:id="762"/>
    <w:bookmarkEnd w:id="763"/>
    <w:bookmarkEnd w:id="764"/>
    <w:bookmarkEnd w:id="765"/>
    <w:bookmarkEnd w:id="766"/>
    <w:bookmarkEnd w:id="767"/>
    <w:bookmarkEnd w:id="768"/>
    <w:p w:rsidR="00361820" w:rsidRPr="00B667DA" w:rsidRDefault="00361820">
      <w:pPr>
        <w:pStyle w:val="Footnotesection"/>
      </w:pPr>
      <w:r w:rsidRPr="00B667DA">
        <w:tab/>
        <w:t>[Regulation 47D inserted in Gazette 10 Feb 2006 p. 673.]</w:t>
      </w:r>
    </w:p>
    <w:p w:rsidR="00361820" w:rsidRPr="00B667DA" w:rsidRDefault="00361820">
      <w:pPr>
        <w:pStyle w:val="Heading5"/>
      </w:pPr>
      <w:bookmarkStart w:id="775" w:name="_Toc127334029"/>
      <w:bookmarkStart w:id="776" w:name="_Toc359930443"/>
      <w:r w:rsidRPr="00B667DA">
        <w:rPr>
          <w:rStyle w:val="CharSectno"/>
        </w:rPr>
        <w:t>47E</w:t>
      </w:r>
      <w:r w:rsidRPr="00B667DA">
        <w:t>.</w:t>
      </w:r>
      <w:r w:rsidRPr="00B667DA">
        <w:tab/>
        <w:t>Interstate or overseas ticket valid for 3 months</w:t>
      </w:r>
      <w:bookmarkEnd w:id="775"/>
      <w:bookmarkEnd w:id="776"/>
    </w:p>
    <w:p w:rsidR="00361820" w:rsidRPr="00B667DA" w:rsidRDefault="00361820">
      <w:pPr>
        <w:pStyle w:val="Subsection"/>
      </w:pPr>
      <w:r w:rsidRPr="00B667DA">
        <w:tab/>
      </w:r>
      <w:r w:rsidRPr="00B667DA">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361820" w:rsidRPr="00B667DA" w:rsidRDefault="00361820">
      <w:pPr>
        <w:pStyle w:val="Footnotesection"/>
      </w:pPr>
      <w:r w:rsidRPr="00B667DA">
        <w:tab/>
        <w:t>[Regulation 47E inserted in Gazette 10 Feb 2006 p. 673.]</w:t>
      </w:r>
    </w:p>
    <w:p w:rsidR="00361820" w:rsidRPr="00B667DA" w:rsidRDefault="00361820">
      <w:pPr>
        <w:pStyle w:val="Heading5"/>
        <w:keepLines w:val="0"/>
      </w:pPr>
      <w:bookmarkStart w:id="777" w:name="_Toc127334030"/>
      <w:bookmarkStart w:id="778" w:name="_Toc359930444"/>
      <w:r w:rsidRPr="00B667DA">
        <w:rPr>
          <w:rStyle w:val="CharSectno"/>
        </w:rPr>
        <w:t>47F</w:t>
      </w:r>
      <w:r w:rsidRPr="00B667DA">
        <w:t>.</w:t>
      </w:r>
      <w:r w:rsidRPr="00B667DA">
        <w:tab/>
        <w:t>Exemptions</w:t>
      </w:r>
      <w:bookmarkEnd w:id="777"/>
      <w:bookmarkEnd w:id="778"/>
    </w:p>
    <w:p w:rsidR="00361820" w:rsidRPr="00B667DA" w:rsidRDefault="00361820" w:rsidP="008B778D">
      <w:pPr>
        <w:pStyle w:val="Subsection"/>
      </w:pPr>
      <w:r w:rsidRPr="00B667DA">
        <w:tab/>
        <w:t>(1)</w:t>
      </w:r>
      <w:r w:rsidRPr="00B667DA">
        <w:tab/>
        <w:t>The CEO may exempt a person or class of persons from all or any of the provisions of regulation 47AA, 47AB or 47A.</w:t>
      </w:r>
    </w:p>
    <w:p w:rsidR="00361820" w:rsidRPr="00B667DA" w:rsidRDefault="00361820" w:rsidP="008B778D">
      <w:pPr>
        <w:pStyle w:val="Subsection"/>
      </w:pPr>
      <w:r w:rsidRPr="00B667DA">
        <w:tab/>
        <w:t>(2)</w:t>
      </w:r>
      <w:r w:rsidRPr="00B667DA">
        <w:tab/>
        <w:t>The CEO may grant an exemption subject to any conditions the CEO considers appropriate for ensuring the safety of any person or the public generally.</w:t>
      </w:r>
    </w:p>
    <w:p w:rsidR="00361820" w:rsidRPr="00B667DA" w:rsidRDefault="00361820" w:rsidP="008B778D">
      <w:pPr>
        <w:pStyle w:val="Subsection"/>
      </w:pPr>
      <w:r w:rsidRPr="00B667DA">
        <w:tab/>
        <w:t>(3)</w:t>
      </w:r>
      <w:r w:rsidRPr="00B667DA">
        <w:tab/>
        <w:t xml:space="preserve">A provision of regulation 47AA, 47AB or 47A in respect of which an exemption has been granted does not apply to a person — </w:t>
      </w:r>
    </w:p>
    <w:p w:rsidR="00361820" w:rsidRPr="00B667DA" w:rsidRDefault="00361820">
      <w:pPr>
        <w:pStyle w:val="Indenta"/>
      </w:pPr>
      <w:r w:rsidRPr="00B667DA">
        <w:tab/>
        <w:t>(a)</w:t>
      </w:r>
      <w:r w:rsidRPr="00B667DA">
        <w:tab/>
        <w:t xml:space="preserve">to whom the exemption applies; and </w:t>
      </w:r>
    </w:p>
    <w:p w:rsidR="00361820" w:rsidRPr="00B667DA" w:rsidRDefault="00361820">
      <w:pPr>
        <w:pStyle w:val="Indenta"/>
      </w:pPr>
      <w:r w:rsidRPr="00B667DA">
        <w:tab/>
        <w:t>(b)</w:t>
      </w:r>
      <w:r w:rsidRPr="00B667DA">
        <w:tab/>
        <w:t xml:space="preserve">who is driving a vessel in accordance with the exemption and any conditions to which it is subject. </w:t>
      </w:r>
    </w:p>
    <w:p w:rsidR="00361820" w:rsidRPr="00B667DA" w:rsidRDefault="00361820">
      <w:pPr>
        <w:pStyle w:val="Footnotesection"/>
        <w:ind w:left="890" w:hanging="890"/>
      </w:pPr>
      <w:r w:rsidRPr="00B667DA">
        <w:tab/>
        <w:t>[Regulation 47F inserted in Gazette 10 Feb 2006 p. 673.]</w:t>
      </w:r>
    </w:p>
    <w:p w:rsidR="00361820" w:rsidRPr="00B667DA" w:rsidRDefault="00361820">
      <w:pPr>
        <w:pStyle w:val="Heading5"/>
        <w:spacing w:before="260"/>
      </w:pPr>
      <w:bookmarkStart w:id="779" w:name="_Toc127334031"/>
      <w:bookmarkStart w:id="780" w:name="_Toc359930445"/>
      <w:r w:rsidRPr="00B667DA">
        <w:rPr>
          <w:rStyle w:val="CharSectno"/>
        </w:rPr>
        <w:t>47G</w:t>
      </w:r>
      <w:r w:rsidRPr="00B667DA">
        <w:t>.</w:t>
      </w:r>
      <w:r w:rsidRPr="00B667DA">
        <w:tab/>
      </w:r>
      <w:r w:rsidR="008F138C" w:rsidRPr="00B667DA">
        <w:t>R</w:t>
      </w:r>
      <w:r w:rsidRPr="00B667DA">
        <w:t>ecreational skipper’s ticket</w:t>
      </w:r>
      <w:bookmarkEnd w:id="779"/>
      <w:r w:rsidR="008F138C" w:rsidRPr="00B667DA">
        <w:t>, CEO may refuse, cancel or suspend</w:t>
      </w:r>
      <w:bookmarkEnd w:id="780"/>
      <w:r w:rsidR="008F138C" w:rsidRPr="00B667DA">
        <w:t xml:space="preserve"> </w:t>
      </w:r>
      <w:r w:rsidRPr="00B667DA">
        <w:t xml:space="preserve"> </w:t>
      </w:r>
    </w:p>
    <w:p w:rsidR="00361820" w:rsidRPr="00B667DA" w:rsidRDefault="00361820">
      <w:pPr>
        <w:pStyle w:val="Subsection"/>
      </w:pPr>
      <w:r w:rsidRPr="00B667DA">
        <w:tab/>
        <w:t>(1)</w:t>
      </w:r>
      <w:r w:rsidRPr="00B667DA">
        <w:tab/>
        <w:t>The CEO may refuse an application for, or cancel or suspend, a recreational skipper’s ticket if satisfied that the applicant or ticket holder — </w:t>
      </w:r>
    </w:p>
    <w:p w:rsidR="00361820" w:rsidRPr="00B667DA" w:rsidRDefault="00361820">
      <w:pPr>
        <w:pStyle w:val="Indenta"/>
      </w:pPr>
      <w:r w:rsidRPr="00B667DA">
        <w:tab/>
        <w:t>(a)</w:t>
      </w:r>
      <w:r w:rsidRPr="00B667DA">
        <w:tab/>
        <w:t xml:space="preserve">is seeking to obtain, or obtained, the ticket by fraud, dishonesty or misrepresentation; or </w:t>
      </w:r>
    </w:p>
    <w:p w:rsidR="00361820" w:rsidRPr="00B667DA" w:rsidRDefault="00361820">
      <w:pPr>
        <w:pStyle w:val="Indenta"/>
      </w:pPr>
      <w:r w:rsidRPr="00B667DA">
        <w:tab/>
        <w:t>(b)</w:t>
      </w:r>
      <w:r w:rsidRPr="00B667DA">
        <w:tab/>
        <w:t>should not hold a recreational skipper’s ticket because he or she would be likely to be a danger to the public if permitted to be in charge of an RST vessel.</w:t>
      </w:r>
    </w:p>
    <w:p w:rsidR="00361820" w:rsidRPr="00B667DA" w:rsidRDefault="00361820" w:rsidP="008B778D">
      <w:pPr>
        <w:pStyle w:val="Subsection"/>
      </w:pPr>
      <w:r w:rsidRPr="00B667DA">
        <w:tab/>
        <w:t>(2)</w:t>
      </w:r>
      <w:r w:rsidRPr="00B667DA">
        <w:tab/>
        <w:t>The CEO must not cancel a recreational skipper’s ticket until the ticket holder has been given a reasonable opportunity to satisfy the CEO that the ticket should not be cancelled.</w:t>
      </w:r>
    </w:p>
    <w:p w:rsidR="00361820" w:rsidRPr="00B667DA" w:rsidRDefault="00361820" w:rsidP="008B778D">
      <w:pPr>
        <w:pStyle w:val="Subsection"/>
      </w:pPr>
      <w:r w:rsidRPr="00B667DA">
        <w:tab/>
        <w:t>(3)</w:t>
      </w:r>
      <w:r w:rsidRPr="00B667DA">
        <w:tab/>
        <w:t>If the CEO refuses an application for, or cancels or suspends, a recreational skipper’s ticket the CEO must give written notice of the refusal, cancellation or suspension, and the reasons for it, to the applicant or ticket holder.</w:t>
      </w:r>
    </w:p>
    <w:p w:rsidR="00361820" w:rsidRPr="00B667DA" w:rsidRDefault="00361820" w:rsidP="008B778D">
      <w:pPr>
        <w:pStyle w:val="Subsection"/>
      </w:pPr>
      <w:r w:rsidRPr="00B667DA">
        <w:tab/>
        <w:t>(4)</w:t>
      </w:r>
      <w:r w:rsidRPr="00B667DA">
        <w:tab/>
        <w:t>The power under subregulation (1) to cancel or suspend a recreational skipper’s ticket includes a power to cancel or suspend the application of regulation 47E to a person who is taken under that regulation to hold a recreational skipper’s ticket.</w:t>
      </w:r>
    </w:p>
    <w:p w:rsidR="00361820" w:rsidRPr="00B667DA" w:rsidRDefault="00361820" w:rsidP="008B778D">
      <w:pPr>
        <w:pStyle w:val="Subsection"/>
        <w:keepNext/>
      </w:pPr>
      <w:r w:rsidRPr="00B667DA">
        <w:tab/>
        <w:t>(5)</w:t>
      </w:r>
      <w:r w:rsidRPr="00B667DA">
        <w:tab/>
        <w:t>A person aggrieved by a decision of the CEO under this regulation may apply to the State Administrative Tribunal for a review of the decision.</w:t>
      </w:r>
    </w:p>
    <w:p w:rsidR="00361820" w:rsidRPr="00B667DA" w:rsidRDefault="00361820">
      <w:pPr>
        <w:pStyle w:val="Footnotesection"/>
        <w:ind w:left="890" w:hanging="890"/>
      </w:pPr>
      <w:r w:rsidRPr="00B667DA">
        <w:tab/>
        <w:t>[Regulation 47G inserted in Gazette 10 Feb 2006 p. 673</w:t>
      </w:r>
      <w:r w:rsidRPr="00B667DA">
        <w:noBreakHyphen/>
        <w:t>4.]</w:t>
      </w:r>
    </w:p>
    <w:p w:rsidR="00361820" w:rsidRPr="00B667DA" w:rsidRDefault="00361820">
      <w:pPr>
        <w:pStyle w:val="Heading5"/>
      </w:pPr>
      <w:bookmarkStart w:id="781" w:name="_Toc127334032"/>
      <w:bookmarkStart w:id="782" w:name="_Toc359930446"/>
      <w:r w:rsidRPr="00B667DA">
        <w:rPr>
          <w:rStyle w:val="CharSectno"/>
        </w:rPr>
        <w:t>47H</w:t>
      </w:r>
      <w:r w:rsidRPr="00B667DA">
        <w:rPr>
          <w:iCs/>
        </w:rPr>
        <w:t>.</w:t>
      </w:r>
      <w:r w:rsidRPr="00B667DA">
        <w:rPr>
          <w:iCs/>
        </w:rPr>
        <w:tab/>
        <w:t>Ticket</w:t>
      </w:r>
      <w:r w:rsidRPr="00B667DA">
        <w:t xml:space="preserve"> </w:t>
      </w:r>
      <w:r w:rsidRPr="00B667DA">
        <w:rPr>
          <w:iCs/>
        </w:rPr>
        <w:t>to be produced on request</w:t>
      </w:r>
      <w:bookmarkEnd w:id="781"/>
      <w:bookmarkEnd w:id="782"/>
    </w:p>
    <w:p w:rsidR="00361820" w:rsidRPr="00B667DA" w:rsidRDefault="00361820">
      <w:pPr>
        <w:pStyle w:val="Subsection"/>
      </w:pPr>
      <w:r w:rsidRPr="00B667DA">
        <w:tab/>
        <w:t>(1)</w:t>
      </w:r>
      <w:r w:rsidRPr="00B667DA">
        <w:tab/>
        <w:t xml:space="preserve">The holder of a recreational skipper’s ticket must produce it for inspection when requested to do so by an authorised person (as defined in section 98 of the </w:t>
      </w:r>
      <w:r w:rsidRPr="00B667DA">
        <w:rPr>
          <w:i/>
          <w:iCs/>
        </w:rPr>
        <w:t>Western Australian Marine Act 1982</w:t>
      </w:r>
      <w:r w:rsidRPr="00B667DA">
        <w:t>).</w:t>
      </w:r>
    </w:p>
    <w:p w:rsidR="00361820" w:rsidRPr="00B667DA" w:rsidRDefault="00361820">
      <w:pPr>
        <w:pStyle w:val="Subsection"/>
      </w:pPr>
      <w:r w:rsidRPr="00B667DA">
        <w:tab/>
        <w:t>(2)</w:t>
      </w:r>
      <w:r w:rsidRPr="00B667DA">
        <w:tab/>
        <w:t xml:space="preserve">A person who is taken under regulation 47C(4) to hold a recreational skipper’s ticket complies with subregulation (1) if the person produces written evidence that — </w:t>
      </w:r>
    </w:p>
    <w:p w:rsidR="00361820" w:rsidRPr="00B667DA" w:rsidRDefault="00361820">
      <w:pPr>
        <w:pStyle w:val="Indenta"/>
      </w:pPr>
      <w:r w:rsidRPr="00B667DA">
        <w:tab/>
        <w:t>(a)</w:t>
      </w:r>
      <w:r w:rsidRPr="00B667DA">
        <w:tab/>
        <w:t xml:space="preserve">the person has demonstrated, to the satisfaction of an examiner, that the person meets the recreational skipper’s competency requirements; and </w:t>
      </w:r>
    </w:p>
    <w:p w:rsidR="00361820" w:rsidRPr="00B667DA" w:rsidRDefault="00361820">
      <w:pPr>
        <w:pStyle w:val="Indenta"/>
      </w:pPr>
      <w:r w:rsidRPr="00B667DA">
        <w:tab/>
        <w:t>(b)</w:t>
      </w:r>
      <w:r w:rsidRPr="00B667DA">
        <w:tab/>
        <w:t>the person has lodged an application in accordance with regulation 47C(3).</w:t>
      </w:r>
    </w:p>
    <w:p w:rsidR="00361820" w:rsidRPr="00B667DA" w:rsidRDefault="00361820">
      <w:pPr>
        <w:pStyle w:val="Subsection"/>
      </w:pPr>
      <w:r w:rsidRPr="00B667DA">
        <w:tab/>
        <w:t>(3)</w:t>
      </w:r>
      <w:r w:rsidRPr="00B667DA">
        <w:tab/>
        <w:t xml:space="preserve">A person who is taken under regulation 47E to hold a recreational skipper’s ticket complies with subregulation (1) if he or she produces — </w:t>
      </w:r>
    </w:p>
    <w:p w:rsidR="00361820" w:rsidRPr="00B667DA" w:rsidRDefault="00361820">
      <w:pPr>
        <w:pStyle w:val="Indenta"/>
      </w:pPr>
      <w:r w:rsidRPr="00B667DA">
        <w:tab/>
        <w:t>(a)</w:t>
      </w:r>
      <w:r w:rsidRPr="00B667DA">
        <w:tab/>
        <w:t xml:space="preserve">his or her foreign skipper’s ticket; and </w:t>
      </w:r>
    </w:p>
    <w:p w:rsidR="00361820" w:rsidRPr="00B667DA" w:rsidRDefault="00361820">
      <w:pPr>
        <w:pStyle w:val="Indenta"/>
      </w:pPr>
      <w:r w:rsidRPr="00B667DA">
        <w:tab/>
        <w:t>(b)</w:t>
      </w:r>
      <w:r w:rsidRPr="00B667DA">
        <w:tab/>
        <w:t xml:space="preserve">evidence of the date of his or her entry into </w:t>
      </w:r>
      <w:smartTag w:uri="urn:schemas-microsoft-com:office:smarttags" w:element="place">
        <w:smartTag w:uri="urn:schemas-microsoft-com:office:smarttags" w:element="State">
          <w:r w:rsidRPr="00B667DA">
            <w:t>Western Australia</w:t>
          </w:r>
        </w:smartTag>
      </w:smartTag>
      <w:r w:rsidRPr="00B667DA">
        <w:t>.</w:t>
      </w:r>
    </w:p>
    <w:p w:rsidR="00361820" w:rsidRPr="00B667DA" w:rsidRDefault="00361820">
      <w:pPr>
        <w:pStyle w:val="Subsection"/>
      </w:pPr>
      <w:r w:rsidRPr="00B667DA">
        <w:tab/>
        <w:t>(4)</w:t>
      </w:r>
      <w:r w:rsidRPr="00B667DA">
        <w:tab/>
        <w:t>A person who contravenes this regulation commits an offence.</w:t>
      </w:r>
    </w:p>
    <w:p w:rsidR="00361820" w:rsidRPr="00B667DA" w:rsidRDefault="00361820">
      <w:pPr>
        <w:pStyle w:val="Footnotesection"/>
      </w:pPr>
      <w:r w:rsidRPr="00B667DA">
        <w:tab/>
        <w:t>[Regulation 47H inserted in Gazette 10 Feb 2006 p. 674.]</w:t>
      </w:r>
    </w:p>
    <w:p w:rsidR="00361820" w:rsidRPr="00B667DA" w:rsidRDefault="00361820">
      <w:pPr>
        <w:pStyle w:val="Heading5"/>
      </w:pPr>
      <w:bookmarkStart w:id="783" w:name="_Toc127334033"/>
      <w:bookmarkStart w:id="784" w:name="_Toc359930447"/>
      <w:r w:rsidRPr="00B667DA">
        <w:rPr>
          <w:rStyle w:val="CharSectno"/>
        </w:rPr>
        <w:t>47I</w:t>
      </w:r>
      <w:r w:rsidRPr="00B667DA">
        <w:rPr>
          <w:iCs/>
        </w:rPr>
        <w:t>.</w:t>
      </w:r>
      <w:r w:rsidRPr="00B667DA">
        <w:rPr>
          <w:iCs/>
        </w:rPr>
        <w:tab/>
        <w:t xml:space="preserve">Ticket </w:t>
      </w:r>
      <w:r w:rsidRPr="00B667DA">
        <w:t>holder to notify change of details</w:t>
      </w:r>
      <w:bookmarkEnd w:id="783"/>
      <w:bookmarkEnd w:id="784"/>
      <w:r w:rsidRPr="00B667DA">
        <w:t xml:space="preserve"> </w:t>
      </w:r>
    </w:p>
    <w:p w:rsidR="00361820" w:rsidRPr="00B667DA" w:rsidRDefault="00361820">
      <w:pPr>
        <w:pStyle w:val="Subsection"/>
      </w:pPr>
      <w:r w:rsidRPr="00B667DA">
        <w:tab/>
        <w:t>(1)</w:t>
      </w:r>
      <w:r w:rsidRPr="00B667DA">
        <w:tab/>
        <w:t xml:space="preserve">The holder of a recreational skipper’s ticket who changes his or her name or address must give written notice of the change to the CEO within 21 days of the change being made. </w:t>
      </w:r>
    </w:p>
    <w:p w:rsidR="00361820" w:rsidRPr="00B667DA" w:rsidRDefault="00361820">
      <w:pPr>
        <w:pStyle w:val="Subsection"/>
        <w:keepNext/>
      </w:pPr>
      <w:r w:rsidRPr="00B667DA">
        <w:tab/>
        <w:t>(2)</w:t>
      </w:r>
      <w:r w:rsidRPr="00B667DA">
        <w:tab/>
        <w:t>A person who contravenes this regulation commits an offence.</w:t>
      </w:r>
    </w:p>
    <w:p w:rsidR="00361820" w:rsidRPr="00B667DA" w:rsidRDefault="00361820">
      <w:pPr>
        <w:pStyle w:val="Footnotesection"/>
        <w:ind w:left="890" w:hanging="890"/>
      </w:pPr>
      <w:r w:rsidRPr="00B667DA">
        <w:tab/>
        <w:t>[Regulation 47I inserted in Gazette 10 Feb 2006 p. 674</w:t>
      </w:r>
      <w:r w:rsidRPr="00B667DA">
        <w:noBreakHyphen/>
        <w:t>5.]</w:t>
      </w:r>
    </w:p>
    <w:p w:rsidR="00361820" w:rsidRPr="00B667DA" w:rsidRDefault="00361820">
      <w:pPr>
        <w:pStyle w:val="Heading5"/>
        <w:rPr>
          <w:snapToGrid w:val="0"/>
        </w:rPr>
      </w:pPr>
      <w:bookmarkStart w:id="785" w:name="_Toc127334034"/>
      <w:bookmarkStart w:id="786" w:name="_Toc359930448"/>
      <w:r w:rsidRPr="00B667DA">
        <w:rPr>
          <w:rStyle w:val="CharSectno"/>
        </w:rPr>
        <w:t>48</w:t>
      </w:r>
      <w:r w:rsidRPr="00B667DA">
        <w:rPr>
          <w:snapToGrid w:val="0"/>
        </w:rPr>
        <w:t>.</w:t>
      </w:r>
      <w:r w:rsidRPr="00B667DA">
        <w:rPr>
          <w:snapToGrid w:val="0"/>
        </w:rPr>
        <w:tab/>
        <w:t>Limitation of speed</w:t>
      </w:r>
      <w:bookmarkEnd w:id="750"/>
      <w:bookmarkEnd w:id="751"/>
      <w:bookmarkEnd w:id="785"/>
      <w:bookmarkEnd w:id="78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regulation 48A a person shall not, in any navigable waters, drive a motor boat at a speed exceeding 8 knots, water ski or para</w:t>
      </w:r>
      <w:r w:rsidRPr="00B667DA">
        <w:rPr>
          <w:snapToGrid w:val="0"/>
        </w:rPr>
        <w:noBreakHyphen/>
        <w:t>sail — </w:t>
      </w:r>
    </w:p>
    <w:p w:rsidR="00361820" w:rsidRPr="00B667DA" w:rsidRDefault="00361820">
      <w:pPr>
        <w:pStyle w:val="Indenta"/>
        <w:rPr>
          <w:snapToGrid w:val="0"/>
        </w:rPr>
      </w:pPr>
      <w:r w:rsidRPr="00B667DA">
        <w:rPr>
          <w:snapToGrid w:val="0"/>
        </w:rPr>
        <w:tab/>
        <w:t>(a)</w:t>
      </w:r>
      <w:r w:rsidRPr="00B667DA">
        <w:rPr>
          <w:snapToGrid w:val="0"/>
        </w:rPr>
        <w:tab/>
        <w:t>without the approval of the department — </w:t>
      </w:r>
    </w:p>
    <w:p w:rsidR="00361820" w:rsidRPr="00B667DA" w:rsidRDefault="00361820">
      <w:pPr>
        <w:pStyle w:val="Indenti"/>
        <w:rPr>
          <w:snapToGrid w:val="0"/>
        </w:rPr>
      </w:pPr>
      <w:r w:rsidRPr="00B667DA">
        <w:rPr>
          <w:snapToGrid w:val="0"/>
        </w:rPr>
        <w:tab/>
        <w:t>(i)</w:t>
      </w:r>
      <w:r w:rsidRPr="00B667DA">
        <w:rPr>
          <w:snapToGrid w:val="0"/>
        </w:rPr>
        <w:tab/>
        <w:t>in any water having a depth of less than 3</w:t>
      </w:r>
      <w:r w:rsidR="0019538C" w:rsidRPr="00B667DA">
        <w:rPr>
          <w:snapToGrid w:val="0"/>
        </w:rPr>
        <w:t> </w:t>
      </w:r>
      <w:r w:rsidRPr="00B667DA">
        <w:rPr>
          <w:snapToGrid w:val="0"/>
        </w:rPr>
        <w:t>m; or</w:t>
      </w:r>
    </w:p>
    <w:p w:rsidR="00361820" w:rsidRPr="00B667DA" w:rsidRDefault="00361820">
      <w:pPr>
        <w:pStyle w:val="Indenti"/>
        <w:rPr>
          <w:snapToGrid w:val="0"/>
        </w:rPr>
      </w:pPr>
      <w:r w:rsidRPr="00B667DA">
        <w:rPr>
          <w:snapToGrid w:val="0"/>
        </w:rPr>
        <w:tab/>
        <w:t>(ii)</w:t>
      </w:r>
      <w:r w:rsidRPr="00B667DA">
        <w:rPr>
          <w:snapToGrid w:val="0"/>
        </w:rPr>
        <w:tab/>
        <w:t>within 45 m of a river bank or low water mark;</w:t>
      </w:r>
    </w:p>
    <w:p w:rsidR="0019538C" w:rsidRPr="00B667DA" w:rsidRDefault="00361820">
      <w:pPr>
        <w:pStyle w:val="Indenta"/>
        <w:rPr>
          <w:snapToGrid w:val="0"/>
        </w:rPr>
      </w:pPr>
      <w:r w:rsidRPr="00B667DA">
        <w:rPr>
          <w:snapToGrid w:val="0"/>
        </w:rPr>
        <w:tab/>
      </w:r>
      <w:r w:rsidR="0019538C" w:rsidRPr="00B667DA">
        <w:rPr>
          <w:snapToGrid w:val="0"/>
        </w:rPr>
        <w:tab/>
        <w:t>or</w:t>
      </w:r>
    </w:p>
    <w:p w:rsidR="00361820" w:rsidRPr="00B667DA" w:rsidRDefault="0019538C">
      <w:pPr>
        <w:pStyle w:val="Indenta"/>
        <w:rPr>
          <w:snapToGrid w:val="0"/>
        </w:rPr>
      </w:pPr>
      <w:r w:rsidRPr="00B667DA">
        <w:rPr>
          <w:snapToGrid w:val="0"/>
        </w:rPr>
        <w:tab/>
      </w:r>
      <w:r w:rsidR="00361820" w:rsidRPr="00B667DA">
        <w:rPr>
          <w:snapToGrid w:val="0"/>
        </w:rPr>
        <w:t>(b)</w:t>
      </w:r>
      <w:r w:rsidR="00361820" w:rsidRPr="00B667DA">
        <w:rPr>
          <w:snapToGrid w:val="0"/>
        </w:rPr>
        <w:tab/>
        <w:t>in or through a mooring area;</w:t>
      </w:r>
      <w:r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within 15 m of a vessel under</w:t>
      </w:r>
      <w:r w:rsidRPr="00B667DA">
        <w:t xml:space="preserve"> way</w:t>
      </w:r>
      <w:r w:rsidRPr="00B667DA">
        <w:rPr>
          <w:snapToGrid w:val="0"/>
        </w:rPr>
        <w:t>;</w:t>
      </w:r>
      <w:r w:rsidR="0019538C" w:rsidRPr="00B667DA">
        <w:rPr>
          <w:snapToGrid w:val="0"/>
        </w:rPr>
        <w:t xml:space="preserve"> or</w:t>
      </w:r>
    </w:p>
    <w:p w:rsidR="00361820" w:rsidRPr="00B667DA" w:rsidRDefault="00361820">
      <w:pPr>
        <w:pStyle w:val="Indenta"/>
        <w:rPr>
          <w:snapToGrid w:val="0"/>
        </w:rPr>
      </w:pPr>
      <w:r w:rsidRPr="00B667DA">
        <w:rPr>
          <w:snapToGrid w:val="0"/>
        </w:rPr>
        <w:tab/>
        <w:t>(d)</w:t>
      </w:r>
      <w:r w:rsidRPr="00B667DA">
        <w:rPr>
          <w:snapToGrid w:val="0"/>
        </w:rPr>
        <w:tab/>
        <w:t>within 45 m of — </w:t>
      </w:r>
    </w:p>
    <w:p w:rsidR="00361820" w:rsidRPr="00B667DA" w:rsidRDefault="00361820">
      <w:pPr>
        <w:pStyle w:val="Indenti"/>
        <w:rPr>
          <w:snapToGrid w:val="0"/>
        </w:rPr>
      </w:pPr>
      <w:r w:rsidRPr="00B667DA">
        <w:rPr>
          <w:snapToGrid w:val="0"/>
        </w:rPr>
        <w:tab/>
        <w:t>(i)</w:t>
      </w:r>
      <w:r w:rsidRPr="00B667DA">
        <w:rPr>
          <w:snapToGrid w:val="0"/>
        </w:rPr>
        <w:tab/>
        <w:t>a moored vessel;</w:t>
      </w:r>
      <w:r w:rsidR="0019538C" w:rsidRPr="00B667DA">
        <w:rPr>
          <w:snapToGrid w:val="0"/>
        </w:rPr>
        <w:t xml:space="preserve"> or</w:t>
      </w:r>
    </w:p>
    <w:p w:rsidR="00361820" w:rsidRPr="00B667DA" w:rsidRDefault="00361820">
      <w:pPr>
        <w:pStyle w:val="Ednotesubpara"/>
        <w:rPr>
          <w:iCs/>
          <w:snapToGrid w:val="0"/>
        </w:rPr>
      </w:pPr>
      <w:r w:rsidRPr="00B667DA">
        <w:rPr>
          <w:i w:val="0"/>
          <w:snapToGrid w:val="0"/>
        </w:rPr>
        <w:tab/>
      </w:r>
      <w:r w:rsidRPr="00B667DA">
        <w:rPr>
          <w:iCs/>
          <w:snapToGrid w:val="0"/>
        </w:rPr>
        <w:t>[(ii)</w:t>
      </w:r>
      <w:r w:rsidRPr="00B667DA">
        <w:rPr>
          <w:iCs/>
          <w:snapToGrid w:val="0"/>
        </w:rPr>
        <w:tab/>
        <w:t xml:space="preserve">deleted] </w:t>
      </w:r>
    </w:p>
    <w:p w:rsidR="00361820" w:rsidRPr="00B667DA" w:rsidRDefault="00361820">
      <w:pPr>
        <w:pStyle w:val="Indenti"/>
        <w:rPr>
          <w:snapToGrid w:val="0"/>
        </w:rPr>
      </w:pPr>
      <w:r w:rsidRPr="00B667DA">
        <w:rPr>
          <w:snapToGrid w:val="0"/>
        </w:rPr>
        <w:tab/>
        <w:t>(iii)</w:t>
      </w:r>
      <w:r w:rsidRPr="00B667DA">
        <w:rPr>
          <w:snapToGrid w:val="0"/>
        </w:rPr>
        <w:tab/>
        <w:t>a person in the water; or</w:t>
      </w:r>
    </w:p>
    <w:p w:rsidR="00361820" w:rsidRPr="00B667DA" w:rsidRDefault="00361820">
      <w:pPr>
        <w:pStyle w:val="Indenti"/>
        <w:keepNext/>
        <w:rPr>
          <w:snapToGrid w:val="0"/>
        </w:rPr>
      </w:pPr>
      <w:r w:rsidRPr="00B667DA">
        <w:rPr>
          <w:snapToGrid w:val="0"/>
        </w:rPr>
        <w:tab/>
        <w:t>(iv)</w:t>
      </w:r>
      <w:r w:rsidRPr="00B667DA">
        <w:rPr>
          <w:snapToGrid w:val="0"/>
        </w:rPr>
        <w:tab/>
        <w:t>a jetty or wharf;</w:t>
      </w:r>
    </w:p>
    <w:p w:rsidR="00361820" w:rsidRPr="00B667DA" w:rsidRDefault="00361820">
      <w:pPr>
        <w:pStyle w:val="Indenta"/>
        <w:keepNext/>
        <w:rPr>
          <w:snapToGrid w:val="0"/>
        </w:rPr>
      </w:pPr>
      <w:r w:rsidRPr="00B667DA">
        <w:rPr>
          <w:snapToGrid w:val="0"/>
        </w:rPr>
        <w:tab/>
      </w:r>
      <w:r w:rsidRPr="00B667DA">
        <w:rPr>
          <w:snapToGrid w:val="0"/>
        </w:rPr>
        <w:tab/>
        <w:t>or</w:t>
      </w:r>
    </w:p>
    <w:p w:rsidR="00361820" w:rsidRPr="00B667DA" w:rsidRDefault="00361820">
      <w:pPr>
        <w:pStyle w:val="Indenta"/>
        <w:rPr>
          <w:snapToGrid w:val="0"/>
        </w:rPr>
      </w:pPr>
      <w:r w:rsidRPr="00B667DA">
        <w:rPr>
          <w:snapToGrid w:val="0"/>
        </w:rPr>
        <w:tab/>
        <w:t>(e)</w:t>
      </w:r>
      <w:r w:rsidRPr="00B667DA">
        <w:rPr>
          <w:snapToGrid w:val="0"/>
        </w:rPr>
        <w:tab/>
        <w:t>through an arch of a bridge.</w:t>
      </w:r>
    </w:p>
    <w:p w:rsidR="00361820" w:rsidRPr="00B667DA" w:rsidRDefault="00361820">
      <w:pPr>
        <w:pStyle w:val="Footnotesection"/>
        <w:ind w:left="890" w:hanging="890"/>
      </w:pPr>
      <w:r w:rsidRPr="00B667DA">
        <w:tab/>
        <w:t xml:space="preserve">[Regulation 48 inserted in Gazette 19 Dec 1962 p. 4015; amended in Gazette 9 Feb 1970 p. 377; 22 Dec 1972 p. 4778; 14 Feb 1975 p. 572; 28 Aug 1992 p. 4241; 10 Feb 2006 p. 675.] </w:t>
      </w:r>
    </w:p>
    <w:p w:rsidR="00361820" w:rsidRPr="00B667DA" w:rsidRDefault="00361820">
      <w:pPr>
        <w:pStyle w:val="Heading5"/>
        <w:spacing w:before="260"/>
        <w:rPr>
          <w:snapToGrid w:val="0"/>
        </w:rPr>
      </w:pPr>
      <w:bookmarkStart w:id="787" w:name="_Toc434376267"/>
      <w:bookmarkStart w:id="788" w:name="_Toc32135813"/>
      <w:bookmarkStart w:id="789" w:name="_Toc127334035"/>
      <w:bookmarkStart w:id="790" w:name="_Toc359930449"/>
      <w:r w:rsidRPr="00B667DA">
        <w:rPr>
          <w:rStyle w:val="CharSectno"/>
        </w:rPr>
        <w:t>48A</w:t>
      </w:r>
      <w:r w:rsidRPr="00B667DA">
        <w:rPr>
          <w:snapToGrid w:val="0"/>
        </w:rPr>
        <w:t>.</w:t>
      </w:r>
      <w:r w:rsidRPr="00B667DA">
        <w:rPr>
          <w:snapToGrid w:val="0"/>
        </w:rPr>
        <w:tab/>
        <w:t>Areas for speed boats and water ski</w:t>
      </w:r>
      <w:r w:rsidRPr="00B667DA">
        <w:rPr>
          <w:snapToGrid w:val="0"/>
        </w:rPr>
        <w:noBreakHyphen/>
        <w:t>ing</w:t>
      </w:r>
      <w:bookmarkEnd w:id="787"/>
      <w:bookmarkEnd w:id="788"/>
      <w:bookmarkEnd w:id="789"/>
      <w:bookmarkEnd w:id="790"/>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Government 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limit the speed of any specified class or classes of motor boat, in any navigable waters therein defined;</w:t>
      </w:r>
    </w:p>
    <w:p w:rsidR="00361820" w:rsidRPr="00B667DA" w:rsidRDefault="00361820" w:rsidP="003B4F0F">
      <w:pPr>
        <w:pStyle w:val="Indenta"/>
        <w:keepLines/>
        <w:rPr>
          <w:snapToGrid w:val="0"/>
        </w:rPr>
      </w:pPr>
      <w:r w:rsidRPr="00B667DA">
        <w:rPr>
          <w:snapToGrid w:val="0"/>
        </w:rPr>
        <w:tab/>
        <w:t>(b)</w:t>
      </w:r>
      <w:r w:rsidRPr="00B667DA">
        <w:rPr>
          <w:snapToGrid w:val="0"/>
        </w:rPr>
        <w:tab/>
        <w:t>define and set aside any area of navigable waters for the purpose of racing by speed boats of which the owners have been granted permission to race by the chief executive officer;</w:t>
      </w:r>
    </w:p>
    <w:p w:rsidR="00361820" w:rsidRPr="00B667DA" w:rsidRDefault="00361820">
      <w:pPr>
        <w:pStyle w:val="Indenta"/>
        <w:rPr>
          <w:snapToGrid w:val="0"/>
        </w:rPr>
      </w:pPr>
      <w:r w:rsidRPr="00B667DA">
        <w:rPr>
          <w:snapToGrid w:val="0"/>
        </w:rPr>
        <w:tab/>
        <w:t>(c)</w:t>
      </w:r>
      <w:r w:rsidRPr="00B667DA">
        <w:rPr>
          <w:snapToGrid w:val="0"/>
        </w:rPr>
        <w:tab/>
        <w:t>define and set aside, and impose conditions on the use of, any area of navigable waters for the purposes of para</w:t>
      </w:r>
      <w:r w:rsidRPr="00B667DA">
        <w:rPr>
          <w:snapToGrid w:val="0"/>
        </w:rPr>
        <w:noBreakHyphen/>
        <w:t>sailing or water ski</w:t>
      </w:r>
      <w:r w:rsidRPr="00B667DA">
        <w:rPr>
          <w:snapToGrid w:val="0"/>
        </w:rPr>
        <w:noBreakHyphen/>
        <w:t>ing and, where he sees fit, specify times when that area may be so used and may by that notice, permit the use in accordance with that notice of any waters mentioned in regulation 48(a), for that purpose;</w:t>
      </w:r>
    </w:p>
    <w:p w:rsidR="00361820" w:rsidRPr="00B667DA" w:rsidRDefault="00361820">
      <w:pPr>
        <w:pStyle w:val="Indenta"/>
        <w:rPr>
          <w:snapToGrid w:val="0"/>
        </w:rPr>
      </w:pPr>
      <w:r w:rsidRPr="00B667DA">
        <w:rPr>
          <w:snapToGrid w:val="0"/>
        </w:rPr>
        <w:tab/>
        <w:t>(d)</w:t>
      </w:r>
      <w:r w:rsidRPr="00B667DA">
        <w:rPr>
          <w:snapToGrid w:val="0"/>
        </w:rPr>
        <w:tab/>
        <w:t>vary or cancel any previous notice under this subregulation.</w:t>
      </w:r>
    </w:p>
    <w:p w:rsidR="00361820" w:rsidRPr="00B667DA" w:rsidRDefault="00361820">
      <w:pPr>
        <w:pStyle w:val="Subsection"/>
        <w:rPr>
          <w:snapToGrid w:val="0"/>
        </w:rPr>
      </w:pPr>
      <w:r w:rsidRPr="00B667DA">
        <w:rPr>
          <w:snapToGrid w:val="0"/>
        </w:rPr>
        <w:tab/>
        <w:t>(2)</w:t>
      </w:r>
      <w:r w:rsidRPr="00B667DA">
        <w:rPr>
          <w:snapToGrid w:val="0"/>
        </w:rPr>
        <w:tab/>
        <w:t>A person shall not race a motor boat, or drive a motor boat towing a para</w:t>
      </w:r>
      <w:r w:rsidRPr="00B667DA">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sidRPr="00B667DA">
        <w:rPr>
          <w:snapToGrid w:val="0"/>
        </w:rPr>
        <w:noBreakHyphen/>
        <w:t>sailing or on water ski</w:t>
      </w:r>
      <w:r w:rsidRPr="00B667DA">
        <w:rPr>
          <w:snapToGrid w:val="0"/>
        </w:rPr>
        <w:noBreakHyphen/>
        <w:t>ing, in any such defined area, a person failing to comply with those conditions commits an offence.</w:t>
      </w:r>
    </w:p>
    <w:p w:rsidR="00361820" w:rsidRPr="00B667DA" w:rsidRDefault="00361820">
      <w:pPr>
        <w:pStyle w:val="Subsection"/>
        <w:rPr>
          <w:snapToGrid w:val="0"/>
        </w:rPr>
      </w:pPr>
      <w:r w:rsidRPr="00B667DA">
        <w:rPr>
          <w:snapToGrid w:val="0"/>
        </w:rPr>
        <w:tab/>
        <w:t>(3)</w:t>
      </w:r>
      <w:r w:rsidRPr="00B667DA">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361820" w:rsidRPr="00B667DA" w:rsidRDefault="00361820">
      <w:pPr>
        <w:pStyle w:val="Footnotesection"/>
      </w:pPr>
      <w:r w:rsidRPr="00B667DA">
        <w:tab/>
        <w:t>[Regulation 48A inserted in Gazette 19 Dec 1962 p. 4016; amended in Gazette 16 Dec 1963 p. 3876; 16 Oct 1970 p. 3206; 12 Jul 1974 p. 2625; 16 May 1986 p. 1661; 11 Aug 1992 p. 3975</w:t>
      </w:r>
      <w:r w:rsidRPr="00B667DA">
        <w:noBreakHyphen/>
        <w:t xml:space="preserve">6; 28 Aug 1992 p. 4241.] </w:t>
      </w:r>
    </w:p>
    <w:p w:rsidR="00361820" w:rsidRPr="00B667DA" w:rsidRDefault="00361820" w:rsidP="008B778D">
      <w:pPr>
        <w:pStyle w:val="Heading5"/>
        <w:keepLines w:val="0"/>
        <w:spacing w:before="180"/>
        <w:rPr>
          <w:snapToGrid w:val="0"/>
        </w:rPr>
      </w:pPr>
      <w:bookmarkStart w:id="791" w:name="_Toc434376268"/>
      <w:bookmarkStart w:id="792" w:name="_Toc32135814"/>
      <w:bookmarkStart w:id="793" w:name="_Toc127334036"/>
      <w:bookmarkStart w:id="794" w:name="_Toc359930450"/>
      <w:r w:rsidRPr="00B667DA">
        <w:rPr>
          <w:rStyle w:val="CharSectno"/>
        </w:rPr>
        <w:t>49</w:t>
      </w:r>
      <w:r w:rsidRPr="00B667DA">
        <w:rPr>
          <w:snapToGrid w:val="0"/>
        </w:rPr>
        <w:t>.</w:t>
      </w:r>
      <w:r w:rsidRPr="00B667DA">
        <w:rPr>
          <w:snapToGrid w:val="0"/>
        </w:rPr>
        <w:tab/>
        <w:t>Driver to be accompanied and to be alert</w:t>
      </w:r>
      <w:bookmarkEnd w:id="791"/>
      <w:bookmarkEnd w:id="792"/>
      <w:bookmarkEnd w:id="793"/>
      <w:bookmarkEnd w:id="794"/>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t>(1)</w:t>
      </w:r>
      <w:r w:rsidRPr="00B667DA">
        <w:rPr>
          <w:snapToGrid w:val="0"/>
        </w:rPr>
        <w:tab/>
        <w:t>A person shall not drive a speed boat towing a para</w:t>
      </w:r>
      <w:r w:rsidRPr="00B667DA">
        <w:rPr>
          <w:snapToGrid w:val="0"/>
        </w:rPr>
        <w:noBreakHyphen/>
        <w:t>sailor or a water skier unless he is at least 17 years of age and is accompanied, in the boat, by a person of at least 14 years of age.</w:t>
      </w:r>
    </w:p>
    <w:p w:rsidR="00361820" w:rsidRPr="00B667DA" w:rsidRDefault="00361820" w:rsidP="003B4F0F">
      <w:pPr>
        <w:pStyle w:val="Subsection"/>
        <w:spacing w:before="120"/>
        <w:rPr>
          <w:snapToGrid w:val="0"/>
        </w:rPr>
      </w:pPr>
      <w:r w:rsidRPr="00B667DA">
        <w:rPr>
          <w:snapToGrid w:val="0"/>
        </w:rPr>
        <w:tab/>
        <w:t>(2)</w:t>
      </w:r>
      <w:r w:rsidRPr="00B667DA">
        <w:rPr>
          <w:snapToGrid w:val="0"/>
        </w:rPr>
        <w:tab/>
        <w:t>A person driving a speed boat towing a para</w:t>
      </w:r>
      <w:r w:rsidRPr="00B667DA">
        <w:rPr>
          <w:snapToGrid w:val="0"/>
        </w:rPr>
        <w:noBreakHyphen/>
        <w:t>sailor or a water skier shall maintain a constant lookout ahead and the person accompanying him, in the boat, shall maintain a constant watch over the para</w:t>
      </w:r>
      <w:r w:rsidRPr="00B667DA">
        <w:rPr>
          <w:snapToGrid w:val="0"/>
        </w:rPr>
        <w:noBreakHyphen/>
        <w:t>sailor or para</w:t>
      </w:r>
      <w:r w:rsidRPr="00B667DA">
        <w:rPr>
          <w:snapToGrid w:val="0"/>
        </w:rPr>
        <w:noBreakHyphen/>
        <w:t>sailors or the skier or skiers being towed by that boat.</w:t>
      </w:r>
    </w:p>
    <w:p w:rsidR="00361820" w:rsidRPr="00B667DA" w:rsidRDefault="00361820" w:rsidP="0019538C">
      <w:pPr>
        <w:pStyle w:val="Footnotesection"/>
        <w:keepLines w:val="0"/>
        <w:spacing w:before="80"/>
        <w:ind w:left="890" w:hanging="890"/>
      </w:pPr>
      <w:r w:rsidRPr="00B667DA">
        <w:tab/>
        <w:t xml:space="preserve">[Regulation 49 inserted in Gazette 19 Dec 1962 p. 4016; amended in Gazette 16 Oct 1970 p. 3206; 28 Aug 1992 p. 4241.] </w:t>
      </w:r>
    </w:p>
    <w:p w:rsidR="00361820" w:rsidRPr="00B667DA" w:rsidRDefault="00361820" w:rsidP="00B46C09">
      <w:pPr>
        <w:pStyle w:val="Ednotesection"/>
        <w:ind w:left="890" w:hanging="890"/>
      </w:pPr>
      <w:r w:rsidRPr="00B667DA">
        <w:t>[</w:t>
      </w:r>
      <w:r w:rsidRPr="00B667DA">
        <w:rPr>
          <w:b/>
        </w:rPr>
        <w:t>49A.</w:t>
      </w:r>
      <w:r w:rsidRPr="00B667DA">
        <w:tab/>
        <w:t xml:space="preserve">Deleted in Gazette 10 Feb 2006 p. 675.] </w:t>
      </w:r>
    </w:p>
    <w:p w:rsidR="00361820" w:rsidRPr="00B667DA" w:rsidRDefault="00361820" w:rsidP="00B46C09">
      <w:pPr>
        <w:pStyle w:val="Ednotesection"/>
        <w:ind w:left="890" w:hanging="890"/>
      </w:pPr>
      <w:r w:rsidRPr="00B667DA">
        <w:t>[</w:t>
      </w:r>
      <w:r w:rsidRPr="00B667DA">
        <w:rPr>
          <w:b/>
        </w:rPr>
        <w:t>49B.</w:t>
      </w:r>
      <w:r w:rsidRPr="00B667DA">
        <w:tab/>
        <w:t xml:space="preserve">Deleted in Gazette 1 Jul 1983 p. 2263.] </w:t>
      </w:r>
    </w:p>
    <w:p w:rsidR="00361820" w:rsidRPr="00B667DA" w:rsidRDefault="00361820" w:rsidP="00B46C09">
      <w:pPr>
        <w:pStyle w:val="Heading5"/>
        <w:rPr>
          <w:snapToGrid w:val="0"/>
        </w:rPr>
      </w:pPr>
      <w:bookmarkStart w:id="795" w:name="_Toc434376270"/>
      <w:bookmarkStart w:id="796" w:name="_Toc32135816"/>
      <w:bookmarkStart w:id="797" w:name="_Toc127334037"/>
      <w:bookmarkStart w:id="798" w:name="_Toc359930451"/>
      <w:r w:rsidRPr="00B667DA">
        <w:rPr>
          <w:rStyle w:val="CharSectno"/>
        </w:rPr>
        <w:t>49C</w:t>
      </w:r>
      <w:r w:rsidRPr="00B667DA">
        <w:rPr>
          <w:snapToGrid w:val="0"/>
        </w:rPr>
        <w:t>.</w:t>
      </w:r>
      <w:r w:rsidRPr="00B667DA">
        <w:rPr>
          <w:snapToGrid w:val="0"/>
        </w:rPr>
        <w:tab/>
        <w:t>Driving speed boats behind skiers</w:t>
      </w:r>
      <w:bookmarkEnd w:id="795"/>
      <w:bookmarkEnd w:id="796"/>
      <w:bookmarkEnd w:id="797"/>
      <w:bookmarkEnd w:id="798"/>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shall not drive a speed boat directly behind a water skier or another boat under way so as to approach within 45</w:t>
      </w:r>
      <w:r w:rsidR="0019538C" w:rsidRPr="00B667DA">
        <w:rPr>
          <w:snapToGrid w:val="0"/>
        </w:rPr>
        <w:t> </w:t>
      </w:r>
      <w:r w:rsidRPr="00B667DA">
        <w:rPr>
          <w:snapToGrid w:val="0"/>
        </w:rPr>
        <w:t>m of such water skier or other boat.</w:t>
      </w:r>
    </w:p>
    <w:p w:rsidR="00361820" w:rsidRPr="00B667DA" w:rsidRDefault="00361820">
      <w:pPr>
        <w:pStyle w:val="Footnotesection"/>
        <w:ind w:left="890" w:hanging="890"/>
      </w:pPr>
      <w:r w:rsidRPr="00B667DA">
        <w:tab/>
        <w:t xml:space="preserve">[Regulation 49C inserted in Gazette 16 Oct 1970 p. 3206; amended in Gazette 14 Feb 1975 p. 572.] </w:t>
      </w:r>
    </w:p>
    <w:p w:rsidR="00361820" w:rsidRPr="00B667DA" w:rsidRDefault="00361820" w:rsidP="003B4F0F">
      <w:pPr>
        <w:pStyle w:val="Heading5"/>
        <w:spacing w:before="180"/>
        <w:rPr>
          <w:snapToGrid w:val="0"/>
        </w:rPr>
      </w:pPr>
      <w:bookmarkStart w:id="799" w:name="_Toc434376271"/>
      <w:bookmarkStart w:id="800" w:name="_Toc32135817"/>
      <w:bookmarkStart w:id="801" w:name="_Toc127334038"/>
      <w:bookmarkStart w:id="802" w:name="_Toc359930452"/>
      <w:r w:rsidRPr="00B667DA">
        <w:rPr>
          <w:rStyle w:val="CharSectno"/>
        </w:rPr>
        <w:t>49D</w:t>
      </w:r>
      <w:r w:rsidRPr="00B667DA">
        <w:rPr>
          <w:snapToGrid w:val="0"/>
        </w:rPr>
        <w:t>.</w:t>
      </w:r>
      <w:r w:rsidRPr="00B667DA">
        <w:rPr>
          <w:snapToGrid w:val="0"/>
        </w:rPr>
        <w:tab/>
        <w:t>Right of way when landing a water skier</w:t>
      </w:r>
      <w:bookmarkEnd w:id="799"/>
      <w:bookmarkEnd w:id="800"/>
      <w:bookmarkEnd w:id="801"/>
      <w:bookmarkEnd w:id="802"/>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driving a boat about to take</w:t>
      </w:r>
      <w:r w:rsidRPr="00B667DA">
        <w:rPr>
          <w:snapToGrid w:val="0"/>
        </w:rPr>
        <w:noBreakHyphen/>
        <w:t>off shall yield right of way to a speed boat coming in to land a water skier.</w:t>
      </w:r>
    </w:p>
    <w:p w:rsidR="00361820" w:rsidRPr="00B667DA" w:rsidRDefault="00361820">
      <w:pPr>
        <w:pStyle w:val="Footnotesection"/>
        <w:ind w:left="890" w:hanging="890"/>
      </w:pPr>
      <w:r w:rsidRPr="00B667DA">
        <w:tab/>
        <w:t xml:space="preserve">[Regulation 49D inserted in Gazette 19 Dec 1962 p. 4016.] </w:t>
      </w:r>
    </w:p>
    <w:p w:rsidR="00361820" w:rsidRPr="00B667DA" w:rsidRDefault="00361820" w:rsidP="003B4F0F">
      <w:pPr>
        <w:pStyle w:val="Heading5"/>
        <w:spacing w:before="180"/>
        <w:rPr>
          <w:snapToGrid w:val="0"/>
        </w:rPr>
      </w:pPr>
      <w:bookmarkStart w:id="803" w:name="_Toc434376272"/>
      <w:bookmarkStart w:id="804" w:name="_Toc32135818"/>
      <w:bookmarkStart w:id="805" w:name="_Toc127334039"/>
      <w:bookmarkStart w:id="806" w:name="_Toc359930453"/>
      <w:r w:rsidRPr="00B667DA">
        <w:rPr>
          <w:rStyle w:val="CharSectno"/>
        </w:rPr>
        <w:t>49E</w:t>
      </w:r>
      <w:r w:rsidRPr="00B667DA">
        <w:rPr>
          <w:snapToGrid w:val="0"/>
        </w:rPr>
        <w:t>.</w:t>
      </w:r>
      <w:r w:rsidRPr="00B667DA">
        <w:rPr>
          <w:snapToGrid w:val="0"/>
        </w:rPr>
        <w:tab/>
        <w:t>Ski ropes</w:t>
      </w:r>
      <w:bookmarkEnd w:id="803"/>
      <w:bookmarkEnd w:id="804"/>
      <w:bookmarkEnd w:id="805"/>
      <w:bookmarkEnd w:id="806"/>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shall not permit a ski rope to trail within 30 m of the shore of any area set aside for water ski</w:t>
      </w:r>
      <w:r w:rsidRPr="00B667DA">
        <w:rPr>
          <w:snapToGrid w:val="0"/>
        </w:rPr>
        <w:noBreakHyphen/>
        <w:t>ing, unless the rope handles are held by a skier.</w:t>
      </w:r>
    </w:p>
    <w:p w:rsidR="00361820" w:rsidRPr="00B667DA" w:rsidRDefault="00361820">
      <w:pPr>
        <w:pStyle w:val="Footnotesection"/>
        <w:spacing w:before="80"/>
        <w:ind w:left="890" w:hanging="890"/>
      </w:pPr>
      <w:r w:rsidRPr="00B667DA">
        <w:tab/>
        <w:t xml:space="preserve">[Regulation 49E inserted in Gazette 19 Dec 1962 p. 4016; amended in Gazette 14 Feb 1975 p. 572.] </w:t>
      </w:r>
    </w:p>
    <w:p w:rsidR="00361820" w:rsidRPr="00B667DA" w:rsidRDefault="00361820" w:rsidP="00B46C09">
      <w:pPr>
        <w:pStyle w:val="Heading5"/>
        <w:rPr>
          <w:snapToGrid w:val="0"/>
        </w:rPr>
      </w:pPr>
      <w:bookmarkStart w:id="807" w:name="_Toc434376273"/>
      <w:bookmarkStart w:id="808" w:name="_Toc32135819"/>
      <w:bookmarkStart w:id="809" w:name="_Toc127334040"/>
      <w:bookmarkStart w:id="810" w:name="_Toc359930454"/>
      <w:r w:rsidRPr="00B667DA">
        <w:rPr>
          <w:rStyle w:val="CharSectno"/>
        </w:rPr>
        <w:t>49F</w:t>
      </w:r>
      <w:r w:rsidRPr="00B667DA">
        <w:rPr>
          <w:snapToGrid w:val="0"/>
        </w:rPr>
        <w:t>.</w:t>
      </w:r>
      <w:r w:rsidRPr="00B667DA">
        <w:rPr>
          <w:snapToGrid w:val="0"/>
        </w:rPr>
        <w:tab/>
        <w:t>Towing trick water skiers</w:t>
      </w:r>
      <w:bookmarkEnd w:id="807"/>
      <w:bookmarkEnd w:id="808"/>
      <w:bookmarkEnd w:id="809"/>
      <w:bookmarkEnd w:id="810"/>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A person shall not drive a speed boat towing a person or persons engaged in the exercise of trick water ski</w:t>
      </w:r>
      <w:r w:rsidRPr="00B667DA">
        <w:rPr>
          <w:snapToGrid w:val="0"/>
        </w:rPr>
        <w:noBreakHyphen/>
      </w:r>
      <w:r w:rsidRPr="00B667DA">
        <w:rPr>
          <w:snapToGrid w:val="0"/>
        </w:rPr>
        <w:softHyphen/>
        <w:t>ing so as to approach within 90 m of any landing or take</w:t>
      </w:r>
      <w:r w:rsidRPr="00B667DA">
        <w:rPr>
          <w:snapToGrid w:val="0"/>
        </w:rPr>
        <w:noBreakHyphen/>
        <w:t>off area.</w:t>
      </w:r>
    </w:p>
    <w:p w:rsidR="00361820" w:rsidRPr="00B667DA" w:rsidRDefault="00361820">
      <w:pPr>
        <w:pStyle w:val="Footnotesection"/>
        <w:spacing w:before="80"/>
        <w:ind w:left="890" w:hanging="890"/>
      </w:pPr>
      <w:r w:rsidRPr="00B667DA">
        <w:tab/>
        <w:t xml:space="preserve">[Regulation 49F inserted in Gazette 19 Dec 1962 p. 4016; amended in Gazette 16 Dec 1963 p. 3876; 14 Feb 1975 p. 572.] </w:t>
      </w:r>
    </w:p>
    <w:p w:rsidR="00361820" w:rsidRPr="00B667DA" w:rsidRDefault="00361820" w:rsidP="00B46C09">
      <w:pPr>
        <w:pStyle w:val="Heading5"/>
        <w:rPr>
          <w:snapToGrid w:val="0"/>
        </w:rPr>
      </w:pPr>
      <w:bookmarkStart w:id="811" w:name="_Toc434376274"/>
      <w:bookmarkStart w:id="812" w:name="_Toc32135820"/>
      <w:bookmarkStart w:id="813" w:name="_Toc127334041"/>
      <w:bookmarkStart w:id="814" w:name="_Toc359930455"/>
      <w:r w:rsidRPr="00B667DA">
        <w:rPr>
          <w:rStyle w:val="CharSectno"/>
        </w:rPr>
        <w:t>49G</w:t>
      </w:r>
      <w:r w:rsidRPr="00B667DA">
        <w:rPr>
          <w:snapToGrid w:val="0"/>
        </w:rPr>
        <w:t>.</w:t>
      </w:r>
      <w:r w:rsidRPr="00B667DA">
        <w:rPr>
          <w:snapToGrid w:val="0"/>
        </w:rPr>
        <w:tab/>
        <w:t>Towing skiers near landing or take</w:t>
      </w:r>
      <w:r w:rsidRPr="00B667DA">
        <w:rPr>
          <w:snapToGrid w:val="0"/>
        </w:rPr>
        <w:noBreakHyphen/>
        <w:t>off areas</w:t>
      </w:r>
      <w:bookmarkEnd w:id="811"/>
      <w:bookmarkEnd w:id="812"/>
      <w:bookmarkEnd w:id="813"/>
      <w:bookmarkEnd w:id="814"/>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Except as otherwise provided by any notice published under the provisions of regulation 48A, a person shall not drive a speed boat towing water skiers within 30 m of the shore of any landing or take</w:t>
      </w:r>
      <w:r w:rsidRPr="00B667DA">
        <w:rPr>
          <w:snapToGrid w:val="0"/>
        </w:rPr>
        <w:noBreakHyphen/>
        <w:t>off area, except for the purpose of landing or taking off water skiers.</w:t>
      </w:r>
    </w:p>
    <w:p w:rsidR="00361820" w:rsidRPr="00B667DA" w:rsidRDefault="00361820" w:rsidP="00B46C09">
      <w:pPr>
        <w:pStyle w:val="Footnotesection"/>
        <w:ind w:left="890" w:hanging="890"/>
      </w:pPr>
      <w:r w:rsidRPr="00B667DA">
        <w:tab/>
        <w:t xml:space="preserve">[Regulation 49G inserted in Gazette 16 Dec 1963 p. 3876; amended in Gazette 14 Feb 1975 p. 572.] </w:t>
      </w:r>
    </w:p>
    <w:p w:rsidR="00361820" w:rsidRPr="00B667DA" w:rsidRDefault="00361820" w:rsidP="00B46C09">
      <w:pPr>
        <w:pStyle w:val="Heading5"/>
        <w:rPr>
          <w:snapToGrid w:val="0"/>
        </w:rPr>
      </w:pPr>
      <w:bookmarkStart w:id="815" w:name="_Toc434376275"/>
      <w:bookmarkStart w:id="816" w:name="_Toc32135821"/>
      <w:bookmarkStart w:id="817" w:name="_Toc127334042"/>
      <w:bookmarkStart w:id="818" w:name="_Toc359930456"/>
      <w:r w:rsidRPr="00B667DA">
        <w:rPr>
          <w:rStyle w:val="CharSectno"/>
        </w:rPr>
        <w:t>49H</w:t>
      </w:r>
      <w:r w:rsidRPr="00B667DA">
        <w:rPr>
          <w:snapToGrid w:val="0"/>
        </w:rPr>
        <w:t>.</w:t>
      </w:r>
      <w:r w:rsidRPr="00B667DA">
        <w:rPr>
          <w:snapToGrid w:val="0"/>
        </w:rPr>
        <w:tab/>
        <w:t>Ski line to be retrieved</w:t>
      </w:r>
      <w:bookmarkEnd w:id="815"/>
      <w:bookmarkEnd w:id="816"/>
      <w:bookmarkEnd w:id="817"/>
      <w:bookmarkEnd w:id="818"/>
      <w:r w:rsidRPr="00B667DA">
        <w:rPr>
          <w:snapToGrid w:val="0"/>
        </w:rPr>
        <w:t xml:space="preserve"> </w:t>
      </w:r>
    </w:p>
    <w:p w:rsidR="00361820" w:rsidRPr="006C4C4B" w:rsidRDefault="00361820" w:rsidP="00B46C09">
      <w:pPr>
        <w:pStyle w:val="Subsection"/>
        <w:rPr>
          <w:snapToGrid w:val="0"/>
        </w:rPr>
      </w:pPr>
      <w:r w:rsidRPr="006C4C4B">
        <w:rPr>
          <w:snapToGrid w:val="0"/>
        </w:rPr>
        <w:tab/>
      </w:r>
      <w:r w:rsidRPr="006C4C4B">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361820" w:rsidRPr="00B667DA" w:rsidRDefault="00361820" w:rsidP="00B46C09">
      <w:pPr>
        <w:pStyle w:val="Footnotesection"/>
        <w:keepLines w:val="0"/>
        <w:ind w:left="890" w:hanging="890"/>
      </w:pPr>
      <w:r w:rsidRPr="00B667DA">
        <w:tab/>
        <w:t xml:space="preserve">[Regulation 49H inserted in Gazette 16 Oct 1970 p. 3206; amended in Gazette 14 Feb 1975 p. 572.] </w:t>
      </w:r>
    </w:p>
    <w:p w:rsidR="00361820" w:rsidRPr="00B667DA" w:rsidRDefault="00361820" w:rsidP="00B46C09">
      <w:pPr>
        <w:pStyle w:val="Heading5"/>
        <w:rPr>
          <w:snapToGrid w:val="0"/>
        </w:rPr>
      </w:pPr>
      <w:bookmarkStart w:id="819" w:name="_Toc434376276"/>
      <w:bookmarkStart w:id="820" w:name="_Toc32135822"/>
      <w:bookmarkStart w:id="821" w:name="_Toc127334043"/>
      <w:bookmarkStart w:id="822" w:name="_Toc359930457"/>
      <w:r w:rsidRPr="00B667DA">
        <w:rPr>
          <w:rStyle w:val="CharSectno"/>
        </w:rPr>
        <w:t>49I</w:t>
      </w:r>
      <w:r w:rsidRPr="00B667DA">
        <w:rPr>
          <w:snapToGrid w:val="0"/>
        </w:rPr>
        <w:t>.</w:t>
      </w:r>
      <w:r w:rsidRPr="00B667DA">
        <w:rPr>
          <w:snapToGrid w:val="0"/>
        </w:rPr>
        <w:tab/>
        <w:t>Driver of speed boat not to approach shore where skier has landed</w:t>
      </w:r>
      <w:bookmarkEnd w:id="819"/>
      <w:bookmarkEnd w:id="820"/>
      <w:bookmarkEnd w:id="821"/>
      <w:bookmarkEnd w:id="822"/>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The driver of a speed boat landing a water skier shall not approach within 25 m of the shore where the skier is to be landed.</w:t>
      </w:r>
    </w:p>
    <w:p w:rsidR="00361820" w:rsidRPr="00B667DA" w:rsidRDefault="00361820">
      <w:pPr>
        <w:pStyle w:val="Footnotesection"/>
      </w:pPr>
      <w:r w:rsidRPr="00B667DA">
        <w:tab/>
        <w:t xml:space="preserve">[Regulation 49I inserted in Gazette 16 Oct 1970 p. 3206; amended in Gazette 14 Feb 1975 p. 572.] </w:t>
      </w:r>
    </w:p>
    <w:p w:rsidR="00361820" w:rsidRPr="00B667DA" w:rsidRDefault="00361820">
      <w:pPr>
        <w:pStyle w:val="Heading5"/>
        <w:rPr>
          <w:snapToGrid w:val="0"/>
        </w:rPr>
      </w:pPr>
      <w:bookmarkStart w:id="823" w:name="_Toc434376277"/>
      <w:bookmarkStart w:id="824" w:name="_Toc32135823"/>
      <w:bookmarkStart w:id="825" w:name="_Toc127334044"/>
      <w:bookmarkStart w:id="826" w:name="_Toc359930458"/>
      <w:r w:rsidRPr="00B667DA">
        <w:rPr>
          <w:rStyle w:val="CharSectno"/>
        </w:rPr>
        <w:t>49J</w:t>
      </w:r>
      <w:r w:rsidRPr="00B667DA">
        <w:rPr>
          <w:snapToGrid w:val="0"/>
        </w:rPr>
        <w:t>.</w:t>
      </w:r>
      <w:r w:rsidRPr="00B667DA">
        <w:rPr>
          <w:snapToGrid w:val="0"/>
        </w:rPr>
        <w:tab/>
        <w:t>Sitting on gunwale or back of driver’s seat prohibited</w:t>
      </w:r>
      <w:bookmarkEnd w:id="823"/>
      <w:bookmarkEnd w:id="824"/>
      <w:bookmarkEnd w:id="825"/>
      <w:bookmarkEnd w:id="826"/>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A person shall not, while driving a speed boat, sit on the gunwale or on the back of the driving seat.</w:t>
      </w:r>
    </w:p>
    <w:p w:rsidR="00361820" w:rsidRPr="00B667DA" w:rsidRDefault="00361820">
      <w:pPr>
        <w:pStyle w:val="Footnotesection"/>
        <w:ind w:left="890" w:hanging="890"/>
      </w:pPr>
      <w:r w:rsidRPr="00B667DA">
        <w:tab/>
        <w:t xml:space="preserve">[Regulation 49J inserted in Gazette 3 Oct 1967 p. 2593.] </w:t>
      </w:r>
    </w:p>
    <w:p w:rsidR="00361820" w:rsidRPr="00B667DA" w:rsidRDefault="00361820">
      <w:pPr>
        <w:pStyle w:val="Heading5"/>
        <w:rPr>
          <w:snapToGrid w:val="0"/>
        </w:rPr>
      </w:pPr>
      <w:bookmarkStart w:id="827" w:name="_Toc434376278"/>
      <w:bookmarkStart w:id="828" w:name="_Toc32135824"/>
      <w:bookmarkStart w:id="829" w:name="_Toc127334045"/>
      <w:bookmarkStart w:id="830" w:name="_Toc359930459"/>
      <w:r w:rsidRPr="00B667DA">
        <w:rPr>
          <w:rStyle w:val="CharSectno"/>
        </w:rPr>
        <w:t>49K</w:t>
      </w:r>
      <w:r w:rsidRPr="00B667DA">
        <w:rPr>
          <w:snapToGrid w:val="0"/>
        </w:rPr>
        <w:t>.</w:t>
      </w:r>
      <w:r w:rsidRPr="00B667DA">
        <w:rPr>
          <w:snapToGrid w:val="0"/>
        </w:rPr>
        <w:tab/>
        <w:t>Water skis to be retrieved immediately</w:t>
      </w:r>
      <w:bookmarkEnd w:id="827"/>
      <w:bookmarkEnd w:id="828"/>
      <w:bookmarkEnd w:id="829"/>
      <w:bookmarkEnd w:id="83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water skier shall, immediately upon losing or intentionally discarding a ski, retrieve or cause to be retrieved such ski.</w:t>
      </w:r>
    </w:p>
    <w:p w:rsidR="00361820" w:rsidRPr="00B667DA" w:rsidRDefault="00361820">
      <w:pPr>
        <w:pStyle w:val="Footnotesection"/>
        <w:ind w:left="890" w:hanging="890"/>
      </w:pPr>
      <w:r w:rsidRPr="00B667DA">
        <w:tab/>
        <w:t xml:space="preserve">[Regulation 49K inserted in Gazette 1 May 1970 p. 1233.] </w:t>
      </w:r>
    </w:p>
    <w:p w:rsidR="00361820" w:rsidRPr="00B667DA" w:rsidRDefault="00361820">
      <w:pPr>
        <w:pStyle w:val="Ednotesection"/>
      </w:pPr>
      <w:r w:rsidRPr="00B667DA">
        <w:t>[</w:t>
      </w:r>
      <w:r w:rsidRPr="00B667DA">
        <w:rPr>
          <w:b/>
        </w:rPr>
        <w:t>49L.</w:t>
      </w:r>
      <w:r w:rsidRPr="00B667DA">
        <w:tab/>
        <w:t xml:space="preserve">Deleted in Gazette 1 Jul 1983 p. 2263.] </w:t>
      </w:r>
    </w:p>
    <w:p w:rsidR="00361820" w:rsidRPr="00B667DA" w:rsidRDefault="00361820">
      <w:pPr>
        <w:pStyle w:val="Heading5"/>
        <w:rPr>
          <w:snapToGrid w:val="0"/>
        </w:rPr>
      </w:pPr>
      <w:bookmarkStart w:id="831" w:name="_Toc434376279"/>
      <w:bookmarkStart w:id="832" w:name="_Toc32135825"/>
      <w:bookmarkStart w:id="833" w:name="_Toc127334046"/>
      <w:bookmarkStart w:id="834" w:name="_Toc359930460"/>
      <w:r w:rsidRPr="00B667DA">
        <w:rPr>
          <w:rStyle w:val="CharSectno"/>
        </w:rPr>
        <w:t>49M</w:t>
      </w:r>
      <w:r w:rsidRPr="00B667DA">
        <w:rPr>
          <w:snapToGrid w:val="0"/>
        </w:rPr>
        <w:t>.</w:t>
      </w:r>
      <w:r w:rsidRPr="00B667DA">
        <w:rPr>
          <w:snapToGrid w:val="0"/>
        </w:rPr>
        <w:tab/>
      </w:r>
      <w:r w:rsidR="008F138C" w:rsidRPr="00B667DA">
        <w:rPr>
          <w:snapToGrid w:val="0"/>
        </w:rPr>
        <w:t>S</w:t>
      </w:r>
      <w:r w:rsidRPr="00B667DA">
        <w:rPr>
          <w:snapToGrid w:val="0"/>
        </w:rPr>
        <w:t>lalom ski</w:t>
      </w:r>
      <w:r w:rsidRPr="00B667DA">
        <w:rPr>
          <w:snapToGrid w:val="0"/>
        </w:rPr>
        <w:noBreakHyphen/>
        <w:t>ing or ski</w:t>
      </w:r>
      <w:r w:rsidRPr="00B667DA">
        <w:rPr>
          <w:snapToGrid w:val="0"/>
        </w:rPr>
        <w:noBreakHyphen/>
        <w:t>jumping</w:t>
      </w:r>
      <w:bookmarkEnd w:id="831"/>
      <w:bookmarkEnd w:id="832"/>
      <w:bookmarkEnd w:id="833"/>
      <w:r w:rsidR="008F138C" w:rsidRPr="00B667DA">
        <w:rPr>
          <w:snapToGrid w:val="0"/>
        </w:rPr>
        <w:t>, restrictions on</w:t>
      </w:r>
      <w:bookmarkEnd w:id="83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use any navigable waters for the purpose of — </w:t>
      </w:r>
    </w:p>
    <w:p w:rsidR="00361820" w:rsidRPr="00B667DA" w:rsidRDefault="00361820">
      <w:pPr>
        <w:pStyle w:val="Indenta"/>
        <w:rPr>
          <w:snapToGrid w:val="0"/>
        </w:rPr>
      </w:pPr>
      <w:r w:rsidRPr="00B667DA">
        <w:rPr>
          <w:snapToGrid w:val="0"/>
        </w:rPr>
        <w:tab/>
        <w:t>(a)</w:t>
      </w:r>
      <w:r w:rsidRPr="00B667DA">
        <w:rPr>
          <w:snapToGrid w:val="0"/>
        </w:rPr>
        <w:tab/>
        <w:t>a slalom course or ski</w:t>
      </w:r>
      <w:r w:rsidRPr="00B667DA">
        <w:rPr>
          <w:snapToGrid w:val="0"/>
        </w:rPr>
        <w:noBreakHyphen/>
      </w:r>
      <w:r w:rsidRPr="00B667DA">
        <w:rPr>
          <w:snapToGrid w:val="0"/>
        </w:rPr>
        <w:softHyphen/>
        <w:t>jump unless prior approval in writing has been obtained from the department;</w:t>
      </w:r>
      <w:r w:rsidR="00E719EC"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a slalom course or ski</w:t>
      </w:r>
      <w:r w:rsidRPr="00B667DA">
        <w:rPr>
          <w:snapToGrid w:val="0"/>
        </w:rPr>
        <w:noBreakHyphen/>
        <w:t>jump unless a safety zone surrounding such slalom course or ski</w:t>
      </w:r>
      <w:r w:rsidRPr="00B667DA">
        <w:rPr>
          <w:snapToGrid w:val="0"/>
        </w:rPr>
        <w:noBreakHyphen/>
        <w:t>jump is defined by red marker buoys, each having a diameter of 200</w:t>
      </w:r>
      <w:r w:rsidR="00CC4BDE" w:rsidRPr="00B667DA">
        <w:rPr>
          <w:snapToGrid w:val="0"/>
        </w:rPr>
        <w:t> </w:t>
      </w:r>
      <w:r w:rsidRPr="00B667DA">
        <w:rPr>
          <w:snapToGrid w:val="0"/>
        </w:rPr>
        <w:t>m</w:t>
      </w:r>
      <w:r w:rsidR="00CC4BDE" w:rsidRPr="00B667DA">
        <w:rPr>
          <w:snapToGrid w:val="0"/>
        </w:rPr>
        <w:t>m</w:t>
      </w:r>
      <w:r w:rsidRPr="00B667DA">
        <w:rPr>
          <w:snapToGrid w:val="0"/>
        </w:rPr>
        <w:t xml:space="preserve"> and fitted with a 300 m</w:t>
      </w:r>
      <w:r w:rsidR="00CC4BDE" w:rsidRPr="00B667DA">
        <w:rPr>
          <w:snapToGrid w:val="0"/>
        </w:rPr>
        <w:t>m</w:t>
      </w:r>
      <w:r w:rsidRPr="00B667DA">
        <w:rPr>
          <w:snapToGrid w:val="0"/>
        </w:rPr>
        <w:t xml:space="preserve"> high orange triangular pennant;</w:t>
      </w:r>
      <w:r w:rsidR="00E719EC" w:rsidRPr="00B667DA">
        <w:rPr>
          <w:snapToGrid w:val="0"/>
        </w:rPr>
        <w:t xml:space="preserve"> and</w:t>
      </w:r>
    </w:p>
    <w:p w:rsidR="00361820" w:rsidRPr="00B667DA" w:rsidRDefault="00361820">
      <w:pPr>
        <w:pStyle w:val="Indenta"/>
        <w:rPr>
          <w:snapToGrid w:val="0"/>
        </w:rPr>
      </w:pPr>
      <w:r w:rsidRPr="00B667DA">
        <w:rPr>
          <w:snapToGrid w:val="0"/>
        </w:rPr>
        <w:tab/>
        <w:t>(c)</w:t>
      </w:r>
      <w:r w:rsidRPr="00B667DA">
        <w:rPr>
          <w:snapToGrid w:val="0"/>
        </w:rPr>
        <w:tab/>
        <w:t>slalom ski</w:t>
      </w:r>
      <w:r w:rsidRPr="00B667DA">
        <w:rPr>
          <w:snapToGrid w:val="0"/>
        </w:rPr>
        <w:noBreakHyphen/>
        <w:t>ing unless that person is wearing a PFD Type 2 or PFD Type 3; and</w:t>
      </w:r>
    </w:p>
    <w:p w:rsidR="00361820" w:rsidRPr="00B667DA" w:rsidRDefault="00361820">
      <w:pPr>
        <w:pStyle w:val="Indenta"/>
        <w:rPr>
          <w:snapToGrid w:val="0"/>
        </w:rPr>
      </w:pPr>
      <w:r w:rsidRPr="00B667DA">
        <w:rPr>
          <w:snapToGrid w:val="0"/>
        </w:rPr>
        <w:tab/>
        <w:t>(d)</w:t>
      </w:r>
      <w:r w:rsidRPr="00B667DA">
        <w:rPr>
          <w:snapToGrid w:val="0"/>
        </w:rPr>
        <w:tab/>
        <w:t>slalom ski</w:t>
      </w:r>
      <w:r w:rsidRPr="00B667DA">
        <w:rPr>
          <w:snapToGrid w:val="0"/>
        </w:rPr>
        <w:noBreakHyphen/>
        <w:t>ing or ski</w:t>
      </w:r>
      <w:r w:rsidRPr="00B667DA">
        <w:rPr>
          <w:snapToGrid w:val="0"/>
        </w:rPr>
        <w:noBreakHyphen/>
        <w:t>jumping unless that person is permitted to use the slalom course or ski</w:t>
      </w:r>
      <w:r w:rsidRPr="00B667DA">
        <w:rPr>
          <w:snapToGrid w:val="0"/>
        </w:rPr>
        <w:noBreakHyphen/>
        <w:t>jump by the person or club having the approval of the department to use the water for that purpose.</w:t>
      </w:r>
    </w:p>
    <w:p w:rsidR="00361820" w:rsidRPr="00B667DA" w:rsidRDefault="00361820">
      <w:pPr>
        <w:pStyle w:val="Footnotesection"/>
      </w:pPr>
      <w:r w:rsidRPr="00B667DA">
        <w:tab/>
        <w:t xml:space="preserve">[Regulation 49M inserted in Gazette 16 Oct 1970 p. 3206; amended in Gazette 14 Feb 1975 p. 572; 24 Apr 1998 p. 2162.] </w:t>
      </w:r>
    </w:p>
    <w:p w:rsidR="00361820" w:rsidRPr="00B667DA" w:rsidRDefault="00361820">
      <w:pPr>
        <w:pStyle w:val="Heading5"/>
        <w:rPr>
          <w:snapToGrid w:val="0"/>
        </w:rPr>
      </w:pPr>
      <w:bookmarkStart w:id="835" w:name="_Toc434376280"/>
      <w:bookmarkStart w:id="836" w:name="_Toc32135826"/>
      <w:bookmarkStart w:id="837" w:name="_Toc127334047"/>
      <w:bookmarkStart w:id="838" w:name="_Toc359930461"/>
      <w:r w:rsidRPr="00B667DA">
        <w:rPr>
          <w:rStyle w:val="CharSectno"/>
        </w:rPr>
        <w:t>50</w:t>
      </w:r>
      <w:r w:rsidRPr="00B667DA">
        <w:rPr>
          <w:snapToGrid w:val="0"/>
        </w:rPr>
        <w:t>.</w:t>
      </w:r>
      <w:r w:rsidRPr="00B667DA">
        <w:rPr>
          <w:snapToGrid w:val="0"/>
        </w:rPr>
        <w:tab/>
        <w:t>Towing of water skier prohibited at certain times</w:t>
      </w:r>
      <w:bookmarkEnd w:id="835"/>
      <w:bookmarkEnd w:id="836"/>
      <w:bookmarkEnd w:id="837"/>
      <w:bookmarkEnd w:id="838"/>
      <w:r w:rsidRPr="00B667DA">
        <w:rPr>
          <w:snapToGrid w:val="0"/>
        </w:rPr>
        <w:t xml:space="preserve"> </w:t>
      </w:r>
    </w:p>
    <w:p w:rsidR="00361820" w:rsidRPr="00B667DA" w:rsidRDefault="00361820">
      <w:pPr>
        <w:pStyle w:val="Subsection"/>
        <w:spacing w:before="200"/>
        <w:rPr>
          <w:snapToGrid w:val="0"/>
        </w:rPr>
      </w:pPr>
      <w:r w:rsidRPr="00B667DA">
        <w:rPr>
          <w:snapToGrid w:val="0"/>
        </w:rPr>
        <w:tab/>
        <w:t>(1)</w:t>
      </w:r>
      <w:r w:rsidRPr="00B667DA">
        <w:rPr>
          <w:snapToGrid w:val="0"/>
        </w:rPr>
        <w:tab/>
        <w:t>Subject to subregulation (2), a person shall not drive a motor boat towing a water skier — </w:t>
      </w:r>
    </w:p>
    <w:p w:rsidR="00361820" w:rsidRPr="00B667DA" w:rsidRDefault="00361820">
      <w:pPr>
        <w:pStyle w:val="Indenta"/>
        <w:rPr>
          <w:snapToGrid w:val="0"/>
        </w:rPr>
      </w:pPr>
      <w:r w:rsidRPr="00B667DA">
        <w:rPr>
          <w:snapToGrid w:val="0"/>
        </w:rPr>
        <w:tab/>
        <w:t>(a)</w:t>
      </w:r>
      <w:r w:rsidRPr="00B667DA">
        <w:rPr>
          <w:snapToGrid w:val="0"/>
        </w:rPr>
        <w:tab/>
        <w:t xml:space="preserve">before 8 a.m. and after sundown, in the waters of the </w:t>
      </w:r>
      <w:smartTag w:uri="urn:schemas-microsoft-com:office:smarttags" w:element="place">
        <w:smartTag w:uri="urn:schemas-microsoft-com:office:smarttags" w:element="PlaceName">
          <w:r w:rsidRPr="00B667DA">
            <w:rPr>
              <w:snapToGrid w:val="0"/>
            </w:rPr>
            <w:t>Swan</w:t>
          </w:r>
        </w:smartTag>
        <w:r w:rsidRPr="00B667DA">
          <w:rPr>
            <w:snapToGrid w:val="0"/>
          </w:rPr>
          <w:t xml:space="preserve"> </w:t>
        </w:r>
        <w:smartTag w:uri="urn:schemas-microsoft-com:office:smarttags" w:element="PlaceType">
          <w:r w:rsidRPr="00B667DA">
            <w:rPr>
              <w:snapToGrid w:val="0"/>
            </w:rPr>
            <w:t>River</w:t>
          </w:r>
        </w:smartTag>
      </w:smartTag>
      <w:r w:rsidRPr="00B667DA">
        <w:rPr>
          <w:snapToGrid w:val="0"/>
        </w:rPr>
        <w:t>; or</w:t>
      </w:r>
    </w:p>
    <w:p w:rsidR="00361820" w:rsidRPr="00B667DA" w:rsidRDefault="00361820">
      <w:pPr>
        <w:pStyle w:val="Indenta"/>
        <w:rPr>
          <w:snapToGrid w:val="0"/>
        </w:rPr>
      </w:pPr>
      <w:r w:rsidRPr="00B667DA">
        <w:rPr>
          <w:snapToGrid w:val="0"/>
        </w:rPr>
        <w:tab/>
        <w:t>(b)</w:t>
      </w:r>
      <w:r w:rsidRPr="00B667DA">
        <w:rPr>
          <w:snapToGrid w:val="0"/>
        </w:rPr>
        <w:tab/>
        <w:t xml:space="preserve">before 9 a.m. and after sundown in the waters of the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w:t>
          </w:r>
        </w:smartTag>
      </w:smartTag>
      <w:r w:rsidRPr="00B667DA">
        <w:rPr>
          <w:snapToGrid w:val="0"/>
        </w:rPr>
        <w:t>.</w:t>
      </w:r>
    </w:p>
    <w:p w:rsidR="00361820" w:rsidRPr="00B667DA" w:rsidRDefault="00361820">
      <w:pPr>
        <w:pStyle w:val="Subsection"/>
        <w:spacing w:before="200"/>
        <w:rPr>
          <w:snapToGrid w:val="0"/>
        </w:rPr>
      </w:pPr>
      <w:r w:rsidRPr="00B667DA">
        <w:rPr>
          <w:snapToGrid w:val="0"/>
        </w:rPr>
        <w:tab/>
        <w:t>(2)</w:t>
      </w:r>
      <w:r w:rsidRPr="00B667DA">
        <w:rPr>
          <w:snapToGrid w:val="0"/>
        </w:rPr>
        <w:tab/>
        <w:t>Where by notice under regulation 48A an area of the Swan River has been defined and set aside for the purposes of water ski</w:t>
      </w:r>
      <w:r w:rsidRPr="00B667DA">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sidRPr="00B667DA">
        <w:rPr>
          <w:snapToGrid w:val="0"/>
        </w:rPr>
        <w:noBreakHyphen/>
        <w:t>ing in that area at times permitted by, and otherwise in accordance with, that notice.</w:t>
      </w:r>
    </w:p>
    <w:p w:rsidR="00361820" w:rsidRPr="00B667DA" w:rsidRDefault="00361820">
      <w:pPr>
        <w:pStyle w:val="Footnotesection"/>
      </w:pPr>
      <w:r w:rsidRPr="00B667DA">
        <w:tab/>
        <w:t xml:space="preserve">[Regulation 50 inserted in Gazette 14 Aug 1981 p. 3340; amended in Gazette 16 May 1986 p. 1661.] </w:t>
      </w:r>
    </w:p>
    <w:p w:rsidR="00361820" w:rsidRPr="00B667DA" w:rsidRDefault="00361820">
      <w:pPr>
        <w:pStyle w:val="Heading5"/>
        <w:spacing w:before="260"/>
        <w:rPr>
          <w:snapToGrid w:val="0"/>
        </w:rPr>
      </w:pPr>
      <w:bookmarkStart w:id="839" w:name="_Toc434376281"/>
      <w:bookmarkStart w:id="840" w:name="_Toc32135827"/>
      <w:bookmarkStart w:id="841" w:name="_Toc127334048"/>
      <w:bookmarkStart w:id="842" w:name="_Toc359930462"/>
      <w:r w:rsidRPr="00B667DA">
        <w:rPr>
          <w:rStyle w:val="CharSectno"/>
        </w:rPr>
        <w:t>50A</w:t>
      </w:r>
      <w:r w:rsidRPr="00B667DA">
        <w:rPr>
          <w:snapToGrid w:val="0"/>
        </w:rPr>
        <w:t>.</w:t>
      </w:r>
      <w:r w:rsidRPr="00B667DA">
        <w:rPr>
          <w:snapToGrid w:val="0"/>
        </w:rPr>
        <w:tab/>
      </w:r>
      <w:r w:rsidR="008F138C" w:rsidRPr="00B667DA">
        <w:rPr>
          <w:snapToGrid w:val="0"/>
        </w:rPr>
        <w:t>F</w:t>
      </w:r>
      <w:r w:rsidRPr="00B667DA">
        <w:rPr>
          <w:snapToGrid w:val="0"/>
        </w:rPr>
        <w:t>reestyle driving, surfing and wave jumping on personal watercraft</w:t>
      </w:r>
      <w:bookmarkEnd w:id="839"/>
      <w:bookmarkEnd w:id="840"/>
      <w:bookmarkEnd w:id="841"/>
      <w:r w:rsidR="008F138C" w:rsidRPr="00B667DA">
        <w:rPr>
          <w:snapToGrid w:val="0"/>
        </w:rPr>
        <w:t>, restrictions on</w:t>
      </w:r>
      <w:bookmarkEnd w:id="842"/>
      <w:r w:rsidRPr="00B667DA">
        <w:rPr>
          <w:snapToGrid w:val="0"/>
        </w:rPr>
        <w:t xml:space="preserve"> </w:t>
      </w:r>
    </w:p>
    <w:p w:rsidR="00361820" w:rsidRPr="00B667DA" w:rsidRDefault="00361820">
      <w:pPr>
        <w:pStyle w:val="Subsection"/>
        <w:spacing w:before="200"/>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define and set aside any area of navigable waters where freestyle driving, surfing or wave jumping on a personal watercraft is prohibited;</w:t>
      </w:r>
    </w:p>
    <w:p w:rsidR="00361820" w:rsidRPr="00B667DA" w:rsidRDefault="00361820">
      <w:pPr>
        <w:pStyle w:val="Indenta"/>
        <w:rPr>
          <w:snapToGrid w:val="0"/>
        </w:rPr>
      </w:pPr>
      <w:r w:rsidRPr="00B667DA">
        <w:rPr>
          <w:snapToGrid w:val="0"/>
        </w:rPr>
        <w:tab/>
        <w:t>(b)</w:t>
      </w:r>
      <w:r w:rsidRPr="00B667DA">
        <w:rPr>
          <w:snapToGrid w:val="0"/>
        </w:rPr>
        <w:tab/>
        <w:t>vary or cancel any previous notice under this subregulation.</w:t>
      </w:r>
    </w:p>
    <w:p w:rsidR="00361820" w:rsidRPr="00B667DA" w:rsidRDefault="00361820">
      <w:pPr>
        <w:pStyle w:val="Subsection"/>
        <w:spacing w:before="200"/>
        <w:rPr>
          <w:snapToGrid w:val="0"/>
        </w:rPr>
      </w:pPr>
      <w:r w:rsidRPr="00B667DA">
        <w:rPr>
          <w:snapToGrid w:val="0"/>
        </w:rPr>
        <w:tab/>
        <w:t>(2)</w:t>
      </w:r>
      <w:r w:rsidRPr="00B667DA">
        <w:rPr>
          <w:snapToGrid w:val="0"/>
        </w:rPr>
        <w:tab/>
        <w:t>A person must not engage in freestyle driving, surfing or wave jumping on a personal watercraft in an area defined and set aside by the chief executive officer under subregulation (1).</w:t>
      </w:r>
    </w:p>
    <w:p w:rsidR="00361820" w:rsidRPr="00B667DA" w:rsidRDefault="00361820">
      <w:pPr>
        <w:pStyle w:val="Subsection"/>
        <w:spacing w:before="200"/>
        <w:rPr>
          <w:snapToGrid w:val="0"/>
        </w:rPr>
      </w:pPr>
      <w:r w:rsidRPr="00B667DA">
        <w:rPr>
          <w:snapToGrid w:val="0"/>
        </w:rPr>
        <w:tab/>
        <w:t>(3)</w:t>
      </w:r>
      <w:r w:rsidRPr="00B667DA">
        <w:rPr>
          <w:snapToGrid w:val="0"/>
        </w:rPr>
        <w:tab/>
        <w:t>A person must not, in any navigable waters, engage in freestyle driving, surfing or wave jumping on a personal watercraft unless the personal watercraft is — </w:t>
      </w:r>
    </w:p>
    <w:p w:rsidR="00361820" w:rsidRPr="00B667DA" w:rsidRDefault="00361820">
      <w:pPr>
        <w:pStyle w:val="Indenta"/>
        <w:rPr>
          <w:snapToGrid w:val="0"/>
        </w:rPr>
      </w:pPr>
      <w:r w:rsidRPr="00B667DA">
        <w:rPr>
          <w:snapToGrid w:val="0"/>
        </w:rPr>
        <w:tab/>
        <w:t>(a)</w:t>
      </w:r>
      <w:r w:rsidRPr="00B667DA">
        <w:rPr>
          <w:snapToGrid w:val="0"/>
        </w:rPr>
        <w:tab/>
        <w:t>30 m clear of any other personal watercraft; and</w:t>
      </w:r>
    </w:p>
    <w:p w:rsidR="00361820" w:rsidRPr="00B667DA" w:rsidRDefault="00361820">
      <w:pPr>
        <w:pStyle w:val="Indenta"/>
        <w:rPr>
          <w:snapToGrid w:val="0"/>
        </w:rPr>
      </w:pPr>
      <w:r w:rsidRPr="00B667DA">
        <w:rPr>
          <w:snapToGrid w:val="0"/>
        </w:rPr>
        <w:tab/>
        <w:t>(b)</w:t>
      </w:r>
      <w:r w:rsidRPr="00B667DA">
        <w:rPr>
          <w:snapToGrid w:val="0"/>
        </w:rPr>
        <w:tab/>
        <w:t>50 m clear of any other vessel or person.</w:t>
      </w:r>
    </w:p>
    <w:p w:rsidR="00361820" w:rsidRPr="00B667DA" w:rsidRDefault="00361820" w:rsidP="003B4F0F">
      <w:pPr>
        <w:pStyle w:val="Subsection"/>
        <w:rPr>
          <w:snapToGrid w:val="0"/>
        </w:rPr>
      </w:pPr>
      <w:r w:rsidRPr="00B667DA">
        <w:rPr>
          <w:snapToGrid w:val="0"/>
        </w:rPr>
        <w:tab/>
        <w:t>(4)</w:t>
      </w:r>
      <w:r w:rsidRPr="00B667DA">
        <w:rPr>
          <w:snapToGrid w:val="0"/>
        </w:rPr>
        <w:tab/>
        <w:t>In this regulation — </w:t>
      </w:r>
    </w:p>
    <w:p w:rsidR="00361820" w:rsidRPr="00B667DA" w:rsidRDefault="00361820">
      <w:pPr>
        <w:pStyle w:val="Defstart"/>
      </w:pPr>
      <w:r w:rsidRPr="00B667DA">
        <w:rPr>
          <w:b/>
          <w:i/>
          <w:iCs/>
        </w:rPr>
        <w:tab/>
      </w:r>
      <w:r w:rsidRPr="00B667DA">
        <w:rPr>
          <w:rStyle w:val="CharDefText"/>
        </w:rPr>
        <w:t>freestyle driving</w:t>
      </w:r>
      <w:r w:rsidRPr="00B667DA">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sidRPr="00B667DA">
        <w:rPr>
          <w:i/>
        </w:rPr>
        <w:t>Prevention of Collisions at Sea Regulations 1983</w:t>
      </w:r>
      <w:r w:rsidRPr="00B667DA">
        <w:t xml:space="preserve"> to avoid a collision;</w:t>
      </w:r>
    </w:p>
    <w:p w:rsidR="00361820" w:rsidRPr="00B667DA" w:rsidRDefault="00361820">
      <w:pPr>
        <w:pStyle w:val="Defstart"/>
      </w:pPr>
      <w:r w:rsidRPr="00B667DA">
        <w:rPr>
          <w:b/>
          <w:i/>
          <w:iCs/>
        </w:rPr>
        <w:tab/>
      </w:r>
      <w:r w:rsidRPr="00B667DA">
        <w:rPr>
          <w:rStyle w:val="CharDefText"/>
        </w:rPr>
        <w:t>surfing</w:t>
      </w:r>
      <w:r w:rsidRPr="00B667DA">
        <w:t xml:space="preserve"> in relation to a personal watercraft, means the practice of driving the personal watercraft down a breaking wave or swell, whether formed naturally or by the passage of a vessel;</w:t>
      </w:r>
    </w:p>
    <w:p w:rsidR="00361820" w:rsidRPr="00B667DA" w:rsidRDefault="00361820">
      <w:pPr>
        <w:pStyle w:val="Defstart"/>
      </w:pPr>
      <w:r w:rsidRPr="00B667DA">
        <w:rPr>
          <w:i/>
          <w:iCs/>
        </w:rPr>
        <w:tab/>
      </w:r>
      <w:r w:rsidRPr="00B667DA">
        <w:rPr>
          <w:rStyle w:val="CharDefText"/>
        </w:rPr>
        <w:t>wave jumping</w:t>
      </w:r>
      <w:r w:rsidRPr="00B667DA">
        <w:t>, in relation to a personal watercraft, means the practice of driving the personal watercraft over or across a breaking wave or swell, whether formed naturally or by the passage of a vessel, with the aim of becoming airborne.</w:t>
      </w:r>
    </w:p>
    <w:p w:rsidR="00361820" w:rsidRPr="00B667DA" w:rsidRDefault="00361820">
      <w:pPr>
        <w:pStyle w:val="Footnotesection"/>
      </w:pPr>
      <w:r w:rsidRPr="00B667DA">
        <w:tab/>
        <w:t>[Regulation 50A inserted in Gazette 24 Apr 1998 p. 2162</w:t>
      </w:r>
      <w:r w:rsidRPr="00B667DA">
        <w:noBreakHyphen/>
        <w:t xml:space="preserve">3.] </w:t>
      </w:r>
    </w:p>
    <w:p w:rsidR="00361820" w:rsidRPr="00B667DA" w:rsidRDefault="00361820">
      <w:pPr>
        <w:pStyle w:val="Heading5"/>
        <w:spacing w:before="260"/>
        <w:rPr>
          <w:snapToGrid w:val="0"/>
        </w:rPr>
      </w:pPr>
      <w:bookmarkStart w:id="843" w:name="_Toc434376282"/>
      <w:bookmarkStart w:id="844" w:name="_Toc32135828"/>
      <w:bookmarkStart w:id="845" w:name="_Toc127334049"/>
      <w:bookmarkStart w:id="846" w:name="_Toc359930463"/>
      <w:r w:rsidRPr="00B667DA">
        <w:rPr>
          <w:rStyle w:val="CharSectno"/>
        </w:rPr>
        <w:t>50B</w:t>
      </w:r>
      <w:r w:rsidRPr="00B667DA">
        <w:rPr>
          <w:snapToGrid w:val="0"/>
        </w:rPr>
        <w:t>.</w:t>
      </w:r>
      <w:r w:rsidRPr="00B667DA">
        <w:rPr>
          <w:snapToGrid w:val="0"/>
        </w:rPr>
        <w:tab/>
        <w:t>Personal flotation device to be worn by the driver and passenger of a personal watercraft</w:t>
      </w:r>
      <w:bookmarkEnd w:id="843"/>
      <w:bookmarkEnd w:id="844"/>
      <w:bookmarkEnd w:id="845"/>
      <w:bookmarkEnd w:id="846"/>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A person must not, in any navigable waters, drive a personal watercraft unless the person and any passenger on the personal watercraft is wearing an appropriate personal flotation device.</w:t>
      </w:r>
    </w:p>
    <w:p w:rsidR="00361820" w:rsidRPr="00B667DA" w:rsidRDefault="00361820">
      <w:pPr>
        <w:pStyle w:val="Subsection"/>
        <w:rPr>
          <w:snapToGrid w:val="0"/>
        </w:rPr>
      </w:pPr>
      <w:r w:rsidRPr="00B667DA">
        <w:rPr>
          <w:snapToGrid w:val="0"/>
        </w:rPr>
        <w:tab/>
        <w:t>(2)</w:t>
      </w:r>
      <w:r w:rsidRPr="00B667DA">
        <w:rPr>
          <w:snapToGrid w:val="0"/>
        </w:rPr>
        <w:tab/>
        <w:t>A person must not, in any navigable waters, travel on a personal watercraft as a passenger unless the person is wearing an appropriate personal flotation device.</w:t>
      </w:r>
    </w:p>
    <w:p w:rsidR="00361820" w:rsidRPr="00B667DA" w:rsidRDefault="00361820">
      <w:pPr>
        <w:pStyle w:val="Subsection"/>
        <w:keepNext/>
        <w:keepLines/>
        <w:rPr>
          <w:snapToGrid w:val="0"/>
        </w:rPr>
      </w:pPr>
      <w:r w:rsidRPr="00B667DA">
        <w:rPr>
          <w:snapToGrid w:val="0"/>
        </w:rPr>
        <w:tab/>
        <w:t>(3)</w:t>
      </w:r>
      <w:r w:rsidRPr="00B667DA">
        <w:rPr>
          <w:snapToGrid w:val="0"/>
        </w:rPr>
        <w:tab/>
        <w:t>In this regulation — </w:t>
      </w:r>
    </w:p>
    <w:p w:rsidR="00361820" w:rsidRPr="00B667DA" w:rsidRDefault="00361820">
      <w:pPr>
        <w:pStyle w:val="Defstart"/>
        <w:keepNext/>
        <w:keepLines/>
      </w:pPr>
      <w:r w:rsidRPr="00B667DA">
        <w:rPr>
          <w:i/>
          <w:iCs/>
        </w:rPr>
        <w:tab/>
      </w:r>
      <w:r w:rsidRPr="00B667DA">
        <w:rPr>
          <w:rStyle w:val="CharDefText"/>
        </w:rPr>
        <w:t>appropriate personal flotation device</w:t>
      </w:r>
      <w:r w:rsidRPr="00B667DA">
        <w:t xml:space="preserve"> means — </w:t>
      </w:r>
    </w:p>
    <w:p w:rsidR="00361820" w:rsidRPr="00B667DA" w:rsidRDefault="00361820">
      <w:pPr>
        <w:pStyle w:val="Defpara"/>
        <w:keepNext/>
        <w:keepLines/>
        <w:rPr>
          <w:spacing w:val="-4"/>
        </w:rPr>
      </w:pPr>
      <w:r w:rsidRPr="00B667DA">
        <w:rPr>
          <w:spacing w:val="-4"/>
        </w:rPr>
        <w:tab/>
        <w:t>(a)</w:t>
      </w:r>
      <w:r w:rsidRPr="00B667DA">
        <w:rPr>
          <w:spacing w:val="-4"/>
        </w:rPr>
        <w:tab/>
        <w:t>a PFD Type 1, if a personal watercraft is being used — </w:t>
      </w:r>
    </w:p>
    <w:p w:rsidR="00361820" w:rsidRPr="00B667DA" w:rsidRDefault="00361820">
      <w:pPr>
        <w:pStyle w:val="Defsubpara"/>
        <w:keepLines w:val="0"/>
        <w:rPr>
          <w:snapToGrid w:val="0"/>
        </w:rPr>
      </w:pPr>
      <w:r w:rsidRPr="00B667DA">
        <w:rPr>
          <w:snapToGrid w:val="0"/>
        </w:rPr>
        <w:tab/>
        <w:t>(i)</w:t>
      </w:r>
      <w:r w:rsidRPr="00B667DA">
        <w:rPr>
          <w:snapToGrid w:val="0"/>
        </w:rPr>
        <w:tab/>
        <w:t>outside of protected waters; and</w:t>
      </w:r>
    </w:p>
    <w:p w:rsidR="00361820" w:rsidRPr="00B667DA" w:rsidRDefault="00361820">
      <w:pPr>
        <w:pStyle w:val="Defsubpara"/>
        <w:keepLines w:val="0"/>
        <w:rPr>
          <w:snapToGrid w:val="0"/>
        </w:rPr>
      </w:pPr>
      <w:r w:rsidRPr="00B667DA">
        <w:rPr>
          <w:snapToGrid w:val="0"/>
        </w:rPr>
        <w:tab/>
        <w:t>(ii)</w:t>
      </w:r>
      <w:r w:rsidRPr="00B667DA">
        <w:rPr>
          <w:snapToGrid w:val="0"/>
        </w:rPr>
        <w:tab/>
        <w:t>more than 400 m from any shore;</w:t>
      </w:r>
    </w:p>
    <w:p w:rsidR="00361820" w:rsidRPr="00B667DA" w:rsidRDefault="00361820">
      <w:pPr>
        <w:pStyle w:val="Defpara"/>
      </w:pPr>
      <w:r w:rsidRPr="00B667DA">
        <w:tab/>
      </w:r>
      <w:r w:rsidRPr="00B667DA">
        <w:tab/>
        <w:t>or</w:t>
      </w:r>
    </w:p>
    <w:p w:rsidR="00361820" w:rsidRPr="00B667DA" w:rsidRDefault="00361820">
      <w:pPr>
        <w:pStyle w:val="Defpara"/>
      </w:pPr>
      <w:r w:rsidRPr="00B667DA">
        <w:tab/>
        <w:t>(b)</w:t>
      </w:r>
      <w:r w:rsidRPr="00B667DA">
        <w:tab/>
        <w:t>a PFD Type 2 or PFD Type 3 in any other case.</w:t>
      </w:r>
    </w:p>
    <w:p w:rsidR="00361820" w:rsidRPr="00B667DA" w:rsidRDefault="00361820">
      <w:pPr>
        <w:pStyle w:val="Footnotesection"/>
      </w:pPr>
      <w:r w:rsidRPr="00B667DA">
        <w:tab/>
        <w:t xml:space="preserve">[Regulation 50B inserted in Gazette 24 Apr 1998 p. 2163.] </w:t>
      </w:r>
    </w:p>
    <w:p w:rsidR="00361820" w:rsidRPr="00B667DA" w:rsidRDefault="00361820">
      <w:pPr>
        <w:pStyle w:val="Ednotesection"/>
      </w:pPr>
      <w:r w:rsidRPr="00B667DA">
        <w:t>[</w:t>
      </w:r>
      <w:r w:rsidRPr="00B667DA">
        <w:rPr>
          <w:b/>
        </w:rPr>
        <w:t>50C, 50D.</w:t>
      </w:r>
      <w:r w:rsidRPr="00B667DA">
        <w:rPr>
          <w:b/>
        </w:rPr>
        <w:tab/>
      </w:r>
      <w:r w:rsidRPr="00B667DA">
        <w:t>Deleted in Gazette 19 Dec 1962 p. 4017.]</w:t>
      </w:r>
    </w:p>
    <w:p w:rsidR="00361820" w:rsidRPr="00B667DA" w:rsidRDefault="00361820">
      <w:pPr>
        <w:pStyle w:val="Heading5"/>
        <w:rPr>
          <w:snapToGrid w:val="0"/>
        </w:rPr>
      </w:pPr>
      <w:bookmarkStart w:id="847" w:name="_Toc434376283"/>
      <w:bookmarkStart w:id="848" w:name="_Toc32135829"/>
      <w:bookmarkStart w:id="849" w:name="_Toc127334050"/>
      <w:bookmarkStart w:id="850" w:name="_Toc359930464"/>
      <w:r w:rsidRPr="00B667DA">
        <w:rPr>
          <w:rStyle w:val="CharSectno"/>
        </w:rPr>
        <w:t>51</w:t>
      </w:r>
      <w:r w:rsidRPr="00B667DA">
        <w:rPr>
          <w:snapToGrid w:val="0"/>
        </w:rPr>
        <w:t>.</w:t>
      </w:r>
      <w:r w:rsidRPr="00B667DA">
        <w:rPr>
          <w:snapToGrid w:val="0"/>
        </w:rPr>
        <w:tab/>
        <w:t>Silencers on motor boats</w:t>
      </w:r>
      <w:bookmarkEnd w:id="847"/>
      <w:bookmarkEnd w:id="848"/>
      <w:bookmarkEnd w:id="849"/>
      <w:bookmarkEnd w:id="85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use a motor boat unless it is fitted with an efficient silencer approved by the department.</w:t>
      </w:r>
    </w:p>
    <w:p w:rsidR="00361820" w:rsidRPr="00B667DA" w:rsidRDefault="00361820">
      <w:pPr>
        <w:pStyle w:val="Footnotesection"/>
      </w:pPr>
      <w:r w:rsidRPr="00B667DA">
        <w:tab/>
        <w:t xml:space="preserve">[Regulation 51 inserted in Gazette 19 Dec 1962 p. 4017.] </w:t>
      </w:r>
    </w:p>
    <w:p w:rsidR="00361820" w:rsidRPr="00B667DA" w:rsidRDefault="00361820">
      <w:pPr>
        <w:pStyle w:val="Heading5"/>
        <w:rPr>
          <w:snapToGrid w:val="0"/>
        </w:rPr>
      </w:pPr>
      <w:bookmarkStart w:id="851" w:name="_Toc434376284"/>
      <w:bookmarkStart w:id="852" w:name="_Toc32135830"/>
      <w:bookmarkStart w:id="853" w:name="_Toc127334051"/>
      <w:bookmarkStart w:id="854" w:name="_Toc359930465"/>
      <w:r w:rsidRPr="00B667DA">
        <w:rPr>
          <w:rStyle w:val="CharSectno"/>
        </w:rPr>
        <w:t>51A</w:t>
      </w:r>
      <w:r w:rsidRPr="00B667DA">
        <w:rPr>
          <w:snapToGrid w:val="0"/>
        </w:rPr>
        <w:t>.</w:t>
      </w:r>
      <w:r w:rsidRPr="00B667DA">
        <w:rPr>
          <w:snapToGrid w:val="0"/>
        </w:rPr>
        <w:tab/>
        <w:t>Motor boats not to emit smoke or vapour</w:t>
      </w:r>
      <w:bookmarkEnd w:id="851"/>
      <w:bookmarkEnd w:id="852"/>
      <w:bookmarkEnd w:id="853"/>
      <w:bookmarkEnd w:id="85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Except in the case of an emergency, a person shall not cause or permit a motor boat to emit smoke or vapour to such an extent as to cause danger, nuisance or annoyance to the public.</w:t>
      </w:r>
    </w:p>
    <w:p w:rsidR="00361820" w:rsidRPr="00B667DA" w:rsidRDefault="00361820">
      <w:pPr>
        <w:pStyle w:val="Footnotesection"/>
      </w:pPr>
      <w:r w:rsidRPr="00B667DA">
        <w:tab/>
        <w:t xml:space="preserve">[Regulation 51A inserted in Gazette 19 Dec 1962 p. 4017.] </w:t>
      </w:r>
    </w:p>
    <w:p w:rsidR="00361820" w:rsidRPr="00B667DA" w:rsidRDefault="00361820">
      <w:pPr>
        <w:pStyle w:val="Ednotesection"/>
      </w:pPr>
      <w:r w:rsidRPr="00B667DA">
        <w:t>[</w:t>
      </w:r>
      <w:r w:rsidRPr="00B667DA">
        <w:rPr>
          <w:b/>
        </w:rPr>
        <w:t>51B.</w:t>
      </w:r>
      <w:r w:rsidRPr="00B667DA">
        <w:tab/>
        <w:t xml:space="preserve">Deleted in Gazette 7 Sep 1979 p. 2735.] </w:t>
      </w:r>
    </w:p>
    <w:p w:rsidR="00361820" w:rsidRPr="00B667DA" w:rsidRDefault="00361820">
      <w:pPr>
        <w:pStyle w:val="Heading5"/>
        <w:rPr>
          <w:snapToGrid w:val="0"/>
        </w:rPr>
      </w:pPr>
      <w:bookmarkStart w:id="855" w:name="_Toc434376285"/>
      <w:bookmarkStart w:id="856" w:name="_Toc32135831"/>
      <w:bookmarkStart w:id="857" w:name="_Toc127334052"/>
      <w:bookmarkStart w:id="858" w:name="_Toc359930466"/>
      <w:r w:rsidRPr="00B667DA">
        <w:rPr>
          <w:rStyle w:val="CharSectno"/>
        </w:rPr>
        <w:t>51C</w:t>
      </w:r>
      <w:r w:rsidRPr="00B667DA">
        <w:rPr>
          <w:snapToGrid w:val="0"/>
        </w:rPr>
        <w:t>.</w:t>
      </w:r>
      <w:r w:rsidRPr="00B667DA">
        <w:rPr>
          <w:snapToGrid w:val="0"/>
        </w:rPr>
        <w:tab/>
        <w:t>Organized races, displays, regattas and aquatic sports</w:t>
      </w:r>
      <w:bookmarkEnd w:id="855"/>
      <w:bookmarkEnd w:id="856"/>
      <w:bookmarkEnd w:id="857"/>
      <w:bookmarkEnd w:id="85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organize, promote or conduct a race, display or regatta for vessels of any description or an exhibition of any form of aquatic sport, including water ski</w:t>
      </w:r>
      <w:r w:rsidRPr="00B667DA">
        <w:rPr>
          <w:snapToGrid w:val="0"/>
        </w:rPr>
        <w:noBreakHyphen/>
        <w:t xml:space="preserve">ing, in any navigable waters, unless permission therefor has first been granted by the </w:t>
      </w:r>
      <w:r w:rsidR="00DD5A1D" w:rsidRPr="00B667DA">
        <w:t>chief executive officer.</w:t>
      </w:r>
    </w:p>
    <w:p w:rsidR="00361820" w:rsidRPr="00B667DA" w:rsidRDefault="00361820">
      <w:pPr>
        <w:pStyle w:val="Footnotesection"/>
      </w:pPr>
      <w:r w:rsidRPr="00B667DA">
        <w:tab/>
        <w:t>[Regulation 51C inserted in Gazette 19 Dec 1962 p. 4017</w:t>
      </w:r>
      <w:r w:rsidR="00DD5A1D" w:rsidRPr="00B667DA">
        <w:t>; amended in Gazette 25 Nov 2011 p. 4874</w:t>
      </w:r>
      <w:r w:rsidRPr="00B667DA">
        <w:t xml:space="preserve">.] </w:t>
      </w:r>
    </w:p>
    <w:p w:rsidR="00361820" w:rsidRPr="00B667DA" w:rsidRDefault="00361820">
      <w:pPr>
        <w:pStyle w:val="Heading5"/>
        <w:rPr>
          <w:snapToGrid w:val="0"/>
        </w:rPr>
      </w:pPr>
      <w:bookmarkStart w:id="859" w:name="_Toc434376286"/>
      <w:bookmarkStart w:id="860" w:name="_Toc32135832"/>
      <w:bookmarkStart w:id="861" w:name="_Toc127334053"/>
      <w:bookmarkStart w:id="862" w:name="_Toc359930467"/>
      <w:r w:rsidRPr="00B667DA">
        <w:rPr>
          <w:rStyle w:val="CharSectno"/>
        </w:rPr>
        <w:t>51D</w:t>
      </w:r>
      <w:r w:rsidRPr="00B667DA">
        <w:rPr>
          <w:snapToGrid w:val="0"/>
        </w:rPr>
        <w:t>.</w:t>
      </w:r>
      <w:r w:rsidRPr="00B667DA">
        <w:rPr>
          <w:snapToGrid w:val="0"/>
        </w:rPr>
        <w:tab/>
        <w:t>Certain vessels to be equipped with bilge pumps</w:t>
      </w:r>
      <w:bookmarkEnd w:id="859"/>
      <w:bookmarkEnd w:id="860"/>
      <w:bookmarkEnd w:id="861"/>
      <w:bookmarkEnd w:id="862"/>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The owner of a vessel of 7 m length or over must ensure that the vessel is fitted with an efficient and operational bilge pump.</w:t>
      </w:r>
    </w:p>
    <w:p w:rsidR="00361820" w:rsidRPr="00B667DA" w:rsidRDefault="00361820">
      <w:pPr>
        <w:pStyle w:val="Subsection"/>
        <w:rPr>
          <w:snapToGrid w:val="0"/>
        </w:rPr>
      </w:pPr>
      <w:r w:rsidRPr="00B667DA">
        <w:rPr>
          <w:snapToGrid w:val="0"/>
        </w:rPr>
        <w:tab/>
        <w:t>(2)</w:t>
      </w:r>
      <w:r w:rsidRPr="00B667DA">
        <w:rPr>
          <w:snapToGrid w:val="0"/>
        </w:rPr>
        <w:tab/>
        <w:t>A pump referred to in subregulation (1) must — </w:t>
      </w:r>
    </w:p>
    <w:p w:rsidR="00361820" w:rsidRPr="00B667DA" w:rsidRDefault="00361820">
      <w:pPr>
        <w:pStyle w:val="Indenta"/>
        <w:rPr>
          <w:snapToGrid w:val="0"/>
        </w:rPr>
      </w:pPr>
      <w:r w:rsidRPr="00B667DA">
        <w:rPr>
          <w:snapToGrid w:val="0"/>
        </w:rPr>
        <w:tab/>
        <w:t>(a)</w:t>
      </w:r>
      <w:r w:rsidRPr="00B667DA">
        <w:rPr>
          <w:snapToGrid w:val="0"/>
        </w:rPr>
        <w:tab/>
        <w:t>have the capacity to pump not less than 4 k</w:t>
      </w:r>
      <w:r w:rsidR="008F138C" w:rsidRPr="00B667DA">
        <w:rPr>
          <w:snapToGrid w:val="0"/>
        </w:rPr>
        <w:t>L</w:t>
      </w:r>
      <w:r w:rsidRPr="00B667DA">
        <w:rPr>
          <w:snapToGrid w:val="0"/>
        </w:rPr>
        <w:t xml:space="preserve"> per hour; and</w:t>
      </w:r>
    </w:p>
    <w:p w:rsidR="00361820" w:rsidRPr="00B667DA" w:rsidRDefault="00361820">
      <w:pPr>
        <w:pStyle w:val="Indenta"/>
        <w:rPr>
          <w:snapToGrid w:val="0"/>
        </w:rPr>
      </w:pPr>
      <w:r w:rsidRPr="00B667DA">
        <w:rPr>
          <w:snapToGrid w:val="0"/>
        </w:rPr>
        <w:tab/>
        <w:t>(b)</w:t>
      </w:r>
      <w:r w:rsidRPr="00B667DA">
        <w:rPr>
          <w:snapToGrid w:val="0"/>
        </w:rPr>
        <w:tab/>
        <w:t>if it is automatic or electric, be wired so that an indicator shows when the pump is working.</w:t>
      </w:r>
    </w:p>
    <w:p w:rsidR="00361820" w:rsidRPr="00B667DA" w:rsidRDefault="00361820">
      <w:pPr>
        <w:pStyle w:val="Subsection"/>
        <w:rPr>
          <w:snapToGrid w:val="0"/>
        </w:rPr>
      </w:pPr>
      <w:r w:rsidRPr="00B667DA">
        <w:rPr>
          <w:snapToGrid w:val="0"/>
        </w:rPr>
        <w:tab/>
        <w:t>(3)</w:t>
      </w:r>
      <w:r w:rsidRPr="00B667DA">
        <w:rPr>
          <w:snapToGrid w:val="0"/>
        </w:rPr>
        <w:tab/>
        <w:t>The owner of a vessel of under 7 m length which is not fitted with a bilge pump must ensure that the vessel carries a bucket or bailer.</w:t>
      </w:r>
    </w:p>
    <w:p w:rsidR="00361820" w:rsidRPr="00B667DA" w:rsidRDefault="00361820">
      <w:pPr>
        <w:pStyle w:val="Subsection"/>
        <w:rPr>
          <w:snapToGrid w:val="0"/>
        </w:rPr>
      </w:pPr>
      <w:r w:rsidRPr="00B667DA">
        <w:rPr>
          <w:snapToGrid w:val="0"/>
        </w:rPr>
        <w:tab/>
        <w:t>(4)</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51D inserted in Gazette 31 Dec 1993 p. 6913.] </w:t>
      </w:r>
    </w:p>
    <w:p w:rsidR="00361820" w:rsidRPr="00B667DA" w:rsidRDefault="00361820">
      <w:pPr>
        <w:pStyle w:val="Heading5"/>
        <w:rPr>
          <w:snapToGrid w:val="0"/>
        </w:rPr>
      </w:pPr>
      <w:bookmarkStart w:id="863" w:name="_Toc434376287"/>
      <w:bookmarkStart w:id="864" w:name="_Toc32135833"/>
      <w:bookmarkStart w:id="865" w:name="_Toc127334054"/>
      <w:bookmarkStart w:id="866" w:name="_Toc359930468"/>
      <w:r w:rsidRPr="00B667DA">
        <w:rPr>
          <w:rStyle w:val="CharSectno"/>
        </w:rPr>
        <w:t>52</w:t>
      </w:r>
      <w:r w:rsidRPr="00B667DA">
        <w:rPr>
          <w:snapToGrid w:val="0"/>
        </w:rPr>
        <w:t>.</w:t>
      </w:r>
      <w:r w:rsidRPr="00B667DA">
        <w:rPr>
          <w:snapToGrid w:val="0"/>
        </w:rPr>
        <w:tab/>
        <w:t>Certain vessels to be equipped with fire extinguishers</w:t>
      </w:r>
      <w:bookmarkEnd w:id="863"/>
      <w:bookmarkEnd w:id="864"/>
      <w:bookmarkEnd w:id="865"/>
      <w:bookmarkEnd w:id="866"/>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361820" w:rsidRPr="00B667DA" w:rsidRDefault="00361820">
      <w:pPr>
        <w:pStyle w:val="Indenta"/>
        <w:rPr>
          <w:snapToGrid w:val="0"/>
        </w:rPr>
      </w:pPr>
      <w:r w:rsidRPr="00B667DA">
        <w:rPr>
          <w:snapToGrid w:val="0"/>
        </w:rPr>
        <w:tab/>
        <w:t>(a)</w:t>
      </w:r>
      <w:r w:rsidRPr="00B667DA">
        <w:rPr>
          <w:snapToGrid w:val="0"/>
        </w:rPr>
        <w:tab/>
        <w:t>AS 1841.1 and AS 1841.4 (foam);</w:t>
      </w:r>
      <w:r w:rsidR="008F138C"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AS 1841.1 and AS 1841.5 (powder type);</w:t>
      </w:r>
      <w:r w:rsidR="008F138C" w:rsidRPr="00B667DA">
        <w:rPr>
          <w:snapToGrid w:val="0"/>
        </w:rPr>
        <w:t xml:space="preserve"> or</w:t>
      </w:r>
    </w:p>
    <w:p w:rsidR="00361820" w:rsidRPr="00B667DA" w:rsidRDefault="00361820">
      <w:pPr>
        <w:pStyle w:val="Indenta"/>
        <w:keepNext/>
        <w:rPr>
          <w:snapToGrid w:val="0"/>
        </w:rPr>
      </w:pPr>
      <w:r w:rsidRPr="00B667DA">
        <w:rPr>
          <w:snapToGrid w:val="0"/>
        </w:rPr>
        <w:tab/>
        <w:t>(c)</w:t>
      </w:r>
      <w:r w:rsidRPr="00B667DA">
        <w:rPr>
          <w:snapToGrid w:val="0"/>
        </w:rPr>
        <w:tab/>
        <w:t>AS 1841.1 and AS 1841.6 (carbon dioxide); or</w:t>
      </w:r>
    </w:p>
    <w:p w:rsidR="00361820" w:rsidRPr="00B667DA" w:rsidRDefault="00361820">
      <w:pPr>
        <w:pStyle w:val="Indenta"/>
        <w:rPr>
          <w:snapToGrid w:val="0"/>
        </w:rPr>
      </w:pPr>
      <w:r w:rsidRPr="00B667DA">
        <w:rPr>
          <w:snapToGrid w:val="0"/>
        </w:rPr>
        <w:tab/>
        <w:t>(d)</w:t>
      </w:r>
      <w:r w:rsidRPr="00B667DA">
        <w:rPr>
          <w:snapToGrid w:val="0"/>
        </w:rPr>
        <w:tab/>
        <w:t>AS 1841.1 and AS 1841.7 (vaporizing liquid).</w:t>
      </w:r>
    </w:p>
    <w:p w:rsidR="00361820" w:rsidRPr="00B667DA" w:rsidRDefault="00361820" w:rsidP="0034053F">
      <w:pPr>
        <w:pStyle w:val="Subsection"/>
        <w:rPr>
          <w:snapToGrid w:val="0"/>
        </w:rPr>
      </w:pPr>
      <w:r w:rsidRPr="00B667DA">
        <w:rPr>
          <w:snapToGrid w:val="0"/>
        </w:rPr>
        <w:tab/>
        <w:t>(2)</w:t>
      </w:r>
      <w:r w:rsidRPr="00B667DA">
        <w:rPr>
          <w:snapToGrid w:val="0"/>
        </w:rPr>
        <w:tab/>
        <w:t>Subregulation (1) does not apply to a personal watercraft.</w:t>
      </w:r>
    </w:p>
    <w:p w:rsidR="00361820" w:rsidRPr="00B667DA" w:rsidRDefault="00361820" w:rsidP="0034053F">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ind w:left="890" w:hanging="890"/>
      </w:pPr>
      <w:r w:rsidRPr="00B667DA">
        <w:tab/>
        <w:t xml:space="preserve">[Regulation 52 inserted in Gazette 24 Apr 1998 p. 2163.] </w:t>
      </w:r>
    </w:p>
    <w:p w:rsidR="00361820" w:rsidRPr="00B667DA" w:rsidRDefault="00361820" w:rsidP="0034053F">
      <w:pPr>
        <w:pStyle w:val="Heading5"/>
        <w:rPr>
          <w:snapToGrid w:val="0"/>
        </w:rPr>
      </w:pPr>
      <w:bookmarkStart w:id="867" w:name="_Toc434376288"/>
      <w:bookmarkStart w:id="868" w:name="_Toc32135834"/>
      <w:bookmarkStart w:id="869" w:name="_Toc127334055"/>
      <w:bookmarkStart w:id="870" w:name="_Toc359930469"/>
      <w:r w:rsidRPr="00B667DA">
        <w:rPr>
          <w:rStyle w:val="CharSectno"/>
        </w:rPr>
        <w:t>52A</w:t>
      </w:r>
      <w:r w:rsidRPr="00B667DA">
        <w:rPr>
          <w:snapToGrid w:val="0"/>
        </w:rPr>
        <w:t>.</w:t>
      </w:r>
      <w:r w:rsidRPr="00B667DA">
        <w:rPr>
          <w:snapToGrid w:val="0"/>
        </w:rPr>
        <w:tab/>
        <w:t>Vessels to be equipped with personal flotation devices or life jackets</w:t>
      </w:r>
      <w:bookmarkEnd w:id="867"/>
      <w:bookmarkEnd w:id="868"/>
      <w:bookmarkEnd w:id="869"/>
      <w:bookmarkEnd w:id="870"/>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 </w:t>
      </w:r>
    </w:p>
    <w:p w:rsidR="00361820" w:rsidRPr="00B667DA" w:rsidRDefault="00361820">
      <w:pPr>
        <w:pStyle w:val="Indenta"/>
        <w:rPr>
          <w:snapToGrid w:val="0"/>
        </w:rPr>
      </w:pPr>
      <w:r w:rsidRPr="00B667DA">
        <w:rPr>
          <w:snapToGrid w:val="0"/>
        </w:rPr>
        <w:tab/>
        <w:t>(a)</w:t>
      </w:r>
      <w:r w:rsidRPr="00B667DA">
        <w:rPr>
          <w:snapToGrid w:val="0"/>
        </w:rPr>
        <w:tab/>
        <w:t>a PFD Type 1; or</w:t>
      </w:r>
    </w:p>
    <w:p w:rsidR="00361820" w:rsidRPr="00B667DA" w:rsidRDefault="00361820">
      <w:pPr>
        <w:pStyle w:val="Indenta"/>
        <w:rPr>
          <w:snapToGrid w:val="0"/>
        </w:rPr>
      </w:pPr>
      <w:r w:rsidRPr="00B667DA">
        <w:rPr>
          <w:snapToGrid w:val="0"/>
        </w:rPr>
        <w:tab/>
        <w:t>(b)</w:t>
      </w:r>
      <w:r w:rsidRPr="00B667DA">
        <w:rPr>
          <w:snapToGrid w:val="0"/>
        </w:rPr>
        <w:tab/>
        <w:t xml:space="preserve">a life jacket that has been approved by the Australian Maritime Safety Authority established under section 5 of the </w:t>
      </w:r>
      <w:r w:rsidRPr="00B667DA">
        <w:rPr>
          <w:i/>
          <w:snapToGrid w:val="0"/>
        </w:rPr>
        <w:t>Australian Maritime Safety Authority Act 1990</w:t>
      </w:r>
      <w:r w:rsidRPr="00B667DA">
        <w:rPr>
          <w:snapToGrid w:val="0"/>
        </w:rPr>
        <w:t xml:space="preserve"> of the Commonwealth,</w:t>
      </w:r>
    </w:p>
    <w:p w:rsidR="00361820" w:rsidRPr="00B667DA" w:rsidRDefault="00361820" w:rsidP="0034053F">
      <w:pPr>
        <w:pStyle w:val="Subsection"/>
        <w:rPr>
          <w:snapToGrid w:val="0"/>
        </w:rPr>
      </w:pPr>
      <w:r w:rsidRPr="00B667DA">
        <w:rPr>
          <w:snapToGrid w:val="0"/>
        </w:rPr>
        <w:tab/>
      </w:r>
      <w:r w:rsidRPr="00B667DA">
        <w:rPr>
          <w:snapToGrid w:val="0"/>
        </w:rPr>
        <w:tab/>
        <w:t xml:space="preserve">for each person on </w:t>
      </w:r>
      <w:r w:rsidRPr="00B667DA">
        <w:t xml:space="preserve">board who has reached 12 months of age, </w:t>
      </w:r>
      <w:r w:rsidRPr="00B667DA">
        <w:rPr>
          <w:snapToGrid w:val="0"/>
        </w:rPr>
        <w:t>appropriate in terms of the buoyancy and size to the body mass of every such person.</w:t>
      </w:r>
    </w:p>
    <w:p w:rsidR="00361820" w:rsidRPr="00B667DA" w:rsidRDefault="00361820" w:rsidP="0034053F">
      <w:pPr>
        <w:pStyle w:val="Subsection"/>
        <w:rPr>
          <w:snapToGrid w:val="0"/>
        </w:rPr>
      </w:pPr>
      <w:r w:rsidRPr="00B667DA">
        <w:rPr>
          <w:snapToGrid w:val="0"/>
        </w:rPr>
        <w:tab/>
        <w:t>(2)</w:t>
      </w:r>
      <w:r w:rsidRPr="00B667DA">
        <w:rPr>
          <w:snapToGrid w:val="0"/>
        </w:rPr>
        <w:tab/>
        <w:t>Subregulation (1) does not apply to — </w:t>
      </w:r>
    </w:p>
    <w:p w:rsidR="00361820" w:rsidRPr="00B667DA" w:rsidRDefault="00361820">
      <w:pPr>
        <w:pStyle w:val="Indenta"/>
        <w:rPr>
          <w:snapToGrid w:val="0"/>
        </w:rPr>
      </w:pPr>
      <w:r w:rsidRPr="00B667DA">
        <w:rPr>
          <w:snapToGrid w:val="0"/>
        </w:rPr>
        <w:tab/>
        <w:t>(a)</w:t>
      </w:r>
      <w:r w:rsidRPr="00B667DA">
        <w:rPr>
          <w:snapToGrid w:val="0"/>
        </w:rPr>
        <w:tab/>
        <w:t>a personal watercraft; or</w:t>
      </w:r>
    </w:p>
    <w:p w:rsidR="00361820" w:rsidRPr="00B667DA" w:rsidRDefault="00361820">
      <w:pPr>
        <w:pStyle w:val="Indenta"/>
        <w:rPr>
          <w:snapToGrid w:val="0"/>
        </w:rPr>
      </w:pPr>
      <w:r w:rsidRPr="00B667DA">
        <w:rPr>
          <w:snapToGrid w:val="0"/>
        </w:rPr>
        <w:tab/>
        <w:t>(b)</w:t>
      </w:r>
      <w:r w:rsidRPr="00B667DA">
        <w:rPr>
          <w:snapToGrid w:val="0"/>
        </w:rPr>
        <w:tab/>
        <w:t>a sailboard,</w:t>
      </w:r>
    </w:p>
    <w:p w:rsidR="00361820" w:rsidRPr="00B667DA" w:rsidRDefault="00361820" w:rsidP="0034053F">
      <w:pPr>
        <w:pStyle w:val="Subsection"/>
        <w:rPr>
          <w:snapToGrid w:val="0"/>
        </w:rPr>
      </w:pPr>
      <w:r w:rsidRPr="00B667DA">
        <w:rPr>
          <w:snapToGrid w:val="0"/>
        </w:rPr>
        <w:tab/>
      </w:r>
      <w:r w:rsidRPr="00B667DA">
        <w:rPr>
          <w:snapToGrid w:val="0"/>
        </w:rPr>
        <w:tab/>
        <w:t>being used within 400 m of any shore.</w:t>
      </w:r>
    </w:p>
    <w:p w:rsidR="00361820" w:rsidRPr="00B667DA" w:rsidRDefault="00361820" w:rsidP="0034053F">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52A inserted in Gazette 24 Apr 1998 p. 2163; amended in Gazette 19 Mar 2010 p. 1036.] </w:t>
      </w:r>
    </w:p>
    <w:p w:rsidR="00361820" w:rsidRPr="00B667DA" w:rsidRDefault="00361820" w:rsidP="0034053F">
      <w:pPr>
        <w:pStyle w:val="Heading5"/>
        <w:rPr>
          <w:snapToGrid w:val="0"/>
        </w:rPr>
      </w:pPr>
      <w:bookmarkStart w:id="871" w:name="_Toc434376289"/>
      <w:bookmarkStart w:id="872" w:name="_Toc32135835"/>
      <w:bookmarkStart w:id="873" w:name="_Toc127334056"/>
      <w:bookmarkStart w:id="874" w:name="_Toc359930470"/>
      <w:r w:rsidRPr="00B667DA">
        <w:rPr>
          <w:rStyle w:val="CharSectno"/>
        </w:rPr>
        <w:t>52B</w:t>
      </w:r>
      <w:r w:rsidRPr="00B667DA">
        <w:rPr>
          <w:snapToGrid w:val="0"/>
        </w:rPr>
        <w:t>.</w:t>
      </w:r>
      <w:r w:rsidRPr="00B667DA">
        <w:rPr>
          <w:snapToGrid w:val="0"/>
        </w:rPr>
        <w:tab/>
        <w:t>Vessels to be equipped with certain distress signals</w:t>
      </w:r>
      <w:bookmarkEnd w:id="871"/>
      <w:bookmarkEnd w:id="872"/>
      <w:bookmarkEnd w:id="873"/>
      <w:bookmarkEnd w:id="874"/>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the following distress signals — </w:t>
      </w:r>
    </w:p>
    <w:p w:rsidR="00361820" w:rsidRPr="00B667DA" w:rsidRDefault="00361820">
      <w:pPr>
        <w:pStyle w:val="Indenta"/>
        <w:rPr>
          <w:snapToGrid w:val="0"/>
        </w:rPr>
      </w:pPr>
      <w:r w:rsidRPr="00B667DA">
        <w:rPr>
          <w:snapToGrid w:val="0"/>
        </w:rPr>
        <w:tab/>
        <w:t>(a)</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red hand held flares; or</w:t>
      </w:r>
    </w:p>
    <w:p w:rsidR="00361820" w:rsidRPr="00B667DA" w:rsidRDefault="00361820">
      <w:pPr>
        <w:pStyle w:val="Indenti"/>
        <w:rPr>
          <w:snapToGrid w:val="0"/>
        </w:rPr>
      </w:pPr>
      <w:r w:rsidRPr="00B667DA">
        <w:rPr>
          <w:snapToGrid w:val="0"/>
        </w:rPr>
        <w:tab/>
        <w:t>(ii)</w:t>
      </w:r>
      <w:r w:rsidRPr="00B667DA">
        <w:rPr>
          <w:snapToGrid w:val="0"/>
        </w:rPr>
        <w:tab/>
        <w:t>2 parachute distress rockets;</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rPr>
          <w:snapToGrid w:val="0"/>
        </w:rPr>
      </w:pPr>
      <w:r w:rsidRPr="00B667DA">
        <w:rPr>
          <w:snapToGrid w:val="0"/>
        </w:rPr>
        <w:tab/>
        <w:t>(b)</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hand held orange smoke signals; or</w:t>
      </w:r>
    </w:p>
    <w:p w:rsidR="00361820" w:rsidRPr="00B667DA" w:rsidRDefault="00361820">
      <w:pPr>
        <w:pStyle w:val="Indenti"/>
        <w:rPr>
          <w:snapToGrid w:val="0"/>
        </w:rPr>
      </w:pPr>
      <w:r w:rsidRPr="00B667DA">
        <w:rPr>
          <w:snapToGrid w:val="0"/>
        </w:rPr>
        <w:tab/>
        <w:t>(ii)</w:t>
      </w:r>
      <w:r w:rsidRPr="00B667DA">
        <w:rPr>
          <w:snapToGrid w:val="0"/>
        </w:rPr>
        <w:tab/>
        <w:t>one orange smoke canister.</w:t>
      </w:r>
    </w:p>
    <w:p w:rsidR="00361820" w:rsidRPr="00B667DA" w:rsidRDefault="00361820" w:rsidP="0034053F">
      <w:pPr>
        <w:pStyle w:val="Subsection"/>
        <w:rPr>
          <w:snapToGrid w:val="0"/>
        </w:rPr>
      </w:pPr>
      <w:r w:rsidRPr="00B667DA">
        <w:rPr>
          <w:snapToGrid w:val="0"/>
        </w:rPr>
        <w:tab/>
        <w:t>(1a)</w:t>
      </w:r>
      <w:r w:rsidRPr="00B667DA">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361820" w:rsidRPr="00B667DA" w:rsidRDefault="00361820">
      <w:pPr>
        <w:pStyle w:val="Indenta"/>
        <w:rPr>
          <w:snapToGrid w:val="0"/>
        </w:rPr>
      </w:pPr>
      <w:r w:rsidRPr="00B667DA">
        <w:rPr>
          <w:snapToGrid w:val="0"/>
        </w:rPr>
        <w:tab/>
        <w:t>(a)</w:t>
      </w:r>
      <w:r w:rsidRPr="00B667DA">
        <w:rPr>
          <w:snapToGrid w:val="0"/>
        </w:rPr>
        <w:tab/>
        <w:t>not less than 2 parachute distress rockets; and</w:t>
      </w:r>
    </w:p>
    <w:p w:rsidR="00361820" w:rsidRPr="00B667DA" w:rsidRDefault="00361820">
      <w:pPr>
        <w:pStyle w:val="Indenta"/>
        <w:rPr>
          <w:snapToGrid w:val="0"/>
        </w:rPr>
      </w:pPr>
      <w:r w:rsidRPr="00B667DA">
        <w:rPr>
          <w:snapToGrid w:val="0"/>
        </w:rPr>
        <w:tab/>
        <w:t>(b)</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hand held orange smoke signals; or</w:t>
      </w:r>
    </w:p>
    <w:p w:rsidR="00361820" w:rsidRPr="00B667DA" w:rsidRDefault="00361820">
      <w:pPr>
        <w:pStyle w:val="Indenti"/>
        <w:rPr>
          <w:snapToGrid w:val="0"/>
        </w:rPr>
      </w:pPr>
      <w:r w:rsidRPr="00B667DA">
        <w:rPr>
          <w:snapToGrid w:val="0"/>
        </w:rPr>
        <w:tab/>
        <w:t>(ii)</w:t>
      </w:r>
      <w:r w:rsidRPr="00B667DA">
        <w:rPr>
          <w:snapToGrid w:val="0"/>
        </w:rPr>
        <w:tab/>
        <w:t>one orange smoke canister.</w:t>
      </w:r>
    </w:p>
    <w:p w:rsidR="00361820" w:rsidRPr="00B667DA" w:rsidRDefault="00361820" w:rsidP="0034053F">
      <w:pPr>
        <w:pStyle w:val="Subsection"/>
      </w:pPr>
      <w:r w:rsidRPr="00B667DA">
        <w:tab/>
        <w:t>(2)</w:t>
      </w:r>
      <w:r w:rsidRPr="00B667DA">
        <w:tab/>
        <w:t xml:space="preserve">The parachute distress rockets required by subregulations (1)(a)(ii) and (1a)(a) must comply with the </w:t>
      </w:r>
      <w:r w:rsidRPr="00B667DA">
        <w:rPr>
          <w:i/>
          <w:iCs/>
        </w:rPr>
        <w:t>Marine Orders Part 25</w:t>
      </w:r>
      <w:r w:rsidRPr="00B667DA">
        <w:t xml:space="preserve"> (Commonwealth).</w:t>
      </w:r>
    </w:p>
    <w:p w:rsidR="00361820" w:rsidRPr="00B667DA" w:rsidRDefault="00361820" w:rsidP="0034053F">
      <w:pPr>
        <w:pStyle w:val="Subsection"/>
      </w:pPr>
      <w:r w:rsidRPr="00B667DA">
        <w:tab/>
        <w:t>(2AA)</w:t>
      </w:r>
      <w:r w:rsidRPr="00B667DA">
        <w:tab/>
        <w:t>The other distress signals required by subregulations (1) and (1a) must comply with —</w:t>
      </w:r>
    </w:p>
    <w:p w:rsidR="00361820" w:rsidRPr="00B667DA" w:rsidRDefault="00361820">
      <w:pPr>
        <w:pStyle w:val="Indenta"/>
      </w:pPr>
      <w:r w:rsidRPr="00B667DA">
        <w:tab/>
        <w:t>(a)</w:t>
      </w:r>
      <w:r w:rsidRPr="00B667DA">
        <w:tab/>
        <w:t xml:space="preserve">the </w:t>
      </w:r>
      <w:r w:rsidRPr="00B667DA">
        <w:rPr>
          <w:i/>
          <w:iCs/>
        </w:rPr>
        <w:t>Marine Orders Part 25</w:t>
      </w:r>
      <w:r w:rsidRPr="00B667DA">
        <w:t xml:space="preserve"> (Commonwealth); or</w:t>
      </w:r>
    </w:p>
    <w:p w:rsidR="00361820" w:rsidRPr="00B667DA" w:rsidRDefault="00361820">
      <w:pPr>
        <w:pStyle w:val="Indenta"/>
      </w:pPr>
      <w:r w:rsidRPr="00B667DA">
        <w:tab/>
        <w:t>(b)</w:t>
      </w:r>
      <w:r w:rsidRPr="00B667DA">
        <w:tab/>
        <w:t>Australian Standard 2092</w:t>
      </w:r>
      <w:r w:rsidRPr="00B667DA">
        <w:noBreakHyphen/>
        <w:t xml:space="preserve">2004 </w:t>
      </w:r>
      <w:r w:rsidRPr="00B667DA">
        <w:rPr>
          <w:i/>
          <w:iCs/>
        </w:rPr>
        <w:t xml:space="preserve">Pyrotechnic marine distress flares and signals for pleasure craft </w:t>
      </w:r>
      <w:r w:rsidRPr="00B667DA">
        <w:t>published by Standards Australia on 10 May 2004.</w:t>
      </w:r>
    </w:p>
    <w:p w:rsidR="00361820" w:rsidRPr="00B667DA" w:rsidRDefault="00361820">
      <w:pPr>
        <w:pStyle w:val="Subsection"/>
        <w:spacing w:before="120"/>
        <w:rPr>
          <w:snapToGrid w:val="0"/>
        </w:rPr>
      </w:pPr>
      <w:r w:rsidRPr="00B667DA">
        <w:rPr>
          <w:snapToGrid w:val="0"/>
        </w:rPr>
        <w:tab/>
        <w:t>(2a)</w:t>
      </w:r>
      <w:r w:rsidRPr="00B667DA">
        <w:rPr>
          <w:snapToGrid w:val="0"/>
        </w:rPr>
        <w:tab/>
        <w:t>Subregulations (1) and (2) do not apply to — </w:t>
      </w:r>
    </w:p>
    <w:p w:rsidR="00361820" w:rsidRPr="00B667DA" w:rsidRDefault="00361820">
      <w:pPr>
        <w:pStyle w:val="Indenta"/>
        <w:rPr>
          <w:snapToGrid w:val="0"/>
        </w:rPr>
      </w:pPr>
      <w:r w:rsidRPr="00B667DA">
        <w:rPr>
          <w:snapToGrid w:val="0"/>
        </w:rPr>
        <w:tab/>
        <w:t>(a)</w:t>
      </w:r>
      <w:r w:rsidRPr="00B667DA">
        <w:rPr>
          <w:snapToGrid w:val="0"/>
        </w:rPr>
        <w:tab/>
        <w:t>a personal watercraft; or</w:t>
      </w:r>
    </w:p>
    <w:p w:rsidR="00361820" w:rsidRPr="00B667DA" w:rsidRDefault="00361820">
      <w:pPr>
        <w:pStyle w:val="Indenta"/>
        <w:rPr>
          <w:snapToGrid w:val="0"/>
        </w:rPr>
      </w:pPr>
      <w:r w:rsidRPr="00B667DA">
        <w:rPr>
          <w:snapToGrid w:val="0"/>
        </w:rPr>
        <w:tab/>
        <w:t>(b)</w:t>
      </w:r>
      <w:r w:rsidRPr="00B667DA">
        <w:rPr>
          <w:snapToGrid w:val="0"/>
        </w:rPr>
        <w:tab/>
        <w:t>a sailboard,</w:t>
      </w:r>
    </w:p>
    <w:p w:rsidR="00361820" w:rsidRPr="00B667DA" w:rsidRDefault="00361820">
      <w:pPr>
        <w:pStyle w:val="Subsection"/>
        <w:rPr>
          <w:snapToGrid w:val="0"/>
        </w:rPr>
      </w:pPr>
      <w:r w:rsidRPr="00B667DA">
        <w:rPr>
          <w:snapToGrid w:val="0"/>
        </w:rPr>
        <w:tab/>
      </w:r>
      <w:r w:rsidRPr="00B667DA">
        <w:rPr>
          <w:snapToGrid w:val="0"/>
        </w:rPr>
        <w:tab/>
        <w:t>being used within 400 m of any shore.</w:t>
      </w:r>
    </w:p>
    <w:p w:rsidR="00361820" w:rsidRPr="00B667DA" w:rsidRDefault="00361820">
      <w:pPr>
        <w:pStyle w:val="Subsection"/>
        <w:spacing w:before="120"/>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[Regulation 52B inserted in Gazette 22 Aug 1975 p. 3044; amended in Gazette 11 May 1990 p. 2283; 31 Dec 1993 p. 6913</w:t>
      </w:r>
      <w:r w:rsidRPr="00B667DA">
        <w:noBreakHyphen/>
        <w:t>14; 24 Apr 1998 p. 2164; 24 Oct 2008 p. 4670; 11 Dec 2009 p. 5059.]</w:t>
      </w:r>
    </w:p>
    <w:p w:rsidR="00361820" w:rsidRPr="00B667DA" w:rsidRDefault="00361820">
      <w:pPr>
        <w:pStyle w:val="Heading5"/>
        <w:rPr>
          <w:snapToGrid w:val="0"/>
        </w:rPr>
      </w:pPr>
      <w:bookmarkStart w:id="875" w:name="_Toc434376290"/>
      <w:bookmarkStart w:id="876" w:name="_Toc32135836"/>
      <w:bookmarkStart w:id="877" w:name="_Toc127334057"/>
      <w:bookmarkStart w:id="878" w:name="_Toc359930471"/>
      <w:r w:rsidRPr="00B667DA">
        <w:rPr>
          <w:rStyle w:val="CharSectno"/>
        </w:rPr>
        <w:t>52BAA</w:t>
      </w:r>
      <w:r w:rsidRPr="00B667DA">
        <w:rPr>
          <w:snapToGrid w:val="0"/>
        </w:rPr>
        <w:t>.</w:t>
      </w:r>
      <w:r w:rsidRPr="00B667DA">
        <w:rPr>
          <w:snapToGrid w:val="0"/>
        </w:rPr>
        <w:tab/>
        <w:t xml:space="preserve">Certain vessels </w:t>
      </w:r>
      <w:r w:rsidR="00D1251D">
        <w:rPr>
          <w:snapToGrid w:val="0"/>
        </w:rPr>
        <w:t>to</w:t>
      </w:r>
      <w:r w:rsidRPr="00B667DA">
        <w:rPr>
          <w:snapToGrid w:val="0"/>
        </w:rPr>
        <w:t xml:space="preserve"> be equipped with marine transceiver</w:t>
      </w:r>
      <w:bookmarkEnd w:id="875"/>
      <w:bookmarkEnd w:id="876"/>
      <w:bookmarkEnd w:id="877"/>
      <w:bookmarkEnd w:id="878"/>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361820" w:rsidRPr="00B667DA" w:rsidRDefault="00361820" w:rsidP="0034053F">
      <w:pPr>
        <w:pStyle w:val="Subsection"/>
        <w:rPr>
          <w:snapToGrid w:val="0"/>
        </w:rPr>
      </w:pPr>
      <w:r w:rsidRPr="00B667DA">
        <w:rPr>
          <w:snapToGrid w:val="0"/>
        </w:rPr>
        <w:tab/>
        <w:t>(2)</w:t>
      </w:r>
      <w:r w:rsidRPr="00B667DA">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361820" w:rsidRPr="00B667DA" w:rsidRDefault="00361820">
      <w:pPr>
        <w:pStyle w:val="Subsection"/>
        <w:spacing w:before="120"/>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52BAA inserted in Gazette 31 Dec 1993 p. 6914; amended in Gazette 24 Apr 1998 p. 2164.] </w:t>
      </w:r>
    </w:p>
    <w:p w:rsidR="00361820" w:rsidRPr="00B667DA" w:rsidRDefault="00361820" w:rsidP="0034053F">
      <w:pPr>
        <w:pStyle w:val="Heading5"/>
        <w:rPr>
          <w:snapToGrid w:val="0"/>
        </w:rPr>
      </w:pPr>
      <w:bookmarkStart w:id="879" w:name="_Toc434376291"/>
      <w:bookmarkStart w:id="880" w:name="_Toc32135837"/>
      <w:bookmarkStart w:id="881" w:name="_Toc127334058"/>
      <w:bookmarkStart w:id="882" w:name="_Toc359930472"/>
      <w:r w:rsidRPr="00B667DA">
        <w:rPr>
          <w:rStyle w:val="CharSectno"/>
        </w:rPr>
        <w:t>52BAB</w:t>
      </w:r>
      <w:r w:rsidRPr="00B667DA">
        <w:rPr>
          <w:snapToGrid w:val="0"/>
        </w:rPr>
        <w:t>.</w:t>
      </w:r>
      <w:r w:rsidRPr="00B667DA">
        <w:rPr>
          <w:snapToGrid w:val="0"/>
        </w:rPr>
        <w:tab/>
        <w:t xml:space="preserve">Certain vessels </w:t>
      </w:r>
      <w:r w:rsidR="00D1251D">
        <w:rPr>
          <w:snapToGrid w:val="0"/>
        </w:rPr>
        <w:t>to</w:t>
      </w:r>
      <w:r w:rsidRPr="00B667DA">
        <w:rPr>
          <w:snapToGrid w:val="0"/>
        </w:rPr>
        <w:t xml:space="preserve"> carry Emergency Position Indicating Radio Beacons</w:t>
      </w:r>
      <w:bookmarkEnd w:id="879"/>
      <w:bookmarkEnd w:id="880"/>
      <w:bookmarkEnd w:id="881"/>
      <w:bookmarkEnd w:id="882"/>
      <w:r w:rsidRPr="00B667DA">
        <w:rPr>
          <w:snapToGrid w:val="0"/>
        </w:rPr>
        <w:t xml:space="preserve"> </w:t>
      </w:r>
    </w:p>
    <w:p w:rsidR="00361820" w:rsidRPr="00B667DA" w:rsidRDefault="00361820" w:rsidP="0034053F">
      <w:pPr>
        <w:pStyle w:val="Subsection"/>
      </w:pPr>
      <w:r w:rsidRPr="00B667DA">
        <w:tab/>
        <w:t>(1A)</w:t>
      </w:r>
      <w:r w:rsidRPr="00B667DA">
        <w:tab/>
        <w:t>In this regulation —</w:t>
      </w:r>
    </w:p>
    <w:p w:rsidR="00361820" w:rsidRPr="00B667DA" w:rsidRDefault="00361820">
      <w:pPr>
        <w:pStyle w:val="Defstart"/>
      </w:pPr>
      <w:r w:rsidRPr="00B667DA">
        <w:rPr>
          <w:b/>
        </w:rPr>
        <w:tab/>
      </w:r>
      <w:r w:rsidRPr="00B667DA">
        <w:rPr>
          <w:rStyle w:val="CharDefText"/>
        </w:rPr>
        <w:t>AS/NZS</w:t>
      </w:r>
      <w:r w:rsidRPr="00B667DA">
        <w:t>, followed by a designation means the Australian/New Zealand Standard having that designation that is jointly published by Standards Australia and the Standards Council of New Zealand;</w:t>
      </w:r>
    </w:p>
    <w:p w:rsidR="00361820" w:rsidRPr="00B667DA" w:rsidRDefault="00361820">
      <w:pPr>
        <w:pStyle w:val="Defstart"/>
      </w:pPr>
      <w:r w:rsidRPr="00B667DA">
        <w:rPr>
          <w:b/>
        </w:rPr>
        <w:tab/>
      </w:r>
      <w:r w:rsidRPr="00B667DA">
        <w:rPr>
          <w:rStyle w:val="CharDefText"/>
        </w:rPr>
        <w:t>MS 241</w:t>
      </w:r>
      <w:r w:rsidRPr="00B667DA">
        <w:t xml:space="preserve"> means the Ministerial Standard for Emergency Position Indicating Radio Beacons, made by the Federal Minister under the </w:t>
      </w:r>
      <w:r w:rsidRPr="00B667DA">
        <w:rPr>
          <w:i/>
          <w:iCs/>
        </w:rPr>
        <w:t>Radiocommunications Act 1983</w:t>
      </w:r>
      <w:r w:rsidRPr="00B667DA">
        <w:t xml:space="preserve"> of the Commonwealth section 9;</w:t>
      </w:r>
    </w:p>
    <w:p w:rsidR="00361820" w:rsidRPr="00B667DA" w:rsidRDefault="00361820">
      <w:pPr>
        <w:pStyle w:val="Defstart"/>
      </w:pPr>
      <w:r w:rsidRPr="00B667DA">
        <w:rPr>
          <w:b/>
        </w:rPr>
        <w:tab/>
      </w:r>
      <w:r w:rsidRPr="00B667DA">
        <w:rPr>
          <w:rStyle w:val="CharDefText"/>
        </w:rPr>
        <w:t>prescribed standard</w:t>
      </w:r>
      <w:r w:rsidRPr="00B667DA">
        <w:t xml:space="preserve"> means —</w:t>
      </w:r>
    </w:p>
    <w:p w:rsidR="00361820" w:rsidRPr="00B667DA" w:rsidRDefault="00361820">
      <w:pPr>
        <w:pStyle w:val="Defpara"/>
      </w:pPr>
      <w:r w:rsidRPr="00B667DA">
        <w:tab/>
        <w:t>(a)</w:t>
      </w:r>
      <w:r w:rsidRPr="00B667DA">
        <w:tab/>
        <w:t>AS/NZS 4280.1:2003; or</w:t>
      </w:r>
    </w:p>
    <w:p w:rsidR="00361820" w:rsidRPr="00B667DA" w:rsidRDefault="00361820">
      <w:pPr>
        <w:pStyle w:val="Defpara"/>
      </w:pPr>
      <w:r w:rsidRPr="00B667DA">
        <w:tab/>
        <w:t>(b)</w:t>
      </w:r>
      <w:r w:rsidRPr="00B667DA">
        <w:tab/>
        <w:t>until 1 February 2009 — MS 241 or AS/NZS 4330:1995.</w:t>
      </w:r>
    </w:p>
    <w:p w:rsidR="00361820" w:rsidRPr="00B667DA" w:rsidRDefault="00361820">
      <w:pPr>
        <w:pStyle w:val="Subsection"/>
        <w:spacing w:before="120"/>
      </w:pPr>
      <w:r w:rsidRPr="00B667DA">
        <w:tab/>
        <w:t>(1)</w:t>
      </w:r>
      <w:r w:rsidRPr="00B667DA">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361820" w:rsidRPr="00B667DA" w:rsidRDefault="00361820">
      <w:pPr>
        <w:pStyle w:val="Indenta"/>
      </w:pPr>
      <w:r w:rsidRPr="00B667DA">
        <w:tab/>
        <w:t>(a)</w:t>
      </w:r>
      <w:r w:rsidRPr="00B667DA">
        <w:tab/>
        <w:t>complies with a prescribed standard; and</w:t>
      </w:r>
    </w:p>
    <w:p w:rsidR="00361820" w:rsidRPr="00B667DA" w:rsidRDefault="00361820">
      <w:pPr>
        <w:pStyle w:val="Indenta"/>
      </w:pPr>
      <w:r w:rsidRPr="00B667DA">
        <w:tab/>
        <w:t>(b)</w:t>
      </w:r>
      <w:r w:rsidRPr="00B667DA">
        <w:tab/>
        <w:t xml:space="preserve">is registered with the Australian Maritime Safety Authority established under the </w:t>
      </w:r>
      <w:r w:rsidRPr="00B667DA">
        <w:rPr>
          <w:i/>
          <w:iCs/>
        </w:rPr>
        <w:t>Australian Maritime Safety Authority Act 1990</w:t>
      </w:r>
      <w:r w:rsidRPr="00B667DA">
        <w:t xml:space="preserve"> of the Commonwealth section 5.</w:t>
      </w:r>
    </w:p>
    <w:p w:rsidR="00361820" w:rsidRPr="00B667DA" w:rsidRDefault="00361820">
      <w:pPr>
        <w:pStyle w:val="Subsection"/>
        <w:rPr>
          <w:snapToGrid w:val="0"/>
        </w:rPr>
      </w:pPr>
      <w:r w:rsidRPr="00B667DA">
        <w:rPr>
          <w:snapToGrid w:val="0"/>
        </w:rPr>
        <w:tab/>
        <w:t>(2)</w:t>
      </w:r>
      <w:r w:rsidRPr="00B667DA">
        <w:rPr>
          <w:snapToGrid w:val="0"/>
        </w:rPr>
        <w:tab/>
        <w:t xml:space="preserve">Subject to subregulation (3), an owner who contravenes </w:t>
      </w:r>
      <w:r w:rsidRPr="00B667DA">
        <w:t xml:space="preserve">subregulation (1) </w:t>
      </w:r>
      <w:r w:rsidRPr="00B667DA">
        <w:rPr>
          <w:snapToGrid w:val="0"/>
        </w:rPr>
        <w:t>commits an offence.</w:t>
      </w:r>
    </w:p>
    <w:p w:rsidR="00361820" w:rsidRPr="00B667DA" w:rsidRDefault="00361820">
      <w:pPr>
        <w:pStyle w:val="Subsection"/>
        <w:rPr>
          <w:snapToGrid w:val="0"/>
        </w:rPr>
      </w:pPr>
      <w:r w:rsidRPr="00B667DA">
        <w:rPr>
          <w:snapToGrid w:val="0"/>
        </w:rPr>
        <w:tab/>
        <w:t>(3)</w:t>
      </w:r>
      <w:r w:rsidRPr="00B667DA">
        <w:rPr>
          <w:snapToGrid w:val="0"/>
        </w:rPr>
        <w:tab/>
        <w:t>This regulation does not apply to the owner of a vessel while it is operating in the partially smooth waters of Fremantle Area</w:t>
      </w:r>
      <w:r w:rsidRPr="00B667DA">
        <w:rPr>
          <w:snapToGrid w:val="0"/>
        </w:rPr>
        <w:noBreakHyphen/>
        <w:t>Central and Fremantle Area</w:t>
      </w:r>
      <w:r w:rsidRPr="00B667DA">
        <w:rPr>
          <w:snapToGrid w:val="0"/>
        </w:rPr>
        <w:noBreakHyphen/>
        <w:t xml:space="preserve">North, as defined in Schedule 1 of the </w:t>
      </w:r>
      <w:r w:rsidRPr="00B667DA">
        <w:rPr>
          <w:i/>
          <w:snapToGrid w:val="0"/>
        </w:rPr>
        <w:t>W.A. Marine (Certificates of Competency and Safety Manning) Regulations 1983</w:t>
      </w:r>
      <w:r w:rsidRPr="00B667DA">
        <w:rPr>
          <w:snapToGrid w:val="0"/>
        </w:rPr>
        <w:t>.</w:t>
      </w:r>
    </w:p>
    <w:p w:rsidR="00361820" w:rsidRPr="00B667DA" w:rsidRDefault="00361820">
      <w:pPr>
        <w:pStyle w:val="Footnotesection"/>
      </w:pPr>
      <w:r w:rsidRPr="00B667DA">
        <w:tab/>
        <w:t>[Regulation 52BAB inserted in Gazette 31 Dec 1993 p. 6914</w:t>
      </w:r>
      <w:r w:rsidRPr="00B667DA">
        <w:noBreakHyphen/>
        <w:t xml:space="preserve">15; amended in Gazette 3 Apr 1998 p. 1990; 3 Apr 1998 p. 1991; 24 Jun 2008 p. 2892.] </w:t>
      </w:r>
    </w:p>
    <w:p w:rsidR="00361820" w:rsidRPr="00B667DA" w:rsidRDefault="00361820">
      <w:pPr>
        <w:pStyle w:val="Heading5"/>
        <w:rPr>
          <w:snapToGrid w:val="0"/>
        </w:rPr>
      </w:pPr>
      <w:bookmarkStart w:id="883" w:name="_Toc434376292"/>
      <w:bookmarkStart w:id="884" w:name="_Toc32135838"/>
      <w:bookmarkStart w:id="885" w:name="_Toc127334059"/>
      <w:bookmarkStart w:id="886" w:name="_Toc359930473"/>
      <w:r w:rsidRPr="00B667DA">
        <w:rPr>
          <w:rStyle w:val="CharSectno"/>
        </w:rPr>
        <w:t>52BA</w:t>
      </w:r>
      <w:r w:rsidRPr="00B667DA">
        <w:rPr>
          <w:snapToGrid w:val="0"/>
        </w:rPr>
        <w:t>.</w:t>
      </w:r>
      <w:r w:rsidRPr="00B667DA">
        <w:rPr>
          <w:snapToGrid w:val="0"/>
        </w:rPr>
        <w:tab/>
        <w:t>Equipment to be maintained in a serviceable condition and readily accessible</w:t>
      </w:r>
      <w:bookmarkEnd w:id="883"/>
      <w:bookmarkEnd w:id="884"/>
      <w:bookmarkEnd w:id="885"/>
      <w:bookmarkEnd w:id="886"/>
      <w:r w:rsidRPr="00B667DA">
        <w:rPr>
          <w:snapToGrid w:val="0"/>
        </w:rPr>
        <w:t xml:space="preserve"> </w:t>
      </w:r>
    </w:p>
    <w:p w:rsidR="00361820" w:rsidRPr="00B667DA" w:rsidRDefault="00361820" w:rsidP="00AB2354">
      <w:pPr>
        <w:pStyle w:val="Subsection"/>
        <w:rPr>
          <w:snapToGrid w:val="0"/>
        </w:rPr>
      </w:pPr>
      <w:r w:rsidRPr="00B667DA">
        <w:rPr>
          <w:snapToGrid w:val="0"/>
        </w:rPr>
        <w:tab/>
        <w:t>(1)</w:t>
      </w:r>
      <w:r w:rsidRPr="00B667DA">
        <w:rPr>
          <w:snapToGrid w:val="0"/>
        </w:rPr>
        <w:tab/>
        <w:t>All items of equipment required to be carried on board any vessel pursuant to regulations 51D, 52, 52A, 52B, 52BAA, 52BAB and 52G shall be — </w:t>
      </w:r>
    </w:p>
    <w:p w:rsidR="00361820" w:rsidRPr="00B667DA" w:rsidRDefault="00361820">
      <w:pPr>
        <w:pStyle w:val="Indenta"/>
        <w:rPr>
          <w:snapToGrid w:val="0"/>
        </w:rPr>
      </w:pPr>
      <w:r w:rsidRPr="00B667DA">
        <w:rPr>
          <w:snapToGrid w:val="0"/>
        </w:rPr>
        <w:tab/>
        <w:t>(a)</w:t>
      </w:r>
      <w:r w:rsidRPr="00B667DA">
        <w:rPr>
          <w:snapToGrid w:val="0"/>
        </w:rPr>
        <w:tab/>
        <w:t>maintained in a serviceable condition; and</w:t>
      </w:r>
    </w:p>
    <w:p w:rsidR="00361820" w:rsidRPr="00B667DA" w:rsidRDefault="00361820">
      <w:pPr>
        <w:pStyle w:val="Indenta"/>
        <w:rPr>
          <w:snapToGrid w:val="0"/>
        </w:rPr>
      </w:pPr>
      <w:r w:rsidRPr="00B667DA">
        <w:rPr>
          <w:snapToGrid w:val="0"/>
        </w:rPr>
        <w:tab/>
        <w:t>(b)</w:t>
      </w:r>
      <w:r w:rsidRPr="00B667DA">
        <w:rPr>
          <w:snapToGrid w:val="0"/>
        </w:rPr>
        <w:tab/>
        <w:t>situated so as to be readily accessible to all persons on board the vessel.</w:t>
      </w:r>
    </w:p>
    <w:p w:rsidR="00361820" w:rsidRPr="00B667DA" w:rsidRDefault="00361820" w:rsidP="00AB2354">
      <w:pPr>
        <w:pStyle w:val="Subsection"/>
        <w:rPr>
          <w:snapToGrid w:val="0"/>
        </w:rPr>
      </w:pPr>
      <w:r w:rsidRPr="00B667DA">
        <w:rPr>
          <w:snapToGrid w:val="0"/>
        </w:rPr>
        <w:tab/>
        <w:t>(2)</w:t>
      </w:r>
      <w:r w:rsidRPr="00B667DA">
        <w:rPr>
          <w:snapToGrid w:val="0"/>
        </w:rPr>
        <w:tab/>
        <w:t>Where any of the items of equipment referred to in regulation 52BA(1) are stored under cover, the position of those items shall be clearly indicated by appropriate markings.</w:t>
      </w:r>
    </w:p>
    <w:p w:rsidR="00361820" w:rsidRPr="00B667DA" w:rsidRDefault="00361820" w:rsidP="00AB2354">
      <w:pPr>
        <w:pStyle w:val="Subsection"/>
        <w:rPr>
          <w:snapToGrid w:val="0"/>
        </w:rPr>
      </w:pPr>
      <w:r w:rsidRPr="00B667DA">
        <w:rPr>
          <w:snapToGrid w:val="0"/>
        </w:rPr>
        <w:tab/>
        <w:t>(3)</w:t>
      </w:r>
      <w:r w:rsidRPr="00B667DA">
        <w:rPr>
          <w:snapToGrid w:val="0"/>
        </w:rPr>
        <w:tab/>
        <w:t>All equipment required to be carried on board any vessel pursuant to regulations 51D, 52, 52A, 52B, 52BAA, 52BAB, 52C and 52G shall be produced to an officer of the department on demand.</w:t>
      </w:r>
    </w:p>
    <w:p w:rsidR="00361820" w:rsidRPr="00B667DA" w:rsidRDefault="00361820">
      <w:pPr>
        <w:pStyle w:val="Footnotesection"/>
      </w:pPr>
      <w:r w:rsidRPr="00B667DA">
        <w:tab/>
        <w:t xml:space="preserve">[Regulation 52BA inserted in Gazette 17 Sep 1976 p. 3464; amended in Gazette 31 Dec 1993 p. 6915.] </w:t>
      </w:r>
    </w:p>
    <w:p w:rsidR="00361820" w:rsidRPr="00B667DA" w:rsidRDefault="00361820">
      <w:pPr>
        <w:pStyle w:val="Heading5"/>
        <w:rPr>
          <w:snapToGrid w:val="0"/>
        </w:rPr>
      </w:pPr>
      <w:bookmarkStart w:id="887" w:name="_Toc434376293"/>
      <w:bookmarkStart w:id="888" w:name="_Toc32135839"/>
      <w:bookmarkStart w:id="889" w:name="_Toc127334060"/>
      <w:bookmarkStart w:id="890" w:name="_Toc359930474"/>
      <w:r w:rsidRPr="00B667DA">
        <w:rPr>
          <w:rStyle w:val="CharSectno"/>
        </w:rPr>
        <w:t>52C</w:t>
      </w:r>
      <w:r w:rsidRPr="00B667DA">
        <w:rPr>
          <w:snapToGrid w:val="0"/>
        </w:rPr>
        <w:t>.</w:t>
      </w:r>
      <w:r w:rsidRPr="00B667DA">
        <w:rPr>
          <w:snapToGrid w:val="0"/>
        </w:rPr>
        <w:tab/>
        <w:t>Vessels to be equipped with efficient anchor and lines</w:t>
      </w:r>
      <w:bookmarkEnd w:id="887"/>
      <w:bookmarkEnd w:id="888"/>
      <w:bookmarkEnd w:id="889"/>
      <w:bookmarkEnd w:id="890"/>
      <w:r w:rsidRPr="00B667DA">
        <w:rPr>
          <w:snapToGrid w:val="0"/>
        </w:rPr>
        <w:t xml:space="preserve"> </w:t>
      </w:r>
    </w:p>
    <w:p w:rsidR="00361820" w:rsidRPr="00B667DA" w:rsidRDefault="00361820" w:rsidP="00AB2354">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an efficient anchor and line.</w:t>
      </w:r>
    </w:p>
    <w:p w:rsidR="00361820" w:rsidRPr="00B667DA" w:rsidRDefault="00361820" w:rsidP="00AB2354">
      <w:pPr>
        <w:pStyle w:val="Subsection"/>
        <w:rPr>
          <w:snapToGrid w:val="0"/>
        </w:rPr>
      </w:pPr>
      <w:r w:rsidRPr="00B667DA">
        <w:rPr>
          <w:snapToGrid w:val="0"/>
        </w:rPr>
        <w:tab/>
        <w:t>(2)</w:t>
      </w:r>
      <w:r w:rsidRPr="00B667DA">
        <w:rPr>
          <w:snapToGrid w:val="0"/>
        </w:rPr>
        <w:tab/>
        <w:t>Subregulation (1) does not apply to a personal watercraft or a sailboard.</w:t>
      </w:r>
    </w:p>
    <w:p w:rsidR="00361820" w:rsidRPr="00B667DA" w:rsidRDefault="00361820" w:rsidP="00AB2354">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ind w:left="890" w:hanging="890"/>
      </w:pPr>
      <w:r w:rsidRPr="00B667DA">
        <w:tab/>
        <w:t xml:space="preserve">[Regulation 52C inserted in Gazette 24 Apr 1998 p. 2164.] </w:t>
      </w:r>
    </w:p>
    <w:p w:rsidR="00361820" w:rsidRPr="00B667DA" w:rsidRDefault="00361820" w:rsidP="00AB2354">
      <w:pPr>
        <w:pStyle w:val="Heading5"/>
        <w:rPr>
          <w:snapToGrid w:val="0"/>
        </w:rPr>
      </w:pPr>
      <w:bookmarkStart w:id="891" w:name="_Toc434376294"/>
      <w:bookmarkStart w:id="892" w:name="_Toc32135840"/>
      <w:bookmarkStart w:id="893" w:name="_Toc127334061"/>
      <w:bookmarkStart w:id="894" w:name="_Toc359930475"/>
      <w:r w:rsidRPr="00B667DA">
        <w:rPr>
          <w:rStyle w:val="CharSectno"/>
        </w:rPr>
        <w:t>52CA</w:t>
      </w:r>
      <w:r w:rsidRPr="00B667DA">
        <w:rPr>
          <w:snapToGrid w:val="0"/>
        </w:rPr>
        <w:t>.</w:t>
      </w:r>
      <w:r w:rsidRPr="00B667DA">
        <w:rPr>
          <w:snapToGrid w:val="0"/>
        </w:rPr>
        <w:tab/>
      </w:r>
      <w:r w:rsidR="002B2F47" w:rsidRPr="00B667DA">
        <w:rPr>
          <w:snapToGrid w:val="0"/>
        </w:rPr>
        <w:t>Chief executive officer may grant exemption from compliance with r</w:t>
      </w:r>
      <w:r w:rsidR="00AB2354" w:rsidRPr="00B667DA">
        <w:rPr>
          <w:snapToGrid w:val="0"/>
        </w:rPr>
        <w:t>.</w:t>
      </w:r>
      <w:r w:rsidR="002B2F47" w:rsidRPr="00B667DA">
        <w:rPr>
          <w:snapToGrid w:val="0"/>
        </w:rPr>
        <w:t xml:space="preserve"> 52A, 52B and</w:t>
      </w:r>
      <w:r w:rsidR="00AB2354" w:rsidRPr="00B667DA">
        <w:rPr>
          <w:snapToGrid w:val="0"/>
        </w:rPr>
        <w:t> </w:t>
      </w:r>
      <w:r w:rsidR="002B2F47" w:rsidRPr="00B667DA">
        <w:rPr>
          <w:snapToGrid w:val="0"/>
        </w:rPr>
        <w:t>52C</w:t>
      </w:r>
      <w:bookmarkEnd w:id="891"/>
      <w:bookmarkEnd w:id="892"/>
      <w:bookmarkEnd w:id="893"/>
      <w:bookmarkEnd w:id="894"/>
    </w:p>
    <w:p w:rsidR="00361820" w:rsidRPr="00B667DA" w:rsidRDefault="00361820" w:rsidP="00AB2354">
      <w:pPr>
        <w:pStyle w:val="Subsection"/>
        <w:rPr>
          <w:snapToGrid w:val="0"/>
        </w:rPr>
      </w:pPr>
      <w:r w:rsidRPr="00B667DA">
        <w:rPr>
          <w:snapToGrid w:val="0"/>
        </w:rPr>
        <w:tab/>
        <w:t>(1)</w:t>
      </w:r>
      <w:r w:rsidRPr="00B667DA">
        <w:rPr>
          <w:snapToGrid w:val="0"/>
        </w:rPr>
        <w:tab/>
        <w:t xml:space="preserve">A provision of regulations 52A, 52B and 52C does not apply to a vessel while it is taking part in any race or regatta for which permission has been granted by the </w:t>
      </w:r>
      <w:r w:rsidR="00DD5A1D" w:rsidRPr="00B667DA">
        <w:t>chief executive officer under regulation 51C</w:t>
      </w:r>
      <w:r w:rsidR="00DD5A1D" w:rsidRPr="00B667DA" w:rsidDel="00DD5A1D">
        <w:rPr>
          <w:snapToGrid w:val="0"/>
        </w:rPr>
        <w:t xml:space="preserve"> </w:t>
      </w:r>
      <w:r w:rsidRPr="00B667DA">
        <w:rPr>
          <w:snapToGrid w:val="0"/>
        </w:rPr>
        <w:t>if — </w:t>
      </w:r>
    </w:p>
    <w:p w:rsidR="00361820" w:rsidRPr="00B667DA" w:rsidRDefault="00361820" w:rsidP="00AB2354">
      <w:pPr>
        <w:pStyle w:val="Indenta"/>
        <w:rPr>
          <w:snapToGrid w:val="0"/>
        </w:rPr>
      </w:pPr>
      <w:r w:rsidRPr="00B667DA">
        <w:rPr>
          <w:snapToGrid w:val="0"/>
        </w:rPr>
        <w:tab/>
        <w:t>(a)</w:t>
      </w:r>
      <w:r w:rsidRPr="00B667DA">
        <w:rPr>
          <w:snapToGrid w:val="0"/>
        </w:rPr>
        <w:tab/>
        <w:t xml:space="preserve">a written exemption has been granted by the </w:t>
      </w:r>
      <w:r w:rsidR="00DD5A1D" w:rsidRPr="00B667DA">
        <w:t>chief executive officer</w:t>
      </w:r>
      <w:r w:rsidRPr="00B667DA">
        <w:rPr>
          <w:snapToGrid w:val="0"/>
        </w:rPr>
        <w:t xml:space="preserve"> under subregulation (2) from that provision, for that vessel or description of vessel during that race or regatta; and</w:t>
      </w:r>
    </w:p>
    <w:p w:rsidR="00361820" w:rsidRPr="00B667DA" w:rsidRDefault="00361820" w:rsidP="00AB2354">
      <w:pPr>
        <w:pStyle w:val="Indenta"/>
        <w:rPr>
          <w:snapToGrid w:val="0"/>
        </w:rPr>
      </w:pPr>
      <w:r w:rsidRPr="00B667DA">
        <w:rPr>
          <w:snapToGrid w:val="0"/>
        </w:rPr>
        <w:tab/>
        <w:t>(b)</w:t>
      </w:r>
      <w:r w:rsidRPr="00B667DA">
        <w:rPr>
          <w:snapToGrid w:val="0"/>
        </w:rPr>
        <w:tab/>
        <w:t xml:space="preserve">the owner and the person in charge of the vessel comply with the terms and conditions of the exemption imposed on them respectively by the </w:t>
      </w:r>
      <w:r w:rsidR="00DD5A1D" w:rsidRPr="00B667DA">
        <w:t>chief executive officer.</w:t>
      </w:r>
    </w:p>
    <w:p w:rsidR="00361820" w:rsidRPr="00B667DA" w:rsidRDefault="00361820" w:rsidP="00AB2354">
      <w:pPr>
        <w:pStyle w:val="Subsection"/>
        <w:rPr>
          <w:snapToGrid w:val="0"/>
        </w:rPr>
      </w:pPr>
      <w:r w:rsidRPr="00B667DA">
        <w:rPr>
          <w:snapToGrid w:val="0"/>
        </w:rPr>
        <w:tab/>
        <w:t>(2)</w:t>
      </w:r>
      <w:r w:rsidRPr="00B667DA">
        <w:rPr>
          <w:snapToGrid w:val="0"/>
        </w:rPr>
        <w:tab/>
        <w:t xml:space="preserve">The </w:t>
      </w:r>
      <w:r w:rsidR="002B2F47" w:rsidRPr="00B667DA">
        <w:t>chief executive officer may, upon written application, grant an exemption described in subregulation (1)(a) if he or she</w:t>
      </w:r>
      <w:r w:rsidR="002B2F47" w:rsidRPr="00B667DA" w:rsidDel="002B2F47">
        <w:rPr>
          <w:snapToGrid w:val="0"/>
        </w:rPr>
        <w:t xml:space="preserve"> </w:t>
      </w:r>
      <w:r w:rsidRPr="00B667DA">
        <w:rPr>
          <w:snapToGrid w:val="0"/>
        </w:rPr>
        <w:t>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361820" w:rsidRPr="00B667DA" w:rsidRDefault="00361820" w:rsidP="00AB2354">
      <w:pPr>
        <w:pStyle w:val="Subsection"/>
        <w:rPr>
          <w:snapToGrid w:val="0"/>
        </w:rPr>
      </w:pPr>
      <w:r w:rsidRPr="00B667DA">
        <w:rPr>
          <w:snapToGrid w:val="0"/>
        </w:rPr>
        <w:tab/>
        <w:t>(3)</w:t>
      </w:r>
      <w:r w:rsidRPr="00B667DA">
        <w:rPr>
          <w:snapToGrid w:val="0"/>
        </w:rPr>
        <w:tab/>
        <w:t xml:space="preserve">Without limiting the other grounds on which the </w:t>
      </w:r>
      <w:r w:rsidR="002B2F47" w:rsidRPr="00B667DA">
        <w:t>chief executive officer may refuse to grant an exemption under subregulation (2), he or she shall not grant an exemption unless he or she</w:t>
      </w:r>
      <w:r w:rsidRPr="00B667DA">
        <w:rPr>
          <w:snapToGrid w:val="0"/>
        </w:rPr>
        <w:t xml:space="preserve"> is satisfied that — </w:t>
      </w:r>
    </w:p>
    <w:p w:rsidR="00361820" w:rsidRPr="00B667DA" w:rsidRDefault="00361820">
      <w:pPr>
        <w:pStyle w:val="Indenta"/>
        <w:rPr>
          <w:snapToGrid w:val="0"/>
        </w:rPr>
      </w:pPr>
      <w:r w:rsidRPr="00B667DA">
        <w:rPr>
          <w:snapToGrid w:val="0"/>
        </w:rPr>
        <w:tab/>
        <w:t>(a)</w:t>
      </w:r>
      <w:r w:rsidRPr="00B667DA">
        <w:rPr>
          <w:snapToGrid w:val="0"/>
        </w:rPr>
        <w:tab/>
        <w:t>the race or regatta is to commence after sunrise and be completed before sunset; and</w:t>
      </w:r>
    </w:p>
    <w:p w:rsidR="00361820" w:rsidRPr="00B667DA" w:rsidRDefault="00361820">
      <w:pPr>
        <w:pStyle w:val="Indenta"/>
        <w:rPr>
          <w:snapToGrid w:val="0"/>
        </w:rPr>
      </w:pPr>
      <w:r w:rsidRPr="00B667DA">
        <w:rPr>
          <w:snapToGrid w:val="0"/>
        </w:rPr>
        <w:tab/>
        <w:t>(b)</w:t>
      </w:r>
      <w:r w:rsidRPr="00B667DA">
        <w:rPr>
          <w:snapToGrid w:val="0"/>
        </w:rPr>
        <w:tab/>
        <w:t>a sufficient number of suitable rescue craft will be available throughout the duration of the event.</w:t>
      </w:r>
    </w:p>
    <w:p w:rsidR="00361820" w:rsidRPr="00B667DA" w:rsidRDefault="00361820">
      <w:pPr>
        <w:pStyle w:val="Footnotesection"/>
      </w:pPr>
      <w:r w:rsidRPr="00B667DA">
        <w:tab/>
        <w:t>[Regulation 52CA inserted in Gazette 4 Sep 1981 p. 3861</w:t>
      </w:r>
      <w:r w:rsidRPr="00B667DA">
        <w:noBreakHyphen/>
        <w:t>2</w:t>
      </w:r>
      <w:r w:rsidR="00DD5A1D" w:rsidRPr="00B667DA">
        <w:t>; amended in Gazette 25 Nov 2011 p. 4874</w:t>
      </w:r>
      <w:r w:rsidRPr="00B667DA">
        <w:t xml:space="preserve">.] </w:t>
      </w:r>
    </w:p>
    <w:p w:rsidR="00361820" w:rsidRPr="00B667DA" w:rsidRDefault="00361820">
      <w:pPr>
        <w:pStyle w:val="Ednotesection"/>
      </w:pPr>
      <w:r w:rsidRPr="00B667DA">
        <w:t>[</w:t>
      </w:r>
      <w:r w:rsidRPr="00B667DA">
        <w:rPr>
          <w:b/>
        </w:rPr>
        <w:t>52CAB.</w:t>
      </w:r>
      <w:r w:rsidRPr="00B667DA">
        <w:rPr>
          <w:b/>
        </w:rPr>
        <w:tab/>
      </w:r>
      <w:r w:rsidRPr="00B667DA">
        <w:t xml:space="preserve">Deleted in Gazette 24 Apr 1998 p. 2164.] </w:t>
      </w:r>
    </w:p>
    <w:p w:rsidR="00361820" w:rsidRPr="00B667DA" w:rsidRDefault="00361820">
      <w:pPr>
        <w:pStyle w:val="Heading5"/>
        <w:rPr>
          <w:snapToGrid w:val="0"/>
        </w:rPr>
      </w:pPr>
      <w:bookmarkStart w:id="895" w:name="_Toc434376295"/>
      <w:bookmarkStart w:id="896" w:name="_Toc32135841"/>
      <w:bookmarkStart w:id="897" w:name="_Toc127334062"/>
      <w:bookmarkStart w:id="898" w:name="_Toc359930476"/>
      <w:r w:rsidRPr="00B667DA">
        <w:rPr>
          <w:rStyle w:val="CharSectno"/>
        </w:rPr>
        <w:t>52D</w:t>
      </w:r>
      <w:r w:rsidRPr="00B667DA">
        <w:rPr>
          <w:snapToGrid w:val="0"/>
        </w:rPr>
        <w:t>.</w:t>
      </w:r>
      <w:r w:rsidRPr="00B667DA">
        <w:rPr>
          <w:snapToGrid w:val="0"/>
        </w:rPr>
        <w:tab/>
        <w:t>Person in charge of vessel to obey directions of officers of the department in special circumstances</w:t>
      </w:r>
      <w:bookmarkEnd w:id="895"/>
      <w:bookmarkEnd w:id="896"/>
      <w:bookmarkEnd w:id="897"/>
      <w:bookmarkEnd w:id="89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361820" w:rsidRPr="00B667DA" w:rsidRDefault="00361820">
      <w:pPr>
        <w:pStyle w:val="Footnotesection"/>
      </w:pPr>
      <w:r w:rsidRPr="00B667DA">
        <w:tab/>
        <w:t xml:space="preserve">[Regulation 52D inserted in Gazette 19 Dec 1962 p. 4017.] </w:t>
      </w:r>
    </w:p>
    <w:p w:rsidR="00361820" w:rsidRPr="00B667DA" w:rsidRDefault="00361820">
      <w:pPr>
        <w:pStyle w:val="Heading5"/>
        <w:rPr>
          <w:snapToGrid w:val="0"/>
        </w:rPr>
      </w:pPr>
      <w:bookmarkStart w:id="899" w:name="_Toc434376296"/>
      <w:bookmarkStart w:id="900" w:name="_Toc32135842"/>
      <w:bookmarkStart w:id="901" w:name="_Toc127334063"/>
      <w:bookmarkStart w:id="902" w:name="_Toc359930477"/>
      <w:r w:rsidRPr="00B667DA">
        <w:rPr>
          <w:rStyle w:val="CharSectno"/>
        </w:rPr>
        <w:t>52E</w:t>
      </w:r>
      <w:r w:rsidRPr="00B667DA">
        <w:rPr>
          <w:snapToGrid w:val="0"/>
        </w:rPr>
        <w:t>.</w:t>
      </w:r>
      <w:r w:rsidRPr="00B667DA">
        <w:rPr>
          <w:snapToGrid w:val="0"/>
        </w:rPr>
        <w:tab/>
        <w:t>Storage and use of fuel in motor boats</w:t>
      </w:r>
      <w:bookmarkEnd w:id="899"/>
      <w:bookmarkEnd w:id="900"/>
      <w:bookmarkEnd w:id="901"/>
      <w:bookmarkEnd w:id="902"/>
      <w:r w:rsidRPr="00B667DA">
        <w:rPr>
          <w:snapToGrid w:val="0"/>
        </w:rPr>
        <w:t xml:space="preserve"> </w:t>
      </w:r>
    </w:p>
    <w:p w:rsidR="00361820" w:rsidRPr="00B667DA" w:rsidRDefault="00361820" w:rsidP="00AB2354">
      <w:pPr>
        <w:pStyle w:val="Subsection"/>
        <w:rPr>
          <w:snapToGrid w:val="0"/>
        </w:rPr>
      </w:pPr>
      <w:r w:rsidRPr="00B667DA">
        <w:rPr>
          <w:snapToGrid w:val="0"/>
        </w:rPr>
        <w:tab/>
      </w:r>
      <w:r w:rsidRPr="00B667DA">
        <w:rPr>
          <w:snapToGrid w:val="0"/>
        </w:rPr>
        <w:tab/>
        <w:t>The following provisions apply to the storage and use of fuel in all motor boats, namely — </w:t>
      </w:r>
    </w:p>
    <w:p w:rsidR="00361820" w:rsidRPr="00B667DA" w:rsidRDefault="00361820">
      <w:pPr>
        <w:pStyle w:val="Indenta"/>
        <w:rPr>
          <w:snapToGrid w:val="0"/>
        </w:rPr>
      </w:pPr>
      <w:r w:rsidRPr="00B667DA">
        <w:rPr>
          <w:snapToGrid w:val="0"/>
        </w:rPr>
        <w:tab/>
        <w:t>(a)</w:t>
      </w:r>
      <w:r w:rsidRPr="00B667DA">
        <w:rPr>
          <w:snapToGrid w:val="0"/>
        </w:rPr>
        <w:tab/>
        <w:t>fuel shall be carried in containers soundly constructed of metal or any other approved materials and shall not, in any event, be carried in plastic containers;</w:t>
      </w:r>
      <w:r w:rsidR="00AB2354"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subject to paragraph (c), the pipes leading from the fuel tank to the engine shall be of steel or copper having all joints brazed and union faces ground and made of metal;</w:t>
      </w:r>
      <w:r w:rsidR="00AB2354" w:rsidRPr="00B667DA">
        <w:rPr>
          <w:snapToGrid w:val="0"/>
        </w:rPr>
        <w:t xml:space="preserve"> and</w:t>
      </w:r>
    </w:p>
    <w:p w:rsidR="00361820" w:rsidRPr="00B667DA" w:rsidRDefault="00361820">
      <w:pPr>
        <w:pStyle w:val="Indenta"/>
        <w:keepNext/>
        <w:rPr>
          <w:snapToGrid w:val="0"/>
        </w:rPr>
      </w:pPr>
      <w:r w:rsidRPr="00B667DA">
        <w:rPr>
          <w:snapToGrid w:val="0"/>
        </w:rPr>
        <w:tab/>
        <w:t>(c)</w:t>
      </w:r>
      <w:r w:rsidRPr="00B667DA">
        <w:rPr>
          <w:snapToGrid w:val="0"/>
        </w:rPr>
        <w:tab/>
        <w:t>a short length of flexible piping of some other material may be used with the approval of the department; and</w:t>
      </w:r>
    </w:p>
    <w:p w:rsidR="00361820" w:rsidRPr="00B667DA" w:rsidRDefault="00361820">
      <w:pPr>
        <w:pStyle w:val="Indenta"/>
        <w:rPr>
          <w:snapToGrid w:val="0"/>
        </w:rPr>
      </w:pPr>
      <w:r w:rsidRPr="00B667DA">
        <w:rPr>
          <w:snapToGrid w:val="0"/>
        </w:rPr>
        <w:tab/>
        <w:t>(d)</w:t>
      </w:r>
      <w:r w:rsidRPr="00B667DA">
        <w:rPr>
          <w:snapToGrid w:val="0"/>
        </w:rPr>
        <w:tab/>
        <w:t>an efficient valve shall be fitted against the fuel tank outlet.</w:t>
      </w:r>
    </w:p>
    <w:p w:rsidR="00361820" w:rsidRPr="00B667DA" w:rsidRDefault="00361820">
      <w:pPr>
        <w:pStyle w:val="Footnotesection"/>
      </w:pPr>
      <w:r w:rsidRPr="00B667DA">
        <w:tab/>
        <w:t xml:space="preserve">[Regulation 52E inserted in Gazette 4 Nov 1965 p. 3804.] </w:t>
      </w:r>
    </w:p>
    <w:p w:rsidR="00361820" w:rsidRPr="00B667DA" w:rsidRDefault="00361820">
      <w:pPr>
        <w:pStyle w:val="Heading5"/>
        <w:rPr>
          <w:snapToGrid w:val="0"/>
        </w:rPr>
      </w:pPr>
      <w:bookmarkStart w:id="903" w:name="_Toc434376297"/>
      <w:bookmarkStart w:id="904" w:name="_Toc32135843"/>
      <w:bookmarkStart w:id="905" w:name="_Toc127334064"/>
      <w:bookmarkStart w:id="906" w:name="_Toc359930478"/>
      <w:r w:rsidRPr="00B667DA">
        <w:rPr>
          <w:rStyle w:val="CharSectno"/>
        </w:rPr>
        <w:t>52F</w:t>
      </w:r>
      <w:r w:rsidRPr="00B667DA">
        <w:rPr>
          <w:snapToGrid w:val="0"/>
        </w:rPr>
        <w:t>.</w:t>
      </w:r>
      <w:r w:rsidRPr="00B667DA">
        <w:rPr>
          <w:snapToGrid w:val="0"/>
        </w:rPr>
        <w:tab/>
        <w:t>Ventilation of engine compartment</w:t>
      </w:r>
      <w:bookmarkEnd w:id="903"/>
      <w:bookmarkEnd w:id="904"/>
      <w:bookmarkEnd w:id="905"/>
      <w:bookmarkEnd w:id="90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Any engine compartment of a motor boat shall be adequately ventilated.</w:t>
      </w:r>
    </w:p>
    <w:p w:rsidR="00361820" w:rsidRPr="00B667DA" w:rsidRDefault="00361820">
      <w:pPr>
        <w:pStyle w:val="Footnotesection"/>
      </w:pPr>
      <w:r w:rsidRPr="00B667DA">
        <w:tab/>
        <w:t xml:space="preserve">[Regulation 52F inserted in Gazette 4 Nov 1965 p. 3804.] </w:t>
      </w:r>
    </w:p>
    <w:p w:rsidR="00361820" w:rsidRPr="00B667DA" w:rsidRDefault="00361820">
      <w:pPr>
        <w:pStyle w:val="Heading5"/>
        <w:rPr>
          <w:snapToGrid w:val="0"/>
        </w:rPr>
      </w:pPr>
      <w:bookmarkStart w:id="907" w:name="_Toc434376298"/>
      <w:bookmarkStart w:id="908" w:name="_Toc32135844"/>
      <w:bookmarkStart w:id="909" w:name="_Toc127334065"/>
      <w:bookmarkStart w:id="910" w:name="_Toc359930479"/>
      <w:r w:rsidRPr="00B667DA">
        <w:rPr>
          <w:rStyle w:val="CharSectno"/>
        </w:rPr>
        <w:t>52G</w:t>
      </w:r>
      <w:r w:rsidRPr="00B667DA">
        <w:rPr>
          <w:snapToGrid w:val="0"/>
        </w:rPr>
        <w:t>.</w:t>
      </w:r>
      <w:r w:rsidRPr="00B667DA">
        <w:rPr>
          <w:snapToGrid w:val="0"/>
        </w:rPr>
        <w:tab/>
        <w:t>Navigation lights</w:t>
      </w:r>
      <w:bookmarkEnd w:id="907"/>
      <w:bookmarkEnd w:id="908"/>
      <w:bookmarkEnd w:id="909"/>
      <w:bookmarkEnd w:id="910"/>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owner of a vessel must ensure that the vessel, while operating between sunset and sunrise, displays the navigation lights prescribed under the </w:t>
      </w:r>
      <w:r w:rsidRPr="00B667DA">
        <w:rPr>
          <w:i/>
          <w:snapToGrid w:val="0"/>
        </w:rPr>
        <w:t>Prevention of Collisions at Sea Regulations 1983</w:t>
      </w:r>
      <w:r w:rsidRPr="00B667DA">
        <w:rPr>
          <w:snapToGrid w:val="0"/>
        </w:rPr>
        <w:t>.</w:t>
      </w:r>
    </w:p>
    <w:p w:rsidR="00361820" w:rsidRPr="00B667DA" w:rsidRDefault="00361820">
      <w:pPr>
        <w:pStyle w:val="Subsection"/>
        <w:rPr>
          <w:snapToGrid w:val="0"/>
        </w:rPr>
      </w:pPr>
      <w:r w:rsidRPr="00B667DA">
        <w:rPr>
          <w:snapToGrid w:val="0"/>
        </w:rPr>
        <w:tab/>
        <w:t>(2)</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52G inserted in Gazette 31 Dec 1993 p. 6915.] </w:t>
      </w:r>
    </w:p>
    <w:p w:rsidR="00361820" w:rsidRPr="00B667DA" w:rsidRDefault="00361820">
      <w:pPr>
        <w:pStyle w:val="Heading5"/>
        <w:rPr>
          <w:snapToGrid w:val="0"/>
        </w:rPr>
      </w:pPr>
      <w:bookmarkStart w:id="911" w:name="_Toc434376299"/>
      <w:bookmarkStart w:id="912" w:name="_Toc32135845"/>
      <w:bookmarkStart w:id="913" w:name="_Toc127334066"/>
      <w:bookmarkStart w:id="914" w:name="_Toc359930480"/>
      <w:r w:rsidRPr="00B667DA">
        <w:rPr>
          <w:rStyle w:val="CharSectno"/>
        </w:rPr>
        <w:t>52H</w:t>
      </w:r>
      <w:r w:rsidRPr="00B667DA">
        <w:rPr>
          <w:snapToGrid w:val="0"/>
        </w:rPr>
        <w:t>.</w:t>
      </w:r>
      <w:r w:rsidRPr="00B667DA">
        <w:rPr>
          <w:snapToGrid w:val="0"/>
        </w:rPr>
        <w:tab/>
        <w:t>Reporting accidents and fires</w:t>
      </w:r>
      <w:bookmarkEnd w:id="911"/>
      <w:bookmarkEnd w:id="912"/>
      <w:bookmarkEnd w:id="913"/>
      <w:bookmarkEnd w:id="91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Whenever — </w:t>
      </w:r>
    </w:p>
    <w:p w:rsidR="00361820" w:rsidRPr="00B667DA" w:rsidRDefault="00361820">
      <w:pPr>
        <w:pStyle w:val="Indenta"/>
        <w:rPr>
          <w:snapToGrid w:val="0"/>
        </w:rPr>
      </w:pPr>
      <w:r w:rsidRPr="00B667DA">
        <w:rPr>
          <w:snapToGrid w:val="0"/>
        </w:rPr>
        <w:tab/>
        <w:t>(a)</w:t>
      </w:r>
      <w:r w:rsidRPr="00B667DA">
        <w:rPr>
          <w:snapToGrid w:val="0"/>
        </w:rPr>
        <w:tab/>
        <w:t>any vessel (including a vessel propelled solely by sail) is involved in an accident; or</w:t>
      </w:r>
    </w:p>
    <w:p w:rsidR="00361820" w:rsidRPr="00B667DA" w:rsidRDefault="00361820">
      <w:pPr>
        <w:pStyle w:val="Indenta"/>
        <w:rPr>
          <w:snapToGrid w:val="0"/>
        </w:rPr>
      </w:pPr>
      <w:r w:rsidRPr="00B667DA">
        <w:rPr>
          <w:snapToGrid w:val="0"/>
        </w:rPr>
        <w:tab/>
        <w:t>(b)</w:t>
      </w:r>
      <w:r w:rsidRPr="00B667DA">
        <w:rPr>
          <w:snapToGrid w:val="0"/>
        </w:rPr>
        <w:tab/>
        <w:t>a fire occurs on board any vessel (including a vessel propelled solely by sail),</w:t>
      </w:r>
    </w:p>
    <w:p w:rsidR="00361820" w:rsidRPr="00B667DA" w:rsidRDefault="00361820">
      <w:pPr>
        <w:pStyle w:val="Subsection"/>
        <w:rPr>
          <w:snapToGrid w:val="0"/>
        </w:rPr>
      </w:pPr>
      <w:r w:rsidRPr="00B667DA">
        <w:rPr>
          <w:snapToGrid w:val="0"/>
        </w:rPr>
        <w:tab/>
      </w:r>
      <w:r w:rsidRPr="00B667DA">
        <w:rPr>
          <w:snapToGrid w:val="0"/>
        </w:rPr>
        <w:tab/>
        <w:t>and by reason of that accident or fire — </w:t>
      </w:r>
    </w:p>
    <w:p w:rsidR="00361820" w:rsidRPr="00B667DA" w:rsidRDefault="00361820">
      <w:pPr>
        <w:pStyle w:val="Indenta"/>
        <w:rPr>
          <w:snapToGrid w:val="0"/>
        </w:rPr>
      </w:pPr>
      <w:r w:rsidRPr="00B667DA">
        <w:rPr>
          <w:snapToGrid w:val="0"/>
        </w:rPr>
        <w:tab/>
        <w:t>(c)</w:t>
      </w:r>
      <w:r w:rsidRPr="00B667DA">
        <w:rPr>
          <w:snapToGrid w:val="0"/>
        </w:rPr>
        <w:tab/>
        <w:t>the vessel is lost or sustains damage rendering it unseaworthy or incapable of being safely navigated; or</w:t>
      </w:r>
    </w:p>
    <w:p w:rsidR="00361820" w:rsidRPr="00B667DA" w:rsidRDefault="00361820">
      <w:pPr>
        <w:pStyle w:val="Indenta"/>
        <w:rPr>
          <w:snapToGrid w:val="0"/>
        </w:rPr>
      </w:pPr>
      <w:r w:rsidRPr="00B667DA">
        <w:rPr>
          <w:snapToGrid w:val="0"/>
        </w:rPr>
        <w:tab/>
        <w:t>(d)</w:t>
      </w:r>
      <w:r w:rsidRPr="00B667DA">
        <w:rPr>
          <w:snapToGrid w:val="0"/>
        </w:rPr>
        <w:tab/>
        <w:t>loss of life or serious injury occurs,</w:t>
      </w:r>
    </w:p>
    <w:p w:rsidR="00361820" w:rsidRPr="00B667DA" w:rsidRDefault="00361820">
      <w:pPr>
        <w:pStyle w:val="Subsection"/>
        <w:rPr>
          <w:snapToGrid w:val="0"/>
        </w:rPr>
      </w:pPr>
      <w:r w:rsidRPr="00B667DA">
        <w:rPr>
          <w:snapToGrid w:val="0"/>
        </w:rPr>
        <w:tab/>
      </w:r>
      <w:r w:rsidRPr="00B667DA">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361820" w:rsidRPr="00B667DA" w:rsidRDefault="00361820">
      <w:pPr>
        <w:pStyle w:val="Footnotesection"/>
      </w:pPr>
      <w:r w:rsidRPr="00B667DA">
        <w:tab/>
        <w:t xml:space="preserve">[Regulation 52H inserted in Gazette 12 Jul 1974 p. 2626.] </w:t>
      </w:r>
    </w:p>
    <w:p w:rsidR="00361820" w:rsidRPr="00B667DA" w:rsidRDefault="00361820">
      <w:pPr>
        <w:pStyle w:val="Heading5"/>
        <w:spacing w:before="260"/>
        <w:rPr>
          <w:snapToGrid w:val="0"/>
        </w:rPr>
      </w:pPr>
      <w:bookmarkStart w:id="915" w:name="_Toc434376300"/>
      <w:bookmarkStart w:id="916" w:name="_Toc32135846"/>
      <w:bookmarkStart w:id="917" w:name="_Toc127334067"/>
      <w:bookmarkStart w:id="918" w:name="_Toc359930481"/>
      <w:r w:rsidRPr="00B667DA">
        <w:rPr>
          <w:rStyle w:val="CharSectno"/>
        </w:rPr>
        <w:t>53</w:t>
      </w:r>
      <w:r w:rsidRPr="00B667DA">
        <w:rPr>
          <w:snapToGrid w:val="0"/>
        </w:rPr>
        <w:t>.</w:t>
      </w:r>
      <w:r w:rsidRPr="00B667DA">
        <w:rPr>
          <w:snapToGrid w:val="0"/>
        </w:rPr>
        <w:tab/>
        <w:t>Penalties</w:t>
      </w:r>
      <w:bookmarkEnd w:id="915"/>
      <w:bookmarkEnd w:id="916"/>
      <w:bookmarkEnd w:id="917"/>
      <w:bookmarkEnd w:id="918"/>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rsidRPr="00B667DA">
        <w:t>fine</w:t>
      </w:r>
      <w:r w:rsidRPr="00B667DA">
        <w:rPr>
          <w:snapToGrid w:val="0"/>
        </w:rPr>
        <w:t xml:space="preserve"> not exceeding $500.</w:t>
      </w:r>
    </w:p>
    <w:p w:rsidR="00361820" w:rsidRPr="00B667DA" w:rsidRDefault="00361820">
      <w:pPr>
        <w:pStyle w:val="Subsection"/>
        <w:rPr>
          <w:snapToGrid w:val="0"/>
        </w:rPr>
      </w:pPr>
      <w:r w:rsidRPr="00B667DA">
        <w:rPr>
          <w:snapToGrid w:val="0"/>
        </w:rPr>
        <w:tab/>
        <w:t>(2)</w:t>
      </w:r>
      <w:r w:rsidRPr="00B667DA">
        <w:rPr>
          <w:snapToGrid w:val="0"/>
        </w:rPr>
        <w:tab/>
        <w:t>Every person who by act or omission fails to comply with any condition imposed on him under regulation 52CA(2) commits an offence and is liable on conviction to a fine not exceeding $500.</w:t>
      </w:r>
    </w:p>
    <w:p w:rsidR="00361820" w:rsidRPr="00B667DA" w:rsidRDefault="00361820">
      <w:pPr>
        <w:pStyle w:val="Subsection"/>
        <w:rPr>
          <w:snapToGrid w:val="0"/>
        </w:rPr>
      </w:pPr>
      <w:r w:rsidRPr="00B667DA">
        <w:rPr>
          <w:snapToGrid w:val="0"/>
        </w:rPr>
        <w:tab/>
        <w:t>(3)</w:t>
      </w:r>
      <w:r w:rsidRPr="00B667DA">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361820" w:rsidRPr="00B667DA" w:rsidRDefault="00361820">
      <w:pPr>
        <w:pStyle w:val="Footnotesection"/>
      </w:pPr>
      <w:r w:rsidRPr="00B667DA">
        <w:tab/>
        <w:t xml:space="preserve">[Regulation 53 inserted in Gazette 19 Dec 1962 p. 4017; amended in Gazette 17 Sep 1976 p. 3464; 4 Sep 1981 p. 3862; 28 Aug 1992 p. 4242; 20 Jun 2000 p. 3039; 14 May 2004 p. 1447; 17 Nov 2009 p. 4630.] </w:t>
      </w:r>
    </w:p>
    <w:p w:rsidR="00361820" w:rsidRPr="00B667DA" w:rsidRDefault="00361820">
      <w:pPr>
        <w:pStyle w:val="Heading2"/>
      </w:pPr>
      <w:bookmarkStart w:id="919" w:name="_Toc72550289"/>
      <w:bookmarkStart w:id="920" w:name="_Toc76539788"/>
      <w:bookmarkStart w:id="921" w:name="_Toc81295091"/>
      <w:bookmarkStart w:id="922" w:name="_Toc107312616"/>
      <w:bookmarkStart w:id="923" w:name="_Toc107630200"/>
      <w:bookmarkStart w:id="924" w:name="_Toc127334068"/>
      <w:bookmarkStart w:id="925" w:name="_Toc131403218"/>
      <w:bookmarkStart w:id="926" w:name="_Toc131403352"/>
      <w:bookmarkStart w:id="927" w:name="_Toc132684749"/>
      <w:bookmarkStart w:id="928" w:name="_Toc132687412"/>
      <w:bookmarkStart w:id="929" w:name="_Toc132687547"/>
      <w:bookmarkStart w:id="930" w:name="_Toc138218076"/>
      <w:bookmarkStart w:id="931" w:name="_Toc138218211"/>
      <w:bookmarkStart w:id="932" w:name="_Toc140399393"/>
      <w:bookmarkStart w:id="933" w:name="_Toc143573541"/>
      <w:bookmarkStart w:id="934" w:name="_Toc144797674"/>
      <w:bookmarkStart w:id="935" w:name="_Toc169405655"/>
      <w:bookmarkStart w:id="936" w:name="_Toc171743976"/>
      <w:bookmarkStart w:id="937" w:name="_Toc171753668"/>
      <w:bookmarkStart w:id="938" w:name="_Toc184117200"/>
      <w:bookmarkStart w:id="939" w:name="_Toc184182281"/>
      <w:bookmarkStart w:id="940" w:name="_Toc201997481"/>
      <w:bookmarkStart w:id="941" w:name="_Toc201997616"/>
      <w:bookmarkStart w:id="942" w:name="_Toc202505609"/>
      <w:bookmarkStart w:id="943" w:name="_Toc202681053"/>
      <w:bookmarkStart w:id="944" w:name="_Toc205955055"/>
      <w:bookmarkStart w:id="945" w:name="_Toc205955545"/>
      <w:bookmarkStart w:id="946" w:name="_Toc208032177"/>
      <w:bookmarkStart w:id="947" w:name="_Toc209430762"/>
      <w:bookmarkStart w:id="948" w:name="_Toc209587316"/>
      <w:bookmarkStart w:id="949" w:name="_Toc212528033"/>
      <w:bookmarkStart w:id="950" w:name="_Toc212528448"/>
      <w:bookmarkStart w:id="951" w:name="_Toc212606096"/>
      <w:bookmarkStart w:id="952" w:name="_Toc219187534"/>
      <w:bookmarkStart w:id="953" w:name="_Toc221072782"/>
      <w:bookmarkStart w:id="954" w:name="_Toc232588058"/>
      <w:bookmarkStart w:id="955" w:name="_Toc233601454"/>
      <w:bookmarkStart w:id="956" w:name="_Toc233601589"/>
      <w:bookmarkStart w:id="957" w:name="_Toc246139273"/>
      <w:bookmarkStart w:id="958" w:name="_Toc248217266"/>
      <w:bookmarkStart w:id="959" w:name="_Toc256685165"/>
      <w:bookmarkStart w:id="960" w:name="_Toc256688464"/>
      <w:bookmarkStart w:id="961" w:name="_Toc258572784"/>
      <w:bookmarkStart w:id="962" w:name="_Toc259442651"/>
      <w:bookmarkStart w:id="963" w:name="_Toc260736526"/>
      <w:bookmarkStart w:id="964" w:name="_Toc263067863"/>
      <w:bookmarkStart w:id="965" w:name="_Toc263068634"/>
      <w:bookmarkStart w:id="966" w:name="_Toc270681463"/>
      <w:bookmarkStart w:id="967" w:name="_Toc271016103"/>
      <w:bookmarkStart w:id="968" w:name="_Toc297285210"/>
      <w:bookmarkStart w:id="969" w:name="_Toc297285346"/>
      <w:bookmarkStart w:id="970" w:name="_Toc308095124"/>
      <w:bookmarkStart w:id="971" w:name="_Toc308162587"/>
      <w:bookmarkStart w:id="972" w:name="_Toc309916082"/>
      <w:bookmarkStart w:id="973" w:name="_Toc310322533"/>
      <w:bookmarkStart w:id="974" w:name="_Toc310325367"/>
      <w:bookmarkStart w:id="975" w:name="_Toc310850126"/>
      <w:bookmarkStart w:id="976" w:name="_Toc325120319"/>
      <w:bookmarkStart w:id="977" w:name="_Toc326134416"/>
      <w:bookmarkStart w:id="978" w:name="_Toc328043664"/>
      <w:bookmarkStart w:id="979" w:name="_Toc329089752"/>
      <w:bookmarkStart w:id="980" w:name="_Toc329266597"/>
      <w:bookmarkStart w:id="981" w:name="_Toc329266733"/>
      <w:bookmarkStart w:id="982" w:name="_Toc329696698"/>
      <w:bookmarkStart w:id="983" w:name="_Toc331404840"/>
      <w:bookmarkStart w:id="984" w:name="_Toc359930482"/>
      <w:r w:rsidRPr="00B667DA">
        <w:rPr>
          <w:rStyle w:val="CharPartNo"/>
        </w:rPr>
        <w:t>Part VII</w:t>
      </w:r>
      <w:r w:rsidRPr="00B667DA">
        <w:t> — </w:t>
      </w:r>
      <w:r w:rsidRPr="00B667DA">
        <w:rPr>
          <w:rStyle w:val="CharPartText"/>
        </w:rPr>
        <w:t>Regulations applying to certain areas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sidRPr="00B667DA">
        <w:rPr>
          <w:rStyle w:val="CharPartText"/>
        </w:rPr>
        <w:t xml:space="preserve"> </w:t>
      </w:r>
    </w:p>
    <w:p w:rsidR="00361820" w:rsidRPr="00B667DA" w:rsidRDefault="00361820">
      <w:pPr>
        <w:pStyle w:val="Heading3"/>
        <w:rPr>
          <w:snapToGrid w:val="0"/>
        </w:rPr>
      </w:pPr>
      <w:bookmarkStart w:id="985" w:name="_Toc72550290"/>
      <w:bookmarkStart w:id="986" w:name="_Toc76539789"/>
      <w:bookmarkStart w:id="987" w:name="_Toc81295092"/>
      <w:bookmarkStart w:id="988" w:name="_Toc107312617"/>
      <w:bookmarkStart w:id="989" w:name="_Toc107630201"/>
      <w:bookmarkStart w:id="990" w:name="_Toc127334069"/>
      <w:bookmarkStart w:id="991" w:name="_Toc131403219"/>
      <w:bookmarkStart w:id="992" w:name="_Toc131403353"/>
      <w:bookmarkStart w:id="993" w:name="_Toc132684750"/>
      <w:bookmarkStart w:id="994" w:name="_Toc132687413"/>
      <w:bookmarkStart w:id="995" w:name="_Toc132687548"/>
      <w:bookmarkStart w:id="996" w:name="_Toc138218077"/>
      <w:bookmarkStart w:id="997" w:name="_Toc138218212"/>
      <w:bookmarkStart w:id="998" w:name="_Toc140399394"/>
      <w:bookmarkStart w:id="999" w:name="_Toc143573542"/>
      <w:bookmarkStart w:id="1000" w:name="_Toc144797675"/>
      <w:bookmarkStart w:id="1001" w:name="_Toc169405656"/>
      <w:bookmarkStart w:id="1002" w:name="_Toc171743977"/>
      <w:bookmarkStart w:id="1003" w:name="_Toc171753669"/>
      <w:bookmarkStart w:id="1004" w:name="_Toc184117201"/>
      <w:bookmarkStart w:id="1005" w:name="_Toc184182282"/>
      <w:bookmarkStart w:id="1006" w:name="_Toc201997482"/>
      <w:bookmarkStart w:id="1007" w:name="_Toc201997617"/>
      <w:bookmarkStart w:id="1008" w:name="_Toc202505610"/>
      <w:bookmarkStart w:id="1009" w:name="_Toc202681054"/>
      <w:bookmarkStart w:id="1010" w:name="_Toc205955056"/>
      <w:bookmarkStart w:id="1011" w:name="_Toc205955546"/>
      <w:bookmarkStart w:id="1012" w:name="_Toc208032178"/>
      <w:bookmarkStart w:id="1013" w:name="_Toc209430763"/>
      <w:bookmarkStart w:id="1014" w:name="_Toc209587317"/>
      <w:bookmarkStart w:id="1015" w:name="_Toc212528034"/>
      <w:bookmarkStart w:id="1016" w:name="_Toc212528449"/>
      <w:bookmarkStart w:id="1017" w:name="_Toc212606097"/>
      <w:bookmarkStart w:id="1018" w:name="_Toc219187535"/>
      <w:bookmarkStart w:id="1019" w:name="_Toc221072783"/>
      <w:bookmarkStart w:id="1020" w:name="_Toc232588059"/>
      <w:bookmarkStart w:id="1021" w:name="_Toc233601455"/>
      <w:bookmarkStart w:id="1022" w:name="_Toc233601590"/>
      <w:bookmarkStart w:id="1023" w:name="_Toc246139274"/>
      <w:bookmarkStart w:id="1024" w:name="_Toc248217267"/>
      <w:bookmarkStart w:id="1025" w:name="_Toc256685166"/>
      <w:bookmarkStart w:id="1026" w:name="_Toc256688465"/>
      <w:bookmarkStart w:id="1027" w:name="_Toc258572785"/>
      <w:bookmarkStart w:id="1028" w:name="_Toc259442652"/>
      <w:bookmarkStart w:id="1029" w:name="_Toc260736527"/>
      <w:bookmarkStart w:id="1030" w:name="_Toc263067864"/>
      <w:bookmarkStart w:id="1031" w:name="_Toc263068635"/>
      <w:bookmarkStart w:id="1032" w:name="_Toc270681464"/>
      <w:bookmarkStart w:id="1033" w:name="_Toc271016104"/>
      <w:bookmarkStart w:id="1034" w:name="_Toc297285211"/>
      <w:bookmarkStart w:id="1035" w:name="_Toc297285347"/>
      <w:bookmarkStart w:id="1036" w:name="_Toc308095125"/>
      <w:bookmarkStart w:id="1037" w:name="_Toc308162588"/>
      <w:bookmarkStart w:id="1038" w:name="_Toc309916083"/>
      <w:bookmarkStart w:id="1039" w:name="_Toc310322534"/>
      <w:bookmarkStart w:id="1040" w:name="_Toc310325368"/>
      <w:bookmarkStart w:id="1041" w:name="_Toc310850127"/>
      <w:bookmarkStart w:id="1042" w:name="_Toc325120320"/>
      <w:bookmarkStart w:id="1043" w:name="_Toc326134417"/>
      <w:bookmarkStart w:id="1044" w:name="_Toc328043665"/>
      <w:bookmarkStart w:id="1045" w:name="_Toc329089753"/>
      <w:bookmarkStart w:id="1046" w:name="_Toc329266598"/>
      <w:bookmarkStart w:id="1047" w:name="_Toc329266734"/>
      <w:bookmarkStart w:id="1048" w:name="_Toc329696699"/>
      <w:bookmarkStart w:id="1049" w:name="_Toc331404841"/>
      <w:bookmarkStart w:id="1050" w:name="_Toc359930483"/>
      <w:r w:rsidRPr="00B667DA">
        <w:rPr>
          <w:rStyle w:val="CharDivNo"/>
        </w:rPr>
        <w:t>Division 1</w:t>
      </w:r>
      <w:r w:rsidRPr="00B667DA">
        <w:rPr>
          <w:snapToGrid w:val="0"/>
        </w:rPr>
        <w:t> — </w:t>
      </w:r>
      <w:r w:rsidRPr="00B667DA">
        <w:rPr>
          <w:rStyle w:val="CharDivText"/>
        </w:rPr>
        <w:t xml:space="preserve">Port of </w:t>
      </w:r>
      <w:smartTag w:uri="urn:schemas-microsoft-com:office:smarttags" w:element="place">
        <w:smartTag w:uri="urn:schemas-microsoft-com:office:smarttags" w:element="City">
          <w:r w:rsidRPr="00B667DA">
            <w:rPr>
              <w:rStyle w:val="CharDivText"/>
            </w:rPr>
            <w:t>Perth</w:t>
          </w:r>
        </w:smartTag>
      </w:smartTag>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rsidR="00361820" w:rsidRPr="00B667DA" w:rsidRDefault="00361820">
      <w:pPr>
        <w:pStyle w:val="Heading5"/>
        <w:rPr>
          <w:snapToGrid w:val="0"/>
        </w:rPr>
      </w:pPr>
      <w:bookmarkStart w:id="1051" w:name="_Toc434376301"/>
      <w:bookmarkStart w:id="1052" w:name="_Toc32135847"/>
      <w:bookmarkStart w:id="1053" w:name="_Toc127334070"/>
      <w:bookmarkStart w:id="1054" w:name="_Toc359930484"/>
      <w:r w:rsidRPr="00B667DA">
        <w:rPr>
          <w:rStyle w:val="CharSectno"/>
        </w:rPr>
        <w:t>54</w:t>
      </w:r>
      <w:r w:rsidRPr="00B667DA">
        <w:rPr>
          <w:snapToGrid w:val="0"/>
        </w:rPr>
        <w:t>.</w:t>
      </w:r>
      <w:r w:rsidRPr="00B667DA">
        <w:rPr>
          <w:snapToGrid w:val="0"/>
        </w:rPr>
        <w:tab/>
        <w:t>Application of Division</w:t>
      </w:r>
      <w:bookmarkEnd w:id="1051"/>
      <w:bookmarkEnd w:id="1052"/>
      <w:bookmarkEnd w:id="1053"/>
      <w:bookmarkEnd w:id="105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sidRPr="00B667DA">
            <w:rPr>
              <w:snapToGrid w:val="0"/>
            </w:rPr>
            <w:t>Port</w:t>
          </w:r>
        </w:smartTag>
        <w:r w:rsidRPr="00B667DA">
          <w:rPr>
            <w:snapToGrid w:val="0"/>
          </w:rPr>
          <w:t xml:space="preserve"> of </w:t>
        </w:r>
        <w:smartTag w:uri="urn:schemas-microsoft-com:office:smarttags" w:element="PlaceName">
          <w:r w:rsidRPr="00B667DA">
            <w:rPr>
              <w:snapToGrid w:val="0"/>
            </w:rPr>
            <w:t>Perth</w:t>
          </w:r>
        </w:smartTag>
      </w:smartTag>
      <w:r w:rsidRPr="00B667DA">
        <w:rPr>
          <w:snapToGrid w:val="0"/>
        </w:rPr>
        <w:t xml:space="preserve"> for the time being declared under section 10 of the </w:t>
      </w:r>
      <w:r w:rsidRPr="00B667DA">
        <w:rPr>
          <w:i/>
          <w:snapToGrid w:val="0"/>
        </w:rPr>
        <w:t>Shipping and Pilotage Act 1967</w:t>
      </w:r>
      <w:r w:rsidRPr="00B667DA">
        <w:rPr>
          <w:snapToGrid w:val="0"/>
        </w:rPr>
        <w:t>.</w:t>
      </w:r>
    </w:p>
    <w:p w:rsidR="00361820" w:rsidRPr="00B667DA" w:rsidRDefault="00361820">
      <w:pPr>
        <w:pStyle w:val="Footnotesection"/>
      </w:pPr>
      <w:r w:rsidRPr="00B667DA">
        <w:tab/>
        <w:t xml:space="preserve">[Regulation 54 amended in Gazette 24 Apr 1998 p. 2164.] </w:t>
      </w:r>
    </w:p>
    <w:p w:rsidR="00361820" w:rsidRPr="00B667DA" w:rsidRDefault="00361820">
      <w:pPr>
        <w:pStyle w:val="Ednotesection"/>
      </w:pPr>
      <w:r w:rsidRPr="00B667DA">
        <w:t>[</w:t>
      </w:r>
      <w:r w:rsidRPr="00B667DA">
        <w:rPr>
          <w:b/>
        </w:rPr>
        <w:t>55, 56.</w:t>
      </w:r>
      <w:r w:rsidRPr="00B667DA">
        <w:tab/>
        <w:t xml:space="preserve">Deleted in Gazette 1 Aug 1990 p. 3641.] </w:t>
      </w:r>
    </w:p>
    <w:p w:rsidR="00361820" w:rsidRPr="00B667DA" w:rsidRDefault="00361820">
      <w:pPr>
        <w:pStyle w:val="Heading5"/>
        <w:rPr>
          <w:snapToGrid w:val="0"/>
        </w:rPr>
      </w:pPr>
      <w:bookmarkStart w:id="1055" w:name="_Toc434376302"/>
      <w:bookmarkStart w:id="1056" w:name="_Toc32135848"/>
      <w:bookmarkStart w:id="1057" w:name="_Toc127334071"/>
      <w:bookmarkStart w:id="1058" w:name="_Toc359930485"/>
      <w:r w:rsidRPr="00B667DA">
        <w:rPr>
          <w:rStyle w:val="CharSectno"/>
        </w:rPr>
        <w:t>57</w:t>
      </w:r>
      <w:r w:rsidRPr="00B667DA">
        <w:rPr>
          <w:snapToGrid w:val="0"/>
        </w:rPr>
        <w:t>.</w:t>
      </w:r>
      <w:r w:rsidRPr="00B667DA">
        <w:rPr>
          <w:snapToGrid w:val="0"/>
        </w:rPr>
        <w:tab/>
        <w:t>Permanent berths for exclusive use</w:t>
      </w:r>
      <w:bookmarkEnd w:id="1055"/>
      <w:bookmarkEnd w:id="1056"/>
      <w:bookmarkEnd w:id="1057"/>
      <w:bookmarkEnd w:id="1058"/>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Subject to the payment of the appropriate fee set out in </w:t>
      </w:r>
      <w:r w:rsidRPr="00B667DA">
        <w:t>Schedule 2 to</w:t>
      </w:r>
      <w:r w:rsidRPr="00B667DA">
        <w:rPr>
          <w:snapToGrid w:val="0"/>
        </w:rPr>
        <w:t xml:space="preserve"> the </w:t>
      </w:r>
      <w:r w:rsidRPr="00B667DA">
        <w:rPr>
          <w:i/>
          <w:iCs/>
          <w:snapToGrid w:val="0"/>
        </w:rPr>
        <w:t>Jetties Regulations 1940</w:t>
      </w:r>
      <w:r w:rsidRPr="00B667DA">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361820" w:rsidRPr="00B667DA" w:rsidRDefault="00361820">
      <w:pPr>
        <w:pStyle w:val="Subsection"/>
        <w:rPr>
          <w:snapToGrid w:val="0"/>
        </w:rPr>
      </w:pPr>
      <w:r w:rsidRPr="00B667DA">
        <w:rPr>
          <w:snapToGrid w:val="0"/>
        </w:rPr>
        <w:tab/>
        <w:t>(2)</w:t>
      </w:r>
      <w:r w:rsidRPr="00B667DA">
        <w:rPr>
          <w:snapToGrid w:val="0"/>
        </w:rPr>
        <w:tab/>
        <w:t>Where a permit for the exclusive use of a berth is granted under subregulation (1) for a vessel, no other vessel shall use the berth while the permit is current.</w:t>
      </w:r>
    </w:p>
    <w:p w:rsidR="00361820" w:rsidRPr="00B667DA" w:rsidRDefault="00361820">
      <w:pPr>
        <w:pStyle w:val="Subsection"/>
        <w:rPr>
          <w:snapToGrid w:val="0"/>
        </w:rPr>
      </w:pPr>
      <w:r w:rsidRPr="00B667DA">
        <w:rPr>
          <w:snapToGrid w:val="0"/>
        </w:rPr>
        <w:tab/>
        <w:t>(3)</w:t>
      </w:r>
      <w:r w:rsidRPr="00B667DA">
        <w:rPr>
          <w:snapToGrid w:val="0"/>
        </w:rPr>
        <w:tab/>
        <w:t>Any permit granted under this regulation may specify — </w:t>
      </w:r>
    </w:p>
    <w:p w:rsidR="00361820" w:rsidRPr="00B667DA" w:rsidRDefault="00361820">
      <w:pPr>
        <w:pStyle w:val="Indenta"/>
        <w:rPr>
          <w:snapToGrid w:val="0"/>
        </w:rPr>
      </w:pPr>
      <w:r w:rsidRPr="00B667DA">
        <w:rPr>
          <w:snapToGrid w:val="0"/>
        </w:rPr>
        <w:tab/>
        <w:t>(a)</w:t>
      </w:r>
      <w:r w:rsidRPr="00B667DA">
        <w:rPr>
          <w:snapToGrid w:val="0"/>
        </w:rPr>
        <w:tab/>
        <w:t xml:space="preserve">any other berth or jetty within the </w:t>
      </w:r>
      <w:smartTag w:uri="urn:schemas-microsoft-com:office:smarttags" w:element="place">
        <w:smartTag w:uri="urn:schemas-microsoft-com:office:smarttags" w:element="PlaceType">
          <w:r w:rsidRPr="00B667DA">
            <w:rPr>
              <w:snapToGrid w:val="0"/>
            </w:rPr>
            <w:t>Port</w:t>
          </w:r>
        </w:smartTag>
        <w:r w:rsidRPr="00B667DA">
          <w:rPr>
            <w:snapToGrid w:val="0"/>
          </w:rPr>
          <w:t xml:space="preserve"> of </w:t>
        </w:r>
        <w:smartTag w:uri="urn:schemas-microsoft-com:office:smarttags" w:element="PlaceName">
          <w:r w:rsidRPr="00B667DA">
            <w:rPr>
              <w:snapToGrid w:val="0"/>
            </w:rPr>
            <w:t>Perth</w:t>
          </w:r>
        </w:smartTag>
      </w:smartTag>
      <w:r w:rsidRPr="00B667DA">
        <w:rPr>
          <w:snapToGrid w:val="0"/>
        </w:rPr>
        <w:t xml:space="preserve"> at which the vessel may berth to pick up or set down passengers;</w:t>
      </w:r>
    </w:p>
    <w:p w:rsidR="00361820" w:rsidRPr="00B667DA" w:rsidRDefault="00361820">
      <w:pPr>
        <w:pStyle w:val="Indenta"/>
        <w:rPr>
          <w:snapToGrid w:val="0"/>
        </w:rPr>
      </w:pPr>
      <w:r w:rsidRPr="00B667DA">
        <w:rPr>
          <w:snapToGrid w:val="0"/>
        </w:rPr>
        <w:tab/>
        <w:t>(b)</w:t>
      </w:r>
      <w:r w:rsidRPr="00B667DA">
        <w:rPr>
          <w:snapToGrid w:val="0"/>
        </w:rPr>
        <w:tab/>
        <w:t>the time or times that the vessel may berth or pick up or set down passengers;</w:t>
      </w:r>
    </w:p>
    <w:p w:rsidR="00361820" w:rsidRPr="00B667DA" w:rsidRDefault="00361820">
      <w:pPr>
        <w:pStyle w:val="Indenta"/>
        <w:rPr>
          <w:snapToGrid w:val="0"/>
        </w:rPr>
      </w:pPr>
      <w:r w:rsidRPr="00B667DA">
        <w:rPr>
          <w:snapToGrid w:val="0"/>
        </w:rPr>
        <w:tab/>
        <w:t>(c)</w:t>
      </w:r>
      <w:r w:rsidRPr="00B667DA">
        <w:rPr>
          <w:snapToGrid w:val="0"/>
        </w:rPr>
        <w:tab/>
        <w:t>other conditions which the chief executive officer considers necessary for good order on or about a public jetty or in the interests of safety of the passengers, vessel or jetty.</w:t>
      </w:r>
    </w:p>
    <w:p w:rsidR="00361820" w:rsidRPr="00B667DA" w:rsidRDefault="00361820" w:rsidP="00AB2354">
      <w:pPr>
        <w:pStyle w:val="Subsection"/>
        <w:rPr>
          <w:snapToGrid w:val="0"/>
        </w:rPr>
      </w:pPr>
      <w:r w:rsidRPr="00B667DA">
        <w:rPr>
          <w:snapToGrid w:val="0"/>
        </w:rPr>
        <w:tab/>
        <w:t>(4)</w:t>
      </w:r>
      <w:r w:rsidRPr="00B667DA">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361820" w:rsidRPr="00B667DA" w:rsidRDefault="00361820">
      <w:pPr>
        <w:pStyle w:val="Subsection"/>
        <w:rPr>
          <w:snapToGrid w:val="0"/>
        </w:rPr>
      </w:pPr>
      <w:r w:rsidRPr="00B667DA">
        <w:rPr>
          <w:snapToGrid w:val="0"/>
        </w:rPr>
        <w:tab/>
        <w:t>(5)</w:t>
      </w:r>
      <w:r w:rsidRPr="00B667DA">
        <w:rPr>
          <w:snapToGrid w:val="0"/>
        </w:rPr>
        <w:tab/>
        <w:t xml:space="preserve">A person who, by act or omission, contravenes the conditions of a permit issued under this regulation is liable on conviction to a </w:t>
      </w:r>
      <w:r w:rsidRPr="00B667DA">
        <w:t>fine</w:t>
      </w:r>
      <w:r w:rsidRPr="00B667DA">
        <w:rPr>
          <w:snapToGrid w:val="0"/>
        </w:rPr>
        <w:t xml:space="preserve"> not exceeding $200.</w:t>
      </w:r>
    </w:p>
    <w:p w:rsidR="00361820" w:rsidRPr="00B667DA" w:rsidRDefault="00361820">
      <w:pPr>
        <w:pStyle w:val="Subsection"/>
        <w:rPr>
          <w:snapToGrid w:val="0"/>
        </w:rPr>
      </w:pPr>
      <w:r w:rsidRPr="00B667DA">
        <w:rPr>
          <w:snapToGrid w:val="0"/>
        </w:rPr>
        <w:tab/>
        <w:t>(6)</w:t>
      </w:r>
      <w:r w:rsidRPr="00B667DA">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361820" w:rsidRPr="00B667DA" w:rsidRDefault="00361820">
      <w:pPr>
        <w:pStyle w:val="Footnotesection"/>
      </w:pPr>
      <w:r w:rsidRPr="00B667DA">
        <w:tab/>
        <w:t>[Regulation 57 inserted in Gazette 31 Mar 1978 p. 989</w:t>
      </w:r>
      <w:r w:rsidRPr="00B667DA">
        <w:noBreakHyphen/>
        <w:t xml:space="preserve">90; amended in Gazette 1 Aug 1990 p. 3641; 11 Aug 1992 p. 3976; 24 Aug 2004 p. 3660; 24 Jun 2005 p. 2779; 17 Nov 2009 p. 4630.] </w:t>
      </w:r>
    </w:p>
    <w:p w:rsidR="00361820" w:rsidRPr="00B667DA" w:rsidRDefault="00361820">
      <w:pPr>
        <w:pStyle w:val="Heading5"/>
        <w:rPr>
          <w:snapToGrid w:val="0"/>
        </w:rPr>
      </w:pPr>
      <w:bookmarkStart w:id="1059" w:name="_Toc434376303"/>
      <w:bookmarkStart w:id="1060" w:name="_Toc32135849"/>
      <w:bookmarkStart w:id="1061" w:name="_Toc127334072"/>
      <w:bookmarkStart w:id="1062" w:name="_Toc359930486"/>
      <w:r w:rsidRPr="00B667DA">
        <w:rPr>
          <w:rStyle w:val="CharSectno"/>
        </w:rPr>
        <w:t>58</w:t>
      </w:r>
      <w:r w:rsidRPr="00B667DA">
        <w:rPr>
          <w:snapToGrid w:val="0"/>
        </w:rPr>
        <w:t>.</w:t>
      </w:r>
      <w:r w:rsidRPr="00B667DA">
        <w:rPr>
          <w:snapToGrid w:val="0"/>
        </w:rPr>
        <w:tab/>
        <w:t>Wharfage dues</w:t>
      </w:r>
      <w:bookmarkEnd w:id="1059"/>
      <w:bookmarkEnd w:id="1060"/>
      <w:bookmarkEnd w:id="1061"/>
      <w:bookmarkEnd w:id="106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The owner of any vessel handling or permitting the handling of cargo on any jetty shall pay to the department as wharfage dues the sum of 10 cents per tonne of such cargo.</w:t>
      </w:r>
    </w:p>
    <w:p w:rsidR="00361820" w:rsidRPr="00B667DA" w:rsidRDefault="00361820">
      <w:pPr>
        <w:pStyle w:val="Footnotesection"/>
      </w:pPr>
      <w:r w:rsidRPr="00B667DA">
        <w:tab/>
        <w:t>[Regulation 58 amended in Gazette 24 Aug 2004 p. 3660.]</w:t>
      </w:r>
    </w:p>
    <w:p w:rsidR="00361820" w:rsidRPr="00B667DA" w:rsidRDefault="00361820">
      <w:pPr>
        <w:pStyle w:val="Ednotedivision"/>
        <w:spacing w:before="240"/>
      </w:pPr>
      <w:r w:rsidRPr="00B667DA">
        <w:t>[Division II and III (r. 59-66) deleted in Gazette 9 Feb 1970 p. 377.]</w:t>
      </w:r>
    </w:p>
    <w:p w:rsidR="00361820" w:rsidRPr="00B667DA" w:rsidRDefault="00361820">
      <w:pPr>
        <w:pStyle w:val="Heading5"/>
        <w:rPr>
          <w:snapToGrid w:val="0"/>
        </w:rPr>
      </w:pPr>
      <w:bookmarkStart w:id="1063" w:name="_Toc434376304"/>
      <w:bookmarkStart w:id="1064" w:name="_Toc32135850"/>
      <w:bookmarkStart w:id="1065" w:name="_Toc127334073"/>
      <w:bookmarkStart w:id="1066" w:name="_Toc359930487"/>
      <w:r w:rsidRPr="00B667DA">
        <w:rPr>
          <w:rStyle w:val="CharSectno"/>
        </w:rPr>
        <w:t>67</w:t>
      </w:r>
      <w:r w:rsidRPr="00B667DA">
        <w:rPr>
          <w:snapToGrid w:val="0"/>
        </w:rPr>
        <w:t>.</w:t>
      </w:r>
      <w:r w:rsidRPr="00B667DA">
        <w:rPr>
          <w:snapToGrid w:val="0"/>
        </w:rPr>
        <w:tab/>
        <w:t>Penalties</w:t>
      </w:r>
      <w:bookmarkEnd w:id="1063"/>
      <w:bookmarkEnd w:id="1064"/>
      <w:bookmarkEnd w:id="1065"/>
      <w:bookmarkEnd w:id="106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361820" w:rsidRPr="00B667DA" w:rsidRDefault="00361820">
      <w:pPr>
        <w:pStyle w:val="Footnotesection"/>
      </w:pPr>
      <w:r w:rsidRPr="00B667DA">
        <w:tab/>
        <w:t xml:space="preserve">[Regulation 67 amended in Gazette 31 Mar 1978 p. 990; 17 Nov 2009 p. 4630.] </w:t>
      </w:r>
    </w:p>
    <w:p w:rsidR="00361820" w:rsidRPr="00B667DA" w:rsidRDefault="00361820">
      <w:pPr>
        <w:pStyle w:val="Heading5"/>
        <w:rPr>
          <w:snapToGrid w:val="0"/>
        </w:rPr>
      </w:pPr>
      <w:bookmarkStart w:id="1067" w:name="_Toc434376305"/>
      <w:bookmarkStart w:id="1068" w:name="_Toc32135851"/>
      <w:bookmarkStart w:id="1069" w:name="_Toc127334074"/>
      <w:bookmarkStart w:id="1070" w:name="_Toc359930488"/>
      <w:r w:rsidRPr="00B667DA">
        <w:rPr>
          <w:rStyle w:val="CharSectno"/>
        </w:rPr>
        <w:t>68</w:t>
      </w:r>
      <w:r w:rsidRPr="00B667DA">
        <w:rPr>
          <w:snapToGrid w:val="0"/>
        </w:rPr>
        <w:t>.</w:t>
      </w:r>
      <w:r w:rsidRPr="00B667DA">
        <w:rPr>
          <w:snapToGrid w:val="0"/>
        </w:rPr>
        <w:tab/>
        <w:t>Duty of owner or person navigating vessel</w:t>
      </w:r>
      <w:bookmarkEnd w:id="1067"/>
      <w:bookmarkEnd w:id="1068"/>
      <w:bookmarkEnd w:id="1069"/>
      <w:bookmarkEnd w:id="107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361820" w:rsidRPr="00B667DA" w:rsidRDefault="00361820">
      <w:pPr>
        <w:pStyle w:val="Footnotesection"/>
      </w:pPr>
      <w:r w:rsidRPr="00B667DA">
        <w:tab/>
        <w:t xml:space="preserve">[Regulation 68 inserted in Gazette 11 Sep 1987 p. 3545.] </w:t>
      </w:r>
    </w:p>
    <w:p w:rsidR="00361820" w:rsidRPr="00B667DA" w:rsidRDefault="00361820">
      <w:pPr>
        <w:pStyle w:val="yEdnoteschedule"/>
      </w:pPr>
      <w:r w:rsidRPr="00B667DA">
        <w:t>[Schedule 1 deleted in Gazette 25 Aug 1989 p. 2846.]</w:t>
      </w:r>
    </w:p>
    <w:p w:rsidR="00361820" w:rsidRPr="00B667DA" w:rsidRDefault="00361820">
      <w:pPr>
        <w:pStyle w:val="yEdnoteschedule"/>
      </w:pPr>
      <w:r w:rsidRPr="00B667DA">
        <w:t>[Schedule 2 deleted in Gazette 1 Aug 1990 p. 3641.]</w:t>
      </w:r>
    </w:p>
    <w:p w:rsidR="00AB2354" w:rsidRPr="00B667DA" w:rsidRDefault="00A41CCB">
      <w:pPr>
        <w:pStyle w:val="CentredBaseLine"/>
        <w:jc w:val="center"/>
      </w:pPr>
      <w:r>
        <w:rPr>
          <w:noProof/>
          <w:lang w:eastAsia="en-AU"/>
        </w:rPr>
        <w:drawing>
          <wp:inline distT="0" distB="0" distL="0" distR="0" wp14:anchorId="2BC4C21D" wp14:editId="3657A2B6">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815A3" w:rsidRPr="00B667DA" w:rsidRDefault="002815A3">
      <w:pPr>
        <w:pStyle w:val="nHeading2"/>
      </w:pPr>
      <w:bookmarkStart w:id="1071" w:name="_Toc72550296"/>
      <w:bookmarkStart w:id="1072" w:name="_Toc76539795"/>
      <w:bookmarkStart w:id="1073" w:name="_Toc81295098"/>
      <w:bookmarkStart w:id="1074" w:name="_Toc107312623"/>
      <w:bookmarkStart w:id="1075" w:name="_Toc107630207"/>
      <w:bookmarkStart w:id="1076" w:name="_Toc127334075"/>
      <w:bookmarkStart w:id="1077" w:name="_Toc131403225"/>
      <w:bookmarkStart w:id="1078" w:name="_Toc131403359"/>
      <w:bookmarkStart w:id="1079" w:name="_Toc132684756"/>
      <w:bookmarkStart w:id="1080" w:name="_Toc132687419"/>
      <w:bookmarkStart w:id="1081" w:name="_Toc132687554"/>
      <w:bookmarkStart w:id="1082" w:name="_Toc138218083"/>
      <w:bookmarkStart w:id="1083" w:name="_Toc138218218"/>
      <w:bookmarkStart w:id="1084" w:name="_Toc140399400"/>
      <w:bookmarkStart w:id="1085" w:name="_Toc143573548"/>
      <w:bookmarkStart w:id="1086" w:name="_Toc144797681"/>
      <w:bookmarkStart w:id="1087" w:name="_Toc169405662"/>
      <w:bookmarkStart w:id="1088" w:name="_Toc171743983"/>
      <w:bookmarkStart w:id="1089" w:name="_Toc171753675"/>
      <w:bookmarkStart w:id="1090" w:name="_Toc184117207"/>
      <w:bookmarkStart w:id="1091" w:name="_Toc184182288"/>
      <w:bookmarkStart w:id="1092" w:name="_Toc201997488"/>
      <w:bookmarkStart w:id="1093" w:name="_Toc201997623"/>
      <w:bookmarkStart w:id="1094" w:name="_Toc202505616"/>
      <w:bookmarkStart w:id="1095" w:name="_Toc202681060"/>
      <w:bookmarkStart w:id="1096" w:name="_Toc205955062"/>
      <w:bookmarkStart w:id="1097" w:name="_Toc205955552"/>
      <w:bookmarkStart w:id="1098" w:name="_Toc208032184"/>
      <w:bookmarkStart w:id="1099" w:name="_Toc209430769"/>
      <w:bookmarkStart w:id="1100" w:name="_Toc209587323"/>
      <w:bookmarkStart w:id="1101" w:name="_Toc212528040"/>
      <w:bookmarkStart w:id="1102" w:name="_Toc212528455"/>
      <w:bookmarkStart w:id="1103" w:name="_Toc212606103"/>
      <w:bookmarkStart w:id="1104" w:name="_Toc219187541"/>
      <w:bookmarkStart w:id="1105" w:name="_Toc221072789"/>
      <w:bookmarkStart w:id="1106" w:name="_Toc232588065"/>
      <w:bookmarkStart w:id="1107" w:name="_Toc233601461"/>
      <w:bookmarkStart w:id="1108" w:name="_Toc233601596"/>
      <w:bookmarkStart w:id="1109" w:name="_Toc246139280"/>
      <w:bookmarkStart w:id="1110" w:name="_Toc248217273"/>
      <w:bookmarkStart w:id="1111" w:name="_Toc256685172"/>
      <w:bookmarkStart w:id="1112" w:name="_Toc256688471"/>
      <w:bookmarkStart w:id="1113" w:name="_Toc258572791"/>
      <w:bookmarkStart w:id="1114" w:name="_Toc259442658"/>
      <w:bookmarkStart w:id="1115" w:name="_Toc260736533"/>
      <w:bookmarkStart w:id="1116" w:name="_Toc263067870"/>
      <w:bookmarkStart w:id="1117" w:name="_Toc263068641"/>
      <w:bookmarkStart w:id="1118" w:name="_Toc270681470"/>
      <w:bookmarkStart w:id="1119" w:name="_Toc271016110"/>
      <w:bookmarkStart w:id="1120" w:name="_Toc297285217"/>
      <w:bookmarkStart w:id="1121" w:name="_Toc297285353"/>
      <w:bookmarkStart w:id="1122" w:name="_Toc308095131"/>
      <w:bookmarkStart w:id="1123" w:name="_Toc308162594"/>
      <w:bookmarkStart w:id="1124" w:name="_Toc309916089"/>
      <w:bookmarkStart w:id="1125" w:name="_Toc310322540"/>
      <w:bookmarkStart w:id="1126" w:name="_Toc310325374"/>
      <w:bookmarkStart w:id="1127" w:name="_Toc310850133"/>
      <w:bookmarkStart w:id="1128" w:name="_Toc325120326"/>
      <w:bookmarkStart w:id="1129" w:name="_Toc326134423"/>
    </w:p>
    <w:p w:rsidR="00712595" w:rsidRPr="006C4C4B" w:rsidRDefault="00712595" w:rsidP="006C4C4B">
      <w:pPr>
        <w:sectPr w:rsidR="00712595" w:rsidRPr="006C4C4B" w:rsidSect="00BD7AB9">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79" w:gutter="0"/>
          <w:pgNumType w:start="1"/>
          <w:cols w:space="720"/>
          <w:noEndnote/>
          <w:titlePg/>
          <w:docGrid w:linePitch="326"/>
        </w:sectPr>
      </w:pPr>
      <w:bookmarkStart w:id="1130" w:name="_Toc328043671"/>
      <w:bookmarkStart w:id="1131" w:name="_Toc329089759"/>
    </w:p>
    <w:p w:rsidR="00361820" w:rsidRPr="00B667DA" w:rsidRDefault="00361820">
      <w:pPr>
        <w:pStyle w:val="nHeading2"/>
      </w:pPr>
      <w:bookmarkStart w:id="1132" w:name="_Toc329266604"/>
      <w:bookmarkStart w:id="1133" w:name="_Toc329266740"/>
      <w:bookmarkStart w:id="1134" w:name="_Toc329696705"/>
      <w:bookmarkStart w:id="1135" w:name="_Toc331404847"/>
      <w:bookmarkStart w:id="1136" w:name="_Toc359930489"/>
      <w:r w:rsidRPr="00B667DA">
        <w:t>Notes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rsidR="00557DF9" w:rsidRPr="00B667DA" w:rsidRDefault="00361820">
      <w:pPr>
        <w:pStyle w:val="nSubsection"/>
        <w:rPr>
          <w:snapToGrid w:val="0"/>
        </w:rPr>
      </w:pPr>
      <w:r w:rsidRPr="00B667DA">
        <w:rPr>
          <w:snapToGrid w:val="0"/>
          <w:vertAlign w:val="superscript"/>
        </w:rPr>
        <w:t>1</w:t>
      </w:r>
      <w:r w:rsidR="00557DF9" w:rsidRPr="00B667DA">
        <w:rPr>
          <w:snapToGrid w:val="0"/>
        </w:rPr>
        <w:tab/>
        <w:t xml:space="preserve">This is a compilation of the </w:t>
      </w:r>
      <w:r w:rsidR="00D029E0">
        <w:rPr>
          <w:i/>
          <w:noProof/>
          <w:snapToGrid w:val="0"/>
        </w:rPr>
        <w:t>Navigable Waters Regulations 1958</w:t>
      </w:r>
      <w:r w:rsidR="00557DF9" w:rsidRPr="00B667DA">
        <w:rPr>
          <w:snapToGrid w:val="0"/>
        </w:rPr>
        <w:t xml:space="preserve"> and includes the amendments made by the other written laws referred to in the following table.  The table also contains information about any reprint.</w:t>
      </w:r>
    </w:p>
    <w:p w:rsidR="00361820" w:rsidRPr="00B667DA" w:rsidRDefault="00557DF9" w:rsidP="00557DF9">
      <w:pPr>
        <w:pStyle w:val="nHeading3"/>
        <w:rPr>
          <w:snapToGrid w:val="0"/>
        </w:rPr>
      </w:pPr>
      <w:bookmarkStart w:id="1137" w:name="_Toc359930490"/>
      <w:r w:rsidRPr="00B667DA">
        <w:rPr>
          <w:snapToGrid w:val="0"/>
        </w:rPr>
        <w:t>Compilation table</w:t>
      </w:r>
      <w:bookmarkEnd w:id="11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61820" w:rsidRPr="00B667DA" w:rsidTr="004F5908">
        <w:trPr>
          <w:cantSplit/>
          <w:tblHeader/>
        </w:trPr>
        <w:tc>
          <w:tcPr>
            <w:tcW w:w="3118" w:type="dxa"/>
            <w:tcBorders>
              <w:top w:val="single" w:sz="8" w:space="0" w:color="auto"/>
              <w:bottom w:val="single" w:sz="8" w:space="0" w:color="auto"/>
            </w:tcBorders>
            <w:shd w:val="clear" w:color="auto" w:fill="auto"/>
          </w:tcPr>
          <w:p w:rsidR="00361820" w:rsidRPr="00B667DA" w:rsidRDefault="00557DF9" w:rsidP="00557DF9">
            <w:pPr>
              <w:pStyle w:val="nTable"/>
              <w:spacing w:after="40"/>
              <w:ind w:right="113"/>
              <w:rPr>
                <w:b/>
                <w:sz w:val="19"/>
              </w:rPr>
            </w:pPr>
            <w:r w:rsidRPr="00B667DA">
              <w:rPr>
                <w:b/>
                <w:sz w:val="19"/>
              </w:rPr>
              <w:t>Citation</w:t>
            </w:r>
          </w:p>
        </w:tc>
        <w:tc>
          <w:tcPr>
            <w:tcW w:w="1276" w:type="dxa"/>
            <w:tcBorders>
              <w:top w:val="single" w:sz="8" w:space="0" w:color="auto"/>
              <w:bottom w:val="single" w:sz="8" w:space="0" w:color="auto"/>
            </w:tcBorders>
            <w:shd w:val="clear" w:color="auto" w:fill="auto"/>
          </w:tcPr>
          <w:p w:rsidR="00361820" w:rsidRPr="00B667DA" w:rsidRDefault="00557DF9" w:rsidP="00557DF9">
            <w:pPr>
              <w:pStyle w:val="nTable"/>
              <w:spacing w:after="40"/>
              <w:rPr>
                <w:b/>
                <w:sz w:val="19"/>
              </w:rPr>
            </w:pPr>
            <w:r w:rsidRPr="00B667DA">
              <w:rPr>
                <w:b/>
                <w:sz w:val="19"/>
              </w:rPr>
              <w:t>Gazettal</w:t>
            </w:r>
          </w:p>
        </w:tc>
        <w:tc>
          <w:tcPr>
            <w:tcW w:w="2693" w:type="dxa"/>
            <w:tcBorders>
              <w:top w:val="single" w:sz="8" w:space="0" w:color="auto"/>
              <w:bottom w:val="single" w:sz="8" w:space="0" w:color="auto"/>
            </w:tcBorders>
            <w:shd w:val="clear" w:color="auto" w:fill="auto"/>
          </w:tcPr>
          <w:p w:rsidR="00361820" w:rsidRPr="00B667DA" w:rsidRDefault="00557DF9" w:rsidP="00557DF9">
            <w:pPr>
              <w:pStyle w:val="nTable"/>
              <w:spacing w:after="40"/>
              <w:rPr>
                <w:b/>
                <w:sz w:val="19"/>
              </w:rPr>
            </w:pPr>
            <w:r w:rsidRPr="00B667DA">
              <w:rPr>
                <w:b/>
                <w:sz w:val="19"/>
              </w:rPr>
              <w:t>Commencement</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 xml:space="preserve">Navigable Waters Regulations </w:t>
            </w:r>
            <w:r w:rsidRPr="00B667DA">
              <w:rPr>
                <w:iCs/>
                <w:sz w:val="19"/>
                <w:vertAlign w:val="superscript"/>
              </w:rPr>
              <w:t>3</w:t>
            </w:r>
          </w:p>
        </w:tc>
        <w:tc>
          <w:tcPr>
            <w:tcW w:w="1276" w:type="dxa"/>
          </w:tcPr>
          <w:p w:rsidR="00361820" w:rsidRPr="00B667DA" w:rsidRDefault="00361820" w:rsidP="00557DF9">
            <w:pPr>
              <w:pStyle w:val="nTable"/>
              <w:spacing w:after="40"/>
              <w:rPr>
                <w:sz w:val="19"/>
              </w:rPr>
            </w:pPr>
            <w:r w:rsidRPr="00B667DA">
              <w:rPr>
                <w:sz w:val="19"/>
              </w:rPr>
              <w:t>2 Apr 1958 p. 622</w:t>
            </w:r>
            <w:r w:rsidRPr="00B667DA">
              <w:rPr>
                <w:sz w:val="19"/>
              </w:rPr>
              <w:noBreakHyphen/>
              <w:t>32</w:t>
            </w:r>
          </w:p>
        </w:tc>
        <w:tc>
          <w:tcPr>
            <w:tcW w:w="2693" w:type="dxa"/>
          </w:tcPr>
          <w:p w:rsidR="00361820" w:rsidRPr="00B667DA" w:rsidRDefault="00361820" w:rsidP="00557DF9">
            <w:pPr>
              <w:pStyle w:val="nTable"/>
              <w:spacing w:after="40"/>
              <w:rPr>
                <w:sz w:val="19"/>
              </w:rPr>
            </w:pPr>
            <w:r w:rsidRPr="00B667DA">
              <w:rPr>
                <w:sz w:val="19"/>
              </w:rPr>
              <w:t>1 May 1958 (see r. 1)</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Dec 1960 p. 4063</w:t>
            </w:r>
            <w:r w:rsidRPr="00B667DA">
              <w:rPr>
                <w:sz w:val="19"/>
              </w:rPr>
              <w:noBreakHyphen/>
              <w:t>4</w:t>
            </w:r>
          </w:p>
        </w:tc>
        <w:tc>
          <w:tcPr>
            <w:tcW w:w="2693" w:type="dxa"/>
          </w:tcPr>
          <w:p w:rsidR="00361820" w:rsidRPr="00B667DA" w:rsidRDefault="00361820" w:rsidP="00557DF9">
            <w:pPr>
              <w:pStyle w:val="nTable"/>
              <w:spacing w:after="40"/>
              <w:rPr>
                <w:sz w:val="19"/>
              </w:rPr>
            </w:pPr>
            <w:r w:rsidRPr="00B667DA">
              <w:rPr>
                <w:sz w:val="19"/>
              </w:rPr>
              <w:t>23 Dec 1960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19 Dec 1962 p. 4014</w:t>
            </w:r>
            <w:r w:rsidRPr="00B667DA">
              <w:rPr>
                <w:sz w:val="19"/>
              </w:rPr>
              <w:noBreakHyphen/>
              <w:t>18</w:t>
            </w:r>
          </w:p>
        </w:tc>
        <w:tc>
          <w:tcPr>
            <w:tcW w:w="2693" w:type="dxa"/>
          </w:tcPr>
          <w:p w:rsidR="00361820" w:rsidRPr="00B667DA" w:rsidRDefault="00361820" w:rsidP="00557DF9">
            <w:pPr>
              <w:pStyle w:val="nTable"/>
              <w:spacing w:after="40"/>
              <w:rPr>
                <w:sz w:val="19"/>
              </w:rPr>
            </w:pPr>
            <w:r w:rsidRPr="00B667DA">
              <w:rPr>
                <w:sz w:val="19"/>
              </w:rPr>
              <w:t>28 Dec 1962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Dec 1963 p. 3875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16 Dec 1963</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Dec 1964 p. 3907</w:t>
            </w:r>
          </w:p>
        </w:tc>
        <w:tc>
          <w:tcPr>
            <w:tcW w:w="2693" w:type="dxa"/>
          </w:tcPr>
          <w:p w:rsidR="00361820" w:rsidRPr="00B667DA" w:rsidRDefault="00361820" w:rsidP="00557DF9">
            <w:pPr>
              <w:pStyle w:val="nTable"/>
              <w:spacing w:after="40"/>
              <w:rPr>
                <w:sz w:val="19"/>
              </w:rPr>
            </w:pPr>
            <w:r w:rsidRPr="00B667DA">
              <w:rPr>
                <w:sz w:val="19"/>
              </w:rPr>
              <w:t>9 Dec 1964</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Mar 1965 p. 900</w:t>
            </w:r>
          </w:p>
        </w:tc>
        <w:tc>
          <w:tcPr>
            <w:tcW w:w="2693" w:type="dxa"/>
          </w:tcPr>
          <w:p w:rsidR="00361820" w:rsidRPr="00B667DA" w:rsidRDefault="00361820" w:rsidP="00557DF9">
            <w:pPr>
              <w:pStyle w:val="nTable"/>
              <w:spacing w:after="40"/>
              <w:rPr>
                <w:sz w:val="19"/>
              </w:rPr>
            </w:pPr>
            <w:r w:rsidRPr="00B667DA">
              <w:rPr>
                <w:sz w:val="19"/>
              </w:rPr>
              <w:t>23 Mar 1965</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4 Nov 1965 p. 3803</w:t>
            </w:r>
            <w:r w:rsidRPr="00B667DA">
              <w:rPr>
                <w:sz w:val="19"/>
              </w:rPr>
              <w:noBreakHyphen/>
              <w:t>4 (erratum 26 Nov 1965 p. 4029)</w:t>
            </w:r>
          </w:p>
        </w:tc>
        <w:tc>
          <w:tcPr>
            <w:tcW w:w="2693" w:type="dxa"/>
          </w:tcPr>
          <w:p w:rsidR="00361820" w:rsidRPr="00B667DA" w:rsidRDefault="00361820" w:rsidP="00557DF9">
            <w:pPr>
              <w:pStyle w:val="nTable"/>
              <w:spacing w:after="40"/>
              <w:rPr>
                <w:sz w:val="19"/>
              </w:rPr>
            </w:pPr>
            <w:r w:rsidRPr="00B667DA">
              <w:rPr>
                <w:sz w:val="19"/>
              </w:rPr>
              <w:t>4 Nov 1965</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30 Dec 1966 p. 3465</w:t>
            </w:r>
          </w:p>
        </w:tc>
        <w:tc>
          <w:tcPr>
            <w:tcW w:w="2693" w:type="dxa"/>
          </w:tcPr>
          <w:p w:rsidR="00361820" w:rsidRPr="00B667DA" w:rsidRDefault="00361820" w:rsidP="00557DF9">
            <w:pPr>
              <w:pStyle w:val="nTable"/>
              <w:spacing w:after="40"/>
              <w:rPr>
                <w:sz w:val="19"/>
              </w:rPr>
            </w:pPr>
            <w:r w:rsidRPr="00B667DA">
              <w:rPr>
                <w:sz w:val="19"/>
              </w:rPr>
              <w:t>30 Dec 1966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Mar 1967 p. 814</w:t>
            </w:r>
            <w:r w:rsidRPr="00B667DA">
              <w:rPr>
                <w:sz w:val="19"/>
              </w:rPr>
              <w:noBreakHyphen/>
              <w:t>15</w:t>
            </w:r>
          </w:p>
        </w:tc>
        <w:tc>
          <w:tcPr>
            <w:tcW w:w="2693" w:type="dxa"/>
          </w:tcPr>
          <w:p w:rsidR="00361820" w:rsidRPr="00B667DA" w:rsidRDefault="00361820" w:rsidP="00557DF9">
            <w:pPr>
              <w:pStyle w:val="nTable"/>
              <w:spacing w:after="40"/>
              <w:rPr>
                <w:sz w:val="19"/>
              </w:rPr>
            </w:pPr>
            <w:r w:rsidRPr="00B667DA">
              <w:rPr>
                <w:sz w:val="19"/>
              </w:rPr>
              <w:t>23 Mar 1967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 Oct 1967 p. 2592</w:t>
            </w:r>
            <w:r w:rsidRPr="00B667DA">
              <w:rPr>
                <w:sz w:val="19"/>
              </w:rPr>
              <w:noBreakHyphen/>
              <w:t>3</w:t>
            </w:r>
          </w:p>
        </w:tc>
        <w:tc>
          <w:tcPr>
            <w:tcW w:w="2693" w:type="dxa"/>
          </w:tcPr>
          <w:p w:rsidR="00361820" w:rsidRPr="00B667DA" w:rsidRDefault="00361820" w:rsidP="00557DF9">
            <w:pPr>
              <w:pStyle w:val="nTable"/>
              <w:spacing w:after="40"/>
              <w:rPr>
                <w:sz w:val="19"/>
              </w:rPr>
            </w:pPr>
            <w:r w:rsidRPr="00B667DA">
              <w:rPr>
                <w:sz w:val="19"/>
              </w:rPr>
              <w:t>3 Oct 1967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28 May 1969 p. 1568</w:t>
            </w:r>
          </w:p>
        </w:tc>
        <w:tc>
          <w:tcPr>
            <w:tcW w:w="2693" w:type="dxa"/>
          </w:tcPr>
          <w:p w:rsidR="00361820" w:rsidRPr="00B667DA" w:rsidRDefault="00361820" w:rsidP="00557DF9">
            <w:pPr>
              <w:pStyle w:val="nTable"/>
              <w:spacing w:after="40"/>
              <w:rPr>
                <w:sz w:val="19"/>
              </w:rPr>
            </w:pPr>
            <w:r w:rsidRPr="00B667DA">
              <w:rPr>
                <w:sz w:val="19"/>
              </w:rPr>
              <w:t>28 May 1969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 Jul 1969 p. 1954</w:t>
            </w:r>
          </w:p>
        </w:tc>
        <w:tc>
          <w:tcPr>
            <w:tcW w:w="2693" w:type="dxa"/>
          </w:tcPr>
          <w:p w:rsidR="00361820" w:rsidRPr="00B667DA" w:rsidRDefault="00361820" w:rsidP="00557DF9">
            <w:pPr>
              <w:pStyle w:val="nTable"/>
              <w:spacing w:after="40"/>
              <w:rPr>
                <w:sz w:val="19"/>
              </w:rPr>
            </w:pPr>
            <w:r w:rsidRPr="00B667DA">
              <w:rPr>
                <w:sz w:val="19"/>
              </w:rPr>
              <w:t>2 Jul 1969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Feb 1970 p. 377</w:t>
            </w:r>
          </w:p>
        </w:tc>
        <w:tc>
          <w:tcPr>
            <w:tcW w:w="2693" w:type="dxa"/>
          </w:tcPr>
          <w:p w:rsidR="00361820" w:rsidRPr="00B667DA" w:rsidRDefault="00361820" w:rsidP="00557DF9">
            <w:pPr>
              <w:pStyle w:val="nTable"/>
              <w:spacing w:after="40"/>
              <w:rPr>
                <w:sz w:val="19"/>
              </w:rPr>
            </w:pPr>
            <w:r w:rsidRPr="00B667DA">
              <w:rPr>
                <w:sz w:val="19"/>
              </w:rPr>
              <w:t>9 Feb 1970</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15 Apr 1970 in </w:t>
            </w:r>
            <w:r w:rsidRPr="00B667DA">
              <w:rPr>
                <w:b/>
                <w:i/>
                <w:sz w:val="19"/>
              </w:rPr>
              <w:t>Gazette</w:t>
            </w:r>
            <w:r w:rsidRPr="00B667DA">
              <w:rPr>
                <w:b/>
                <w:sz w:val="19"/>
              </w:rPr>
              <w:t xml:space="preserve"> 28 Apr 1970 p. 1181</w:t>
            </w:r>
            <w:r w:rsidRPr="00B667DA">
              <w:rPr>
                <w:b/>
                <w:sz w:val="19"/>
              </w:rPr>
              <w:noBreakHyphen/>
              <w:t>98</w:t>
            </w:r>
            <w:r w:rsidRPr="00B667DA">
              <w:rPr>
                <w:sz w:val="19"/>
              </w:rPr>
              <w:t xml:space="preserve"> (includes amendments listed above except those in </w:t>
            </w:r>
            <w:r w:rsidRPr="00B667DA">
              <w:rPr>
                <w:i/>
                <w:sz w:val="19"/>
              </w:rPr>
              <w:t>Gazette</w:t>
            </w:r>
            <w:r w:rsidRPr="00B667DA">
              <w:rPr>
                <w:sz w:val="19"/>
              </w:rPr>
              <w:t xml:space="preserve"> 9 Feb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 May 1970 p. 1233</w:t>
            </w:r>
          </w:p>
        </w:tc>
        <w:tc>
          <w:tcPr>
            <w:tcW w:w="2693" w:type="dxa"/>
          </w:tcPr>
          <w:p w:rsidR="00361820" w:rsidRPr="00B667DA" w:rsidRDefault="00361820" w:rsidP="00557DF9">
            <w:pPr>
              <w:pStyle w:val="nTable"/>
              <w:spacing w:after="40"/>
              <w:rPr>
                <w:sz w:val="19"/>
              </w:rPr>
            </w:pPr>
            <w:r w:rsidRPr="00B667DA">
              <w:rPr>
                <w:sz w:val="19"/>
              </w:rPr>
              <w:t>1 May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Oct 1970 p. 3205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16 Oct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Dec 1971 p. 5230</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16 Dec 1971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24 Mar 1972 p. 699</w:t>
            </w:r>
          </w:p>
        </w:tc>
        <w:tc>
          <w:tcPr>
            <w:tcW w:w="2693" w:type="dxa"/>
          </w:tcPr>
          <w:p w:rsidR="00361820" w:rsidRPr="00B667DA" w:rsidRDefault="00361820" w:rsidP="00557DF9">
            <w:pPr>
              <w:pStyle w:val="nTable"/>
              <w:spacing w:after="40"/>
              <w:rPr>
                <w:sz w:val="19"/>
              </w:rPr>
            </w:pPr>
            <w:r w:rsidRPr="00B667DA">
              <w:rPr>
                <w:sz w:val="19"/>
              </w:rPr>
              <w:t>24 Mar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7 Jun 1972 p. 1721</w:t>
            </w:r>
          </w:p>
        </w:tc>
        <w:tc>
          <w:tcPr>
            <w:tcW w:w="2693" w:type="dxa"/>
          </w:tcPr>
          <w:p w:rsidR="00361820" w:rsidRPr="00B667DA" w:rsidRDefault="00361820" w:rsidP="00557DF9">
            <w:pPr>
              <w:pStyle w:val="nTable"/>
              <w:spacing w:after="40"/>
              <w:rPr>
                <w:sz w:val="19"/>
              </w:rPr>
            </w:pPr>
            <w:r w:rsidRPr="00B667DA">
              <w:rPr>
                <w:sz w:val="19"/>
              </w:rPr>
              <w:t>7 Jun 1972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24 Jul 1972 in </w:t>
            </w:r>
            <w:r w:rsidRPr="00B667DA">
              <w:rPr>
                <w:b/>
                <w:i/>
                <w:sz w:val="19"/>
              </w:rPr>
              <w:t>Gazette</w:t>
            </w:r>
            <w:r w:rsidRPr="00B667DA">
              <w:rPr>
                <w:b/>
                <w:sz w:val="19"/>
              </w:rPr>
              <w:t xml:space="preserve"> 1 Aug 1972 p. 2901</w:t>
            </w:r>
            <w:r w:rsidRPr="00B667DA">
              <w:rPr>
                <w:b/>
                <w:sz w:val="19"/>
              </w:rPr>
              <w:noBreakHyphen/>
              <w:t>20</w:t>
            </w:r>
            <w:r w:rsidRPr="00B667DA">
              <w:rPr>
                <w:sz w:val="19"/>
              </w:rPr>
              <w:t xml:space="preserve"> (includes amendments listed above except those in </w:t>
            </w:r>
            <w:r w:rsidRPr="00B667DA">
              <w:rPr>
                <w:i/>
                <w:sz w:val="19"/>
              </w:rPr>
              <w:t>Gazette</w:t>
            </w:r>
            <w:r w:rsidRPr="00B667DA">
              <w:rPr>
                <w:sz w:val="19"/>
              </w:rPr>
              <w:t xml:space="preserve"> 7 Jun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Dec 1972 p. 4777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22 Dec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 xml:space="preserve">Untitled notice under the </w:t>
            </w:r>
            <w:r w:rsidRPr="00B667DA">
              <w:rPr>
                <w:i/>
                <w:iCs/>
                <w:sz w:val="19"/>
              </w:rPr>
              <w:t>Metric Conversion Act 1972</w:t>
            </w:r>
            <w:r w:rsidRPr="00B667DA">
              <w:rPr>
                <w:sz w:val="19"/>
              </w:rPr>
              <w:t xml:space="preserve"> s. 6 </w:t>
            </w:r>
          </w:p>
        </w:tc>
        <w:tc>
          <w:tcPr>
            <w:tcW w:w="1276" w:type="dxa"/>
          </w:tcPr>
          <w:p w:rsidR="00361820" w:rsidRPr="00B667DA" w:rsidRDefault="00361820" w:rsidP="00557DF9">
            <w:pPr>
              <w:pStyle w:val="nTable"/>
              <w:spacing w:after="40"/>
              <w:rPr>
                <w:sz w:val="19"/>
              </w:rPr>
            </w:pPr>
            <w:r w:rsidRPr="00B667DA">
              <w:rPr>
                <w:sz w:val="19"/>
              </w:rPr>
              <w:t>15 Jun 1973 p. 2234</w:t>
            </w:r>
          </w:p>
        </w:tc>
        <w:tc>
          <w:tcPr>
            <w:tcW w:w="2693" w:type="dxa"/>
          </w:tcPr>
          <w:p w:rsidR="00361820" w:rsidRPr="00B667DA" w:rsidRDefault="00361820" w:rsidP="00557DF9">
            <w:pPr>
              <w:pStyle w:val="nTable"/>
              <w:spacing w:after="40"/>
              <w:rPr>
                <w:sz w:val="19"/>
              </w:rPr>
            </w:pPr>
            <w:r w:rsidRPr="00B667DA">
              <w:rPr>
                <w:sz w:val="19"/>
              </w:rPr>
              <w:t>1 Jul 1973</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4 Jul 1974 in </w:t>
            </w:r>
            <w:r w:rsidRPr="00B667DA">
              <w:rPr>
                <w:b/>
                <w:i/>
                <w:sz w:val="19"/>
              </w:rPr>
              <w:t>Gazette</w:t>
            </w:r>
            <w:r w:rsidRPr="00B667DA">
              <w:rPr>
                <w:b/>
                <w:sz w:val="19"/>
              </w:rPr>
              <w:t xml:space="preserve"> 10 Jul 1974 p. 2547</w:t>
            </w:r>
            <w:r w:rsidRPr="00B667DA">
              <w:rPr>
                <w:b/>
                <w:sz w:val="19"/>
              </w:rPr>
              <w:noBreakHyphen/>
              <w:t>65</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12 Jul 1974 p. 2624</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12 Jul 1974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14 Feb 1975 p. 572</w:t>
            </w:r>
          </w:p>
        </w:tc>
        <w:tc>
          <w:tcPr>
            <w:tcW w:w="2693" w:type="dxa"/>
          </w:tcPr>
          <w:p w:rsidR="00361820" w:rsidRPr="00B667DA" w:rsidRDefault="00361820" w:rsidP="00557DF9">
            <w:pPr>
              <w:pStyle w:val="nTable"/>
              <w:spacing w:after="40"/>
              <w:rPr>
                <w:sz w:val="19"/>
              </w:rPr>
            </w:pPr>
            <w:r w:rsidRPr="00B667DA">
              <w:rPr>
                <w:sz w:val="19"/>
              </w:rPr>
              <w:t>1 Mar 1975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14 Mar 1975 p. 899</w:t>
            </w:r>
            <w:r w:rsidRPr="00B667DA">
              <w:rPr>
                <w:sz w:val="19"/>
              </w:rPr>
              <w:noBreakHyphen/>
              <w:t>900</w:t>
            </w:r>
          </w:p>
        </w:tc>
        <w:tc>
          <w:tcPr>
            <w:tcW w:w="2693" w:type="dxa"/>
          </w:tcPr>
          <w:p w:rsidR="00361820" w:rsidRPr="00B667DA" w:rsidRDefault="00361820" w:rsidP="00557DF9">
            <w:pPr>
              <w:pStyle w:val="nTable"/>
              <w:spacing w:after="40"/>
              <w:rPr>
                <w:sz w:val="19"/>
              </w:rPr>
            </w:pPr>
            <w:r w:rsidRPr="00B667DA">
              <w:rPr>
                <w:sz w:val="19"/>
              </w:rPr>
              <w:t>14 Mar 1975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Aug 1975 p. 3044</w:t>
            </w:r>
          </w:p>
        </w:tc>
        <w:tc>
          <w:tcPr>
            <w:tcW w:w="2693" w:type="dxa"/>
          </w:tcPr>
          <w:p w:rsidR="00361820" w:rsidRPr="00B667DA" w:rsidRDefault="00361820" w:rsidP="00557DF9">
            <w:pPr>
              <w:pStyle w:val="nTable"/>
              <w:spacing w:after="40"/>
              <w:rPr>
                <w:sz w:val="19"/>
              </w:rPr>
            </w:pPr>
            <w:r w:rsidRPr="00B667DA">
              <w:rPr>
                <w:sz w:val="19"/>
              </w:rPr>
              <w:t>22 Aug 1975</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6 Apr 1976 in </w:t>
            </w:r>
            <w:r w:rsidRPr="00B667DA">
              <w:rPr>
                <w:b/>
                <w:i/>
                <w:sz w:val="19"/>
              </w:rPr>
              <w:t>Gazette</w:t>
            </w:r>
            <w:r w:rsidRPr="00B667DA">
              <w:rPr>
                <w:b/>
                <w:sz w:val="19"/>
              </w:rPr>
              <w:t xml:space="preserve"> 14 Apr 1976 p. 1141</w:t>
            </w:r>
            <w:r w:rsidRPr="00B667DA">
              <w:rPr>
                <w:b/>
                <w:sz w:val="19"/>
              </w:rPr>
              <w:noBreakHyphen/>
              <w:t>63</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17 Sep 1976 p. 3463</w:t>
            </w:r>
          </w:p>
        </w:tc>
        <w:tc>
          <w:tcPr>
            <w:tcW w:w="2693" w:type="dxa"/>
          </w:tcPr>
          <w:p w:rsidR="00361820" w:rsidRPr="00B667DA" w:rsidRDefault="00361820" w:rsidP="00557DF9">
            <w:pPr>
              <w:pStyle w:val="nTable"/>
              <w:spacing w:after="40"/>
              <w:rPr>
                <w:sz w:val="19"/>
              </w:rPr>
            </w:pPr>
            <w:r w:rsidRPr="00B667DA">
              <w:rPr>
                <w:sz w:val="19"/>
              </w:rPr>
              <w:t>17 Sep 1976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18 Feb 1977 p. 505</w:t>
            </w:r>
          </w:p>
        </w:tc>
        <w:tc>
          <w:tcPr>
            <w:tcW w:w="2693" w:type="dxa"/>
          </w:tcPr>
          <w:p w:rsidR="00361820" w:rsidRPr="00B667DA" w:rsidRDefault="00361820" w:rsidP="00557DF9">
            <w:pPr>
              <w:pStyle w:val="nTable"/>
              <w:spacing w:after="40"/>
              <w:rPr>
                <w:sz w:val="19"/>
              </w:rPr>
            </w:pPr>
            <w:r w:rsidRPr="00B667DA">
              <w:rPr>
                <w:sz w:val="19"/>
              </w:rPr>
              <w:t>18 Feb 1977</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24 Aug 1977 in </w:t>
            </w:r>
            <w:r w:rsidRPr="00B667DA">
              <w:rPr>
                <w:b/>
                <w:i/>
                <w:sz w:val="19"/>
              </w:rPr>
              <w:t>Gazette</w:t>
            </w:r>
            <w:r w:rsidRPr="00B667DA">
              <w:rPr>
                <w:b/>
                <w:sz w:val="19"/>
              </w:rPr>
              <w:t xml:space="preserve"> 7 Sep 1977 p. 3223</w:t>
            </w:r>
            <w:r w:rsidRPr="00B667DA">
              <w:rPr>
                <w:b/>
                <w:sz w:val="19"/>
              </w:rPr>
              <w:noBreakHyphen/>
              <w:t>45</w:t>
            </w:r>
            <w:r w:rsidRPr="00B667DA">
              <w:rPr>
                <w:sz w:val="19"/>
              </w:rPr>
              <w:t xml:space="preserve"> (includes amendments listed above except those in </w:t>
            </w:r>
            <w:r w:rsidRPr="00B667DA">
              <w:rPr>
                <w:i/>
                <w:sz w:val="19"/>
              </w:rPr>
              <w:t>Gazette</w:t>
            </w:r>
            <w:r w:rsidRPr="00B667DA">
              <w:rPr>
                <w:sz w:val="19"/>
              </w:rPr>
              <w:t xml:space="preserve"> 18 Feb 1977)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17 Mar 1978 p. 816</w:t>
            </w:r>
            <w:r w:rsidRPr="00B667DA">
              <w:rPr>
                <w:sz w:val="19"/>
              </w:rPr>
              <w:noBreakHyphen/>
              <w:t>17</w:t>
            </w:r>
          </w:p>
        </w:tc>
        <w:tc>
          <w:tcPr>
            <w:tcW w:w="2693" w:type="dxa"/>
          </w:tcPr>
          <w:p w:rsidR="00361820" w:rsidRPr="00B667DA" w:rsidRDefault="00361820" w:rsidP="00557DF9">
            <w:pPr>
              <w:pStyle w:val="nTable"/>
              <w:spacing w:after="40"/>
              <w:rPr>
                <w:sz w:val="19"/>
              </w:rPr>
            </w:pPr>
            <w:r w:rsidRPr="00B667DA">
              <w:rPr>
                <w:sz w:val="19"/>
              </w:rPr>
              <w:t xml:space="preserve">20 Mar 1978 (see </w:t>
            </w:r>
            <w:r w:rsidRPr="00B667DA">
              <w:rPr>
                <w:i/>
                <w:sz w:val="19"/>
              </w:rPr>
              <w:t>Gazette</w:t>
            </w:r>
            <w:r w:rsidRPr="00B667DA">
              <w:rPr>
                <w:sz w:val="19"/>
              </w:rPr>
              <w:t xml:space="preserve"> 17 Mar 1978 p. 789)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31 Mar 1978 p. 989</w:t>
            </w:r>
            <w:r w:rsidRPr="00B667DA">
              <w:rPr>
                <w:sz w:val="19"/>
              </w:rPr>
              <w:noBreakHyphen/>
              <w:t>90</w:t>
            </w:r>
          </w:p>
        </w:tc>
        <w:tc>
          <w:tcPr>
            <w:tcW w:w="2693" w:type="dxa"/>
          </w:tcPr>
          <w:p w:rsidR="00361820" w:rsidRPr="00B667DA" w:rsidRDefault="00361820" w:rsidP="00557DF9">
            <w:pPr>
              <w:pStyle w:val="nTable"/>
              <w:spacing w:after="40"/>
              <w:rPr>
                <w:sz w:val="19"/>
              </w:rPr>
            </w:pPr>
            <w:r w:rsidRPr="00B667DA">
              <w:rPr>
                <w:sz w:val="19"/>
              </w:rPr>
              <w:t>31 Mar 1978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Sep 1978 p. 3504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22 Sep 1978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Feb 1979 p. 375</w:t>
            </w:r>
          </w:p>
        </w:tc>
        <w:tc>
          <w:tcPr>
            <w:tcW w:w="2693" w:type="dxa"/>
          </w:tcPr>
          <w:p w:rsidR="00361820" w:rsidRPr="00B667DA" w:rsidRDefault="00361820" w:rsidP="00557DF9">
            <w:pPr>
              <w:pStyle w:val="nTable"/>
              <w:spacing w:after="40"/>
              <w:rPr>
                <w:sz w:val="19"/>
              </w:rPr>
            </w:pPr>
            <w:r w:rsidRPr="00B667DA">
              <w:rPr>
                <w:sz w:val="19"/>
              </w:rPr>
              <w:t>9 Feb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Mar 1979 p. 750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16 Mar 1979</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25 Jun 1979 in </w:t>
            </w:r>
            <w:r w:rsidRPr="00B667DA">
              <w:rPr>
                <w:b/>
                <w:i/>
                <w:sz w:val="19"/>
              </w:rPr>
              <w:t>Gazette</w:t>
            </w:r>
            <w:r w:rsidRPr="00B667DA">
              <w:rPr>
                <w:b/>
                <w:sz w:val="19"/>
              </w:rPr>
              <w:t xml:space="preserve"> 23 Jul 1979 p. 2047</w:t>
            </w:r>
            <w:r w:rsidRPr="00B667DA">
              <w:rPr>
                <w:b/>
                <w:sz w:val="19"/>
              </w:rPr>
              <w:noBreakHyphen/>
              <w:t>69</w:t>
            </w:r>
            <w:r w:rsidRPr="00B667DA">
              <w:rPr>
                <w:sz w:val="19"/>
              </w:rPr>
              <w:t xml:space="preserve"> (includes amendments listed above except those in </w:t>
            </w:r>
            <w:r w:rsidRPr="00B667DA">
              <w:rPr>
                <w:i/>
                <w:sz w:val="19"/>
              </w:rPr>
              <w:t>Gazette</w:t>
            </w:r>
            <w:r w:rsidRPr="00B667DA">
              <w:rPr>
                <w:sz w:val="19"/>
              </w:rPr>
              <w:t xml:space="preserve"> 9 Feb and 16 Mar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7 Sep 1979 p. 2735</w:t>
            </w:r>
          </w:p>
        </w:tc>
        <w:tc>
          <w:tcPr>
            <w:tcW w:w="2693" w:type="dxa"/>
          </w:tcPr>
          <w:p w:rsidR="00361820" w:rsidRPr="00B667DA" w:rsidRDefault="00361820" w:rsidP="00557DF9">
            <w:pPr>
              <w:pStyle w:val="nTable"/>
              <w:spacing w:after="40"/>
              <w:rPr>
                <w:sz w:val="19"/>
              </w:rPr>
            </w:pPr>
            <w:r w:rsidRPr="00B667DA">
              <w:rPr>
                <w:sz w:val="19"/>
              </w:rPr>
              <w:t>7 Sep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20 Jun 1980 p. 1831</w:t>
            </w:r>
          </w:p>
        </w:tc>
        <w:tc>
          <w:tcPr>
            <w:tcW w:w="2693" w:type="dxa"/>
          </w:tcPr>
          <w:p w:rsidR="00361820" w:rsidRPr="00B667DA" w:rsidRDefault="00361820" w:rsidP="00557DF9">
            <w:pPr>
              <w:pStyle w:val="nTable"/>
              <w:spacing w:after="40"/>
              <w:rPr>
                <w:sz w:val="19"/>
              </w:rPr>
            </w:pPr>
            <w:r w:rsidRPr="00B667DA">
              <w:rPr>
                <w:sz w:val="19"/>
              </w:rPr>
              <w:t>1 Jul 1980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1980</w:t>
            </w:r>
          </w:p>
        </w:tc>
        <w:tc>
          <w:tcPr>
            <w:tcW w:w="1276" w:type="dxa"/>
          </w:tcPr>
          <w:p w:rsidR="00361820" w:rsidRPr="00B667DA" w:rsidRDefault="00361820" w:rsidP="00557DF9">
            <w:pPr>
              <w:pStyle w:val="nTable"/>
              <w:spacing w:after="40"/>
              <w:rPr>
                <w:sz w:val="19"/>
              </w:rPr>
            </w:pPr>
            <w:r w:rsidRPr="00B667DA">
              <w:rPr>
                <w:sz w:val="19"/>
              </w:rPr>
              <w:t>28 Nov 1980 p. 4050</w:t>
            </w:r>
          </w:p>
        </w:tc>
        <w:tc>
          <w:tcPr>
            <w:tcW w:w="2693" w:type="dxa"/>
          </w:tcPr>
          <w:p w:rsidR="00361820" w:rsidRPr="00B667DA" w:rsidRDefault="00361820" w:rsidP="00557DF9">
            <w:pPr>
              <w:pStyle w:val="nTable"/>
              <w:spacing w:after="40"/>
              <w:rPr>
                <w:sz w:val="19"/>
              </w:rPr>
            </w:pPr>
            <w:r w:rsidRPr="00B667DA">
              <w:rPr>
                <w:sz w:val="19"/>
              </w:rPr>
              <w:t>28 Nov 1980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(No. 2) Regulations 1980</w:t>
            </w:r>
          </w:p>
        </w:tc>
        <w:tc>
          <w:tcPr>
            <w:tcW w:w="1276" w:type="dxa"/>
          </w:tcPr>
          <w:p w:rsidR="00361820" w:rsidRPr="00B667DA" w:rsidRDefault="00361820" w:rsidP="00557DF9">
            <w:pPr>
              <w:pStyle w:val="nTable"/>
              <w:spacing w:after="40"/>
              <w:rPr>
                <w:sz w:val="19"/>
              </w:rPr>
            </w:pPr>
            <w:r w:rsidRPr="00B667DA">
              <w:rPr>
                <w:sz w:val="19"/>
              </w:rPr>
              <w:t>28 Nov 1980 p. 4051</w:t>
            </w:r>
          </w:p>
        </w:tc>
        <w:tc>
          <w:tcPr>
            <w:tcW w:w="2693" w:type="dxa"/>
          </w:tcPr>
          <w:p w:rsidR="00361820" w:rsidRPr="00B667DA" w:rsidRDefault="00361820" w:rsidP="00557DF9">
            <w:pPr>
              <w:pStyle w:val="nTable"/>
              <w:spacing w:after="40"/>
              <w:rPr>
                <w:sz w:val="19"/>
              </w:rPr>
            </w:pPr>
            <w:r w:rsidRPr="00B667DA">
              <w:rPr>
                <w:sz w:val="19"/>
              </w:rPr>
              <w:t>1 Dec 1980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(No. 3) Regulations 1980</w:t>
            </w:r>
          </w:p>
        </w:tc>
        <w:tc>
          <w:tcPr>
            <w:tcW w:w="1276" w:type="dxa"/>
          </w:tcPr>
          <w:p w:rsidR="00361820" w:rsidRPr="00B667DA" w:rsidRDefault="00361820" w:rsidP="00557DF9">
            <w:pPr>
              <w:pStyle w:val="nTable"/>
              <w:spacing w:after="40"/>
              <w:rPr>
                <w:sz w:val="19"/>
              </w:rPr>
            </w:pPr>
            <w:r w:rsidRPr="00B667DA">
              <w:rPr>
                <w:sz w:val="19"/>
              </w:rPr>
              <w:t>28 Nov 1980 p. 4051</w:t>
            </w:r>
          </w:p>
        </w:tc>
        <w:tc>
          <w:tcPr>
            <w:tcW w:w="2693" w:type="dxa"/>
          </w:tcPr>
          <w:p w:rsidR="00361820" w:rsidRPr="00B667DA" w:rsidRDefault="00361820" w:rsidP="00557DF9">
            <w:pPr>
              <w:pStyle w:val="nTable"/>
              <w:spacing w:after="40"/>
              <w:rPr>
                <w:sz w:val="19"/>
              </w:rPr>
            </w:pPr>
            <w:r w:rsidRPr="00B667DA">
              <w:rPr>
                <w:sz w:val="19"/>
              </w:rPr>
              <w:t>28 Nov 1980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1981</w:t>
            </w:r>
          </w:p>
        </w:tc>
        <w:tc>
          <w:tcPr>
            <w:tcW w:w="1276" w:type="dxa"/>
          </w:tcPr>
          <w:p w:rsidR="00361820" w:rsidRPr="00B667DA" w:rsidRDefault="00361820" w:rsidP="00557DF9">
            <w:pPr>
              <w:pStyle w:val="nTable"/>
              <w:spacing w:after="40"/>
              <w:rPr>
                <w:sz w:val="19"/>
              </w:rPr>
            </w:pPr>
            <w:r w:rsidRPr="00B667DA">
              <w:rPr>
                <w:sz w:val="19"/>
              </w:rPr>
              <w:t>26 Jun 1981 p. 2413</w:t>
            </w:r>
          </w:p>
        </w:tc>
        <w:tc>
          <w:tcPr>
            <w:tcW w:w="2693" w:type="dxa"/>
          </w:tcPr>
          <w:p w:rsidR="00361820" w:rsidRPr="00B667DA" w:rsidRDefault="00361820" w:rsidP="00557DF9">
            <w:pPr>
              <w:pStyle w:val="nTable"/>
              <w:spacing w:after="40"/>
              <w:rPr>
                <w:sz w:val="19"/>
              </w:rPr>
            </w:pPr>
            <w:r w:rsidRPr="00B667DA">
              <w:rPr>
                <w:sz w:val="19"/>
              </w:rPr>
              <w:t>1 Jul 1981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1981</w:t>
            </w:r>
          </w:p>
        </w:tc>
        <w:tc>
          <w:tcPr>
            <w:tcW w:w="1276" w:type="dxa"/>
          </w:tcPr>
          <w:p w:rsidR="00361820" w:rsidRPr="00B667DA" w:rsidRDefault="00361820" w:rsidP="00557DF9">
            <w:pPr>
              <w:pStyle w:val="nTable"/>
              <w:spacing w:after="40"/>
              <w:rPr>
                <w:sz w:val="19"/>
              </w:rPr>
            </w:pPr>
            <w:r w:rsidRPr="00B667DA">
              <w:rPr>
                <w:sz w:val="19"/>
              </w:rPr>
              <w:t>7 Aug 1981 p. 3230</w:t>
            </w:r>
          </w:p>
        </w:tc>
        <w:tc>
          <w:tcPr>
            <w:tcW w:w="2693" w:type="dxa"/>
          </w:tcPr>
          <w:p w:rsidR="00361820" w:rsidRPr="00B667DA" w:rsidRDefault="00361820" w:rsidP="00557DF9">
            <w:pPr>
              <w:pStyle w:val="nTable"/>
              <w:spacing w:after="40"/>
              <w:rPr>
                <w:sz w:val="19"/>
              </w:rPr>
            </w:pPr>
            <w:r w:rsidRPr="00B667DA">
              <w:rPr>
                <w:sz w:val="19"/>
              </w:rPr>
              <w:t>7 Aug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1981</w:t>
            </w:r>
          </w:p>
        </w:tc>
        <w:tc>
          <w:tcPr>
            <w:tcW w:w="1276" w:type="dxa"/>
          </w:tcPr>
          <w:p w:rsidR="00361820" w:rsidRPr="00B667DA" w:rsidRDefault="00361820" w:rsidP="00557DF9">
            <w:pPr>
              <w:pStyle w:val="nTable"/>
              <w:spacing w:after="40"/>
              <w:rPr>
                <w:sz w:val="19"/>
              </w:rPr>
            </w:pPr>
            <w:r w:rsidRPr="00B667DA">
              <w:rPr>
                <w:sz w:val="19"/>
              </w:rPr>
              <w:t>14 Aug 1981 p. 3340</w:t>
            </w:r>
          </w:p>
        </w:tc>
        <w:tc>
          <w:tcPr>
            <w:tcW w:w="2693" w:type="dxa"/>
          </w:tcPr>
          <w:p w:rsidR="00361820" w:rsidRPr="00B667DA" w:rsidRDefault="00361820" w:rsidP="00557DF9">
            <w:pPr>
              <w:pStyle w:val="nTable"/>
              <w:spacing w:after="40"/>
              <w:rPr>
                <w:sz w:val="19"/>
              </w:rPr>
            </w:pPr>
            <w:r w:rsidRPr="00B667DA">
              <w:rPr>
                <w:sz w:val="19"/>
              </w:rPr>
              <w:t>14 Aug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5) 1981</w:t>
            </w:r>
          </w:p>
        </w:tc>
        <w:tc>
          <w:tcPr>
            <w:tcW w:w="1276" w:type="dxa"/>
          </w:tcPr>
          <w:p w:rsidR="00361820" w:rsidRPr="00B667DA" w:rsidRDefault="00361820" w:rsidP="00557DF9">
            <w:pPr>
              <w:pStyle w:val="nTable"/>
              <w:spacing w:after="40"/>
              <w:rPr>
                <w:sz w:val="19"/>
              </w:rPr>
            </w:pPr>
            <w:r w:rsidRPr="00B667DA">
              <w:rPr>
                <w:sz w:val="19"/>
              </w:rPr>
              <w:t>4 Sep 1981 p. 3861</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4 Sep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1981</w:t>
            </w:r>
          </w:p>
        </w:tc>
        <w:tc>
          <w:tcPr>
            <w:tcW w:w="1276" w:type="dxa"/>
          </w:tcPr>
          <w:p w:rsidR="00361820" w:rsidRPr="00B667DA" w:rsidRDefault="00361820" w:rsidP="00557DF9">
            <w:pPr>
              <w:pStyle w:val="nTable"/>
              <w:spacing w:after="40"/>
              <w:rPr>
                <w:sz w:val="19"/>
              </w:rPr>
            </w:pPr>
            <w:r w:rsidRPr="00B667DA">
              <w:rPr>
                <w:sz w:val="19"/>
              </w:rPr>
              <w:t>9 Oct 1981 p. 4257</w:t>
            </w:r>
          </w:p>
        </w:tc>
        <w:tc>
          <w:tcPr>
            <w:tcW w:w="2693" w:type="dxa"/>
          </w:tcPr>
          <w:p w:rsidR="00361820" w:rsidRPr="00B667DA" w:rsidRDefault="00361820" w:rsidP="00557DF9">
            <w:pPr>
              <w:pStyle w:val="nTable"/>
              <w:spacing w:after="40"/>
              <w:rPr>
                <w:sz w:val="19"/>
              </w:rPr>
            </w:pPr>
            <w:r w:rsidRPr="00B667DA">
              <w:rPr>
                <w:sz w:val="19"/>
              </w:rPr>
              <w:t>9 Oct 1981</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3 Dec 1981 in </w:t>
            </w:r>
            <w:r w:rsidRPr="00B667DA">
              <w:rPr>
                <w:b/>
                <w:i/>
                <w:sz w:val="19"/>
              </w:rPr>
              <w:t>Gazette</w:t>
            </w:r>
            <w:r w:rsidRPr="00B667DA">
              <w:rPr>
                <w:b/>
                <w:sz w:val="19"/>
              </w:rPr>
              <w:t xml:space="preserve"> 21 Dec 1981 p. 5283</w:t>
            </w:r>
            <w:r w:rsidRPr="00B667DA">
              <w:rPr>
                <w:b/>
                <w:sz w:val="19"/>
              </w:rPr>
              <w:noBreakHyphen/>
              <w:t>306</w:t>
            </w:r>
            <w:r w:rsidRPr="00B667DA">
              <w:rPr>
                <w:sz w:val="19"/>
              </w:rPr>
              <w:t xml:space="preserve"> (includes amendments listed above except those in the </w:t>
            </w:r>
            <w:r w:rsidRPr="00B667DA">
              <w:rPr>
                <w:i/>
                <w:sz w:val="19"/>
              </w:rPr>
              <w:t xml:space="preserve"> Navigable Waters Amendment Regulations 1981 </w:t>
            </w:r>
            <w:r w:rsidRPr="00B667DA">
              <w:rPr>
                <w:sz w:val="19"/>
              </w:rPr>
              <w:t>and the</w:t>
            </w:r>
            <w:r w:rsidRPr="00B667DA">
              <w:rPr>
                <w:i/>
                <w:sz w:val="19"/>
              </w:rPr>
              <w:t xml:space="preserve"> Navigable Waters Amendment Regulations (No. 2), (No. 3), (No. 4) </w:t>
            </w:r>
            <w:r w:rsidRPr="00B667DA">
              <w:rPr>
                <w:sz w:val="19"/>
              </w:rPr>
              <w:t>and</w:t>
            </w:r>
            <w:r w:rsidRPr="00B667DA">
              <w:rPr>
                <w:i/>
                <w:sz w:val="19"/>
              </w:rPr>
              <w:t xml:space="preserve"> (No. 5) 1981</w:t>
            </w:r>
            <w:r w:rsidRPr="00B667DA">
              <w:rPr>
                <w:sz w:val="19"/>
              </w:rPr>
              <w:t>)</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6) 1981</w:t>
            </w:r>
          </w:p>
        </w:tc>
        <w:tc>
          <w:tcPr>
            <w:tcW w:w="1276" w:type="dxa"/>
          </w:tcPr>
          <w:p w:rsidR="00361820" w:rsidRPr="00B667DA" w:rsidRDefault="00361820" w:rsidP="00557DF9">
            <w:pPr>
              <w:pStyle w:val="nTable"/>
              <w:spacing w:after="40"/>
              <w:rPr>
                <w:sz w:val="19"/>
              </w:rPr>
            </w:pPr>
            <w:r w:rsidRPr="00B667DA">
              <w:rPr>
                <w:sz w:val="19"/>
              </w:rPr>
              <w:t>18 Dec 1981 p. 5219</w:t>
            </w:r>
          </w:p>
        </w:tc>
        <w:tc>
          <w:tcPr>
            <w:tcW w:w="2693" w:type="dxa"/>
          </w:tcPr>
          <w:p w:rsidR="00361820" w:rsidRPr="00B667DA" w:rsidRDefault="00361820" w:rsidP="00557DF9">
            <w:pPr>
              <w:pStyle w:val="nTable"/>
              <w:spacing w:after="40"/>
              <w:rPr>
                <w:sz w:val="19"/>
              </w:rPr>
            </w:pPr>
            <w:r w:rsidRPr="00B667DA">
              <w:rPr>
                <w:sz w:val="19"/>
              </w:rPr>
              <w:t>18 Dec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1982</w:t>
            </w:r>
          </w:p>
        </w:tc>
        <w:tc>
          <w:tcPr>
            <w:tcW w:w="1276" w:type="dxa"/>
          </w:tcPr>
          <w:p w:rsidR="00361820" w:rsidRPr="00B667DA" w:rsidRDefault="00361820" w:rsidP="00557DF9">
            <w:pPr>
              <w:pStyle w:val="nTable"/>
              <w:spacing w:after="40"/>
              <w:rPr>
                <w:sz w:val="19"/>
              </w:rPr>
            </w:pPr>
            <w:r w:rsidRPr="00B667DA">
              <w:rPr>
                <w:sz w:val="19"/>
              </w:rPr>
              <w:t>7 May 1982 p. 1454</w:t>
            </w:r>
          </w:p>
        </w:tc>
        <w:tc>
          <w:tcPr>
            <w:tcW w:w="2693" w:type="dxa"/>
          </w:tcPr>
          <w:p w:rsidR="00361820" w:rsidRPr="00B667DA" w:rsidRDefault="00361820" w:rsidP="00557DF9">
            <w:pPr>
              <w:pStyle w:val="nTable"/>
              <w:spacing w:after="40"/>
              <w:rPr>
                <w:sz w:val="19"/>
              </w:rPr>
            </w:pPr>
            <w:r w:rsidRPr="00B667DA">
              <w:rPr>
                <w:sz w:val="19"/>
              </w:rPr>
              <w:t>7 May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1982</w:t>
            </w:r>
          </w:p>
        </w:tc>
        <w:tc>
          <w:tcPr>
            <w:tcW w:w="1276" w:type="dxa"/>
          </w:tcPr>
          <w:p w:rsidR="00361820" w:rsidRPr="00B667DA" w:rsidRDefault="00361820" w:rsidP="00557DF9">
            <w:pPr>
              <w:pStyle w:val="nTable"/>
              <w:spacing w:after="40"/>
              <w:rPr>
                <w:sz w:val="19"/>
              </w:rPr>
            </w:pPr>
            <w:r w:rsidRPr="00B667DA">
              <w:rPr>
                <w:sz w:val="19"/>
              </w:rPr>
              <w:t>4 Jun 1982 p. 1808</w:t>
            </w:r>
          </w:p>
        </w:tc>
        <w:tc>
          <w:tcPr>
            <w:tcW w:w="2693" w:type="dxa"/>
          </w:tcPr>
          <w:p w:rsidR="00361820" w:rsidRPr="00B667DA" w:rsidRDefault="00361820" w:rsidP="00557DF9">
            <w:pPr>
              <w:pStyle w:val="nTable"/>
              <w:spacing w:after="40"/>
              <w:rPr>
                <w:sz w:val="19"/>
              </w:rPr>
            </w:pPr>
            <w:r w:rsidRPr="00B667DA">
              <w:rPr>
                <w:sz w:val="19"/>
              </w:rPr>
              <w:t>4 Jun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1982</w:t>
            </w:r>
          </w:p>
        </w:tc>
        <w:tc>
          <w:tcPr>
            <w:tcW w:w="1276" w:type="dxa"/>
          </w:tcPr>
          <w:p w:rsidR="00361820" w:rsidRPr="00B667DA" w:rsidRDefault="00361820" w:rsidP="00557DF9">
            <w:pPr>
              <w:pStyle w:val="nTable"/>
              <w:spacing w:after="40"/>
              <w:rPr>
                <w:sz w:val="19"/>
              </w:rPr>
            </w:pPr>
            <w:r w:rsidRPr="00B667DA">
              <w:rPr>
                <w:sz w:val="19"/>
              </w:rPr>
              <w:t>24 Dec 1982 p. 4920</w:t>
            </w:r>
          </w:p>
        </w:tc>
        <w:tc>
          <w:tcPr>
            <w:tcW w:w="2693" w:type="dxa"/>
          </w:tcPr>
          <w:p w:rsidR="00361820" w:rsidRPr="00B667DA" w:rsidRDefault="00361820" w:rsidP="00557DF9">
            <w:pPr>
              <w:pStyle w:val="nTable"/>
              <w:spacing w:after="40"/>
              <w:rPr>
                <w:sz w:val="19"/>
              </w:rPr>
            </w:pPr>
            <w:r w:rsidRPr="00B667DA">
              <w:rPr>
                <w:sz w:val="19"/>
              </w:rPr>
              <w:t>24 Dec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1983</w:t>
            </w:r>
          </w:p>
        </w:tc>
        <w:tc>
          <w:tcPr>
            <w:tcW w:w="1276" w:type="dxa"/>
          </w:tcPr>
          <w:p w:rsidR="00361820" w:rsidRPr="00B667DA" w:rsidRDefault="00361820" w:rsidP="00557DF9">
            <w:pPr>
              <w:pStyle w:val="nTable"/>
              <w:spacing w:after="40"/>
              <w:rPr>
                <w:sz w:val="19"/>
              </w:rPr>
            </w:pPr>
            <w:r w:rsidRPr="00B667DA">
              <w:rPr>
                <w:sz w:val="19"/>
              </w:rPr>
              <w:t>1 Jul 1983 p. 2263</w:t>
            </w:r>
          </w:p>
        </w:tc>
        <w:tc>
          <w:tcPr>
            <w:tcW w:w="2693" w:type="dxa"/>
          </w:tcPr>
          <w:p w:rsidR="00361820" w:rsidRPr="00B667DA" w:rsidRDefault="00361820" w:rsidP="00557DF9">
            <w:pPr>
              <w:pStyle w:val="nTable"/>
              <w:spacing w:after="40"/>
              <w:rPr>
                <w:sz w:val="19"/>
              </w:rPr>
            </w:pPr>
            <w:r w:rsidRPr="00B667DA">
              <w:rPr>
                <w:sz w:val="19"/>
              </w:rPr>
              <w:t>1 Jul 1983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1983</w:t>
            </w:r>
          </w:p>
        </w:tc>
        <w:tc>
          <w:tcPr>
            <w:tcW w:w="1276" w:type="dxa"/>
          </w:tcPr>
          <w:p w:rsidR="00361820" w:rsidRPr="00B667DA" w:rsidRDefault="00361820" w:rsidP="00557DF9">
            <w:pPr>
              <w:pStyle w:val="nTable"/>
              <w:spacing w:after="40"/>
              <w:rPr>
                <w:sz w:val="19"/>
              </w:rPr>
            </w:pPr>
            <w:r w:rsidRPr="00B667DA">
              <w:rPr>
                <w:sz w:val="19"/>
              </w:rPr>
              <w:t>5 Aug 1983 p. 2837</w:t>
            </w:r>
          </w:p>
        </w:tc>
        <w:tc>
          <w:tcPr>
            <w:tcW w:w="2693" w:type="dxa"/>
          </w:tcPr>
          <w:p w:rsidR="00361820" w:rsidRPr="00B667DA" w:rsidRDefault="00361820" w:rsidP="00557DF9">
            <w:pPr>
              <w:pStyle w:val="nTable"/>
              <w:spacing w:after="40"/>
              <w:rPr>
                <w:sz w:val="19"/>
              </w:rPr>
            </w:pPr>
            <w:r w:rsidRPr="00B667DA">
              <w:rPr>
                <w:sz w:val="19"/>
              </w:rPr>
              <w:t>5 Aug 1983</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1983</w:t>
            </w:r>
          </w:p>
        </w:tc>
        <w:tc>
          <w:tcPr>
            <w:tcW w:w="1276" w:type="dxa"/>
          </w:tcPr>
          <w:p w:rsidR="00361820" w:rsidRPr="00B667DA" w:rsidRDefault="00361820" w:rsidP="00557DF9">
            <w:pPr>
              <w:pStyle w:val="nTable"/>
              <w:spacing w:after="40"/>
              <w:rPr>
                <w:sz w:val="19"/>
              </w:rPr>
            </w:pPr>
            <w:r w:rsidRPr="00B667DA">
              <w:rPr>
                <w:sz w:val="19"/>
              </w:rPr>
              <w:t>25 Nov 1983 p. 4670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25 Nov 1983</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1984</w:t>
            </w:r>
          </w:p>
        </w:tc>
        <w:tc>
          <w:tcPr>
            <w:tcW w:w="1276" w:type="dxa"/>
          </w:tcPr>
          <w:p w:rsidR="00361820" w:rsidRPr="00B667DA" w:rsidRDefault="00361820" w:rsidP="00557DF9">
            <w:pPr>
              <w:pStyle w:val="nTable"/>
              <w:spacing w:after="40"/>
              <w:rPr>
                <w:sz w:val="19"/>
              </w:rPr>
            </w:pPr>
            <w:r w:rsidRPr="00B667DA">
              <w:rPr>
                <w:sz w:val="19"/>
              </w:rPr>
              <w:t>6 Jul 1984 p. 2028</w:t>
            </w:r>
          </w:p>
        </w:tc>
        <w:tc>
          <w:tcPr>
            <w:tcW w:w="2693" w:type="dxa"/>
          </w:tcPr>
          <w:p w:rsidR="00361820" w:rsidRPr="00B667DA" w:rsidRDefault="00361820" w:rsidP="00557DF9">
            <w:pPr>
              <w:pStyle w:val="nTable"/>
              <w:spacing w:after="40"/>
              <w:rPr>
                <w:sz w:val="19"/>
              </w:rPr>
            </w:pPr>
            <w:r w:rsidRPr="00B667DA">
              <w:rPr>
                <w:sz w:val="19"/>
              </w:rPr>
              <w:t>6 Jul 1984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1984</w:t>
            </w:r>
          </w:p>
        </w:tc>
        <w:tc>
          <w:tcPr>
            <w:tcW w:w="1276" w:type="dxa"/>
          </w:tcPr>
          <w:p w:rsidR="00361820" w:rsidRPr="00B667DA" w:rsidRDefault="00361820" w:rsidP="00557DF9">
            <w:pPr>
              <w:pStyle w:val="nTable"/>
              <w:spacing w:after="40"/>
              <w:rPr>
                <w:sz w:val="19"/>
              </w:rPr>
            </w:pPr>
            <w:r w:rsidRPr="00B667DA">
              <w:rPr>
                <w:sz w:val="19"/>
              </w:rPr>
              <w:t>12 Oct 1984 p. 3273</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Nov 1984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1984</w:t>
            </w:r>
          </w:p>
        </w:tc>
        <w:tc>
          <w:tcPr>
            <w:tcW w:w="1276" w:type="dxa"/>
          </w:tcPr>
          <w:p w:rsidR="00361820" w:rsidRPr="00B667DA" w:rsidRDefault="00361820" w:rsidP="00557DF9">
            <w:pPr>
              <w:pStyle w:val="nTable"/>
              <w:spacing w:after="40"/>
              <w:rPr>
                <w:sz w:val="19"/>
              </w:rPr>
            </w:pPr>
            <w:r w:rsidRPr="00B667DA">
              <w:rPr>
                <w:sz w:val="19"/>
              </w:rPr>
              <w:t>2 Nov 1984 p. 3523</w:t>
            </w:r>
          </w:p>
        </w:tc>
        <w:tc>
          <w:tcPr>
            <w:tcW w:w="2693" w:type="dxa"/>
          </w:tcPr>
          <w:p w:rsidR="00361820" w:rsidRPr="00B667DA" w:rsidRDefault="00361820" w:rsidP="00557DF9">
            <w:pPr>
              <w:pStyle w:val="nTable"/>
              <w:spacing w:after="40"/>
              <w:rPr>
                <w:sz w:val="19"/>
              </w:rPr>
            </w:pPr>
            <w:r w:rsidRPr="00B667DA">
              <w:rPr>
                <w:sz w:val="19"/>
              </w:rPr>
              <w:t>2 Nov 1984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1985</w:t>
            </w:r>
          </w:p>
        </w:tc>
        <w:tc>
          <w:tcPr>
            <w:tcW w:w="1276" w:type="dxa"/>
          </w:tcPr>
          <w:p w:rsidR="00361820" w:rsidRPr="00B667DA" w:rsidRDefault="00361820" w:rsidP="00557DF9">
            <w:pPr>
              <w:pStyle w:val="nTable"/>
              <w:spacing w:after="40"/>
              <w:rPr>
                <w:sz w:val="19"/>
              </w:rPr>
            </w:pPr>
            <w:r w:rsidRPr="00B667DA">
              <w:rPr>
                <w:sz w:val="19"/>
              </w:rPr>
              <w:t>30 Aug 1985 p. 3079</w:t>
            </w:r>
          </w:p>
        </w:tc>
        <w:tc>
          <w:tcPr>
            <w:tcW w:w="2693" w:type="dxa"/>
          </w:tcPr>
          <w:p w:rsidR="00361820" w:rsidRPr="00B667DA" w:rsidRDefault="00361820" w:rsidP="00557DF9">
            <w:pPr>
              <w:pStyle w:val="nTable"/>
              <w:spacing w:after="40"/>
              <w:rPr>
                <w:sz w:val="19"/>
              </w:rPr>
            </w:pPr>
            <w:r w:rsidRPr="00B667DA">
              <w:rPr>
                <w:sz w:val="19"/>
              </w:rPr>
              <w:t>30 Aug 1985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1986</w:t>
            </w:r>
          </w:p>
        </w:tc>
        <w:tc>
          <w:tcPr>
            <w:tcW w:w="1276" w:type="dxa"/>
          </w:tcPr>
          <w:p w:rsidR="00361820" w:rsidRPr="00B667DA" w:rsidRDefault="00361820" w:rsidP="00557DF9">
            <w:pPr>
              <w:pStyle w:val="nTable"/>
              <w:spacing w:after="40"/>
              <w:rPr>
                <w:sz w:val="19"/>
              </w:rPr>
            </w:pPr>
            <w:r w:rsidRPr="00B667DA">
              <w:rPr>
                <w:sz w:val="19"/>
              </w:rPr>
              <w:t>21 Feb 1986 p. 566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21 Feb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1986</w:t>
            </w:r>
          </w:p>
        </w:tc>
        <w:tc>
          <w:tcPr>
            <w:tcW w:w="1276" w:type="dxa"/>
          </w:tcPr>
          <w:p w:rsidR="00361820" w:rsidRPr="00B667DA" w:rsidRDefault="00361820" w:rsidP="00557DF9">
            <w:pPr>
              <w:pStyle w:val="nTable"/>
              <w:spacing w:after="40"/>
              <w:rPr>
                <w:sz w:val="19"/>
              </w:rPr>
            </w:pPr>
            <w:r w:rsidRPr="00B667DA">
              <w:rPr>
                <w:sz w:val="19"/>
              </w:rPr>
              <w:t>16 May 1986 p. 1660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16 May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1986</w:t>
            </w:r>
          </w:p>
        </w:tc>
        <w:tc>
          <w:tcPr>
            <w:tcW w:w="1276" w:type="dxa"/>
          </w:tcPr>
          <w:p w:rsidR="00361820" w:rsidRPr="00B667DA" w:rsidRDefault="00361820" w:rsidP="00557DF9">
            <w:pPr>
              <w:pStyle w:val="nTable"/>
              <w:spacing w:after="40"/>
              <w:rPr>
                <w:sz w:val="19"/>
              </w:rPr>
            </w:pPr>
            <w:r w:rsidRPr="00B667DA">
              <w:rPr>
                <w:sz w:val="19"/>
              </w:rPr>
              <w:t>16 May 1986 p. 1661</w:t>
            </w:r>
          </w:p>
        </w:tc>
        <w:tc>
          <w:tcPr>
            <w:tcW w:w="2693" w:type="dxa"/>
          </w:tcPr>
          <w:p w:rsidR="00361820" w:rsidRPr="00B667DA" w:rsidRDefault="00361820" w:rsidP="00557DF9">
            <w:pPr>
              <w:pStyle w:val="nTable"/>
              <w:spacing w:after="40"/>
              <w:rPr>
                <w:sz w:val="19"/>
              </w:rPr>
            </w:pPr>
            <w:r w:rsidRPr="00B667DA">
              <w:rPr>
                <w:sz w:val="19"/>
              </w:rPr>
              <w:t>16 May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1987</w:t>
            </w:r>
          </w:p>
        </w:tc>
        <w:tc>
          <w:tcPr>
            <w:tcW w:w="1276" w:type="dxa"/>
          </w:tcPr>
          <w:p w:rsidR="00361820" w:rsidRPr="00B667DA" w:rsidRDefault="00361820" w:rsidP="00557DF9">
            <w:pPr>
              <w:pStyle w:val="nTable"/>
              <w:spacing w:after="40"/>
              <w:rPr>
                <w:sz w:val="19"/>
              </w:rPr>
            </w:pPr>
            <w:r w:rsidRPr="00B667DA">
              <w:rPr>
                <w:sz w:val="19"/>
              </w:rPr>
              <w:t>16 Apr 1987 p. 1370</w:t>
            </w:r>
          </w:p>
        </w:tc>
        <w:tc>
          <w:tcPr>
            <w:tcW w:w="2693" w:type="dxa"/>
          </w:tcPr>
          <w:p w:rsidR="00361820" w:rsidRPr="00B667DA" w:rsidRDefault="00361820" w:rsidP="00557DF9">
            <w:pPr>
              <w:pStyle w:val="nTable"/>
              <w:spacing w:after="40"/>
              <w:rPr>
                <w:sz w:val="19"/>
              </w:rPr>
            </w:pPr>
            <w:r w:rsidRPr="00B667DA">
              <w:rPr>
                <w:sz w:val="19"/>
              </w:rPr>
              <w:t>1 May 1987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1987</w:t>
            </w:r>
          </w:p>
        </w:tc>
        <w:tc>
          <w:tcPr>
            <w:tcW w:w="1276" w:type="dxa"/>
          </w:tcPr>
          <w:p w:rsidR="00361820" w:rsidRPr="00B667DA" w:rsidRDefault="00361820" w:rsidP="00557DF9">
            <w:pPr>
              <w:pStyle w:val="nTable"/>
              <w:spacing w:after="40"/>
              <w:rPr>
                <w:sz w:val="19"/>
              </w:rPr>
            </w:pPr>
            <w:r w:rsidRPr="00B667DA">
              <w:rPr>
                <w:sz w:val="19"/>
              </w:rPr>
              <w:t>24 Jul 1987 p. 2830</w:t>
            </w:r>
          </w:p>
        </w:tc>
        <w:tc>
          <w:tcPr>
            <w:tcW w:w="2693" w:type="dxa"/>
          </w:tcPr>
          <w:p w:rsidR="00361820" w:rsidRPr="00B667DA" w:rsidRDefault="00361820" w:rsidP="00557DF9">
            <w:pPr>
              <w:pStyle w:val="nTable"/>
              <w:spacing w:after="40"/>
              <w:rPr>
                <w:sz w:val="19"/>
              </w:rPr>
            </w:pPr>
            <w:r w:rsidRPr="00B667DA">
              <w:rPr>
                <w:sz w:val="19"/>
              </w:rPr>
              <w:t>24 Jul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1987</w:t>
            </w:r>
          </w:p>
        </w:tc>
        <w:tc>
          <w:tcPr>
            <w:tcW w:w="1276" w:type="dxa"/>
          </w:tcPr>
          <w:p w:rsidR="00361820" w:rsidRPr="00B667DA" w:rsidRDefault="00361820" w:rsidP="00557DF9">
            <w:pPr>
              <w:pStyle w:val="nTable"/>
              <w:spacing w:after="40"/>
              <w:rPr>
                <w:sz w:val="19"/>
              </w:rPr>
            </w:pPr>
            <w:r w:rsidRPr="00B667DA">
              <w:rPr>
                <w:sz w:val="19"/>
              </w:rPr>
              <w:t>11 Sep 1987 p. 3545</w:t>
            </w:r>
          </w:p>
        </w:tc>
        <w:tc>
          <w:tcPr>
            <w:tcW w:w="2693" w:type="dxa"/>
          </w:tcPr>
          <w:p w:rsidR="00361820" w:rsidRPr="00B667DA" w:rsidRDefault="00361820" w:rsidP="00557DF9">
            <w:pPr>
              <w:pStyle w:val="nTable"/>
              <w:spacing w:after="40"/>
              <w:rPr>
                <w:sz w:val="19"/>
              </w:rPr>
            </w:pPr>
            <w:r w:rsidRPr="00B667DA">
              <w:rPr>
                <w:sz w:val="19"/>
              </w:rPr>
              <w:t>11 Sep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1987</w:t>
            </w:r>
          </w:p>
        </w:tc>
        <w:tc>
          <w:tcPr>
            <w:tcW w:w="1276" w:type="dxa"/>
          </w:tcPr>
          <w:p w:rsidR="00361820" w:rsidRPr="00B667DA" w:rsidRDefault="00361820" w:rsidP="00557DF9">
            <w:pPr>
              <w:pStyle w:val="nTable"/>
              <w:spacing w:after="40"/>
              <w:rPr>
                <w:sz w:val="19"/>
              </w:rPr>
            </w:pPr>
            <w:r w:rsidRPr="00B667DA">
              <w:rPr>
                <w:sz w:val="19"/>
              </w:rPr>
              <w:t>16 Oct 1987 p. 3893</w:t>
            </w:r>
          </w:p>
        </w:tc>
        <w:tc>
          <w:tcPr>
            <w:tcW w:w="2693" w:type="dxa"/>
          </w:tcPr>
          <w:p w:rsidR="00361820" w:rsidRPr="00B667DA" w:rsidRDefault="00361820" w:rsidP="00557DF9">
            <w:pPr>
              <w:pStyle w:val="nTable"/>
              <w:spacing w:after="40"/>
              <w:rPr>
                <w:sz w:val="19"/>
              </w:rPr>
            </w:pPr>
            <w:r w:rsidRPr="00B667DA">
              <w:rPr>
                <w:sz w:val="19"/>
              </w:rPr>
              <w:t>16 Oct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1988</w:t>
            </w:r>
          </w:p>
        </w:tc>
        <w:tc>
          <w:tcPr>
            <w:tcW w:w="1276" w:type="dxa"/>
          </w:tcPr>
          <w:p w:rsidR="00361820" w:rsidRPr="00B667DA" w:rsidRDefault="00361820" w:rsidP="00557DF9">
            <w:pPr>
              <w:pStyle w:val="nTable"/>
              <w:spacing w:after="40"/>
              <w:rPr>
                <w:sz w:val="19"/>
              </w:rPr>
            </w:pPr>
            <w:r w:rsidRPr="00B667DA">
              <w:rPr>
                <w:sz w:val="19"/>
              </w:rPr>
              <w:t>12 Aug 1988 p. 2715</w:t>
            </w:r>
          </w:p>
        </w:tc>
        <w:tc>
          <w:tcPr>
            <w:tcW w:w="2693" w:type="dxa"/>
          </w:tcPr>
          <w:p w:rsidR="00361820" w:rsidRPr="00B667DA" w:rsidRDefault="00361820" w:rsidP="00557DF9">
            <w:pPr>
              <w:pStyle w:val="nTable"/>
              <w:spacing w:after="40"/>
              <w:rPr>
                <w:sz w:val="19"/>
              </w:rPr>
            </w:pPr>
            <w:r w:rsidRPr="00B667DA">
              <w:rPr>
                <w:sz w:val="19"/>
              </w:rPr>
              <w:t>12 Aug 1988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1988</w:t>
            </w:r>
          </w:p>
        </w:tc>
        <w:tc>
          <w:tcPr>
            <w:tcW w:w="1276" w:type="dxa"/>
          </w:tcPr>
          <w:p w:rsidR="00361820" w:rsidRPr="00B667DA" w:rsidRDefault="00361820" w:rsidP="00557DF9">
            <w:pPr>
              <w:pStyle w:val="nTable"/>
              <w:spacing w:after="40"/>
              <w:rPr>
                <w:sz w:val="19"/>
              </w:rPr>
            </w:pPr>
            <w:r w:rsidRPr="00B667DA">
              <w:rPr>
                <w:sz w:val="19"/>
              </w:rPr>
              <w:t>28 Oct 1988 p. 4289</w:t>
            </w:r>
          </w:p>
        </w:tc>
        <w:tc>
          <w:tcPr>
            <w:tcW w:w="2693" w:type="dxa"/>
          </w:tcPr>
          <w:p w:rsidR="00361820" w:rsidRPr="00B667DA" w:rsidRDefault="00361820" w:rsidP="00557DF9">
            <w:pPr>
              <w:pStyle w:val="nTable"/>
              <w:spacing w:after="40"/>
              <w:rPr>
                <w:sz w:val="19"/>
              </w:rPr>
            </w:pPr>
            <w:r w:rsidRPr="00B667DA">
              <w:rPr>
                <w:sz w:val="19"/>
              </w:rPr>
              <w:t>28 Oct 19</w:t>
            </w:r>
            <w:r w:rsidR="004B4C55" w:rsidRPr="00B667DA">
              <w:rPr>
                <w:sz w:val="19"/>
              </w:rPr>
              <w:t>88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1988</w:t>
            </w:r>
          </w:p>
        </w:tc>
        <w:tc>
          <w:tcPr>
            <w:tcW w:w="1276" w:type="dxa"/>
          </w:tcPr>
          <w:p w:rsidR="00361820" w:rsidRPr="00B667DA" w:rsidRDefault="00361820" w:rsidP="00557DF9">
            <w:pPr>
              <w:pStyle w:val="nTable"/>
              <w:spacing w:after="40"/>
              <w:rPr>
                <w:sz w:val="19"/>
              </w:rPr>
            </w:pPr>
            <w:r w:rsidRPr="00B667DA">
              <w:rPr>
                <w:sz w:val="19"/>
              </w:rPr>
              <w:t>13 Jan 1989 p. 75</w:t>
            </w:r>
          </w:p>
        </w:tc>
        <w:tc>
          <w:tcPr>
            <w:tcW w:w="2693" w:type="dxa"/>
          </w:tcPr>
          <w:p w:rsidR="00361820" w:rsidRPr="00B667DA" w:rsidRDefault="00361820" w:rsidP="00557DF9">
            <w:pPr>
              <w:pStyle w:val="nTable"/>
              <w:spacing w:after="40"/>
              <w:rPr>
                <w:sz w:val="19"/>
              </w:rPr>
            </w:pPr>
            <w:r w:rsidRPr="00B667DA">
              <w:rPr>
                <w:sz w:val="19"/>
              </w:rPr>
              <w:t>13 Jan 1989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1989</w:t>
            </w:r>
          </w:p>
        </w:tc>
        <w:tc>
          <w:tcPr>
            <w:tcW w:w="1276" w:type="dxa"/>
          </w:tcPr>
          <w:p w:rsidR="00361820" w:rsidRPr="00B667DA" w:rsidRDefault="00361820" w:rsidP="00557DF9">
            <w:pPr>
              <w:pStyle w:val="nTable"/>
              <w:spacing w:after="40"/>
              <w:rPr>
                <w:sz w:val="19"/>
              </w:rPr>
            </w:pPr>
            <w:r w:rsidRPr="00B667DA">
              <w:rPr>
                <w:sz w:val="19"/>
              </w:rPr>
              <w:t>30 Jun 1989 p. 1926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1989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1989</w:t>
            </w:r>
          </w:p>
        </w:tc>
        <w:tc>
          <w:tcPr>
            <w:tcW w:w="1276" w:type="dxa"/>
          </w:tcPr>
          <w:p w:rsidR="00361820" w:rsidRPr="00B667DA" w:rsidRDefault="00361820" w:rsidP="00557DF9">
            <w:pPr>
              <w:pStyle w:val="nTable"/>
              <w:spacing w:after="40"/>
              <w:rPr>
                <w:sz w:val="19"/>
              </w:rPr>
            </w:pPr>
            <w:r w:rsidRPr="00B667DA">
              <w:rPr>
                <w:sz w:val="19"/>
              </w:rPr>
              <w:t>25 Aug 1989 p. 2846</w:t>
            </w:r>
          </w:p>
        </w:tc>
        <w:tc>
          <w:tcPr>
            <w:tcW w:w="2693" w:type="dxa"/>
          </w:tcPr>
          <w:p w:rsidR="00361820" w:rsidRPr="00B667DA" w:rsidRDefault="00361820" w:rsidP="00557DF9">
            <w:pPr>
              <w:pStyle w:val="nTable"/>
              <w:spacing w:after="40"/>
              <w:rPr>
                <w:sz w:val="19"/>
              </w:rPr>
            </w:pPr>
            <w:r w:rsidRPr="00B667DA">
              <w:rPr>
                <w:sz w:val="19"/>
              </w:rPr>
              <w:t>25 Aug 1989</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as at 17 Oct 1989 in </w:t>
            </w:r>
            <w:r w:rsidRPr="00B667DA">
              <w:rPr>
                <w:b/>
                <w:i/>
                <w:sz w:val="19"/>
              </w:rPr>
              <w:t xml:space="preserve">Gazette </w:t>
            </w:r>
            <w:r w:rsidRPr="00B667DA">
              <w:rPr>
                <w:b/>
                <w:sz w:val="19"/>
              </w:rPr>
              <w:t>8 Nov 1989 p. 4001</w:t>
            </w:r>
            <w:r w:rsidRPr="00B667DA">
              <w:rPr>
                <w:b/>
                <w:sz w:val="19"/>
              </w:rPr>
              <w:noBreakHyphen/>
              <w:t>39</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1989</w:t>
            </w:r>
          </w:p>
        </w:tc>
        <w:tc>
          <w:tcPr>
            <w:tcW w:w="1276" w:type="dxa"/>
          </w:tcPr>
          <w:p w:rsidR="00361820" w:rsidRPr="00B667DA" w:rsidRDefault="00361820" w:rsidP="00557DF9">
            <w:pPr>
              <w:pStyle w:val="nTable"/>
              <w:spacing w:after="40"/>
              <w:rPr>
                <w:sz w:val="19"/>
              </w:rPr>
            </w:pPr>
            <w:r w:rsidRPr="00B667DA">
              <w:rPr>
                <w:sz w:val="19"/>
              </w:rPr>
              <w:t>2 Mar 1990 p. 1328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2 Mar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1990</w:t>
            </w:r>
          </w:p>
        </w:tc>
        <w:tc>
          <w:tcPr>
            <w:tcW w:w="1276" w:type="dxa"/>
          </w:tcPr>
          <w:p w:rsidR="00361820" w:rsidRPr="00B667DA" w:rsidRDefault="00361820" w:rsidP="00557DF9">
            <w:pPr>
              <w:pStyle w:val="nTable"/>
              <w:spacing w:after="40"/>
              <w:rPr>
                <w:sz w:val="19"/>
              </w:rPr>
            </w:pPr>
            <w:r w:rsidRPr="00B667DA">
              <w:rPr>
                <w:sz w:val="19"/>
              </w:rPr>
              <w:t>11 May 1990 p. 2283</w:t>
            </w:r>
          </w:p>
        </w:tc>
        <w:tc>
          <w:tcPr>
            <w:tcW w:w="2693" w:type="dxa"/>
          </w:tcPr>
          <w:p w:rsidR="00361820" w:rsidRPr="00B667DA" w:rsidRDefault="00361820" w:rsidP="00557DF9">
            <w:pPr>
              <w:pStyle w:val="nTable"/>
              <w:spacing w:after="40"/>
              <w:rPr>
                <w:sz w:val="19"/>
              </w:rPr>
            </w:pPr>
            <w:r w:rsidRPr="00B667DA">
              <w:rPr>
                <w:sz w:val="19"/>
              </w:rPr>
              <w:t>11 May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1990</w:t>
            </w:r>
          </w:p>
        </w:tc>
        <w:tc>
          <w:tcPr>
            <w:tcW w:w="1276" w:type="dxa"/>
          </w:tcPr>
          <w:p w:rsidR="00361820" w:rsidRPr="00B667DA" w:rsidRDefault="00361820" w:rsidP="00557DF9">
            <w:pPr>
              <w:pStyle w:val="nTable"/>
              <w:spacing w:after="40"/>
              <w:rPr>
                <w:sz w:val="19"/>
              </w:rPr>
            </w:pPr>
            <w:r w:rsidRPr="00B667DA">
              <w:rPr>
                <w:sz w:val="19"/>
              </w:rPr>
              <w:t>1 Aug 1990 p. 3640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Aug 1990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1990</w:t>
            </w:r>
          </w:p>
        </w:tc>
        <w:tc>
          <w:tcPr>
            <w:tcW w:w="1276" w:type="dxa"/>
          </w:tcPr>
          <w:p w:rsidR="00361820" w:rsidRPr="00B667DA" w:rsidRDefault="00361820" w:rsidP="00557DF9">
            <w:pPr>
              <w:pStyle w:val="nTable"/>
              <w:spacing w:after="40"/>
              <w:rPr>
                <w:sz w:val="19"/>
              </w:rPr>
            </w:pPr>
            <w:r w:rsidRPr="00B667DA">
              <w:rPr>
                <w:sz w:val="19"/>
              </w:rPr>
              <w:t>1 Aug 1990 p. 3646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Aug 1990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1990</w:t>
            </w:r>
          </w:p>
        </w:tc>
        <w:tc>
          <w:tcPr>
            <w:tcW w:w="1276" w:type="dxa"/>
          </w:tcPr>
          <w:p w:rsidR="00361820" w:rsidRPr="00B667DA" w:rsidRDefault="00361820" w:rsidP="00557DF9">
            <w:pPr>
              <w:pStyle w:val="nTable"/>
              <w:spacing w:after="40"/>
              <w:rPr>
                <w:sz w:val="19"/>
              </w:rPr>
            </w:pPr>
            <w:r w:rsidRPr="00B667DA">
              <w:rPr>
                <w:sz w:val="19"/>
              </w:rPr>
              <w:t>3 Aug 1990 p. 3753</w:t>
            </w:r>
          </w:p>
        </w:tc>
        <w:tc>
          <w:tcPr>
            <w:tcW w:w="2693" w:type="dxa"/>
          </w:tcPr>
          <w:p w:rsidR="00361820" w:rsidRPr="00B667DA" w:rsidRDefault="00361820" w:rsidP="00557DF9">
            <w:pPr>
              <w:pStyle w:val="nTable"/>
              <w:spacing w:after="40"/>
              <w:rPr>
                <w:sz w:val="19"/>
              </w:rPr>
            </w:pPr>
            <w:r w:rsidRPr="00B667DA">
              <w:rPr>
                <w:sz w:val="19"/>
              </w:rPr>
              <w:t>3 Aug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4) 1990</w:t>
            </w:r>
          </w:p>
        </w:tc>
        <w:tc>
          <w:tcPr>
            <w:tcW w:w="1276" w:type="dxa"/>
          </w:tcPr>
          <w:p w:rsidR="00361820" w:rsidRPr="00B667DA" w:rsidRDefault="00361820" w:rsidP="00557DF9">
            <w:pPr>
              <w:pStyle w:val="nTable"/>
              <w:spacing w:after="40"/>
              <w:rPr>
                <w:sz w:val="19"/>
              </w:rPr>
            </w:pPr>
            <w:r w:rsidRPr="00B667DA">
              <w:rPr>
                <w:sz w:val="19"/>
              </w:rPr>
              <w:t>2 Nov 1990 p. 5469</w:t>
            </w:r>
            <w:r w:rsidRPr="00B667DA">
              <w:rPr>
                <w:sz w:val="19"/>
              </w:rPr>
              <w:noBreakHyphen/>
              <w:t>70</w:t>
            </w:r>
          </w:p>
        </w:tc>
        <w:tc>
          <w:tcPr>
            <w:tcW w:w="2693" w:type="dxa"/>
          </w:tcPr>
          <w:p w:rsidR="00361820" w:rsidRPr="00B667DA" w:rsidRDefault="00361820" w:rsidP="00557DF9">
            <w:pPr>
              <w:pStyle w:val="nTable"/>
              <w:spacing w:after="40"/>
              <w:rPr>
                <w:sz w:val="19"/>
              </w:rPr>
            </w:pPr>
            <w:r w:rsidRPr="00B667DA">
              <w:rPr>
                <w:sz w:val="19"/>
              </w:rPr>
              <w:t>2 Nov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1991</w:t>
            </w:r>
          </w:p>
        </w:tc>
        <w:tc>
          <w:tcPr>
            <w:tcW w:w="1276" w:type="dxa"/>
          </w:tcPr>
          <w:p w:rsidR="00361820" w:rsidRPr="00B667DA" w:rsidRDefault="00361820" w:rsidP="00557DF9">
            <w:pPr>
              <w:pStyle w:val="nTable"/>
              <w:spacing w:after="40"/>
              <w:rPr>
                <w:sz w:val="19"/>
              </w:rPr>
            </w:pPr>
            <w:r w:rsidRPr="00B667DA">
              <w:rPr>
                <w:sz w:val="19"/>
              </w:rPr>
              <w:t>26 Jul 1991 p. 3924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Aug 1991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1992</w:t>
            </w:r>
            <w:r w:rsidRPr="00B667DA">
              <w:rPr>
                <w:sz w:val="19"/>
                <w:vertAlign w:val="superscript"/>
              </w:rPr>
              <w:t xml:space="preserve"> 4</w:t>
            </w:r>
          </w:p>
        </w:tc>
        <w:tc>
          <w:tcPr>
            <w:tcW w:w="1276" w:type="dxa"/>
          </w:tcPr>
          <w:p w:rsidR="00361820" w:rsidRPr="00B667DA" w:rsidRDefault="00361820" w:rsidP="00557DF9">
            <w:pPr>
              <w:pStyle w:val="nTable"/>
              <w:spacing w:after="40"/>
              <w:rPr>
                <w:sz w:val="19"/>
              </w:rPr>
            </w:pPr>
            <w:r w:rsidRPr="00B667DA">
              <w:rPr>
                <w:sz w:val="19"/>
              </w:rPr>
              <w:t>10 Apr 1992 p. 1596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1992</w:t>
            </w:r>
          </w:p>
        </w:tc>
        <w:tc>
          <w:tcPr>
            <w:tcW w:w="1276" w:type="dxa"/>
          </w:tcPr>
          <w:p w:rsidR="00361820" w:rsidRPr="00B667DA" w:rsidRDefault="00361820" w:rsidP="00557DF9">
            <w:pPr>
              <w:pStyle w:val="nTable"/>
              <w:spacing w:after="40"/>
              <w:rPr>
                <w:sz w:val="19"/>
              </w:rPr>
            </w:pPr>
            <w:r w:rsidRPr="00B667DA">
              <w:rPr>
                <w:sz w:val="19"/>
              </w:rPr>
              <w:t>30 Jun 1992 p. 2900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Jul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1992</w:t>
            </w:r>
          </w:p>
        </w:tc>
        <w:tc>
          <w:tcPr>
            <w:tcW w:w="1276" w:type="dxa"/>
          </w:tcPr>
          <w:p w:rsidR="00361820" w:rsidRPr="00B667DA" w:rsidRDefault="00361820" w:rsidP="00557DF9">
            <w:pPr>
              <w:pStyle w:val="nTable"/>
              <w:spacing w:after="40"/>
              <w:rPr>
                <w:sz w:val="19"/>
              </w:rPr>
            </w:pPr>
            <w:r w:rsidRPr="00B667DA">
              <w:rPr>
                <w:sz w:val="19"/>
              </w:rPr>
              <w:t>11 Aug 1992 p. 3975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11 Aug 1992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4) 1992</w:t>
            </w:r>
          </w:p>
        </w:tc>
        <w:tc>
          <w:tcPr>
            <w:tcW w:w="1276" w:type="dxa"/>
          </w:tcPr>
          <w:p w:rsidR="00361820" w:rsidRPr="00B667DA" w:rsidRDefault="00361820" w:rsidP="00557DF9">
            <w:pPr>
              <w:pStyle w:val="nTable"/>
              <w:spacing w:after="40"/>
              <w:rPr>
                <w:sz w:val="19"/>
              </w:rPr>
            </w:pPr>
            <w:r w:rsidRPr="00B667DA">
              <w:rPr>
                <w:sz w:val="19"/>
              </w:rPr>
              <w:t>28 Aug 1992 p. 4238</w:t>
            </w:r>
            <w:r w:rsidRPr="00B667DA">
              <w:rPr>
                <w:sz w:val="19"/>
              </w:rPr>
              <w:noBreakHyphen/>
              <w:t>42</w:t>
            </w:r>
          </w:p>
        </w:tc>
        <w:tc>
          <w:tcPr>
            <w:tcW w:w="2693" w:type="dxa"/>
          </w:tcPr>
          <w:p w:rsidR="00361820" w:rsidRPr="00B667DA" w:rsidRDefault="00361820" w:rsidP="00557DF9">
            <w:pPr>
              <w:pStyle w:val="nTable"/>
              <w:spacing w:after="40"/>
              <w:rPr>
                <w:sz w:val="19"/>
              </w:rPr>
            </w:pPr>
            <w:r w:rsidRPr="00B667DA">
              <w:rPr>
                <w:sz w:val="19"/>
              </w:rPr>
              <w:t>1 Sep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1993</w:t>
            </w:r>
          </w:p>
        </w:tc>
        <w:tc>
          <w:tcPr>
            <w:tcW w:w="1276" w:type="dxa"/>
          </w:tcPr>
          <w:p w:rsidR="00361820" w:rsidRPr="00B667DA" w:rsidRDefault="00361820" w:rsidP="00557DF9">
            <w:pPr>
              <w:pStyle w:val="nTable"/>
              <w:spacing w:after="40"/>
              <w:rPr>
                <w:sz w:val="19"/>
              </w:rPr>
            </w:pPr>
            <w:r w:rsidRPr="00B667DA">
              <w:rPr>
                <w:sz w:val="19"/>
              </w:rPr>
              <w:t>29 Jun 1993 p. 3187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1993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1993</w:t>
            </w:r>
          </w:p>
        </w:tc>
        <w:tc>
          <w:tcPr>
            <w:tcW w:w="1276" w:type="dxa"/>
          </w:tcPr>
          <w:p w:rsidR="00361820" w:rsidRPr="00B667DA" w:rsidRDefault="00361820" w:rsidP="00557DF9">
            <w:pPr>
              <w:pStyle w:val="nTable"/>
              <w:spacing w:after="40"/>
              <w:rPr>
                <w:sz w:val="19"/>
              </w:rPr>
            </w:pPr>
            <w:r w:rsidRPr="00B667DA">
              <w:rPr>
                <w:sz w:val="19"/>
              </w:rPr>
              <w:t>31 Dec 1993 p. 6912</w:t>
            </w:r>
            <w:r w:rsidRPr="00B667DA">
              <w:rPr>
                <w:sz w:val="19"/>
              </w:rPr>
              <w:noBreakHyphen/>
              <w:t>15</w:t>
            </w:r>
          </w:p>
        </w:tc>
        <w:tc>
          <w:tcPr>
            <w:tcW w:w="2693" w:type="dxa"/>
          </w:tcPr>
          <w:p w:rsidR="00361820" w:rsidRPr="00B667DA" w:rsidRDefault="00361820" w:rsidP="00557DF9">
            <w:pPr>
              <w:pStyle w:val="nTable"/>
              <w:spacing w:after="40"/>
              <w:rPr>
                <w:sz w:val="19"/>
              </w:rPr>
            </w:pPr>
            <w:r w:rsidRPr="00B667DA">
              <w:rPr>
                <w:sz w:val="19"/>
              </w:rPr>
              <w:t>1 Mar 1994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1994</w:t>
            </w:r>
          </w:p>
        </w:tc>
        <w:tc>
          <w:tcPr>
            <w:tcW w:w="1276" w:type="dxa"/>
          </w:tcPr>
          <w:p w:rsidR="00361820" w:rsidRPr="00B667DA" w:rsidRDefault="00361820" w:rsidP="00557DF9">
            <w:pPr>
              <w:pStyle w:val="nTable"/>
              <w:spacing w:after="40"/>
              <w:rPr>
                <w:sz w:val="19"/>
              </w:rPr>
            </w:pPr>
            <w:r w:rsidRPr="00B667DA">
              <w:rPr>
                <w:sz w:val="19"/>
              </w:rPr>
              <w:t>14 Jun 1994 p. 2482</w:t>
            </w:r>
            <w:r w:rsidRPr="00B667DA">
              <w:rPr>
                <w:sz w:val="19"/>
              </w:rPr>
              <w:noBreakHyphen/>
              <w:t>3</w:t>
            </w:r>
          </w:p>
        </w:tc>
        <w:tc>
          <w:tcPr>
            <w:tcW w:w="2693" w:type="dxa"/>
          </w:tcPr>
          <w:p w:rsidR="00361820" w:rsidRPr="00B667DA" w:rsidRDefault="00361820" w:rsidP="00557DF9">
            <w:pPr>
              <w:pStyle w:val="nTable"/>
              <w:spacing w:after="40"/>
              <w:rPr>
                <w:sz w:val="19"/>
              </w:rPr>
            </w:pPr>
            <w:r w:rsidRPr="00B667DA">
              <w:rPr>
                <w:sz w:val="19"/>
              </w:rPr>
              <w:t>1 Jul 1994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1995</w:t>
            </w:r>
          </w:p>
        </w:tc>
        <w:tc>
          <w:tcPr>
            <w:tcW w:w="1276" w:type="dxa"/>
          </w:tcPr>
          <w:p w:rsidR="00361820" w:rsidRPr="00B667DA" w:rsidRDefault="00361820" w:rsidP="00557DF9">
            <w:pPr>
              <w:pStyle w:val="nTable"/>
              <w:spacing w:after="40"/>
              <w:rPr>
                <w:sz w:val="19"/>
              </w:rPr>
            </w:pPr>
            <w:r w:rsidRPr="00B667DA">
              <w:rPr>
                <w:sz w:val="19"/>
              </w:rPr>
              <w:t>30 Jun 1995</w:t>
            </w:r>
            <w:r w:rsidRPr="00B667DA">
              <w:rPr>
                <w:sz w:val="19"/>
              </w:rPr>
              <w:br/>
              <w:t>p. 2706</w:t>
            </w:r>
          </w:p>
        </w:tc>
        <w:tc>
          <w:tcPr>
            <w:tcW w:w="2693" w:type="dxa"/>
          </w:tcPr>
          <w:p w:rsidR="00361820" w:rsidRPr="00B667DA" w:rsidRDefault="00361820" w:rsidP="00557DF9">
            <w:pPr>
              <w:pStyle w:val="nTable"/>
              <w:spacing w:after="40"/>
              <w:rPr>
                <w:sz w:val="19"/>
              </w:rPr>
            </w:pPr>
            <w:r w:rsidRPr="00B667DA">
              <w:rPr>
                <w:sz w:val="19"/>
              </w:rPr>
              <w:t>1 Jul 1995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as at 3 Jul 1995</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1996</w:t>
            </w:r>
          </w:p>
        </w:tc>
        <w:tc>
          <w:tcPr>
            <w:tcW w:w="1276" w:type="dxa"/>
          </w:tcPr>
          <w:p w:rsidR="00361820" w:rsidRPr="00B667DA" w:rsidRDefault="00361820" w:rsidP="00557DF9">
            <w:pPr>
              <w:pStyle w:val="nTable"/>
              <w:spacing w:after="40"/>
              <w:rPr>
                <w:sz w:val="19"/>
              </w:rPr>
            </w:pPr>
            <w:r w:rsidRPr="00B667DA">
              <w:rPr>
                <w:sz w:val="19"/>
              </w:rPr>
              <w:t>25 Jun 1996 p. 2992</w:t>
            </w:r>
          </w:p>
        </w:tc>
        <w:tc>
          <w:tcPr>
            <w:tcW w:w="2693" w:type="dxa"/>
          </w:tcPr>
          <w:p w:rsidR="00361820" w:rsidRPr="00B667DA" w:rsidRDefault="00361820" w:rsidP="00557DF9">
            <w:pPr>
              <w:pStyle w:val="nTable"/>
              <w:spacing w:after="40"/>
              <w:rPr>
                <w:sz w:val="19"/>
              </w:rPr>
            </w:pPr>
            <w:r w:rsidRPr="00B667DA">
              <w:rPr>
                <w:sz w:val="19"/>
              </w:rPr>
              <w:t>1 Jul 1996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1997</w:t>
            </w:r>
          </w:p>
        </w:tc>
        <w:tc>
          <w:tcPr>
            <w:tcW w:w="1276" w:type="dxa"/>
          </w:tcPr>
          <w:p w:rsidR="00361820" w:rsidRPr="00B667DA" w:rsidRDefault="00361820" w:rsidP="00557DF9">
            <w:pPr>
              <w:pStyle w:val="nTable"/>
              <w:spacing w:after="40"/>
              <w:rPr>
                <w:sz w:val="19"/>
              </w:rPr>
            </w:pPr>
            <w:r w:rsidRPr="00B667DA">
              <w:rPr>
                <w:sz w:val="19"/>
              </w:rPr>
              <w:t>27 Jun 1997 p. 3150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Jul 1997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1997</w:t>
            </w:r>
          </w:p>
        </w:tc>
        <w:tc>
          <w:tcPr>
            <w:tcW w:w="1276" w:type="dxa"/>
          </w:tcPr>
          <w:p w:rsidR="00361820" w:rsidRPr="00B667DA" w:rsidRDefault="00361820" w:rsidP="00557DF9">
            <w:pPr>
              <w:pStyle w:val="nTable"/>
              <w:spacing w:after="40"/>
              <w:rPr>
                <w:sz w:val="19"/>
              </w:rPr>
            </w:pPr>
            <w:r w:rsidRPr="00B667DA">
              <w:rPr>
                <w:sz w:val="19"/>
              </w:rPr>
              <w:t>3 Apr 1998 p. 1990</w:t>
            </w:r>
          </w:p>
        </w:tc>
        <w:tc>
          <w:tcPr>
            <w:tcW w:w="2693" w:type="dxa"/>
          </w:tcPr>
          <w:p w:rsidR="00361820" w:rsidRPr="00B667DA" w:rsidRDefault="00361820" w:rsidP="00557DF9">
            <w:pPr>
              <w:pStyle w:val="nTable"/>
              <w:spacing w:after="40"/>
              <w:rPr>
                <w:sz w:val="19"/>
              </w:rPr>
            </w:pPr>
            <w:r w:rsidRPr="00B667DA">
              <w:rPr>
                <w:sz w:val="19"/>
              </w:rPr>
              <w:t>3 Apr 1998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1997</w:t>
            </w:r>
          </w:p>
        </w:tc>
        <w:tc>
          <w:tcPr>
            <w:tcW w:w="1276" w:type="dxa"/>
          </w:tcPr>
          <w:p w:rsidR="00361820" w:rsidRPr="00B667DA" w:rsidRDefault="00361820" w:rsidP="00557DF9">
            <w:pPr>
              <w:pStyle w:val="nTable"/>
              <w:spacing w:after="40"/>
              <w:rPr>
                <w:sz w:val="19"/>
              </w:rPr>
            </w:pPr>
            <w:r w:rsidRPr="00B667DA">
              <w:rPr>
                <w:sz w:val="19"/>
              </w:rPr>
              <w:t>3 Apr 1998 p. 1991</w:t>
            </w:r>
          </w:p>
        </w:tc>
        <w:tc>
          <w:tcPr>
            <w:tcW w:w="2693" w:type="dxa"/>
          </w:tcPr>
          <w:p w:rsidR="00361820" w:rsidRPr="00B667DA" w:rsidRDefault="00361820" w:rsidP="00557DF9">
            <w:pPr>
              <w:pStyle w:val="nTable"/>
              <w:spacing w:after="40"/>
              <w:rPr>
                <w:sz w:val="19"/>
              </w:rPr>
            </w:pPr>
            <w:r w:rsidRPr="00B667DA">
              <w:rPr>
                <w:sz w:val="19"/>
              </w:rPr>
              <w:t>1 Oct 1998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1998</w:t>
            </w:r>
          </w:p>
        </w:tc>
        <w:tc>
          <w:tcPr>
            <w:tcW w:w="1276" w:type="dxa"/>
          </w:tcPr>
          <w:p w:rsidR="00361820" w:rsidRPr="00B667DA" w:rsidRDefault="00361820" w:rsidP="00557DF9">
            <w:pPr>
              <w:pStyle w:val="nTable"/>
              <w:spacing w:after="40"/>
              <w:rPr>
                <w:sz w:val="19"/>
              </w:rPr>
            </w:pPr>
            <w:r w:rsidRPr="00B667DA">
              <w:rPr>
                <w:sz w:val="19"/>
              </w:rPr>
              <w:t>24 Apr 1998 p. 2160</w:t>
            </w:r>
            <w:r w:rsidRPr="00B667DA">
              <w:rPr>
                <w:sz w:val="19"/>
              </w:rPr>
              <w:noBreakHyphen/>
              <w:t>4</w:t>
            </w:r>
          </w:p>
        </w:tc>
        <w:tc>
          <w:tcPr>
            <w:tcW w:w="2693" w:type="dxa"/>
          </w:tcPr>
          <w:p w:rsidR="00361820" w:rsidRPr="00B667DA" w:rsidRDefault="00361820" w:rsidP="00557DF9">
            <w:pPr>
              <w:pStyle w:val="nTable"/>
              <w:spacing w:after="40"/>
              <w:rPr>
                <w:sz w:val="19"/>
              </w:rPr>
            </w:pPr>
            <w:r w:rsidRPr="00B667DA">
              <w:rPr>
                <w:sz w:val="19"/>
              </w:rPr>
              <w:t>24 Apr 1998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1998</w:t>
            </w:r>
          </w:p>
        </w:tc>
        <w:tc>
          <w:tcPr>
            <w:tcW w:w="1276" w:type="dxa"/>
          </w:tcPr>
          <w:p w:rsidR="00361820" w:rsidRPr="00B667DA" w:rsidRDefault="00361820" w:rsidP="00557DF9">
            <w:pPr>
              <w:pStyle w:val="nTable"/>
              <w:spacing w:after="40"/>
              <w:rPr>
                <w:sz w:val="19"/>
              </w:rPr>
            </w:pPr>
            <w:r w:rsidRPr="00B667DA">
              <w:rPr>
                <w:sz w:val="19"/>
              </w:rPr>
              <w:t>12 May 1998 p. 2796</w:t>
            </w:r>
          </w:p>
        </w:tc>
        <w:tc>
          <w:tcPr>
            <w:tcW w:w="2693" w:type="dxa"/>
          </w:tcPr>
          <w:p w:rsidR="00361820" w:rsidRPr="00B667DA" w:rsidRDefault="00361820" w:rsidP="00557DF9">
            <w:pPr>
              <w:pStyle w:val="nTable"/>
              <w:spacing w:after="40"/>
              <w:rPr>
                <w:sz w:val="19"/>
              </w:rPr>
            </w:pPr>
            <w:r w:rsidRPr="00B667DA">
              <w:rPr>
                <w:sz w:val="19"/>
              </w:rPr>
              <w:t>1 Jul 1998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as at 3 Mar 2000</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2000</w:t>
            </w:r>
          </w:p>
        </w:tc>
        <w:tc>
          <w:tcPr>
            <w:tcW w:w="1276" w:type="dxa"/>
          </w:tcPr>
          <w:p w:rsidR="00361820" w:rsidRPr="00B667DA" w:rsidRDefault="00361820" w:rsidP="00557DF9">
            <w:pPr>
              <w:pStyle w:val="nTable"/>
              <w:spacing w:after="40"/>
              <w:rPr>
                <w:sz w:val="19"/>
              </w:rPr>
            </w:pPr>
            <w:r w:rsidRPr="00B667DA">
              <w:rPr>
                <w:sz w:val="19"/>
              </w:rPr>
              <w:t>20 Jun 2000 p. 3038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1 Jul 2000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2000</w:t>
            </w:r>
          </w:p>
        </w:tc>
        <w:tc>
          <w:tcPr>
            <w:tcW w:w="1276" w:type="dxa"/>
          </w:tcPr>
          <w:p w:rsidR="00361820" w:rsidRPr="00B667DA" w:rsidRDefault="00361820" w:rsidP="00557DF9">
            <w:pPr>
              <w:pStyle w:val="nTable"/>
              <w:spacing w:after="40"/>
              <w:rPr>
                <w:sz w:val="19"/>
              </w:rPr>
            </w:pPr>
            <w:r w:rsidRPr="00B667DA">
              <w:rPr>
                <w:sz w:val="19"/>
              </w:rPr>
              <w:t>1 Dec 2000 p. 6763</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28 Feb 2001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2001</w:t>
            </w:r>
          </w:p>
        </w:tc>
        <w:tc>
          <w:tcPr>
            <w:tcW w:w="1276" w:type="dxa"/>
          </w:tcPr>
          <w:p w:rsidR="00361820" w:rsidRPr="00B667DA" w:rsidRDefault="00361820" w:rsidP="00557DF9">
            <w:pPr>
              <w:pStyle w:val="nTable"/>
              <w:spacing w:after="40"/>
              <w:rPr>
                <w:sz w:val="19"/>
              </w:rPr>
            </w:pPr>
            <w:r w:rsidRPr="00B667DA">
              <w:rPr>
                <w:sz w:val="19"/>
              </w:rPr>
              <w:t>8 May 2001</w:t>
            </w:r>
            <w:r w:rsidRPr="00B667DA">
              <w:rPr>
                <w:sz w:val="19"/>
              </w:rPr>
              <w:br/>
              <w:t>p. 2273</w:t>
            </w:r>
          </w:p>
        </w:tc>
        <w:tc>
          <w:tcPr>
            <w:tcW w:w="2693" w:type="dxa"/>
          </w:tcPr>
          <w:p w:rsidR="00361820" w:rsidRPr="00B667DA" w:rsidRDefault="00361820" w:rsidP="00557DF9">
            <w:pPr>
              <w:pStyle w:val="nTable"/>
              <w:spacing w:after="40"/>
              <w:rPr>
                <w:sz w:val="19"/>
              </w:rPr>
            </w:pPr>
            <w:r w:rsidRPr="00B667DA">
              <w:rPr>
                <w:sz w:val="19"/>
              </w:rPr>
              <w:t>8 May 2001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2001</w:t>
            </w:r>
          </w:p>
        </w:tc>
        <w:tc>
          <w:tcPr>
            <w:tcW w:w="1276" w:type="dxa"/>
          </w:tcPr>
          <w:p w:rsidR="00361820" w:rsidRPr="00B667DA" w:rsidRDefault="00361820" w:rsidP="00557DF9">
            <w:pPr>
              <w:pStyle w:val="nTable"/>
              <w:spacing w:after="40"/>
              <w:rPr>
                <w:sz w:val="19"/>
              </w:rPr>
            </w:pPr>
            <w:r w:rsidRPr="00B667DA">
              <w:rPr>
                <w:sz w:val="19"/>
              </w:rPr>
              <w:t>27 Jul 2001</w:t>
            </w:r>
            <w:r w:rsidRPr="00B667DA">
              <w:rPr>
                <w:sz w:val="19"/>
              </w:rPr>
              <w:br/>
              <w:t>p. 3799</w:t>
            </w:r>
            <w:r w:rsidRPr="00B667DA">
              <w:rPr>
                <w:sz w:val="19"/>
              </w:rPr>
              <w:noBreakHyphen/>
              <w:t>800</w:t>
            </w:r>
          </w:p>
        </w:tc>
        <w:tc>
          <w:tcPr>
            <w:tcW w:w="2693" w:type="dxa"/>
          </w:tcPr>
          <w:p w:rsidR="00361820" w:rsidRPr="00B667DA" w:rsidRDefault="00361820" w:rsidP="00557DF9">
            <w:pPr>
              <w:pStyle w:val="nTable"/>
              <w:spacing w:after="40"/>
              <w:rPr>
                <w:sz w:val="19"/>
              </w:rPr>
            </w:pPr>
            <w:r w:rsidRPr="00B667DA">
              <w:rPr>
                <w:sz w:val="19"/>
              </w:rPr>
              <w:t>1 Aug 2001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2002</w:t>
            </w:r>
          </w:p>
        </w:tc>
        <w:tc>
          <w:tcPr>
            <w:tcW w:w="1276" w:type="dxa"/>
          </w:tcPr>
          <w:p w:rsidR="00361820" w:rsidRPr="00B667DA" w:rsidRDefault="00361820" w:rsidP="00557DF9">
            <w:pPr>
              <w:pStyle w:val="nTable"/>
              <w:spacing w:after="40"/>
              <w:rPr>
                <w:sz w:val="19"/>
              </w:rPr>
            </w:pPr>
            <w:r w:rsidRPr="00B667DA">
              <w:rPr>
                <w:sz w:val="19"/>
              </w:rPr>
              <w:t>14 Jun 2002 p. 2324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Jul 2002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2002</w:t>
            </w:r>
          </w:p>
        </w:tc>
        <w:tc>
          <w:tcPr>
            <w:tcW w:w="1276" w:type="dxa"/>
          </w:tcPr>
          <w:p w:rsidR="00361820" w:rsidRPr="00B667DA" w:rsidRDefault="00361820" w:rsidP="00557DF9">
            <w:pPr>
              <w:pStyle w:val="nTable"/>
              <w:spacing w:after="40"/>
              <w:rPr>
                <w:sz w:val="19"/>
              </w:rPr>
            </w:pPr>
            <w:r w:rsidRPr="00B667DA">
              <w:rPr>
                <w:sz w:val="19"/>
              </w:rPr>
              <w:t>11 Mar 2003 p. 752</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11 Mar 2003</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 xml:space="preserve">Reprint 11: The </w:t>
            </w:r>
            <w:r w:rsidRPr="00B667DA">
              <w:rPr>
                <w:b/>
                <w:i/>
                <w:sz w:val="19"/>
              </w:rPr>
              <w:t>Navigable Waters Regulations</w:t>
            </w:r>
            <w:r w:rsidRPr="00B667DA">
              <w:rPr>
                <w:b/>
                <w:sz w:val="19"/>
              </w:rPr>
              <w:t xml:space="preserve"> as at 21 Mar 2003</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2003</w:t>
            </w:r>
          </w:p>
        </w:tc>
        <w:tc>
          <w:tcPr>
            <w:tcW w:w="1276" w:type="dxa"/>
          </w:tcPr>
          <w:p w:rsidR="00361820" w:rsidRPr="00B667DA" w:rsidRDefault="00361820" w:rsidP="00557DF9">
            <w:pPr>
              <w:pStyle w:val="nTable"/>
              <w:spacing w:after="40"/>
              <w:rPr>
                <w:sz w:val="19"/>
              </w:rPr>
            </w:pPr>
            <w:r w:rsidRPr="00B667DA">
              <w:rPr>
                <w:sz w:val="19"/>
              </w:rPr>
              <w:t>27 Jun 2003 p. 2536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Jul 2003 (see r. 2)</w:t>
            </w:r>
          </w:p>
        </w:tc>
      </w:tr>
      <w:tr w:rsidR="00361820" w:rsidRPr="00B667DA">
        <w:trPr>
          <w:cantSplit/>
        </w:trPr>
        <w:tc>
          <w:tcPr>
            <w:tcW w:w="3118" w:type="dxa"/>
          </w:tcPr>
          <w:p w:rsidR="00361820" w:rsidRPr="00B667DA" w:rsidRDefault="00361820" w:rsidP="00557DF9">
            <w:pPr>
              <w:pStyle w:val="nTable"/>
              <w:spacing w:after="40"/>
              <w:rPr>
                <w:sz w:val="19"/>
              </w:rPr>
            </w:pPr>
            <w:r w:rsidRPr="00B667DA">
              <w:rPr>
                <w:i/>
                <w:sz w:val="19"/>
              </w:rPr>
              <w:t>Sentencing Legislation (Short Sentences) Amendment Regulations 2004</w:t>
            </w:r>
            <w:r w:rsidRPr="00B667DA">
              <w:rPr>
                <w:sz w:val="19"/>
              </w:rPr>
              <w:t xml:space="preserve"> r. 7</w:t>
            </w:r>
          </w:p>
        </w:tc>
        <w:tc>
          <w:tcPr>
            <w:tcW w:w="1276" w:type="dxa"/>
          </w:tcPr>
          <w:p w:rsidR="00361820" w:rsidRPr="00B667DA" w:rsidRDefault="00361820" w:rsidP="00557DF9">
            <w:pPr>
              <w:pStyle w:val="nTable"/>
              <w:spacing w:after="40"/>
              <w:rPr>
                <w:sz w:val="19"/>
              </w:rPr>
            </w:pPr>
            <w:r w:rsidRPr="00B667DA">
              <w:rPr>
                <w:sz w:val="19"/>
              </w:rPr>
              <w:t>14 May 2004 p. 1445</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 xml:space="preserve">15 May 2004 (see r. 2 and </w:t>
            </w:r>
            <w:r w:rsidRPr="00B667DA">
              <w:rPr>
                <w:i/>
                <w:sz w:val="19"/>
              </w:rPr>
              <w:t xml:space="preserve">Gazette </w:t>
            </w:r>
            <w:r w:rsidRPr="00B667DA">
              <w:rPr>
                <w:sz w:val="19"/>
              </w:rPr>
              <w:t>14 May 2004 p. 1445)</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2004</w:t>
            </w:r>
          </w:p>
        </w:tc>
        <w:tc>
          <w:tcPr>
            <w:tcW w:w="1276" w:type="dxa"/>
          </w:tcPr>
          <w:p w:rsidR="00361820" w:rsidRPr="00B667DA" w:rsidRDefault="00361820" w:rsidP="00557DF9">
            <w:pPr>
              <w:pStyle w:val="nTable"/>
              <w:spacing w:after="40"/>
              <w:rPr>
                <w:sz w:val="19"/>
              </w:rPr>
            </w:pPr>
            <w:r w:rsidRPr="00B667DA">
              <w:rPr>
                <w:sz w:val="19"/>
              </w:rPr>
              <w:t>25 Jun 2004 p. 2264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Jul 2004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2004</w:t>
            </w:r>
          </w:p>
        </w:tc>
        <w:tc>
          <w:tcPr>
            <w:tcW w:w="1276" w:type="dxa"/>
          </w:tcPr>
          <w:p w:rsidR="00361820" w:rsidRPr="00B667DA" w:rsidRDefault="00361820" w:rsidP="00557DF9">
            <w:pPr>
              <w:pStyle w:val="nTable"/>
              <w:spacing w:after="40"/>
              <w:rPr>
                <w:sz w:val="19"/>
              </w:rPr>
            </w:pPr>
            <w:r w:rsidRPr="00B667DA">
              <w:rPr>
                <w:sz w:val="19"/>
              </w:rPr>
              <w:t>24 Aug 2004 p. 3659</w:t>
            </w:r>
            <w:r w:rsidRPr="00B667DA">
              <w:rPr>
                <w:sz w:val="19"/>
              </w:rPr>
              <w:noBreakHyphen/>
              <w:t>60</w:t>
            </w:r>
          </w:p>
        </w:tc>
        <w:tc>
          <w:tcPr>
            <w:tcW w:w="2693" w:type="dxa"/>
          </w:tcPr>
          <w:p w:rsidR="00361820" w:rsidRPr="00B667DA" w:rsidRDefault="00361820" w:rsidP="00557DF9">
            <w:pPr>
              <w:pStyle w:val="nTable"/>
              <w:spacing w:after="40"/>
              <w:rPr>
                <w:sz w:val="19"/>
              </w:rPr>
            </w:pPr>
            <w:r w:rsidRPr="00B667DA">
              <w:rPr>
                <w:sz w:val="19"/>
              </w:rPr>
              <w:t>24 Aug 2004</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2005</w:t>
            </w:r>
          </w:p>
        </w:tc>
        <w:tc>
          <w:tcPr>
            <w:tcW w:w="1276" w:type="dxa"/>
          </w:tcPr>
          <w:p w:rsidR="00361820" w:rsidRPr="00B667DA" w:rsidRDefault="00361820" w:rsidP="00557DF9">
            <w:pPr>
              <w:pStyle w:val="nTable"/>
              <w:spacing w:after="40"/>
              <w:rPr>
                <w:sz w:val="19"/>
              </w:rPr>
            </w:pPr>
            <w:r w:rsidRPr="00B667DA">
              <w:rPr>
                <w:sz w:val="19"/>
              </w:rPr>
              <w:t>24 Jun 2005 p. 2778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1 Jul 2005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2005</w:t>
            </w:r>
          </w:p>
        </w:tc>
        <w:tc>
          <w:tcPr>
            <w:tcW w:w="1276" w:type="dxa"/>
          </w:tcPr>
          <w:p w:rsidR="00361820" w:rsidRPr="00B667DA" w:rsidRDefault="00361820" w:rsidP="00557DF9">
            <w:pPr>
              <w:pStyle w:val="nTable"/>
              <w:spacing w:after="40"/>
              <w:rPr>
                <w:sz w:val="19"/>
              </w:rPr>
            </w:pPr>
            <w:r w:rsidRPr="00B667DA">
              <w:rPr>
                <w:sz w:val="19"/>
              </w:rPr>
              <w:t>10 Feb 2006 p. 667</w:t>
            </w:r>
            <w:r w:rsidRPr="00B667DA">
              <w:rPr>
                <w:sz w:val="19"/>
              </w:rPr>
              <w:noBreakHyphen/>
              <w:t>75</w:t>
            </w:r>
          </w:p>
        </w:tc>
        <w:tc>
          <w:tcPr>
            <w:tcW w:w="2693" w:type="dxa"/>
          </w:tcPr>
          <w:p w:rsidR="00361820" w:rsidRPr="00B667DA" w:rsidRDefault="00361820" w:rsidP="00557DF9">
            <w:pPr>
              <w:pStyle w:val="nTable"/>
              <w:spacing w:after="40"/>
              <w:rPr>
                <w:sz w:val="19"/>
              </w:rPr>
            </w:pPr>
            <w:r w:rsidRPr="00B667DA">
              <w:rPr>
                <w:sz w:val="19"/>
              </w:rPr>
              <w:t>10 Feb 2006</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2006</w:t>
            </w:r>
          </w:p>
        </w:tc>
        <w:tc>
          <w:tcPr>
            <w:tcW w:w="1276" w:type="dxa"/>
          </w:tcPr>
          <w:p w:rsidR="00361820" w:rsidRPr="00B667DA" w:rsidRDefault="00361820" w:rsidP="00557DF9">
            <w:pPr>
              <w:pStyle w:val="nTable"/>
              <w:spacing w:after="40"/>
              <w:rPr>
                <w:sz w:val="19"/>
              </w:rPr>
            </w:pPr>
            <w:r w:rsidRPr="00B667DA">
              <w:rPr>
                <w:sz w:val="19"/>
              </w:rPr>
              <w:t>23 Jun 2006 p. 2207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2006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 xml:space="preserve">Reprint 12: The </w:t>
            </w:r>
            <w:r w:rsidRPr="00B667DA">
              <w:rPr>
                <w:b/>
                <w:i/>
                <w:sz w:val="19"/>
              </w:rPr>
              <w:t>Navigable Waters Regulations 1958</w:t>
            </w:r>
            <w:r w:rsidRPr="00B667DA">
              <w:rPr>
                <w:b/>
                <w:sz w:val="19"/>
              </w:rPr>
              <w:t xml:space="preserve"> as at 4 Aug 2006</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2006</w:t>
            </w:r>
          </w:p>
        </w:tc>
        <w:tc>
          <w:tcPr>
            <w:tcW w:w="1276" w:type="dxa"/>
          </w:tcPr>
          <w:p w:rsidR="00361820" w:rsidRPr="00B667DA" w:rsidRDefault="00361820" w:rsidP="00557DF9">
            <w:pPr>
              <w:pStyle w:val="nTable"/>
              <w:spacing w:after="40"/>
              <w:rPr>
                <w:sz w:val="19"/>
              </w:rPr>
            </w:pPr>
            <w:r w:rsidRPr="00B667DA">
              <w:rPr>
                <w:sz w:val="19"/>
              </w:rPr>
              <w:t>1 Sep 2006 p. 3596</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 xml:space="preserve">2 Sep 2006 (see r. 2(a) and </w:t>
            </w:r>
            <w:r w:rsidRPr="00B667DA">
              <w:rPr>
                <w:i/>
                <w:iCs/>
                <w:sz w:val="19"/>
              </w:rPr>
              <w:t>Gazette</w:t>
            </w:r>
            <w:r w:rsidRPr="00B667DA">
              <w:rPr>
                <w:sz w:val="19"/>
              </w:rPr>
              <w:t xml:space="preserve"> 1 Sep 2006 p. 3591)</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2007</w:t>
            </w:r>
            <w:r w:rsidRPr="00B667DA">
              <w:rPr>
                <w:iCs/>
                <w:sz w:val="19"/>
              </w:rPr>
              <w:t xml:space="preserve"> </w:t>
            </w:r>
          </w:p>
        </w:tc>
        <w:tc>
          <w:tcPr>
            <w:tcW w:w="1276" w:type="dxa"/>
          </w:tcPr>
          <w:p w:rsidR="00361820" w:rsidRPr="00B667DA" w:rsidRDefault="00361820" w:rsidP="00557DF9">
            <w:pPr>
              <w:pStyle w:val="nTable"/>
              <w:spacing w:after="40"/>
              <w:rPr>
                <w:sz w:val="19"/>
              </w:rPr>
            </w:pPr>
            <w:r w:rsidRPr="00B667DA">
              <w:rPr>
                <w:sz w:val="19"/>
              </w:rPr>
              <w:t>12 Jun 2007 p. 2726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Jul 2007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2007</w:t>
            </w:r>
          </w:p>
        </w:tc>
        <w:tc>
          <w:tcPr>
            <w:tcW w:w="1276" w:type="dxa"/>
          </w:tcPr>
          <w:p w:rsidR="00361820" w:rsidRPr="00B667DA" w:rsidRDefault="00361820" w:rsidP="00557DF9">
            <w:pPr>
              <w:pStyle w:val="nTable"/>
              <w:spacing w:after="40"/>
              <w:rPr>
                <w:sz w:val="19"/>
              </w:rPr>
            </w:pPr>
            <w:r w:rsidRPr="00B667DA">
              <w:rPr>
                <w:sz w:val="19"/>
              </w:rPr>
              <w:t>30 Nov 2007 p. 5938</w:t>
            </w:r>
          </w:p>
        </w:tc>
        <w:tc>
          <w:tcPr>
            <w:tcW w:w="2693" w:type="dxa"/>
          </w:tcPr>
          <w:p w:rsidR="00361820" w:rsidRPr="00B667DA" w:rsidRDefault="00361820" w:rsidP="00557DF9">
            <w:pPr>
              <w:pStyle w:val="nTable"/>
              <w:spacing w:after="40"/>
              <w:rPr>
                <w:sz w:val="19"/>
              </w:rPr>
            </w:pPr>
            <w:r w:rsidRPr="00B667DA">
              <w:rPr>
                <w:sz w:val="19"/>
              </w:rPr>
              <w:t>r. 1 and 2: 30 Nov 2007</w:t>
            </w:r>
            <w:r w:rsidRPr="00B667DA">
              <w:rPr>
                <w:sz w:val="19"/>
              </w:rPr>
              <w:br/>
              <w:t>(see r. 2(a));</w:t>
            </w:r>
            <w:r w:rsidRPr="00B667DA">
              <w:rPr>
                <w:sz w:val="19"/>
              </w:rPr>
              <w:br/>
              <w:t>Regulations other than r. 1 and 2: 1 Dec 2007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2008</w:t>
            </w:r>
          </w:p>
        </w:tc>
        <w:tc>
          <w:tcPr>
            <w:tcW w:w="1276" w:type="dxa"/>
          </w:tcPr>
          <w:p w:rsidR="00361820" w:rsidRPr="00B667DA" w:rsidRDefault="00361820" w:rsidP="00557DF9">
            <w:pPr>
              <w:pStyle w:val="nTable"/>
              <w:spacing w:after="40"/>
              <w:rPr>
                <w:sz w:val="19"/>
              </w:rPr>
            </w:pPr>
            <w:r w:rsidRPr="00B667DA">
              <w:rPr>
                <w:sz w:val="19"/>
              </w:rPr>
              <w:t>24 Jun 2008 p. 2891</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r. 1 and 2: 24 Jun 2008</w:t>
            </w:r>
            <w:r w:rsidRPr="00B667DA">
              <w:rPr>
                <w:sz w:val="19"/>
              </w:rPr>
              <w:br/>
              <w:t>(see r. 2(a));</w:t>
            </w:r>
            <w:r w:rsidRPr="00B667DA">
              <w:rPr>
                <w:sz w:val="19"/>
              </w:rPr>
              <w:br/>
              <w:t>Regulations other than r. 1 and 2: 1 Feb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2008</w:t>
            </w:r>
          </w:p>
        </w:tc>
        <w:tc>
          <w:tcPr>
            <w:tcW w:w="1276" w:type="dxa"/>
          </w:tcPr>
          <w:p w:rsidR="00361820" w:rsidRPr="00B667DA" w:rsidRDefault="00361820" w:rsidP="00557DF9">
            <w:pPr>
              <w:pStyle w:val="nTable"/>
              <w:spacing w:after="40"/>
              <w:rPr>
                <w:sz w:val="19"/>
              </w:rPr>
            </w:pPr>
            <w:r w:rsidRPr="00B667DA">
              <w:rPr>
                <w:sz w:val="19"/>
              </w:rPr>
              <w:t>24 Jun 2008 p. 2894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napToGrid w:val="0"/>
                <w:sz w:val="19"/>
                <w:lang w:val="en-US"/>
              </w:rPr>
              <w:t>r. 1 and 2: 24 Jun 2008 (see r. 2(a));</w:t>
            </w:r>
            <w:r w:rsidRPr="00B667DA">
              <w:rPr>
                <w:snapToGrid w:val="0"/>
                <w:sz w:val="19"/>
                <w:lang w:val="en-US"/>
              </w:rPr>
              <w:br/>
              <w:t>Regulations other than r. 1 and 2: 1 Jul 2008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2008</w:t>
            </w:r>
          </w:p>
        </w:tc>
        <w:tc>
          <w:tcPr>
            <w:tcW w:w="1276" w:type="dxa"/>
          </w:tcPr>
          <w:p w:rsidR="00361820" w:rsidRPr="00B667DA" w:rsidRDefault="00361820" w:rsidP="00557DF9">
            <w:pPr>
              <w:pStyle w:val="nTable"/>
              <w:spacing w:after="40"/>
              <w:rPr>
                <w:sz w:val="19"/>
              </w:rPr>
            </w:pPr>
            <w:r w:rsidRPr="00B667DA">
              <w:rPr>
                <w:sz w:val="19"/>
              </w:rPr>
              <w:t>1 Jul 2008 p. 3154</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 Jul 2008</w:t>
            </w:r>
            <w:r w:rsidRPr="00B667DA">
              <w:rPr>
                <w:snapToGrid w:val="0"/>
                <w:sz w:val="19"/>
                <w:lang w:val="en-US"/>
              </w:rPr>
              <w:br/>
              <w:t>(see r. 2(a));</w:t>
            </w:r>
            <w:r w:rsidRPr="00B667DA">
              <w:rPr>
                <w:snapToGrid w:val="0"/>
                <w:sz w:val="19"/>
                <w:lang w:val="en-US"/>
              </w:rPr>
              <w:br/>
              <w:t>Regulations other than r. 1 and 2: 2 Jul 2008 (see r. 2(b))</w:t>
            </w:r>
          </w:p>
        </w:tc>
      </w:tr>
      <w:tr w:rsidR="00361820" w:rsidRPr="00B667DA">
        <w:trPr>
          <w:cantSplit/>
        </w:trPr>
        <w:tc>
          <w:tcPr>
            <w:tcW w:w="7087" w:type="dxa"/>
            <w:gridSpan w:val="3"/>
          </w:tcPr>
          <w:p w:rsidR="00361820" w:rsidRPr="00B667DA" w:rsidRDefault="00361820" w:rsidP="00557DF9">
            <w:pPr>
              <w:pStyle w:val="nTable"/>
              <w:spacing w:after="40"/>
              <w:rPr>
                <w:snapToGrid w:val="0"/>
                <w:sz w:val="19"/>
                <w:lang w:val="en-US"/>
              </w:rPr>
            </w:pPr>
            <w:r w:rsidRPr="00B667DA">
              <w:rPr>
                <w:b/>
                <w:sz w:val="19"/>
              </w:rPr>
              <w:t xml:space="preserve">Reprint 13: The </w:t>
            </w:r>
            <w:r w:rsidRPr="00B667DA">
              <w:rPr>
                <w:b/>
                <w:i/>
                <w:sz w:val="19"/>
              </w:rPr>
              <w:t>Navigable Waters Regulations 1958</w:t>
            </w:r>
            <w:r w:rsidRPr="00B667DA">
              <w:rPr>
                <w:b/>
                <w:sz w:val="19"/>
              </w:rPr>
              <w:t xml:space="preserve"> as at 3 Oct 2008</w:t>
            </w:r>
            <w:r w:rsidRPr="00B667DA">
              <w:rPr>
                <w:sz w:val="19"/>
              </w:rPr>
              <w:t xml:space="preserve"> (includes amendments listed above except those in the </w:t>
            </w:r>
            <w:r w:rsidRPr="00B667DA">
              <w:rPr>
                <w:i/>
                <w:sz w:val="19"/>
              </w:rPr>
              <w:t>Navigable Waters Amendment Regulations (No. 2) 2008</w:t>
            </w:r>
            <w:r w:rsidRPr="00B667DA">
              <w:rPr>
                <w:sz w:val="19"/>
              </w:rPr>
              <w:t>)</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5) 2008</w:t>
            </w:r>
          </w:p>
        </w:tc>
        <w:tc>
          <w:tcPr>
            <w:tcW w:w="1276" w:type="dxa"/>
          </w:tcPr>
          <w:p w:rsidR="00361820" w:rsidRPr="00B667DA" w:rsidRDefault="00361820" w:rsidP="00557DF9">
            <w:pPr>
              <w:pStyle w:val="nTable"/>
              <w:spacing w:after="40"/>
              <w:rPr>
                <w:sz w:val="19"/>
              </w:rPr>
            </w:pPr>
            <w:r w:rsidRPr="00B667DA">
              <w:rPr>
                <w:sz w:val="19"/>
              </w:rPr>
              <w:t>24 Oct 2008 p. 4669</w:t>
            </w:r>
            <w:r w:rsidRPr="00B667DA">
              <w:rPr>
                <w:sz w:val="19"/>
              </w:rPr>
              <w:noBreakHyphen/>
              <w:t>70</w:t>
            </w:r>
          </w:p>
        </w:tc>
        <w:tc>
          <w:tcPr>
            <w:tcW w:w="2693" w:type="dxa"/>
          </w:tcPr>
          <w:p w:rsidR="00361820" w:rsidRPr="00B667DA" w:rsidRDefault="00361820" w:rsidP="00557DF9">
            <w:pPr>
              <w:pStyle w:val="nTable"/>
              <w:spacing w:after="40"/>
              <w:rPr>
                <w:sz w:val="19"/>
              </w:rPr>
            </w:pPr>
            <w:r w:rsidRPr="00B667DA">
              <w:rPr>
                <w:snapToGrid w:val="0"/>
                <w:sz w:val="19"/>
                <w:lang w:val="en-US"/>
              </w:rPr>
              <w:t xml:space="preserve">r. 1 and 2: </w:t>
            </w:r>
            <w:r w:rsidRPr="00B667DA">
              <w:rPr>
                <w:sz w:val="19"/>
              </w:rPr>
              <w:t>24 Oct 2008</w:t>
            </w:r>
            <w:r w:rsidRPr="00B667DA">
              <w:rPr>
                <w:sz w:val="19"/>
              </w:rPr>
              <w:br/>
            </w:r>
            <w:r w:rsidRPr="00B667DA">
              <w:rPr>
                <w:snapToGrid w:val="0"/>
                <w:sz w:val="19"/>
                <w:lang w:val="en-US"/>
              </w:rPr>
              <w:t>(see r. 2(a));</w:t>
            </w:r>
            <w:r w:rsidRPr="00B667DA">
              <w:rPr>
                <w:snapToGrid w:val="0"/>
                <w:sz w:val="19"/>
                <w:lang w:val="en-US"/>
              </w:rPr>
              <w:br/>
              <w:t xml:space="preserve">Regulations other than r. 1 and 2: </w:t>
            </w:r>
            <w:r w:rsidRPr="00B667DA">
              <w:rPr>
                <w:sz w:val="19"/>
              </w:rPr>
              <w:t>25 Oct 2008</w:t>
            </w:r>
            <w:r w:rsidRPr="00B667DA">
              <w:rPr>
                <w:snapToGrid w:val="0"/>
                <w:sz w:val="19"/>
                <w:lang w:val="en-US"/>
              </w:rPr>
              <w:t xml:space="preserve">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6) 2008</w:t>
            </w:r>
          </w:p>
        </w:tc>
        <w:tc>
          <w:tcPr>
            <w:tcW w:w="1276" w:type="dxa"/>
          </w:tcPr>
          <w:p w:rsidR="00361820" w:rsidRPr="00B667DA" w:rsidRDefault="00361820" w:rsidP="00557DF9">
            <w:pPr>
              <w:pStyle w:val="nTable"/>
              <w:spacing w:after="40"/>
              <w:rPr>
                <w:sz w:val="19"/>
              </w:rPr>
            </w:pPr>
            <w:r w:rsidRPr="00B667DA">
              <w:rPr>
                <w:sz w:val="19"/>
              </w:rPr>
              <w:t>9 Jan 2009 p. 36</w:t>
            </w:r>
            <w:r w:rsidRPr="00B667DA">
              <w:rPr>
                <w:sz w:val="19"/>
              </w:rPr>
              <w:noBreakHyphen/>
              <w:t>7</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9 Jan 2009</w:t>
            </w:r>
            <w:r w:rsidRPr="00B667DA">
              <w:rPr>
                <w:snapToGrid w:val="0"/>
                <w:sz w:val="19"/>
                <w:lang w:val="en-US"/>
              </w:rPr>
              <w:br/>
              <w:t>(see r. 2(a));</w:t>
            </w:r>
            <w:r w:rsidRPr="00B667DA">
              <w:rPr>
                <w:snapToGrid w:val="0"/>
                <w:sz w:val="19"/>
                <w:lang w:val="en-US"/>
              </w:rPr>
              <w:br/>
              <w:t>Regulations other than r. 1 and 2: 10 Jan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2009</w:t>
            </w:r>
          </w:p>
        </w:tc>
        <w:tc>
          <w:tcPr>
            <w:tcW w:w="1276" w:type="dxa"/>
          </w:tcPr>
          <w:p w:rsidR="00361820" w:rsidRPr="00B667DA" w:rsidRDefault="00361820" w:rsidP="00557DF9">
            <w:pPr>
              <w:pStyle w:val="nTable"/>
              <w:spacing w:after="40"/>
              <w:rPr>
                <w:sz w:val="19"/>
              </w:rPr>
            </w:pPr>
            <w:r w:rsidRPr="00B667DA">
              <w:rPr>
                <w:sz w:val="19"/>
              </w:rPr>
              <w:t>13 Mar 2009 p. 761</w:t>
            </w:r>
            <w:r w:rsidRPr="00B667DA">
              <w:rPr>
                <w:sz w:val="19"/>
              </w:rPr>
              <w:noBreakHyphen/>
              <w:t>2</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13 Mar 2009</w:t>
            </w:r>
            <w:r w:rsidRPr="00B667DA">
              <w:rPr>
                <w:snapToGrid w:val="0"/>
                <w:sz w:val="19"/>
                <w:lang w:val="en-US"/>
              </w:rPr>
              <w:br/>
              <w:t>(see r. 2(a));</w:t>
            </w:r>
            <w:r w:rsidRPr="00B667DA">
              <w:rPr>
                <w:snapToGrid w:val="0"/>
                <w:sz w:val="19"/>
                <w:lang w:val="en-US"/>
              </w:rPr>
              <w:br/>
              <w:t>Regulations other than r. 1 and 2: 14 Mar 2009 (see r. 2(b))</w:t>
            </w:r>
          </w:p>
        </w:tc>
      </w:tr>
      <w:tr w:rsidR="00361820" w:rsidRPr="00B667DA">
        <w:trPr>
          <w:cantSplit/>
        </w:trPr>
        <w:tc>
          <w:tcPr>
            <w:tcW w:w="3118" w:type="dxa"/>
          </w:tcPr>
          <w:p w:rsidR="00361820" w:rsidRPr="00B667DA" w:rsidRDefault="00361820" w:rsidP="00557DF9">
            <w:pPr>
              <w:pStyle w:val="nTable"/>
              <w:spacing w:after="40"/>
              <w:rPr>
                <w:iCs/>
                <w:sz w:val="19"/>
              </w:rPr>
            </w:pPr>
            <w:r w:rsidRPr="00B667DA">
              <w:rPr>
                <w:i/>
                <w:sz w:val="19"/>
              </w:rPr>
              <w:t>Navigable Waters Amendment Regulations (No. 2) 2009</w:t>
            </w:r>
          </w:p>
        </w:tc>
        <w:tc>
          <w:tcPr>
            <w:tcW w:w="1276" w:type="dxa"/>
          </w:tcPr>
          <w:p w:rsidR="00361820" w:rsidRPr="00B667DA" w:rsidRDefault="00361820" w:rsidP="00557DF9">
            <w:pPr>
              <w:pStyle w:val="nTable"/>
              <w:spacing w:after="40"/>
              <w:rPr>
                <w:sz w:val="19"/>
              </w:rPr>
            </w:pPr>
            <w:r w:rsidRPr="00B667DA">
              <w:rPr>
                <w:sz w:val="19"/>
              </w:rPr>
              <w:t>12 Jun 2009 p. 2129</w:t>
            </w:r>
            <w:r w:rsidRPr="00B667DA">
              <w:rPr>
                <w:sz w:val="19"/>
              </w:rPr>
              <w:noBreakHyphen/>
              <w:t>30</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12 Jun 2009 (see r. 2(a));</w:t>
            </w:r>
            <w:r w:rsidRPr="00B667DA">
              <w:rPr>
                <w:snapToGrid w:val="0"/>
                <w:sz w:val="19"/>
                <w:lang w:val="en-US"/>
              </w:rPr>
              <w:br/>
              <w:t>Regulations other than r. 1 and 2: 1 Jul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2009</w:t>
            </w:r>
          </w:p>
        </w:tc>
        <w:tc>
          <w:tcPr>
            <w:tcW w:w="1276" w:type="dxa"/>
          </w:tcPr>
          <w:p w:rsidR="00361820" w:rsidRPr="00B667DA" w:rsidRDefault="00361820" w:rsidP="00557DF9">
            <w:pPr>
              <w:pStyle w:val="nTable"/>
              <w:spacing w:after="40"/>
              <w:rPr>
                <w:sz w:val="19"/>
              </w:rPr>
            </w:pPr>
            <w:r w:rsidRPr="00B667DA">
              <w:rPr>
                <w:sz w:val="19"/>
              </w:rPr>
              <w:t>17 Nov 2009 p. 4628</w:t>
            </w:r>
            <w:r w:rsidRPr="00B667DA">
              <w:rPr>
                <w:sz w:val="19"/>
              </w:rPr>
              <w:noBreakHyphen/>
              <w:t>30</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17 Nov 2009 (see r. 2(a));</w:t>
            </w:r>
            <w:r w:rsidRPr="00B667DA">
              <w:rPr>
                <w:snapToGrid w:val="0"/>
                <w:sz w:val="19"/>
                <w:lang w:val="en-US"/>
              </w:rPr>
              <w:br/>
              <w:t>Regulations other than r. 1 and 2: 18 Nov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2009</w:t>
            </w:r>
          </w:p>
        </w:tc>
        <w:tc>
          <w:tcPr>
            <w:tcW w:w="1276" w:type="dxa"/>
          </w:tcPr>
          <w:p w:rsidR="00361820" w:rsidRPr="00B667DA" w:rsidRDefault="00361820" w:rsidP="00557DF9">
            <w:pPr>
              <w:pStyle w:val="nTable"/>
              <w:spacing w:after="40"/>
              <w:rPr>
                <w:sz w:val="19"/>
              </w:rPr>
            </w:pPr>
            <w:r w:rsidRPr="00B667DA">
              <w:rPr>
                <w:sz w:val="19"/>
              </w:rPr>
              <w:t>11 Dec 2009 p. 5058</w:t>
            </w:r>
            <w:r w:rsidRPr="00B667DA">
              <w:rPr>
                <w:sz w:val="19"/>
              </w:rPr>
              <w:noBreakHyphen/>
              <w:t>9</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11 Dec 2009</w:t>
            </w:r>
            <w:r w:rsidRPr="00B667DA">
              <w:rPr>
                <w:snapToGrid w:val="0"/>
                <w:sz w:val="19"/>
                <w:lang w:val="en-US"/>
              </w:rPr>
              <w:br/>
              <w:t>(see r. 2(a));</w:t>
            </w:r>
            <w:r w:rsidRPr="00B667DA">
              <w:rPr>
                <w:snapToGrid w:val="0"/>
                <w:sz w:val="19"/>
                <w:lang w:val="en-US"/>
              </w:rPr>
              <w:br/>
              <w:t>Regulations other than r. 1 and 2: 12 Dec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2010</w:t>
            </w:r>
          </w:p>
        </w:tc>
        <w:tc>
          <w:tcPr>
            <w:tcW w:w="1276" w:type="dxa"/>
          </w:tcPr>
          <w:p w:rsidR="00361820" w:rsidRPr="00B667DA" w:rsidRDefault="00361820" w:rsidP="00557DF9">
            <w:pPr>
              <w:pStyle w:val="nTable"/>
              <w:spacing w:after="40"/>
              <w:rPr>
                <w:sz w:val="19"/>
              </w:rPr>
            </w:pPr>
            <w:r w:rsidRPr="00B667DA">
              <w:rPr>
                <w:sz w:val="19"/>
              </w:rPr>
              <w:t>19 Mar 2010 p. 1036</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19 Mar 2010 (see r. 2(a));</w:t>
            </w:r>
            <w:r w:rsidRPr="00B667DA">
              <w:rPr>
                <w:snapToGrid w:val="0"/>
                <w:sz w:val="19"/>
                <w:lang w:val="en-US"/>
              </w:rPr>
              <w:br/>
              <w:t>Regulations other than r. 1 and 2: 20 Mar 2010 (see r. 2(b))</w:t>
            </w:r>
          </w:p>
        </w:tc>
      </w:tr>
      <w:tr w:rsidR="00361820" w:rsidRPr="00B667DA">
        <w:trPr>
          <w:cantSplit/>
        </w:trPr>
        <w:tc>
          <w:tcPr>
            <w:tcW w:w="7087" w:type="dxa"/>
            <w:gridSpan w:val="3"/>
          </w:tcPr>
          <w:p w:rsidR="00361820" w:rsidRPr="00B667DA" w:rsidRDefault="00361820" w:rsidP="00557DF9">
            <w:pPr>
              <w:pStyle w:val="nTable"/>
              <w:spacing w:after="40"/>
              <w:rPr>
                <w:snapToGrid w:val="0"/>
                <w:sz w:val="19"/>
                <w:lang w:val="en-US"/>
              </w:rPr>
            </w:pPr>
            <w:r w:rsidRPr="00B667DA">
              <w:rPr>
                <w:b/>
                <w:sz w:val="19"/>
              </w:rPr>
              <w:t xml:space="preserve">Reprint 14: The </w:t>
            </w:r>
            <w:r w:rsidRPr="00B667DA">
              <w:rPr>
                <w:b/>
                <w:i/>
                <w:sz w:val="19"/>
              </w:rPr>
              <w:t>Navigable Waters Regulations 1958</w:t>
            </w:r>
            <w:r w:rsidRPr="00B667DA">
              <w:rPr>
                <w:b/>
                <w:sz w:val="19"/>
              </w:rPr>
              <w:t xml:space="preserve"> as at 14 May 2010</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2010</w:t>
            </w:r>
          </w:p>
        </w:tc>
        <w:tc>
          <w:tcPr>
            <w:tcW w:w="1276" w:type="dxa"/>
          </w:tcPr>
          <w:p w:rsidR="00361820" w:rsidRPr="00B667DA" w:rsidRDefault="00361820" w:rsidP="00557DF9">
            <w:pPr>
              <w:pStyle w:val="nTable"/>
              <w:spacing w:after="40"/>
              <w:rPr>
                <w:sz w:val="19"/>
              </w:rPr>
            </w:pPr>
            <w:r w:rsidRPr="00B667DA">
              <w:rPr>
                <w:sz w:val="19"/>
              </w:rPr>
              <w:t>27 Aug 2010 p. 4112-14</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27 Aug 2010 (see r. 2(a));</w:t>
            </w:r>
            <w:r w:rsidRPr="00B667DA">
              <w:rPr>
                <w:snapToGrid w:val="0"/>
                <w:sz w:val="19"/>
                <w:lang w:val="en-US"/>
              </w:rPr>
              <w:br/>
              <w:t>Regulations other than r. 1 and 2: 28 Aug 2010 (see r. 2(b))</w:t>
            </w:r>
          </w:p>
        </w:tc>
      </w:tr>
      <w:tr w:rsidR="00361820" w:rsidRPr="00B667DA" w:rsidTr="004F5908">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2010</w:t>
            </w:r>
          </w:p>
        </w:tc>
        <w:tc>
          <w:tcPr>
            <w:tcW w:w="1276" w:type="dxa"/>
          </w:tcPr>
          <w:p w:rsidR="00361820" w:rsidRPr="00B667DA" w:rsidRDefault="00361820" w:rsidP="00557DF9">
            <w:pPr>
              <w:pStyle w:val="nTable"/>
              <w:spacing w:after="40"/>
              <w:rPr>
                <w:sz w:val="19"/>
              </w:rPr>
            </w:pPr>
            <w:r w:rsidRPr="00B667DA">
              <w:rPr>
                <w:sz w:val="19"/>
              </w:rPr>
              <w:t>27 Aug 2010 p. 4114-15</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27 Aug 2010 (see r. 2(a));</w:t>
            </w:r>
            <w:r w:rsidRPr="00B667DA">
              <w:rPr>
                <w:snapToGrid w:val="0"/>
                <w:sz w:val="19"/>
                <w:lang w:val="en-US"/>
              </w:rPr>
              <w:br/>
              <w:t>r. 3, 4(2), 5 and 6: 28 Aug 2010 (see r. 2(b))</w:t>
            </w:r>
            <w:r w:rsidR="00E719EC" w:rsidRPr="00B667DA">
              <w:rPr>
                <w:snapToGrid w:val="0"/>
                <w:sz w:val="19"/>
                <w:lang w:val="en-US"/>
              </w:rPr>
              <w:t>;</w:t>
            </w:r>
            <w:r w:rsidRPr="00B667DA">
              <w:rPr>
                <w:snapToGrid w:val="0"/>
                <w:sz w:val="19"/>
                <w:lang w:val="en-US"/>
              </w:rPr>
              <w:br/>
              <w:t>r. 4(1): 1 Sep 2010 (see r. 2(c))</w:t>
            </w:r>
          </w:p>
        </w:tc>
      </w:tr>
      <w:tr w:rsidR="00D614BD" w:rsidRPr="00B667DA" w:rsidTr="006F40B4">
        <w:trPr>
          <w:cantSplit/>
        </w:trPr>
        <w:tc>
          <w:tcPr>
            <w:tcW w:w="3118" w:type="dxa"/>
            <w:shd w:val="clear" w:color="auto" w:fill="auto"/>
          </w:tcPr>
          <w:p w:rsidR="00D614BD" w:rsidRPr="00B667DA" w:rsidRDefault="00D614BD" w:rsidP="00557DF9">
            <w:pPr>
              <w:pStyle w:val="nTable"/>
              <w:spacing w:after="40"/>
              <w:rPr>
                <w:i/>
                <w:sz w:val="19"/>
              </w:rPr>
            </w:pPr>
            <w:r w:rsidRPr="00B667DA">
              <w:rPr>
                <w:i/>
                <w:sz w:val="19"/>
              </w:rPr>
              <w:t>Navigable Waters Amendment Regulations 2011</w:t>
            </w:r>
          </w:p>
        </w:tc>
        <w:tc>
          <w:tcPr>
            <w:tcW w:w="1276" w:type="dxa"/>
            <w:shd w:val="clear" w:color="auto" w:fill="auto"/>
          </w:tcPr>
          <w:p w:rsidR="00D614BD" w:rsidRPr="00B667DA" w:rsidRDefault="00D614BD" w:rsidP="00557DF9">
            <w:pPr>
              <w:pStyle w:val="nTable"/>
              <w:spacing w:after="40"/>
              <w:rPr>
                <w:sz w:val="19"/>
              </w:rPr>
            </w:pPr>
            <w:r w:rsidRPr="00B667DA">
              <w:rPr>
                <w:sz w:val="19"/>
              </w:rPr>
              <w:t>21 Jun 2011 p. 2240-2</w:t>
            </w:r>
          </w:p>
        </w:tc>
        <w:tc>
          <w:tcPr>
            <w:tcW w:w="2693" w:type="dxa"/>
            <w:shd w:val="clear" w:color="auto" w:fill="auto"/>
          </w:tcPr>
          <w:p w:rsidR="00D614BD" w:rsidRPr="00B667DA" w:rsidRDefault="00D614BD" w:rsidP="00557DF9">
            <w:pPr>
              <w:pStyle w:val="nTable"/>
              <w:spacing w:after="40"/>
              <w:rPr>
                <w:snapToGrid w:val="0"/>
                <w:sz w:val="19"/>
                <w:lang w:val="en-US"/>
              </w:rPr>
            </w:pPr>
            <w:r w:rsidRPr="00B667DA">
              <w:rPr>
                <w:snapToGrid w:val="0"/>
                <w:sz w:val="19"/>
                <w:lang w:val="en-US"/>
              </w:rPr>
              <w:t>r. 1 and 2: 21 Jun 2011 (see r. 2(a));</w:t>
            </w:r>
            <w:r w:rsidRPr="00B667DA">
              <w:rPr>
                <w:snapToGrid w:val="0"/>
                <w:sz w:val="19"/>
                <w:lang w:val="en-US"/>
              </w:rPr>
              <w:br/>
              <w:t>Regulations other than r. 1 and 2: 1 Jul 2011 (see r. 2(b))</w:t>
            </w:r>
          </w:p>
        </w:tc>
      </w:tr>
      <w:tr w:rsidR="00171068" w:rsidRPr="00B667DA" w:rsidTr="00557DF9">
        <w:trPr>
          <w:cantSplit/>
        </w:trPr>
        <w:tc>
          <w:tcPr>
            <w:tcW w:w="3118" w:type="dxa"/>
            <w:shd w:val="clear" w:color="auto" w:fill="auto"/>
          </w:tcPr>
          <w:p w:rsidR="00171068" w:rsidRPr="00B667DA" w:rsidRDefault="00171068" w:rsidP="00557DF9">
            <w:pPr>
              <w:pStyle w:val="nTable"/>
              <w:spacing w:after="40"/>
              <w:rPr>
                <w:i/>
                <w:sz w:val="19"/>
              </w:rPr>
            </w:pPr>
            <w:r w:rsidRPr="00B667DA">
              <w:rPr>
                <w:i/>
                <w:sz w:val="19"/>
              </w:rPr>
              <w:t>Navigable Waters Amendment Regulations (No. 3) 2011</w:t>
            </w:r>
            <w:r w:rsidRPr="00B667DA">
              <w:rPr>
                <w:sz w:val="19"/>
              </w:rPr>
              <w:t xml:space="preserve"> </w:t>
            </w:r>
          </w:p>
        </w:tc>
        <w:tc>
          <w:tcPr>
            <w:tcW w:w="1276" w:type="dxa"/>
            <w:shd w:val="clear" w:color="auto" w:fill="auto"/>
          </w:tcPr>
          <w:p w:rsidR="00171068" w:rsidRPr="00B667DA" w:rsidRDefault="00171068" w:rsidP="00557DF9">
            <w:pPr>
              <w:pStyle w:val="nTable"/>
              <w:spacing w:after="40"/>
              <w:rPr>
                <w:sz w:val="19"/>
              </w:rPr>
            </w:pPr>
            <w:r w:rsidRPr="00B667DA">
              <w:rPr>
                <w:sz w:val="19"/>
              </w:rPr>
              <w:t>4 Nov 2011 p. 4634</w:t>
            </w:r>
          </w:p>
        </w:tc>
        <w:tc>
          <w:tcPr>
            <w:tcW w:w="2693" w:type="dxa"/>
            <w:shd w:val="clear" w:color="auto" w:fill="auto"/>
          </w:tcPr>
          <w:p w:rsidR="00171068" w:rsidRPr="00B667DA" w:rsidRDefault="00171068" w:rsidP="00557DF9">
            <w:pPr>
              <w:pStyle w:val="nTable"/>
              <w:spacing w:after="40"/>
              <w:rPr>
                <w:snapToGrid w:val="0"/>
                <w:spacing w:val="-2"/>
                <w:sz w:val="19"/>
                <w:lang w:val="en-US"/>
              </w:rPr>
            </w:pPr>
            <w:r w:rsidRPr="00B667DA">
              <w:rPr>
                <w:snapToGrid w:val="0"/>
                <w:spacing w:val="-2"/>
                <w:sz w:val="19"/>
                <w:lang w:val="en-US"/>
              </w:rPr>
              <w:t>r. 1 and 2: 4 Nov 2011 (see r. 2(a));</w:t>
            </w:r>
            <w:r w:rsidRPr="00B667DA">
              <w:rPr>
                <w:snapToGrid w:val="0"/>
                <w:spacing w:val="-2"/>
                <w:sz w:val="19"/>
                <w:lang w:val="en-US"/>
              </w:rPr>
              <w:br/>
              <w:t>Regulations other than r. 1 and 2: 1 Dec 2011 (see r. 2(b))</w:t>
            </w:r>
            <w:r w:rsidRPr="00B667DA">
              <w:rPr>
                <w:sz w:val="19"/>
              </w:rPr>
              <w:t xml:space="preserve"> </w:t>
            </w:r>
          </w:p>
        </w:tc>
      </w:tr>
      <w:tr w:rsidR="006F40B4" w:rsidRPr="00B667DA" w:rsidTr="00557DF9">
        <w:trPr>
          <w:cantSplit/>
        </w:trPr>
        <w:tc>
          <w:tcPr>
            <w:tcW w:w="3118" w:type="dxa"/>
            <w:shd w:val="clear" w:color="auto" w:fill="auto"/>
          </w:tcPr>
          <w:p w:rsidR="006F40B4" w:rsidRPr="00B667DA" w:rsidRDefault="006F40B4" w:rsidP="00557DF9">
            <w:pPr>
              <w:pStyle w:val="nTable"/>
              <w:spacing w:after="40"/>
              <w:rPr>
                <w:i/>
                <w:sz w:val="19"/>
              </w:rPr>
            </w:pPr>
            <w:r w:rsidRPr="00B667DA">
              <w:rPr>
                <w:i/>
                <w:sz w:val="19"/>
              </w:rPr>
              <w:t>Navigable Waters Amendment Regulations (No. 2) 2011</w:t>
            </w:r>
          </w:p>
        </w:tc>
        <w:tc>
          <w:tcPr>
            <w:tcW w:w="1276" w:type="dxa"/>
            <w:shd w:val="clear" w:color="auto" w:fill="auto"/>
          </w:tcPr>
          <w:p w:rsidR="006F40B4" w:rsidRPr="00B667DA" w:rsidRDefault="006F40B4" w:rsidP="00557DF9">
            <w:pPr>
              <w:pStyle w:val="nTable"/>
              <w:spacing w:after="40"/>
              <w:rPr>
                <w:sz w:val="19"/>
              </w:rPr>
            </w:pPr>
            <w:r w:rsidRPr="00B667DA">
              <w:rPr>
                <w:sz w:val="19"/>
              </w:rPr>
              <w:t>25 Nov 2011 p. 4873</w:t>
            </w:r>
            <w:r w:rsidRPr="00B667DA">
              <w:rPr>
                <w:sz w:val="19"/>
              </w:rPr>
              <w:noBreakHyphen/>
              <w:t>4</w:t>
            </w:r>
          </w:p>
        </w:tc>
        <w:tc>
          <w:tcPr>
            <w:tcW w:w="2693" w:type="dxa"/>
            <w:shd w:val="clear" w:color="auto" w:fill="auto"/>
          </w:tcPr>
          <w:p w:rsidR="006F40B4" w:rsidRPr="00B667DA" w:rsidRDefault="006F40B4" w:rsidP="00557DF9">
            <w:pPr>
              <w:pStyle w:val="nTable"/>
              <w:spacing w:after="40"/>
              <w:rPr>
                <w:snapToGrid w:val="0"/>
                <w:spacing w:val="-2"/>
                <w:sz w:val="19"/>
                <w:lang w:val="en-US"/>
              </w:rPr>
            </w:pPr>
            <w:r w:rsidRPr="00B667DA">
              <w:rPr>
                <w:snapToGrid w:val="0"/>
                <w:spacing w:val="-2"/>
                <w:sz w:val="19"/>
                <w:lang w:val="en-US"/>
              </w:rPr>
              <w:t>r. 1 and 2: 25 Nov 2011 (see r. 2(a));</w:t>
            </w:r>
            <w:r w:rsidRPr="00B667DA">
              <w:rPr>
                <w:snapToGrid w:val="0"/>
                <w:spacing w:val="-2"/>
                <w:sz w:val="19"/>
                <w:lang w:val="en-US"/>
              </w:rPr>
              <w:br/>
              <w:t>Regulations other than r. 1 and 2: 26 Nov 2011 (see r. 2(b))</w:t>
            </w:r>
          </w:p>
        </w:tc>
      </w:tr>
      <w:tr w:rsidR="00AA6188" w:rsidRPr="005818E2" w:rsidTr="005818E2">
        <w:trPr>
          <w:cantSplit/>
          <w:trHeight w:val="941"/>
        </w:trPr>
        <w:tc>
          <w:tcPr>
            <w:tcW w:w="3118" w:type="dxa"/>
            <w:shd w:val="clear" w:color="auto" w:fill="auto"/>
          </w:tcPr>
          <w:p w:rsidR="00AA6188" w:rsidRPr="00B251A0" w:rsidRDefault="00AA6188" w:rsidP="005818E2">
            <w:pPr>
              <w:pStyle w:val="nTable"/>
              <w:spacing w:after="40"/>
              <w:rPr>
                <w:i/>
                <w:sz w:val="19"/>
              </w:rPr>
            </w:pPr>
            <w:r w:rsidRPr="00B251A0">
              <w:rPr>
                <w:i/>
                <w:sz w:val="19"/>
              </w:rPr>
              <w:t>Navigable Waters Amendment Regulations 2012</w:t>
            </w:r>
          </w:p>
        </w:tc>
        <w:tc>
          <w:tcPr>
            <w:tcW w:w="1276" w:type="dxa"/>
            <w:shd w:val="clear" w:color="auto" w:fill="auto"/>
          </w:tcPr>
          <w:p w:rsidR="00AA6188" w:rsidRPr="005818E2" w:rsidRDefault="00AA6188" w:rsidP="005818E2">
            <w:pPr>
              <w:pStyle w:val="nTable"/>
              <w:spacing w:after="40"/>
              <w:rPr>
                <w:sz w:val="19"/>
              </w:rPr>
            </w:pPr>
            <w:r w:rsidRPr="005818E2">
              <w:rPr>
                <w:sz w:val="19"/>
              </w:rPr>
              <w:t>15 Jun 2012 p. 2525</w:t>
            </w:r>
            <w:r w:rsidRPr="005818E2">
              <w:rPr>
                <w:sz w:val="19"/>
              </w:rPr>
              <w:noBreakHyphen/>
              <w:t>6</w:t>
            </w:r>
          </w:p>
        </w:tc>
        <w:tc>
          <w:tcPr>
            <w:tcW w:w="2693" w:type="dxa"/>
            <w:shd w:val="clear" w:color="auto" w:fill="auto"/>
          </w:tcPr>
          <w:p w:rsidR="00AA6188" w:rsidRPr="005818E2" w:rsidRDefault="00AA6188" w:rsidP="005818E2">
            <w:pPr>
              <w:pStyle w:val="nTable"/>
              <w:spacing w:after="40"/>
              <w:rPr>
                <w:sz w:val="19"/>
              </w:rPr>
            </w:pPr>
            <w:r w:rsidRPr="005818E2">
              <w:rPr>
                <w:sz w:val="19"/>
              </w:rPr>
              <w:t>r. 1 and 2: 15 Jun 2012 (see r. 2(a));</w:t>
            </w:r>
            <w:r w:rsidRPr="005818E2">
              <w:rPr>
                <w:sz w:val="19"/>
              </w:rPr>
              <w:br/>
              <w:t>Regulations other than r. 1 and 2: 1 Jul 2012 (see r. 2(b))</w:t>
            </w:r>
          </w:p>
        </w:tc>
      </w:tr>
      <w:tr w:rsidR="00557DF9" w:rsidRPr="00B667DA" w:rsidTr="00D357C5">
        <w:trPr>
          <w:cantSplit/>
        </w:trPr>
        <w:tc>
          <w:tcPr>
            <w:tcW w:w="7087" w:type="dxa"/>
            <w:gridSpan w:val="3"/>
            <w:shd w:val="clear" w:color="auto" w:fill="auto"/>
          </w:tcPr>
          <w:p w:rsidR="00557DF9" w:rsidRPr="00B667DA" w:rsidRDefault="00115C6A" w:rsidP="00557DF9">
            <w:pPr>
              <w:pStyle w:val="nTable"/>
              <w:spacing w:after="40"/>
              <w:rPr>
                <w:snapToGrid w:val="0"/>
                <w:spacing w:val="-2"/>
                <w:sz w:val="19"/>
                <w:lang w:val="en-US"/>
              </w:rPr>
            </w:pPr>
            <w:r w:rsidRPr="00B667DA">
              <w:rPr>
                <w:b/>
                <w:sz w:val="19"/>
              </w:rPr>
              <w:t xml:space="preserve">Reprint 15: The </w:t>
            </w:r>
            <w:r w:rsidRPr="00B667DA">
              <w:rPr>
                <w:b/>
                <w:i/>
                <w:sz w:val="19"/>
              </w:rPr>
              <w:t>Navigable Waters Regulations 1958</w:t>
            </w:r>
            <w:r w:rsidRPr="00B667DA">
              <w:rPr>
                <w:b/>
                <w:sz w:val="19"/>
              </w:rPr>
              <w:t xml:space="preserve"> as at </w:t>
            </w:r>
            <w:r w:rsidR="00A806E0">
              <w:rPr>
                <w:b/>
                <w:sz w:val="19"/>
              </w:rPr>
              <w:t>20</w:t>
            </w:r>
            <w:r w:rsidRPr="00B667DA">
              <w:rPr>
                <w:b/>
                <w:sz w:val="19"/>
              </w:rPr>
              <w:t xml:space="preserve"> J</w:t>
            </w:r>
            <w:r w:rsidR="0028381B">
              <w:rPr>
                <w:b/>
                <w:sz w:val="19"/>
              </w:rPr>
              <w:t>ul</w:t>
            </w:r>
            <w:r w:rsidRPr="00B667DA">
              <w:rPr>
                <w:b/>
                <w:sz w:val="19"/>
              </w:rPr>
              <w:t xml:space="preserve"> 2012</w:t>
            </w:r>
            <w:r w:rsidRPr="00B667DA">
              <w:rPr>
                <w:sz w:val="19"/>
              </w:rPr>
              <w:t xml:space="preserve"> (includes amendments listed above)</w:t>
            </w:r>
          </w:p>
        </w:tc>
      </w:tr>
      <w:tr w:rsidR="00B251A0" w:rsidRPr="00B251A0" w:rsidTr="00D357C5">
        <w:trPr>
          <w:cantSplit/>
        </w:trPr>
        <w:tc>
          <w:tcPr>
            <w:tcW w:w="3118" w:type="dxa"/>
            <w:tcBorders>
              <w:bottom w:val="single" w:sz="8" w:space="0" w:color="auto"/>
            </w:tcBorders>
            <w:shd w:val="clear" w:color="auto" w:fill="auto"/>
          </w:tcPr>
          <w:p w:rsidR="00B251A0" w:rsidRPr="00B251A0" w:rsidRDefault="00B251A0">
            <w:pPr>
              <w:pStyle w:val="nTable"/>
              <w:spacing w:after="40"/>
              <w:rPr>
                <w:i/>
                <w:sz w:val="19"/>
              </w:rPr>
            </w:pPr>
            <w:r w:rsidRPr="00B251A0">
              <w:rPr>
                <w:i/>
                <w:sz w:val="19"/>
              </w:rPr>
              <w:t>Navigable Waters Amendment Regulations (No. 2) 2013</w:t>
            </w:r>
          </w:p>
        </w:tc>
        <w:tc>
          <w:tcPr>
            <w:tcW w:w="1276" w:type="dxa"/>
            <w:tcBorders>
              <w:bottom w:val="single" w:sz="8" w:space="0" w:color="auto"/>
            </w:tcBorders>
            <w:shd w:val="clear" w:color="auto" w:fill="auto"/>
          </w:tcPr>
          <w:p w:rsidR="00B251A0" w:rsidRPr="00D357C5" w:rsidRDefault="00B251A0" w:rsidP="00D357C5">
            <w:pPr>
              <w:pStyle w:val="nTable"/>
              <w:spacing w:after="40"/>
              <w:rPr>
                <w:sz w:val="19"/>
              </w:rPr>
            </w:pPr>
            <w:r w:rsidRPr="00B251A0">
              <w:rPr>
                <w:sz w:val="19"/>
              </w:rPr>
              <w:t>14 Jun 2013 p. 2237</w:t>
            </w:r>
            <w:r w:rsidRPr="00B251A0">
              <w:rPr>
                <w:sz w:val="19"/>
              </w:rPr>
              <w:noBreakHyphen/>
              <w:t>8</w:t>
            </w:r>
          </w:p>
        </w:tc>
        <w:tc>
          <w:tcPr>
            <w:tcW w:w="2693" w:type="dxa"/>
            <w:tcBorders>
              <w:bottom w:val="single" w:sz="8" w:space="0" w:color="auto"/>
            </w:tcBorders>
            <w:shd w:val="clear" w:color="auto" w:fill="auto"/>
          </w:tcPr>
          <w:p w:rsidR="00B251A0" w:rsidRPr="00D357C5" w:rsidRDefault="00B251A0" w:rsidP="00D357C5">
            <w:pPr>
              <w:pStyle w:val="nTable"/>
              <w:spacing w:after="40"/>
              <w:rPr>
                <w:snapToGrid w:val="0"/>
                <w:sz w:val="19"/>
                <w:lang w:val="en-US"/>
              </w:rPr>
            </w:pPr>
            <w:r w:rsidRPr="00D357C5">
              <w:rPr>
                <w:snapToGrid w:val="0"/>
                <w:sz w:val="19"/>
                <w:lang w:val="en-US"/>
              </w:rPr>
              <w:t>r. 1 and 2: 14 Jun 2013 (see r. 2(a));</w:t>
            </w:r>
            <w:r w:rsidRPr="00D357C5">
              <w:rPr>
                <w:snapToGrid w:val="0"/>
                <w:sz w:val="19"/>
                <w:lang w:val="en-US"/>
              </w:rPr>
              <w:br/>
              <w:t>Regulations other than r. 1 and 2: 1 Jul 2013 (see r. 2(b))</w:t>
            </w:r>
          </w:p>
        </w:tc>
      </w:tr>
    </w:tbl>
    <w:p w:rsidR="00361820" w:rsidRPr="00B667DA" w:rsidRDefault="00361820">
      <w:pPr>
        <w:pStyle w:val="nSubsection"/>
        <w:spacing w:before="160"/>
        <w:rPr>
          <w:iCs/>
        </w:rPr>
      </w:pPr>
      <w:r w:rsidRPr="00B667DA">
        <w:rPr>
          <w:vertAlign w:val="superscript"/>
        </w:rPr>
        <w:t>2</w:t>
      </w:r>
      <w:r w:rsidRPr="00B667DA">
        <w:tab/>
        <w:t>Repealed by the</w:t>
      </w:r>
      <w:r w:rsidRPr="00B667DA">
        <w:rPr>
          <w:i/>
        </w:rPr>
        <w:t xml:space="preserve"> Dangerous Goods Safety Act 2004</w:t>
      </w:r>
      <w:r w:rsidRPr="00B667DA">
        <w:rPr>
          <w:iCs/>
          <w:snapToGrid w:val="0"/>
        </w:rPr>
        <w:t>.</w:t>
      </w:r>
    </w:p>
    <w:p w:rsidR="00361820" w:rsidRPr="00B667DA" w:rsidRDefault="00361820">
      <w:pPr>
        <w:pStyle w:val="nSubsection"/>
        <w:rPr>
          <w:iCs/>
        </w:rPr>
      </w:pPr>
      <w:r w:rsidRPr="00B667DA">
        <w:rPr>
          <w:vertAlign w:val="superscript"/>
        </w:rPr>
        <w:t>3</w:t>
      </w:r>
      <w:r w:rsidRPr="00B667DA">
        <w:tab/>
        <w:t xml:space="preserve">Now known as the </w:t>
      </w:r>
      <w:r w:rsidRPr="00B667DA">
        <w:rPr>
          <w:i/>
          <w:snapToGrid w:val="0"/>
        </w:rPr>
        <w:t>Navigable Waters Regulations 1958</w:t>
      </w:r>
      <w:r w:rsidRPr="00B667DA">
        <w:rPr>
          <w:iCs/>
          <w:snapToGrid w:val="0"/>
        </w:rPr>
        <w:t>; citation changed (see note under r. 1).</w:t>
      </w:r>
    </w:p>
    <w:p w:rsidR="00361820" w:rsidRPr="00B667DA" w:rsidRDefault="00361820" w:rsidP="007B0F39">
      <w:pPr>
        <w:pStyle w:val="nSubsection"/>
        <w:rPr>
          <w:snapToGrid w:val="0"/>
        </w:rPr>
      </w:pPr>
      <w:r w:rsidRPr="00B667DA">
        <w:rPr>
          <w:snapToGrid w:val="0"/>
          <w:vertAlign w:val="superscript"/>
        </w:rPr>
        <w:t>4</w:t>
      </w:r>
      <w:r w:rsidRPr="00B667DA">
        <w:rPr>
          <w:snapToGrid w:val="0"/>
        </w:rPr>
        <w:tab/>
        <w:t xml:space="preserve">The </w:t>
      </w:r>
      <w:r w:rsidRPr="00B667DA">
        <w:rPr>
          <w:i/>
          <w:snapToGrid w:val="0"/>
        </w:rPr>
        <w:t>Navigable Waters Amendment Regulations 1992</w:t>
      </w:r>
      <w:r w:rsidRPr="00B667DA">
        <w:rPr>
          <w:snapToGrid w:val="0"/>
        </w:rPr>
        <w:t xml:space="preserve"> r. 9 is a transitional provision that has no further effect.</w:t>
      </w:r>
    </w:p>
    <w:p w:rsidR="00537835" w:rsidRDefault="00537835" w:rsidP="00537835">
      <w:pPr>
        <w:sectPr w:rsidR="00537835" w:rsidSect="002C64C7">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1138" w:name="_Toc328043673"/>
      <w:bookmarkStart w:id="1139" w:name="_Toc329089761"/>
    </w:p>
    <w:p w:rsidR="00505054" w:rsidRDefault="00505054" w:rsidP="00505054"/>
    <w:p w:rsidR="00E719EC" w:rsidRPr="00B667DA" w:rsidRDefault="00E719EC" w:rsidP="00E719EC">
      <w:pPr>
        <w:pStyle w:val="nHeading2"/>
        <w:rPr>
          <w:sz w:val="28"/>
        </w:rPr>
      </w:pPr>
      <w:bookmarkStart w:id="1140" w:name="_Toc329266606"/>
      <w:bookmarkStart w:id="1141" w:name="_Toc329266742"/>
      <w:bookmarkStart w:id="1142" w:name="_Toc329696707"/>
      <w:bookmarkStart w:id="1143" w:name="_Toc331404849"/>
      <w:bookmarkStart w:id="1144" w:name="_Toc359930491"/>
      <w:r w:rsidRPr="00B667DA">
        <w:rPr>
          <w:sz w:val="28"/>
        </w:rPr>
        <w:t>Defined Terms</w:t>
      </w:r>
      <w:bookmarkEnd w:id="1138"/>
      <w:bookmarkEnd w:id="1139"/>
      <w:bookmarkEnd w:id="1140"/>
      <w:bookmarkEnd w:id="1141"/>
      <w:bookmarkEnd w:id="1142"/>
      <w:bookmarkEnd w:id="1143"/>
      <w:bookmarkEnd w:id="1144"/>
    </w:p>
    <w:p w:rsidR="00E719EC" w:rsidRPr="00B667DA" w:rsidRDefault="00E719EC" w:rsidP="00E719EC">
      <w:pPr>
        <w:ind w:left="850" w:right="850"/>
        <w:jc w:val="center"/>
        <w:rPr>
          <w:i/>
          <w:sz w:val="18"/>
        </w:rPr>
      </w:pPr>
    </w:p>
    <w:p w:rsidR="00E719EC" w:rsidRPr="00B667DA" w:rsidRDefault="00E719EC" w:rsidP="00E719EC">
      <w:pPr>
        <w:ind w:left="850" w:right="850"/>
        <w:jc w:val="center"/>
        <w:rPr>
          <w:i/>
          <w:sz w:val="18"/>
        </w:rPr>
      </w:pPr>
      <w:r w:rsidRPr="00B667DA">
        <w:rPr>
          <w:i/>
          <w:sz w:val="18"/>
        </w:rPr>
        <w:t>[This is a list of terms defined and the provisions where they are defined.  The list is not part of the law.]</w:t>
      </w:r>
    </w:p>
    <w:p w:rsidR="00E719EC" w:rsidRPr="00B667DA" w:rsidRDefault="00E719EC" w:rsidP="00E719EC">
      <w:pPr>
        <w:pBdr>
          <w:bottom w:val="single" w:sz="4" w:space="1" w:color="auto"/>
        </w:pBdr>
        <w:tabs>
          <w:tab w:val="right" w:pos="7070"/>
        </w:tabs>
        <w:ind w:left="578"/>
        <w:rPr>
          <w:b/>
          <w:sz w:val="20"/>
        </w:rPr>
      </w:pPr>
      <w:r w:rsidRPr="00B667DA">
        <w:rPr>
          <w:b/>
          <w:sz w:val="20"/>
        </w:rPr>
        <w:t>Defined Term</w:t>
      </w:r>
      <w:r w:rsidRPr="00B667DA">
        <w:rPr>
          <w:b/>
          <w:sz w:val="20"/>
        </w:rPr>
        <w:tab/>
        <w:t>Provision(s)</w:t>
      </w:r>
    </w:p>
    <w:p w:rsidR="00E719EC" w:rsidRPr="00B667DA" w:rsidRDefault="00E719EC" w:rsidP="00E719EC">
      <w:pPr>
        <w:pStyle w:val="DefinedTerms"/>
      </w:pPr>
      <w:bookmarkStart w:id="1145" w:name="DefinedTerms"/>
      <w:bookmarkEnd w:id="1145"/>
      <w:r w:rsidRPr="00B667DA">
        <w:t>ABP standard</w:t>
      </w:r>
      <w:r w:rsidRPr="00B667DA">
        <w:tab/>
        <w:t>45A(2)</w:t>
      </w:r>
    </w:p>
    <w:p w:rsidR="00E719EC" w:rsidRPr="00B667DA" w:rsidRDefault="00E719EC" w:rsidP="00E719EC">
      <w:pPr>
        <w:pStyle w:val="DefinedTerms"/>
      </w:pPr>
      <w:r w:rsidRPr="00B667DA">
        <w:t>Acts</w:t>
      </w:r>
      <w:r w:rsidRPr="00B667DA">
        <w:tab/>
        <w:t>2</w:t>
      </w:r>
    </w:p>
    <w:p w:rsidR="00E719EC" w:rsidRPr="00B667DA" w:rsidRDefault="00E719EC" w:rsidP="00E719EC">
      <w:pPr>
        <w:pStyle w:val="DefinedTerms"/>
      </w:pPr>
      <w:r w:rsidRPr="00B667DA">
        <w:t>appropriate personal flotation device</w:t>
      </w:r>
      <w:r w:rsidRPr="00B667DA">
        <w:tab/>
        <w:t>50B(3)</w:t>
      </w:r>
    </w:p>
    <w:p w:rsidR="00E719EC" w:rsidRPr="00B667DA" w:rsidRDefault="00E719EC" w:rsidP="00E719EC">
      <w:pPr>
        <w:pStyle w:val="DefinedTerms"/>
      </w:pPr>
      <w:r w:rsidRPr="00B667DA">
        <w:t>appropriate signal</w:t>
      </w:r>
      <w:r w:rsidRPr="00B667DA">
        <w:tab/>
        <w:t>19E(4)</w:t>
      </w:r>
    </w:p>
    <w:p w:rsidR="00E719EC" w:rsidRPr="00B667DA" w:rsidRDefault="00E719EC" w:rsidP="00E719EC">
      <w:pPr>
        <w:pStyle w:val="DefinedTerms"/>
      </w:pPr>
      <w:r w:rsidRPr="00B667DA">
        <w:t>AS/NZS</w:t>
      </w:r>
      <w:r w:rsidRPr="00B667DA">
        <w:tab/>
        <w:t>52BAB(1A)</w:t>
      </w:r>
    </w:p>
    <w:p w:rsidR="00E719EC" w:rsidRPr="00B667DA" w:rsidRDefault="00E719EC" w:rsidP="00E719EC">
      <w:pPr>
        <w:pStyle w:val="DefinedTerms"/>
      </w:pPr>
      <w:r w:rsidRPr="00B667DA">
        <w:t>authorised person</w:t>
      </w:r>
      <w:r w:rsidRPr="00B667DA">
        <w:tab/>
        <w:t>2</w:t>
      </w:r>
    </w:p>
    <w:p w:rsidR="00E719EC" w:rsidRPr="00B667DA" w:rsidRDefault="00E719EC" w:rsidP="00E719EC">
      <w:pPr>
        <w:pStyle w:val="DefinedTerms"/>
      </w:pPr>
      <w:r w:rsidRPr="00B667DA">
        <w:t>CEO</w:t>
      </w:r>
      <w:r w:rsidRPr="00B667DA">
        <w:tab/>
        <w:t>47(1)</w:t>
      </w:r>
    </w:p>
    <w:p w:rsidR="00E719EC" w:rsidRPr="00B667DA" w:rsidRDefault="00E719EC" w:rsidP="00E719EC">
      <w:pPr>
        <w:pStyle w:val="DefinedTerms"/>
      </w:pPr>
      <w:r w:rsidRPr="00B667DA">
        <w:t>commencement date</w:t>
      </w:r>
      <w:r w:rsidRPr="00B667DA">
        <w:tab/>
        <w:t>47CA(3)</w:t>
      </w:r>
    </w:p>
    <w:p w:rsidR="00E719EC" w:rsidRPr="00B667DA" w:rsidRDefault="00E719EC" w:rsidP="00E719EC">
      <w:pPr>
        <w:pStyle w:val="DefinedTerms"/>
      </w:pPr>
      <w:r w:rsidRPr="00B667DA">
        <w:t>department</w:t>
      </w:r>
      <w:r w:rsidRPr="00B667DA">
        <w:tab/>
        <w:t>2</w:t>
      </w:r>
    </w:p>
    <w:p w:rsidR="00E719EC" w:rsidRPr="00B667DA" w:rsidRDefault="00E719EC" w:rsidP="00E719EC">
      <w:pPr>
        <w:pStyle w:val="DefinedTerms"/>
      </w:pPr>
      <w:r w:rsidRPr="00B667DA">
        <w:t>diving</w:t>
      </w:r>
      <w:r w:rsidRPr="00B667DA">
        <w:tab/>
        <w:t>2</w:t>
      </w:r>
    </w:p>
    <w:p w:rsidR="00E719EC" w:rsidRPr="00B667DA" w:rsidRDefault="00E719EC" w:rsidP="00E719EC">
      <w:pPr>
        <w:pStyle w:val="DefinedTerms"/>
      </w:pPr>
      <w:r w:rsidRPr="00B667DA">
        <w:t>examiner</w:t>
      </w:r>
      <w:r w:rsidRPr="00B667DA">
        <w:tab/>
        <w:t>47(1)</w:t>
      </w:r>
    </w:p>
    <w:p w:rsidR="00E719EC" w:rsidRPr="00B667DA" w:rsidRDefault="00E719EC" w:rsidP="00E719EC">
      <w:pPr>
        <w:pStyle w:val="DefinedTerms"/>
      </w:pPr>
      <w:r w:rsidRPr="00B667DA">
        <w:t>foreign pleasure vessel</w:t>
      </w:r>
      <w:r w:rsidRPr="00B667DA">
        <w:tab/>
        <w:t>45BAA(1)</w:t>
      </w:r>
    </w:p>
    <w:p w:rsidR="00E719EC" w:rsidRPr="00B667DA" w:rsidRDefault="00E719EC" w:rsidP="00E719EC">
      <w:pPr>
        <w:pStyle w:val="DefinedTerms"/>
      </w:pPr>
      <w:r w:rsidRPr="00B667DA">
        <w:t>foreign skipper’s ticket</w:t>
      </w:r>
      <w:r w:rsidRPr="00B667DA">
        <w:tab/>
        <w:t>47(1)</w:t>
      </w:r>
    </w:p>
    <w:p w:rsidR="00E719EC" w:rsidRPr="00B667DA" w:rsidRDefault="00E719EC" w:rsidP="00E719EC">
      <w:pPr>
        <w:pStyle w:val="DefinedTerms"/>
      </w:pPr>
      <w:r w:rsidRPr="00B667DA">
        <w:t>freestyle driving</w:t>
      </w:r>
      <w:r w:rsidRPr="00B667DA">
        <w:tab/>
        <w:t>50A(4)</w:t>
      </w:r>
    </w:p>
    <w:p w:rsidR="00E719EC" w:rsidRPr="00B667DA" w:rsidRDefault="00E719EC" w:rsidP="00E719EC">
      <w:pPr>
        <w:pStyle w:val="DefinedTerms"/>
      </w:pPr>
      <w:r w:rsidRPr="00B667DA">
        <w:t>higher qualification</w:t>
      </w:r>
      <w:r w:rsidRPr="00B667DA">
        <w:tab/>
        <w:t>47C(7)</w:t>
      </w:r>
    </w:p>
    <w:p w:rsidR="00E719EC" w:rsidRPr="00B667DA" w:rsidRDefault="00E719EC" w:rsidP="00E719EC">
      <w:pPr>
        <w:pStyle w:val="DefinedTerms"/>
      </w:pPr>
      <w:r w:rsidRPr="00B667DA">
        <w:t>hull identification number</w:t>
      </w:r>
      <w:r w:rsidRPr="00B667DA">
        <w:tab/>
        <w:t>45A(2)</w:t>
      </w:r>
    </w:p>
    <w:p w:rsidR="00E719EC" w:rsidRPr="00B667DA" w:rsidRDefault="00E719EC" w:rsidP="00E719EC">
      <w:pPr>
        <w:pStyle w:val="DefinedTerms"/>
      </w:pPr>
      <w:r w:rsidRPr="00B667DA">
        <w:t>inspector</w:t>
      </w:r>
      <w:r w:rsidRPr="00B667DA">
        <w:tab/>
        <w:t>2</w:t>
      </w:r>
    </w:p>
    <w:p w:rsidR="00E719EC" w:rsidRPr="00B667DA" w:rsidRDefault="00E719EC" w:rsidP="00E719EC">
      <w:pPr>
        <w:pStyle w:val="DefinedTerms"/>
      </w:pPr>
      <w:r w:rsidRPr="00B667DA">
        <w:t>jetty</w:t>
      </w:r>
      <w:r w:rsidRPr="00B667DA">
        <w:tab/>
        <w:t>21</w:t>
      </w:r>
    </w:p>
    <w:p w:rsidR="00E719EC" w:rsidRPr="00B667DA" w:rsidRDefault="00E719EC" w:rsidP="00E719EC">
      <w:pPr>
        <w:pStyle w:val="DefinedTerms"/>
      </w:pPr>
      <w:r w:rsidRPr="00B667DA">
        <w:t>learner</w:t>
      </w:r>
      <w:r w:rsidRPr="00B667DA">
        <w:tab/>
        <w:t>47B(2)</w:t>
      </w:r>
    </w:p>
    <w:p w:rsidR="00E719EC" w:rsidRPr="00B667DA" w:rsidRDefault="00E719EC" w:rsidP="00E719EC">
      <w:pPr>
        <w:pStyle w:val="DefinedTerms"/>
      </w:pPr>
      <w:r w:rsidRPr="00B667DA">
        <w:t>Level 100</w:t>
      </w:r>
      <w:r w:rsidRPr="00B667DA">
        <w:tab/>
        <w:t>46(2)</w:t>
      </w:r>
    </w:p>
    <w:p w:rsidR="00E719EC" w:rsidRPr="00B667DA" w:rsidRDefault="00E719EC" w:rsidP="00E719EC">
      <w:pPr>
        <w:pStyle w:val="DefinedTerms"/>
      </w:pPr>
      <w:r w:rsidRPr="00B667DA">
        <w:t>Level 150</w:t>
      </w:r>
      <w:r w:rsidRPr="00B667DA">
        <w:tab/>
        <w:t>46(2)</w:t>
      </w:r>
    </w:p>
    <w:p w:rsidR="00E719EC" w:rsidRPr="00B667DA" w:rsidRDefault="00E719EC" w:rsidP="00E719EC">
      <w:pPr>
        <w:pStyle w:val="DefinedTerms"/>
      </w:pPr>
      <w:r w:rsidRPr="00B667DA">
        <w:t>Level 275</w:t>
      </w:r>
      <w:r w:rsidRPr="00B667DA">
        <w:tab/>
        <w:t>46(2)</w:t>
      </w:r>
    </w:p>
    <w:p w:rsidR="00E719EC" w:rsidRPr="00B667DA" w:rsidRDefault="00E719EC" w:rsidP="00E719EC">
      <w:pPr>
        <w:pStyle w:val="DefinedTerms"/>
      </w:pPr>
      <w:r w:rsidRPr="00B667DA">
        <w:t>Level 50</w:t>
      </w:r>
      <w:r w:rsidRPr="00B667DA">
        <w:tab/>
        <w:t>46(2)</w:t>
      </w:r>
    </w:p>
    <w:p w:rsidR="00E719EC" w:rsidRPr="00B667DA" w:rsidRDefault="00E719EC" w:rsidP="00E719EC">
      <w:pPr>
        <w:pStyle w:val="DefinedTerms"/>
      </w:pPr>
      <w:r w:rsidRPr="00B667DA">
        <w:t>Level 50S (Special)</w:t>
      </w:r>
      <w:r w:rsidRPr="00B667DA">
        <w:tab/>
        <w:t>46(2)</w:t>
      </w:r>
    </w:p>
    <w:p w:rsidR="00E719EC" w:rsidRPr="00B667DA" w:rsidRDefault="00E719EC" w:rsidP="00E719EC">
      <w:pPr>
        <w:pStyle w:val="DefinedTerms"/>
      </w:pPr>
      <w:r w:rsidRPr="00B667DA">
        <w:t>motor boat</w:t>
      </w:r>
      <w:r w:rsidRPr="00B667DA">
        <w:tab/>
        <w:t>2</w:t>
      </w:r>
    </w:p>
    <w:p w:rsidR="00E719EC" w:rsidRPr="00B667DA" w:rsidRDefault="00E719EC" w:rsidP="00E719EC">
      <w:pPr>
        <w:pStyle w:val="DefinedTerms"/>
      </w:pPr>
      <w:r w:rsidRPr="00B667DA">
        <w:t>MS 241</w:t>
      </w:r>
      <w:r w:rsidRPr="00B667DA">
        <w:tab/>
        <w:t>52BAB(1A)</w:t>
      </w:r>
    </w:p>
    <w:p w:rsidR="00E719EC" w:rsidRPr="00B667DA" w:rsidRDefault="00E719EC" w:rsidP="00E719EC">
      <w:pPr>
        <w:pStyle w:val="DefinedTerms"/>
      </w:pPr>
      <w:r w:rsidRPr="00B667DA">
        <w:t>navigable waters</w:t>
      </w:r>
      <w:r w:rsidRPr="00B667DA">
        <w:tab/>
        <w:t>2</w:t>
      </w:r>
    </w:p>
    <w:p w:rsidR="00E719EC" w:rsidRPr="00B667DA" w:rsidRDefault="00E719EC" w:rsidP="00E719EC">
      <w:pPr>
        <w:pStyle w:val="DefinedTerms"/>
      </w:pPr>
      <w:r w:rsidRPr="00B667DA">
        <w:t xml:space="preserve">officer of the department </w:t>
      </w:r>
      <w:r w:rsidRPr="00B667DA">
        <w:tab/>
        <w:t>2</w:t>
      </w:r>
    </w:p>
    <w:p w:rsidR="00E719EC" w:rsidRPr="00B667DA" w:rsidRDefault="00E719EC" w:rsidP="00E719EC">
      <w:pPr>
        <w:pStyle w:val="DefinedTerms"/>
      </w:pPr>
      <w:r w:rsidRPr="00B667DA">
        <w:t>owner</w:t>
      </w:r>
      <w:r w:rsidRPr="00B667DA">
        <w:tab/>
        <w:t>2, 45A(2), 46(1), 47CA(3)</w:t>
      </w:r>
    </w:p>
    <w:p w:rsidR="00E719EC" w:rsidRPr="00B667DA" w:rsidRDefault="00E719EC" w:rsidP="00E719EC">
      <w:pPr>
        <w:pStyle w:val="DefinedTerms"/>
      </w:pPr>
      <w:r w:rsidRPr="00B667DA">
        <w:t>para</w:t>
      </w:r>
      <w:r w:rsidRPr="00B667DA">
        <w:noBreakHyphen/>
        <w:t>sailing</w:t>
      </w:r>
      <w:r w:rsidRPr="00B667DA">
        <w:tab/>
        <w:t>46(2)</w:t>
      </w:r>
    </w:p>
    <w:p w:rsidR="00E719EC" w:rsidRPr="00B667DA" w:rsidRDefault="00E719EC" w:rsidP="00E719EC">
      <w:pPr>
        <w:pStyle w:val="DefinedTerms"/>
      </w:pPr>
      <w:r w:rsidRPr="00B667DA">
        <w:t>personal watercraft</w:t>
      </w:r>
      <w:r w:rsidRPr="00B667DA">
        <w:tab/>
        <w:t>46(2)</w:t>
      </w:r>
    </w:p>
    <w:p w:rsidR="00E719EC" w:rsidRPr="00B667DA" w:rsidRDefault="00E719EC" w:rsidP="00E719EC">
      <w:pPr>
        <w:pStyle w:val="DefinedTerms"/>
      </w:pPr>
      <w:r w:rsidRPr="00B667DA">
        <w:t>PFD Type 1</w:t>
      </w:r>
      <w:r w:rsidRPr="00B667DA">
        <w:tab/>
        <w:t>46(2)</w:t>
      </w:r>
    </w:p>
    <w:p w:rsidR="00E719EC" w:rsidRPr="00B667DA" w:rsidRDefault="00E719EC" w:rsidP="00E719EC">
      <w:pPr>
        <w:pStyle w:val="DefinedTerms"/>
      </w:pPr>
      <w:r w:rsidRPr="00B667DA">
        <w:t>PFD Type 2</w:t>
      </w:r>
      <w:r w:rsidRPr="00B667DA">
        <w:tab/>
        <w:t>46(2)</w:t>
      </w:r>
    </w:p>
    <w:p w:rsidR="00E719EC" w:rsidRPr="00B667DA" w:rsidRDefault="00E719EC" w:rsidP="00E719EC">
      <w:pPr>
        <w:pStyle w:val="DefinedTerms"/>
      </w:pPr>
      <w:r w:rsidRPr="00B667DA">
        <w:t>PFD Type 3</w:t>
      </w:r>
      <w:r w:rsidRPr="00B667DA">
        <w:tab/>
        <w:t>46(2)</w:t>
      </w:r>
    </w:p>
    <w:p w:rsidR="00E719EC" w:rsidRPr="00B667DA" w:rsidRDefault="00E719EC" w:rsidP="00E719EC">
      <w:pPr>
        <w:pStyle w:val="DefinedTerms"/>
      </w:pPr>
      <w:r w:rsidRPr="00B667DA">
        <w:t>prescribed standard</w:t>
      </w:r>
      <w:r w:rsidRPr="00B667DA">
        <w:tab/>
        <w:t>52BAB(1A)</w:t>
      </w:r>
    </w:p>
    <w:p w:rsidR="00E719EC" w:rsidRPr="00B667DA" w:rsidRDefault="00E719EC" w:rsidP="00E719EC">
      <w:pPr>
        <w:pStyle w:val="DefinedTerms"/>
      </w:pPr>
      <w:r w:rsidRPr="00B667DA">
        <w:t>proposed departure date</w:t>
      </w:r>
      <w:r w:rsidRPr="00B667DA">
        <w:tab/>
        <w:t>45BAA(1)</w:t>
      </w:r>
    </w:p>
    <w:p w:rsidR="00E719EC" w:rsidRPr="00B667DA" w:rsidRDefault="00E719EC" w:rsidP="00E719EC">
      <w:pPr>
        <w:pStyle w:val="DefinedTerms"/>
      </w:pPr>
      <w:r w:rsidRPr="00B667DA">
        <w:t>protected waters</w:t>
      </w:r>
      <w:r w:rsidRPr="00B667DA">
        <w:tab/>
        <w:t>2</w:t>
      </w:r>
    </w:p>
    <w:p w:rsidR="00E719EC" w:rsidRPr="00B667DA" w:rsidRDefault="00E719EC" w:rsidP="00E719EC">
      <w:pPr>
        <w:pStyle w:val="DefinedTerms"/>
      </w:pPr>
      <w:r w:rsidRPr="00B667DA">
        <w:t>public jetty</w:t>
      </w:r>
      <w:r w:rsidRPr="00B667DA">
        <w:tab/>
        <w:t>2</w:t>
      </w:r>
    </w:p>
    <w:p w:rsidR="00E719EC" w:rsidRPr="00B667DA" w:rsidRDefault="00E719EC" w:rsidP="00E719EC">
      <w:pPr>
        <w:pStyle w:val="DefinedTerms"/>
      </w:pPr>
      <w:r w:rsidRPr="00B667DA">
        <w:t>recreational skipper’s ticket</w:t>
      </w:r>
      <w:r w:rsidRPr="00B667DA">
        <w:tab/>
        <w:t>47(1)</w:t>
      </w:r>
    </w:p>
    <w:p w:rsidR="00E719EC" w:rsidRPr="00B667DA" w:rsidRDefault="00E719EC" w:rsidP="00E719EC">
      <w:pPr>
        <w:pStyle w:val="DefinedTerms"/>
      </w:pPr>
      <w:r w:rsidRPr="00B667DA">
        <w:t>registered interstate pleasure vessel</w:t>
      </w:r>
      <w:r w:rsidRPr="00B667DA">
        <w:tab/>
        <w:t>45A(2)</w:t>
      </w:r>
    </w:p>
    <w:p w:rsidR="00E719EC" w:rsidRPr="00B667DA" w:rsidRDefault="00E719EC" w:rsidP="00E719EC">
      <w:pPr>
        <w:pStyle w:val="DefinedTerms"/>
      </w:pPr>
      <w:r w:rsidRPr="00B667DA">
        <w:t>registered vessel</w:t>
      </w:r>
      <w:r w:rsidRPr="00B667DA">
        <w:tab/>
        <w:t>45A(2)</w:t>
      </w:r>
    </w:p>
    <w:p w:rsidR="00E719EC" w:rsidRPr="00B667DA" w:rsidRDefault="00E719EC" w:rsidP="00E719EC">
      <w:pPr>
        <w:pStyle w:val="DefinedTerms"/>
      </w:pPr>
      <w:r w:rsidRPr="00B667DA">
        <w:t>registrable vessel</w:t>
      </w:r>
      <w:r w:rsidRPr="00B667DA">
        <w:tab/>
        <w:t>45A(2)</w:t>
      </w:r>
    </w:p>
    <w:p w:rsidR="00E719EC" w:rsidRPr="00B667DA" w:rsidRDefault="00E719EC" w:rsidP="00E719EC">
      <w:pPr>
        <w:pStyle w:val="DefinedTerms"/>
      </w:pPr>
      <w:r w:rsidRPr="00B667DA">
        <w:t>RST vessel</w:t>
      </w:r>
      <w:r w:rsidRPr="00B667DA">
        <w:tab/>
        <w:t>47(1)</w:t>
      </w:r>
    </w:p>
    <w:p w:rsidR="00E719EC" w:rsidRPr="00B667DA" w:rsidRDefault="00E719EC" w:rsidP="00E719EC">
      <w:pPr>
        <w:pStyle w:val="DefinedTerms"/>
      </w:pPr>
      <w:r w:rsidRPr="00B667DA">
        <w:t>SOLAS jacket</w:t>
      </w:r>
      <w:r w:rsidRPr="00B667DA">
        <w:tab/>
        <w:t>46(2)</w:t>
      </w:r>
    </w:p>
    <w:p w:rsidR="00E719EC" w:rsidRPr="00B667DA" w:rsidRDefault="00E719EC" w:rsidP="00E719EC">
      <w:pPr>
        <w:pStyle w:val="DefinedTerms"/>
      </w:pPr>
      <w:r w:rsidRPr="00B667DA">
        <w:t>speed boat</w:t>
      </w:r>
      <w:r w:rsidRPr="00B667DA">
        <w:tab/>
        <w:t>2</w:t>
      </w:r>
    </w:p>
    <w:p w:rsidR="00E719EC" w:rsidRPr="00B667DA" w:rsidRDefault="00E719EC" w:rsidP="00E719EC">
      <w:pPr>
        <w:pStyle w:val="DefinedTerms"/>
      </w:pPr>
      <w:r w:rsidRPr="00B667DA">
        <w:t>surfing</w:t>
      </w:r>
      <w:r w:rsidRPr="00B667DA">
        <w:tab/>
        <w:t>50A(4)</w:t>
      </w:r>
    </w:p>
    <w:p w:rsidR="00E719EC" w:rsidRPr="00B667DA" w:rsidRDefault="00E719EC" w:rsidP="00E719EC">
      <w:pPr>
        <w:pStyle w:val="DefinedTerms"/>
      </w:pPr>
      <w:r w:rsidRPr="00B667DA">
        <w:t>tender</w:t>
      </w:r>
      <w:r w:rsidRPr="00B667DA">
        <w:tab/>
        <w:t>45A(2)</w:t>
      </w:r>
    </w:p>
    <w:p w:rsidR="00E719EC" w:rsidRPr="00B667DA" w:rsidRDefault="00E719EC" w:rsidP="00E719EC">
      <w:pPr>
        <w:pStyle w:val="DefinedTerms"/>
      </w:pPr>
      <w:r w:rsidRPr="00B667DA">
        <w:t>territorial sea</w:t>
      </w:r>
      <w:r w:rsidRPr="00B667DA">
        <w:tab/>
        <w:t>2</w:t>
      </w:r>
    </w:p>
    <w:p w:rsidR="00E719EC" w:rsidRPr="00B667DA" w:rsidRDefault="00E719EC" w:rsidP="00E719EC">
      <w:pPr>
        <w:pStyle w:val="DefinedTerms"/>
      </w:pPr>
      <w:r w:rsidRPr="00B667DA">
        <w:t>trick water ski</w:t>
      </w:r>
      <w:r w:rsidRPr="00B667DA">
        <w:noBreakHyphen/>
        <w:t>ing</w:t>
      </w:r>
      <w:r w:rsidRPr="00B667DA">
        <w:tab/>
        <w:t>46(2)</w:t>
      </w:r>
    </w:p>
    <w:p w:rsidR="00E719EC" w:rsidRPr="00B667DA" w:rsidRDefault="00E719EC" w:rsidP="00E719EC">
      <w:pPr>
        <w:pStyle w:val="DefinedTerms"/>
      </w:pPr>
      <w:r w:rsidRPr="00B667DA">
        <w:t>vessel</w:t>
      </w:r>
      <w:r w:rsidRPr="00B667DA">
        <w:tab/>
        <w:t>18A(1), 19(1), 21</w:t>
      </w:r>
    </w:p>
    <w:p w:rsidR="00E719EC" w:rsidRPr="00B667DA" w:rsidRDefault="00E719EC" w:rsidP="00E719EC">
      <w:pPr>
        <w:pStyle w:val="DefinedTerms"/>
      </w:pPr>
      <w:r w:rsidRPr="00B667DA">
        <w:t>water skier</w:t>
      </w:r>
      <w:r w:rsidRPr="00B667DA">
        <w:tab/>
        <w:t>46(2)</w:t>
      </w:r>
    </w:p>
    <w:p w:rsidR="00E719EC" w:rsidRPr="00B667DA" w:rsidRDefault="00E719EC" w:rsidP="00E719EC">
      <w:pPr>
        <w:pStyle w:val="DefinedTerms"/>
      </w:pPr>
      <w:r w:rsidRPr="00B667DA">
        <w:t>water ski</w:t>
      </w:r>
      <w:r w:rsidRPr="00B667DA">
        <w:noBreakHyphen/>
        <w:t>ing</w:t>
      </w:r>
      <w:r w:rsidRPr="00B667DA">
        <w:tab/>
        <w:t>46(2)</w:t>
      </w:r>
    </w:p>
    <w:p w:rsidR="00E719EC" w:rsidRPr="00B667DA" w:rsidRDefault="00E719EC" w:rsidP="00E719EC">
      <w:pPr>
        <w:pStyle w:val="DefinedTerms"/>
      </w:pPr>
      <w:r w:rsidRPr="00B667DA">
        <w:t>wave jumping</w:t>
      </w:r>
      <w:r w:rsidRPr="00B667DA">
        <w:tab/>
        <w:t>50A(4)</w:t>
      </w:r>
    </w:p>
    <w:p w:rsidR="00361820" w:rsidRPr="00B667DA" w:rsidRDefault="00361820" w:rsidP="00E719EC">
      <w:pPr>
        <w:pStyle w:val="DefinedTerms"/>
      </w:pPr>
    </w:p>
    <w:p w:rsidR="00115C6A" w:rsidRPr="00B667DA" w:rsidRDefault="00115C6A"/>
    <w:p w:rsidR="002815A3" w:rsidRPr="00B667DA" w:rsidRDefault="002815A3"/>
    <w:p w:rsidR="002815A3" w:rsidRPr="00B667DA" w:rsidRDefault="002815A3"/>
    <w:p w:rsidR="00ED0DAE" w:rsidRPr="00B667DA" w:rsidRDefault="00ED0DAE"/>
    <w:p w:rsidR="00ED0DAE" w:rsidRPr="00B667DA" w:rsidRDefault="00ED0DAE"/>
    <w:p w:rsidR="00ED0DAE" w:rsidRPr="00B667DA" w:rsidRDefault="00ED0DAE"/>
    <w:p w:rsidR="002815A3" w:rsidRDefault="002815A3"/>
    <w:p w:rsidR="00A16A83" w:rsidRDefault="00A16A83"/>
    <w:p w:rsidR="00A16A83" w:rsidRDefault="00A16A83"/>
    <w:p w:rsidR="00A16A83" w:rsidRDefault="00A16A83"/>
    <w:p w:rsidR="00A16A83" w:rsidRDefault="00A16A83"/>
    <w:p w:rsidR="00A16A83" w:rsidRDefault="00A16A83"/>
    <w:p w:rsidR="00A16A83" w:rsidRDefault="00A16A83"/>
    <w:p w:rsidR="00A16A83" w:rsidRDefault="00A16A83"/>
    <w:p w:rsidR="00A16A83" w:rsidRDefault="00A16A83"/>
    <w:p w:rsidR="00A16A83" w:rsidRDefault="00A16A83"/>
    <w:p w:rsidR="004B4C55" w:rsidRPr="00B667DA" w:rsidRDefault="004B4C55"/>
    <w:p w:rsidR="004B4C55" w:rsidRPr="00B667DA" w:rsidRDefault="004B4C55"/>
    <w:p w:rsidR="004B4C55" w:rsidRPr="00B667DA" w:rsidRDefault="004B4C55"/>
    <w:p w:rsidR="00505054" w:rsidRDefault="00505054" w:rsidP="00505054">
      <w:pPr>
        <w:rPr>
          <w:snapToGrid w:val="0"/>
        </w:rPr>
      </w:pPr>
    </w:p>
    <w:p w:rsidR="00505054" w:rsidRDefault="00505054" w:rsidP="00505054">
      <w:pPr>
        <w:rPr>
          <w:snapToGrid w:val="0"/>
        </w:rPr>
      </w:pPr>
    </w:p>
    <w:p w:rsidR="00632DEC" w:rsidRDefault="00632DEC" w:rsidP="00632DEC">
      <w:pPr>
        <w:rPr>
          <w:snapToGrid w:val="0"/>
        </w:rPr>
        <w:sectPr w:rsidR="00632DEC" w:rsidSect="002C64C7">
          <w:headerReference w:type="even" r:id="rId31"/>
          <w:headerReference w:type="default" r:id="rId32"/>
          <w:pgSz w:w="11906" w:h="16838" w:code="9"/>
          <w:pgMar w:top="2376" w:right="2404" w:bottom="3544" w:left="2404" w:header="720" w:footer="3380" w:gutter="0"/>
          <w:cols w:space="720"/>
          <w:noEndnote/>
          <w:docGrid w:linePitch="326"/>
        </w:sectPr>
      </w:pPr>
    </w:p>
    <w:p w:rsidR="00557DF9" w:rsidRPr="00B667DA" w:rsidRDefault="00557DF9" w:rsidP="002C64C7"/>
    <w:sectPr w:rsidR="00557DF9" w:rsidRPr="00B667DA" w:rsidSect="002C64C7">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1A1" w:rsidRDefault="003611A1">
      <w:r>
        <w:separator/>
      </w:r>
    </w:p>
  </w:endnote>
  <w:endnote w:type="continuationSeparator" w:id="0">
    <w:p w:rsidR="003611A1" w:rsidRDefault="00361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354F">
      <w:rPr>
        <w:rFonts w:ascii="Arial" w:hAnsi="Arial" w:cs="Arial"/>
        <w:sz w:val="20"/>
        <w:lang w:val="en-US"/>
      </w:rPr>
      <w:t>15-b0-00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354F">
      <w:rPr>
        <w:rFonts w:ascii="Arial" w:hAnsi="Arial" w:cs="Arial"/>
        <w:sz w:val="20"/>
        <w:lang w:val="en-US"/>
      </w:rPr>
      <w:t>01 Jul 2013</w:t>
    </w:r>
    <w:r>
      <w:rPr>
        <w:rFonts w:ascii="Arial" w:hAnsi="Arial" w:cs="Arial"/>
        <w:sz w:val="20"/>
        <w:lang w:val="en-US"/>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354F">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354F">
      <w:rPr>
        <w:rFonts w:ascii="Arial" w:hAnsi="Arial" w:cs="Arial"/>
        <w:sz w:val="20"/>
        <w:lang w:val="en-US"/>
      </w:rPr>
      <w:t>15-b0-00</w:t>
    </w:r>
    <w:r>
      <w:rPr>
        <w:rFonts w:ascii="Arial" w:hAnsi="Arial" w:cs="Arial"/>
        <w:sz w:val="20"/>
        <w:lang w:val="en-US"/>
      </w:rPr>
      <w:fldChar w:fldCharType="end"/>
    </w:r>
    <w:r>
      <w:rPr>
        <w:rFonts w:ascii="Arial" w:hAnsi="Arial" w:cs="Arial"/>
        <w:sz w:val="20"/>
        <w:lang w:val="en-US"/>
      </w:rPr>
      <w:tab/>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354F">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354F">
      <w:rPr>
        <w:rFonts w:ascii="Arial" w:hAnsi="Arial" w:cs="Arial"/>
        <w:sz w:val="20"/>
        <w:lang w:val="en-US"/>
      </w:rPr>
      <w:t>15-b0-00</w:t>
    </w:r>
    <w:r>
      <w:rPr>
        <w:rFonts w:ascii="Arial" w:hAnsi="Arial" w:cs="Arial"/>
        <w:sz w:val="20"/>
        <w:lang w:val="en-US"/>
      </w:rPr>
      <w:fldChar w:fldCharType="end"/>
    </w:r>
    <w:r>
      <w:rPr>
        <w:rFonts w:ascii="Arial" w:hAnsi="Arial" w:cs="Arial"/>
        <w:sz w:val="20"/>
        <w:lang w:val="en-US"/>
      </w:rPr>
      <w:tab/>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354F">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354F">
      <w:rPr>
        <w:rFonts w:ascii="Arial" w:hAnsi="Arial" w:cs="Arial"/>
        <w:sz w:val="20"/>
        <w:lang w:val="en-US"/>
      </w:rPr>
      <w:t>15-b0-00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354F">
      <w:rPr>
        <w:rFonts w:ascii="Arial" w:hAnsi="Arial" w:cs="Arial"/>
        <w:sz w:val="20"/>
        <w:lang w:val="en-US"/>
      </w:rPr>
      <w:t>01 Jul 2013</w:t>
    </w:r>
    <w:r>
      <w:rPr>
        <w:rFonts w:ascii="Arial" w:hAnsi="Arial" w:cs="Arial"/>
        <w:sz w:val="20"/>
        <w:lang w:val="en-US"/>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354F">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354F">
      <w:rPr>
        <w:rFonts w:ascii="Arial" w:hAnsi="Arial" w:cs="Arial"/>
        <w:sz w:val="20"/>
        <w:lang w:val="en-US"/>
      </w:rPr>
      <w:t>15-b0-00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354F">
      <w:rPr>
        <w:rStyle w:val="PageNumber"/>
        <w:rFonts w:ascii="Arial" w:hAnsi="Arial" w:cs="Arial"/>
        <w:noProof/>
      </w:rPr>
      <w:t>v</w:t>
    </w:r>
    <w:r>
      <w:rPr>
        <w:rStyle w:val="PageNumber"/>
        <w:rFonts w:ascii="Arial" w:hAnsi="Arial" w:cs="Arial"/>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354F">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354F">
      <w:rPr>
        <w:rFonts w:ascii="Arial" w:hAnsi="Arial" w:cs="Arial"/>
        <w:sz w:val="20"/>
        <w:lang w:val="en-US"/>
      </w:rPr>
      <w:t>15-b0-00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354F">
      <w:rPr>
        <w:rStyle w:val="PageNumber"/>
        <w:rFonts w:ascii="Arial" w:hAnsi="Arial" w:cs="Arial"/>
        <w:noProof/>
      </w:rPr>
      <w:t>i</w:t>
    </w:r>
    <w:r>
      <w:rPr>
        <w:rStyle w:val="PageNumber"/>
        <w:rFonts w:ascii="Arial" w:hAnsi="Arial" w:cs="Arial"/>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354F">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354F">
      <w:rPr>
        <w:rFonts w:ascii="Arial" w:hAnsi="Arial" w:cs="Arial"/>
        <w:sz w:val="20"/>
        <w:lang w:val="en-US"/>
      </w:rPr>
      <w:t>15-b0-00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354F">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354F">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354F">
      <w:rPr>
        <w:rFonts w:ascii="Arial" w:hAnsi="Arial" w:cs="Arial"/>
        <w:sz w:val="20"/>
        <w:lang w:val="en-US"/>
      </w:rPr>
      <w:t>15-b0-00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354F">
      <w:rPr>
        <w:rStyle w:val="CharPageNo"/>
        <w:rFonts w:ascii="Arial" w:hAnsi="Arial"/>
        <w:noProof/>
      </w:rPr>
      <w:t>89</w:t>
    </w:r>
    <w:r>
      <w:rPr>
        <w:rStyle w:val="CharPageNo"/>
        <w:rFonts w:ascii="Arial" w:hAnsi="Arial"/>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354F">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354F">
      <w:rPr>
        <w:rFonts w:ascii="Arial" w:hAnsi="Arial" w:cs="Arial"/>
        <w:sz w:val="20"/>
        <w:lang w:val="en-US"/>
      </w:rPr>
      <w:t>15-b0-00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354F">
      <w:rPr>
        <w:rStyle w:val="CharPageNo"/>
        <w:rFonts w:ascii="Arial" w:hAnsi="Arial"/>
        <w:noProof/>
      </w:rPr>
      <w:t>1</w:t>
    </w:r>
    <w:r>
      <w:rPr>
        <w:rStyle w:val="CharPageNo"/>
        <w:rFonts w:ascii="Arial" w:hAnsi="Arial"/>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1A1" w:rsidRDefault="003611A1">
      <w:r>
        <w:separator/>
      </w:r>
    </w:p>
  </w:footnote>
  <w:footnote w:type="continuationSeparator" w:id="0">
    <w:p w:rsidR="003611A1" w:rsidRDefault="003611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54F" w:rsidRDefault="005035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54F" w:rsidRDefault="005035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54F" w:rsidRDefault="0050354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58" w:type="dxa"/>
          <w:gridSpan w:val="2"/>
        </w:tcPr>
        <w:p w:rsidR="003611A1" w:rsidRDefault="003611A1">
          <w:pPr>
            <w:pStyle w:val="HeaderActNameLeft"/>
          </w:pPr>
          <w:fldSimple w:instr=" Styleref &quot;Name of Act/Reg&quot; ">
            <w:r w:rsidR="0050354F">
              <w:rPr>
                <w:noProof/>
              </w:rPr>
              <w:t>Navigable Waters Regulations 1958</w:t>
            </w:r>
          </w:fldSimple>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rPr>
        <w:cantSplit/>
      </w:trPr>
      <w:tc>
        <w:tcPr>
          <w:tcW w:w="7258" w:type="dxa"/>
          <w:gridSpan w:val="2"/>
        </w:tcPr>
        <w:p w:rsidR="003611A1" w:rsidRDefault="003611A1">
          <w:pPr>
            <w:pStyle w:val="HeaderSectionLeft"/>
            <w:rPr>
              <w:b w:val="0"/>
            </w:rPr>
          </w:pPr>
          <w:r>
            <w:rPr>
              <w:b w:val="0"/>
            </w:rPr>
            <w:t>Contents</w:t>
          </w:r>
        </w:p>
      </w:tc>
    </w:tr>
  </w:tbl>
  <w:p w:rsidR="003611A1" w:rsidRDefault="003611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58" w:type="dxa"/>
          <w:gridSpan w:val="2"/>
        </w:tcPr>
        <w:p w:rsidR="003611A1" w:rsidRDefault="003611A1">
          <w:pPr>
            <w:pStyle w:val="HeaderActNameRight"/>
            <w:ind w:right="17"/>
          </w:pPr>
          <w:fldSimple w:instr=" Styleref &quot;Name of Act/Reg&quot; ">
            <w:r w:rsidR="0050354F">
              <w:rPr>
                <w:noProof/>
              </w:rPr>
              <w:t>Navigable Waters Regulations 1958</w:t>
            </w:r>
          </w:fldSimple>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rPr>
        <w:cantSplit/>
      </w:trPr>
      <w:tc>
        <w:tcPr>
          <w:tcW w:w="7258" w:type="dxa"/>
          <w:gridSpan w:val="2"/>
        </w:tcPr>
        <w:p w:rsidR="003611A1" w:rsidRDefault="003611A1">
          <w:pPr>
            <w:pStyle w:val="HeaderSectionRight"/>
            <w:ind w:right="17"/>
            <w:rPr>
              <w:b w:val="0"/>
            </w:rPr>
          </w:pPr>
          <w:r>
            <w:rPr>
              <w:b w:val="0"/>
            </w:rPr>
            <w:t>Contents</w:t>
          </w:r>
        </w:p>
      </w:tc>
    </w:tr>
  </w:tbl>
  <w:p w:rsidR="003611A1" w:rsidRDefault="003611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63" w:type="dxa"/>
          <w:gridSpan w:val="2"/>
        </w:tcPr>
        <w:p w:rsidR="003611A1" w:rsidRDefault="003611A1">
          <w:pPr>
            <w:pStyle w:val="HeaderActNameLeft"/>
          </w:pPr>
          <w:fldSimple w:instr=" Styleref &quot;Name of Act/Reg&quot; ">
            <w:r w:rsidR="0050354F">
              <w:rPr>
                <w:noProof/>
              </w:rPr>
              <w:t>Navigable Waters Regulations 1958</w:t>
            </w:r>
          </w:fldSimple>
        </w:p>
      </w:tc>
    </w:tr>
    <w:tr w:rsidR="003611A1">
      <w:tc>
        <w:tcPr>
          <w:tcW w:w="1548" w:type="dxa"/>
        </w:tcPr>
        <w:p w:rsidR="003611A1" w:rsidRDefault="003611A1">
          <w:pPr>
            <w:pStyle w:val="HeaderNumberLeft"/>
          </w:pPr>
          <w:r>
            <w:fldChar w:fldCharType="begin"/>
          </w:r>
          <w:r>
            <w:instrText xml:space="preserve"> styleref CharPartNo </w:instrText>
          </w:r>
          <w:r>
            <w:rPr>
              <w:noProof/>
            </w:rPr>
            <w:fldChar w:fldCharType="end"/>
          </w:r>
        </w:p>
      </w:tc>
      <w:tc>
        <w:tcPr>
          <w:tcW w:w="5715" w:type="dxa"/>
        </w:tcPr>
        <w:p w:rsidR="003611A1" w:rsidRDefault="003611A1">
          <w:pPr>
            <w:pStyle w:val="HeaderTextLeft"/>
            <w:rPr>
              <w:sz w:val="19"/>
            </w:rPr>
          </w:pPr>
          <w:r>
            <w:rPr>
              <w:sz w:val="19"/>
            </w:rPr>
            <w:fldChar w:fldCharType="begin"/>
          </w:r>
          <w:r>
            <w:rPr>
              <w:sz w:val="19"/>
            </w:rPr>
            <w:instrText xml:space="preserve"> styleref CharPartText </w:instrText>
          </w:r>
          <w:r>
            <w:rPr>
              <w:sz w:val="19"/>
            </w:rPr>
            <w:fldChar w:fldCharType="end"/>
          </w:r>
        </w:p>
      </w:tc>
    </w:tr>
    <w:tr w:rsidR="003611A1">
      <w:tc>
        <w:tcPr>
          <w:tcW w:w="1548" w:type="dxa"/>
        </w:tcPr>
        <w:p w:rsidR="003611A1" w:rsidRDefault="003611A1">
          <w:pPr>
            <w:pStyle w:val="HeaderNumberLeft"/>
          </w:pPr>
          <w:r>
            <w:fldChar w:fldCharType="begin"/>
          </w:r>
          <w:r>
            <w:instrText xml:space="preserve"> styleref CharDivNo </w:instrText>
          </w:r>
          <w:r>
            <w:rPr>
              <w:noProof/>
            </w:rPr>
            <w:fldChar w:fldCharType="end"/>
          </w:r>
        </w:p>
      </w:tc>
      <w:tc>
        <w:tcPr>
          <w:tcW w:w="5715" w:type="dxa"/>
        </w:tcPr>
        <w:p w:rsidR="003611A1" w:rsidRDefault="003611A1">
          <w:pPr>
            <w:pStyle w:val="HeaderTextLeft"/>
          </w:pPr>
          <w:r>
            <w:fldChar w:fldCharType="begin"/>
          </w:r>
          <w:r>
            <w:instrText xml:space="preserve"> styleref CharDivText </w:instrText>
          </w:r>
          <w:r>
            <w:rPr>
              <w:noProof/>
            </w:rPr>
            <w:fldChar w:fldCharType="end"/>
          </w:r>
        </w:p>
      </w:tc>
    </w:tr>
    <w:tr w:rsidR="003611A1">
      <w:trPr>
        <w:cantSplit/>
      </w:trPr>
      <w:tc>
        <w:tcPr>
          <w:tcW w:w="7263" w:type="dxa"/>
          <w:gridSpan w:val="2"/>
        </w:tcPr>
        <w:p w:rsidR="003611A1" w:rsidRDefault="003611A1">
          <w:pPr>
            <w:pStyle w:val="HeaderSectionLeft"/>
          </w:pPr>
          <w:r>
            <w:t xml:space="preserve">r. </w:t>
          </w:r>
          <w:fldSimple w:instr=" styleref CharSectno ">
            <w:r w:rsidR="0050354F">
              <w:rPr>
                <w:noProof/>
              </w:rPr>
              <w:t>1</w:t>
            </w:r>
          </w:fldSimple>
        </w:p>
      </w:tc>
    </w:tr>
  </w:tbl>
  <w:p w:rsidR="003611A1" w:rsidRDefault="003611A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63" w:type="dxa"/>
          <w:gridSpan w:val="2"/>
        </w:tcPr>
        <w:p w:rsidR="003611A1" w:rsidRDefault="003611A1">
          <w:pPr>
            <w:pStyle w:val="HeaderActNameRight"/>
            <w:ind w:right="17"/>
          </w:pPr>
          <w:fldSimple w:instr=" Styleref &quot;Name of Act/Reg&quot; ">
            <w:r w:rsidR="0050354F">
              <w:rPr>
                <w:noProof/>
              </w:rPr>
              <w:t>Navigable Waters Regulations 1958</w:t>
            </w:r>
          </w:fldSimple>
        </w:p>
      </w:tc>
    </w:tr>
    <w:tr w:rsidR="003611A1">
      <w:tc>
        <w:tcPr>
          <w:tcW w:w="5715" w:type="dxa"/>
        </w:tcPr>
        <w:p w:rsidR="003611A1" w:rsidRDefault="003611A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611A1" w:rsidRDefault="003611A1">
          <w:pPr>
            <w:pStyle w:val="HeaderNumberRight"/>
            <w:ind w:right="17"/>
          </w:pPr>
          <w:r>
            <w:fldChar w:fldCharType="begin"/>
          </w:r>
          <w:r>
            <w:instrText xml:space="preserve"> styleref CharPartNo </w:instrText>
          </w:r>
          <w:r>
            <w:rPr>
              <w:noProof/>
            </w:rPr>
            <w:fldChar w:fldCharType="end"/>
          </w:r>
        </w:p>
      </w:tc>
    </w:tr>
    <w:tr w:rsidR="003611A1">
      <w:tc>
        <w:tcPr>
          <w:tcW w:w="5715" w:type="dxa"/>
        </w:tcPr>
        <w:p w:rsidR="003611A1" w:rsidRDefault="003611A1">
          <w:pPr>
            <w:pStyle w:val="HeaderTextRight"/>
          </w:pPr>
          <w:r>
            <w:fldChar w:fldCharType="begin"/>
          </w:r>
          <w:r>
            <w:instrText xml:space="preserve"> styleref CharDivText </w:instrText>
          </w:r>
          <w:r>
            <w:rPr>
              <w:noProof/>
            </w:rPr>
            <w:fldChar w:fldCharType="end"/>
          </w:r>
        </w:p>
      </w:tc>
      <w:tc>
        <w:tcPr>
          <w:tcW w:w="1548" w:type="dxa"/>
        </w:tcPr>
        <w:p w:rsidR="003611A1" w:rsidRDefault="003611A1">
          <w:pPr>
            <w:pStyle w:val="HeaderNumberRight"/>
            <w:ind w:right="17"/>
          </w:pPr>
          <w:r>
            <w:fldChar w:fldCharType="begin"/>
          </w:r>
          <w:r>
            <w:instrText xml:space="preserve"> styleref CharDivNo </w:instrText>
          </w:r>
          <w:r>
            <w:rPr>
              <w:noProof/>
            </w:rPr>
            <w:fldChar w:fldCharType="end"/>
          </w:r>
        </w:p>
      </w:tc>
    </w:tr>
    <w:tr w:rsidR="003611A1">
      <w:trPr>
        <w:cantSplit/>
      </w:trPr>
      <w:tc>
        <w:tcPr>
          <w:tcW w:w="7263" w:type="dxa"/>
          <w:gridSpan w:val="2"/>
        </w:tcPr>
        <w:p w:rsidR="003611A1" w:rsidRDefault="003611A1">
          <w:pPr>
            <w:pStyle w:val="HeaderSectionRight"/>
            <w:ind w:right="17"/>
          </w:pPr>
          <w:r>
            <w:t xml:space="preserve">r. </w:t>
          </w:r>
          <w:fldSimple w:instr=" styleref CharSectno ">
            <w:r w:rsidR="0050354F">
              <w:rPr>
                <w:noProof/>
              </w:rPr>
              <w:t>1</w:t>
            </w:r>
          </w:fldSimple>
        </w:p>
      </w:tc>
    </w:tr>
  </w:tbl>
  <w:p w:rsidR="003611A1" w:rsidRDefault="003611A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58" w:type="dxa"/>
          <w:gridSpan w:val="2"/>
        </w:tcPr>
        <w:p w:rsidR="003611A1" w:rsidRDefault="003611A1">
          <w:pPr>
            <w:pStyle w:val="HeaderActNameLeft"/>
          </w:pPr>
          <w:fldSimple w:instr=" Styleref &quot;Name of Act/Reg&quot; ">
            <w:r w:rsidR="0050354F">
              <w:rPr>
                <w:noProof/>
              </w:rPr>
              <w:t>Navigable Waters Regulations 1958</w:t>
            </w:r>
          </w:fldSimple>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rPr>
        <w:cantSplit/>
      </w:trPr>
      <w:tc>
        <w:tcPr>
          <w:tcW w:w="7258" w:type="dxa"/>
          <w:gridSpan w:val="2"/>
        </w:tcPr>
        <w:p w:rsidR="003611A1" w:rsidRDefault="003611A1">
          <w:pPr>
            <w:pStyle w:val="HeaderSectionRight"/>
            <w:ind w:right="17"/>
            <w:jc w:val="left"/>
          </w:pPr>
        </w:p>
      </w:tc>
    </w:tr>
  </w:tbl>
  <w:p w:rsidR="003611A1" w:rsidRDefault="003611A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58" w:type="dxa"/>
          <w:gridSpan w:val="2"/>
        </w:tcPr>
        <w:p w:rsidR="003611A1" w:rsidRDefault="003611A1">
          <w:pPr>
            <w:pStyle w:val="HeaderActNameRight"/>
            <w:ind w:right="17"/>
          </w:pPr>
          <w:fldSimple w:instr=" Styleref &quot;Name of Act/Reg&quot; ">
            <w:r w:rsidR="0050354F">
              <w:rPr>
                <w:noProof/>
              </w:rPr>
              <w:t>Navigable Waters Regulations 1958</w:t>
            </w:r>
          </w:fldSimple>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rPr>
        <w:cantSplit/>
      </w:trPr>
      <w:tc>
        <w:tcPr>
          <w:tcW w:w="7258" w:type="dxa"/>
          <w:gridSpan w:val="2"/>
        </w:tcPr>
        <w:p w:rsidR="003611A1" w:rsidRDefault="003611A1">
          <w:pPr>
            <w:pStyle w:val="HeaderSectionRight"/>
            <w:ind w:right="17"/>
          </w:pPr>
        </w:p>
      </w:tc>
    </w:tr>
  </w:tbl>
  <w:p w:rsidR="003611A1" w:rsidRDefault="003611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611A1" w:rsidTr="00712595">
      <w:trPr>
        <w:cantSplit/>
      </w:trPr>
      <w:tc>
        <w:tcPr>
          <w:tcW w:w="7263" w:type="dxa"/>
          <w:gridSpan w:val="2"/>
        </w:tcPr>
        <w:p w:rsidR="003611A1" w:rsidRDefault="0050354F" w:rsidP="00712595">
          <w:pPr>
            <w:pStyle w:val="HeaderActNameLeft"/>
          </w:pPr>
          <w:r>
            <w:fldChar w:fldCharType="begin"/>
          </w:r>
          <w:r>
            <w:instrText xml:space="preserve"> STYLEREF "Name of Act/Reg" \* MERGEFORMAT </w:instrText>
          </w:r>
          <w:r>
            <w:fldChar w:fldCharType="separate"/>
          </w:r>
          <w:r>
            <w:rPr>
              <w:noProof/>
            </w:rPr>
            <w:t>Navigable Waters Regulations 1958</w:t>
          </w:r>
          <w:r>
            <w:rPr>
              <w:noProof/>
            </w:rPr>
            <w:fldChar w:fldCharType="end"/>
          </w:r>
        </w:p>
      </w:tc>
    </w:tr>
    <w:tr w:rsidR="003611A1" w:rsidTr="00712595">
      <w:tc>
        <w:tcPr>
          <w:tcW w:w="1548" w:type="dxa"/>
        </w:tcPr>
        <w:p w:rsidR="003611A1" w:rsidRDefault="003611A1" w:rsidP="00712595">
          <w:pPr>
            <w:pStyle w:val="HeaderNumberLeft"/>
            <w:rPr>
              <w:b w:val="0"/>
            </w:rPr>
          </w:pPr>
        </w:p>
      </w:tc>
      <w:tc>
        <w:tcPr>
          <w:tcW w:w="5715" w:type="dxa"/>
        </w:tcPr>
        <w:p w:rsidR="003611A1" w:rsidRDefault="003611A1" w:rsidP="00712595">
          <w:pPr>
            <w:pStyle w:val="HeaderTextLeft"/>
          </w:pPr>
        </w:p>
      </w:tc>
    </w:tr>
    <w:tr w:rsidR="003611A1" w:rsidTr="00712595">
      <w:tc>
        <w:tcPr>
          <w:tcW w:w="1548" w:type="dxa"/>
        </w:tcPr>
        <w:p w:rsidR="003611A1" w:rsidRDefault="003611A1" w:rsidP="00712595">
          <w:pPr>
            <w:pStyle w:val="HeaderNumberLeft"/>
            <w:rPr>
              <w:b w:val="0"/>
            </w:rPr>
          </w:pPr>
        </w:p>
      </w:tc>
      <w:tc>
        <w:tcPr>
          <w:tcW w:w="5715" w:type="dxa"/>
          <w:vAlign w:val="bottom"/>
        </w:tcPr>
        <w:p w:rsidR="003611A1" w:rsidRDefault="003611A1" w:rsidP="00712595">
          <w:pPr>
            <w:pStyle w:val="HeaderTextLeft"/>
          </w:pPr>
        </w:p>
      </w:tc>
    </w:tr>
    <w:tr w:rsidR="003611A1" w:rsidTr="00712595">
      <w:trPr>
        <w:cantSplit/>
      </w:trPr>
      <w:tc>
        <w:tcPr>
          <w:tcW w:w="7263" w:type="dxa"/>
          <w:gridSpan w:val="2"/>
        </w:tcPr>
        <w:p w:rsidR="003611A1" w:rsidRDefault="003611A1" w:rsidP="00712595">
          <w:pPr>
            <w:pStyle w:val="HeaderTextLeft"/>
            <w:rPr>
              <w:b/>
            </w:rPr>
          </w:pPr>
          <w:r>
            <w:rPr>
              <w:b/>
            </w:rPr>
            <w:t>Defined Terms</w:t>
          </w:r>
        </w:p>
      </w:tc>
    </w:tr>
  </w:tbl>
  <w:p w:rsidR="003611A1" w:rsidRDefault="003611A1" w:rsidP="00632DE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3611A1" w:rsidTr="00712595">
      <w:trPr>
        <w:cantSplit/>
      </w:trPr>
      <w:tc>
        <w:tcPr>
          <w:tcW w:w="7160" w:type="dxa"/>
          <w:gridSpan w:val="2"/>
        </w:tcPr>
        <w:p w:rsidR="003611A1" w:rsidRDefault="0050354F" w:rsidP="00712595">
          <w:pPr>
            <w:pStyle w:val="HeaderActNameRight"/>
            <w:ind w:right="17"/>
          </w:pPr>
          <w:r>
            <w:fldChar w:fldCharType="begin"/>
          </w:r>
          <w:r>
            <w:instrText xml:space="preserve"> STYLEREF "Name of Act/Reg" \* MERGEFORMAT </w:instrText>
          </w:r>
          <w:r>
            <w:fldChar w:fldCharType="separate"/>
          </w:r>
          <w:r>
            <w:rPr>
              <w:noProof/>
            </w:rPr>
            <w:t>Navigable Waters Regulations 1958</w:t>
          </w:r>
          <w:r>
            <w:rPr>
              <w:noProof/>
            </w:rPr>
            <w:fldChar w:fldCharType="end"/>
          </w:r>
        </w:p>
      </w:tc>
    </w:tr>
    <w:tr w:rsidR="003611A1" w:rsidTr="00712595">
      <w:tc>
        <w:tcPr>
          <w:tcW w:w="5715" w:type="dxa"/>
        </w:tcPr>
        <w:p w:rsidR="003611A1" w:rsidRDefault="003611A1" w:rsidP="00712595">
          <w:pPr>
            <w:pStyle w:val="HeaderTextRight"/>
          </w:pPr>
        </w:p>
      </w:tc>
      <w:tc>
        <w:tcPr>
          <w:tcW w:w="1445" w:type="dxa"/>
        </w:tcPr>
        <w:p w:rsidR="003611A1" w:rsidRDefault="003611A1" w:rsidP="00712595">
          <w:pPr>
            <w:pStyle w:val="HeaderNumberRight"/>
            <w:ind w:right="17"/>
            <w:rPr>
              <w:b w:val="0"/>
            </w:rPr>
          </w:pPr>
        </w:p>
      </w:tc>
    </w:tr>
    <w:tr w:rsidR="003611A1" w:rsidTr="00712595">
      <w:tc>
        <w:tcPr>
          <w:tcW w:w="5715" w:type="dxa"/>
          <w:vAlign w:val="bottom"/>
        </w:tcPr>
        <w:p w:rsidR="003611A1" w:rsidRDefault="003611A1" w:rsidP="00712595">
          <w:pPr>
            <w:pStyle w:val="HeaderTextRight"/>
          </w:pPr>
        </w:p>
      </w:tc>
      <w:tc>
        <w:tcPr>
          <w:tcW w:w="1445" w:type="dxa"/>
        </w:tcPr>
        <w:p w:rsidR="003611A1" w:rsidRDefault="003611A1" w:rsidP="00712595">
          <w:pPr>
            <w:pStyle w:val="HeaderNumberRight"/>
            <w:ind w:right="17"/>
          </w:pPr>
        </w:p>
      </w:tc>
    </w:tr>
    <w:tr w:rsidR="003611A1" w:rsidTr="00712595">
      <w:trPr>
        <w:cantSplit/>
      </w:trPr>
      <w:tc>
        <w:tcPr>
          <w:tcW w:w="7160" w:type="dxa"/>
          <w:gridSpan w:val="2"/>
        </w:tcPr>
        <w:p w:rsidR="003611A1" w:rsidRDefault="003611A1" w:rsidP="00712595">
          <w:pPr>
            <w:pStyle w:val="HeaderNumberRight"/>
            <w:ind w:right="17"/>
          </w:pPr>
          <w:r>
            <w:t>Defined Terms</w:t>
          </w:r>
        </w:p>
      </w:tc>
    </w:tr>
  </w:tbl>
  <w:p w:rsidR="003611A1" w:rsidRDefault="003611A1" w:rsidP="00632DE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partodd"/>
      <w:ind w:left="0" w:firstLine="0"/>
      <w:rPr>
        <w:i/>
      </w:rPr>
    </w:pPr>
    <w:r>
      <w:rPr>
        <w:i/>
      </w:rPr>
      <w:fldChar w:fldCharType="begin"/>
    </w:r>
    <w:r>
      <w:rPr>
        <w:i/>
      </w:rPr>
      <w:instrText xml:space="preserve"> Styleref "Name of Act/Reg" </w:instrText>
    </w:r>
    <w:r>
      <w:rPr>
        <w:i/>
      </w:rPr>
      <w:fldChar w:fldCharType="separate"/>
    </w:r>
    <w:r w:rsidR="0050354F">
      <w:rPr>
        <w:i/>
        <w:noProof/>
      </w:rPr>
      <w:t>Navigable Waters Regulations 1958</w:t>
    </w:r>
    <w:r>
      <w:rPr>
        <w:i/>
      </w:rPr>
      <w:fldChar w:fldCharType="end"/>
    </w:r>
  </w:p>
  <w:p w:rsidR="003611A1" w:rsidRDefault="003611A1">
    <w:pPr>
      <w:pStyle w:val="headerpartodd"/>
      <w:ind w:left="0" w:firstLine="0"/>
      <w:rPr>
        <w:b w:val="0"/>
        <w:i/>
      </w:rPr>
    </w:pPr>
  </w:p>
  <w:p w:rsidR="003611A1" w:rsidRDefault="003611A1">
    <w:pPr>
      <w:pStyle w:val="headerpart"/>
    </w:pPr>
  </w:p>
  <w:p w:rsidR="003611A1" w:rsidRDefault="003611A1">
    <w:pPr>
      <w:pStyle w:val="headerpart"/>
    </w:pPr>
  </w:p>
  <w:p w:rsidR="003611A1" w:rsidRDefault="003611A1">
    <w:pPr>
      <w:pBdr>
        <w:bottom w:val="single" w:sz="6" w:space="1" w:color="auto"/>
      </w:pBdr>
      <w:rPr>
        <w:b/>
      </w:rPr>
    </w:pPr>
  </w:p>
  <w:p w:rsidR="003611A1" w:rsidRDefault="003611A1"/>
  <w:p w:rsidR="003611A1" w:rsidRDefault="003611A1"/>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partodd"/>
      <w:ind w:left="0" w:firstLine="0"/>
      <w:jc w:val="right"/>
      <w:rPr>
        <w:i/>
      </w:rPr>
    </w:pPr>
    <w:r>
      <w:rPr>
        <w:i/>
      </w:rPr>
      <w:fldChar w:fldCharType="begin"/>
    </w:r>
    <w:r>
      <w:rPr>
        <w:i/>
      </w:rPr>
      <w:instrText xml:space="preserve"> Styleref "Name of Act/Reg" </w:instrText>
    </w:r>
    <w:r>
      <w:rPr>
        <w:i/>
      </w:rPr>
      <w:fldChar w:fldCharType="separate"/>
    </w:r>
    <w:r w:rsidR="0050354F">
      <w:rPr>
        <w:i/>
        <w:noProof/>
      </w:rPr>
      <w:t>Navigable Waters Regulations 1958</w:t>
    </w:r>
    <w:r>
      <w:rPr>
        <w:i/>
      </w:rPr>
      <w:fldChar w:fldCharType="end"/>
    </w:r>
  </w:p>
  <w:p w:rsidR="003611A1" w:rsidRDefault="003611A1">
    <w:pPr>
      <w:pStyle w:val="headerpartodd"/>
      <w:ind w:left="0" w:firstLine="0"/>
      <w:jc w:val="right"/>
      <w:rPr>
        <w:b w:val="0"/>
        <w:i/>
      </w:rPr>
    </w:pPr>
  </w:p>
  <w:p w:rsidR="003611A1" w:rsidRDefault="003611A1">
    <w:pPr>
      <w:pStyle w:val="headerpart"/>
      <w:jc w:val="right"/>
    </w:pPr>
  </w:p>
  <w:p w:rsidR="003611A1" w:rsidRDefault="003611A1">
    <w:pPr>
      <w:pStyle w:val="headerpart"/>
      <w:jc w:val="right"/>
    </w:pPr>
  </w:p>
  <w:p w:rsidR="003611A1" w:rsidRDefault="003611A1">
    <w:pPr>
      <w:pBdr>
        <w:bottom w:val="single" w:sz="6" w:space="1" w:color="auto"/>
      </w:pBdr>
      <w:jc w:val="right"/>
      <w:rPr>
        <w:b/>
      </w:rPr>
    </w:pPr>
  </w:p>
  <w:p w:rsidR="003611A1" w:rsidRDefault="003611A1"/>
  <w:p w:rsidR="003611A1" w:rsidRDefault="003611A1"/>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3"/>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4BD"/>
    <w:rsid w:val="00037D7B"/>
    <w:rsid w:val="000458D6"/>
    <w:rsid w:val="00073EC1"/>
    <w:rsid w:val="0008116E"/>
    <w:rsid w:val="000B3956"/>
    <w:rsid w:val="000B6AE3"/>
    <w:rsid w:val="000E4357"/>
    <w:rsid w:val="00115C6A"/>
    <w:rsid w:val="001178E1"/>
    <w:rsid w:val="0012029B"/>
    <w:rsid w:val="001605B6"/>
    <w:rsid w:val="00171068"/>
    <w:rsid w:val="0019538C"/>
    <w:rsid w:val="0021325F"/>
    <w:rsid w:val="00247753"/>
    <w:rsid w:val="0026245F"/>
    <w:rsid w:val="002667F4"/>
    <w:rsid w:val="00272186"/>
    <w:rsid w:val="002815A3"/>
    <w:rsid w:val="0028291D"/>
    <w:rsid w:val="0028381B"/>
    <w:rsid w:val="002A0773"/>
    <w:rsid w:val="002A418B"/>
    <w:rsid w:val="002B2F47"/>
    <w:rsid w:val="002C64C7"/>
    <w:rsid w:val="002D332D"/>
    <w:rsid w:val="002D42E6"/>
    <w:rsid w:val="002D6F0E"/>
    <w:rsid w:val="00307805"/>
    <w:rsid w:val="0034053F"/>
    <w:rsid w:val="003611A1"/>
    <w:rsid w:val="00361820"/>
    <w:rsid w:val="00363817"/>
    <w:rsid w:val="00365B6D"/>
    <w:rsid w:val="003B21DA"/>
    <w:rsid w:val="003B4F0F"/>
    <w:rsid w:val="003F37D3"/>
    <w:rsid w:val="00411976"/>
    <w:rsid w:val="004354B3"/>
    <w:rsid w:val="004443C5"/>
    <w:rsid w:val="004625ED"/>
    <w:rsid w:val="004A2FBA"/>
    <w:rsid w:val="004B3589"/>
    <w:rsid w:val="004B4C55"/>
    <w:rsid w:val="004C139C"/>
    <w:rsid w:val="004E17EE"/>
    <w:rsid w:val="004F5908"/>
    <w:rsid w:val="0050354F"/>
    <w:rsid w:val="00505054"/>
    <w:rsid w:val="00507938"/>
    <w:rsid w:val="005109AD"/>
    <w:rsid w:val="00522301"/>
    <w:rsid w:val="00537835"/>
    <w:rsid w:val="00543165"/>
    <w:rsid w:val="00554528"/>
    <w:rsid w:val="00557DF9"/>
    <w:rsid w:val="005818E2"/>
    <w:rsid w:val="00606CBB"/>
    <w:rsid w:val="00607402"/>
    <w:rsid w:val="006242A1"/>
    <w:rsid w:val="00630C95"/>
    <w:rsid w:val="00632DEC"/>
    <w:rsid w:val="00676732"/>
    <w:rsid w:val="006A1AC8"/>
    <w:rsid w:val="006A4B85"/>
    <w:rsid w:val="006C4C4B"/>
    <w:rsid w:val="006E3C7D"/>
    <w:rsid w:val="006F40B4"/>
    <w:rsid w:val="006F548E"/>
    <w:rsid w:val="00705B42"/>
    <w:rsid w:val="00712595"/>
    <w:rsid w:val="0071333F"/>
    <w:rsid w:val="0074630E"/>
    <w:rsid w:val="007740ED"/>
    <w:rsid w:val="007B0F39"/>
    <w:rsid w:val="007B46F7"/>
    <w:rsid w:val="007C6732"/>
    <w:rsid w:val="007D4AB2"/>
    <w:rsid w:val="008103AB"/>
    <w:rsid w:val="00822958"/>
    <w:rsid w:val="00823826"/>
    <w:rsid w:val="00823930"/>
    <w:rsid w:val="008357C7"/>
    <w:rsid w:val="008531CD"/>
    <w:rsid w:val="0086465B"/>
    <w:rsid w:val="00873702"/>
    <w:rsid w:val="00874025"/>
    <w:rsid w:val="008778AA"/>
    <w:rsid w:val="008A54AC"/>
    <w:rsid w:val="008B778D"/>
    <w:rsid w:val="008E2AD7"/>
    <w:rsid w:val="008F138C"/>
    <w:rsid w:val="00915D3A"/>
    <w:rsid w:val="009164B5"/>
    <w:rsid w:val="00931B06"/>
    <w:rsid w:val="0095524D"/>
    <w:rsid w:val="0096777A"/>
    <w:rsid w:val="00992C03"/>
    <w:rsid w:val="009C14C3"/>
    <w:rsid w:val="009C62BF"/>
    <w:rsid w:val="009E097C"/>
    <w:rsid w:val="00A123DB"/>
    <w:rsid w:val="00A16A83"/>
    <w:rsid w:val="00A16B8D"/>
    <w:rsid w:val="00A37544"/>
    <w:rsid w:val="00A41CCB"/>
    <w:rsid w:val="00A63D3A"/>
    <w:rsid w:val="00A806E0"/>
    <w:rsid w:val="00AA6188"/>
    <w:rsid w:val="00AA7234"/>
    <w:rsid w:val="00AB2354"/>
    <w:rsid w:val="00AB4639"/>
    <w:rsid w:val="00AD674C"/>
    <w:rsid w:val="00AF0C83"/>
    <w:rsid w:val="00B04FEE"/>
    <w:rsid w:val="00B21DEE"/>
    <w:rsid w:val="00B251A0"/>
    <w:rsid w:val="00B46C09"/>
    <w:rsid w:val="00B57FDE"/>
    <w:rsid w:val="00B667DA"/>
    <w:rsid w:val="00B71346"/>
    <w:rsid w:val="00B77500"/>
    <w:rsid w:val="00B80467"/>
    <w:rsid w:val="00B82E10"/>
    <w:rsid w:val="00BC29D3"/>
    <w:rsid w:val="00BD21A8"/>
    <w:rsid w:val="00BD55E1"/>
    <w:rsid w:val="00BD7AB9"/>
    <w:rsid w:val="00BF3368"/>
    <w:rsid w:val="00BF6DE4"/>
    <w:rsid w:val="00C3263A"/>
    <w:rsid w:val="00C82719"/>
    <w:rsid w:val="00CC4BDE"/>
    <w:rsid w:val="00CD37EC"/>
    <w:rsid w:val="00CD5D8E"/>
    <w:rsid w:val="00CE76B9"/>
    <w:rsid w:val="00CF52BC"/>
    <w:rsid w:val="00D029E0"/>
    <w:rsid w:val="00D1251D"/>
    <w:rsid w:val="00D357C5"/>
    <w:rsid w:val="00D614BD"/>
    <w:rsid w:val="00D95A16"/>
    <w:rsid w:val="00DC7C5E"/>
    <w:rsid w:val="00DD5A1D"/>
    <w:rsid w:val="00DE1264"/>
    <w:rsid w:val="00DE60B4"/>
    <w:rsid w:val="00E3477E"/>
    <w:rsid w:val="00E458DD"/>
    <w:rsid w:val="00E53341"/>
    <w:rsid w:val="00E544C0"/>
    <w:rsid w:val="00E719EC"/>
    <w:rsid w:val="00EB68F6"/>
    <w:rsid w:val="00ED0DAE"/>
    <w:rsid w:val="00ED38F6"/>
    <w:rsid w:val="00EE047A"/>
    <w:rsid w:val="00F15CD3"/>
    <w:rsid w:val="00F230E0"/>
    <w:rsid w:val="00F33849"/>
    <w:rsid w:val="00F803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247753"/>
    <w:rPr>
      <w:rFonts w:ascii="Tahoma" w:hAnsi="Tahoma" w:cs="Tahoma"/>
      <w:sz w:val="16"/>
      <w:szCs w:val="16"/>
    </w:rPr>
  </w:style>
  <w:style w:type="paragraph" w:styleId="CommentSubject">
    <w:name w:val="annotation subject"/>
    <w:basedOn w:val="CommentText"/>
    <w:next w:val="CommentText"/>
    <w:semiHidden/>
    <w:rsid w:val="00247753"/>
    <w:rPr>
      <w:b/>
      <w:bCs/>
      <w:sz w:val="20"/>
    </w:rPr>
  </w:style>
  <w:style w:type="character" w:customStyle="1" w:styleId="Heading1Char">
    <w:name w:val="Heading 1 Char"/>
    <w:basedOn w:val="DefaultParagraphFont"/>
    <w:link w:val="Heading1"/>
    <w:rsid w:val="00931B06"/>
    <w:rPr>
      <w:b/>
      <w:kern w:val="28"/>
      <w:sz w:val="3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247753"/>
    <w:rPr>
      <w:rFonts w:ascii="Tahoma" w:hAnsi="Tahoma" w:cs="Tahoma"/>
      <w:sz w:val="16"/>
      <w:szCs w:val="16"/>
    </w:rPr>
  </w:style>
  <w:style w:type="paragraph" w:styleId="CommentSubject">
    <w:name w:val="annotation subject"/>
    <w:basedOn w:val="CommentText"/>
    <w:next w:val="CommentText"/>
    <w:semiHidden/>
    <w:rsid w:val="00247753"/>
    <w:rPr>
      <w:b/>
      <w:bCs/>
      <w:sz w:val="20"/>
    </w:rPr>
  </w:style>
  <w:style w:type="character" w:customStyle="1" w:styleId="Heading1Char">
    <w:name w:val="Heading 1 Char"/>
    <w:basedOn w:val="DefaultParagraphFont"/>
    <w:link w:val="Heading1"/>
    <w:rsid w:val="00931B06"/>
    <w:rPr>
      <w:b/>
      <w:kern w:val="28"/>
      <w:sz w:val="3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157CF-5B8B-4543-89E6-AAAB868BD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24433</Words>
  <Characters>112151</Characters>
  <Application>Microsoft Office Word</Application>
  <DocSecurity>0</DocSecurity>
  <Lines>3398</Lines>
  <Paragraphs>1951</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134633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1958 - 15-b0-00</dc:title>
  <dc:subject>SubIF_N</dc:subject>
  <dc:creator>Clare Dias</dc:creator>
  <cp:keywords/>
  <dc:description/>
  <cp:lastModifiedBy>svcMRProcess</cp:lastModifiedBy>
  <cp:revision>4</cp:revision>
  <cp:lastPrinted>2012-08-01T01:25:00Z</cp:lastPrinted>
  <dcterms:created xsi:type="dcterms:W3CDTF">2013-07-01T06:12:00Z</dcterms:created>
  <dcterms:modified xsi:type="dcterms:W3CDTF">2013-07-01T06:12:00Z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4657</vt:i4>
  </property>
  <property fmtid="{D5CDD505-2E9C-101B-9397-08002B2CF9AE}" pid="6" name="AsAtDate">
    <vt:lpwstr>01 Jul 2013</vt:lpwstr>
  </property>
  <property fmtid="{D5CDD505-2E9C-101B-9397-08002B2CF9AE}" pid="7" name="Suffix">
    <vt:lpwstr>15-b0-00</vt:lpwstr>
  </property>
  <property fmtid="{D5CDD505-2E9C-101B-9397-08002B2CF9AE}" pid="8" name="ReprintNo">
    <vt:lpwstr>15</vt:lpwstr>
  </property>
  <property fmtid="{D5CDD505-2E9C-101B-9397-08002B2CF9AE}" pid="9" name="ReprintedAsAt">
    <vt:filetime>2012-07-19T16:00:00Z</vt:filetime>
  </property>
</Properties>
</file>