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_Toc363638953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 and saving</w:t>
      </w:r>
      <w:r>
        <w:tab/>
      </w:r>
      <w:r>
        <w:fldChar w:fldCharType="begin"/>
      </w:r>
      <w:r>
        <w:instrText xml:space="preserve"> PAGEREF _Toc363638954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Certain proceedings excluded</w:t>
      </w:r>
      <w:r>
        <w:tab/>
      </w:r>
      <w:r>
        <w:fldChar w:fldCharType="begin"/>
      </w:r>
      <w:r>
        <w:instrText xml:space="preserve"> PAGEREF _Toc363638955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Inherent powers not affected</w:t>
      </w:r>
      <w:r>
        <w:tab/>
      </w:r>
      <w:r>
        <w:fldChar w:fldCharType="begin"/>
      </w:r>
      <w:r>
        <w:instrText xml:space="preserve"> PAGEREF _Toc363638956 \h </w:instrText>
      </w:r>
      <w:r>
        <w:fldChar w:fldCharType="separate"/>
      </w:r>
      <w:r>
        <w:t>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Terms used</w:t>
      </w:r>
      <w:r>
        <w:tab/>
      </w:r>
      <w:r>
        <w:fldChar w:fldCharType="begin"/>
      </w:r>
      <w:r>
        <w:instrText xml:space="preserve"> PAGEREF _Toc363638957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Delays, elimination of</w:t>
      </w:r>
      <w:r>
        <w:tab/>
      </w:r>
      <w:r>
        <w:fldChar w:fldCharType="begin"/>
      </w:r>
      <w:r>
        <w:instrText xml:space="preserve"> PAGEREF _Toc363638958 \h </w:instrText>
      </w:r>
      <w:r>
        <w:fldChar w:fldCharType="separate"/>
      </w:r>
      <w:r>
        <w:t>7</w:t>
      </w:r>
      <w:r>
        <w:fldChar w:fldCharType="end"/>
      </w:r>
    </w:p>
    <w:p>
      <w:pPr>
        <w:pStyle w:val="TOC8"/>
        <w:rPr>
          <w:rFonts w:asciiTheme="minorHAnsi" w:eastAsiaTheme="minorEastAsia" w:hAnsiTheme="minorHAnsi" w:cstheme="minorBidi"/>
          <w:szCs w:val="22"/>
          <w:lang w:eastAsia="en-AU"/>
        </w:rPr>
      </w:pPr>
      <w:r>
        <w:t>4B</w:t>
      </w:r>
      <w:r>
        <w:rPr>
          <w:snapToGrid w:val="0"/>
        </w:rPr>
        <w:t>.</w:t>
      </w:r>
      <w:r>
        <w:rPr>
          <w:snapToGrid w:val="0"/>
        </w:rPr>
        <w:tab/>
        <w:t>Case flow management, use and objects of</w:t>
      </w:r>
      <w:r>
        <w:tab/>
      </w:r>
      <w:r>
        <w:fldChar w:fldCharType="begin"/>
      </w:r>
      <w:r>
        <w:instrText xml:space="preserve"> PAGEREF _Toc363638959 \h </w:instrText>
      </w:r>
      <w:r>
        <w:fldChar w:fldCharType="separate"/>
      </w:r>
      <w:r>
        <w:t>7</w:t>
      </w:r>
      <w:r>
        <w:fldChar w:fldCharType="end"/>
      </w:r>
    </w:p>
    <w:p>
      <w:pPr>
        <w:pStyle w:val="TOC8"/>
        <w:rPr>
          <w:rFonts w:asciiTheme="minorHAnsi" w:eastAsiaTheme="minorEastAsia" w:hAnsiTheme="minorHAnsi" w:cstheme="minorBidi"/>
          <w:szCs w:val="22"/>
          <w:lang w:eastAsia="en-AU"/>
        </w:rPr>
      </w:pPr>
      <w:r>
        <w:t>4C</w:t>
      </w:r>
      <w:r>
        <w:rPr>
          <w:snapToGrid w:val="0"/>
        </w:rPr>
        <w:t>.</w:t>
      </w:r>
      <w:r>
        <w:rPr>
          <w:snapToGrid w:val="0"/>
        </w:rPr>
        <w:tab/>
        <w:t>Parties to notify settlement</w:t>
      </w:r>
      <w:r>
        <w:tab/>
      </w:r>
      <w:r>
        <w:fldChar w:fldCharType="begin"/>
      </w:r>
      <w:r>
        <w:instrText xml:space="preserve"> PAGEREF _Toc363638960 \h </w:instrText>
      </w:r>
      <w:r>
        <w:fldChar w:fldCharType="separate"/>
      </w:r>
      <w:r>
        <w:t>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Forms</w:t>
      </w:r>
      <w:r>
        <w:tab/>
      </w:r>
      <w:r>
        <w:fldChar w:fldCharType="begin"/>
      </w:r>
      <w:r>
        <w:instrText xml:space="preserve"> PAGEREF _Toc363638961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Court fees</w:t>
      </w:r>
      <w:r>
        <w:tab/>
      </w:r>
      <w:r>
        <w:fldChar w:fldCharType="begin"/>
      </w:r>
      <w:r>
        <w:instrText xml:space="preserve"> PAGEREF _Toc363638962 \h </w:instrText>
      </w:r>
      <w:r>
        <w:fldChar w:fldCharType="separate"/>
      </w:r>
      <w:r>
        <w:t>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 — Effect of non</w:t>
      </w:r>
      <w:r>
        <w:noBreakHyphen/>
        <w:t>compliance</w:t>
      </w:r>
    </w:p>
    <w:p>
      <w:pPr>
        <w:pStyle w:val="TOC8"/>
        <w:rPr>
          <w:rFonts w:asciiTheme="minorHAnsi" w:eastAsiaTheme="minorEastAsia" w:hAnsiTheme="minorHAnsi" w:cstheme="minorBidi"/>
          <w:szCs w:val="22"/>
          <w:lang w:eastAsia="en-AU"/>
        </w:rPr>
      </w:pPr>
      <w:r>
        <w:t>1</w:t>
      </w:r>
      <w:r>
        <w:rPr>
          <w:snapToGrid w:val="0"/>
        </w:rPr>
        <w:t>.</w:t>
      </w:r>
      <w:r>
        <w:rPr>
          <w:snapToGrid w:val="0"/>
        </w:rPr>
        <w:tab/>
        <w:t>Non</w:t>
      </w:r>
      <w:r>
        <w:rPr>
          <w:snapToGrid w:val="0"/>
        </w:rPr>
        <w:noBreakHyphen/>
        <w:t>compliance with rules</w:t>
      </w:r>
      <w:r>
        <w:tab/>
      </w:r>
      <w:r>
        <w:fldChar w:fldCharType="begin"/>
      </w:r>
      <w:r>
        <w:instrText xml:space="preserve"> PAGEREF _Toc363638964 \h </w:instrText>
      </w:r>
      <w:r>
        <w:fldChar w:fldCharType="separate"/>
      </w:r>
      <w:r>
        <w:t>10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to set aside for irregularity</w:t>
      </w:r>
      <w:r>
        <w:tab/>
      </w:r>
      <w:r>
        <w:fldChar w:fldCharType="begin"/>
      </w:r>
      <w:r>
        <w:instrText xml:space="preserve"> PAGEREF _Toc363638965 \h </w:instrText>
      </w:r>
      <w:r>
        <w:fldChar w:fldCharType="separate"/>
      </w:r>
      <w:r>
        <w:t>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 — Time</w:t>
      </w:r>
    </w:p>
    <w:p>
      <w:pPr>
        <w:pStyle w:val="TOC8"/>
        <w:rPr>
          <w:rFonts w:asciiTheme="minorHAnsi" w:eastAsiaTheme="minorEastAsia" w:hAnsiTheme="minorHAnsi" w:cstheme="minorBidi"/>
          <w:szCs w:val="22"/>
          <w:lang w:eastAsia="en-AU"/>
        </w:rPr>
      </w:pPr>
      <w:r>
        <w:t>1</w:t>
      </w:r>
      <w:r>
        <w:rPr>
          <w:snapToGrid w:val="0"/>
        </w:rPr>
        <w:t>.</w:t>
      </w:r>
      <w:r>
        <w:rPr>
          <w:snapToGrid w:val="0"/>
        </w:rPr>
        <w:tab/>
        <w:t>Term used: month</w:t>
      </w:r>
      <w:r>
        <w:tab/>
      </w:r>
      <w:r>
        <w:fldChar w:fldCharType="begin"/>
      </w:r>
      <w:r>
        <w:instrText xml:space="preserve"> PAGEREF _Toc363638967 \h </w:instrText>
      </w:r>
      <w:r>
        <w:fldChar w:fldCharType="separate"/>
      </w:r>
      <w:r>
        <w:t>12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Reckoning periods of time</w:t>
      </w:r>
      <w:r>
        <w:tab/>
      </w:r>
      <w:r>
        <w:fldChar w:fldCharType="begin"/>
      </w:r>
      <w:r>
        <w:instrText xml:space="preserve"> PAGEREF _Toc363638968 \h </w:instrText>
      </w:r>
      <w:r>
        <w:fldChar w:fldCharType="separate"/>
      </w:r>
      <w:r>
        <w:t>12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Period between 24 Dec and 15 Jan excluded when computing time</w:t>
      </w:r>
      <w:r>
        <w:tab/>
      </w:r>
      <w:r>
        <w:fldChar w:fldCharType="begin"/>
      </w:r>
      <w:r>
        <w:instrText xml:space="preserve"> PAGEREF _Toc363638969 \h </w:instrText>
      </w:r>
      <w:r>
        <w:fldChar w:fldCharType="separate"/>
      </w:r>
      <w:r>
        <w:t>12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expiring on day Central Office closed, effect of</w:t>
      </w:r>
      <w:r>
        <w:tab/>
      </w:r>
      <w:r>
        <w:fldChar w:fldCharType="begin"/>
      </w:r>
      <w:r>
        <w:instrText xml:space="preserve"> PAGEREF _Toc363638970 \h </w:instrText>
      </w:r>
      <w:r>
        <w:fldChar w:fldCharType="separate"/>
      </w:r>
      <w:r>
        <w:t>13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Extending and abridging time</w:t>
      </w:r>
      <w:r>
        <w:tab/>
      </w:r>
      <w:r>
        <w:fldChar w:fldCharType="begin"/>
      </w:r>
      <w:r>
        <w:instrText xml:space="preserve"> PAGEREF _Toc363638971 \h </w:instrText>
      </w:r>
      <w:r>
        <w:fldChar w:fldCharType="separate"/>
      </w:r>
      <w:r>
        <w:t>13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Extension of time where security ordered</w:t>
      </w:r>
      <w:r>
        <w:tab/>
      </w:r>
      <w:r>
        <w:fldChar w:fldCharType="begin"/>
      </w:r>
      <w:r>
        <w:instrText xml:space="preserve"> PAGEREF _Toc363638972 \h </w:instrText>
      </w:r>
      <w:r>
        <w:fldChar w:fldCharType="separate"/>
      </w:r>
      <w:r>
        <w:t>13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intention to proceed after year’s delay</w:t>
      </w:r>
      <w:r>
        <w:tab/>
      </w:r>
      <w:r>
        <w:fldChar w:fldCharType="begin"/>
      </w:r>
      <w:r>
        <w:instrText xml:space="preserve"> PAGEREF _Toc363638973 \h </w:instrText>
      </w:r>
      <w:r>
        <w:fldChar w:fldCharType="separate"/>
      </w:r>
      <w:r>
        <w:t>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4A</w:t>
      </w:r>
      <w:r>
        <w:rPr>
          <w:b w:val="0"/>
        </w:rPr>
        <w:t> </w:t>
      </w:r>
      <w:r>
        <w:t>—</w:t>
      </w:r>
      <w:r>
        <w:rPr>
          <w:b w:val="0"/>
        </w:rPr>
        <w:t> </w:t>
      </w:r>
      <w:r>
        <w:t>Case management</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_Toc363638976 \h </w:instrText>
      </w:r>
      <w:r>
        <w:fldChar w:fldCharType="separate"/>
      </w:r>
      <w:r>
        <w:t>15</w:t>
      </w:r>
      <w:r>
        <w:fldChar w:fldCharType="end"/>
      </w:r>
    </w:p>
    <w:p>
      <w:pPr>
        <w:pStyle w:val="TOC8"/>
        <w:rPr>
          <w:rFonts w:asciiTheme="minorHAnsi" w:eastAsiaTheme="minorEastAsia" w:hAnsiTheme="minorHAnsi" w:cstheme="minorBidi"/>
          <w:szCs w:val="22"/>
          <w:lang w:eastAsia="en-AU"/>
        </w:rPr>
      </w:pPr>
      <w:r>
        <w:t>2.</w:t>
      </w:r>
      <w:r>
        <w:tab/>
        <w:t>Term used: case management direction</w:t>
      </w:r>
      <w:r>
        <w:tab/>
      </w:r>
      <w:r>
        <w:fldChar w:fldCharType="begin"/>
      </w:r>
      <w:r>
        <w:instrText xml:space="preserve"> PAGEREF _Toc363638977 \h </w:instrText>
      </w:r>
      <w:r>
        <w:fldChar w:fldCharType="separate"/>
      </w:r>
      <w:r>
        <w:t>15</w:t>
      </w:r>
      <w:r>
        <w:fldChar w:fldCharType="end"/>
      </w:r>
    </w:p>
    <w:p>
      <w:pPr>
        <w:pStyle w:val="TOC8"/>
        <w:rPr>
          <w:rFonts w:asciiTheme="minorHAnsi" w:eastAsiaTheme="minorEastAsia" w:hAnsiTheme="minorHAnsi" w:cstheme="minorBidi"/>
          <w:szCs w:val="22"/>
          <w:lang w:eastAsia="en-AU"/>
        </w:rPr>
      </w:pPr>
      <w:r>
        <w:t>3.</w:t>
      </w:r>
      <w:r>
        <w:tab/>
        <w:t>Term used: enforcement order</w:t>
      </w:r>
      <w:r>
        <w:tab/>
      </w:r>
      <w:r>
        <w:fldChar w:fldCharType="begin"/>
      </w:r>
      <w:r>
        <w:instrText xml:space="preserve"> PAGEREF _Toc363638978 \h </w:instrText>
      </w:r>
      <w:r>
        <w:fldChar w:fldCharType="separate"/>
      </w:r>
      <w:r>
        <w:t>19</w:t>
      </w:r>
      <w:r>
        <w:fldChar w:fldCharType="end"/>
      </w:r>
    </w:p>
    <w:p>
      <w:pPr>
        <w:pStyle w:val="TOC8"/>
        <w:rPr>
          <w:rFonts w:asciiTheme="minorHAnsi" w:eastAsiaTheme="minorEastAsia" w:hAnsiTheme="minorHAnsi" w:cstheme="minorBidi"/>
          <w:szCs w:val="22"/>
          <w:lang w:eastAsia="en-AU"/>
        </w:rPr>
      </w:pPr>
      <w:r>
        <w:t>4.</w:t>
      </w:r>
      <w:r>
        <w:tab/>
        <w:t>Inconsistencies with other rules</w:t>
      </w:r>
      <w:r>
        <w:tab/>
      </w:r>
      <w:r>
        <w:fldChar w:fldCharType="begin"/>
      </w:r>
      <w:r>
        <w:instrText xml:space="preserve"> PAGEREF _Toc363638979 \h </w:instrText>
      </w:r>
      <w:r>
        <w:fldChar w:fldCharType="separate"/>
      </w:r>
      <w:r>
        <w:t>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Provisions applicable to all cases</w:t>
      </w:r>
    </w:p>
    <w:p>
      <w:pPr>
        <w:pStyle w:val="TOC8"/>
        <w:rPr>
          <w:rFonts w:asciiTheme="minorHAnsi" w:eastAsiaTheme="minorEastAsia" w:hAnsiTheme="minorHAnsi" w:cstheme="minorBidi"/>
          <w:szCs w:val="22"/>
          <w:lang w:eastAsia="en-AU"/>
        </w:rPr>
      </w:pPr>
      <w:r>
        <w:t>5.</w:t>
      </w:r>
      <w:r>
        <w:tab/>
        <w:t>Court may review a case at any time</w:t>
      </w:r>
      <w:r>
        <w:tab/>
      </w:r>
      <w:r>
        <w:fldChar w:fldCharType="begin"/>
      </w:r>
      <w:r>
        <w:instrText xml:space="preserve"> PAGEREF _Toc363638981 \h </w:instrText>
      </w:r>
      <w:r>
        <w:fldChar w:fldCharType="separate"/>
      </w:r>
      <w:r>
        <w:t>20</w:t>
      </w:r>
      <w:r>
        <w:fldChar w:fldCharType="end"/>
      </w:r>
    </w:p>
    <w:p>
      <w:pPr>
        <w:pStyle w:val="TOC8"/>
        <w:rPr>
          <w:rFonts w:asciiTheme="minorHAnsi" w:eastAsiaTheme="minorEastAsia" w:hAnsiTheme="minorHAnsi" w:cstheme="minorBidi"/>
          <w:szCs w:val="22"/>
          <w:lang w:eastAsia="en-AU"/>
        </w:rPr>
      </w:pPr>
      <w:r>
        <w:t>6.</w:t>
      </w:r>
      <w:r>
        <w:tab/>
        <w:t>Timetables</w:t>
      </w:r>
      <w:r>
        <w:tab/>
      </w:r>
      <w:r>
        <w:fldChar w:fldCharType="begin"/>
      </w:r>
      <w:r>
        <w:instrText xml:space="preserve"> PAGEREF _Toc363638982 \h </w:instrText>
      </w:r>
      <w:r>
        <w:fldChar w:fldCharType="separate"/>
      </w:r>
      <w:r>
        <w:t>21</w:t>
      </w:r>
      <w:r>
        <w:fldChar w:fldCharType="end"/>
      </w:r>
    </w:p>
    <w:p>
      <w:pPr>
        <w:pStyle w:val="TOC8"/>
        <w:rPr>
          <w:rFonts w:asciiTheme="minorHAnsi" w:eastAsiaTheme="minorEastAsia" w:hAnsiTheme="minorHAnsi" w:cstheme="minorBidi"/>
          <w:szCs w:val="22"/>
          <w:lang w:eastAsia="en-AU"/>
        </w:rPr>
      </w:pPr>
      <w:r>
        <w:t>7.</w:t>
      </w:r>
      <w:r>
        <w:tab/>
        <w:t>Who has to attend conferences</w:t>
      </w:r>
      <w:r>
        <w:tab/>
      </w:r>
      <w:r>
        <w:fldChar w:fldCharType="begin"/>
      </w:r>
      <w:r>
        <w:instrText xml:space="preserve"> PAGEREF _Toc363638983 \h </w:instrText>
      </w:r>
      <w:r>
        <w:fldChar w:fldCharType="separate"/>
      </w:r>
      <w:r>
        <w:t>22</w:t>
      </w:r>
      <w:r>
        <w:fldChar w:fldCharType="end"/>
      </w:r>
    </w:p>
    <w:p>
      <w:pPr>
        <w:pStyle w:val="TOC8"/>
        <w:rPr>
          <w:rFonts w:asciiTheme="minorHAnsi" w:eastAsiaTheme="minorEastAsia" w:hAnsiTheme="minorHAnsi" w:cstheme="minorBidi"/>
          <w:szCs w:val="22"/>
          <w:lang w:eastAsia="en-AU"/>
        </w:rPr>
      </w:pPr>
      <w:r>
        <w:t>8.</w:t>
      </w:r>
      <w:r>
        <w:tab/>
        <w:t>Conferences of the parties with a mediator</w:t>
      </w:r>
      <w:r>
        <w:tab/>
      </w:r>
      <w:r>
        <w:fldChar w:fldCharType="begin"/>
      </w:r>
      <w:r>
        <w:instrText xml:space="preserve"> PAGEREF _Toc363638984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tab/>
        <w:t>Referees</w:t>
      </w:r>
      <w:r>
        <w:tab/>
      </w:r>
      <w:r>
        <w:fldChar w:fldCharType="begin"/>
      </w:r>
      <w:r>
        <w:instrText xml:space="preserve"> PAGEREF _Toc363638985 \h </w:instrText>
      </w:r>
      <w:r>
        <w:fldChar w:fldCharType="separate"/>
      </w:r>
      <w:r>
        <w:t>23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Cases on the CMC List</w:t>
      </w:r>
    </w:p>
    <w:p>
      <w:pPr>
        <w:pStyle w:val="TOC8"/>
        <w:rPr>
          <w:rFonts w:asciiTheme="minorHAnsi" w:eastAsiaTheme="minorEastAsia" w:hAnsiTheme="minorHAnsi" w:cstheme="minorBidi"/>
          <w:szCs w:val="22"/>
          <w:lang w:eastAsia="en-AU"/>
        </w:rPr>
      </w:pPr>
      <w:r>
        <w:t>10.</w:t>
      </w:r>
      <w:r>
        <w:tab/>
        <w:t>Application of this Division</w:t>
      </w:r>
      <w:r>
        <w:tab/>
      </w:r>
      <w:r>
        <w:fldChar w:fldCharType="begin"/>
      </w:r>
      <w:r>
        <w:instrText xml:space="preserve"> PAGEREF _Toc363638987 \h </w:instrText>
      </w:r>
      <w:r>
        <w:fldChar w:fldCharType="separate"/>
      </w:r>
      <w:r>
        <w:t>24</w:t>
      </w:r>
      <w:r>
        <w:fldChar w:fldCharType="end"/>
      </w:r>
    </w:p>
    <w:p>
      <w:pPr>
        <w:pStyle w:val="TOC8"/>
        <w:rPr>
          <w:rFonts w:asciiTheme="minorHAnsi" w:eastAsiaTheme="minorEastAsia" w:hAnsiTheme="minorHAnsi" w:cstheme="minorBidi"/>
          <w:szCs w:val="22"/>
          <w:lang w:eastAsia="en-AU"/>
        </w:rPr>
      </w:pPr>
      <w:r>
        <w:t>11.</w:t>
      </w:r>
      <w:r>
        <w:tab/>
        <w:t>Cases on CMC List</w:t>
      </w:r>
      <w:r>
        <w:tab/>
      </w:r>
      <w:r>
        <w:fldChar w:fldCharType="begin"/>
      </w:r>
      <w:r>
        <w:instrText xml:space="preserve"> PAGEREF _Toc363638988 \h </w:instrText>
      </w:r>
      <w:r>
        <w:fldChar w:fldCharType="separate"/>
      </w:r>
      <w:r>
        <w:t>25</w:t>
      </w:r>
      <w:r>
        <w:fldChar w:fldCharType="end"/>
      </w:r>
    </w:p>
    <w:p>
      <w:pPr>
        <w:pStyle w:val="TOC8"/>
        <w:rPr>
          <w:rFonts w:asciiTheme="minorHAnsi" w:eastAsiaTheme="minorEastAsia" w:hAnsiTheme="minorHAnsi" w:cstheme="minorBidi"/>
          <w:szCs w:val="22"/>
          <w:lang w:eastAsia="en-AU"/>
        </w:rPr>
      </w:pPr>
      <w:r>
        <w:t>12.</w:t>
      </w:r>
      <w:r>
        <w:tab/>
        <w:t>Headings to documents</w:t>
      </w:r>
      <w:r>
        <w:tab/>
      </w:r>
      <w:r>
        <w:fldChar w:fldCharType="begin"/>
      </w:r>
      <w:r>
        <w:instrText xml:space="preserve"> PAGEREF _Toc363638989 \h </w:instrText>
      </w:r>
      <w:r>
        <w:fldChar w:fldCharType="separate"/>
      </w:r>
      <w:r>
        <w:t>25</w:t>
      </w:r>
      <w:r>
        <w:fldChar w:fldCharType="end"/>
      </w:r>
    </w:p>
    <w:p>
      <w:pPr>
        <w:pStyle w:val="TOC8"/>
        <w:rPr>
          <w:rFonts w:asciiTheme="minorHAnsi" w:eastAsiaTheme="minorEastAsia" w:hAnsiTheme="minorHAnsi" w:cstheme="minorBidi"/>
          <w:szCs w:val="22"/>
          <w:lang w:eastAsia="en-AU"/>
        </w:rPr>
      </w:pPr>
      <w:r>
        <w:t>13.</w:t>
      </w:r>
      <w:r>
        <w:tab/>
        <w:t>CMC List judge may order case to be on or taken off CMC List</w:t>
      </w:r>
      <w:r>
        <w:tab/>
      </w:r>
      <w:r>
        <w:fldChar w:fldCharType="begin"/>
      </w:r>
      <w:r>
        <w:instrText xml:space="preserve"> PAGEREF _Toc363638990 \h </w:instrText>
      </w:r>
      <w:r>
        <w:fldChar w:fldCharType="separate"/>
      </w:r>
      <w:r>
        <w:t>25</w:t>
      </w:r>
      <w:r>
        <w:fldChar w:fldCharType="end"/>
      </w:r>
    </w:p>
    <w:p>
      <w:pPr>
        <w:pStyle w:val="TOC8"/>
        <w:rPr>
          <w:rFonts w:asciiTheme="minorHAnsi" w:eastAsiaTheme="minorEastAsia" w:hAnsiTheme="minorHAnsi" w:cstheme="minorBidi"/>
          <w:szCs w:val="22"/>
          <w:lang w:eastAsia="en-AU"/>
        </w:rPr>
      </w:pPr>
      <w:r>
        <w:t>14.</w:t>
      </w:r>
      <w:r>
        <w:tab/>
        <w:t>Asking for case to be put on CMC List</w:t>
      </w:r>
      <w:r>
        <w:tab/>
      </w:r>
      <w:r>
        <w:fldChar w:fldCharType="begin"/>
      </w:r>
      <w:r>
        <w:instrText xml:space="preserve"> PAGEREF _Toc363638991 \h </w:instrText>
      </w:r>
      <w:r>
        <w:fldChar w:fldCharType="separate"/>
      </w:r>
      <w:r>
        <w:t>26</w:t>
      </w:r>
      <w:r>
        <w:fldChar w:fldCharType="end"/>
      </w:r>
    </w:p>
    <w:p>
      <w:pPr>
        <w:pStyle w:val="TOC8"/>
        <w:rPr>
          <w:rFonts w:asciiTheme="minorHAnsi" w:eastAsiaTheme="minorEastAsia" w:hAnsiTheme="minorHAnsi" w:cstheme="minorBidi"/>
          <w:szCs w:val="22"/>
          <w:lang w:eastAsia="en-AU"/>
        </w:rPr>
      </w:pPr>
      <w:r>
        <w:t>15.</w:t>
      </w:r>
      <w:r>
        <w:tab/>
        <w:t>Interlocutory hearings</w:t>
      </w:r>
      <w:r>
        <w:tab/>
      </w:r>
      <w:r>
        <w:fldChar w:fldCharType="begin"/>
      </w:r>
      <w:r>
        <w:instrText xml:space="preserve"> PAGEREF _Toc363638992 \h </w:instrText>
      </w:r>
      <w:r>
        <w:fldChar w:fldCharType="separate"/>
      </w:r>
      <w:r>
        <w:t>27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Cases not on the CMC List</w:t>
      </w:r>
    </w:p>
    <w:p>
      <w:pPr>
        <w:pStyle w:val="TOC8"/>
        <w:rPr>
          <w:rFonts w:asciiTheme="minorHAnsi" w:eastAsiaTheme="minorEastAsia" w:hAnsiTheme="minorHAnsi" w:cstheme="minorBidi"/>
          <w:szCs w:val="22"/>
          <w:lang w:eastAsia="en-AU"/>
        </w:rPr>
      </w:pPr>
      <w:r>
        <w:t>16.</w:t>
      </w:r>
      <w:r>
        <w:tab/>
        <w:t>Application of this Division</w:t>
      </w:r>
      <w:r>
        <w:tab/>
      </w:r>
      <w:r>
        <w:fldChar w:fldCharType="begin"/>
      </w:r>
      <w:r>
        <w:instrText xml:space="preserve"> PAGEREF _Toc363638994 \h </w:instrText>
      </w:r>
      <w:r>
        <w:fldChar w:fldCharType="separate"/>
      </w:r>
      <w:r>
        <w:t>27</w:t>
      </w:r>
      <w:r>
        <w:fldChar w:fldCharType="end"/>
      </w:r>
    </w:p>
    <w:p>
      <w:pPr>
        <w:pStyle w:val="TOC8"/>
        <w:rPr>
          <w:rFonts w:asciiTheme="minorHAnsi" w:eastAsiaTheme="minorEastAsia" w:hAnsiTheme="minorHAnsi" w:cstheme="minorBidi"/>
          <w:szCs w:val="22"/>
          <w:lang w:eastAsia="en-AU"/>
        </w:rPr>
      </w:pPr>
      <w:r>
        <w:t>17.</w:t>
      </w:r>
      <w:r>
        <w:tab/>
        <w:t>Requesting interlocutory orders and case management directions</w:t>
      </w:r>
      <w:r>
        <w:tab/>
      </w:r>
      <w:r>
        <w:fldChar w:fldCharType="begin"/>
      </w:r>
      <w:r>
        <w:instrText xml:space="preserve"> PAGEREF _Toc363638995 \h </w:instrText>
      </w:r>
      <w:r>
        <w:fldChar w:fldCharType="separate"/>
      </w:r>
      <w:r>
        <w:t>27</w:t>
      </w:r>
      <w:r>
        <w:fldChar w:fldCharType="end"/>
      </w:r>
    </w:p>
    <w:p>
      <w:pPr>
        <w:pStyle w:val="TOC8"/>
        <w:rPr>
          <w:rFonts w:asciiTheme="minorHAnsi" w:eastAsiaTheme="minorEastAsia" w:hAnsiTheme="minorHAnsi" w:cstheme="minorBidi"/>
          <w:szCs w:val="22"/>
          <w:lang w:eastAsia="en-AU"/>
        </w:rPr>
      </w:pPr>
      <w:r>
        <w:t>18.</w:t>
      </w:r>
      <w:r>
        <w:tab/>
        <w:t>Status conference</w:t>
      </w:r>
      <w:r>
        <w:tab/>
      </w:r>
      <w:r>
        <w:fldChar w:fldCharType="begin"/>
      </w:r>
      <w:r>
        <w:instrText xml:space="preserve"> PAGEREF _Toc363638996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Case evaluation conference</w:t>
      </w:r>
      <w:r>
        <w:tab/>
      </w:r>
      <w:r>
        <w:fldChar w:fldCharType="begin"/>
      </w:r>
      <w:r>
        <w:instrText xml:space="preserve"> PAGEREF _Toc363638997 \h </w:instrText>
      </w:r>
      <w:r>
        <w:fldChar w:fldCharType="separate"/>
      </w:r>
      <w:r>
        <w:t>29</w:t>
      </w:r>
      <w:r>
        <w:fldChar w:fldCharType="end"/>
      </w:r>
    </w:p>
    <w:p>
      <w:pPr>
        <w:pStyle w:val="TOC8"/>
        <w:rPr>
          <w:rFonts w:asciiTheme="minorHAnsi" w:eastAsiaTheme="minorEastAsia" w:hAnsiTheme="minorHAnsi" w:cstheme="minorBidi"/>
          <w:szCs w:val="22"/>
          <w:lang w:eastAsia="en-AU"/>
        </w:rPr>
      </w:pPr>
      <w:r>
        <w:t>20.</w:t>
      </w:r>
      <w:r>
        <w:tab/>
        <w:t>Listing conference</w:t>
      </w:r>
      <w:r>
        <w:tab/>
      </w:r>
      <w:r>
        <w:fldChar w:fldCharType="begin"/>
      </w:r>
      <w:r>
        <w:instrText xml:space="preserve"> PAGEREF _Toc363638998 \h </w:instrText>
      </w:r>
      <w:r>
        <w:fldChar w:fldCharType="separate"/>
      </w:r>
      <w:r>
        <w:t>31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Inactive Cases List</w:t>
      </w:r>
    </w:p>
    <w:p>
      <w:pPr>
        <w:pStyle w:val="TOC8"/>
        <w:rPr>
          <w:rFonts w:asciiTheme="minorHAnsi" w:eastAsiaTheme="minorEastAsia" w:hAnsiTheme="minorHAnsi" w:cstheme="minorBidi"/>
          <w:szCs w:val="22"/>
          <w:lang w:eastAsia="en-AU"/>
        </w:rPr>
      </w:pPr>
      <w:r>
        <w:t>21.</w:t>
      </w:r>
      <w:r>
        <w:tab/>
        <w:t>Term used: Inactive Cases List</w:t>
      </w:r>
      <w:r>
        <w:tab/>
      </w:r>
      <w:r>
        <w:fldChar w:fldCharType="begin"/>
      </w:r>
      <w:r>
        <w:instrText xml:space="preserve"> PAGEREF _Toc363639000 \h </w:instrText>
      </w:r>
      <w:r>
        <w:fldChar w:fldCharType="separate"/>
      </w:r>
      <w:r>
        <w:t>32</w:t>
      </w:r>
      <w:r>
        <w:fldChar w:fldCharType="end"/>
      </w:r>
    </w:p>
    <w:p>
      <w:pPr>
        <w:pStyle w:val="TOC8"/>
        <w:rPr>
          <w:rFonts w:asciiTheme="minorHAnsi" w:eastAsiaTheme="minorEastAsia" w:hAnsiTheme="minorHAnsi" w:cstheme="minorBidi"/>
          <w:szCs w:val="22"/>
          <w:lang w:eastAsia="en-AU"/>
        </w:rPr>
      </w:pPr>
      <w:r>
        <w:t>22.</w:t>
      </w:r>
      <w:r>
        <w:tab/>
        <w:t>Case manager may issue summons to show cause</w:t>
      </w:r>
      <w:r>
        <w:tab/>
      </w:r>
      <w:r>
        <w:fldChar w:fldCharType="begin"/>
      </w:r>
      <w:r>
        <w:instrText xml:space="preserve"> PAGEREF _Toc363639001 \h </w:instrText>
      </w:r>
      <w:r>
        <w:fldChar w:fldCharType="separate"/>
      </w:r>
      <w:r>
        <w:t>32</w:t>
      </w:r>
      <w:r>
        <w:fldChar w:fldCharType="end"/>
      </w:r>
    </w:p>
    <w:p>
      <w:pPr>
        <w:pStyle w:val="TOC8"/>
        <w:rPr>
          <w:rFonts w:asciiTheme="minorHAnsi" w:eastAsiaTheme="minorEastAsia" w:hAnsiTheme="minorHAnsi" w:cstheme="minorBidi"/>
          <w:szCs w:val="22"/>
          <w:lang w:eastAsia="en-AU"/>
        </w:rPr>
      </w:pPr>
      <w:r>
        <w:t>23.</w:t>
      </w:r>
      <w:r>
        <w:tab/>
        <w:t>Springing order that case be put on Inactive Cases List</w:t>
      </w:r>
      <w:r>
        <w:tab/>
      </w:r>
      <w:r>
        <w:fldChar w:fldCharType="begin"/>
      </w:r>
      <w:r>
        <w:instrText xml:space="preserve"> PAGEREF _Toc363639002 \h </w:instrText>
      </w:r>
      <w:r>
        <w:fldChar w:fldCharType="separate"/>
      </w:r>
      <w:r>
        <w:t>32</w:t>
      </w:r>
      <w:r>
        <w:fldChar w:fldCharType="end"/>
      </w:r>
    </w:p>
    <w:p>
      <w:pPr>
        <w:pStyle w:val="TOC8"/>
        <w:rPr>
          <w:rFonts w:asciiTheme="minorHAnsi" w:eastAsiaTheme="minorEastAsia" w:hAnsiTheme="minorHAnsi" w:cstheme="minorBidi"/>
          <w:szCs w:val="22"/>
          <w:lang w:eastAsia="en-AU"/>
        </w:rPr>
      </w:pPr>
      <w:r>
        <w:t>24.</w:t>
      </w:r>
      <w:r>
        <w:tab/>
        <w:t>Cases inactive for 12 months deemed inactive</w:t>
      </w:r>
      <w:r>
        <w:tab/>
      </w:r>
      <w:r>
        <w:fldChar w:fldCharType="begin"/>
      </w:r>
      <w:r>
        <w:instrText xml:space="preserve"> PAGEREF _Toc363639003 \h </w:instrText>
      </w:r>
      <w:r>
        <w:fldChar w:fldCharType="separate"/>
      </w:r>
      <w:r>
        <w:t>33</w:t>
      </w:r>
      <w:r>
        <w:fldChar w:fldCharType="end"/>
      </w:r>
    </w:p>
    <w:p>
      <w:pPr>
        <w:pStyle w:val="TOC8"/>
        <w:rPr>
          <w:rFonts w:asciiTheme="minorHAnsi" w:eastAsiaTheme="minorEastAsia" w:hAnsiTheme="minorHAnsi" w:cstheme="minorBidi"/>
          <w:szCs w:val="22"/>
          <w:lang w:eastAsia="en-AU"/>
        </w:rPr>
      </w:pPr>
      <w:r>
        <w:t>25.</w:t>
      </w:r>
      <w:r>
        <w:tab/>
        <w:t>Parties to be notified of case being on Inactive Cases List and to advise clients</w:t>
      </w:r>
      <w:r>
        <w:tab/>
      </w:r>
      <w:r>
        <w:fldChar w:fldCharType="begin"/>
      </w:r>
      <w:r>
        <w:instrText xml:space="preserve"> PAGEREF _Toc363639004 \h </w:instrText>
      </w:r>
      <w:r>
        <w:fldChar w:fldCharType="separate"/>
      </w:r>
      <w:r>
        <w:t>33</w:t>
      </w:r>
      <w:r>
        <w:fldChar w:fldCharType="end"/>
      </w:r>
    </w:p>
    <w:p>
      <w:pPr>
        <w:pStyle w:val="TOC8"/>
        <w:rPr>
          <w:rFonts w:asciiTheme="minorHAnsi" w:eastAsiaTheme="minorEastAsia" w:hAnsiTheme="minorHAnsi" w:cstheme="minorBidi"/>
          <w:szCs w:val="22"/>
          <w:lang w:eastAsia="en-AU"/>
        </w:rPr>
      </w:pPr>
      <w:r>
        <w:t>26.</w:t>
      </w:r>
      <w:r>
        <w:tab/>
        <w:t>Consequences of case being on Inactive Cases List</w:t>
      </w:r>
      <w:r>
        <w:tab/>
      </w:r>
      <w:r>
        <w:fldChar w:fldCharType="begin"/>
      </w:r>
      <w:r>
        <w:instrText xml:space="preserve"> PAGEREF _Toc363639005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tab/>
        <w:t>Removing cases from Inactive Cases List</w:t>
      </w:r>
      <w:r>
        <w:tab/>
      </w:r>
      <w:r>
        <w:fldChar w:fldCharType="begin"/>
      </w:r>
      <w:r>
        <w:instrText xml:space="preserve"> PAGEREF _Toc363639006 \h </w:instrText>
      </w:r>
      <w:r>
        <w:fldChar w:fldCharType="separate"/>
      </w:r>
      <w:r>
        <w:t>34</w:t>
      </w:r>
      <w:r>
        <w:fldChar w:fldCharType="end"/>
      </w:r>
    </w:p>
    <w:p>
      <w:pPr>
        <w:pStyle w:val="TOC8"/>
        <w:rPr>
          <w:rFonts w:asciiTheme="minorHAnsi" w:eastAsiaTheme="minorEastAsia" w:hAnsiTheme="minorHAnsi" w:cstheme="minorBidi"/>
          <w:szCs w:val="22"/>
          <w:lang w:eastAsia="en-AU"/>
        </w:rPr>
      </w:pPr>
      <w:r>
        <w:t>28.</w:t>
      </w:r>
      <w:r>
        <w:tab/>
        <w:t>Certain inactive cases to be taken to have been dismissed</w:t>
      </w:r>
      <w:r>
        <w:tab/>
      </w:r>
      <w:r>
        <w:fldChar w:fldCharType="begin"/>
      </w:r>
      <w:r>
        <w:instrText xml:space="preserve"> PAGEREF _Toc363639007 \h </w:instrText>
      </w:r>
      <w:r>
        <w:fldChar w:fldCharType="separate"/>
      </w:r>
      <w:r>
        <w:t>34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 — Mode of commencing proceedings: applications in pending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Commencing civil proceedings</w:t>
      </w:r>
      <w:r>
        <w:tab/>
      </w:r>
      <w:r>
        <w:fldChar w:fldCharType="begin"/>
      </w:r>
      <w:r>
        <w:instrText xml:space="preserve"> PAGEREF _Toc363639009 \h </w:instrText>
      </w:r>
      <w:r>
        <w:fldChar w:fldCharType="separate"/>
      </w:r>
      <w:r>
        <w:t>36</w:t>
      </w:r>
      <w:r>
        <w:fldChar w:fldCharType="end"/>
      </w:r>
    </w:p>
    <w:p>
      <w:pPr>
        <w:pStyle w:val="TOC8"/>
        <w:rPr>
          <w:rFonts w:asciiTheme="minorHAnsi" w:eastAsiaTheme="minorEastAsia" w:hAnsiTheme="minorHAnsi" w:cstheme="minorBidi"/>
          <w:szCs w:val="22"/>
          <w:lang w:eastAsia="en-AU"/>
        </w:rPr>
      </w:pPr>
      <w:r>
        <w:t>2.</w:t>
      </w:r>
      <w:r>
        <w:tab/>
        <w:t>Applications in pending proceedings</w:t>
      </w:r>
      <w:r>
        <w:tab/>
      </w:r>
      <w:r>
        <w:fldChar w:fldCharType="begin"/>
      </w:r>
      <w:r>
        <w:instrText xml:space="preserve"> PAGEREF _Toc363639010 \h </w:instrText>
      </w:r>
      <w:r>
        <w:fldChar w:fldCharType="separate"/>
      </w:r>
      <w:r>
        <w:t>36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Individual may act in person or by solicitor; body corporate must act by solicitor</w:t>
      </w:r>
      <w:r>
        <w:tab/>
      </w:r>
      <w:r>
        <w:fldChar w:fldCharType="begin"/>
      </w:r>
      <w:r>
        <w:instrText xml:space="preserve"> PAGEREF _Toc363639011 \h </w:instrText>
      </w:r>
      <w:r>
        <w:fldChar w:fldCharType="separate"/>
      </w:r>
      <w:r>
        <w:t>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 — Writs of summons</w:t>
      </w:r>
    </w:p>
    <w:p>
      <w:pPr>
        <w:pStyle w:val="TOC8"/>
        <w:rPr>
          <w:rFonts w:asciiTheme="minorHAnsi" w:eastAsiaTheme="minorEastAsia" w:hAnsiTheme="minorHAnsi" w:cstheme="minorBidi"/>
          <w:szCs w:val="22"/>
          <w:lang w:eastAsia="en-AU"/>
        </w:rPr>
      </w:pPr>
      <w:r>
        <w:t>1</w:t>
      </w:r>
      <w:r>
        <w:rPr>
          <w:snapToGrid w:val="0"/>
        </w:rPr>
        <w:t>.</w:t>
      </w:r>
      <w:r>
        <w:rPr>
          <w:snapToGrid w:val="0"/>
        </w:rPr>
        <w:tab/>
        <w:t>Form of writ</w:t>
      </w:r>
      <w:r>
        <w:tab/>
      </w:r>
      <w:r>
        <w:fldChar w:fldCharType="begin"/>
      </w:r>
      <w:r>
        <w:instrText xml:space="preserve"> PAGEREF _Toc363639013 \h </w:instrText>
      </w:r>
      <w:r>
        <w:fldChar w:fldCharType="separate"/>
      </w:r>
      <w:r>
        <w:t>37</w:t>
      </w:r>
      <w:r>
        <w:fldChar w:fldCharType="end"/>
      </w:r>
    </w:p>
    <w:p>
      <w:pPr>
        <w:pStyle w:val="TOC8"/>
        <w:rPr>
          <w:rFonts w:asciiTheme="minorHAnsi" w:eastAsiaTheme="minorEastAsia" w:hAnsiTheme="minorHAnsi" w:cstheme="minorBidi"/>
          <w:szCs w:val="22"/>
          <w:lang w:eastAsia="en-AU"/>
        </w:rPr>
      </w:pPr>
      <w:r>
        <w:t>2.</w:t>
      </w:r>
      <w:r>
        <w:tab/>
        <w:t>Writ for service outside WA, form of</w:t>
      </w:r>
      <w:r>
        <w:tab/>
      </w:r>
      <w:r>
        <w:fldChar w:fldCharType="begin"/>
      </w:r>
      <w:r>
        <w:instrText xml:space="preserve"> PAGEREF _Toc363639014 \h </w:instrText>
      </w:r>
      <w:r>
        <w:fldChar w:fldCharType="separate"/>
      </w:r>
      <w:r>
        <w:t>37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Place of trial to be shown</w:t>
      </w:r>
      <w:r>
        <w:tab/>
      </w:r>
      <w:r>
        <w:fldChar w:fldCharType="begin"/>
      </w:r>
      <w:r>
        <w:instrText xml:space="preserve"> PAGEREF _Toc363639015 \h </w:instrText>
      </w:r>
      <w:r>
        <w:fldChar w:fldCharType="separate"/>
      </w:r>
      <w:r>
        <w:t>37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Place of issue</w:t>
      </w:r>
      <w:r>
        <w:tab/>
      </w:r>
      <w:r>
        <w:fldChar w:fldCharType="begin"/>
      </w:r>
      <w:r>
        <w:instrText xml:space="preserve"> PAGEREF _Toc363639016 \h </w:instrText>
      </w:r>
      <w:r>
        <w:fldChar w:fldCharType="separate"/>
      </w:r>
      <w:r>
        <w:t>37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Preparation of writ</w:t>
      </w:r>
      <w:r>
        <w:tab/>
      </w:r>
      <w:r>
        <w:fldChar w:fldCharType="begin"/>
      </w:r>
      <w:r>
        <w:instrText xml:space="preserve"> PAGEREF _Toc363639017 \h </w:instrText>
      </w:r>
      <w:r>
        <w:fldChar w:fldCharType="separate"/>
      </w:r>
      <w:r>
        <w:t>37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Sealing of writ</w:t>
      </w:r>
      <w:r>
        <w:tab/>
      </w:r>
      <w:r>
        <w:fldChar w:fldCharType="begin"/>
      </w:r>
      <w:r>
        <w:instrText xml:space="preserve"> PAGEREF _Toc363639018 \h </w:instrText>
      </w:r>
      <w:r>
        <w:fldChar w:fldCharType="separate"/>
      </w:r>
      <w:r>
        <w:t>37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Copy to be left with officer</w:t>
      </w:r>
      <w:r>
        <w:tab/>
      </w:r>
      <w:r>
        <w:fldChar w:fldCharType="begin"/>
      </w:r>
      <w:r>
        <w:instrText xml:space="preserve"> PAGEREF _Toc363639019 \h </w:instrText>
      </w:r>
      <w:r>
        <w:fldChar w:fldCharType="separate"/>
      </w:r>
      <w:r>
        <w:t>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Copy to be filed</w:t>
      </w:r>
      <w:r>
        <w:tab/>
      </w:r>
      <w:r>
        <w:fldChar w:fldCharType="begin"/>
      </w:r>
      <w:r>
        <w:instrText xml:space="preserve"> PAGEREF _Toc363639020 \h </w:instrText>
      </w:r>
      <w:r>
        <w:fldChar w:fldCharType="separate"/>
      </w:r>
      <w:r>
        <w:t>38</w:t>
      </w:r>
      <w:r>
        <w:fldChar w:fldCharType="end"/>
      </w:r>
    </w:p>
    <w:p>
      <w:pPr>
        <w:pStyle w:val="TOC8"/>
        <w:rPr>
          <w:rFonts w:asciiTheme="minorHAnsi" w:eastAsiaTheme="minorEastAsia" w:hAnsiTheme="minorHAnsi" w:cstheme="minorBidi"/>
          <w:szCs w:val="22"/>
          <w:lang w:eastAsia="en-AU"/>
        </w:rPr>
      </w:pPr>
      <w:r>
        <w:t>9.</w:t>
      </w:r>
      <w:r>
        <w:tab/>
        <w:t>Writ for service outside Australia, leave to issue needed</w:t>
      </w:r>
      <w:r>
        <w:tab/>
      </w:r>
      <w:r>
        <w:fldChar w:fldCharType="begin"/>
      </w:r>
      <w:r>
        <w:instrText xml:space="preserve"> PAGEREF _Toc363639021 \h </w:instrText>
      </w:r>
      <w:r>
        <w:fldChar w:fldCharType="separate"/>
      </w:r>
      <w:r>
        <w:t>38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All writs to be in name of Chief Justice or Senior Puisne Judge</w:t>
      </w:r>
      <w:r>
        <w:tab/>
      </w:r>
      <w:r>
        <w:fldChar w:fldCharType="begin"/>
      </w:r>
      <w:r>
        <w:instrText xml:space="preserve"> PAGEREF _Toc363639022 \h </w:instrText>
      </w:r>
      <w:r>
        <w:fldChar w:fldCharType="separate"/>
      </w:r>
      <w:r>
        <w:t>38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Time for appearance to be stated in writ</w:t>
      </w:r>
      <w:r>
        <w:tab/>
      </w:r>
      <w:r>
        <w:fldChar w:fldCharType="begin"/>
      </w:r>
      <w:r>
        <w:instrText xml:space="preserve"> PAGEREF _Toc363639023 \h </w:instrText>
      </w:r>
      <w:r>
        <w:fldChar w:fldCharType="separate"/>
      </w:r>
      <w:r>
        <w:t>38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 — Indorsement of claim: other indorsements</w:t>
      </w:r>
    </w:p>
    <w:p>
      <w:pPr>
        <w:pStyle w:val="TOC8"/>
        <w:rPr>
          <w:rFonts w:asciiTheme="minorHAnsi" w:eastAsiaTheme="minorEastAsia" w:hAnsiTheme="minorHAnsi" w:cstheme="minorBidi"/>
          <w:szCs w:val="22"/>
          <w:lang w:eastAsia="en-AU"/>
        </w:rPr>
      </w:pPr>
      <w:r>
        <w:t>1</w:t>
      </w:r>
      <w:r>
        <w:rPr>
          <w:snapToGrid w:val="0"/>
        </w:rPr>
        <w:t>.</w:t>
      </w:r>
      <w:r>
        <w:rPr>
          <w:snapToGrid w:val="0"/>
        </w:rPr>
        <w:tab/>
        <w:t>Nature of claim etc. to be endorsed on writ</w:t>
      </w:r>
      <w:r>
        <w:tab/>
      </w:r>
      <w:r>
        <w:fldChar w:fldCharType="begin"/>
      </w:r>
      <w:r>
        <w:instrText xml:space="preserve"> PAGEREF _Toc363639025 \h </w:instrText>
      </w:r>
      <w:r>
        <w:fldChar w:fldCharType="separate"/>
      </w:r>
      <w:r>
        <w:t>40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Action for libel</w:t>
      </w:r>
      <w:r>
        <w:tab/>
      </w:r>
      <w:r>
        <w:fldChar w:fldCharType="begin"/>
      </w:r>
      <w:r>
        <w:instrText xml:space="preserve"> PAGEREF _Toc363639026 \h </w:instrText>
      </w:r>
      <w:r>
        <w:fldChar w:fldCharType="separate"/>
      </w:r>
      <w:r>
        <w:t>40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Statement of claim may be indorsed on writ in some actions</w:t>
      </w:r>
      <w:r>
        <w:tab/>
      </w:r>
      <w:r>
        <w:fldChar w:fldCharType="begin"/>
      </w:r>
      <w:r>
        <w:instrText xml:space="preserve"> PAGEREF _Toc363639027 \h </w:instrText>
      </w:r>
      <w:r>
        <w:fldChar w:fldCharType="separate"/>
      </w:r>
      <w:r>
        <w:t>40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for liquidated demand, indorsements required for, costs etc.</w:t>
      </w:r>
      <w:r>
        <w:tab/>
      </w:r>
      <w:r>
        <w:fldChar w:fldCharType="begin"/>
      </w:r>
      <w:r>
        <w:instrText xml:space="preserve"> PAGEREF _Toc363639028 \h </w:instrText>
      </w:r>
      <w:r>
        <w:fldChar w:fldCharType="separate"/>
      </w:r>
      <w:r>
        <w:t>40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Representative character</w:t>
      </w:r>
      <w:r>
        <w:tab/>
      </w:r>
      <w:r>
        <w:fldChar w:fldCharType="begin"/>
      </w:r>
      <w:r>
        <w:instrText xml:space="preserve"> PAGEREF _Toc363639029 \h </w:instrText>
      </w:r>
      <w:r>
        <w:fldChar w:fldCharType="separate"/>
      </w:r>
      <w:r>
        <w:t>41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Claim for account</w:t>
      </w:r>
      <w:r>
        <w:tab/>
      </w:r>
      <w:r>
        <w:fldChar w:fldCharType="begin"/>
      </w:r>
      <w:r>
        <w:instrText xml:space="preserve"> PAGEREF _Toc363639030 \h </w:instrText>
      </w:r>
      <w:r>
        <w:fldChar w:fldCharType="separate"/>
      </w:r>
      <w:r>
        <w:t>41</w:t>
      </w:r>
      <w:r>
        <w:fldChar w:fldCharType="end"/>
      </w:r>
    </w:p>
    <w:p>
      <w:pPr>
        <w:pStyle w:val="TOC8"/>
        <w:rPr>
          <w:rFonts w:asciiTheme="minorHAnsi" w:eastAsiaTheme="minorEastAsia" w:hAnsiTheme="minorHAnsi" w:cstheme="minorBidi"/>
          <w:szCs w:val="22"/>
          <w:lang w:eastAsia="en-AU"/>
        </w:rPr>
      </w:pPr>
      <w:r>
        <w:t>7.</w:t>
      </w:r>
      <w:r>
        <w:tab/>
        <w:t>Writ etc. to state contact details</w:t>
      </w:r>
      <w:r>
        <w:tab/>
      </w:r>
      <w:r>
        <w:fldChar w:fldCharType="begin"/>
      </w:r>
      <w:r>
        <w:instrText xml:space="preserve"> PAGEREF _Toc363639031 \h </w:instrText>
      </w:r>
      <w:r>
        <w:fldChar w:fldCharType="separate"/>
      </w:r>
      <w:r>
        <w:t>41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 — Duration and renewal of writ: concurrent writs</w:t>
      </w:r>
    </w:p>
    <w:p>
      <w:pPr>
        <w:pStyle w:val="TOC8"/>
        <w:rPr>
          <w:rFonts w:asciiTheme="minorHAnsi" w:eastAsiaTheme="minorEastAsia" w:hAnsiTheme="minorHAnsi" w:cstheme="minorBidi"/>
          <w:szCs w:val="22"/>
          <w:lang w:eastAsia="en-AU"/>
        </w:rPr>
      </w:pPr>
      <w:r>
        <w:t>1</w:t>
      </w:r>
      <w:r>
        <w:rPr>
          <w:snapToGrid w:val="0"/>
        </w:rPr>
        <w:t>.</w:t>
      </w:r>
      <w:r>
        <w:rPr>
          <w:snapToGrid w:val="0"/>
        </w:rPr>
        <w:tab/>
        <w:t>Duration and renewal of writ</w:t>
      </w:r>
      <w:r>
        <w:tab/>
      </w:r>
      <w:r>
        <w:fldChar w:fldCharType="begin"/>
      </w:r>
      <w:r>
        <w:instrText xml:space="preserve"> PAGEREF _Toc363639033 \h </w:instrText>
      </w:r>
      <w:r>
        <w:fldChar w:fldCharType="separate"/>
      </w:r>
      <w:r>
        <w:t>42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Proof of extension of validity of writ</w:t>
      </w:r>
      <w:r>
        <w:tab/>
      </w:r>
      <w:r>
        <w:fldChar w:fldCharType="begin"/>
      </w:r>
      <w:r>
        <w:instrText xml:space="preserve"> PAGEREF _Toc363639034 \h </w:instrText>
      </w:r>
      <w:r>
        <w:fldChar w:fldCharType="separate"/>
      </w:r>
      <w:r>
        <w:t>42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Concurrent writs</w:t>
      </w:r>
      <w:r>
        <w:tab/>
      </w:r>
      <w:r>
        <w:fldChar w:fldCharType="begin"/>
      </w:r>
      <w:r>
        <w:instrText xml:space="preserve"> PAGEREF _Toc363639035 \h </w:instrText>
      </w:r>
      <w:r>
        <w:fldChar w:fldCharType="separate"/>
      </w:r>
      <w:r>
        <w:t>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Unserved writs may be struck out</w:t>
      </w:r>
      <w:r>
        <w:tab/>
      </w:r>
      <w:r>
        <w:fldChar w:fldCharType="begin"/>
      </w:r>
      <w:r>
        <w:instrText xml:space="preserve"> PAGEREF _Toc363639036 \h </w:instrText>
      </w:r>
      <w:r>
        <w:fldChar w:fldCharType="separate"/>
      </w:r>
      <w:r>
        <w:t>43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 — Disclosure by solicitors: change of solicitors</w:t>
      </w:r>
    </w:p>
    <w:p>
      <w:pPr>
        <w:pStyle w:val="TOC8"/>
        <w:rPr>
          <w:rFonts w:asciiTheme="minorHAnsi" w:eastAsiaTheme="minorEastAsia" w:hAnsiTheme="minorHAnsi" w:cstheme="minorBidi"/>
          <w:szCs w:val="22"/>
          <w:lang w:eastAsia="en-AU"/>
        </w:rPr>
      </w:pPr>
      <w:r>
        <w:t>1</w:t>
      </w:r>
      <w:r>
        <w:rPr>
          <w:snapToGrid w:val="0"/>
        </w:rPr>
        <w:t>.</w:t>
      </w:r>
      <w:r>
        <w:rPr>
          <w:snapToGrid w:val="0"/>
        </w:rPr>
        <w:tab/>
        <w:t>Solicitor to declare, if required to, whether writ issued by him</w:t>
      </w:r>
      <w:r>
        <w:tab/>
      </w:r>
      <w:r>
        <w:fldChar w:fldCharType="begin"/>
      </w:r>
      <w:r>
        <w:instrText xml:space="preserve"> PAGEREF _Toc363639038 \h </w:instrText>
      </w:r>
      <w:r>
        <w:fldChar w:fldCharType="separate"/>
      </w:r>
      <w:r>
        <w:t>45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Change of solicitor</w:t>
      </w:r>
      <w:r>
        <w:tab/>
      </w:r>
      <w:r>
        <w:fldChar w:fldCharType="begin"/>
      </w:r>
      <w:r>
        <w:instrText xml:space="preserve"> PAGEREF _Toc363639039 \h </w:instrText>
      </w:r>
      <w:r>
        <w:fldChar w:fldCharType="separate"/>
      </w:r>
      <w:r>
        <w:t>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Change of solicitor acting as agent</w:t>
      </w:r>
      <w:r>
        <w:tab/>
      </w:r>
      <w:r>
        <w:fldChar w:fldCharType="begin"/>
      </w:r>
      <w:r>
        <w:instrText xml:space="preserve"> PAGEREF _Toc363639040 \h </w:instrText>
      </w:r>
      <w:r>
        <w:fldChar w:fldCharType="separate"/>
      </w:r>
      <w:r>
        <w:t>46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Appointment of solicitor by self-represented person</w:t>
      </w:r>
      <w:r>
        <w:tab/>
      </w:r>
      <w:r>
        <w:fldChar w:fldCharType="begin"/>
      </w:r>
      <w:r>
        <w:instrText xml:space="preserve"> PAGEREF _Toc363639041 \h </w:instrText>
      </w:r>
      <w:r>
        <w:fldChar w:fldCharType="separate"/>
      </w:r>
      <w:r>
        <w:t>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Intention to act in person, notice of</w:t>
      </w:r>
      <w:r>
        <w:tab/>
      </w:r>
      <w:r>
        <w:fldChar w:fldCharType="begin"/>
      </w:r>
      <w:r>
        <w:instrText xml:space="preserve"> PAGEREF _Toc363639042 \h </w:instrText>
      </w:r>
      <w:r>
        <w:fldChar w:fldCharType="separate"/>
      </w:r>
      <w:r>
        <w:t>46</w:t>
      </w:r>
      <w:r>
        <w:fldChar w:fldCharType="end"/>
      </w:r>
    </w:p>
    <w:p>
      <w:pPr>
        <w:pStyle w:val="TOC8"/>
        <w:rPr>
          <w:rFonts w:asciiTheme="minorHAnsi" w:eastAsiaTheme="minorEastAsia" w:hAnsiTheme="minorHAnsi" w:cstheme="minorBidi"/>
          <w:szCs w:val="22"/>
          <w:lang w:eastAsia="en-AU"/>
        </w:rPr>
      </w:pPr>
      <w:r>
        <w:t>5A.</w:t>
      </w:r>
      <w:r>
        <w:tab/>
        <w:t>Notices to state party’s contact details</w:t>
      </w:r>
      <w:r>
        <w:tab/>
      </w:r>
      <w:r>
        <w:fldChar w:fldCharType="begin"/>
      </w:r>
      <w:r>
        <w:instrText xml:space="preserve"> PAGEREF _Toc363639043 \h </w:instrText>
      </w:r>
      <w:r>
        <w:fldChar w:fldCharType="separate"/>
      </w:r>
      <w:r>
        <w:t>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Removal of solicitor from the record</w:t>
      </w:r>
      <w:r>
        <w:tab/>
      </w:r>
      <w:r>
        <w:fldChar w:fldCharType="begin"/>
      </w:r>
      <w:r>
        <w:instrText xml:space="preserve"> PAGEREF _Toc363639044 \h </w:instrText>
      </w:r>
      <w:r>
        <w:fldChar w:fldCharType="separate"/>
      </w:r>
      <w:r>
        <w:t>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Withdrawal of solicitor who has ceased to act for party</w:t>
      </w:r>
      <w:r>
        <w:tab/>
      </w:r>
      <w:r>
        <w:fldChar w:fldCharType="begin"/>
      </w:r>
      <w:r>
        <w:instrText xml:space="preserve"> PAGEREF _Toc363639045 \h </w:instrText>
      </w:r>
      <w:r>
        <w:fldChar w:fldCharType="separate"/>
      </w:r>
      <w:r>
        <w:t>47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Effect of order made under this Order</w:t>
      </w:r>
      <w:r>
        <w:tab/>
      </w:r>
      <w:r>
        <w:fldChar w:fldCharType="begin"/>
      </w:r>
      <w:r>
        <w:instrText xml:space="preserve"> PAGEREF _Toc363639046 \h </w:instrText>
      </w:r>
      <w:r>
        <w:fldChar w:fldCharType="separate"/>
      </w:r>
      <w:r>
        <w:t>48</w:t>
      </w:r>
      <w:r>
        <w:fldChar w:fldCharType="end"/>
      </w:r>
    </w:p>
    <w:p>
      <w:pPr>
        <w:pStyle w:val="TOC8"/>
        <w:rPr>
          <w:rFonts w:asciiTheme="minorHAnsi" w:eastAsiaTheme="minorEastAsia" w:hAnsiTheme="minorHAnsi" w:cstheme="minorBidi"/>
          <w:szCs w:val="22"/>
          <w:lang w:eastAsia="en-AU"/>
        </w:rPr>
      </w:pPr>
      <w:r>
        <w:t>9.</w:t>
      </w:r>
      <w:r>
        <w:tab/>
        <w:t>Service details of party whose solicitor is removed</w:t>
      </w:r>
      <w:r>
        <w:tab/>
      </w:r>
      <w:r>
        <w:fldChar w:fldCharType="begin"/>
      </w:r>
      <w:r>
        <w:instrText xml:space="preserve"> PAGEREF _Toc363639047 \h </w:instrText>
      </w:r>
      <w:r>
        <w:fldChar w:fldCharType="separate"/>
      </w:r>
      <w:r>
        <w:t>48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Solicitor not to act for adverse parties</w:t>
      </w:r>
      <w:r>
        <w:tab/>
      </w:r>
      <w:r>
        <w:fldChar w:fldCharType="begin"/>
      </w:r>
      <w:r>
        <w:instrText xml:space="preserve"> PAGEREF _Toc363639048 \h </w:instrText>
      </w:r>
      <w:r>
        <w:fldChar w:fldCharType="separate"/>
      </w:r>
      <w:r>
        <w:t>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Practitioner or clerk not to be security</w:t>
      </w:r>
      <w:r>
        <w:tab/>
      </w:r>
      <w:r>
        <w:fldChar w:fldCharType="begin"/>
      </w:r>
      <w:r>
        <w:instrText xml:space="preserve"> PAGEREF _Toc363639049 \h </w:instrText>
      </w:r>
      <w:r>
        <w:fldChar w:fldCharType="separate"/>
      </w:r>
      <w:r>
        <w:t>49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9A — Interested non</w:t>
      </w:r>
      <w:r>
        <w:noBreakHyphen/>
        <w:t>parties</w:t>
      </w:r>
    </w:p>
    <w:p>
      <w:pPr>
        <w:pStyle w:val="TOC8"/>
        <w:rPr>
          <w:rFonts w:asciiTheme="minorHAnsi" w:eastAsiaTheme="minorEastAsia" w:hAnsiTheme="minorHAnsi" w:cstheme="minorBidi"/>
          <w:szCs w:val="22"/>
          <w:lang w:eastAsia="en-AU"/>
        </w:rPr>
      </w:pPr>
      <w:r>
        <w:t>1.</w:t>
      </w:r>
      <w:r>
        <w:tab/>
        <w:t>Term used: interested non</w:t>
      </w:r>
      <w:r>
        <w:noBreakHyphen/>
        <w:t>party</w:t>
      </w:r>
      <w:r>
        <w:tab/>
      </w:r>
      <w:r>
        <w:fldChar w:fldCharType="begin"/>
      </w:r>
      <w:r>
        <w:instrText xml:space="preserve"> PAGEREF _Toc363639051 \h </w:instrText>
      </w:r>
      <w:r>
        <w:fldChar w:fldCharType="separate"/>
      </w:r>
      <w:r>
        <w:t>50</w:t>
      </w:r>
      <w:r>
        <w:fldChar w:fldCharType="end"/>
      </w:r>
    </w:p>
    <w:p>
      <w:pPr>
        <w:pStyle w:val="TOC8"/>
        <w:rPr>
          <w:rFonts w:asciiTheme="minorHAnsi" w:eastAsiaTheme="minorEastAsia" w:hAnsiTheme="minorHAnsi" w:cstheme="minorBidi"/>
          <w:szCs w:val="22"/>
          <w:lang w:eastAsia="en-AU"/>
        </w:rPr>
      </w:pPr>
      <w:r>
        <w:t>2.</w:t>
      </w:r>
      <w:r>
        <w:tab/>
        <w:t>Parties to advise identity of interested non</w:t>
      </w:r>
      <w:r>
        <w:noBreakHyphen/>
        <w:t>parties</w:t>
      </w:r>
      <w:r>
        <w:tab/>
      </w:r>
      <w:r>
        <w:fldChar w:fldCharType="begin"/>
      </w:r>
      <w:r>
        <w:instrText xml:space="preserve"> PAGEREF _Toc363639052 \h </w:instrText>
      </w:r>
      <w:r>
        <w:fldChar w:fldCharType="separate"/>
      </w:r>
      <w:r>
        <w:t>50</w:t>
      </w:r>
      <w:r>
        <w:fldChar w:fldCharType="end"/>
      </w:r>
    </w:p>
    <w:p>
      <w:pPr>
        <w:pStyle w:val="TOC8"/>
        <w:rPr>
          <w:rFonts w:asciiTheme="minorHAnsi" w:eastAsiaTheme="minorEastAsia" w:hAnsiTheme="minorHAnsi" w:cstheme="minorBidi"/>
          <w:szCs w:val="22"/>
          <w:lang w:eastAsia="en-AU"/>
        </w:rPr>
      </w:pPr>
      <w:r>
        <w:t>3.</w:t>
      </w:r>
      <w:r>
        <w:tab/>
        <w:t>Duties of interested non</w:t>
      </w:r>
      <w:r>
        <w:noBreakHyphen/>
        <w:t>party</w:t>
      </w:r>
      <w:r>
        <w:tab/>
      </w:r>
      <w:r>
        <w:fldChar w:fldCharType="begin"/>
      </w:r>
      <w:r>
        <w:instrText xml:space="preserve"> PAGEREF _Toc363639053 \h </w:instrText>
      </w:r>
      <w:r>
        <w:fldChar w:fldCharType="separate"/>
      </w:r>
      <w:r>
        <w:t>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9 — Service of originating process: general provisions</w:t>
      </w:r>
    </w:p>
    <w:p>
      <w:pPr>
        <w:pStyle w:val="TOC8"/>
        <w:rPr>
          <w:rFonts w:asciiTheme="minorHAnsi" w:eastAsiaTheme="minorEastAsia" w:hAnsiTheme="minorHAnsi" w:cstheme="minorBidi"/>
          <w:szCs w:val="22"/>
          <w:lang w:eastAsia="en-AU"/>
        </w:rPr>
      </w:pPr>
      <w:r>
        <w:t>1</w:t>
      </w:r>
      <w:r>
        <w:rPr>
          <w:snapToGrid w:val="0"/>
        </w:rPr>
        <w:t>.</w:t>
      </w:r>
      <w:r>
        <w:rPr>
          <w:snapToGrid w:val="0"/>
        </w:rPr>
        <w:tab/>
        <w:t>Service of writ, general provisions</w:t>
      </w:r>
      <w:r>
        <w:tab/>
      </w:r>
      <w:r>
        <w:fldChar w:fldCharType="begin"/>
      </w:r>
      <w:r>
        <w:instrText xml:space="preserve"> PAGEREF _Toc363639055 \h </w:instrText>
      </w:r>
      <w:r>
        <w:fldChar w:fldCharType="separate"/>
      </w:r>
      <w:r>
        <w:t>52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of writ as to contract on agent of principal who is outside WA</w:t>
      </w:r>
      <w:r>
        <w:tab/>
      </w:r>
      <w:r>
        <w:fldChar w:fldCharType="begin"/>
      </w:r>
      <w:r>
        <w:instrText xml:space="preserve"> PAGEREF _Toc363639056 \h </w:instrText>
      </w:r>
      <w:r>
        <w:fldChar w:fldCharType="separate"/>
      </w:r>
      <w:r>
        <w:t>52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Serving writ in accordance with contract, effect of</w:t>
      </w:r>
      <w:r>
        <w:tab/>
      </w:r>
      <w:r>
        <w:fldChar w:fldCharType="begin"/>
      </w:r>
      <w:r>
        <w:instrText xml:space="preserve"> PAGEREF _Toc363639057 \h </w:instrText>
      </w:r>
      <w:r>
        <w:fldChar w:fldCharType="separate"/>
      </w:r>
      <w:r>
        <w:t>53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Writ for possession of land where no person in possession, service of</w:t>
      </w:r>
      <w:r>
        <w:tab/>
      </w:r>
      <w:r>
        <w:fldChar w:fldCharType="begin"/>
      </w:r>
      <w:r>
        <w:instrText xml:space="preserve"> PAGEREF _Toc363639058 \h </w:instrText>
      </w:r>
      <w:r>
        <w:fldChar w:fldCharType="separate"/>
      </w:r>
      <w:r>
        <w:t>54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Service of other originating process</w:t>
      </w:r>
      <w:r>
        <w:tab/>
      </w:r>
      <w:r>
        <w:fldChar w:fldCharType="begin"/>
      </w:r>
      <w:r>
        <w:instrText xml:space="preserve"> PAGEREF _Toc363639059 \h </w:instrText>
      </w:r>
      <w:r>
        <w:fldChar w:fldCharType="separate"/>
      </w:r>
      <w:r>
        <w:t>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10 — Service out of the jurisdiction</w:t>
      </w:r>
    </w:p>
    <w:p>
      <w:pPr>
        <w:pStyle w:val="TOC8"/>
        <w:rPr>
          <w:rFonts w:asciiTheme="minorHAnsi" w:eastAsiaTheme="minorEastAsia" w:hAnsiTheme="minorHAnsi" w:cstheme="minorBidi"/>
          <w:szCs w:val="22"/>
          <w:lang w:eastAsia="en-AU"/>
        </w:rPr>
      </w:pPr>
      <w:r>
        <w:t>1A.</w:t>
      </w:r>
      <w:r>
        <w:tab/>
        <w:t>When leave to serve is required; application of r. 9 to 11</w:t>
      </w:r>
      <w:r>
        <w:tab/>
      </w:r>
      <w:r>
        <w:fldChar w:fldCharType="begin"/>
      </w:r>
      <w:r>
        <w:instrText xml:space="preserve"> PAGEREF _Toc363639061 \h </w:instrText>
      </w:r>
      <w:r>
        <w:fldChar w:fldCharType="separate"/>
      </w:r>
      <w:r>
        <w:t>56</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When service out of jurisdiction is permissible</w:t>
      </w:r>
      <w:r>
        <w:tab/>
      </w:r>
      <w:r>
        <w:fldChar w:fldCharType="begin"/>
      </w:r>
      <w:r>
        <w:instrText xml:space="preserve"> PAGEREF _Toc363639062 \h </w:instrText>
      </w:r>
      <w:r>
        <w:fldChar w:fldCharType="separate"/>
      </w:r>
      <w:r>
        <w:t>56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out of jurisdiction of writ etc. as to contract</w:t>
      </w:r>
      <w:r>
        <w:tab/>
      </w:r>
      <w:r>
        <w:fldChar w:fldCharType="begin"/>
      </w:r>
      <w:r>
        <w:instrText xml:space="preserve"> PAGEREF _Toc363639063 \h </w:instrText>
      </w:r>
      <w:r>
        <w:fldChar w:fldCharType="separate"/>
      </w:r>
      <w:r>
        <w:t>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for leave under r. 1 or 2</w:t>
      </w:r>
      <w:r>
        <w:tab/>
      </w:r>
      <w:r>
        <w:fldChar w:fldCharType="begin"/>
      </w:r>
      <w:r>
        <w:instrText xml:space="preserve"> PAGEREF _Toc363639064 \h </w:instrText>
      </w:r>
      <w:r>
        <w:fldChar w:fldCharType="separate"/>
      </w:r>
      <w:r>
        <w:t>59</w:t>
      </w:r>
      <w:r>
        <w:fldChar w:fldCharType="end"/>
      </w:r>
    </w:p>
    <w:p>
      <w:pPr>
        <w:pStyle w:val="TOC8"/>
        <w:rPr>
          <w:rFonts w:asciiTheme="minorHAnsi" w:eastAsiaTheme="minorEastAsia" w:hAnsiTheme="minorHAnsi" w:cstheme="minorBidi"/>
          <w:szCs w:val="22"/>
          <w:lang w:eastAsia="en-AU"/>
        </w:rPr>
      </w:pPr>
      <w:r>
        <w:t>5.</w:t>
      </w:r>
      <w:r>
        <w:tab/>
        <w:t>Time for appearance</w:t>
      </w:r>
      <w:r>
        <w:tab/>
      </w:r>
      <w:r>
        <w:fldChar w:fldCharType="begin"/>
      </w:r>
      <w:r>
        <w:instrText xml:space="preserve"> PAGEREF _Toc363639065 \h </w:instrText>
      </w:r>
      <w:r>
        <w:fldChar w:fldCharType="separate"/>
      </w:r>
      <w:r>
        <w:t>59</w:t>
      </w:r>
      <w:r>
        <w:fldChar w:fldCharType="end"/>
      </w:r>
    </w:p>
    <w:p>
      <w:pPr>
        <w:pStyle w:val="TOC8"/>
        <w:rPr>
          <w:rFonts w:asciiTheme="minorHAnsi" w:eastAsiaTheme="minorEastAsia" w:hAnsiTheme="minorHAnsi" w:cstheme="minorBidi"/>
          <w:szCs w:val="22"/>
          <w:lang w:eastAsia="en-AU"/>
        </w:rPr>
      </w:pPr>
      <w:r>
        <w:t>7.</w:t>
      </w:r>
      <w:r>
        <w:tab/>
        <w:t>Other documents, service of outside Australia</w:t>
      </w:r>
      <w:r>
        <w:tab/>
      </w:r>
      <w:r>
        <w:fldChar w:fldCharType="begin"/>
      </w:r>
      <w:r>
        <w:instrText xml:space="preserve"> PAGEREF _Toc363639066 \h </w:instrText>
      </w:r>
      <w:r>
        <w:fldChar w:fldCharType="separate"/>
      </w:r>
      <w:r>
        <w:t>60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 of existing practice</w:t>
      </w:r>
      <w:r>
        <w:tab/>
      </w:r>
      <w:r>
        <w:fldChar w:fldCharType="begin"/>
      </w:r>
      <w:r>
        <w:instrText xml:space="preserve"> PAGEREF _Toc363639067 \h </w:instrText>
      </w:r>
      <w:r>
        <w:fldChar w:fldCharType="separate"/>
      </w:r>
      <w:r>
        <w:t>60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Service abroad through foreign or diplomatic officials</w:t>
      </w:r>
      <w:r>
        <w:tab/>
      </w:r>
      <w:r>
        <w:fldChar w:fldCharType="begin"/>
      </w:r>
      <w:r>
        <w:instrText xml:space="preserve"> PAGEREF _Toc363639068 \h </w:instrText>
      </w:r>
      <w:r>
        <w:fldChar w:fldCharType="separate"/>
      </w:r>
      <w:r>
        <w:t>60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Service abroad, general and saving provisions</w:t>
      </w:r>
      <w:r>
        <w:tab/>
      </w:r>
      <w:r>
        <w:fldChar w:fldCharType="begin"/>
      </w:r>
      <w:r>
        <w:instrText xml:space="preserve"> PAGEREF _Toc363639069 \h </w:instrText>
      </w:r>
      <w:r>
        <w:fldChar w:fldCharType="separate"/>
      </w:r>
      <w:r>
        <w:t>62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Undertaking to pay expenses of service</w:t>
      </w:r>
      <w:r>
        <w:tab/>
      </w:r>
      <w:r>
        <w:fldChar w:fldCharType="begin"/>
      </w:r>
      <w:r>
        <w:instrText xml:space="preserve"> PAGEREF _Toc363639070 \h </w:instrText>
      </w:r>
      <w:r>
        <w:fldChar w:fldCharType="separate"/>
      </w:r>
      <w:r>
        <w:t>63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 — Service of foreign process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_Toc363639072 \h </w:instrText>
      </w:r>
      <w:r>
        <w:fldChar w:fldCharType="separate"/>
      </w:r>
      <w:r>
        <w:t>64</w:t>
      </w:r>
      <w:r>
        <w:fldChar w:fldCharType="end"/>
      </w:r>
    </w:p>
    <w:p>
      <w:pPr>
        <w:pStyle w:val="TOC8"/>
        <w:rPr>
          <w:rFonts w:asciiTheme="minorHAnsi" w:eastAsiaTheme="minorEastAsia" w:hAnsiTheme="minorHAnsi" w:cstheme="minorBidi"/>
          <w:szCs w:val="22"/>
          <w:lang w:eastAsia="en-AU"/>
        </w:rPr>
      </w:pPr>
      <w:r>
        <w:t>2A.</w:t>
      </w:r>
      <w:r>
        <w:tab/>
        <w:t>Application of this Order</w:t>
      </w:r>
      <w:r>
        <w:tab/>
      </w:r>
      <w:r>
        <w:fldChar w:fldCharType="begin"/>
      </w:r>
      <w:r>
        <w:instrText xml:space="preserve"> PAGEREF _Toc363639073 \h </w:instrText>
      </w:r>
      <w:r>
        <w:fldChar w:fldCharType="separate"/>
      </w:r>
      <w:r>
        <w:t>64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Service pursuant to letter of request for service</w:t>
      </w:r>
      <w:r>
        <w:tab/>
      </w:r>
      <w:r>
        <w:fldChar w:fldCharType="begin"/>
      </w:r>
      <w:r>
        <w:instrText xml:space="preserve"> PAGEREF _Toc363639074 \h </w:instrText>
      </w:r>
      <w:r>
        <w:fldChar w:fldCharType="separate"/>
      </w:r>
      <w:r>
        <w:t>64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under Convention</w:t>
      </w:r>
      <w:r>
        <w:tab/>
      </w:r>
      <w:r>
        <w:fldChar w:fldCharType="begin"/>
      </w:r>
      <w:r>
        <w:instrText xml:space="preserve"> PAGEREF _Toc363639075 \h </w:instrText>
      </w:r>
      <w:r>
        <w:fldChar w:fldCharType="separate"/>
      </w:r>
      <w:r>
        <w:t>65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to be through sheriff</w:t>
      </w:r>
      <w:r>
        <w:tab/>
      </w:r>
      <w:r>
        <w:fldChar w:fldCharType="begin"/>
      </w:r>
      <w:r>
        <w:instrText xml:space="preserve"> PAGEREF _Toc363639076 \h </w:instrText>
      </w:r>
      <w:r>
        <w:fldChar w:fldCharType="separate"/>
      </w:r>
      <w:r>
        <w:t>66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Consequential orders</w:t>
      </w:r>
      <w:r>
        <w:tab/>
      </w:r>
      <w:r>
        <w:fldChar w:fldCharType="begin"/>
      </w:r>
      <w:r>
        <w:instrText xml:space="preserve"> PAGEREF _Toc363639077 \h </w:instrText>
      </w:r>
      <w:r>
        <w:fldChar w:fldCharType="separate"/>
      </w:r>
      <w:r>
        <w:t>66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11A</w:t>
      </w:r>
      <w:r>
        <w:rPr>
          <w:b w:val="0"/>
        </w:rPr>
        <w:t> </w:t>
      </w:r>
      <w:r>
        <w:t>—</w:t>
      </w:r>
      <w:r>
        <w:rPr>
          <w:b w:val="0"/>
        </w:rPr>
        <w:t> </w:t>
      </w:r>
      <w:r>
        <w:t>Service under the Hague Convention</w:t>
      </w:r>
    </w:p>
    <w:p>
      <w:pPr>
        <w:pStyle w:val="TOC4"/>
        <w:tabs>
          <w:tab w:val="right" w:leader="dot" w:pos="7088"/>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_Toc363639080 \h </w:instrText>
      </w:r>
      <w:r>
        <w:fldChar w:fldCharType="separate"/>
      </w:r>
      <w:r>
        <w:t>67</w:t>
      </w:r>
      <w:r>
        <w:fldChar w:fldCharType="end"/>
      </w:r>
    </w:p>
    <w:p>
      <w:pPr>
        <w:pStyle w:val="TOC8"/>
        <w:rPr>
          <w:rFonts w:asciiTheme="minorHAnsi" w:eastAsiaTheme="minorEastAsia" w:hAnsiTheme="minorHAnsi" w:cstheme="minorBidi"/>
          <w:szCs w:val="22"/>
          <w:lang w:eastAsia="en-AU"/>
        </w:rPr>
      </w:pPr>
      <w:r>
        <w:t>2.</w:t>
      </w:r>
      <w:r>
        <w:tab/>
        <w:t>Provisions of this Order to prevail</w:t>
      </w:r>
      <w:r>
        <w:tab/>
      </w:r>
      <w:r>
        <w:fldChar w:fldCharType="begin"/>
      </w:r>
      <w:r>
        <w:instrText xml:space="preserve"> PAGEREF _Toc363639081 \h </w:instrText>
      </w:r>
      <w:r>
        <w:fldChar w:fldCharType="separate"/>
      </w:r>
      <w:r>
        <w:t>69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Service abroad of local judicial documents</w:t>
      </w:r>
    </w:p>
    <w:p>
      <w:pPr>
        <w:pStyle w:val="TOC8"/>
        <w:rPr>
          <w:rFonts w:asciiTheme="minorHAnsi" w:eastAsiaTheme="minorEastAsia" w:hAnsiTheme="minorHAnsi" w:cstheme="minorBidi"/>
          <w:szCs w:val="22"/>
          <w:lang w:eastAsia="en-AU"/>
        </w:rPr>
      </w:pPr>
      <w:r>
        <w:t>3.</w:t>
      </w:r>
      <w:r>
        <w:tab/>
        <w:t>Application of this Division</w:t>
      </w:r>
      <w:r>
        <w:tab/>
      </w:r>
      <w:r>
        <w:fldChar w:fldCharType="begin"/>
      </w:r>
      <w:r>
        <w:instrText xml:space="preserve"> PAGEREF _Toc363639083 \h </w:instrText>
      </w:r>
      <w:r>
        <w:fldChar w:fldCharType="separate"/>
      </w:r>
      <w:r>
        <w:t>69</w:t>
      </w:r>
      <w:r>
        <w:fldChar w:fldCharType="end"/>
      </w:r>
    </w:p>
    <w:p>
      <w:pPr>
        <w:pStyle w:val="TOC8"/>
        <w:rPr>
          <w:rFonts w:asciiTheme="minorHAnsi" w:eastAsiaTheme="minorEastAsia" w:hAnsiTheme="minorHAnsi" w:cstheme="minorBidi"/>
          <w:szCs w:val="22"/>
          <w:lang w:eastAsia="en-AU"/>
        </w:rPr>
      </w:pPr>
      <w:r>
        <w:t>4.</w:t>
      </w:r>
      <w:r>
        <w:tab/>
        <w:t>Application for request for service abroad</w:t>
      </w:r>
      <w:r>
        <w:tab/>
      </w:r>
      <w:r>
        <w:fldChar w:fldCharType="begin"/>
      </w:r>
      <w:r>
        <w:instrText xml:space="preserve"> PAGEREF _Toc363639084 \h </w:instrText>
      </w:r>
      <w:r>
        <w:fldChar w:fldCharType="separate"/>
      </w:r>
      <w:r>
        <w:t>70</w:t>
      </w:r>
      <w:r>
        <w:fldChar w:fldCharType="end"/>
      </w:r>
    </w:p>
    <w:p>
      <w:pPr>
        <w:pStyle w:val="TOC8"/>
        <w:rPr>
          <w:rFonts w:asciiTheme="minorHAnsi" w:eastAsiaTheme="minorEastAsia" w:hAnsiTheme="minorHAnsi" w:cstheme="minorBidi"/>
          <w:szCs w:val="22"/>
          <w:lang w:eastAsia="en-AU"/>
        </w:rPr>
      </w:pPr>
      <w:r>
        <w:t>5.</w:t>
      </w:r>
      <w:r>
        <w:tab/>
        <w:t>How application to be dealt with</w:t>
      </w:r>
      <w:r>
        <w:tab/>
      </w:r>
      <w:r>
        <w:fldChar w:fldCharType="begin"/>
      </w:r>
      <w:r>
        <w:instrText xml:space="preserve"> PAGEREF _Toc363639085 \h </w:instrText>
      </w:r>
      <w:r>
        <w:fldChar w:fldCharType="separate"/>
      </w:r>
      <w:r>
        <w:t>72</w:t>
      </w:r>
      <w:r>
        <w:fldChar w:fldCharType="end"/>
      </w:r>
    </w:p>
    <w:p>
      <w:pPr>
        <w:pStyle w:val="TOC8"/>
        <w:rPr>
          <w:rFonts w:asciiTheme="minorHAnsi" w:eastAsiaTheme="minorEastAsia" w:hAnsiTheme="minorHAnsi" w:cstheme="minorBidi"/>
          <w:szCs w:val="22"/>
          <w:lang w:eastAsia="en-AU"/>
        </w:rPr>
      </w:pPr>
      <w:r>
        <w:t>6.</w:t>
      </w:r>
      <w:r>
        <w:tab/>
        <w:t>Procedure on receipt of certificate of service</w:t>
      </w:r>
      <w:r>
        <w:tab/>
      </w:r>
      <w:r>
        <w:fldChar w:fldCharType="begin"/>
      </w:r>
      <w:r>
        <w:instrText xml:space="preserve"> PAGEREF _Toc363639086 \h </w:instrText>
      </w:r>
      <w:r>
        <w:fldChar w:fldCharType="separate"/>
      </w:r>
      <w:r>
        <w:t>72</w:t>
      </w:r>
      <w:r>
        <w:fldChar w:fldCharType="end"/>
      </w:r>
    </w:p>
    <w:p>
      <w:pPr>
        <w:pStyle w:val="TOC8"/>
        <w:rPr>
          <w:rFonts w:asciiTheme="minorHAnsi" w:eastAsiaTheme="minorEastAsia" w:hAnsiTheme="minorHAnsi" w:cstheme="minorBidi"/>
          <w:szCs w:val="22"/>
          <w:lang w:eastAsia="en-AU"/>
        </w:rPr>
      </w:pPr>
      <w:r>
        <w:t>7.</w:t>
      </w:r>
      <w:r>
        <w:tab/>
        <w:t>Payment of costs</w:t>
      </w:r>
      <w:r>
        <w:tab/>
      </w:r>
      <w:r>
        <w:fldChar w:fldCharType="begin"/>
      </w:r>
      <w:r>
        <w:instrText xml:space="preserve"> PAGEREF _Toc363639087 \h </w:instrText>
      </w:r>
      <w:r>
        <w:fldChar w:fldCharType="separate"/>
      </w:r>
      <w:r>
        <w:t>74</w:t>
      </w:r>
      <w:r>
        <w:fldChar w:fldCharType="end"/>
      </w:r>
    </w:p>
    <w:p>
      <w:pPr>
        <w:pStyle w:val="TOC8"/>
        <w:rPr>
          <w:rFonts w:asciiTheme="minorHAnsi" w:eastAsiaTheme="minorEastAsia" w:hAnsiTheme="minorHAnsi" w:cstheme="minorBidi"/>
          <w:szCs w:val="22"/>
          <w:lang w:eastAsia="en-AU"/>
        </w:rPr>
      </w:pPr>
      <w:r>
        <w:t>8.</w:t>
      </w:r>
      <w:r>
        <w:tab/>
        <w:t>Evidence of service</w:t>
      </w:r>
      <w:r>
        <w:tab/>
      </w:r>
      <w:r>
        <w:fldChar w:fldCharType="begin"/>
      </w:r>
      <w:r>
        <w:instrText xml:space="preserve"> PAGEREF _Toc363639088 \h </w:instrText>
      </w:r>
      <w:r>
        <w:fldChar w:fldCharType="separate"/>
      </w:r>
      <w:r>
        <w:t>74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Default judgment following service abroad of initiating process</w:t>
      </w:r>
    </w:p>
    <w:p>
      <w:pPr>
        <w:pStyle w:val="TOC8"/>
        <w:rPr>
          <w:rFonts w:asciiTheme="minorHAnsi" w:eastAsiaTheme="minorEastAsia" w:hAnsiTheme="minorHAnsi" w:cstheme="minorBidi"/>
          <w:szCs w:val="22"/>
          <w:lang w:eastAsia="en-AU"/>
        </w:rPr>
      </w:pPr>
      <w:r>
        <w:t>9.</w:t>
      </w:r>
      <w:r>
        <w:tab/>
        <w:t>Application of this Division</w:t>
      </w:r>
      <w:r>
        <w:tab/>
      </w:r>
      <w:r>
        <w:fldChar w:fldCharType="begin"/>
      </w:r>
      <w:r>
        <w:instrText xml:space="preserve"> PAGEREF _Toc363639090 \h </w:instrText>
      </w:r>
      <w:r>
        <w:fldChar w:fldCharType="separate"/>
      </w:r>
      <w:r>
        <w:t>75</w:t>
      </w:r>
      <w:r>
        <w:fldChar w:fldCharType="end"/>
      </w:r>
    </w:p>
    <w:p>
      <w:pPr>
        <w:pStyle w:val="TOC8"/>
        <w:rPr>
          <w:rFonts w:asciiTheme="minorHAnsi" w:eastAsiaTheme="minorEastAsia" w:hAnsiTheme="minorHAnsi" w:cstheme="minorBidi"/>
          <w:szCs w:val="22"/>
          <w:lang w:eastAsia="en-AU"/>
        </w:rPr>
      </w:pPr>
      <w:r>
        <w:t>10.</w:t>
      </w:r>
      <w:r>
        <w:tab/>
        <w:t>Restriction on power to enter default judgment if certificate of service filed</w:t>
      </w:r>
      <w:r>
        <w:tab/>
      </w:r>
      <w:r>
        <w:fldChar w:fldCharType="begin"/>
      </w:r>
      <w:r>
        <w:instrText xml:space="preserve"> PAGEREF _Toc363639091 \h </w:instrText>
      </w:r>
      <w:r>
        <w:fldChar w:fldCharType="separate"/>
      </w:r>
      <w:r>
        <w:t>75</w:t>
      </w:r>
      <w:r>
        <w:fldChar w:fldCharType="end"/>
      </w:r>
    </w:p>
    <w:p>
      <w:pPr>
        <w:pStyle w:val="TOC8"/>
        <w:rPr>
          <w:rFonts w:asciiTheme="minorHAnsi" w:eastAsiaTheme="minorEastAsia" w:hAnsiTheme="minorHAnsi" w:cstheme="minorBidi"/>
          <w:szCs w:val="22"/>
          <w:lang w:eastAsia="en-AU"/>
        </w:rPr>
      </w:pPr>
      <w:r>
        <w:t>11.</w:t>
      </w:r>
      <w:r>
        <w:tab/>
        <w:t>Restriction on power to enter default judgment if certificate of service not filed</w:t>
      </w:r>
      <w:r>
        <w:tab/>
      </w:r>
      <w:r>
        <w:fldChar w:fldCharType="begin"/>
      </w:r>
      <w:r>
        <w:instrText xml:space="preserve"> PAGEREF _Toc363639092 \h </w:instrText>
      </w:r>
      <w:r>
        <w:fldChar w:fldCharType="separate"/>
      </w:r>
      <w:r>
        <w:t>76</w:t>
      </w:r>
      <w:r>
        <w:fldChar w:fldCharType="end"/>
      </w:r>
    </w:p>
    <w:p>
      <w:pPr>
        <w:pStyle w:val="TOC8"/>
        <w:rPr>
          <w:rFonts w:asciiTheme="minorHAnsi" w:eastAsiaTheme="minorEastAsia" w:hAnsiTheme="minorHAnsi" w:cstheme="minorBidi"/>
          <w:szCs w:val="22"/>
          <w:lang w:eastAsia="en-AU"/>
        </w:rPr>
      </w:pPr>
      <w:r>
        <w:t>12.</w:t>
      </w:r>
      <w:r>
        <w:tab/>
        <w:t>Setting aside judgment in default of appearance</w:t>
      </w:r>
      <w:r>
        <w:tab/>
      </w:r>
      <w:r>
        <w:fldChar w:fldCharType="begin"/>
      </w:r>
      <w:r>
        <w:instrText xml:space="preserve"> PAGEREF _Toc363639093 \h </w:instrText>
      </w:r>
      <w:r>
        <w:fldChar w:fldCharType="separate"/>
      </w:r>
      <w:r>
        <w:t>77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Local service of foreign judicial documents</w:t>
      </w:r>
    </w:p>
    <w:p>
      <w:pPr>
        <w:pStyle w:val="TOC8"/>
        <w:rPr>
          <w:rFonts w:asciiTheme="minorHAnsi" w:eastAsiaTheme="minorEastAsia" w:hAnsiTheme="minorHAnsi" w:cstheme="minorBidi"/>
          <w:szCs w:val="22"/>
          <w:lang w:eastAsia="en-AU"/>
        </w:rPr>
      </w:pPr>
      <w:r>
        <w:t>13.</w:t>
      </w:r>
      <w:r>
        <w:tab/>
        <w:t>Application of this Division</w:t>
      </w:r>
      <w:r>
        <w:tab/>
      </w:r>
      <w:r>
        <w:fldChar w:fldCharType="begin"/>
      </w:r>
      <w:r>
        <w:instrText xml:space="preserve"> PAGEREF _Toc363639095 \h </w:instrText>
      </w:r>
      <w:r>
        <w:fldChar w:fldCharType="separate"/>
      </w:r>
      <w:r>
        <w:t>78</w:t>
      </w:r>
      <w:r>
        <w:fldChar w:fldCharType="end"/>
      </w:r>
    </w:p>
    <w:p>
      <w:pPr>
        <w:pStyle w:val="TOC8"/>
        <w:rPr>
          <w:rFonts w:asciiTheme="minorHAnsi" w:eastAsiaTheme="minorEastAsia" w:hAnsiTheme="minorHAnsi" w:cstheme="minorBidi"/>
          <w:szCs w:val="22"/>
          <w:lang w:eastAsia="en-AU"/>
        </w:rPr>
      </w:pPr>
      <w:r>
        <w:t>14.</w:t>
      </w:r>
      <w:r>
        <w:tab/>
        <w:t>Certain documents to be referred back to Attorney</w:t>
      </w:r>
      <w:r>
        <w:noBreakHyphen/>
        <w:t>General’s Department of Commonwealth</w:t>
      </w:r>
      <w:r>
        <w:tab/>
      </w:r>
      <w:r>
        <w:fldChar w:fldCharType="begin"/>
      </w:r>
      <w:r>
        <w:instrText xml:space="preserve"> PAGEREF _Toc363639096 \h </w:instrText>
      </w:r>
      <w:r>
        <w:fldChar w:fldCharType="separate"/>
      </w:r>
      <w:r>
        <w:t>79</w:t>
      </w:r>
      <w:r>
        <w:fldChar w:fldCharType="end"/>
      </w:r>
    </w:p>
    <w:p>
      <w:pPr>
        <w:pStyle w:val="TOC8"/>
        <w:rPr>
          <w:rFonts w:asciiTheme="minorHAnsi" w:eastAsiaTheme="minorEastAsia" w:hAnsiTheme="minorHAnsi" w:cstheme="minorBidi"/>
          <w:szCs w:val="22"/>
          <w:lang w:eastAsia="en-AU"/>
        </w:rPr>
      </w:pPr>
      <w:r>
        <w:t>15.</w:t>
      </w:r>
      <w:r>
        <w:tab/>
        <w:t>Service</w:t>
      </w:r>
      <w:r>
        <w:tab/>
      </w:r>
      <w:r>
        <w:fldChar w:fldCharType="begin"/>
      </w:r>
      <w:r>
        <w:instrText xml:space="preserve"> PAGEREF _Toc363639097 \h </w:instrText>
      </w:r>
      <w:r>
        <w:fldChar w:fldCharType="separate"/>
      </w:r>
      <w:r>
        <w:t>79</w:t>
      </w:r>
      <w:r>
        <w:fldChar w:fldCharType="end"/>
      </w:r>
    </w:p>
    <w:p>
      <w:pPr>
        <w:pStyle w:val="TOC8"/>
        <w:rPr>
          <w:rFonts w:asciiTheme="minorHAnsi" w:eastAsiaTheme="minorEastAsia" w:hAnsiTheme="minorHAnsi" w:cstheme="minorBidi"/>
          <w:szCs w:val="22"/>
          <w:lang w:eastAsia="en-AU"/>
        </w:rPr>
      </w:pPr>
      <w:r>
        <w:t>16.</w:t>
      </w:r>
      <w:r>
        <w:tab/>
        <w:t>Affidavit as to service</w:t>
      </w:r>
      <w:r>
        <w:tab/>
      </w:r>
      <w:r>
        <w:fldChar w:fldCharType="begin"/>
      </w:r>
      <w:r>
        <w:instrText xml:space="preserve"> PAGEREF _Toc363639098 \h </w:instrText>
      </w:r>
      <w:r>
        <w:fldChar w:fldCharType="separate"/>
      </w:r>
      <w:r>
        <w:t>80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12 — Appearance</w:t>
      </w:r>
    </w:p>
    <w:p>
      <w:pPr>
        <w:pStyle w:val="TOC8"/>
        <w:rPr>
          <w:rFonts w:asciiTheme="minorHAnsi" w:eastAsiaTheme="minorEastAsia" w:hAnsiTheme="minorHAnsi" w:cstheme="minorBidi"/>
          <w:szCs w:val="22"/>
          <w:lang w:eastAsia="en-AU"/>
        </w:rPr>
      </w:pPr>
      <w:r>
        <w:t>1</w:t>
      </w:r>
      <w:r>
        <w:rPr>
          <w:snapToGrid w:val="0"/>
        </w:rPr>
        <w:t>.</w:t>
      </w:r>
      <w:r>
        <w:rPr>
          <w:snapToGrid w:val="0"/>
        </w:rPr>
        <w:tab/>
        <w:t>Who may enter appearance</w:t>
      </w:r>
      <w:r>
        <w:tab/>
      </w:r>
      <w:r>
        <w:fldChar w:fldCharType="begin"/>
      </w:r>
      <w:r>
        <w:instrText xml:space="preserve"> PAGEREF _Toc363639100 \h </w:instrText>
      </w:r>
      <w:r>
        <w:fldChar w:fldCharType="separate"/>
      </w:r>
      <w:r>
        <w:t>82</w:t>
      </w:r>
      <w:r>
        <w:fldChar w:fldCharType="end"/>
      </w:r>
    </w:p>
    <w:p>
      <w:pPr>
        <w:pStyle w:val="TOC8"/>
        <w:rPr>
          <w:rFonts w:asciiTheme="minorHAnsi" w:eastAsiaTheme="minorEastAsia" w:hAnsiTheme="minorHAnsi" w:cstheme="minorBidi"/>
          <w:szCs w:val="22"/>
          <w:lang w:eastAsia="en-AU"/>
        </w:rPr>
      </w:pPr>
      <w:r>
        <w:t>2.</w:t>
      </w:r>
      <w:r>
        <w:tab/>
        <w:t>How to enter an appearance</w:t>
      </w:r>
      <w:r>
        <w:tab/>
      </w:r>
      <w:r>
        <w:fldChar w:fldCharType="begin"/>
      </w:r>
      <w:r>
        <w:instrText xml:space="preserve"> PAGEREF _Toc363639101 \h </w:instrText>
      </w:r>
      <w:r>
        <w:fldChar w:fldCharType="separate"/>
      </w:r>
      <w:r>
        <w:t>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Procedure on receipt of requisite documents</w:t>
      </w:r>
      <w:r>
        <w:tab/>
      </w:r>
      <w:r>
        <w:fldChar w:fldCharType="begin"/>
      </w:r>
      <w:r>
        <w:instrText xml:space="preserve"> PAGEREF _Toc363639102 \h </w:instrText>
      </w:r>
      <w:r>
        <w:fldChar w:fldCharType="separate"/>
      </w:r>
      <w:r>
        <w:t>82</w:t>
      </w:r>
      <w:r>
        <w:fldChar w:fldCharType="end"/>
      </w:r>
    </w:p>
    <w:p>
      <w:pPr>
        <w:pStyle w:val="TOC8"/>
        <w:rPr>
          <w:rFonts w:asciiTheme="minorHAnsi" w:eastAsiaTheme="minorEastAsia" w:hAnsiTheme="minorHAnsi" w:cstheme="minorBidi"/>
          <w:szCs w:val="22"/>
          <w:lang w:eastAsia="en-AU"/>
        </w:rPr>
      </w:pPr>
      <w:r>
        <w:t>4.</w:t>
      </w:r>
      <w:r>
        <w:tab/>
        <w:t>Appearance to be served on plaintiff</w:t>
      </w:r>
      <w:r>
        <w:tab/>
      </w:r>
      <w:r>
        <w:fldChar w:fldCharType="begin"/>
      </w:r>
      <w:r>
        <w:instrText xml:space="preserve"> PAGEREF _Toc363639103 \h </w:instrText>
      </w:r>
      <w:r>
        <w:fldChar w:fldCharType="separate"/>
      </w:r>
      <w:r>
        <w:t>83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Late appearance</w:t>
      </w:r>
      <w:r>
        <w:tab/>
      </w:r>
      <w:r>
        <w:fldChar w:fldCharType="begin"/>
      </w:r>
      <w:r>
        <w:instrText xml:space="preserve"> PAGEREF _Toc363639104 \h </w:instrText>
      </w:r>
      <w:r>
        <w:fldChar w:fldCharType="separate"/>
      </w:r>
      <w:r>
        <w:t>83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Conditional appearance</w:t>
      </w:r>
      <w:r>
        <w:tab/>
      </w:r>
      <w:r>
        <w:fldChar w:fldCharType="begin"/>
      </w:r>
      <w:r>
        <w:instrText xml:space="preserve"> PAGEREF _Toc363639105 \h </w:instrText>
      </w:r>
      <w:r>
        <w:fldChar w:fldCharType="separate"/>
      </w:r>
      <w:r>
        <w:t>83</w:t>
      </w:r>
      <w:r>
        <w:fldChar w:fldCharType="end"/>
      </w:r>
    </w:p>
    <w:p>
      <w:pPr>
        <w:pStyle w:val="TOC8"/>
        <w:rPr>
          <w:rFonts w:asciiTheme="minorHAnsi" w:eastAsiaTheme="minorEastAsia" w:hAnsiTheme="minorHAnsi" w:cstheme="minorBidi"/>
          <w:szCs w:val="22"/>
          <w:lang w:eastAsia="en-AU"/>
        </w:rPr>
      </w:pPr>
      <w:r>
        <w:t>7.</w:t>
      </w:r>
      <w:r>
        <w:tab/>
        <w:t>Setting aside writ etc. before appearance</w:t>
      </w:r>
      <w:r>
        <w:tab/>
      </w:r>
      <w:r>
        <w:fldChar w:fldCharType="begin"/>
      </w:r>
      <w:r>
        <w:instrText xml:space="preserve"> PAGEREF _Toc363639106 \h </w:instrText>
      </w:r>
      <w:r>
        <w:fldChar w:fldCharType="separate"/>
      </w:r>
      <w:r>
        <w:t>84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Person not named may defend action for possession of land</w:t>
      </w:r>
      <w:r>
        <w:tab/>
      </w:r>
      <w:r>
        <w:fldChar w:fldCharType="begin"/>
      </w:r>
      <w:r>
        <w:instrText xml:space="preserve"> PAGEREF _Toc363639107 \h </w:instrText>
      </w:r>
      <w:r>
        <w:fldChar w:fldCharType="separate"/>
      </w:r>
      <w:r>
        <w:t>84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 appearing under r. 8 to be named as defendant</w:t>
      </w:r>
      <w:r>
        <w:tab/>
      </w:r>
      <w:r>
        <w:fldChar w:fldCharType="begin"/>
      </w:r>
      <w:r>
        <w:instrText xml:space="preserve"> PAGEREF _Toc363639108 \h </w:instrText>
      </w:r>
      <w:r>
        <w:fldChar w:fldCharType="separate"/>
      </w:r>
      <w:r>
        <w:t>84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Limiting defence in action for possession of land</w:t>
      </w:r>
      <w:r>
        <w:tab/>
      </w:r>
      <w:r>
        <w:fldChar w:fldCharType="begin"/>
      </w:r>
      <w:r>
        <w:instrText xml:space="preserve"> PAGEREF _Toc363639109 \h </w:instrText>
      </w:r>
      <w:r>
        <w:fldChar w:fldCharType="separate"/>
      </w:r>
      <w:r>
        <w:t>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13 — Default of appearance to writ</w:t>
      </w:r>
    </w:p>
    <w:p>
      <w:pPr>
        <w:pStyle w:val="TOC8"/>
        <w:rPr>
          <w:rFonts w:asciiTheme="minorHAnsi" w:eastAsiaTheme="minorEastAsia" w:hAnsiTheme="minorHAnsi" w:cstheme="minorBidi"/>
          <w:szCs w:val="22"/>
          <w:lang w:eastAsia="en-AU"/>
        </w:rPr>
      </w:pPr>
      <w:r>
        <w:t>1</w:t>
      </w:r>
      <w:r>
        <w:rPr>
          <w:snapToGrid w:val="0"/>
        </w:rPr>
        <w:t>.</w:t>
      </w:r>
      <w:r>
        <w:rPr>
          <w:snapToGrid w:val="0"/>
        </w:rPr>
        <w:tab/>
        <w:t>Prerequisites for judgment in default of appearance etc.</w:t>
      </w:r>
      <w:r>
        <w:tab/>
      </w:r>
      <w:r>
        <w:fldChar w:fldCharType="begin"/>
      </w:r>
      <w:r>
        <w:instrText xml:space="preserve"> PAGEREF _Toc363639111 \h </w:instrText>
      </w:r>
      <w:r>
        <w:fldChar w:fldCharType="separate"/>
      </w:r>
      <w:r>
        <w:t>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liquidated demand</w:t>
      </w:r>
      <w:r>
        <w:tab/>
      </w:r>
      <w:r>
        <w:fldChar w:fldCharType="begin"/>
      </w:r>
      <w:r>
        <w:instrText xml:space="preserve"> PAGEREF _Toc363639112 \h </w:instrText>
      </w:r>
      <w:r>
        <w:fldChar w:fldCharType="separate"/>
      </w:r>
      <w:r>
        <w:t>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liquidated demand against several defendants, effect of final judgment on</w:t>
      </w:r>
      <w:r>
        <w:tab/>
      </w:r>
      <w:r>
        <w:fldChar w:fldCharType="begin"/>
      </w:r>
      <w:r>
        <w:instrText xml:space="preserve"> PAGEREF _Toc363639113 \h </w:instrText>
      </w:r>
      <w:r>
        <w:fldChar w:fldCharType="separate"/>
      </w:r>
      <w:r>
        <w:t>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Claim in detinue</w:t>
      </w:r>
      <w:r>
        <w:tab/>
      </w:r>
      <w:r>
        <w:fldChar w:fldCharType="begin"/>
      </w:r>
      <w:r>
        <w:instrText xml:space="preserve"> PAGEREF _Toc363639114 \h </w:instrText>
      </w:r>
      <w:r>
        <w:fldChar w:fldCharType="separate"/>
      </w:r>
      <w:r>
        <w:t>87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 for possession of land</w:t>
      </w:r>
      <w:r>
        <w:tab/>
      </w:r>
      <w:r>
        <w:fldChar w:fldCharType="begin"/>
      </w:r>
      <w:r>
        <w:instrText xml:space="preserve"> PAGEREF _Toc363639115 \h </w:instrText>
      </w:r>
      <w:r>
        <w:fldChar w:fldCharType="separate"/>
      </w:r>
      <w:r>
        <w:t>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Writs for 2 or more claims in r. 2 to 5 and 7</w:t>
      </w:r>
      <w:r>
        <w:tab/>
      </w:r>
      <w:r>
        <w:fldChar w:fldCharType="begin"/>
      </w:r>
      <w:r>
        <w:instrText xml:space="preserve"> PAGEREF _Toc363639116 \h </w:instrText>
      </w:r>
      <w:r>
        <w:fldChar w:fldCharType="separate"/>
      </w:r>
      <w:r>
        <w:t>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Claims for damages</w:t>
      </w:r>
      <w:r>
        <w:tab/>
      </w:r>
      <w:r>
        <w:fldChar w:fldCharType="begin"/>
      </w:r>
      <w:r>
        <w:instrText xml:space="preserve"> PAGEREF _Toc363639117 \h </w:instrText>
      </w:r>
      <w:r>
        <w:fldChar w:fldCharType="separate"/>
      </w:r>
      <w:r>
        <w:t>88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Writs for other claims</w:t>
      </w:r>
      <w:r>
        <w:tab/>
      </w:r>
      <w:r>
        <w:fldChar w:fldCharType="begin"/>
      </w:r>
      <w:r>
        <w:instrText xml:space="preserve"> PAGEREF _Toc363639118 \h </w:instrText>
      </w:r>
      <w:r>
        <w:fldChar w:fldCharType="separate"/>
      </w:r>
      <w:r>
        <w:t>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_Toc363639119 \h </w:instrText>
      </w:r>
      <w:r>
        <w:fldChar w:fldCharType="separate"/>
      </w:r>
      <w:r>
        <w:t>89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_Toc363639120 \h </w:instrText>
      </w:r>
      <w:r>
        <w:fldChar w:fldCharType="separate"/>
      </w:r>
      <w:r>
        <w:t>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14 — Summary judgment</w:t>
      </w:r>
    </w:p>
    <w:p>
      <w:pPr>
        <w:pStyle w:val="TOC8"/>
        <w:rPr>
          <w:rFonts w:asciiTheme="minorHAnsi" w:eastAsiaTheme="minorEastAsia" w:hAnsiTheme="minorHAnsi" w:cstheme="minorBidi"/>
          <w:szCs w:val="22"/>
          <w:lang w:eastAsia="en-AU"/>
        </w:rPr>
      </w:pPr>
      <w:r>
        <w:t>1</w:t>
      </w:r>
      <w:r>
        <w:rPr>
          <w:snapToGrid w:val="0"/>
        </w:rPr>
        <w:t>.</w:t>
      </w:r>
      <w:r>
        <w:rPr>
          <w:snapToGrid w:val="0"/>
        </w:rPr>
        <w:tab/>
        <w:t>When plaintiff may apply for summary judgment</w:t>
      </w:r>
      <w:r>
        <w:tab/>
      </w:r>
      <w:r>
        <w:fldChar w:fldCharType="begin"/>
      </w:r>
      <w:r>
        <w:instrText xml:space="preserve"> PAGEREF _Toc363639122 \h </w:instrText>
      </w:r>
      <w:r>
        <w:fldChar w:fldCharType="separate"/>
      </w:r>
      <w:r>
        <w:t>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under r. 1, how to make</w:t>
      </w:r>
      <w:r>
        <w:tab/>
      </w:r>
      <w:r>
        <w:fldChar w:fldCharType="begin"/>
      </w:r>
      <w:r>
        <w:instrText xml:space="preserve"> PAGEREF _Toc363639123 \h </w:instrText>
      </w:r>
      <w:r>
        <w:fldChar w:fldCharType="separate"/>
      </w:r>
      <w:r>
        <w:t>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may be given for plaintiff</w:t>
      </w:r>
      <w:r>
        <w:tab/>
      </w:r>
      <w:r>
        <w:fldChar w:fldCharType="begin"/>
      </w:r>
      <w:r>
        <w:instrText xml:space="preserve"> PAGEREF _Toc363639124 \h </w:instrText>
      </w:r>
      <w:r>
        <w:fldChar w:fldCharType="separate"/>
      </w:r>
      <w:r>
        <w:t>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Defendant may be given leave to defend</w:t>
      </w:r>
      <w:r>
        <w:tab/>
      </w:r>
      <w:r>
        <w:fldChar w:fldCharType="begin"/>
      </w:r>
      <w:r>
        <w:instrText xml:space="preserve"> PAGEREF _Toc363639125 \h </w:instrText>
      </w:r>
      <w:r>
        <w:fldChar w:fldCharType="separate"/>
      </w:r>
      <w:r>
        <w:t>92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judgment on counterclaim</w:t>
      </w:r>
      <w:r>
        <w:tab/>
      </w:r>
      <w:r>
        <w:fldChar w:fldCharType="begin"/>
      </w:r>
      <w:r>
        <w:instrText xml:space="preserve"> PAGEREF _Toc363639126 \h </w:instrText>
      </w:r>
      <w:r>
        <w:fldChar w:fldCharType="separate"/>
      </w:r>
      <w:r>
        <w:t>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Court’s powers if leave to defend given etc.</w:t>
      </w:r>
      <w:r>
        <w:tab/>
      </w:r>
      <w:r>
        <w:fldChar w:fldCharType="begin"/>
      </w:r>
      <w:r>
        <w:instrText xml:space="preserve"> PAGEREF _Toc363639127 \h </w:instrText>
      </w:r>
      <w:r>
        <w:fldChar w:fldCharType="separate"/>
      </w:r>
      <w:r>
        <w:t>93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_Toc363639128 \h </w:instrText>
      </w:r>
      <w:r>
        <w:fldChar w:fldCharType="separate"/>
      </w:r>
      <w:r>
        <w:t>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Right to proceed with residue of action or counterclaim</w:t>
      </w:r>
      <w:r>
        <w:tab/>
      </w:r>
      <w:r>
        <w:fldChar w:fldCharType="begin"/>
      </w:r>
      <w:r>
        <w:instrText xml:space="preserve"> PAGEREF _Toc363639129 \h </w:instrText>
      </w:r>
      <w:r>
        <w:fldChar w:fldCharType="separate"/>
      </w:r>
      <w:r>
        <w:t>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Judgment for delivery of specific chattel</w:t>
      </w:r>
      <w:r>
        <w:tab/>
      </w:r>
      <w:r>
        <w:fldChar w:fldCharType="begin"/>
      </w:r>
      <w:r>
        <w:instrText xml:space="preserve"> PAGEREF _Toc363639130 \h </w:instrText>
      </w:r>
      <w:r>
        <w:fldChar w:fldCharType="separate"/>
      </w:r>
      <w:r>
        <w:t>95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Relief from judgment for recovery of land</w:t>
      </w:r>
      <w:r>
        <w:tab/>
      </w:r>
      <w:r>
        <w:fldChar w:fldCharType="begin"/>
      </w:r>
      <w:r>
        <w:instrText xml:space="preserve"> PAGEREF _Toc363639131 \h </w:instrText>
      </w:r>
      <w:r>
        <w:fldChar w:fldCharType="separate"/>
      </w:r>
      <w:r>
        <w:t>95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Summary judgment against absent party may be set aside or varied</w:t>
      </w:r>
      <w:r>
        <w:tab/>
      </w:r>
      <w:r>
        <w:fldChar w:fldCharType="begin"/>
      </w:r>
      <w:r>
        <w:instrText xml:space="preserve"> PAGEREF _Toc363639132 \h </w:instrText>
      </w:r>
      <w:r>
        <w:fldChar w:fldCharType="separate"/>
      </w:r>
      <w:r>
        <w:t>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16 — Summary judgment on application of defendant</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by defendant for summary judgment</w:t>
      </w:r>
      <w:r>
        <w:tab/>
      </w:r>
      <w:r>
        <w:fldChar w:fldCharType="begin"/>
      </w:r>
      <w:r>
        <w:instrText xml:space="preserve"> PAGEREF _Toc363639134 \h </w:instrText>
      </w:r>
      <w:r>
        <w:fldChar w:fldCharType="separate"/>
      </w:r>
      <w:r>
        <w:t>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show cause</w:t>
      </w:r>
      <w:r>
        <w:tab/>
      </w:r>
      <w:r>
        <w:fldChar w:fldCharType="begin"/>
      </w:r>
      <w:r>
        <w:instrText xml:space="preserve"> PAGEREF _Toc363639135 \h </w:instrText>
      </w:r>
      <w:r>
        <w:fldChar w:fldCharType="separate"/>
      </w:r>
      <w:r>
        <w:t>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Court’s powers if action to go to trial</w:t>
      </w:r>
      <w:r>
        <w:tab/>
      </w:r>
      <w:r>
        <w:fldChar w:fldCharType="begin"/>
      </w:r>
      <w:r>
        <w:instrText xml:space="preserve"> PAGEREF _Toc363639136 \h </w:instrText>
      </w:r>
      <w:r>
        <w:fldChar w:fldCharType="separate"/>
      </w:r>
      <w:r>
        <w:t>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Summary judgment against absent party may be set aside or varied</w:t>
      </w:r>
      <w:r>
        <w:tab/>
      </w:r>
      <w:r>
        <w:fldChar w:fldCharType="begin"/>
      </w:r>
      <w:r>
        <w:instrText xml:space="preserve"> PAGEREF _Toc363639137 \h </w:instrText>
      </w:r>
      <w:r>
        <w:fldChar w:fldCharType="separate"/>
      </w:r>
      <w:r>
        <w:t>97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17 — Interpleader</w:t>
      </w:r>
    </w:p>
    <w:p>
      <w:pPr>
        <w:pStyle w:val="TOC8"/>
        <w:rPr>
          <w:rFonts w:asciiTheme="minorHAnsi" w:eastAsiaTheme="minorEastAsia" w:hAnsiTheme="minorHAnsi" w:cstheme="minorBidi"/>
          <w:szCs w:val="22"/>
          <w:lang w:eastAsia="en-AU"/>
        </w:rPr>
      </w:pPr>
      <w:r>
        <w:t>1</w:t>
      </w:r>
      <w:r>
        <w:rPr>
          <w:snapToGrid w:val="0"/>
        </w:rPr>
        <w:t>.</w:t>
      </w:r>
      <w:r>
        <w:rPr>
          <w:snapToGrid w:val="0"/>
        </w:rPr>
        <w:tab/>
        <w:t>When interpleader relief may be granted</w:t>
      </w:r>
      <w:r>
        <w:tab/>
      </w:r>
      <w:r>
        <w:fldChar w:fldCharType="begin"/>
      </w:r>
      <w:r>
        <w:instrText xml:space="preserve"> PAGEREF _Toc363639139 \h </w:instrText>
      </w:r>
      <w:r>
        <w:fldChar w:fldCharType="separate"/>
      </w:r>
      <w:r>
        <w:t>98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How to apply for interpleader relief</w:t>
      </w:r>
      <w:r>
        <w:tab/>
      </w:r>
      <w:r>
        <w:fldChar w:fldCharType="begin"/>
      </w:r>
      <w:r>
        <w:instrText xml:space="preserve"> PAGEREF _Toc363639140 \h </w:instrText>
      </w:r>
      <w:r>
        <w:fldChar w:fldCharType="separate"/>
      </w:r>
      <w:r>
        <w:t>98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for application by defendant</w:t>
      </w:r>
      <w:r>
        <w:tab/>
      </w:r>
      <w:r>
        <w:fldChar w:fldCharType="begin"/>
      </w:r>
      <w:r>
        <w:instrText xml:space="preserve"> PAGEREF _Toc363639141 \h </w:instrText>
      </w:r>
      <w:r>
        <w:fldChar w:fldCharType="separate"/>
      </w:r>
      <w:r>
        <w:t>99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Stay of proceedings</w:t>
      </w:r>
      <w:r>
        <w:tab/>
      </w:r>
      <w:r>
        <w:fldChar w:fldCharType="begin"/>
      </w:r>
      <w:r>
        <w:instrText xml:space="preserve"> PAGEREF _Toc363639142 \h </w:instrText>
      </w:r>
      <w:r>
        <w:fldChar w:fldCharType="separate"/>
      </w:r>
      <w:r>
        <w:t>99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Court’s powers on application</w:t>
      </w:r>
      <w:r>
        <w:tab/>
      </w:r>
      <w:r>
        <w:fldChar w:fldCharType="begin"/>
      </w:r>
      <w:r>
        <w:instrText xml:space="preserve"> PAGEREF _Toc363639143 \h </w:instrText>
      </w:r>
      <w:r>
        <w:fldChar w:fldCharType="separate"/>
      </w:r>
      <w:r>
        <w:t>99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Summary determination</w:t>
      </w:r>
      <w:r>
        <w:tab/>
      </w:r>
      <w:r>
        <w:fldChar w:fldCharType="begin"/>
      </w:r>
      <w:r>
        <w:instrText xml:space="preserve"> PAGEREF _Toc363639144 \h </w:instrText>
      </w:r>
      <w:r>
        <w:fldChar w:fldCharType="separate"/>
      </w:r>
      <w:r>
        <w:t>99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Where question of law only</w:t>
      </w:r>
      <w:r>
        <w:tab/>
      </w:r>
      <w:r>
        <w:fldChar w:fldCharType="begin"/>
      </w:r>
      <w:r>
        <w:instrText xml:space="preserve"> PAGEREF _Toc363639145 \h </w:instrText>
      </w:r>
      <w:r>
        <w:fldChar w:fldCharType="separate"/>
      </w:r>
      <w:r>
        <w:t>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Claimant failing to appear etc.</w:t>
      </w:r>
      <w:r>
        <w:tab/>
      </w:r>
      <w:r>
        <w:fldChar w:fldCharType="begin"/>
      </w:r>
      <w:r>
        <w:instrText xml:space="preserve"> PAGEREF _Toc363639146 \h </w:instrText>
      </w:r>
      <w:r>
        <w:fldChar w:fldCharType="separate"/>
      </w:r>
      <w:r>
        <w:t>100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Power to order sale of goods</w:t>
      </w:r>
      <w:r>
        <w:tab/>
      </w:r>
      <w:r>
        <w:fldChar w:fldCharType="begin"/>
      </w:r>
      <w:r>
        <w:instrText xml:space="preserve"> PAGEREF _Toc363639147 \h </w:instrText>
      </w:r>
      <w:r>
        <w:fldChar w:fldCharType="separate"/>
      </w:r>
      <w:r>
        <w:t>100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Discovery etc. and trial</w:t>
      </w:r>
      <w:r>
        <w:tab/>
      </w:r>
      <w:r>
        <w:fldChar w:fldCharType="begin"/>
      </w:r>
      <w:r>
        <w:instrText xml:space="preserve"> PAGEREF _Toc363639148 \h </w:instrText>
      </w:r>
      <w:r>
        <w:fldChar w:fldCharType="separate"/>
      </w:r>
      <w:r>
        <w:t>100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One order where several causes pending</w:t>
      </w:r>
      <w:r>
        <w:tab/>
      </w:r>
      <w:r>
        <w:fldChar w:fldCharType="begin"/>
      </w:r>
      <w:r>
        <w:instrText xml:space="preserve"> PAGEREF _Toc363639149 \h </w:instrText>
      </w:r>
      <w:r>
        <w:fldChar w:fldCharType="separate"/>
      </w:r>
      <w:r>
        <w:t>100</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Orders as to costs etc.</w:t>
      </w:r>
      <w:r>
        <w:tab/>
      </w:r>
      <w:r>
        <w:fldChar w:fldCharType="begin"/>
      </w:r>
      <w:r>
        <w:instrText xml:space="preserve"> PAGEREF _Toc363639150 \h </w:instrText>
      </w:r>
      <w:r>
        <w:fldChar w:fldCharType="separate"/>
      </w:r>
      <w:r>
        <w:t>101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18 — Causes of action, counterclaims and parties</w:t>
      </w:r>
    </w:p>
    <w:p>
      <w:pPr>
        <w:pStyle w:val="TOC8"/>
        <w:rPr>
          <w:rFonts w:asciiTheme="minorHAnsi" w:eastAsiaTheme="minorEastAsia" w:hAnsiTheme="minorHAnsi" w:cstheme="minorBidi"/>
          <w:szCs w:val="22"/>
          <w:lang w:eastAsia="en-AU"/>
        </w:rPr>
      </w:pPr>
      <w:r>
        <w:t>1</w:t>
      </w:r>
      <w:r>
        <w:rPr>
          <w:snapToGrid w:val="0"/>
        </w:rPr>
        <w:t>.</w:t>
      </w:r>
      <w:r>
        <w:rPr>
          <w:snapToGrid w:val="0"/>
        </w:rPr>
        <w:tab/>
        <w:t>Joinder of causes of action</w:t>
      </w:r>
      <w:r>
        <w:tab/>
      </w:r>
      <w:r>
        <w:fldChar w:fldCharType="begin"/>
      </w:r>
      <w:r>
        <w:instrText xml:space="preserve"> PAGEREF _Toc363639152 \h </w:instrText>
      </w:r>
      <w:r>
        <w:fldChar w:fldCharType="separate"/>
      </w:r>
      <w:r>
        <w:t>102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Counterclaim against plaintiff</w:t>
      </w:r>
      <w:r>
        <w:tab/>
      </w:r>
      <w:r>
        <w:fldChar w:fldCharType="begin"/>
      </w:r>
      <w:r>
        <w:instrText xml:space="preserve"> PAGEREF _Toc363639153 \h </w:instrText>
      </w:r>
      <w:r>
        <w:fldChar w:fldCharType="separate"/>
      </w:r>
      <w:r>
        <w:t>102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Counterclaim against additional parties</w:t>
      </w:r>
      <w:r>
        <w:tab/>
      </w:r>
      <w:r>
        <w:fldChar w:fldCharType="begin"/>
      </w:r>
      <w:r>
        <w:instrText xml:space="preserve"> PAGEREF _Toc363639154 \h </w:instrText>
      </w:r>
      <w:r>
        <w:fldChar w:fldCharType="separate"/>
      </w:r>
      <w:r>
        <w:t>103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Joinder of parties</w:t>
      </w:r>
      <w:r>
        <w:tab/>
      </w:r>
      <w:r>
        <w:fldChar w:fldCharType="begin"/>
      </w:r>
      <w:r>
        <w:instrText xml:space="preserve"> PAGEREF _Toc363639155 \h </w:instrText>
      </w:r>
      <w:r>
        <w:fldChar w:fldCharType="separate"/>
      </w:r>
      <w:r>
        <w:t>104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order separate trials etc.</w:t>
      </w:r>
      <w:r>
        <w:tab/>
      </w:r>
      <w:r>
        <w:fldChar w:fldCharType="begin"/>
      </w:r>
      <w:r>
        <w:instrText xml:space="preserve"> PAGEREF _Toc363639156 \h </w:instrText>
      </w:r>
      <w:r>
        <w:fldChar w:fldCharType="separate"/>
      </w:r>
      <w:r>
        <w:t>105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Misjoinder and nonjoinder of parties</w:t>
      </w:r>
      <w:r>
        <w:tab/>
      </w:r>
      <w:r>
        <w:fldChar w:fldCharType="begin"/>
      </w:r>
      <w:r>
        <w:instrText xml:space="preserve"> PAGEREF _Toc363639157 \h </w:instrText>
      </w:r>
      <w:r>
        <w:fldChar w:fldCharType="separate"/>
      </w:r>
      <w:r>
        <w:t>105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Change of parties by reason of death etc.</w:t>
      </w:r>
      <w:r>
        <w:tab/>
      </w:r>
      <w:r>
        <w:fldChar w:fldCharType="begin"/>
      </w:r>
      <w:r>
        <w:instrText xml:space="preserve"> PAGEREF _Toc363639158 \h </w:instrText>
      </w:r>
      <w:r>
        <w:fldChar w:fldCharType="separate"/>
      </w:r>
      <w:r>
        <w:t>106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Order made under r. 6 or 7, consequences of</w:t>
      </w:r>
      <w:r>
        <w:tab/>
      </w:r>
      <w:r>
        <w:fldChar w:fldCharType="begin"/>
      </w:r>
      <w:r>
        <w:instrText xml:space="preserve"> PAGEREF _Toc363639159 \h </w:instrText>
      </w:r>
      <w:r>
        <w:fldChar w:fldCharType="separate"/>
      </w:r>
      <w:r>
        <w:t>107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Failure to proceed after death of party</w:t>
      </w:r>
      <w:r>
        <w:tab/>
      </w:r>
      <w:r>
        <w:fldChar w:fldCharType="begin"/>
      </w:r>
      <w:r>
        <w:instrText xml:space="preserve"> PAGEREF _Toc363639160 \h </w:instrText>
      </w:r>
      <w:r>
        <w:fldChar w:fldCharType="separate"/>
      </w:r>
      <w:r>
        <w:t>109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Action for possession of land, joining non-party who is in possession</w:t>
      </w:r>
      <w:r>
        <w:tab/>
      </w:r>
      <w:r>
        <w:fldChar w:fldCharType="begin"/>
      </w:r>
      <w:r>
        <w:instrText xml:space="preserve"> PAGEREF _Toc363639161 \h </w:instrText>
      </w:r>
      <w:r>
        <w:fldChar w:fldCharType="separate"/>
      </w:r>
      <w:r>
        <w:t>109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Relator actions</w:t>
      </w:r>
      <w:r>
        <w:tab/>
      </w:r>
      <w:r>
        <w:fldChar w:fldCharType="begin"/>
      </w:r>
      <w:r>
        <w:instrText xml:space="preserve"> PAGEREF _Toc363639162 \h </w:instrText>
      </w:r>
      <w:r>
        <w:fldChar w:fldCharType="separate"/>
      </w:r>
      <w:r>
        <w:t>110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Representative proceedings</w:t>
      </w:r>
      <w:r>
        <w:tab/>
      </w:r>
      <w:r>
        <w:fldChar w:fldCharType="begin"/>
      </w:r>
      <w:r>
        <w:instrText xml:space="preserve"> PAGEREF _Toc363639163 \h </w:instrText>
      </w:r>
      <w:r>
        <w:fldChar w:fldCharType="separate"/>
      </w:r>
      <w:r>
        <w:t>110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Representation of interested persons who cannot be ascertained etc.</w:t>
      </w:r>
      <w:r>
        <w:tab/>
      </w:r>
      <w:r>
        <w:fldChar w:fldCharType="begin"/>
      </w:r>
      <w:r>
        <w:instrText xml:space="preserve"> PAGEREF _Toc363639164 \h </w:instrText>
      </w:r>
      <w:r>
        <w:fldChar w:fldCharType="separate"/>
      </w:r>
      <w:r>
        <w:t>111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Representation of beneficiaries by trustees etc.</w:t>
      </w:r>
      <w:r>
        <w:tab/>
      </w:r>
      <w:r>
        <w:fldChar w:fldCharType="begin"/>
      </w:r>
      <w:r>
        <w:instrText xml:space="preserve"> PAGEREF _Toc363639165 \h </w:instrText>
      </w:r>
      <w:r>
        <w:fldChar w:fldCharType="separate"/>
      </w:r>
      <w:r>
        <w:t>113</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Representation of deceased person interested in proceedings</w:t>
      </w:r>
      <w:r>
        <w:tab/>
      </w:r>
      <w:r>
        <w:fldChar w:fldCharType="begin"/>
      </w:r>
      <w:r>
        <w:instrText xml:space="preserve"> PAGEREF _Toc363639166 \h </w:instrText>
      </w:r>
      <w:r>
        <w:fldChar w:fldCharType="separate"/>
      </w:r>
      <w:r>
        <w:t>113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Declaratory judgment</w:t>
      </w:r>
      <w:r>
        <w:tab/>
      </w:r>
      <w:r>
        <w:fldChar w:fldCharType="begin"/>
      </w:r>
      <w:r>
        <w:instrText xml:space="preserve"> PAGEREF _Toc363639167 \h </w:instrText>
      </w:r>
      <w:r>
        <w:fldChar w:fldCharType="separate"/>
      </w:r>
      <w:r>
        <w:t>114</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Conduct of proceedings</w:t>
      </w:r>
      <w:r>
        <w:tab/>
      </w:r>
      <w:r>
        <w:fldChar w:fldCharType="begin"/>
      </w:r>
      <w:r>
        <w:instrText xml:space="preserve"> PAGEREF _Toc363639168 \h </w:instrText>
      </w:r>
      <w:r>
        <w:fldChar w:fldCharType="separate"/>
      </w:r>
      <w:r>
        <w:t>114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19 — Third party and similar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Third party notice</w:t>
      </w:r>
      <w:r>
        <w:tab/>
      </w:r>
      <w:r>
        <w:fldChar w:fldCharType="begin"/>
      </w:r>
      <w:r>
        <w:instrText xml:space="preserve"> PAGEREF _Toc363639170 \h </w:instrText>
      </w:r>
      <w:r>
        <w:fldChar w:fldCharType="separate"/>
      </w:r>
      <w:r>
        <w:t>115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leave to issue third party notice</w:t>
      </w:r>
      <w:r>
        <w:tab/>
      </w:r>
      <w:r>
        <w:fldChar w:fldCharType="begin"/>
      </w:r>
      <w:r>
        <w:instrText xml:space="preserve"> PAGEREF _Toc363639171 \h </w:instrText>
      </w:r>
      <w:r>
        <w:fldChar w:fldCharType="separate"/>
      </w:r>
      <w:r>
        <w:t>116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Issue and service of, and entry of appearance to, third party notice</w:t>
      </w:r>
      <w:r>
        <w:tab/>
      </w:r>
      <w:r>
        <w:fldChar w:fldCharType="begin"/>
      </w:r>
      <w:r>
        <w:instrText xml:space="preserve"> PAGEREF _Toc363639172 \h </w:instrText>
      </w:r>
      <w:r>
        <w:fldChar w:fldCharType="separate"/>
      </w:r>
      <w:r>
        <w:t>116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Third party directions</w:t>
      </w:r>
      <w:r>
        <w:tab/>
      </w:r>
      <w:r>
        <w:fldChar w:fldCharType="begin"/>
      </w:r>
      <w:r>
        <w:instrText xml:space="preserve"> PAGEREF _Toc363639173 \h </w:instrText>
      </w:r>
      <w:r>
        <w:fldChar w:fldCharType="separate"/>
      </w:r>
      <w:r>
        <w:t>117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third party etc.</w:t>
      </w:r>
      <w:r>
        <w:tab/>
      </w:r>
      <w:r>
        <w:fldChar w:fldCharType="begin"/>
      </w:r>
      <w:r>
        <w:instrText xml:space="preserve"> PAGEREF _Toc363639174 \h </w:instrText>
      </w:r>
      <w:r>
        <w:fldChar w:fldCharType="separate"/>
      </w:r>
      <w:r>
        <w:t>118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Setting aside third party proceedings</w:t>
      </w:r>
      <w:r>
        <w:tab/>
      </w:r>
      <w:r>
        <w:fldChar w:fldCharType="begin"/>
      </w:r>
      <w:r>
        <w:instrText xml:space="preserve"> PAGEREF _Toc363639175 \h </w:instrText>
      </w:r>
      <w:r>
        <w:fldChar w:fldCharType="separate"/>
      </w:r>
      <w:r>
        <w:t>119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Judgment between defendant and third party</w:t>
      </w:r>
      <w:r>
        <w:tab/>
      </w:r>
      <w:r>
        <w:fldChar w:fldCharType="begin"/>
      </w:r>
      <w:r>
        <w:instrText xml:space="preserve"> PAGEREF _Toc363639176 \h </w:instrText>
      </w:r>
      <w:r>
        <w:fldChar w:fldCharType="separate"/>
      </w:r>
      <w:r>
        <w:t>119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Claims and issues between defendant and another party</w:t>
      </w:r>
      <w:r>
        <w:tab/>
      </w:r>
      <w:r>
        <w:fldChar w:fldCharType="begin"/>
      </w:r>
      <w:r>
        <w:instrText xml:space="preserve"> PAGEREF _Toc363639177 \h </w:instrText>
      </w:r>
      <w:r>
        <w:fldChar w:fldCharType="separate"/>
      </w:r>
      <w:r>
        <w:t>119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Claims by third and subsequent parties</w:t>
      </w:r>
      <w:r>
        <w:tab/>
      </w:r>
      <w:r>
        <w:fldChar w:fldCharType="begin"/>
      </w:r>
      <w:r>
        <w:instrText xml:space="preserve"> PAGEREF _Toc363639178 \h </w:instrText>
      </w:r>
      <w:r>
        <w:fldChar w:fldCharType="separate"/>
      </w:r>
      <w:r>
        <w:t>120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Offer of contribution</w:t>
      </w:r>
      <w:r>
        <w:tab/>
      </w:r>
      <w:r>
        <w:fldChar w:fldCharType="begin"/>
      </w:r>
      <w:r>
        <w:instrText xml:space="preserve"> PAGEREF _Toc363639179 \h </w:instrText>
      </w:r>
      <w:r>
        <w:fldChar w:fldCharType="separate"/>
      </w:r>
      <w:r>
        <w:t>121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Counterclaim by defendant</w:t>
      </w:r>
      <w:r>
        <w:tab/>
      </w:r>
      <w:r>
        <w:fldChar w:fldCharType="begin"/>
      </w:r>
      <w:r>
        <w:instrText xml:space="preserve"> PAGEREF _Toc363639180 \h </w:instrText>
      </w:r>
      <w:r>
        <w:fldChar w:fldCharType="separate"/>
      </w:r>
      <w:r>
        <w:t>121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Costs</w:t>
      </w:r>
      <w:r>
        <w:tab/>
      </w:r>
      <w:r>
        <w:fldChar w:fldCharType="begin"/>
      </w:r>
      <w:r>
        <w:instrText xml:space="preserve"> PAGEREF _Toc363639181 \h </w:instrText>
      </w:r>
      <w:r>
        <w:fldChar w:fldCharType="separate"/>
      </w:r>
      <w:r>
        <w:t>122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20 — Pleadings</w:t>
      </w:r>
    </w:p>
    <w:p>
      <w:pPr>
        <w:pStyle w:val="TOC8"/>
        <w:rPr>
          <w:rFonts w:asciiTheme="minorHAnsi" w:eastAsiaTheme="minorEastAsia" w:hAnsiTheme="minorHAnsi" w:cstheme="minorBidi"/>
          <w:szCs w:val="22"/>
          <w:lang w:eastAsia="en-AU"/>
        </w:rPr>
      </w:pPr>
      <w:r>
        <w:t>1</w:t>
      </w:r>
      <w:r>
        <w:rPr>
          <w:snapToGrid w:val="0"/>
        </w:rPr>
        <w:t>.</w:t>
      </w:r>
      <w:r>
        <w:rPr>
          <w:snapToGrid w:val="0"/>
        </w:rPr>
        <w:tab/>
        <w:t>Statement of claim, service of</w:t>
      </w:r>
      <w:r>
        <w:tab/>
      </w:r>
      <w:r>
        <w:fldChar w:fldCharType="begin"/>
      </w:r>
      <w:r>
        <w:instrText xml:space="preserve"> PAGEREF _Toc363639183 \h </w:instrText>
      </w:r>
      <w:r>
        <w:fldChar w:fldCharType="separate"/>
      </w:r>
      <w:r>
        <w:t>123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Statement of claim, content of</w:t>
      </w:r>
      <w:r>
        <w:tab/>
      </w:r>
      <w:r>
        <w:fldChar w:fldCharType="begin"/>
      </w:r>
      <w:r>
        <w:instrText xml:space="preserve"> PAGEREF _Toc363639184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Pleadings etc. to be filed before service</w:t>
      </w:r>
      <w:r>
        <w:tab/>
      </w:r>
      <w:r>
        <w:fldChar w:fldCharType="begin"/>
      </w:r>
      <w:r>
        <w:instrText xml:space="preserve"> PAGEREF _Toc363639185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Defence, service of</w:t>
      </w:r>
      <w:r>
        <w:tab/>
      </w:r>
      <w:r>
        <w:fldChar w:fldCharType="begin"/>
      </w:r>
      <w:r>
        <w:instrText xml:space="preserve"> PAGEREF _Toc363639186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Reply and defence to counterclaim, service of</w:t>
      </w:r>
      <w:r>
        <w:tab/>
      </w:r>
      <w:r>
        <w:fldChar w:fldCharType="begin"/>
      </w:r>
      <w:r>
        <w:instrText xml:space="preserve"> PAGEREF _Toc363639187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Pleadings subsequent to reply etc., leave required for</w:t>
      </w:r>
      <w:r>
        <w:tab/>
      </w:r>
      <w:r>
        <w:fldChar w:fldCharType="begin"/>
      </w:r>
      <w:r>
        <w:instrText xml:space="preserve"> PAGEREF _Toc363639188 \h </w:instrText>
      </w:r>
      <w:r>
        <w:fldChar w:fldCharType="separate"/>
      </w:r>
      <w:r>
        <w:t>125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Pleadings, formal requirements of</w:t>
      </w:r>
      <w:r>
        <w:tab/>
      </w:r>
      <w:r>
        <w:fldChar w:fldCharType="begin"/>
      </w:r>
      <w:r>
        <w:instrText xml:space="preserve"> PAGEREF _Toc363639189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Facts, not evidence, to be pleaded</w:t>
      </w:r>
      <w:r>
        <w:tab/>
      </w:r>
      <w:r>
        <w:fldChar w:fldCharType="begin"/>
      </w:r>
      <w:r>
        <w:instrText xml:space="preserve"> PAGEREF _Toc363639190 \h </w:instrText>
      </w:r>
      <w:r>
        <w:fldChar w:fldCharType="separate"/>
      </w:r>
      <w:r>
        <w:t>126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which must be specifically pleaded</w:t>
      </w:r>
      <w:r>
        <w:tab/>
      </w:r>
      <w:r>
        <w:fldChar w:fldCharType="begin"/>
      </w:r>
      <w:r>
        <w:instrText xml:space="preserve"> PAGEREF _Toc363639191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Matter may be pleaded whenever arising</w:t>
      </w:r>
      <w:r>
        <w:tab/>
      </w:r>
      <w:r>
        <w:fldChar w:fldCharType="begin"/>
      </w:r>
      <w:r>
        <w:instrText xml:space="preserve"> PAGEREF _Toc363639192 \h </w:instrText>
      </w:r>
      <w:r>
        <w:fldChar w:fldCharType="separate"/>
      </w:r>
      <w:r>
        <w:t>128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Party’s pleadings to be consistent</w:t>
      </w:r>
      <w:r>
        <w:tab/>
      </w:r>
      <w:r>
        <w:fldChar w:fldCharType="begin"/>
      </w:r>
      <w:r>
        <w:instrText xml:space="preserve"> PAGEREF _Toc363639193 \h </w:instrText>
      </w:r>
      <w:r>
        <w:fldChar w:fldCharType="separate"/>
      </w:r>
      <w:r>
        <w:t>128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Points of law may be pleaded</w:t>
      </w:r>
      <w:r>
        <w:tab/>
      </w:r>
      <w:r>
        <w:fldChar w:fldCharType="begin"/>
      </w:r>
      <w:r>
        <w:instrText xml:space="preserve"> PAGEREF _Toc363639194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Particulars of claims etc.</w:t>
      </w:r>
      <w:r>
        <w:tab/>
      </w:r>
      <w:r>
        <w:fldChar w:fldCharType="begin"/>
      </w:r>
      <w:r>
        <w:instrText xml:space="preserve"> PAGEREF _Toc363639195 \h </w:instrText>
      </w:r>
      <w:r>
        <w:fldChar w:fldCharType="separate"/>
      </w:r>
      <w:r>
        <w:t>128</w:t>
      </w:r>
      <w:r>
        <w:fldChar w:fldCharType="end"/>
      </w:r>
    </w:p>
    <w:p>
      <w:pPr>
        <w:pStyle w:val="TOC8"/>
        <w:rPr>
          <w:rFonts w:asciiTheme="minorHAnsi" w:eastAsiaTheme="minorEastAsia" w:hAnsiTheme="minorHAnsi" w:cstheme="minorBidi"/>
          <w:szCs w:val="22"/>
          <w:lang w:eastAsia="en-AU"/>
        </w:rPr>
      </w:pPr>
      <w:r>
        <w:t>13A</w:t>
      </w:r>
      <w:r>
        <w:rPr>
          <w:snapToGrid w:val="0"/>
        </w:rPr>
        <w:t>.</w:t>
      </w:r>
      <w:r>
        <w:rPr>
          <w:snapToGrid w:val="0"/>
        </w:rPr>
        <w:tab/>
        <w:t>Particulars in defamation actions</w:t>
      </w:r>
      <w:r>
        <w:tab/>
      </w:r>
      <w:r>
        <w:fldChar w:fldCharType="begin"/>
      </w:r>
      <w:r>
        <w:instrText xml:space="preserve"> PAGEREF _Toc363639196 \h </w:instrText>
      </w:r>
      <w:r>
        <w:fldChar w:fldCharType="separate"/>
      </w:r>
      <w:r>
        <w:t>130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Admissions, traverses etc.</w:t>
      </w:r>
      <w:r>
        <w:tab/>
      </w:r>
      <w:r>
        <w:fldChar w:fldCharType="begin"/>
      </w:r>
      <w:r>
        <w:instrText xml:space="preserve"> PAGEREF _Toc363639197 \h </w:instrText>
      </w:r>
      <w:r>
        <w:fldChar w:fldCharType="separate"/>
      </w:r>
      <w:r>
        <w:t>131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Denial by joinder of issue</w:t>
      </w:r>
      <w:r>
        <w:tab/>
      </w:r>
      <w:r>
        <w:fldChar w:fldCharType="begin"/>
      </w:r>
      <w:r>
        <w:instrText xml:space="preserve"> PAGEREF _Toc363639198 \h </w:instrText>
      </w:r>
      <w:r>
        <w:fldChar w:fldCharType="separate"/>
      </w:r>
      <w:r>
        <w:t>131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Defence of tender not available without payment into court</w:t>
      </w:r>
      <w:r>
        <w:tab/>
      </w:r>
      <w:r>
        <w:fldChar w:fldCharType="begin"/>
      </w:r>
      <w:r>
        <w:instrText xml:space="preserve"> PAGEREF _Toc363639199 \h </w:instrText>
      </w:r>
      <w:r>
        <w:fldChar w:fldCharType="separate"/>
      </w:r>
      <w:r>
        <w:t>132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Defence of set</w:t>
      </w:r>
      <w:r>
        <w:rPr>
          <w:snapToGrid w:val="0"/>
        </w:rPr>
        <w:noBreakHyphen/>
        <w:t>off</w:t>
      </w:r>
      <w:r>
        <w:tab/>
      </w:r>
      <w:r>
        <w:fldChar w:fldCharType="begin"/>
      </w:r>
      <w:r>
        <w:instrText xml:space="preserve"> PAGEREF _Toc363639200 \h </w:instrText>
      </w:r>
      <w:r>
        <w:fldChar w:fldCharType="separate"/>
      </w:r>
      <w:r>
        <w:t>132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Counterclaim and defence to counterclaim</w:t>
      </w:r>
      <w:r>
        <w:tab/>
      </w:r>
      <w:r>
        <w:fldChar w:fldCharType="begin"/>
      </w:r>
      <w:r>
        <w:instrText xml:space="preserve"> PAGEREF _Toc363639201 \h </w:instrText>
      </w:r>
      <w:r>
        <w:fldChar w:fldCharType="separate"/>
      </w:r>
      <w:r>
        <w:t>132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Striking out pleadings etc.</w:t>
      </w:r>
      <w:r>
        <w:tab/>
      </w:r>
      <w:r>
        <w:fldChar w:fldCharType="begin"/>
      </w:r>
      <w:r>
        <w:instrText xml:space="preserve"> PAGEREF _Toc363639202 \h </w:instrText>
      </w:r>
      <w:r>
        <w:fldChar w:fldCharType="separate"/>
      </w:r>
      <w:r>
        <w:t>132</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Close of pleadings</w:t>
      </w:r>
      <w:r>
        <w:tab/>
      </w:r>
      <w:r>
        <w:fldChar w:fldCharType="begin"/>
      </w:r>
      <w:r>
        <w:instrText xml:space="preserve"> PAGEREF _Toc363639203 \h </w:instrText>
      </w:r>
      <w:r>
        <w:fldChar w:fldCharType="separate"/>
      </w:r>
      <w:r>
        <w:t>134</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Trial without pleadings</w:t>
      </w:r>
      <w:r>
        <w:tab/>
      </w:r>
      <w:r>
        <w:fldChar w:fldCharType="begin"/>
      </w:r>
      <w:r>
        <w:instrText xml:space="preserve"> PAGEREF _Toc363639204 \h </w:instrText>
      </w:r>
      <w:r>
        <w:fldChar w:fldCharType="separate"/>
      </w:r>
      <w:r>
        <w:t>134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Preparation of issues</w:t>
      </w:r>
      <w:r>
        <w:tab/>
      </w:r>
      <w:r>
        <w:fldChar w:fldCharType="begin"/>
      </w:r>
      <w:r>
        <w:instrText xml:space="preserve"> PAGEREF _Toc363639205 \h </w:instrText>
      </w:r>
      <w:r>
        <w:fldChar w:fldCharType="separate"/>
      </w:r>
      <w:r>
        <w:t>135</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Collision between vessels, content etc. of “Preliminary Act”</w:t>
      </w:r>
      <w:r>
        <w:tab/>
      </w:r>
      <w:r>
        <w:fldChar w:fldCharType="begin"/>
      </w:r>
      <w:r>
        <w:instrText xml:space="preserve"> PAGEREF _Toc363639206 \h </w:instrText>
      </w:r>
      <w:r>
        <w:fldChar w:fldCharType="separate"/>
      </w:r>
      <w:r>
        <w:t>135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Failure to lodge Preliminary Act</w:t>
      </w:r>
      <w:r>
        <w:tab/>
      </w:r>
      <w:r>
        <w:fldChar w:fldCharType="begin"/>
      </w:r>
      <w:r>
        <w:instrText xml:space="preserve"> PAGEREF _Toc363639207 \h </w:instrText>
      </w:r>
      <w:r>
        <w:fldChar w:fldCharType="separate"/>
      </w:r>
      <w:r>
        <w:t>137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21 — Amendment</w:t>
      </w:r>
    </w:p>
    <w:p>
      <w:pPr>
        <w:pStyle w:val="TOC8"/>
        <w:rPr>
          <w:rFonts w:asciiTheme="minorHAnsi" w:eastAsiaTheme="minorEastAsia" w:hAnsiTheme="minorHAnsi" w:cstheme="minorBidi"/>
          <w:szCs w:val="22"/>
          <w:lang w:eastAsia="en-AU"/>
        </w:rPr>
      </w:pPr>
      <w:r>
        <w:t>1</w:t>
      </w:r>
      <w:r>
        <w:rPr>
          <w:snapToGrid w:val="0"/>
        </w:rPr>
        <w:t>.</w:t>
      </w:r>
      <w:r>
        <w:rPr>
          <w:snapToGrid w:val="0"/>
        </w:rPr>
        <w:tab/>
        <w:t>Amending writ without leave</w:t>
      </w:r>
      <w:r>
        <w:tab/>
      </w:r>
      <w:r>
        <w:fldChar w:fldCharType="begin"/>
      </w:r>
      <w:r>
        <w:instrText xml:space="preserve"> PAGEREF _Toc363639209 \h </w:instrText>
      </w:r>
      <w:r>
        <w:fldChar w:fldCharType="separate"/>
      </w:r>
      <w:r>
        <w:t>138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Amending memorandum of appearance</w:t>
      </w:r>
      <w:r>
        <w:tab/>
      </w:r>
      <w:r>
        <w:fldChar w:fldCharType="begin"/>
      </w:r>
      <w:r>
        <w:instrText xml:space="preserve"> PAGEREF _Toc363639210 \h </w:instrText>
      </w:r>
      <w:r>
        <w:fldChar w:fldCharType="separate"/>
      </w:r>
      <w:r>
        <w:t>138</w:t>
      </w:r>
      <w:r>
        <w:fldChar w:fldCharType="end"/>
      </w:r>
    </w:p>
    <w:p>
      <w:pPr>
        <w:pStyle w:val="TOC8"/>
        <w:rPr>
          <w:rFonts w:asciiTheme="minorHAnsi" w:eastAsiaTheme="minorEastAsia" w:hAnsiTheme="minorHAnsi" w:cstheme="minorBidi"/>
          <w:szCs w:val="22"/>
          <w:lang w:eastAsia="en-AU"/>
        </w:rPr>
      </w:pPr>
      <w:r>
        <w:t>3.</w:t>
      </w:r>
      <w:r>
        <w:tab/>
        <w:t>Amending pleadings without leave</w:t>
      </w:r>
      <w:r>
        <w:tab/>
      </w:r>
      <w:r>
        <w:fldChar w:fldCharType="begin"/>
      </w:r>
      <w:r>
        <w:instrText xml:space="preserve"> PAGEREF _Toc363639211 \h </w:instrText>
      </w:r>
      <w:r>
        <w:fldChar w:fldCharType="separate"/>
      </w:r>
      <w:r>
        <w:t>138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writ or pleading with leave</w:t>
      </w:r>
      <w:r>
        <w:tab/>
      </w:r>
      <w:r>
        <w:fldChar w:fldCharType="begin"/>
      </w:r>
      <w:r>
        <w:instrText xml:space="preserve"> PAGEREF _Toc363639212 \h </w:instrText>
      </w:r>
      <w:r>
        <w:fldChar w:fldCharType="separate"/>
      </w:r>
      <w:r>
        <w:t>139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Amending other originating process</w:t>
      </w:r>
      <w:r>
        <w:tab/>
      </w:r>
      <w:r>
        <w:fldChar w:fldCharType="begin"/>
      </w:r>
      <w:r>
        <w:instrText xml:space="preserve"> PAGEREF _Toc363639213 \h </w:instrText>
      </w:r>
      <w:r>
        <w:fldChar w:fldCharType="separate"/>
      </w:r>
      <w:r>
        <w:t>140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Amending other documents</w:t>
      </w:r>
      <w:r>
        <w:tab/>
      </w:r>
      <w:r>
        <w:fldChar w:fldCharType="begin"/>
      </w:r>
      <w:r>
        <w:instrText xml:space="preserve"> PAGEREF _Toc363639214 \h </w:instrText>
      </w:r>
      <w:r>
        <w:fldChar w:fldCharType="separate"/>
      </w:r>
      <w:r>
        <w:t>140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amend after order</w:t>
      </w:r>
      <w:r>
        <w:tab/>
      </w:r>
      <w:r>
        <w:fldChar w:fldCharType="begin"/>
      </w:r>
      <w:r>
        <w:instrText xml:space="preserve"> PAGEREF _Toc363639215 \h </w:instrText>
      </w:r>
      <w:r>
        <w:fldChar w:fldCharType="separate"/>
      </w:r>
      <w:r>
        <w:t>141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How amendments to be made</w:t>
      </w:r>
      <w:r>
        <w:tab/>
      </w:r>
      <w:r>
        <w:fldChar w:fldCharType="begin"/>
      </w:r>
      <w:r>
        <w:instrText xml:space="preserve"> PAGEREF _Toc363639216 \h </w:instrText>
      </w:r>
      <w:r>
        <w:fldChar w:fldCharType="separate"/>
      </w:r>
      <w:r>
        <w:t>141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Clerical errors etc., correcting (slip rule)</w:t>
      </w:r>
      <w:r>
        <w:tab/>
      </w:r>
      <w:r>
        <w:fldChar w:fldCharType="begin"/>
      </w:r>
      <w:r>
        <w:instrText xml:space="preserve"> PAGEREF _Toc363639217 \h </w:instrText>
      </w:r>
      <w:r>
        <w:fldChar w:fldCharType="separate"/>
      </w:r>
      <w:r>
        <w:t>142</w:t>
      </w:r>
      <w:r>
        <w:fldChar w:fldCharType="end"/>
      </w:r>
    </w:p>
    <w:p>
      <w:pPr>
        <w:pStyle w:val="TOC8"/>
        <w:rPr>
          <w:rFonts w:asciiTheme="minorHAnsi" w:eastAsiaTheme="minorEastAsia" w:hAnsiTheme="minorHAnsi" w:cstheme="minorBidi"/>
          <w:szCs w:val="22"/>
          <w:lang w:eastAsia="en-AU"/>
        </w:rPr>
      </w:pPr>
      <w:r>
        <w:t>11.</w:t>
      </w:r>
      <w:r>
        <w:tab/>
        <w:t>Service of amended documents</w:t>
      </w:r>
      <w:r>
        <w:tab/>
      </w:r>
      <w:r>
        <w:fldChar w:fldCharType="begin"/>
      </w:r>
      <w:r>
        <w:instrText xml:space="preserve"> PAGEREF _Toc363639218 \h </w:instrText>
      </w:r>
      <w:r>
        <w:fldChar w:fldCharType="separate"/>
      </w:r>
      <w:r>
        <w:t>142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22 — Default of pleadings</w:t>
      </w:r>
    </w:p>
    <w:p>
      <w:pPr>
        <w:pStyle w:val="TOC8"/>
        <w:rPr>
          <w:rFonts w:asciiTheme="minorHAnsi" w:eastAsiaTheme="minorEastAsia" w:hAnsiTheme="minorHAnsi" w:cstheme="minorBidi"/>
          <w:szCs w:val="22"/>
          <w:lang w:eastAsia="en-AU"/>
        </w:rPr>
      </w:pPr>
      <w:r>
        <w:t>1</w:t>
      </w:r>
      <w:r>
        <w:rPr>
          <w:snapToGrid w:val="0"/>
        </w:rPr>
        <w:t>.</w:t>
      </w:r>
      <w:r>
        <w:rPr>
          <w:snapToGrid w:val="0"/>
        </w:rPr>
        <w:tab/>
        <w:t>Default in service of statement of claim</w:t>
      </w:r>
      <w:r>
        <w:tab/>
      </w:r>
      <w:r>
        <w:fldChar w:fldCharType="begin"/>
      </w:r>
      <w:r>
        <w:instrText xml:space="preserve"> PAGEREF _Toc363639220 \h </w:instrText>
      </w:r>
      <w:r>
        <w:fldChar w:fldCharType="separate"/>
      </w:r>
      <w:r>
        <w:t>143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Default of defence to claim for liquidated demand</w:t>
      </w:r>
      <w:r>
        <w:tab/>
      </w:r>
      <w:r>
        <w:fldChar w:fldCharType="begin"/>
      </w:r>
      <w:r>
        <w:instrText xml:space="preserve"> PAGEREF _Toc363639221 \h </w:instrText>
      </w:r>
      <w:r>
        <w:fldChar w:fldCharType="separate"/>
      </w:r>
      <w:r>
        <w:t>143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Default of defence to claim for unliquidated damages</w:t>
      </w:r>
      <w:r>
        <w:tab/>
      </w:r>
      <w:r>
        <w:fldChar w:fldCharType="begin"/>
      </w:r>
      <w:r>
        <w:instrText xml:space="preserve"> PAGEREF _Toc363639222 \h </w:instrText>
      </w:r>
      <w:r>
        <w:fldChar w:fldCharType="separate"/>
      </w:r>
      <w:r>
        <w:t>143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Default of defence to claim in detinue</w:t>
      </w:r>
      <w:r>
        <w:tab/>
      </w:r>
      <w:r>
        <w:fldChar w:fldCharType="begin"/>
      </w:r>
      <w:r>
        <w:instrText xml:space="preserve"> PAGEREF _Toc363639223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Default of defence to claim for possession of land</w:t>
      </w:r>
      <w:r>
        <w:tab/>
      </w:r>
      <w:r>
        <w:fldChar w:fldCharType="begin"/>
      </w:r>
      <w:r>
        <w:instrText xml:space="preserve"> PAGEREF _Toc363639224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Default of defence to 2 or more claims in r. 2 to 5</w:t>
      </w:r>
      <w:r>
        <w:tab/>
      </w:r>
      <w:r>
        <w:fldChar w:fldCharType="begin"/>
      </w:r>
      <w:r>
        <w:instrText xml:space="preserve"> PAGEREF _Toc363639225 \h </w:instrText>
      </w:r>
      <w:r>
        <w:fldChar w:fldCharType="separate"/>
      </w:r>
      <w:r>
        <w:t>145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of defence to other claims</w:t>
      </w:r>
      <w:r>
        <w:tab/>
      </w:r>
      <w:r>
        <w:fldChar w:fldCharType="begin"/>
      </w:r>
      <w:r>
        <w:instrText xml:space="preserve"> PAGEREF _Toc363639226 \h </w:instrText>
      </w:r>
      <w:r>
        <w:fldChar w:fldCharType="separate"/>
      </w:r>
      <w:r>
        <w:t>145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Default of defence to counterclaim</w:t>
      </w:r>
      <w:r>
        <w:tab/>
      </w:r>
      <w:r>
        <w:fldChar w:fldCharType="begin"/>
      </w:r>
      <w:r>
        <w:instrText xml:space="preserve"> PAGEREF _Toc363639227 \h </w:instrText>
      </w:r>
      <w:r>
        <w:fldChar w:fldCharType="separate"/>
      </w:r>
      <w:r>
        <w:t>146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Reference to Court in case of doubt</w:t>
      </w:r>
      <w:r>
        <w:tab/>
      </w:r>
      <w:r>
        <w:fldChar w:fldCharType="begin"/>
      </w:r>
      <w:r>
        <w:instrText xml:space="preserve"> PAGEREF _Toc363639228 \h </w:instrText>
      </w:r>
      <w:r>
        <w:fldChar w:fldCharType="separate"/>
      </w:r>
      <w:r>
        <w:t>146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Setting aside judgment in default</w:t>
      </w:r>
      <w:r>
        <w:tab/>
      </w:r>
      <w:r>
        <w:fldChar w:fldCharType="begin"/>
      </w:r>
      <w:r>
        <w:instrText xml:space="preserve"> PAGEREF _Toc363639229 \h </w:instrText>
      </w:r>
      <w:r>
        <w:fldChar w:fldCharType="separate"/>
      </w:r>
      <w:r>
        <w:t>146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23 — Discontinuance</w:t>
      </w:r>
    </w:p>
    <w:p>
      <w:pPr>
        <w:pStyle w:val="TOC8"/>
        <w:rPr>
          <w:rFonts w:asciiTheme="minorHAnsi" w:eastAsiaTheme="minorEastAsia" w:hAnsiTheme="minorHAnsi" w:cstheme="minorBidi"/>
          <w:szCs w:val="22"/>
          <w:lang w:eastAsia="en-AU"/>
        </w:rPr>
      </w:pPr>
      <w:r>
        <w:t>1</w:t>
      </w:r>
      <w:r>
        <w:rPr>
          <w:snapToGrid w:val="0"/>
        </w:rPr>
        <w:t>.</w:t>
      </w:r>
      <w:r>
        <w:rPr>
          <w:snapToGrid w:val="0"/>
        </w:rPr>
        <w:tab/>
        <w:t>Withdrawing appearance</w:t>
      </w:r>
      <w:r>
        <w:tab/>
      </w:r>
      <w:r>
        <w:fldChar w:fldCharType="begin"/>
      </w:r>
      <w:r>
        <w:instrText xml:space="preserve"> PAGEREF _Toc363639231 \h </w:instrText>
      </w:r>
      <w:r>
        <w:fldChar w:fldCharType="separate"/>
      </w:r>
      <w:r>
        <w:t>147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Plaintiff may discontinue; defence etc. may be withdrawn</w:t>
      </w:r>
      <w:r>
        <w:tab/>
      </w:r>
      <w:r>
        <w:fldChar w:fldCharType="begin"/>
      </w:r>
      <w:r>
        <w:instrText xml:space="preserve"> PAGEREF _Toc363639232 \h </w:instrText>
      </w:r>
      <w:r>
        <w:fldChar w:fldCharType="separate"/>
      </w:r>
      <w:r>
        <w:t>147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w:t>
      </w:r>
      <w:r>
        <w:tab/>
      </w:r>
      <w:r>
        <w:fldChar w:fldCharType="begin"/>
      </w:r>
      <w:r>
        <w:instrText xml:space="preserve"> PAGEREF _Toc363639233 \h </w:instrText>
      </w:r>
      <w:r>
        <w:fldChar w:fldCharType="separate"/>
      </w:r>
      <w:r>
        <w:t>148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Subsequent action stayed pending payment</w:t>
      </w:r>
      <w:r>
        <w:tab/>
      </w:r>
      <w:r>
        <w:fldChar w:fldCharType="begin"/>
      </w:r>
      <w:r>
        <w:instrText xml:space="preserve"> PAGEREF _Toc363639234 \h </w:instrText>
      </w:r>
      <w:r>
        <w:fldChar w:fldCharType="separate"/>
      </w:r>
      <w:r>
        <w:t>148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Withdrawal of summons</w:t>
      </w:r>
      <w:r>
        <w:tab/>
      </w:r>
      <w:r>
        <w:fldChar w:fldCharType="begin"/>
      </w:r>
      <w:r>
        <w:instrText xml:space="preserve"> PAGEREF _Toc363639235 \h </w:instrText>
      </w:r>
      <w:r>
        <w:fldChar w:fldCharType="separate"/>
      </w:r>
      <w:r>
        <w:t>148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 — Payment into court — offers to consent to judgment</w:t>
      </w:r>
    </w:p>
    <w:p>
      <w:pPr>
        <w:pStyle w:val="TOC8"/>
        <w:rPr>
          <w:rFonts w:asciiTheme="minorHAnsi" w:eastAsiaTheme="minorEastAsia" w:hAnsiTheme="minorHAnsi" w:cstheme="minorBidi"/>
          <w:szCs w:val="22"/>
          <w:lang w:eastAsia="en-AU"/>
        </w:rPr>
      </w:pPr>
      <w:r>
        <w:t>9</w:t>
      </w:r>
      <w:r>
        <w:rPr>
          <w:snapToGrid w:val="0"/>
        </w:rPr>
        <w:t>.</w:t>
      </w:r>
      <w:r>
        <w:rPr>
          <w:snapToGrid w:val="0"/>
        </w:rPr>
        <w:tab/>
        <w:t>In certain cases no payment out without order</w:t>
      </w:r>
      <w:r>
        <w:tab/>
      </w:r>
      <w:r>
        <w:fldChar w:fldCharType="begin"/>
      </w:r>
      <w:r>
        <w:instrText xml:space="preserve"> PAGEREF _Toc363639237 \h </w:instrText>
      </w:r>
      <w:r>
        <w:fldChar w:fldCharType="separate"/>
      </w:r>
      <w:r>
        <w:t>149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Intestate’s estate, Court may direct some payments without administration</w:t>
      </w:r>
      <w:r>
        <w:tab/>
      </w:r>
      <w:r>
        <w:fldChar w:fldCharType="begin"/>
      </w:r>
      <w:r>
        <w:instrText xml:space="preserve"> PAGEREF _Toc363639238 \h </w:instrText>
      </w:r>
      <w:r>
        <w:fldChar w:fldCharType="separate"/>
      </w:r>
      <w:r>
        <w:t>149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Regulations (Sch. 3)</w:t>
      </w:r>
      <w:r>
        <w:tab/>
      </w:r>
      <w:r>
        <w:fldChar w:fldCharType="begin"/>
      </w:r>
      <w:r>
        <w:instrText xml:space="preserve"> PAGEREF _Toc363639239 \h </w:instrText>
      </w:r>
      <w:r>
        <w:fldChar w:fldCharType="separate"/>
      </w:r>
      <w:r>
        <w:t>150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24A — Offer of compromise</w:t>
      </w:r>
    </w:p>
    <w:p>
      <w:pPr>
        <w:pStyle w:val="TOC8"/>
        <w:rPr>
          <w:rFonts w:asciiTheme="minorHAnsi" w:eastAsiaTheme="minorEastAsia" w:hAnsiTheme="minorHAnsi" w:cstheme="minorBidi"/>
          <w:szCs w:val="22"/>
          <w:lang w:eastAsia="en-AU"/>
        </w:rPr>
      </w:pPr>
      <w:r>
        <w:t>1</w:t>
      </w:r>
      <w:r>
        <w:rPr>
          <w:snapToGrid w:val="0"/>
        </w:rPr>
        <w:t>.</w:t>
      </w:r>
      <w:r>
        <w:rPr>
          <w:snapToGrid w:val="0"/>
        </w:rPr>
        <w:tab/>
        <w:t>How to make offer</w:t>
      </w:r>
      <w:r>
        <w:tab/>
      </w:r>
      <w:r>
        <w:fldChar w:fldCharType="begin"/>
      </w:r>
      <w:r>
        <w:instrText xml:space="preserve"> PAGEREF _Toc363639241 \h </w:instrText>
      </w:r>
      <w:r>
        <w:fldChar w:fldCharType="separate"/>
      </w:r>
      <w:r>
        <w:t>151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Parties entitled to make offer</w:t>
      </w:r>
      <w:r>
        <w:tab/>
      </w:r>
      <w:r>
        <w:fldChar w:fldCharType="begin"/>
      </w:r>
      <w:r>
        <w:instrText xml:space="preserve"> PAGEREF _Toc363639242 \h </w:instrText>
      </w:r>
      <w:r>
        <w:fldChar w:fldCharType="separate"/>
      </w:r>
      <w:r>
        <w:t>151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Time etc. for making, accepting etc. offer</w:t>
      </w:r>
      <w:r>
        <w:tab/>
      </w:r>
      <w:r>
        <w:fldChar w:fldCharType="begin"/>
      </w:r>
      <w:r>
        <w:instrText xml:space="preserve"> PAGEREF _Toc363639243 \h </w:instrText>
      </w:r>
      <w:r>
        <w:fldChar w:fldCharType="separate"/>
      </w:r>
      <w:r>
        <w:t>151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for payment of sum offered</w:t>
      </w:r>
      <w:r>
        <w:tab/>
      </w:r>
      <w:r>
        <w:fldChar w:fldCharType="begin"/>
      </w:r>
      <w:r>
        <w:instrText xml:space="preserve"> PAGEREF _Toc363639244 \h </w:instrText>
      </w:r>
      <w:r>
        <w:fldChar w:fldCharType="separate"/>
      </w:r>
      <w:r>
        <w:t>153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Withdrawing acceptance of offer</w:t>
      </w:r>
      <w:r>
        <w:tab/>
      </w:r>
      <w:r>
        <w:fldChar w:fldCharType="begin"/>
      </w:r>
      <w:r>
        <w:instrText xml:space="preserve"> PAGEREF _Toc363639245 \h </w:instrText>
      </w:r>
      <w:r>
        <w:fldChar w:fldCharType="separate"/>
      </w:r>
      <w:r>
        <w:t>153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Offer without prejudice</w:t>
      </w:r>
      <w:r>
        <w:tab/>
      </w:r>
      <w:r>
        <w:fldChar w:fldCharType="begin"/>
      </w:r>
      <w:r>
        <w:instrText xml:space="preserve"> PAGEREF _Toc363639246 \h </w:instrText>
      </w:r>
      <w:r>
        <w:fldChar w:fldCharType="separate"/>
      </w:r>
      <w:r>
        <w:t>153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Disclosure of offer to Court</w:t>
      </w:r>
      <w:r>
        <w:tab/>
      </w:r>
      <w:r>
        <w:fldChar w:fldCharType="begin"/>
      </w:r>
      <w:r>
        <w:instrText xml:space="preserve"> PAGEREF _Toc363639247 \h </w:instrText>
      </w:r>
      <w:r>
        <w:fldChar w:fldCharType="separate"/>
      </w:r>
      <w:r>
        <w:t>154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Failure to comply with accepted offer</w:t>
      </w:r>
      <w:r>
        <w:tab/>
      </w:r>
      <w:r>
        <w:fldChar w:fldCharType="begin"/>
      </w:r>
      <w:r>
        <w:instrText xml:space="preserve"> PAGEREF _Toc363639248 \h </w:instrText>
      </w:r>
      <w:r>
        <w:fldChar w:fldCharType="separate"/>
      </w:r>
      <w:r>
        <w:t>154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Multiple defendants</w:t>
      </w:r>
      <w:r>
        <w:tab/>
      </w:r>
      <w:r>
        <w:fldChar w:fldCharType="begin"/>
      </w:r>
      <w:r>
        <w:instrText xml:space="preserve"> PAGEREF _Toc363639249 \h </w:instrText>
      </w:r>
      <w:r>
        <w:fldChar w:fldCharType="separate"/>
      </w:r>
      <w:r>
        <w:t>155</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_Toc363639250 \h </w:instrText>
      </w:r>
      <w:r>
        <w:fldChar w:fldCharType="separate"/>
      </w:r>
      <w:r>
        <w:t>155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25 — Security for costs</w:t>
      </w:r>
    </w:p>
    <w:p>
      <w:pPr>
        <w:pStyle w:val="TOC8"/>
        <w:rPr>
          <w:rFonts w:asciiTheme="minorHAnsi" w:eastAsiaTheme="minorEastAsia" w:hAnsiTheme="minorHAnsi" w:cstheme="minorBidi"/>
          <w:szCs w:val="22"/>
          <w:lang w:eastAsia="en-AU"/>
        </w:rPr>
      </w:pPr>
      <w:r>
        <w:t>1</w:t>
      </w:r>
      <w:r>
        <w:rPr>
          <w:snapToGrid w:val="0"/>
        </w:rPr>
        <w:t>.</w:t>
      </w:r>
      <w:r>
        <w:rPr>
          <w:snapToGrid w:val="0"/>
        </w:rPr>
        <w:tab/>
        <w:t>Factors that are not grounds for ordering security for costs</w:t>
      </w:r>
      <w:r>
        <w:tab/>
      </w:r>
      <w:r>
        <w:fldChar w:fldCharType="begin"/>
      </w:r>
      <w:r>
        <w:instrText xml:space="preserve"> PAGEREF _Toc363639252 \h </w:instrText>
      </w:r>
      <w:r>
        <w:fldChar w:fldCharType="separate"/>
      </w:r>
      <w:r>
        <w:t>158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Grounds for ordering security for costs</w:t>
      </w:r>
      <w:r>
        <w:tab/>
      </w:r>
      <w:r>
        <w:fldChar w:fldCharType="begin"/>
      </w:r>
      <w:r>
        <w:instrText xml:space="preserve"> PAGEREF _Toc363639253 \h </w:instrText>
      </w:r>
      <w:r>
        <w:fldChar w:fldCharType="separate"/>
      </w:r>
      <w:r>
        <w:t>158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has discretion</w:t>
      </w:r>
      <w:r>
        <w:tab/>
      </w:r>
      <w:r>
        <w:fldChar w:fldCharType="begin"/>
      </w:r>
      <w:r>
        <w:instrText xml:space="preserve"> PAGEREF _Toc363639254 \h </w:instrText>
      </w:r>
      <w:r>
        <w:fldChar w:fldCharType="separate"/>
      </w:r>
      <w:r>
        <w:t>159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Term used: plaintiff</w:t>
      </w:r>
      <w:r>
        <w:tab/>
      </w:r>
      <w:r>
        <w:fldChar w:fldCharType="begin"/>
      </w:r>
      <w:r>
        <w:instrText xml:space="preserve"> PAGEREF _Toc363639255 \h </w:instrText>
      </w:r>
      <w:r>
        <w:fldChar w:fldCharType="separate"/>
      </w:r>
      <w:r>
        <w:t>159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Manner of giving security</w:t>
      </w:r>
      <w:r>
        <w:tab/>
      </w:r>
      <w:r>
        <w:fldChar w:fldCharType="begin"/>
      </w:r>
      <w:r>
        <w:instrText xml:space="preserve"> PAGEREF _Toc363639256 \h </w:instrText>
      </w:r>
      <w:r>
        <w:fldChar w:fldCharType="separate"/>
      </w:r>
      <w:r>
        <w:t>159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Action may be stayed</w:t>
      </w:r>
      <w:r>
        <w:tab/>
      </w:r>
      <w:r>
        <w:fldChar w:fldCharType="begin"/>
      </w:r>
      <w:r>
        <w:instrText xml:space="preserve"> PAGEREF _Toc363639257 \h </w:instrText>
      </w:r>
      <w:r>
        <w:fldChar w:fldCharType="separate"/>
      </w:r>
      <w:r>
        <w:t>159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Payment out</w:t>
      </w:r>
      <w:r>
        <w:tab/>
      </w:r>
      <w:r>
        <w:fldChar w:fldCharType="begin"/>
      </w:r>
      <w:r>
        <w:instrText xml:space="preserve"> PAGEREF _Toc363639258 \h </w:instrText>
      </w:r>
      <w:r>
        <w:fldChar w:fldCharType="separate"/>
      </w:r>
      <w:r>
        <w:t>159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Saving</w:t>
      </w:r>
      <w:r>
        <w:tab/>
      </w:r>
      <w:r>
        <w:fldChar w:fldCharType="begin"/>
      </w:r>
      <w:r>
        <w:instrText xml:space="preserve"> PAGEREF _Toc363639259 \h </w:instrText>
      </w:r>
      <w:r>
        <w:fldChar w:fldCharType="separate"/>
      </w:r>
      <w:r>
        <w:t>160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 — Discovery and inspection</w:t>
      </w:r>
    </w:p>
    <w:p>
      <w:pPr>
        <w:pStyle w:val="TOC8"/>
        <w:rPr>
          <w:rFonts w:asciiTheme="minorHAnsi" w:eastAsiaTheme="minorEastAsia" w:hAnsiTheme="minorHAnsi" w:cstheme="minorBidi"/>
          <w:szCs w:val="22"/>
          <w:lang w:eastAsia="en-AU"/>
        </w:rPr>
      </w:pPr>
      <w:r>
        <w:t>1A</w:t>
      </w:r>
      <w:r>
        <w:rPr>
          <w:snapToGrid w:val="0"/>
        </w:rPr>
        <w:t>.</w:t>
      </w:r>
      <w:r>
        <w:rPr>
          <w:snapToGrid w:val="0"/>
        </w:rPr>
        <w:tab/>
        <w:t>Terms used</w:t>
      </w:r>
      <w:r>
        <w:tab/>
      </w:r>
      <w:r>
        <w:fldChar w:fldCharType="begin"/>
      </w:r>
      <w:r>
        <w:instrText xml:space="preserve"> PAGEREF _Toc363639261 \h </w:instrText>
      </w:r>
      <w:r>
        <w:fldChar w:fldCharType="separate"/>
      </w:r>
      <w:r>
        <w:t>161</w:t>
      </w:r>
      <w:r>
        <w:fldChar w:fldCharType="end"/>
      </w:r>
    </w:p>
    <w:p>
      <w:pPr>
        <w:pStyle w:val="TOC8"/>
        <w:rPr>
          <w:rFonts w:asciiTheme="minorHAnsi" w:eastAsiaTheme="minorEastAsia" w:hAnsiTheme="minorHAnsi" w:cstheme="minorBidi"/>
          <w:szCs w:val="22"/>
          <w:lang w:eastAsia="en-AU"/>
        </w:rPr>
      </w:pPr>
      <w:r>
        <w:t>1B.</w:t>
      </w:r>
      <w:r>
        <w:tab/>
        <w:t>Documents not wholly discoverable</w:t>
      </w:r>
      <w:r>
        <w:tab/>
      </w:r>
      <w:r>
        <w:fldChar w:fldCharType="begin"/>
      </w:r>
      <w:r>
        <w:instrText xml:space="preserve"> PAGEREF _Toc363639262 \h </w:instrText>
      </w:r>
      <w:r>
        <w:fldChar w:fldCharType="separate"/>
      </w:r>
      <w:r>
        <w:t>161</w:t>
      </w:r>
      <w:r>
        <w:fldChar w:fldCharType="end"/>
      </w:r>
    </w:p>
    <w:p>
      <w:pPr>
        <w:pStyle w:val="TOC8"/>
        <w:rPr>
          <w:rFonts w:asciiTheme="minorHAnsi" w:eastAsiaTheme="minorEastAsia" w:hAnsiTheme="minorHAnsi" w:cstheme="minorBidi"/>
          <w:szCs w:val="22"/>
          <w:lang w:eastAsia="en-AU"/>
        </w:rPr>
      </w:pPr>
      <w:r>
        <w:t>1</w:t>
      </w:r>
      <w:r>
        <w:rPr>
          <w:snapToGrid w:val="0"/>
        </w:rPr>
        <w:t>.</w:t>
      </w:r>
      <w:r>
        <w:rPr>
          <w:snapToGrid w:val="0"/>
        </w:rPr>
        <w:tab/>
        <w:t>Discovery without order</w:t>
      </w:r>
      <w:r>
        <w:tab/>
      </w:r>
      <w:r>
        <w:fldChar w:fldCharType="begin"/>
      </w:r>
      <w:r>
        <w:instrText xml:space="preserve"> PAGEREF _Toc363639263 \h </w:instrText>
      </w:r>
      <w:r>
        <w:fldChar w:fldCharType="separate"/>
      </w:r>
      <w:r>
        <w:t>162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Continuing obligation to give discovery</w:t>
      </w:r>
      <w:r>
        <w:tab/>
      </w:r>
      <w:r>
        <w:fldChar w:fldCharType="begin"/>
      </w:r>
      <w:r>
        <w:instrText xml:space="preserve"> PAGEREF _Toc363639264 \h </w:instrText>
      </w:r>
      <w:r>
        <w:fldChar w:fldCharType="separate"/>
      </w:r>
      <w:r>
        <w:t>163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Determination of issue relevant to right to discovery</w:t>
      </w:r>
      <w:r>
        <w:tab/>
      </w:r>
      <w:r>
        <w:fldChar w:fldCharType="begin"/>
      </w:r>
      <w:r>
        <w:instrText xml:space="preserve"> PAGEREF _Toc363639265 \h </w:instrText>
      </w:r>
      <w:r>
        <w:fldChar w:fldCharType="separate"/>
      </w:r>
      <w:r>
        <w:t>164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List of documents and verifying affidavit, form, content and making of</w:t>
      </w:r>
      <w:r>
        <w:tab/>
      </w:r>
      <w:r>
        <w:fldChar w:fldCharType="begin"/>
      </w:r>
      <w:r>
        <w:instrText xml:space="preserve"> PAGEREF _Toc363639266 \h </w:instrText>
      </w:r>
      <w:r>
        <w:fldChar w:fldCharType="separate"/>
      </w:r>
      <w:r>
        <w:t>164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_Toc363639267 \h </w:instrText>
      </w:r>
      <w:r>
        <w:fldChar w:fldCharType="separate"/>
      </w:r>
      <w:r>
        <w:t>165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information as to particular documents</w:t>
      </w:r>
      <w:r>
        <w:tab/>
      </w:r>
      <w:r>
        <w:fldChar w:fldCharType="begin"/>
      </w:r>
      <w:r>
        <w:instrText xml:space="preserve"> PAGEREF _Toc363639268 \h </w:instrText>
      </w:r>
      <w:r>
        <w:fldChar w:fldCharType="separate"/>
      </w:r>
      <w:r>
        <w:t>166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Orders as to discovery</w:t>
      </w:r>
      <w:r>
        <w:tab/>
      </w:r>
      <w:r>
        <w:fldChar w:fldCharType="begin"/>
      </w:r>
      <w:r>
        <w:instrText xml:space="preserve"> PAGEREF _Toc363639269 \h </w:instrText>
      </w:r>
      <w:r>
        <w:fldChar w:fldCharType="separate"/>
      </w:r>
      <w:r>
        <w:t>166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Inspection of documents in list</w:t>
      </w:r>
      <w:r>
        <w:tab/>
      </w:r>
      <w:r>
        <w:fldChar w:fldCharType="begin"/>
      </w:r>
      <w:r>
        <w:instrText xml:space="preserve"> PAGEREF _Toc363639270 \h </w:instrText>
      </w:r>
      <w:r>
        <w:fldChar w:fldCharType="separate"/>
      </w:r>
      <w:r>
        <w:t>167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Procedure on discovery</w:t>
      </w:r>
      <w:r>
        <w:tab/>
      </w:r>
      <w:r>
        <w:fldChar w:fldCharType="begin"/>
      </w:r>
      <w:r>
        <w:instrText xml:space="preserve"> PAGEREF _Toc363639271 \h </w:instrText>
      </w:r>
      <w:r>
        <w:fldChar w:fldCharType="separate"/>
      </w:r>
      <w:r>
        <w:t>168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Order for inspection of documents</w:t>
      </w:r>
      <w:r>
        <w:tab/>
      </w:r>
      <w:r>
        <w:fldChar w:fldCharType="begin"/>
      </w:r>
      <w:r>
        <w:instrText xml:space="preserve"> PAGEREF _Toc363639272 \h </w:instrText>
      </w:r>
      <w:r>
        <w:fldChar w:fldCharType="separate"/>
      </w:r>
      <w:r>
        <w:t>169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 for production to Court</w:t>
      </w:r>
      <w:r>
        <w:tab/>
      </w:r>
      <w:r>
        <w:fldChar w:fldCharType="begin"/>
      </w:r>
      <w:r>
        <w:instrText xml:space="preserve"> PAGEREF _Toc363639273 \h </w:instrText>
      </w:r>
      <w:r>
        <w:fldChar w:fldCharType="separate"/>
      </w:r>
      <w:r>
        <w:t>170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Order for production etc. only if necessary</w:t>
      </w:r>
      <w:r>
        <w:tab/>
      </w:r>
      <w:r>
        <w:fldChar w:fldCharType="begin"/>
      </w:r>
      <w:r>
        <w:instrText xml:space="preserve"> PAGEREF _Toc363639274 \h </w:instrText>
      </w:r>
      <w:r>
        <w:fldChar w:fldCharType="separate"/>
      </w:r>
      <w:r>
        <w:t>170</w:t>
      </w:r>
      <w:r>
        <w:fldChar w:fldCharType="end"/>
      </w:r>
    </w:p>
    <w:p>
      <w:pPr>
        <w:pStyle w:val="TOC8"/>
        <w:rPr>
          <w:rFonts w:asciiTheme="minorHAnsi" w:eastAsiaTheme="minorEastAsia" w:hAnsiTheme="minorHAnsi" w:cstheme="minorBidi"/>
          <w:szCs w:val="22"/>
          <w:lang w:eastAsia="en-AU"/>
        </w:rPr>
      </w:pPr>
      <w:r>
        <w:t>11A</w:t>
      </w:r>
      <w:r>
        <w:rPr>
          <w:snapToGrid w:val="0"/>
        </w:rPr>
        <w:t>.</w:t>
      </w:r>
      <w:r>
        <w:rPr>
          <w:snapToGrid w:val="0"/>
        </w:rPr>
        <w:tab/>
        <w:t>Costs of preparing document to facilitate inspection</w:t>
      </w:r>
      <w:r>
        <w:tab/>
      </w:r>
      <w:r>
        <w:fldChar w:fldCharType="begin"/>
      </w:r>
      <w:r>
        <w:instrText xml:space="preserve"> PAGEREF _Toc363639275 \h </w:instrText>
      </w:r>
      <w:r>
        <w:fldChar w:fldCharType="separate"/>
      </w:r>
      <w:r>
        <w:t>171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Claim of privilege</w:t>
      </w:r>
      <w:r>
        <w:tab/>
      </w:r>
      <w:r>
        <w:fldChar w:fldCharType="begin"/>
      </w:r>
      <w:r>
        <w:instrText xml:space="preserve"> PAGEREF _Toc363639276 \h </w:instrText>
      </w:r>
      <w:r>
        <w:fldChar w:fldCharType="separate"/>
      </w:r>
      <w:r>
        <w:t>171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Inspection of copies of business books</w:t>
      </w:r>
      <w:r>
        <w:tab/>
      </w:r>
      <w:r>
        <w:fldChar w:fldCharType="begin"/>
      </w:r>
      <w:r>
        <w:instrText xml:space="preserve"> PAGEREF _Toc363639277 \h </w:instrText>
      </w:r>
      <w:r>
        <w:fldChar w:fldCharType="separate"/>
      </w:r>
      <w:r>
        <w:t>171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Public interest immunity not affected</w:t>
      </w:r>
      <w:r>
        <w:tab/>
      </w:r>
      <w:r>
        <w:fldChar w:fldCharType="begin"/>
      </w:r>
      <w:r>
        <w:instrText xml:space="preserve"> PAGEREF _Toc363639278 \h </w:instrText>
      </w:r>
      <w:r>
        <w:fldChar w:fldCharType="separate"/>
      </w:r>
      <w:r>
        <w:t>172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_Toc363639279 \h </w:instrText>
      </w:r>
      <w:r>
        <w:fldChar w:fldCharType="separate"/>
      </w:r>
      <w:r>
        <w:t>172</w:t>
      </w:r>
      <w:r>
        <w:fldChar w:fldCharType="end"/>
      </w:r>
    </w:p>
    <w:p>
      <w:pPr>
        <w:pStyle w:val="TOC8"/>
        <w:rPr>
          <w:rFonts w:asciiTheme="minorHAnsi" w:eastAsiaTheme="minorEastAsia" w:hAnsiTheme="minorHAnsi" w:cstheme="minorBidi"/>
          <w:szCs w:val="22"/>
          <w:lang w:eastAsia="en-AU"/>
        </w:rPr>
      </w:pPr>
      <w:r>
        <w:t>16A.</w:t>
      </w:r>
      <w:r>
        <w:tab/>
        <w:t>Certificate by practitioner</w:t>
      </w:r>
      <w:r>
        <w:tab/>
      </w:r>
      <w:r>
        <w:fldChar w:fldCharType="begin"/>
      </w:r>
      <w:r>
        <w:instrText xml:space="preserve"> PAGEREF _Toc363639280 \h </w:instrText>
      </w:r>
      <w:r>
        <w:fldChar w:fldCharType="separate"/>
      </w:r>
      <w:r>
        <w:t>173</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Revocation and variation of orders</w:t>
      </w:r>
      <w:r>
        <w:tab/>
      </w:r>
      <w:r>
        <w:fldChar w:fldCharType="begin"/>
      </w:r>
      <w:r>
        <w:instrText xml:space="preserve"> PAGEREF _Toc363639281 \h </w:instrText>
      </w:r>
      <w:r>
        <w:fldChar w:fldCharType="separate"/>
      </w:r>
      <w:r>
        <w:t>173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26A — Discovery etc. from non</w:t>
      </w:r>
      <w:r>
        <w:noBreakHyphen/>
        <w:t>parties and potential parties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_Toc363639283 \h </w:instrText>
      </w:r>
      <w:r>
        <w:fldChar w:fldCharType="separate"/>
      </w:r>
      <w:r>
        <w:t>174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Public interest immunity not affected</w:t>
      </w:r>
      <w:r>
        <w:tab/>
      </w:r>
      <w:r>
        <w:fldChar w:fldCharType="begin"/>
      </w:r>
      <w:r>
        <w:instrText xml:space="preserve"> PAGEREF _Toc363639284 \h </w:instrText>
      </w:r>
      <w:r>
        <w:fldChar w:fldCharType="separate"/>
      </w:r>
      <w:r>
        <w:t>174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Discovery etc. to identify a potential party</w:t>
      </w:r>
      <w:r>
        <w:tab/>
      </w:r>
      <w:r>
        <w:fldChar w:fldCharType="begin"/>
      </w:r>
      <w:r>
        <w:instrText xml:space="preserve"> PAGEREF _Toc363639285 \h </w:instrText>
      </w:r>
      <w:r>
        <w:fldChar w:fldCharType="separate"/>
      </w:r>
      <w:r>
        <w:t>174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Discovery from potential party</w:t>
      </w:r>
      <w:r>
        <w:tab/>
      </w:r>
      <w:r>
        <w:fldChar w:fldCharType="begin"/>
      </w:r>
      <w:r>
        <w:instrText xml:space="preserve"> PAGEREF _Toc363639286 \h </w:instrText>
      </w:r>
      <w:r>
        <w:fldChar w:fldCharType="separate"/>
      </w:r>
      <w:r>
        <w:t>175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Discovery from non</w:t>
      </w:r>
      <w:r>
        <w:rPr>
          <w:snapToGrid w:val="0"/>
        </w:rPr>
        <w:noBreakHyphen/>
        <w:t>party</w:t>
      </w:r>
      <w:r>
        <w:tab/>
      </w:r>
      <w:r>
        <w:fldChar w:fldCharType="begin"/>
      </w:r>
      <w:r>
        <w:instrText xml:space="preserve"> PAGEREF _Toc363639287 \h </w:instrText>
      </w:r>
      <w:r>
        <w:fldChar w:fldCharType="separate"/>
      </w:r>
      <w:r>
        <w:t>176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26 applies to discovery ordered under this Order</w:t>
      </w:r>
      <w:r>
        <w:tab/>
      </w:r>
      <w:r>
        <w:fldChar w:fldCharType="begin"/>
      </w:r>
      <w:r>
        <w:instrText xml:space="preserve"> PAGEREF _Toc363639288 \h </w:instrText>
      </w:r>
      <w:r>
        <w:fldChar w:fldCharType="separate"/>
      </w:r>
      <w:r>
        <w:t>177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Costs</w:t>
      </w:r>
      <w:r>
        <w:tab/>
      </w:r>
      <w:r>
        <w:fldChar w:fldCharType="begin"/>
      </w:r>
      <w:r>
        <w:instrText xml:space="preserve"> PAGEREF _Toc363639289 \h </w:instrText>
      </w:r>
      <w:r>
        <w:fldChar w:fldCharType="separate"/>
      </w:r>
      <w:r>
        <w:t>177</w:t>
      </w:r>
      <w:r>
        <w:fldChar w:fldCharType="end"/>
      </w:r>
    </w:p>
    <w:p>
      <w:pPr>
        <w:pStyle w:val="TOC8"/>
        <w:rPr>
          <w:rFonts w:asciiTheme="minorHAnsi" w:eastAsiaTheme="minorEastAsia" w:hAnsiTheme="minorHAnsi" w:cstheme="minorBidi"/>
          <w:szCs w:val="22"/>
          <w:lang w:eastAsia="en-AU"/>
        </w:rPr>
      </w:pPr>
      <w:r>
        <w:t>8.</w:t>
      </w:r>
      <w:r>
        <w:tab/>
        <w:t>Certificate by practitioner for non</w:t>
      </w:r>
      <w:r>
        <w:noBreakHyphen/>
        <w:t>party or potential party</w:t>
      </w:r>
      <w:r>
        <w:tab/>
      </w:r>
      <w:r>
        <w:fldChar w:fldCharType="begin"/>
      </w:r>
      <w:r>
        <w:instrText xml:space="preserve"> PAGEREF _Toc363639290 \h </w:instrText>
      </w:r>
      <w:r>
        <w:fldChar w:fldCharType="separate"/>
      </w:r>
      <w:r>
        <w:t>177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27 — Interrogatories</w:t>
      </w:r>
    </w:p>
    <w:p>
      <w:pPr>
        <w:pStyle w:val="TOC8"/>
        <w:rPr>
          <w:rFonts w:asciiTheme="minorHAnsi" w:eastAsiaTheme="minorEastAsia" w:hAnsiTheme="minorHAnsi" w:cstheme="minorBidi"/>
          <w:szCs w:val="22"/>
          <w:lang w:eastAsia="en-AU"/>
        </w:rPr>
      </w:pPr>
      <w:r>
        <w:t>1</w:t>
      </w:r>
      <w:r>
        <w:rPr>
          <w:snapToGrid w:val="0"/>
        </w:rPr>
        <w:t>.</w:t>
      </w:r>
      <w:r>
        <w:rPr>
          <w:snapToGrid w:val="0"/>
        </w:rPr>
        <w:tab/>
        <w:t>Notice of and answers to interrogatories</w:t>
      </w:r>
      <w:r>
        <w:tab/>
      </w:r>
      <w:r>
        <w:fldChar w:fldCharType="begin"/>
      </w:r>
      <w:r>
        <w:instrText xml:space="preserve"> PAGEREF _Toc363639292 \h </w:instrText>
      </w:r>
      <w:r>
        <w:fldChar w:fldCharType="separate"/>
      </w:r>
      <w:r>
        <w:t>179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Answers, time for and manner of giving</w:t>
      </w:r>
      <w:r>
        <w:tab/>
      </w:r>
      <w:r>
        <w:fldChar w:fldCharType="begin"/>
      </w:r>
      <w:r>
        <w:instrText xml:space="preserve"> PAGEREF _Toc363639293 \h </w:instrText>
      </w:r>
      <w:r>
        <w:fldChar w:fldCharType="separate"/>
      </w:r>
      <w:r>
        <w:t>179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Interrogatories given to 2 or more parties etc., who has to answer</w:t>
      </w:r>
      <w:r>
        <w:tab/>
      </w:r>
      <w:r>
        <w:fldChar w:fldCharType="begin"/>
      </w:r>
      <w:r>
        <w:instrText xml:space="preserve"> PAGEREF _Toc363639294 \h </w:instrText>
      </w:r>
      <w:r>
        <w:fldChar w:fldCharType="separate"/>
      </w:r>
      <w:r>
        <w:t>179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Content of answers</w:t>
      </w:r>
      <w:r>
        <w:tab/>
      </w:r>
      <w:r>
        <w:fldChar w:fldCharType="begin"/>
      </w:r>
      <w:r>
        <w:instrText xml:space="preserve"> PAGEREF _Toc363639295 \h </w:instrText>
      </w:r>
      <w:r>
        <w:fldChar w:fldCharType="separate"/>
      </w:r>
      <w:r>
        <w:t>180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Grounds for objecting to answer</w:t>
      </w:r>
      <w:r>
        <w:tab/>
      </w:r>
      <w:r>
        <w:fldChar w:fldCharType="begin"/>
      </w:r>
      <w:r>
        <w:instrText xml:space="preserve"> PAGEREF _Toc363639296 \h </w:instrText>
      </w:r>
      <w:r>
        <w:fldChar w:fldCharType="separate"/>
      </w:r>
      <w:r>
        <w:t>180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Answers, who can make</w:t>
      </w:r>
      <w:r>
        <w:tab/>
      </w:r>
      <w:r>
        <w:fldChar w:fldCharType="begin"/>
      </w:r>
      <w:r>
        <w:instrText xml:space="preserve"> PAGEREF _Toc363639297 \h </w:instrText>
      </w:r>
      <w:r>
        <w:fldChar w:fldCharType="separate"/>
      </w:r>
      <w:r>
        <w:t>180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Failing to answer or to answer sufficiently</w:t>
      </w:r>
      <w:r>
        <w:tab/>
      </w:r>
      <w:r>
        <w:fldChar w:fldCharType="begin"/>
      </w:r>
      <w:r>
        <w:instrText xml:space="preserve"> PAGEREF _Toc363639298 \h </w:instrText>
      </w:r>
      <w:r>
        <w:fldChar w:fldCharType="separate"/>
      </w:r>
      <w:r>
        <w:t>181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_Toc363639299 \h </w:instrText>
      </w:r>
      <w:r>
        <w:fldChar w:fldCharType="separate"/>
      </w:r>
      <w:r>
        <w:t>181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Use of answers in evidence</w:t>
      </w:r>
      <w:r>
        <w:tab/>
      </w:r>
      <w:r>
        <w:fldChar w:fldCharType="begin"/>
      </w:r>
      <w:r>
        <w:instrText xml:space="preserve"> PAGEREF _Toc363639300 \h </w:instrText>
      </w:r>
      <w:r>
        <w:fldChar w:fldCharType="separate"/>
      </w:r>
      <w:r>
        <w:t>182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Revoking and varying orders</w:t>
      </w:r>
      <w:r>
        <w:tab/>
      </w:r>
      <w:r>
        <w:fldChar w:fldCharType="begin"/>
      </w:r>
      <w:r>
        <w:instrText xml:space="preserve"> PAGEREF _Toc363639301 \h </w:instrText>
      </w:r>
      <w:r>
        <w:fldChar w:fldCharType="separate"/>
      </w:r>
      <w:r>
        <w:t>182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28 — Medical examination: Inspection of physical objects</w:t>
      </w:r>
    </w:p>
    <w:p>
      <w:pPr>
        <w:pStyle w:val="TOC8"/>
        <w:rPr>
          <w:rFonts w:asciiTheme="minorHAnsi" w:eastAsiaTheme="minorEastAsia" w:hAnsiTheme="minorHAnsi" w:cstheme="minorBidi"/>
          <w:szCs w:val="22"/>
          <w:lang w:eastAsia="en-AU"/>
        </w:rPr>
      </w:pPr>
      <w:r>
        <w:t>1</w:t>
      </w:r>
      <w:r>
        <w:rPr>
          <w:snapToGrid w:val="0"/>
        </w:rPr>
        <w:t>.</w:t>
      </w:r>
      <w:r>
        <w:rPr>
          <w:snapToGrid w:val="0"/>
        </w:rPr>
        <w:tab/>
        <w:t>Medical examination of a party</w:t>
      </w:r>
      <w:r>
        <w:tab/>
      </w:r>
      <w:r>
        <w:fldChar w:fldCharType="begin"/>
      </w:r>
      <w:r>
        <w:instrText xml:space="preserve"> PAGEREF _Toc363639303 \h </w:instrText>
      </w:r>
      <w:r>
        <w:fldChar w:fldCharType="separate"/>
      </w:r>
      <w:r>
        <w:t>183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Inspection of physical objects</w:t>
      </w:r>
      <w:r>
        <w:tab/>
      </w:r>
      <w:r>
        <w:fldChar w:fldCharType="begin"/>
      </w:r>
      <w:r>
        <w:instrText xml:space="preserve"> PAGEREF _Toc363639304 \h </w:instrText>
      </w:r>
      <w:r>
        <w:fldChar w:fldCharType="separate"/>
      </w:r>
      <w:r>
        <w:t>184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29</w:t>
      </w:r>
      <w:r>
        <w:rPr>
          <w:b w:val="0"/>
        </w:rPr>
        <w:t> </w:t>
      </w:r>
      <w:r>
        <w:t>—</w:t>
      </w:r>
      <w:r>
        <w:rPr>
          <w:b w:val="0"/>
        </w:rPr>
        <w:t> </w:t>
      </w:r>
      <w:r>
        <w:t>Directions</w:t>
      </w:r>
    </w:p>
    <w:p>
      <w:pPr>
        <w:pStyle w:val="TOC8"/>
        <w:rPr>
          <w:rFonts w:asciiTheme="minorHAnsi" w:eastAsiaTheme="minorEastAsia" w:hAnsiTheme="minorHAnsi" w:cstheme="minorBidi"/>
          <w:szCs w:val="22"/>
          <w:lang w:eastAsia="en-AU"/>
        </w:rPr>
      </w:pPr>
      <w:r>
        <w:t>1.</w:t>
      </w:r>
      <w:r>
        <w:tab/>
        <w:t>Summons for directions</w:t>
      </w:r>
      <w:r>
        <w:tab/>
      </w:r>
      <w:r>
        <w:fldChar w:fldCharType="begin"/>
      </w:r>
      <w:r>
        <w:instrText xml:space="preserve"> PAGEREF _Toc363639306 \h </w:instrText>
      </w:r>
      <w:r>
        <w:fldChar w:fldCharType="separate"/>
      </w:r>
      <w:r>
        <w:t>185</w:t>
      </w:r>
      <w:r>
        <w:fldChar w:fldCharType="end"/>
      </w:r>
    </w:p>
    <w:p>
      <w:pPr>
        <w:pStyle w:val="TOC8"/>
        <w:rPr>
          <w:rFonts w:asciiTheme="minorHAnsi" w:eastAsiaTheme="minorEastAsia" w:hAnsiTheme="minorHAnsi" w:cstheme="minorBidi"/>
          <w:szCs w:val="22"/>
          <w:lang w:eastAsia="en-AU"/>
        </w:rPr>
      </w:pPr>
      <w:r>
        <w:t>2.</w:t>
      </w:r>
      <w:r>
        <w:tab/>
        <w:t>Directions hearings</w:t>
      </w:r>
      <w:r>
        <w:tab/>
      </w:r>
      <w:r>
        <w:fldChar w:fldCharType="begin"/>
      </w:r>
      <w:r>
        <w:instrText xml:space="preserve"> PAGEREF _Toc363639307 \h </w:instrText>
      </w:r>
      <w:r>
        <w:fldChar w:fldCharType="separate"/>
      </w:r>
      <w:r>
        <w:t>185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30 — Admissions</w:t>
      </w:r>
    </w:p>
    <w:p>
      <w:pPr>
        <w:pStyle w:val="TOC8"/>
        <w:rPr>
          <w:rFonts w:asciiTheme="minorHAnsi" w:eastAsiaTheme="minorEastAsia" w:hAnsiTheme="minorHAnsi" w:cstheme="minorBidi"/>
          <w:szCs w:val="22"/>
          <w:lang w:eastAsia="en-AU"/>
        </w:rPr>
      </w:pPr>
      <w:r>
        <w:t>1</w:t>
      </w:r>
      <w:r>
        <w:rPr>
          <w:snapToGrid w:val="0"/>
        </w:rPr>
        <w:t>.</w:t>
      </w:r>
      <w:r>
        <w:rPr>
          <w:snapToGrid w:val="0"/>
        </w:rPr>
        <w:tab/>
        <w:t>Admission of other party’s case</w:t>
      </w:r>
      <w:r>
        <w:tab/>
      </w:r>
      <w:r>
        <w:fldChar w:fldCharType="begin"/>
      </w:r>
      <w:r>
        <w:instrText xml:space="preserve"> PAGEREF _Toc363639309 \h </w:instrText>
      </w:r>
      <w:r>
        <w:fldChar w:fldCharType="separate"/>
      </w:r>
      <w:r>
        <w:t>187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Notice to admit facts</w:t>
      </w:r>
      <w:r>
        <w:tab/>
      </w:r>
      <w:r>
        <w:fldChar w:fldCharType="begin"/>
      </w:r>
      <w:r>
        <w:instrText xml:space="preserve"> PAGEREF _Toc363639310 \h </w:instrText>
      </w:r>
      <w:r>
        <w:fldChar w:fldCharType="separate"/>
      </w:r>
      <w:r>
        <w:t>187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Judgment on admissions</w:t>
      </w:r>
      <w:r>
        <w:tab/>
      </w:r>
      <w:r>
        <w:fldChar w:fldCharType="begin"/>
      </w:r>
      <w:r>
        <w:instrText xml:space="preserve"> PAGEREF _Toc363639311 \h </w:instrText>
      </w:r>
      <w:r>
        <w:fldChar w:fldCharType="separate"/>
      </w:r>
      <w:r>
        <w:t>187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Admissions as to and production of documents</w:t>
      </w:r>
      <w:r>
        <w:tab/>
      </w:r>
      <w:r>
        <w:fldChar w:fldCharType="begin"/>
      </w:r>
      <w:r>
        <w:instrText xml:space="preserve"> PAGEREF _Toc363639312 \h </w:instrText>
      </w:r>
      <w:r>
        <w:fldChar w:fldCharType="separate"/>
      </w:r>
      <w:r>
        <w:t>188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_Toc363639313 \h </w:instrText>
      </w:r>
      <w:r>
        <w:fldChar w:fldCharType="separate"/>
      </w:r>
      <w:r>
        <w:t>189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31 — Special cases and stated cases</w:t>
      </w:r>
    </w:p>
    <w:p>
      <w:pPr>
        <w:pStyle w:val="TOC8"/>
        <w:rPr>
          <w:rFonts w:asciiTheme="minorHAnsi" w:eastAsiaTheme="minorEastAsia" w:hAnsiTheme="minorHAnsi" w:cstheme="minorBidi"/>
          <w:szCs w:val="22"/>
          <w:lang w:eastAsia="en-AU"/>
        </w:rPr>
      </w:pPr>
      <w:r>
        <w:t>1</w:t>
      </w:r>
      <w:r>
        <w:rPr>
          <w:snapToGrid w:val="0"/>
        </w:rPr>
        <w:t>.</w:t>
      </w:r>
      <w:r>
        <w:rPr>
          <w:snapToGrid w:val="0"/>
        </w:rPr>
        <w:tab/>
        <w:t>Questions of law, stating of in special case</w:t>
      </w:r>
      <w:r>
        <w:tab/>
      </w:r>
      <w:r>
        <w:fldChar w:fldCharType="begin"/>
      </w:r>
      <w:r>
        <w:instrText xml:space="preserve"> PAGEREF _Toc363639315 \h </w:instrText>
      </w:r>
      <w:r>
        <w:fldChar w:fldCharType="separate"/>
      </w:r>
      <w:r>
        <w:t>190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Preliminary question of law, orders as to</w:t>
      </w:r>
      <w:r>
        <w:tab/>
      </w:r>
      <w:r>
        <w:fldChar w:fldCharType="begin"/>
      </w:r>
      <w:r>
        <w:instrText xml:space="preserve"> PAGEREF _Toc363639316 \h </w:instrText>
      </w:r>
      <w:r>
        <w:fldChar w:fldCharType="separate"/>
      </w:r>
      <w:r>
        <w:t>190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Preparing special case</w:t>
      </w:r>
      <w:r>
        <w:tab/>
      </w:r>
      <w:r>
        <w:fldChar w:fldCharType="begin"/>
      </w:r>
      <w:r>
        <w:instrText xml:space="preserve"> PAGEREF _Toc363639317 \h </w:instrText>
      </w:r>
      <w:r>
        <w:fldChar w:fldCharType="separate"/>
      </w:r>
      <w:r>
        <w:t>190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case affecting person under disability, leave needed to enter for argument</w:t>
      </w:r>
      <w:r>
        <w:tab/>
      </w:r>
      <w:r>
        <w:fldChar w:fldCharType="begin"/>
      </w:r>
      <w:r>
        <w:instrText xml:space="preserve"> PAGEREF _Toc363639318 \h </w:instrText>
      </w:r>
      <w:r>
        <w:fldChar w:fldCharType="separate"/>
      </w:r>
      <w:r>
        <w:t>191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special case for argument</w:t>
      </w:r>
      <w:r>
        <w:tab/>
      </w:r>
      <w:r>
        <w:fldChar w:fldCharType="begin"/>
      </w:r>
      <w:r>
        <w:instrText xml:space="preserve"> PAGEREF _Toc363639319 \h </w:instrText>
      </w:r>
      <w:r>
        <w:fldChar w:fldCharType="separate"/>
      </w:r>
      <w:r>
        <w:t>191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Agreement as to payment of money and costs</w:t>
      </w:r>
      <w:r>
        <w:tab/>
      </w:r>
      <w:r>
        <w:fldChar w:fldCharType="begin"/>
      </w:r>
      <w:r>
        <w:instrText xml:space="preserve"> PAGEREF _Toc363639320 \h </w:instrText>
      </w:r>
      <w:r>
        <w:fldChar w:fldCharType="separate"/>
      </w:r>
      <w:r>
        <w:t>191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_Toc363639321 \h </w:instrText>
      </w:r>
      <w:r>
        <w:fldChar w:fldCharType="separate"/>
      </w:r>
      <w:r>
        <w:t>192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Cases stated to Court (not Court of Appeal) by other courts etc.</w:t>
      </w:r>
      <w:r>
        <w:tab/>
      </w:r>
      <w:r>
        <w:fldChar w:fldCharType="begin"/>
      </w:r>
      <w:r>
        <w:instrText xml:space="preserve"> PAGEREF _Toc363639322 \h </w:instrText>
      </w:r>
      <w:r>
        <w:fldChar w:fldCharType="separate"/>
      </w:r>
      <w:r>
        <w:t>192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32 — Place and mode of trial</w:t>
      </w:r>
    </w:p>
    <w:p>
      <w:pPr>
        <w:pStyle w:val="TOC8"/>
        <w:rPr>
          <w:rFonts w:asciiTheme="minorHAnsi" w:eastAsiaTheme="minorEastAsia" w:hAnsiTheme="minorHAnsi" w:cstheme="minorBidi"/>
          <w:szCs w:val="22"/>
          <w:lang w:eastAsia="en-AU"/>
        </w:rPr>
      </w:pPr>
      <w:r>
        <w:t>1</w:t>
      </w:r>
      <w:r>
        <w:rPr>
          <w:snapToGrid w:val="0"/>
        </w:rPr>
        <w:t>.</w:t>
      </w:r>
      <w:r>
        <w:rPr>
          <w:snapToGrid w:val="0"/>
        </w:rPr>
        <w:tab/>
        <w:t>Trial in circuit town</w:t>
      </w:r>
      <w:r>
        <w:tab/>
      </w:r>
      <w:r>
        <w:fldChar w:fldCharType="begin"/>
      </w:r>
      <w:r>
        <w:instrText xml:space="preserve"> PAGEREF _Toc363639324 \h </w:instrText>
      </w:r>
      <w:r>
        <w:fldChar w:fldCharType="separate"/>
      </w:r>
      <w:r>
        <w:t>194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trial by jury</w:t>
      </w:r>
      <w:r>
        <w:tab/>
      </w:r>
      <w:r>
        <w:fldChar w:fldCharType="begin"/>
      </w:r>
      <w:r>
        <w:instrText xml:space="preserve"> PAGEREF _Toc363639325 \h </w:instrText>
      </w:r>
      <w:r>
        <w:fldChar w:fldCharType="separate"/>
      </w:r>
      <w:r>
        <w:t>194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Usual mode of trial, other modes</w:t>
      </w:r>
      <w:r>
        <w:tab/>
      </w:r>
      <w:r>
        <w:fldChar w:fldCharType="begin"/>
      </w:r>
      <w:r>
        <w:instrText xml:space="preserve"> PAGEREF _Toc363639326 \h </w:instrText>
      </w:r>
      <w:r>
        <w:fldChar w:fldCharType="separate"/>
      </w:r>
      <w:r>
        <w:t>194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trial of questions or issues</w:t>
      </w:r>
      <w:r>
        <w:tab/>
      </w:r>
      <w:r>
        <w:fldChar w:fldCharType="begin"/>
      </w:r>
      <w:r>
        <w:instrText xml:space="preserve"> PAGEREF _Toc363639327 \h </w:instrText>
      </w:r>
      <w:r>
        <w:fldChar w:fldCharType="separate"/>
      </w:r>
      <w:r>
        <w:t>194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Issues may be tried differently</w:t>
      </w:r>
      <w:r>
        <w:tab/>
      </w:r>
      <w:r>
        <w:fldChar w:fldCharType="begin"/>
      </w:r>
      <w:r>
        <w:instrText xml:space="preserve"> PAGEREF _Toc363639328 \h </w:instrText>
      </w:r>
      <w:r>
        <w:fldChar w:fldCharType="separate"/>
      </w:r>
      <w:r>
        <w:t>194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with jury to be by single judge</w:t>
      </w:r>
      <w:r>
        <w:tab/>
      </w:r>
      <w:r>
        <w:fldChar w:fldCharType="begin"/>
      </w:r>
      <w:r>
        <w:instrText xml:space="preserve"> PAGEREF _Toc363639329 \h </w:instrText>
      </w:r>
      <w:r>
        <w:fldChar w:fldCharType="separate"/>
      </w:r>
      <w:r>
        <w:t>195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Disposal of action</w:t>
      </w:r>
      <w:r>
        <w:tab/>
      </w:r>
      <w:r>
        <w:fldChar w:fldCharType="begin"/>
      </w:r>
      <w:r>
        <w:instrText xml:space="preserve"> PAGEREF _Toc363639330 \h </w:instrText>
      </w:r>
      <w:r>
        <w:fldChar w:fldCharType="separate"/>
      </w:r>
      <w:r>
        <w:t>195</w:t>
      </w:r>
      <w:r>
        <w:fldChar w:fldCharType="end"/>
      </w:r>
    </w:p>
    <w:p>
      <w:pPr>
        <w:pStyle w:val="TOC8"/>
        <w:rPr>
          <w:rFonts w:asciiTheme="minorHAnsi" w:eastAsiaTheme="minorEastAsia" w:hAnsiTheme="minorHAnsi" w:cstheme="minorBidi"/>
          <w:szCs w:val="22"/>
          <w:lang w:eastAsia="en-AU"/>
        </w:rPr>
      </w:pPr>
      <w:r>
        <w:t>8.</w:t>
      </w:r>
      <w:r>
        <w:tab/>
        <w:t>Trial by jury, precepts for etc.</w:t>
      </w:r>
      <w:r>
        <w:tab/>
      </w:r>
      <w:r>
        <w:fldChar w:fldCharType="begin"/>
      </w:r>
      <w:r>
        <w:instrText xml:space="preserve"> PAGEREF _Toc363639331 \h </w:instrText>
      </w:r>
      <w:r>
        <w:fldChar w:fldCharType="separate"/>
      </w:r>
      <w:r>
        <w:t>195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33 — Entry for trial</w:t>
      </w:r>
    </w:p>
    <w:p>
      <w:pPr>
        <w:pStyle w:val="TOC8"/>
        <w:rPr>
          <w:rFonts w:asciiTheme="minorHAnsi" w:eastAsiaTheme="minorEastAsia" w:hAnsiTheme="minorHAnsi" w:cstheme="minorBidi"/>
          <w:szCs w:val="22"/>
          <w:lang w:eastAsia="en-AU"/>
        </w:rPr>
      </w:pPr>
      <w:r>
        <w:t>1</w:t>
      </w:r>
      <w:r>
        <w:rPr>
          <w:snapToGrid w:val="0"/>
        </w:rPr>
        <w:t>.</w:t>
      </w:r>
      <w:r>
        <w:rPr>
          <w:snapToGrid w:val="0"/>
        </w:rPr>
        <w:tab/>
        <w:t>When cause etc. can be entered for trial</w:t>
      </w:r>
      <w:r>
        <w:tab/>
      </w:r>
      <w:r>
        <w:fldChar w:fldCharType="begin"/>
      </w:r>
      <w:r>
        <w:instrText xml:space="preserve"> PAGEREF _Toc363639333 \h </w:instrText>
      </w:r>
      <w:r>
        <w:fldChar w:fldCharType="separate"/>
      </w:r>
      <w:r>
        <w:t>196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If plaintiff does not enter cause etc. for trial, other party may act</w:t>
      </w:r>
      <w:r>
        <w:tab/>
      </w:r>
      <w:r>
        <w:fldChar w:fldCharType="begin"/>
      </w:r>
      <w:r>
        <w:instrText xml:space="preserve"> PAGEREF _Toc363639334 \h </w:instrText>
      </w:r>
      <w:r>
        <w:fldChar w:fldCharType="separate"/>
      </w:r>
      <w:r>
        <w:t>196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entry</w:t>
      </w:r>
      <w:r>
        <w:tab/>
      </w:r>
      <w:r>
        <w:fldChar w:fldCharType="begin"/>
      </w:r>
      <w:r>
        <w:instrText xml:space="preserve"> PAGEREF _Toc363639335 \h </w:instrText>
      </w:r>
      <w:r>
        <w:fldChar w:fldCharType="separate"/>
      </w:r>
      <w:r>
        <w:t>196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Form of entry for trial</w:t>
      </w:r>
      <w:r>
        <w:tab/>
      </w:r>
      <w:r>
        <w:fldChar w:fldCharType="begin"/>
      </w:r>
      <w:r>
        <w:instrText xml:space="preserve"> PAGEREF _Toc363639336 \h </w:instrText>
      </w:r>
      <w:r>
        <w:fldChar w:fldCharType="separate"/>
      </w:r>
      <w:r>
        <w:t>197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Time to elapse before hearing</w:t>
      </w:r>
      <w:r>
        <w:tab/>
      </w:r>
      <w:r>
        <w:fldChar w:fldCharType="begin"/>
      </w:r>
      <w:r>
        <w:instrText xml:space="preserve"> PAGEREF _Toc363639337 \h </w:instrText>
      </w:r>
      <w:r>
        <w:fldChar w:fldCharType="separate"/>
      </w:r>
      <w:r>
        <w:t>197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 dates for Perth</w:t>
      </w:r>
      <w:r>
        <w:tab/>
      </w:r>
      <w:r>
        <w:fldChar w:fldCharType="begin"/>
      </w:r>
      <w:r>
        <w:instrText xml:space="preserve"> PAGEREF _Toc363639338 \h </w:instrText>
      </w:r>
      <w:r>
        <w:fldChar w:fldCharType="separate"/>
      </w:r>
      <w:r>
        <w:t>197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Trial dates for circuit courts</w:t>
      </w:r>
      <w:r>
        <w:tab/>
      </w:r>
      <w:r>
        <w:fldChar w:fldCharType="begin"/>
      </w:r>
      <w:r>
        <w:instrText xml:space="preserve"> PAGEREF _Toc363639339 \h </w:instrText>
      </w:r>
      <w:r>
        <w:fldChar w:fldCharType="separate"/>
      </w:r>
      <w:r>
        <w:t>197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Certificate of readiness for trial required</w:t>
      </w:r>
      <w:r>
        <w:tab/>
      </w:r>
      <w:r>
        <w:fldChar w:fldCharType="begin"/>
      </w:r>
      <w:r>
        <w:instrText xml:space="preserve"> PAGEREF _Toc363639340 \h </w:instrText>
      </w:r>
      <w:r>
        <w:fldChar w:fldCharType="separate"/>
      </w:r>
      <w:r>
        <w:t>197</w:t>
      </w:r>
      <w:r>
        <w:fldChar w:fldCharType="end"/>
      </w:r>
    </w:p>
    <w:p>
      <w:pPr>
        <w:pStyle w:val="TOC8"/>
        <w:rPr>
          <w:rFonts w:asciiTheme="minorHAnsi" w:eastAsiaTheme="minorEastAsia" w:hAnsiTheme="minorHAnsi" w:cstheme="minorBidi"/>
          <w:szCs w:val="22"/>
          <w:lang w:eastAsia="en-AU"/>
        </w:rPr>
      </w:pPr>
      <w:r>
        <w:t>8A</w:t>
      </w:r>
      <w:r>
        <w:rPr>
          <w:snapToGrid w:val="0"/>
        </w:rPr>
        <w:t>.</w:t>
      </w:r>
      <w:r>
        <w:rPr>
          <w:snapToGrid w:val="0"/>
        </w:rPr>
        <w:tab/>
        <w:t>Affidavit of service of notice of entry for trial</w:t>
      </w:r>
      <w:r>
        <w:tab/>
      </w:r>
      <w:r>
        <w:fldChar w:fldCharType="begin"/>
      </w:r>
      <w:r>
        <w:instrText xml:space="preserve"> PAGEREF _Toc363639341 \h </w:instrText>
      </w:r>
      <w:r>
        <w:fldChar w:fldCharType="separate"/>
      </w:r>
      <w:r>
        <w:t>198</w:t>
      </w:r>
      <w:r>
        <w:fldChar w:fldCharType="end"/>
      </w:r>
    </w:p>
    <w:p>
      <w:pPr>
        <w:pStyle w:val="TOC8"/>
        <w:rPr>
          <w:rFonts w:asciiTheme="minorHAnsi" w:eastAsiaTheme="minorEastAsia" w:hAnsiTheme="minorHAnsi" w:cstheme="minorBidi"/>
          <w:szCs w:val="22"/>
          <w:lang w:eastAsia="en-AU"/>
        </w:rPr>
      </w:pPr>
      <w:r>
        <w:t>8B</w:t>
      </w:r>
      <w:r>
        <w:rPr>
          <w:snapToGrid w:val="0"/>
        </w:rPr>
        <w:t>.</w:t>
      </w:r>
      <w:r>
        <w:rPr>
          <w:snapToGrid w:val="0"/>
        </w:rPr>
        <w:tab/>
        <w:t>Application for adjournment of trial etc. after entry</w:t>
      </w:r>
      <w:r>
        <w:tab/>
      </w:r>
      <w:r>
        <w:fldChar w:fldCharType="begin"/>
      </w:r>
      <w:r>
        <w:instrText xml:space="preserve"> PAGEREF _Toc363639342 \h </w:instrText>
      </w:r>
      <w:r>
        <w:fldChar w:fldCharType="separate"/>
      </w:r>
      <w:r>
        <w:t>198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Countermanding entry</w:t>
      </w:r>
      <w:r>
        <w:tab/>
      </w:r>
      <w:r>
        <w:fldChar w:fldCharType="begin"/>
      </w:r>
      <w:r>
        <w:instrText xml:space="preserve"> PAGEREF _Toc363639343 \h </w:instrText>
      </w:r>
      <w:r>
        <w:fldChar w:fldCharType="separate"/>
      </w:r>
      <w:r>
        <w:t>199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After entry no interlocutory applications without leave</w:t>
      </w:r>
      <w:r>
        <w:tab/>
      </w:r>
      <w:r>
        <w:fldChar w:fldCharType="begin"/>
      </w:r>
      <w:r>
        <w:instrText xml:space="preserve"> PAGEREF _Toc363639344 \h </w:instrText>
      </w:r>
      <w:r>
        <w:fldChar w:fldCharType="separate"/>
      </w:r>
      <w:r>
        <w:t>199</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No withdrawal from list after date fixed except by leave</w:t>
      </w:r>
      <w:r>
        <w:tab/>
      </w:r>
      <w:r>
        <w:fldChar w:fldCharType="begin"/>
      </w:r>
      <w:r>
        <w:instrText xml:space="preserve"> PAGEREF _Toc363639345 \h </w:instrText>
      </w:r>
      <w:r>
        <w:fldChar w:fldCharType="separate"/>
      </w:r>
      <w:r>
        <w:t>200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Fixing dates of trial</w:t>
      </w:r>
      <w:r>
        <w:tab/>
      </w:r>
      <w:r>
        <w:fldChar w:fldCharType="begin"/>
      </w:r>
      <w:r>
        <w:instrText xml:space="preserve"> PAGEREF _Toc363639346 \h </w:instrText>
      </w:r>
      <w:r>
        <w:fldChar w:fldCharType="separate"/>
      </w:r>
      <w:r>
        <w:t>200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w:t>
      </w:r>
      <w:r>
        <w:rPr>
          <w:snapToGrid w:val="0"/>
        </w:rPr>
        <w:noBreakHyphen/>
        <w:t>listing adjourned trial</w:t>
      </w:r>
      <w:r>
        <w:tab/>
      </w:r>
      <w:r>
        <w:fldChar w:fldCharType="begin"/>
      </w:r>
      <w:r>
        <w:instrText xml:space="preserve"> PAGEREF _Toc363639347 \h </w:instrText>
      </w:r>
      <w:r>
        <w:fldChar w:fldCharType="separate"/>
      </w:r>
      <w:r>
        <w:t>201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Papers for the judge</w:t>
      </w:r>
      <w:r>
        <w:tab/>
      </w:r>
      <w:r>
        <w:fldChar w:fldCharType="begin"/>
      </w:r>
      <w:r>
        <w:instrText xml:space="preserve"> PAGEREF _Toc363639348 \h </w:instrText>
      </w:r>
      <w:r>
        <w:fldChar w:fldCharType="separate"/>
      </w:r>
      <w:r>
        <w:t>202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34 — Proceedings at trial</w:t>
      </w:r>
    </w:p>
    <w:p>
      <w:pPr>
        <w:pStyle w:val="TOC8"/>
        <w:rPr>
          <w:rFonts w:asciiTheme="minorHAnsi" w:eastAsiaTheme="minorEastAsia" w:hAnsiTheme="minorHAnsi" w:cstheme="minorBidi"/>
          <w:szCs w:val="22"/>
          <w:lang w:eastAsia="en-AU"/>
        </w:rPr>
      </w:pPr>
      <w:r>
        <w:t>1</w:t>
      </w:r>
      <w:r>
        <w:rPr>
          <w:snapToGrid w:val="0"/>
        </w:rPr>
        <w:t>.</w:t>
      </w:r>
      <w:r>
        <w:rPr>
          <w:snapToGrid w:val="0"/>
        </w:rPr>
        <w:tab/>
        <w:t>Absence of both parties at trial</w:t>
      </w:r>
      <w:r>
        <w:tab/>
      </w:r>
      <w:r>
        <w:fldChar w:fldCharType="begin"/>
      </w:r>
      <w:r>
        <w:instrText xml:space="preserve"> PAGEREF _Toc363639350 \h </w:instrText>
      </w:r>
      <w:r>
        <w:fldChar w:fldCharType="separate"/>
      </w:r>
      <w:r>
        <w:t>203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Absence of one party at trial</w:t>
      </w:r>
      <w:r>
        <w:tab/>
      </w:r>
      <w:r>
        <w:fldChar w:fldCharType="begin"/>
      </w:r>
      <w:r>
        <w:instrText xml:space="preserve"> PAGEREF _Toc363639351 \h </w:instrText>
      </w:r>
      <w:r>
        <w:fldChar w:fldCharType="separate"/>
      </w:r>
      <w:r>
        <w:t>203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Setting aside judgment given in absence of party</w:t>
      </w:r>
      <w:r>
        <w:tab/>
      </w:r>
      <w:r>
        <w:fldChar w:fldCharType="begin"/>
      </w:r>
      <w:r>
        <w:instrText xml:space="preserve"> PAGEREF _Toc363639352 \h </w:instrText>
      </w:r>
      <w:r>
        <w:fldChar w:fldCharType="separate"/>
      </w:r>
      <w:r>
        <w:t>203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Adjournment of trial</w:t>
      </w:r>
      <w:r>
        <w:tab/>
      </w:r>
      <w:r>
        <w:fldChar w:fldCharType="begin"/>
      </w:r>
      <w:r>
        <w:instrText xml:space="preserve"> PAGEREF _Toc363639353 \h </w:instrText>
      </w:r>
      <w:r>
        <w:fldChar w:fldCharType="separate"/>
      </w:r>
      <w:r>
        <w:t>203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Conduct of trial</w:t>
      </w:r>
      <w:r>
        <w:tab/>
      </w:r>
      <w:r>
        <w:fldChar w:fldCharType="begin"/>
      </w:r>
      <w:r>
        <w:instrText xml:space="preserve"> PAGEREF _Toc363639354 \h </w:instrText>
      </w:r>
      <w:r>
        <w:fldChar w:fldCharType="separate"/>
      </w:r>
      <w:r>
        <w:t>203</w:t>
      </w:r>
      <w:r>
        <w:fldChar w:fldCharType="end"/>
      </w:r>
    </w:p>
    <w:p>
      <w:pPr>
        <w:pStyle w:val="TOC8"/>
        <w:rPr>
          <w:rFonts w:asciiTheme="minorHAnsi" w:eastAsiaTheme="minorEastAsia" w:hAnsiTheme="minorHAnsi" w:cstheme="minorBidi"/>
          <w:szCs w:val="22"/>
          <w:lang w:eastAsia="en-AU"/>
        </w:rPr>
      </w:pPr>
      <w:r>
        <w:t>5A</w:t>
      </w:r>
      <w:r>
        <w:rPr>
          <w:snapToGrid w:val="0"/>
        </w:rPr>
        <w:t>.</w:t>
      </w:r>
      <w:r>
        <w:rPr>
          <w:snapToGrid w:val="0"/>
        </w:rPr>
        <w:tab/>
        <w:t>Time etc. limits at trial</w:t>
      </w:r>
      <w:r>
        <w:tab/>
      </w:r>
      <w:r>
        <w:fldChar w:fldCharType="begin"/>
      </w:r>
      <w:r>
        <w:instrText xml:space="preserve"> PAGEREF _Toc363639355 \h </w:instrText>
      </w:r>
      <w:r>
        <w:fldChar w:fldCharType="separate"/>
      </w:r>
      <w:r>
        <w:t>204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Evidence in mitigation of damages in libel or slander</w:t>
      </w:r>
      <w:r>
        <w:tab/>
      </w:r>
      <w:r>
        <w:fldChar w:fldCharType="begin"/>
      </w:r>
      <w:r>
        <w:instrText xml:space="preserve"> PAGEREF _Toc363639356 \h </w:instrText>
      </w:r>
      <w:r>
        <w:fldChar w:fldCharType="separate"/>
      </w:r>
      <w:r>
        <w:t>205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Inspection by judge or jury</w:t>
      </w:r>
      <w:r>
        <w:tab/>
      </w:r>
      <w:r>
        <w:fldChar w:fldCharType="begin"/>
      </w:r>
      <w:r>
        <w:instrText xml:space="preserve"> PAGEREF _Toc363639357 \h </w:instrText>
      </w:r>
      <w:r>
        <w:fldChar w:fldCharType="separate"/>
      </w:r>
      <w:r>
        <w:t>205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Judgment at or after trial</w:t>
      </w:r>
      <w:r>
        <w:tab/>
      </w:r>
      <w:r>
        <w:fldChar w:fldCharType="begin"/>
      </w:r>
      <w:r>
        <w:instrText xml:space="preserve"> PAGEREF _Toc363639358 \h </w:instrText>
      </w:r>
      <w:r>
        <w:fldChar w:fldCharType="separate"/>
      </w:r>
      <w:r>
        <w:t>206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Record of proceedings</w:t>
      </w:r>
      <w:r>
        <w:tab/>
      </w:r>
      <w:r>
        <w:fldChar w:fldCharType="begin"/>
      </w:r>
      <w:r>
        <w:instrText xml:space="preserve"> PAGEREF _Toc363639359 \h </w:instrText>
      </w:r>
      <w:r>
        <w:fldChar w:fldCharType="separate"/>
      </w:r>
      <w:r>
        <w:t>206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Where time occupied by trial excessive</w:t>
      </w:r>
      <w:r>
        <w:tab/>
      </w:r>
      <w:r>
        <w:fldChar w:fldCharType="begin"/>
      </w:r>
      <w:r>
        <w:instrText xml:space="preserve"> PAGEREF _Toc363639360 \h </w:instrText>
      </w:r>
      <w:r>
        <w:fldChar w:fldCharType="separate"/>
      </w:r>
      <w:r>
        <w:t>206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Entry of findings of fact on trial</w:t>
      </w:r>
      <w:r>
        <w:tab/>
      </w:r>
      <w:r>
        <w:fldChar w:fldCharType="begin"/>
      </w:r>
      <w:r>
        <w:instrText xml:space="preserve"> PAGEREF _Toc363639361 \h </w:instrText>
      </w:r>
      <w:r>
        <w:fldChar w:fldCharType="separate"/>
      </w:r>
      <w:r>
        <w:t>206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Certificate for entry of judgment</w:t>
      </w:r>
      <w:r>
        <w:tab/>
      </w:r>
      <w:r>
        <w:fldChar w:fldCharType="begin"/>
      </w:r>
      <w:r>
        <w:instrText xml:space="preserve"> PAGEREF _Toc363639362 \h </w:instrText>
      </w:r>
      <w:r>
        <w:fldChar w:fldCharType="separate"/>
      </w:r>
      <w:r>
        <w:t>206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Exhibits</w:t>
      </w:r>
      <w:r>
        <w:tab/>
      </w:r>
      <w:r>
        <w:fldChar w:fldCharType="begin"/>
      </w:r>
      <w:r>
        <w:instrText xml:space="preserve"> PAGEREF _Toc363639363 \h </w:instrText>
      </w:r>
      <w:r>
        <w:fldChar w:fldCharType="separate"/>
      </w:r>
      <w:r>
        <w:t>207</w:t>
      </w:r>
      <w:r>
        <w:fldChar w:fldCharType="end"/>
      </w:r>
    </w:p>
    <w:p>
      <w:pPr>
        <w:pStyle w:val="TOC8"/>
        <w:rPr>
          <w:rFonts w:asciiTheme="minorHAnsi" w:eastAsiaTheme="minorEastAsia" w:hAnsiTheme="minorHAnsi" w:cstheme="minorBidi"/>
          <w:szCs w:val="22"/>
          <w:lang w:eastAsia="en-AU"/>
        </w:rPr>
      </w:pPr>
      <w:r>
        <w:t>14.</w:t>
      </w:r>
      <w:r>
        <w:tab/>
        <w:t>Return of exhibits</w:t>
      </w:r>
      <w:r>
        <w:tab/>
      </w:r>
      <w:r>
        <w:fldChar w:fldCharType="begin"/>
      </w:r>
      <w:r>
        <w:instrText xml:space="preserve"> PAGEREF _Toc363639364 \h </w:instrText>
      </w:r>
      <w:r>
        <w:fldChar w:fldCharType="separate"/>
      </w:r>
      <w:r>
        <w:t>207</w:t>
      </w:r>
      <w:r>
        <w:fldChar w:fldCharType="end"/>
      </w:r>
    </w:p>
    <w:p>
      <w:pPr>
        <w:pStyle w:val="TOC8"/>
        <w:rPr>
          <w:rFonts w:asciiTheme="minorHAnsi" w:eastAsiaTheme="minorEastAsia" w:hAnsiTheme="minorHAnsi" w:cstheme="minorBidi"/>
          <w:szCs w:val="22"/>
          <w:lang w:eastAsia="en-AU"/>
        </w:rPr>
      </w:pPr>
      <w:r>
        <w:t>15A</w:t>
      </w:r>
      <w:r>
        <w:rPr>
          <w:snapToGrid w:val="0"/>
        </w:rPr>
        <w:t>.</w:t>
      </w:r>
      <w:r>
        <w:rPr>
          <w:snapToGrid w:val="0"/>
        </w:rPr>
        <w:tab/>
        <w:t>Return of document etc. to non-party who produced it under subpoena</w:t>
      </w:r>
      <w:r>
        <w:tab/>
      </w:r>
      <w:r>
        <w:fldChar w:fldCharType="begin"/>
      </w:r>
      <w:r>
        <w:instrText xml:space="preserve"> PAGEREF _Toc363639365 \h </w:instrText>
      </w:r>
      <w:r>
        <w:fldChar w:fldCharType="separate"/>
      </w:r>
      <w:r>
        <w:t>208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Death of party before judgment is given</w:t>
      </w:r>
      <w:r>
        <w:tab/>
      </w:r>
      <w:r>
        <w:fldChar w:fldCharType="begin"/>
      </w:r>
      <w:r>
        <w:instrText xml:space="preserve"> PAGEREF _Toc363639366 \h </w:instrText>
      </w:r>
      <w:r>
        <w:fldChar w:fldCharType="separate"/>
      </w:r>
      <w:r>
        <w:t>209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Impounded documents</w:t>
      </w:r>
      <w:r>
        <w:tab/>
      </w:r>
      <w:r>
        <w:fldChar w:fldCharType="begin"/>
      </w:r>
      <w:r>
        <w:instrText xml:space="preserve"> PAGEREF _Toc363639367 \h </w:instrText>
      </w:r>
      <w:r>
        <w:fldChar w:fldCharType="separate"/>
      </w:r>
      <w:r>
        <w:t>209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Assessment of damages by master</w:t>
      </w:r>
      <w:r>
        <w:tab/>
      </w:r>
      <w:r>
        <w:fldChar w:fldCharType="begin"/>
      </w:r>
      <w:r>
        <w:instrText xml:space="preserve"> PAGEREF _Toc363639368 \h </w:instrText>
      </w:r>
      <w:r>
        <w:fldChar w:fldCharType="separate"/>
      </w:r>
      <w:r>
        <w:t>209</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Damages to time of assessment</w:t>
      </w:r>
      <w:r>
        <w:tab/>
      </w:r>
      <w:r>
        <w:fldChar w:fldCharType="begin"/>
      </w:r>
      <w:r>
        <w:instrText xml:space="preserve"> PAGEREF _Toc363639369 \h </w:instrText>
      </w:r>
      <w:r>
        <w:fldChar w:fldCharType="separate"/>
      </w:r>
      <w:r>
        <w:t>210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Writ of inquiry not to be used</w:t>
      </w:r>
      <w:r>
        <w:tab/>
      </w:r>
      <w:r>
        <w:fldChar w:fldCharType="begin"/>
      </w:r>
      <w:r>
        <w:instrText xml:space="preserve"> PAGEREF _Toc363639370 \h </w:instrText>
      </w:r>
      <w:r>
        <w:fldChar w:fldCharType="separate"/>
      </w:r>
      <w:r>
        <w:t>210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35 — Assessors and referees</w:t>
      </w:r>
    </w:p>
    <w:p>
      <w:pPr>
        <w:pStyle w:val="TOC8"/>
        <w:rPr>
          <w:rFonts w:asciiTheme="minorHAnsi" w:eastAsiaTheme="minorEastAsia" w:hAnsiTheme="minorHAnsi" w:cstheme="minorBidi"/>
          <w:szCs w:val="22"/>
          <w:lang w:eastAsia="en-AU"/>
        </w:rPr>
      </w:pPr>
      <w:r>
        <w:t>1</w:t>
      </w:r>
      <w:r>
        <w:rPr>
          <w:snapToGrid w:val="0"/>
        </w:rPr>
        <w:t>.</w:t>
      </w:r>
      <w:r>
        <w:rPr>
          <w:snapToGrid w:val="0"/>
        </w:rPr>
        <w:tab/>
        <w:t>Trial with assessors</w:t>
      </w:r>
      <w:r>
        <w:tab/>
      </w:r>
      <w:r>
        <w:fldChar w:fldCharType="begin"/>
      </w:r>
      <w:r>
        <w:instrText xml:space="preserve"> PAGEREF _Toc363639372 \h </w:instrText>
      </w:r>
      <w:r>
        <w:fldChar w:fldCharType="separate"/>
      </w:r>
      <w:r>
        <w:t>211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Trial before referee</w:t>
      </w:r>
      <w:r>
        <w:tab/>
      </w:r>
      <w:r>
        <w:fldChar w:fldCharType="begin"/>
      </w:r>
      <w:r>
        <w:instrText xml:space="preserve"> PAGEREF _Toc363639373 \h </w:instrText>
      </w:r>
      <w:r>
        <w:fldChar w:fldCharType="separate"/>
      </w:r>
      <w:r>
        <w:t>211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before referee</w:t>
      </w:r>
      <w:r>
        <w:tab/>
      </w:r>
      <w:r>
        <w:fldChar w:fldCharType="begin"/>
      </w:r>
      <w:r>
        <w:instrText xml:space="preserve"> PAGEREF _Toc363639374 \h </w:instrText>
      </w:r>
      <w:r>
        <w:fldChar w:fldCharType="separate"/>
      </w:r>
      <w:r>
        <w:t>211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Authority of referee</w:t>
      </w:r>
      <w:r>
        <w:tab/>
      </w:r>
      <w:r>
        <w:fldChar w:fldCharType="begin"/>
      </w:r>
      <w:r>
        <w:instrText xml:space="preserve"> PAGEREF _Toc363639375 \h </w:instrText>
      </w:r>
      <w:r>
        <w:fldChar w:fldCharType="separate"/>
      </w:r>
      <w:r>
        <w:t>211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Referee cannot order imprisonment</w:t>
      </w:r>
      <w:r>
        <w:tab/>
      </w:r>
      <w:r>
        <w:fldChar w:fldCharType="begin"/>
      </w:r>
      <w:r>
        <w:instrText xml:space="preserve"> PAGEREF _Toc363639376 \h </w:instrText>
      </w:r>
      <w:r>
        <w:fldChar w:fldCharType="separate"/>
      </w:r>
      <w:r>
        <w:t>211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Referee may submit question to Court</w:t>
      </w:r>
      <w:r>
        <w:tab/>
      </w:r>
      <w:r>
        <w:fldChar w:fldCharType="begin"/>
      </w:r>
      <w:r>
        <w:instrText xml:space="preserve"> PAGEREF _Toc363639377 \h </w:instrText>
      </w:r>
      <w:r>
        <w:fldChar w:fldCharType="separate"/>
      </w:r>
      <w:r>
        <w:t>212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Notice of referee’s report</w:t>
      </w:r>
      <w:r>
        <w:tab/>
      </w:r>
      <w:r>
        <w:fldChar w:fldCharType="begin"/>
      </w:r>
      <w:r>
        <w:instrText xml:space="preserve"> PAGEREF _Toc363639378 \h </w:instrText>
      </w:r>
      <w:r>
        <w:fldChar w:fldCharType="separate"/>
      </w:r>
      <w:r>
        <w:t>212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Adoption etc. of referee’s report in adjourned case</w:t>
      </w:r>
      <w:r>
        <w:tab/>
      </w:r>
      <w:r>
        <w:fldChar w:fldCharType="begin"/>
      </w:r>
      <w:r>
        <w:instrText xml:space="preserve"> PAGEREF _Toc363639379 \h </w:instrText>
      </w:r>
      <w:r>
        <w:fldChar w:fldCharType="separate"/>
      </w:r>
      <w:r>
        <w:t>212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Adoption etc. of referee’s report where case not adjourned</w:t>
      </w:r>
      <w:r>
        <w:tab/>
      </w:r>
      <w:r>
        <w:fldChar w:fldCharType="begin"/>
      </w:r>
      <w:r>
        <w:instrText xml:space="preserve"> PAGEREF _Toc363639380 \h </w:instrText>
      </w:r>
      <w:r>
        <w:fldChar w:fldCharType="separate"/>
      </w:r>
      <w:r>
        <w:t>212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Costs</w:t>
      </w:r>
      <w:r>
        <w:tab/>
      </w:r>
      <w:r>
        <w:fldChar w:fldCharType="begin"/>
      </w:r>
      <w:r>
        <w:instrText xml:space="preserve"> PAGEREF _Toc363639381 \h </w:instrText>
      </w:r>
      <w:r>
        <w:fldChar w:fldCharType="separate"/>
      </w:r>
      <w:r>
        <w:t>213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Application of this Order to other references</w:t>
      </w:r>
      <w:r>
        <w:tab/>
      </w:r>
      <w:r>
        <w:fldChar w:fldCharType="begin"/>
      </w:r>
      <w:r>
        <w:instrText xml:space="preserve"> PAGEREF _Toc363639382 \h </w:instrText>
      </w:r>
      <w:r>
        <w:fldChar w:fldCharType="separate"/>
      </w:r>
      <w:r>
        <w:t>213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 — Evidence: General</w:t>
      </w:r>
    </w:p>
    <w:p>
      <w:pPr>
        <w:pStyle w:val="TOC8"/>
        <w:rPr>
          <w:rFonts w:asciiTheme="minorHAnsi" w:eastAsiaTheme="minorEastAsia" w:hAnsiTheme="minorHAnsi" w:cstheme="minorBidi"/>
          <w:szCs w:val="22"/>
          <w:lang w:eastAsia="en-AU"/>
        </w:rPr>
      </w:pPr>
      <w:r>
        <w:t>1</w:t>
      </w:r>
      <w:r>
        <w:rPr>
          <w:snapToGrid w:val="0"/>
        </w:rPr>
        <w:t>.</w:t>
      </w:r>
      <w:r>
        <w:rPr>
          <w:snapToGrid w:val="0"/>
        </w:rPr>
        <w:tab/>
        <w:t>Facts to be proved usually by oral evidence in open court</w:t>
      </w:r>
      <w:r>
        <w:tab/>
      </w:r>
      <w:r>
        <w:fldChar w:fldCharType="begin"/>
      </w:r>
      <w:r>
        <w:instrText xml:space="preserve"> PAGEREF _Toc363639384 \h </w:instrText>
      </w:r>
      <w:r>
        <w:fldChar w:fldCharType="separate"/>
      </w:r>
      <w:r>
        <w:t>214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Evidence by affidavit</w:t>
      </w:r>
      <w:r>
        <w:tab/>
      </w:r>
      <w:r>
        <w:fldChar w:fldCharType="begin"/>
      </w:r>
      <w:r>
        <w:instrText xml:space="preserve"> PAGEREF _Toc363639385 \h </w:instrText>
      </w:r>
      <w:r>
        <w:fldChar w:fldCharType="separate"/>
      </w:r>
      <w:r>
        <w:t>214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_Toc363639386 \h </w:instrText>
      </w:r>
      <w:r>
        <w:fldChar w:fldCharType="separate"/>
      </w:r>
      <w:r>
        <w:t>214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Reception of plans etc. in evidence</w:t>
      </w:r>
      <w:r>
        <w:tab/>
      </w:r>
      <w:r>
        <w:fldChar w:fldCharType="begin"/>
      </w:r>
      <w:r>
        <w:instrText xml:space="preserve"> PAGEREF _Toc363639387 \h </w:instrText>
      </w:r>
      <w:r>
        <w:fldChar w:fldCharType="separate"/>
      </w:r>
      <w:r>
        <w:t>215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r. 2 or 4 may be revoked or varied</w:t>
      </w:r>
      <w:r>
        <w:tab/>
      </w:r>
      <w:r>
        <w:fldChar w:fldCharType="begin"/>
      </w:r>
      <w:r>
        <w:instrText xml:space="preserve"> PAGEREF _Toc363639388 \h </w:instrText>
      </w:r>
      <w:r>
        <w:fldChar w:fldCharType="separate"/>
      </w:r>
      <w:r>
        <w:t>215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Trials of issues etc., evidence in</w:t>
      </w:r>
      <w:r>
        <w:tab/>
      </w:r>
      <w:r>
        <w:fldChar w:fldCharType="begin"/>
      </w:r>
      <w:r>
        <w:instrText xml:space="preserve"> PAGEREF _Toc363639389 \h </w:instrText>
      </w:r>
      <w:r>
        <w:fldChar w:fldCharType="separate"/>
      </w:r>
      <w:r>
        <w:t>215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Depositions as evidence</w:t>
      </w:r>
      <w:r>
        <w:tab/>
      </w:r>
      <w:r>
        <w:fldChar w:fldCharType="begin"/>
      </w:r>
      <w:r>
        <w:instrText xml:space="preserve"> PAGEREF _Toc363639390 \h </w:instrText>
      </w:r>
      <w:r>
        <w:fldChar w:fldCharType="separate"/>
      </w:r>
      <w:r>
        <w:t>215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Court documents admissible in evidence</w:t>
      </w:r>
      <w:r>
        <w:tab/>
      </w:r>
      <w:r>
        <w:fldChar w:fldCharType="begin"/>
      </w:r>
      <w:r>
        <w:instrText xml:space="preserve"> PAGEREF _Toc363639391 \h </w:instrText>
      </w:r>
      <w:r>
        <w:fldChar w:fldCharType="separate"/>
      </w:r>
      <w:r>
        <w:t>216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Evidence at trial may be used in subsequent proceedings</w:t>
      </w:r>
      <w:r>
        <w:tab/>
      </w:r>
      <w:r>
        <w:fldChar w:fldCharType="begin"/>
      </w:r>
      <w:r>
        <w:instrText xml:space="preserve"> PAGEREF _Toc363639392 \h </w:instrText>
      </w:r>
      <w:r>
        <w:fldChar w:fldCharType="separate"/>
      </w:r>
      <w:r>
        <w:t>216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Evidence in another cause</w:t>
      </w:r>
      <w:r>
        <w:tab/>
      </w:r>
      <w:r>
        <w:fldChar w:fldCharType="begin"/>
      </w:r>
      <w:r>
        <w:instrText xml:space="preserve"> PAGEREF _Toc363639393 \h </w:instrText>
      </w:r>
      <w:r>
        <w:fldChar w:fldCharType="separate"/>
      </w:r>
      <w:r>
        <w:t>216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Production of documents</w:t>
      </w:r>
      <w:r>
        <w:tab/>
      </w:r>
      <w:r>
        <w:fldChar w:fldCharType="begin"/>
      </w:r>
      <w:r>
        <w:instrText xml:space="preserve"> PAGEREF _Toc363639394 \h </w:instrText>
      </w:r>
      <w:r>
        <w:fldChar w:fldCharType="separate"/>
      </w:r>
      <w:r>
        <w:t>217</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Interest for purposes of Act s. 32</w:t>
      </w:r>
      <w:r>
        <w:tab/>
      </w:r>
      <w:r>
        <w:fldChar w:fldCharType="begin"/>
      </w:r>
      <w:r>
        <w:instrText xml:space="preserve"> PAGEREF _Toc363639395 \h </w:instrText>
      </w:r>
      <w:r>
        <w:fldChar w:fldCharType="separate"/>
      </w:r>
      <w:r>
        <w:t>217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36A — Expert evidence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_Toc363639397 \h </w:instrText>
      </w:r>
      <w:r>
        <w:fldChar w:fldCharType="separate"/>
      </w:r>
      <w:r>
        <w:t>218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Medical evidence in actions for personal injuries</w:t>
      </w:r>
      <w:r>
        <w:tab/>
      </w:r>
      <w:r>
        <w:fldChar w:fldCharType="begin"/>
      </w:r>
      <w:r>
        <w:instrText xml:space="preserve"> PAGEREF _Toc363639398 \h </w:instrText>
      </w:r>
      <w:r>
        <w:fldChar w:fldCharType="separate"/>
      </w:r>
      <w:r>
        <w:t>218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Other expert evidence</w:t>
      </w:r>
      <w:r>
        <w:tab/>
      </w:r>
      <w:r>
        <w:fldChar w:fldCharType="begin"/>
      </w:r>
      <w:r>
        <w:instrText xml:space="preserve"> PAGEREF _Toc363639399 \h </w:instrText>
      </w:r>
      <w:r>
        <w:fldChar w:fldCharType="separate"/>
      </w:r>
      <w:r>
        <w:t>220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Exceptions to r. 2(5) and 3(2)</w:t>
      </w:r>
      <w:r>
        <w:tab/>
      </w:r>
      <w:r>
        <w:fldChar w:fldCharType="begin"/>
      </w:r>
      <w:r>
        <w:instrText xml:space="preserve"> PAGEREF _Toc363639400 \h </w:instrText>
      </w:r>
      <w:r>
        <w:fldChar w:fldCharType="separate"/>
      </w:r>
      <w:r>
        <w:t>221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limit expert evidence</w:t>
      </w:r>
      <w:r>
        <w:tab/>
      </w:r>
      <w:r>
        <w:fldChar w:fldCharType="begin"/>
      </w:r>
      <w:r>
        <w:instrText xml:space="preserve"> PAGEREF _Toc363639401 \h </w:instrText>
      </w:r>
      <w:r>
        <w:fldChar w:fldCharType="separate"/>
      </w:r>
      <w:r>
        <w:t>221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Disclosure of part of expert evidence</w:t>
      </w:r>
      <w:r>
        <w:tab/>
      </w:r>
      <w:r>
        <w:fldChar w:fldCharType="begin"/>
      </w:r>
      <w:r>
        <w:instrText xml:space="preserve"> PAGEREF _Toc363639402 \h </w:instrText>
      </w:r>
      <w:r>
        <w:fldChar w:fldCharType="separate"/>
      </w:r>
      <w:r>
        <w:t>221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Derogation of privilege</w:t>
      </w:r>
      <w:r>
        <w:tab/>
      </w:r>
      <w:r>
        <w:fldChar w:fldCharType="begin"/>
      </w:r>
      <w:r>
        <w:instrText xml:space="preserve"> PAGEREF _Toc363639403 \h </w:instrText>
      </w:r>
      <w:r>
        <w:fldChar w:fldCharType="separate"/>
      </w:r>
      <w:r>
        <w:t>221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Mode of application</w:t>
      </w:r>
      <w:r>
        <w:tab/>
      </w:r>
      <w:r>
        <w:fldChar w:fldCharType="begin"/>
      </w:r>
      <w:r>
        <w:instrText xml:space="preserve"> PAGEREF _Toc363639404 \h </w:instrText>
      </w:r>
      <w:r>
        <w:fldChar w:fldCharType="separate"/>
      </w:r>
      <w:r>
        <w:t>221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Revoking and varying directions</w:t>
      </w:r>
      <w:r>
        <w:tab/>
      </w:r>
      <w:r>
        <w:fldChar w:fldCharType="begin"/>
      </w:r>
      <w:r>
        <w:instrText xml:space="preserve"> PAGEREF _Toc363639405 \h </w:instrText>
      </w:r>
      <w:r>
        <w:fldChar w:fldCharType="separate"/>
      </w:r>
      <w:r>
        <w:t>222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36B — Subpoenas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_Toc363639407 \h </w:instrText>
      </w:r>
      <w:r>
        <w:fldChar w:fldCharType="separate"/>
      </w:r>
      <w:r>
        <w:t>223</w:t>
      </w:r>
      <w:r>
        <w:fldChar w:fldCharType="end"/>
      </w:r>
    </w:p>
    <w:p>
      <w:pPr>
        <w:pStyle w:val="TOC8"/>
        <w:rPr>
          <w:rFonts w:asciiTheme="minorHAnsi" w:eastAsiaTheme="minorEastAsia" w:hAnsiTheme="minorHAnsi" w:cstheme="minorBidi"/>
          <w:szCs w:val="22"/>
          <w:lang w:eastAsia="en-AU"/>
        </w:rPr>
      </w:pPr>
      <w:r>
        <w:t>2.</w:t>
      </w:r>
      <w:r>
        <w:tab/>
        <w:t>Issuing subpoenas</w:t>
      </w:r>
      <w:r>
        <w:tab/>
      </w:r>
      <w:r>
        <w:fldChar w:fldCharType="begin"/>
      </w:r>
      <w:r>
        <w:instrText xml:space="preserve"> PAGEREF _Toc363639408 \h </w:instrText>
      </w:r>
      <w:r>
        <w:fldChar w:fldCharType="separate"/>
      </w:r>
      <w:r>
        <w:t>224</w:t>
      </w:r>
      <w:r>
        <w:fldChar w:fldCharType="end"/>
      </w:r>
    </w:p>
    <w:p>
      <w:pPr>
        <w:pStyle w:val="TOC8"/>
        <w:rPr>
          <w:rFonts w:asciiTheme="minorHAnsi" w:eastAsiaTheme="minorEastAsia" w:hAnsiTheme="minorHAnsi" w:cstheme="minorBidi"/>
          <w:szCs w:val="22"/>
          <w:lang w:eastAsia="en-AU"/>
        </w:rPr>
      </w:pPr>
      <w:r>
        <w:t>3.</w:t>
      </w:r>
      <w:r>
        <w:tab/>
        <w:t>Form of subpoena</w:t>
      </w:r>
      <w:r>
        <w:tab/>
      </w:r>
      <w:r>
        <w:fldChar w:fldCharType="begin"/>
      </w:r>
      <w:r>
        <w:instrText xml:space="preserve"> PAGEREF _Toc363639409 \h </w:instrText>
      </w:r>
      <w:r>
        <w:fldChar w:fldCharType="separate"/>
      </w:r>
      <w:r>
        <w:t>225</w:t>
      </w:r>
      <w:r>
        <w:fldChar w:fldCharType="end"/>
      </w:r>
    </w:p>
    <w:p>
      <w:pPr>
        <w:pStyle w:val="TOC8"/>
        <w:rPr>
          <w:rFonts w:asciiTheme="minorHAnsi" w:eastAsiaTheme="minorEastAsia" w:hAnsiTheme="minorHAnsi" w:cstheme="minorBidi"/>
          <w:szCs w:val="22"/>
          <w:lang w:eastAsia="en-AU"/>
        </w:rPr>
      </w:pPr>
      <w:r>
        <w:t>3A.</w:t>
      </w:r>
      <w:r>
        <w:tab/>
        <w:t>Altering date for attendance or production</w:t>
      </w:r>
      <w:r>
        <w:tab/>
      </w:r>
      <w:r>
        <w:fldChar w:fldCharType="begin"/>
      </w:r>
      <w:r>
        <w:instrText xml:space="preserve"> PAGEREF _Toc363639410 \h </w:instrText>
      </w:r>
      <w:r>
        <w:fldChar w:fldCharType="separate"/>
      </w:r>
      <w:r>
        <w:t>226</w:t>
      </w:r>
      <w:r>
        <w:fldChar w:fldCharType="end"/>
      </w:r>
    </w:p>
    <w:p>
      <w:pPr>
        <w:pStyle w:val="TOC8"/>
        <w:rPr>
          <w:rFonts w:asciiTheme="minorHAnsi" w:eastAsiaTheme="minorEastAsia" w:hAnsiTheme="minorHAnsi" w:cstheme="minorBidi"/>
          <w:szCs w:val="22"/>
          <w:lang w:eastAsia="en-AU"/>
        </w:rPr>
      </w:pPr>
      <w:r>
        <w:t>4.</w:t>
      </w:r>
      <w:r>
        <w:tab/>
        <w:t>Setting aside subpoena or other relief</w:t>
      </w:r>
      <w:r>
        <w:tab/>
      </w:r>
      <w:r>
        <w:fldChar w:fldCharType="begin"/>
      </w:r>
      <w:r>
        <w:instrText xml:space="preserve"> PAGEREF _Toc363639411 \h </w:instrText>
      </w:r>
      <w:r>
        <w:fldChar w:fldCharType="separate"/>
      </w:r>
      <w:r>
        <w:t>226</w:t>
      </w:r>
      <w:r>
        <w:fldChar w:fldCharType="end"/>
      </w:r>
    </w:p>
    <w:p>
      <w:pPr>
        <w:pStyle w:val="TOC8"/>
        <w:rPr>
          <w:rFonts w:asciiTheme="minorHAnsi" w:eastAsiaTheme="minorEastAsia" w:hAnsiTheme="minorHAnsi" w:cstheme="minorBidi"/>
          <w:szCs w:val="22"/>
          <w:lang w:eastAsia="en-AU"/>
        </w:rPr>
      </w:pPr>
      <w:r>
        <w:t>5.</w:t>
      </w:r>
      <w:r>
        <w:tab/>
        <w:t>Service</w:t>
      </w:r>
      <w:r>
        <w:tab/>
      </w:r>
      <w:r>
        <w:fldChar w:fldCharType="begin"/>
      </w:r>
      <w:r>
        <w:instrText xml:space="preserve"> PAGEREF _Toc363639412 \h </w:instrText>
      </w:r>
      <w:r>
        <w:fldChar w:fldCharType="separate"/>
      </w:r>
      <w:r>
        <w:t>226</w:t>
      </w:r>
      <w:r>
        <w:fldChar w:fldCharType="end"/>
      </w:r>
    </w:p>
    <w:p>
      <w:pPr>
        <w:pStyle w:val="TOC8"/>
        <w:rPr>
          <w:rFonts w:asciiTheme="minorHAnsi" w:eastAsiaTheme="minorEastAsia" w:hAnsiTheme="minorHAnsi" w:cstheme="minorBidi"/>
          <w:szCs w:val="22"/>
          <w:lang w:eastAsia="en-AU"/>
        </w:rPr>
      </w:pPr>
      <w:r>
        <w:t>6.</w:t>
      </w:r>
      <w:r>
        <w:tab/>
        <w:t>Compliance with subpoena</w:t>
      </w:r>
      <w:r>
        <w:tab/>
      </w:r>
      <w:r>
        <w:fldChar w:fldCharType="begin"/>
      </w:r>
      <w:r>
        <w:instrText xml:space="preserve"> PAGEREF _Toc363639413 \h </w:instrText>
      </w:r>
      <w:r>
        <w:fldChar w:fldCharType="separate"/>
      </w:r>
      <w:r>
        <w:t>227</w:t>
      </w:r>
      <w:r>
        <w:fldChar w:fldCharType="end"/>
      </w:r>
    </w:p>
    <w:p>
      <w:pPr>
        <w:pStyle w:val="TOC8"/>
        <w:rPr>
          <w:rFonts w:asciiTheme="minorHAnsi" w:eastAsiaTheme="minorEastAsia" w:hAnsiTheme="minorHAnsi" w:cstheme="minorBidi"/>
          <w:szCs w:val="22"/>
          <w:lang w:eastAsia="en-AU"/>
        </w:rPr>
      </w:pPr>
      <w:r>
        <w:t>7.</w:t>
      </w:r>
      <w:r>
        <w:tab/>
        <w:t>Production otherwise than upon attendance</w:t>
      </w:r>
      <w:r>
        <w:tab/>
      </w:r>
      <w:r>
        <w:fldChar w:fldCharType="begin"/>
      </w:r>
      <w:r>
        <w:instrText xml:space="preserve"> PAGEREF _Toc363639414 \h </w:instrText>
      </w:r>
      <w:r>
        <w:fldChar w:fldCharType="separate"/>
      </w:r>
      <w:r>
        <w:t>228</w:t>
      </w:r>
      <w:r>
        <w:fldChar w:fldCharType="end"/>
      </w:r>
    </w:p>
    <w:p>
      <w:pPr>
        <w:pStyle w:val="TOC8"/>
        <w:rPr>
          <w:rFonts w:asciiTheme="minorHAnsi" w:eastAsiaTheme="minorEastAsia" w:hAnsiTheme="minorHAnsi" w:cstheme="minorBidi"/>
          <w:szCs w:val="22"/>
          <w:lang w:eastAsia="en-AU"/>
        </w:rPr>
      </w:pPr>
      <w:r>
        <w:t>8.</w:t>
      </w:r>
      <w:r>
        <w:tab/>
        <w:t>Removal, return, inspection, copying and disposal of documents and things</w:t>
      </w:r>
      <w:r>
        <w:tab/>
      </w:r>
      <w:r>
        <w:fldChar w:fldCharType="begin"/>
      </w:r>
      <w:r>
        <w:instrText xml:space="preserve"> PAGEREF _Toc363639415 \h </w:instrText>
      </w:r>
      <w:r>
        <w:fldChar w:fldCharType="separate"/>
      </w:r>
      <w:r>
        <w:t>228</w:t>
      </w:r>
      <w:r>
        <w:fldChar w:fldCharType="end"/>
      </w:r>
    </w:p>
    <w:p>
      <w:pPr>
        <w:pStyle w:val="TOC8"/>
        <w:rPr>
          <w:rFonts w:asciiTheme="minorHAnsi" w:eastAsiaTheme="minorEastAsia" w:hAnsiTheme="minorHAnsi" w:cstheme="minorBidi"/>
          <w:szCs w:val="22"/>
          <w:lang w:eastAsia="en-AU"/>
        </w:rPr>
      </w:pPr>
      <w:r>
        <w:t>9.</w:t>
      </w:r>
      <w:r>
        <w:tab/>
        <w:t>Inspection of, and dealing with, documents and things produced otherwise than on attendance</w:t>
      </w:r>
      <w:r>
        <w:tab/>
      </w:r>
      <w:r>
        <w:fldChar w:fldCharType="begin"/>
      </w:r>
      <w:r>
        <w:instrText xml:space="preserve"> PAGEREF _Toc363639416 \h </w:instrText>
      </w:r>
      <w:r>
        <w:fldChar w:fldCharType="separate"/>
      </w:r>
      <w:r>
        <w:t>229</w:t>
      </w:r>
      <w:r>
        <w:fldChar w:fldCharType="end"/>
      </w:r>
    </w:p>
    <w:p>
      <w:pPr>
        <w:pStyle w:val="TOC8"/>
        <w:rPr>
          <w:rFonts w:asciiTheme="minorHAnsi" w:eastAsiaTheme="minorEastAsia" w:hAnsiTheme="minorHAnsi" w:cstheme="minorBidi"/>
          <w:szCs w:val="22"/>
          <w:lang w:eastAsia="en-AU"/>
        </w:rPr>
      </w:pPr>
      <w:r>
        <w:t>10.</w:t>
      </w:r>
      <w:r>
        <w:tab/>
        <w:t>Disposal of documents and things produced</w:t>
      </w:r>
      <w:r>
        <w:tab/>
      </w:r>
      <w:r>
        <w:fldChar w:fldCharType="begin"/>
      </w:r>
      <w:r>
        <w:instrText xml:space="preserve"> PAGEREF _Toc363639417 \h </w:instrText>
      </w:r>
      <w:r>
        <w:fldChar w:fldCharType="separate"/>
      </w:r>
      <w:r>
        <w:t>230</w:t>
      </w:r>
      <w:r>
        <w:fldChar w:fldCharType="end"/>
      </w:r>
    </w:p>
    <w:p>
      <w:pPr>
        <w:pStyle w:val="TOC8"/>
        <w:rPr>
          <w:rFonts w:asciiTheme="minorHAnsi" w:eastAsiaTheme="minorEastAsia" w:hAnsiTheme="minorHAnsi" w:cstheme="minorBidi"/>
          <w:szCs w:val="22"/>
          <w:lang w:eastAsia="en-AU"/>
        </w:rPr>
      </w:pPr>
      <w:r>
        <w:t>11.</w:t>
      </w:r>
      <w:r>
        <w:tab/>
        <w:t>Costs and expenses of compliance</w:t>
      </w:r>
      <w:r>
        <w:tab/>
      </w:r>
      <w:r>
        <w:fldChar w:fldCharType="begin"/>
      </w:r>
      <w:r>
        <w:instrText xml:space="preserve"> PAGEREF _Toc363639418 \h </w:instrText>
      </w:r>
      <w:r>
        <w:fldChar w:fldCharType="separate"/>
      </w:r>
      <w:r>
        <w:t>231</w:t>
      </w:r>
      <w:r>
        <w:fldChar w:fldCharType="end"/>
      </w:r>
    </w:p>
    <w:p>
      <w:pPr>
        <w:pStyle w:val="TOC8"/>
        <w:rPr>
          <w:rFonts w:asciiTheme="minorHAnsi" w:eastAsiaTheme="minorEastAsia" w:hAnsiTheme="minorHAnsi" w:cstheme="minorBidi"/>
          <w:szCs w:val="22"/>
          <w:lang w:eastAsia="en-AU"/>
        </w:rPr>
      </w:pPr>
      <w:r>
        <w:t>12.</w:t>
      </w:r>
      <w:r>
        <w:tab/>
        <w:t>Failure to comply with subpoena is contempt of court</w:t>
      </w:r>
      <w:r>
        <w:tab/>
      </w:r>
      <w:r>
        <w:fldChar w:fldCharType="begin"/>
      </w:r>
      <w:r>
        <w:instrText xml:space="preserve"> PAGEREF _Toc363639419 \h </w:instrText>
      </w:r>
      <w:r>
        <w:fldChar w:fldCharType="separate"/>
      </w:r>
      <w:r>
        <w:t>231</w:t>
      </w:r>
      <w:r>
        <w:fldChar w:fldCharType="end"/>
      </w:r>
    </w:p>
    <w:p>
      <w:pPr>
        <w:pStyle w:val="TOC8"/>
        <w:rPr>
          <w:rFonts w:asciiTheme="minorHAnsi" w:eastAsiaTheme="minorEastAsia" w:hAnsiTheme="minorHAnsi" w:cstheme="minorBidi"/>
          <w:szCs w:val="22"/>
          <w:lang w:eastAsia="en-AU"/>
        </w:rPr>
      </w:pPr>
      <w:r>
        <w:t>13.</w:t>
      </w:r>
      <w:r>
        <w:tab/>
        <w:t>Documents and things in custody of court</w:t>
      </w:r>
      <w:r>
        <w:tab/>
      </w:r>
      <w:r>
        <w:fldChar w:fldCharType="begin"/>
      </w:r>
      <w:r>
        <w:instrText xml:space="preserve"> PAGEREF _Toc363639420 \h </w:instrText>
      </w:r>
      <w:r>
        <w:fldChar w:fldCharType="separate"/>
      </w:r>
      <w:r>
        <w:t>232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37 — Affidavits</w:t>
      </w:r>
    </w:p>
    <w:p>
      <w:pPr>
        <w:pStyle w:val="TOC8"/>
        <w:rPr>
          <w:rFonts w:asciiTheme="minorHAnsi" w:eastAsiaTheme="minorEastAsia" w:hAnsiTheme="minorHAnsi" w:cstheme="minorBidi"/>
          <w:szCs w:val="22"/>
          <w:lang w:eastAsia="en-AU"/>
        </w:rPr>
      </w:pPr>
      <w:r>
        <w:t>1</w:t>
      </w:r>
      <w:r>
        <w:rPr>
          <w:snapToGrid w:val="0"/>
        </w:rPr>
        <w:t>.</w:t>
      </w:r>
      <w:r>
        <w:rPr>
          <w:snapToGrid w:val="0"/>
        </w:rPr>
        <w:tab/>
        <w:t>Title of affidavits</w:t>
      </w:r>
      <w:r>
        <w:tab/>
      </w:r>
      <w:r>
        <w:fldChar w:fldCharType="begin"/>
      </w:r>
      <w:r>
        <w:instrText xml:space="preserve"> PAGEREF _Toc363639422 \h </w:instrText>
      </w:r>
      <w:r>
        <w:fldChar w:fldCharType="separate"/>
      </w:r>
      <w:r>
        <w:t>233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Form of affidavits</w:t>
      </w:r>
      <w:r>
        <w:tab/>
      </w:r>
      <w:r>
        <w:fldChar w:fldCharType="begin"/>
      </w:r>
      <w:r>
        <w:instrText xml:space="preserve"> PAGEREF _Toc363639423 \h </w:instrText>
      </w:r>
      <w:r>
        <w:fldChar w:fldCharType="separate"/>
      </w:r>
      <w:r>
        <w:t>233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Affidavits by 2 or more deponents</w:t>
      </w:r>
      <w:r>
        <w:tab/>
      </w:r>
      <w:r>
        <w:fldChar w:fldCharType="begin"/>
      </w:r>
      <w:r>
        <w:instrText xml:space="preserve"> PAGEREF _Toc363639424 \h </w:instrText>
      </w:r>
      <w:r>
        <w:fldChar w:fldCharType="separate"/>
      </w:r>
      <w:r>
        <w:t>234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Irregularity</w:t>
      </w:r>
      <w:r>
        <w:tab/>
      </w:r>
      <w:r>
        <w:fldChar w:fldCharType="begin"/>
      </w:r>
      <w:r>
        <w:instrText xml:space="preserve"> PAGEREF _Toc363639425 \h </w:instrText>
      </w:r>
      <w:r>
        <w:fldChar w:fldCharType="separate"/>
      </w:r>
      <w:r>
        <w:t>234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Contents of affidavits</w:t>
      </w:r>
      <w:r>
        <w:tab/>
      </w:r>
      <w:r>
        <w:fldChar w:fldCharType="begin"/>
      </w:r>
      <w:r>
        <w:instrText xml:space="preserve"> PAGEREF _Toc363639426 \h </w:instrText>
      </w:r>
      <w:r>
        <w:fldChar w:fldCharType="separate"/>
      </w:r>
      <w:r>
        <w:t>235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Scandalous matter</w:t>
      </w:r>
      <w:r>
        <w:tab/>
      </w:r>
      <w:r>
        <w:fldChar w:fldCharType="begin"/>
      </w:r>
      <w:r>
        <w:instrText xml:space="preserve"> PAGEREF _Toc363639427 \h </w:instrText>
      </w:r>
      <w:r>
        <w:fldChar w:fldCharType="separate"/>
      </w:r>
      <w:r>
        <w:t>236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Exhibits</w:t>
      </w:r>
      <w:r>
        <w:tab/>
      </w:r>
      <w:r>
        <w:fldChar w:fldCharType="begin"/>
      </w:r>
      <w:r>
        <w:instrText xml:space="preserve"> PAGEREF _Toc363639428 \h </w:instrText>
      </w:r>
      <w:r>
        <w:fldChar w:fldCharType="separate"/>
      </w:r>
      <w:r>
        <w:t>236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Affidavits to be filed</w:t>
      </w:r>
      <w:r>
        <w:tab/>
      </w:r>
      <w:r>
        <w:fldChar w:fldCharType="begin"/>
      </w:r>
      <w:r>
        <w:instrText xml:space="preserve"> PAGEREF _Toc363639429 \h </w:instrText>
      </w:r>
      <w:r>
        <w:fldChar w:fldCharType="separate"/>
      </w:r>
      <w:r>
        <w:t>236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Affidavits not to be filed out of time without leave</w:t>
      </w:r>
      <w:r>
        <w:tab/>
      </w:r>
      <w:r>
        <w:fldChar w:fldCharType="begin"/>
      </w:r>
      <w:r>
        <w:instrText xml:space="preserve"> PAGEREF _Toc363639430 \h </w:instrText>
      </w:r>
      <w:r>
        <w:fldChar w:fldCharType="separate"/>
      </w:r>
      <w:r>
        <w:t>237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Alterations in accounts</w:t>
      </w:r>
      <w:r>
        <w:tab/>
      </w:r>
      <w:r>
        <w:fldChar w:fldCharType="begin"/>
      </w:r>
      <w:r>
        <w:instrText xml:space="preserve"> PAGEREF _Toc363639431 \h </w:instrText>
      </w:r>
      <w:r>
        <w:fldChar w:fldCharType="separate"/>
      </w:r>
      <w:r>
        <w:t>237</w:t>
      </w:r>
      <w:r>
        <w:fldChar w:fldCharType="end"/>
      </w:r>
    </w:p>
    <w:p>
      <w:pPr>
        <w:pStyle w:val="TOC8"/>
        <w:rPr>
          <w:rFonts w:asciiTheme="minorHAnsi" w:eastAsiaTheme="minorEastAsia" w:hAnsiTheme="minorHAnsi" w:cstheme="minorBidi"/>
          <w:szCs w:val="22"/>
          <w:lang w:eastAsia="en-AU"/>
        </w:rPr>
      </w:pPr>
      <w:r>
        <w:t>16.</w:t>
      </w:r>
      <w:r>
        <w:tab/>
        <w:t xml:space="preserve">This Order additional to </w:t>
      </w:r>
      <w:r>
        <w:rPr>
          <w:i/>
        </w:rPr>
        <w:t>Oaths, Affidavits and Statutory Declarations Act 2005</w:t>
      </w:r>
      <w:r>
        <w:tab/>
      </w:r>
      <w:r>
        <w:fldChar w:fldCharType="begin"/>
      </w:r>
      <w:r>
        <w:instrText xml:space="preserve"> PAGEREF _Toc363639432 \h </w:instrText>
      </w:r>
      <w:r>
        <w:fldChar w:fldCharType="separate"/>
      </w:r>
      <w:r>
        <w:t>237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 — Evidence by deposition</w:t>
      </w:r>
    </w:p>
    <w:p>
      <w:pPr>
        <w:pStyle w:val="TOC8"/>
        <w:rPr>
          <w:rFonts w:asciiTheme="minorHAnsi" w:eastAsiaTheme="minorEastAsia" w:hAnsiTheme="minorHAnsi" w:cstheme="minorBidi"/>
          <w:szCs w:val="22"/>
          <w:lang w:eastAsia="en-AU"/>
        </w:rPr>
      </w:pPr>
      <w:r>
        <w:t>1</w:t>
      </w:r>
      <w:r>
        <w:rPr>
          <w:snapToGrid w:val="0"/>
        </w:rPr>
        <w:t>.</w:t>
      </w:r>
      <w:r>
        <w:rPr>
          <w:snapToGrid w:val="0"/>
        </w:rPr>
        <w:tab/>
        <w:t>Power to order depositions to be taken</w:t>
      </w:r>
      <w:r>
        <w:tab/>
      </w:r>
      <w:r>
        <w:fldChar w:fldCharType="begin"/>
      </w:r>
      <w:r>
        <w:instrText xml:space="preserve"> PAGEREF _Toc363639434 \h </w:instrText>
      </w:r>
      <w:r>
        <w:fldChar w:fldCharType="separate"/>
      </w:r>
      <w:r>
        <w:t>238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Enforcing attendance of witness</w:t>
      </w:r>
      <w:r>
        <w:tab/>
      </w:r>
      <w:r>
        <w:fldChar w:fldCharType="begin"/>
      </w:r>
      <w:r>
        <w:instrText xml:space="preserve"> PAGEREF _Toc363639435 \h </w:instrText>
      </w:r>
      <w:r>
        <w:fldChar w:fldCharType="separate"/>
      </w:r>
      <w:r>
        <w:t>238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Refusal of witness to attend or be sworn</w:t>
      </w:r>
      <w:r>
        <w:tab/>
      </w:r>
      <w:r>
        <w:fldChar w:fldCharType="begin"/>
      </w:r>
      <w:r>
        <w:instrText xml:space="preserve"> PAGEREF _Toc363639436 \h </w:instrText>
      </w:r>
      <w:r>
        <w:fldChar w:fldCharType="separate"/>
      </w:r>
      <w:r>
        <w:t>239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and place of examination, notice of</w:t>
      </w:r>
      <w:r>
        <w:tab/>
      </w:r>
      <w:r>
        <w:fldChar w:fldCharType="begin"/>
      </w:r>
      <w:r>
        <w:instrText xml:space="preserve"> PAGEREF _Toc363639437 \h </w:instrText>
      </w:r>
      <w:r>
        <w:fldChar w:fldCharType="separate"/>
      </w:r>
      <w:r>
        <w:t>239</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Documents to be given to examiner</w:t>
      </w:r>
      <w:r>
        <w:tab/>
      </w:r>
      <w:r>
        <w:fldChar w:fldCharType="begin"/>
      </w:r>
      <w:r>
        <w:instrText xml:space="preserve"> PAGEREF _Toc363639438 \h </w:instrText>
      </w:r>
      <w:r>
        <w:fldChar w:fldCharType="separate"/>
      </w:r>
      <w:r>
        <w:t>239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Practice on examination</w:t>
      </w:r>
      <w:r>
        <w:tab/>
      </w:r>
      <w:r>
        <w:fldChar w:fldCharType="begin"/>
      </w:r>
      <w:r>
        <w:instrText xml:space="preserve"> PAGEREF _Toc363639439 \h </w:instrText>
      </w:r>
      <w:r>
        <w:fldChar w:fldCharType="separate"/>
      </w:r>
      <w:r>
        <w:t>240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Expenses of witnesses</w:t>
      </w:r>
      <w:r>
        <w:tab/>
      </w:r>
      <w:r>
        <w:fldChar w:fldCharType="begin"/>
      </w:r>
      <w:r>
        <w:instrText xml:space="preserve"> PAGEREF _Toc363639440 \h </w:instrText>
      </w:r>
      <w:r>
        <w:fldChar w:fldCharType="separate"/>
      </w:r>
      <w:r>
        <w:t>240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Additional witnesses may be examined with parties’ consent</w:t>
      </w:r>
      <w:r>
        <w:tab/>
      </w:r>
      <w:r>
        <w:fldChar w:fldCharType="begin"/>
      </w:r>
      <w:r>
        <w:instrText xml:space="preserve"> PAGEREF _Toc363639441 \h </w:instrText>
      </w:r>
      <w:r>
        <w:fldChar w:fldCharType="separate"/>
      </w:r>
      <w:r>
        <w:t>240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How depositions to be taken</w:t>
      </w:r>
      <w:r>
        <w:tab/>
      </w:r>
      <w:r>
        <w:fldChar w:fldCharType="begin"/>
      </w:r>
      <w:r>
        <w:instrText xml:space="preserve"> PAGEREF _Toc363639442 \h </w:instrText>
      </w:r>
      <w:r>
        <w:fldChar w:fldCharType="separate"/>
      </w:r>
      <w:r>
        <w:t>241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Objection to questions</w:t>
      </w:r>
      <w:r>
        <w:tab/>
      </w:r>
      <w:r>
        <w:fldChar w:fldCharType="begin"/>
      </w:r>
      <w:r>
        <w:instrText xml:space="preserve"> PAGEREF _Toc363639443 \h </w:instrText>
      </w:r>
      <w:r>
        <w:fldChar w:fldCharType="separate"/>
      </w:r>
      <w:r>
        <w:t>242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Examiner may give Court special report</w:t>
      </w:r>
      <w:r>
        <w:tab/>
      </w:r>
      <w:r>
        <w:fldChar w:fldCharType="begin"/>
      </w:r>
      <w:r>
        <w:instrText xml:space="preserve"> PAGEREF _Toc363639444 \h </w:instrText>
      </w:r>
      <w:r>
        <w:fldChar w:fldCharType="separate"/>
      </w:r>
      <w:r>
        <w:t>242</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Oaths</w:t>
      </w:r>
      <w:r>
        <w:tab/>
      </w:r>
      <w:r>
        <w:fldChar w:fldCharType="begin"/>
      </w:r>
      <w:r>
        <w:instrText xml:space="preserve"> PAGEREF _Toc363639445 \h </w:instrText>
      </w:r>
      <w:r>
        <w:fldChar w:fldCharType="separate"/>
      </w:r>
      <w:r>
        <w:t>242</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Perpetuating testimony</w:t>
      </w:r>
      <w:r>
        <w:tab/>
      </w:r>
      <w:r>
        <w:fldChar w:fldCharType="begin"/>
      </w:r>
      <w:r>
        <w:instrText xml:space="preserve"> PAGEREF _Toc363639446 \h </w:instrText>
      </w:r>
      <w:r>
        <w:fldChar w:fldCharType="separate"/>
      </w:r>
      <w:r>
        <w:t>242</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Examiner’s fees</w:t>
      </w:r>
      <w:r>
        <w:tab/>
      </w:r>
      <w:r>
        <w:fldChar w:fldCharType="begin"/>
      </w:r>
      <w:r>
        <w:instrText xml:space="preserve"> PAGEREF _Toc363639447 \h </w:instrText>
      </w:r>
      <w:r>
        <w:fldChar w:fldCharType="separate"/>
      </w:r>
      <w:r>
        <w:t>243</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Payment of examiner’s fees</w:t>
      </w:r>
      <w:r>
        <w:tab/>
      </w:r>
      <w:r>
        <w:fldChar w:fldCharType="begin"/>
      </w:r>
      <w:r>
        <w:instrText xml:space="preserve"> PAGEREF _Toc363639448 \h </w:instrText>
      </w:r>
      <w:r>
        <w:fldChar w:fldCharType="separate"/>
      </w:r>
      <w:r>
        <w:t>244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38A — Examination of witnesses outside the State</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_Toc363639450 \h </w:instrText>
      </w:r>
      <w:r>
        <w:fldChar w:fldCharType="separate"/>
      </w:r>
      <w:r>
        <w:t>245</w:t>
      </w:r>
      <w:r>
        <w:fldChar w:fldCharType="end"/>
      </w:r>
    </w:p>
    <w:p>
      <w:pPr>
        <w:pStyle w:val="TOC8"/>
        <w:rPr>
          <w:rFonts w:asciiTheme="minorHAnsi" w:eastAsiaTheme="minorEastAsia" w:hAnsiTheme="minorHAnsi" w:cstheme="minorBidi"/>
          <w:szCs w:val="22"/>
          <w:lang w:eastAsia="en-AU"/>
        </w:rPr>
      </w:pPr>
      <w:r>
        <w:t>2.</w:t>
      </w:r>
      <w:r>
        <w:tab/>
        <w:t>Order applies to Act s. 110 and 111</w:t>
      </w:r>
      <w:r>
        <w:tab/>
      </w:r>
      <w:r>
        <w:fldChar w:fldCharType="begin"/>
      </w:r>
      <w:r>
        <w:instrText xml:space="preserve"> PAGEREF _Toc363639451 \h </w:instrText>
      </w:r>
      <w:r>
        <w:fldChar w:fldCharType="separate"/>
      </w:r>
      <w:r>
        <w:t>245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under Act s. 110 and 111 in civil proceedings</w:t>
      </w:r>
      <w:r>
        <w:tab/>
      </w:r>
      <w:r>
        <w:fldChar w:fldCharType="begin"/>
      </w:r>
      <w:r>
        <w:instrText xml:space="preserve"> PAGEREF _Toc363639452 \h </w:instrText>
      </w:r>
      <w:r>
        <w:fldChar w:fldCharType="separate"/>
      </w:r>
      <w:r>
        <w:t>245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under Act s. 110 and 111 in criminal proceedings</w:t>
      </w:r>
      <w:r>
        <w:tab/>
      </w:r>
      <w:r>
        <w:fldChar w:fldCharType="begin"/>
      </w:r>
      <w:r>
        <w:instrText xml:space="preserve"> PAGEREF _Toc363639453 \h </w:instrText>
      </w:r>
      <w:r>
        <w:fldChar w:fldCharType="separate"/>
      </w:r>
      <w:r>
        <w:t>246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Orders under Act s. 110 and 111</w:t>
      </w:r>
      <w:r>
        <w:tab/>
      </w:r>
      <w:r>
        <w:fldChar w:fldCharType="begin"/>
      </w:r>
      <w:r>
        <w:instrText xml:space="preserve"> PAGEREF _Toc363639454 \h </w:instrText>
      </w:r>
      <w:r>
        <w:fldChar w:fldCharType="separate"/>
      </w:r>
      <w:r>
        <w:t>246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Manner of examination</w:t>
      </w:r>
      <w:r>
        <w:tab/>
      </w:r>
      <w:r>
        <w:fldChar w:fldCharType="begin"/>
      </w:r>
      <w:r>
        <w:instrText xml:space="preserve"> PAGEREF _Toc363639455 \h </w:instrText>
      </w:r>
      <w:r>
        <w:fldChar w:fldCharType="separate"/>
      </w:r>
      <w:r>
        <w:t>247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Examiner’s remuneration</w:t>
      </w:r>
      <w:r>
        <w:tab/>
      </w:r>
      <w:r>
        <w:fldChar w:fldCharType="begin"/>
      </w:r>
      <w:r>
        <w:instrText xml:space="preserve"> PAGEREF _Toc363639456 \h </w:instrText>
      </w:r>
      <w:r>
        <w:fldChar w:fldCharType="separate"/>
      </w:r>
      <w:r>
        <w:t>247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 — Taking of evidence for foreign and Australian courts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_Toc363639458 \h </w:instrText>
      </w:r>
      <w:r>
        <w:fldChar w:fldCharType="separate"/>
      </w:r>
      <w:r>
        <w:t>248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s. 116</w:t>
      </w:r>
      <w:r>
        <w:tab/>
      </w:r>
      <w:r>
        <w:fldChar w:fldCharType="begin"/>
      </w:r>
      <w:r>
        <w:instrText xml:space="preserve"> PAGEREF _Toc363639459 \h </w:instrText>
      </w:r>
      <w:r>
        <w:fldChar w:fldCharType="separate"/>
      </w:r>
      <w:r>
        <w:t>248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under Act s. 117</w:t>
      </w:r>
      <w:r>
        <w:tab/>
      </w:r>
      <w:r>
        <w:fldChar w:fldCharType="begin"/>
      </w:r>
      <w:r>
        <w:instrText xml:space="preserve"> PAGEREF _Toc363639460 \h </w:instrText>
      </w:r>
      <w:r>
        <w:fldChar w:fldCharType="separate"/>
      </w:r>
      <w:r>
        <w:t>248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Examiner’s remuneration</w:t>
      </w:r>
      <w:r>
        <w:tab/>
      </w:r>
      <w:r>
        <w:fldChar w:fldCharType="begin"/>
      </w:r>
      <w:r>
        <w:instrText xml:space="preserve"> PAGEREF _Toc363639461 \h </w:instrText>
      </w:r>
      <w:r>
        <w:fldChar w:fldCharType="separate"/>
      </w:r>
      <w:r>
        <w:t>249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Examiner’s power to administer oaths</w:t>
      </w:r>
      <w:r>
        <w:tab/>
      </w:r>
      <w:r>
        <w:fldChar w:fldCharType="begin"/>
      </w:r>
      <w:r>
        <w:instrText xml:space="preserve"> PAGEREF _Toc363639462 \h </w:instrText>
      </w:r>
      <w:r>
        <w:fldChar w:fldCharType="separate"/>
      </w:r>
      <w:r>
        <w:t>249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Transmission of depositions</w:t>
      </w:r>
      <w:r>
        <w:tab/>
      </w:r>
      <w:r>
        <w:fldChar w:fldCharType="begin"/>
      </w:r>
      <w:r>
        <w:instrText xml:space="preserve"> PAGEREF _Toc363639463 \h </w:instrText>
      </w:r>
      <w:r>
        <w:fldChar w:fldCharType="separate"/>
      </w:r>
      <w:r>
        <w:t>249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Procedure where witness claims privilege</w:t>
      </w:r>
      <w:r>
        <w:tab/>
      </w:r>
      <w:r>
        <w:fldChar w:fldCharType="begin"/>
      </w:r>
      <w:r>
        <w:instrText xml:space="preserve"> PAGEREF _Toc363639464 \h </w:instrText>
      </w:r>
      <w:r>
        <w:fldChar w:fldCharType="separate"/>
      </w:r>
      <w:r>
        <w:t>250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39A — Trans</w:t>
      </w:r>
      <w:r>
        <w:noBreakHyphen/>
        <w:t>Tasman proceedings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_Toc363639466 \h </w:instrText>
      </w:r>
      <w:r>
        <w:fldChar w:fldCharType="separate"/>
      </w:r>
      <w:r>
        <w:t>252</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_Toc363639467 \h </w:instrText>
      </w:r>
      <w:r>
        <w:fldChar w:fldCharType="separate"/>
      </w:r>
      <w:r>
        <w:t>252</w:t>
      </w:r>
      <w:r>
        <w:fldChar w:fldCharType="end"/>
      </w:r>
    </w:p>
    <w:p>
      <w:pPr>
        <w:pStyle w:val="TOC8"/>
        <w:rPr>
          <w:rFonts w:asciiTheme="minorHAnsi" w:eastAsiaTheme="minorEastAsia" w:hAnsiTheme="minorHAnsi" w:cstheme="minorBidi"/>
          <w:szCs w:val="22"/>
          <w:lang w:eastAsia="en-AU"/>
        </w:rPr>
      </w:pPr>
      <w:r>
        <w:t>3.</w:t>
      </w:r>
      <w:r>
        <w:tab/>
        <w:t>Leave to serve subpoena</w:t>
      </w:r>
      <w:r>
        <w:tab/>
      </w:r>
      <w:r>
        <w:fldChar w:fldCharType="begin"/>
      </w:r>
      <w:r>
        <w:instrText xml:space="preserve"> PAGEREF _Toc363639468 \h </w:instrText>
      </w:r>
      <w:r>
        <w:fldChar w:fldCharType="separate"/>
      </w:r>
      <w:r>
        <w:t>252</w:t>
      </w:r>
      <w:r>
        <w:fldChar w:fldCharType="end"/>
      </w:r>
    </w:p>
    <w:p>
      <w:pPr>
        <w:pStyle w:val="TOC8"/>
        <w:rPr>
          <w:rFonts w:asciiTheme="minorHAnsi" w:eastAsiaTheme="minorEastAsia" w:hAnsiTheme="minorHAnsi" w:cstheme="minorBidi"/>
          <w:szCs w:val="22"/>
          <w:lang w:eastAsia="en-AU"/>
        </w:rPr>
      </w:pPr>
      <w:r>
        <w:t>4.</w:t>
      </w:r>
      <w:r>
        <w:tab/>
        <w:t>Setting aside subpoena (Act s. 13)</w:t>
      </w:r>
      <w:r>
        <w:tab/>
      </w:r>
      <w:r>
        <w:fldChar w:fldCharType="begin"/>
      </w:r>
      <w:r>
        <w:instrText xml:space="preserve"> PAGEREF _Toc363639469 \h </w:instrText>
      </w:r>
      <w:r>
        <w:fldChar w:fldCharType="separate"/>
      </w:r>
      <w:r>
        <w:t>254</w:t>
      </w:r>
      <w:r>
        <w:fldChar w:fldCharType="end"/>
      </w:r>
    </w:p>
    <w:p>
      <w:pPr>
        <w:pStyle w:val="TOC8"/>
        <w:rPr>
          <w:rFonts w:asciiTheme="minorHAnsi" w:eastAsiaTheme="minorEastAsia" w:hAnsiTheme="minorHAnsi" w:cstheme="minorBidi"/>
          <w:szCs w:val="22"/>
          <w:lang w:eastAsia="en-AU"/>
        </w:rPr>
      </w:pPr>
      <w:r>
        <w:t>5.</w:t>
      </w:r>
      <w:r>
        <w:tab/>
        <w:t>Failure to comply with subpoena (Act s. 16)</w:t>
      </w:r>
      <w:r>
        <w:tab/>
      </w:r>
      <w:r>
        <w:fldChar w:fldCharType="begin"/>
      </w:r>
      <w:r>
        <w:instrText xml:space="preserve"> PAGEREF _Toc363639470 \h </w:instrText>
      </w:r>
      <w:r>
        <w:fldChar w:fldCharType="separate"/>
      </w:r>
      <w:r>
        <w:t>255</w:t>
      </w:r>
      <w:r>
        <w:fldChar w:fldCharType="end"/>
      </w:r>
    </w:p>
    <w:p>
      <w:pPr>
        <w:pStyle w:val="TOC8"/>
        <w:rPr>
          <w:rFonts w:asciiTheme="minorHAnsi" w:eastAsiaTheme="minorEastAsia" w:hAnsiTheme="minorHAnsi" w:cstheme="minorBidi"/>
          <w:szCs w:val="22"/>
          <w:lang w:eastAsia="en-AU"/>
        </w:rPr>
      </w:pPr>
      <w:r>
        <w:t>6.</w:t>
      </w:r>
      <w:r>
        <w:tab/>
        <w:t>Evidence by video link or telephone (Act s. 25)</w:t>
      </w:r>
      <w:r>
        <w:tab/>
      </w:r>
      <w:r>
        <w:fldChar w:fldCharType="begin"/>
      </w:r>
      <w:r>
        <w:instrText xml:space="preserve"> PAGEREF _Toc363639471 \h </w:instrText>
      </w:r>
      <w:r>
        <w:fldChar w:fldCharType="separate"/>
      </w:r>
      <w:r>
        <w:t>255</w:t>
      </w:r>
      <w:r>
        <w:fldChar w:fldCharType="end"/>
      </w:r>
    </w:p>
    <w:p>
      <w:pPr>
        <w:pStyle w:val="TOC8"/>
        <w:rPr>
          <w:rFonts w:asciiTheme="minorHAnsi" w:eastAsiaTheme="minorEastAsia" w:hAnsiTheme="minorHAnsi" w:cstheme="minorBidi"/>
          <w:szCs w:val="22"/>
          <w:lang w:eastAsia="en-AU"/>
        </w:rPr>
      </w:pPr>
      <w:r>
        <w:t>7.</w:t>
      </w:r>
      <w:r>
        <w:tab/>
        <w:t>Fax copies</w:t>
      </w:r>
      <w:r>
        <w:tab/>
      </w:r>
      <w:r>
        <w:fldChar w:fldCharType="begin"/>
      </w:r>
      <w:r>
        <w:instrText xml:space="preserve"> PAGEREF _Toc363639472 \h </w:instrText>
      </w:r>
      <w:r>
        <w:fldChar w:fldCharType="separate"/>
      </w:r>
      <w:r>
        <w:t>257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40 — Court experts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_Toc363639474 \h </w:instrText>
      </w:r>
      <w:r>
        <w:fldChar w:fldCharType="separate"/>
      </w:r>
      <w:r>
        <w:t>258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Court expert, appointment of etc.</w:t>
      </w:r>
      <w:r>
        <w:tab/>
      </w:r>
      <w:r>
        <w:fldChar w:fldCharType="begin"/>
      </w:r>
      <w:r>
        <w:instrText xml:space="preserve"> PAGEREF _Toc363639475 \h </w:instrText>
      </w:r>
      <w:r>
        <w:fldChar w:fldCharType="separate"/>
      </w:r>
      <w:r>
        <w:t>258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Report of Court expert</w:t>
      </w:r>
      <w:r>
        <w:tab/>
      </w:r>
      <w:r>
        <w:fldChar w:fldCharType="begin"/>
      </w:r>
      <w:r>
        <w:instrText xml:space="preserve"> PAGEREF _Toc363639476 \h </w:instrText>
      </w:r>
      <w:r>
        <w:fldChar w:fldCharType="separate"/>
      </w:r>
      <w:r>
        <w:t>259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_Toc363639477 \h </w:instrText>
      </w:r>
      <w:r>
        <w:fldChar w:fldCharType="separate"/>
      </w:r>
      <w:r>
        <w:t>259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Remuneration of Court expert</w:t>
      </w:r>
      <w:r>
        <w:tab/>
      </w:r>
      <w:r>
        <w:fldChar w:fldCharType="begin"/>
      </w:r>
      <w:r>
        <w:instrText xml:space="preserve"> PAGEREF _Toc363639478 \h </w:instrText>
      </w:r>
      <w:r>
        <w:fldChar w:fldCharType="separate"/>
      </w:r>
      <w:r>
        <w:t>259</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Further expert witnesses</w:t>
      </w:r>
      <w:r>
        <w:tab/>
      </w:r>
      <w:r>
        <w:fldChar w:fldCharType="begin"/>
      </w:r>
      <w:r>
        <w:instrText xml:space="preserve"> PAGEREF _Toc363639479 \h </w:instrText>
      </w:r>
      <w:r>
        <w:fldChar w:fldCharType="separate"/>
      </w:r>
      <w:r>
        <w:t>260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41 — Motion for judgment</w:t>
      </w:r>
    </w:p>
    <w:p>
      <w:pPr>
        <w:pStyle w:val="TOC8"/>
        <w:rPr>
          <w:rFonts w:asciiTheme="minorHAnsi" w:eastAsiaTheme="minorEastAsia" w:hAnsiTheme="minorHAnsi" w:cstheme="minorBidi"/>
          <w:szCs w:val="22"/>
          <w:lang w:eastAsia="en-AU"/>
        </w:rPr>
      </w:pPr>
      <w:r>
        <w:t>1</w:t>
      </w:r>
      <w:r>
        <w:rPr>
          <w:snapToGrid w:val="0"/>
        </w:rPr>
        <w:t>.</w:t>
      </w:r>
      <w:r>
        <w:rPr>
          <w:snapToGrid w:val="0"/>
        </w:rPr>
        <w:tab/>
        <w:t>Judgment to be on motion</w:t>
      </w:r>
      <w:r>
        <w:tab/>
      </w:r>
      <w:r>
        <w:fldChar w:fldCharType="begin"/>
      </w:r>
      <w:r>
        <w:instrText xml:space="preserve"> PAGEREF _Toc363639481 \h </w:instrText>
      </w:r>
      <w:r>
        <w:fldChar w:fldCharType="separate"/>
      </w:r>
      <w:r>
        <w:t>261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motion for judgment may be set down after trial etc.</w:t>
      </w:r>
      <w:r>
        <w:tab/>
      </w:r>
      <w:r>
        <w:fldChar w:fldCharType="begin"/>
      </w:r>
      <w:r>
        <w:instrText xml:space="preserve"> PAGEREF _Toc363639482 \h </w:instrText>
      </w:r>
      <w:r>
        <w:fldChar w:fldCharType="separate"/>
      </w:r>
      <w:r>
        <w:t>261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Motion for judgment before trial etc. of all issues</w:t>
      </w:r>
      <w:r>
        <w:tab/>
      </w:r>
      <w:r>
        <w:fldChar w:fldCharType="begin"/>
      </w:r>
      <w:r>
        <w:instrText xml:space="preserve"> PAGEREF _Toc363639483 \h </w:instrText>
      </w:r>
      <w:r>
        <w:fldChar w:fldCharType="separate"/>
      </w:r>
      <w:r>
        <w:t>261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Motion for judgment to be set down within one year</w:t>
      </w:r>
      <w:r>
        <w:tab/>
      </w:r>
      <w:r>
        <w:fldChar w:fldCharType="begin"/>
      </w:r>
      <w:r>
        <w:instrText xml:space="preserve"> PAGEREF _Toc363639484 \h </w:instrText>
      </w:r>
      <w:r>
        <w:fldChar w:fldCharType="separate"/>
      </w:r>
      <w:r>
        <w:t>262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draw inferences and determine questions</w:t>
      </w:r>
      <w:r>
        <w:tab/>
      </w:r>
      <w:r>
        <w:fldChar w:fldCharType="begin"/>
      </w:r>
      <w:r>
        <w:instrText xml:space="preserve"> PAGEREF _Toc363639485 \h </w:instrText>
      </w:r>
      <w:r>
        <w:fldChar w:fldCharType="separate"/>
      </w:r>
      <w:r>
        <w:t>262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42 — Entry of judgment</w:t>
      </w:r>
    </w:p>
    <w:p>
      <w:pPr>
        <w:pStyle w:val="TOC8"/>
        <w:rPr>
          <w:rFonts w:asciiTheme="minorHAnsi" w:eastAsiaTheme="minorEastAsia" w:hAnsiTheme="minorHAnsi" w:cstheme="minorBidi"/>
          <w:szCs w:val="22"/>
          <w:lang w:eastAsia="en-AU"/>
        </w:rPr>
      </w:pPr>
      <w:r>
        <w:t>1</w:t>
      </w:r>
      <w:r>
        <w:rPr>
          <w:snapToGrid w:val="0"/>
        </w:rPr>
        <w:t>.</w:t>
      </w:r>
      <w:r>
        <w:rPr>
          <w:snapToGrid w:val="0"/>
        </w:rPr>
        <w:tab/>
        <w:t>Mode and form of entry</w:t>
      </w:r>
      <w:r>
        <w:tab/>
      </w:r>
      <w:r>
        <w:fldChar w:fldCharType="begin"/>
      </w:r>
      <w:r>
        <w:instrText xml:space="preserve"> PAGEREF _Toc363639487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Date from which judgment or order takes effect</w:t>
      </w:r>
      <w:r>
        <w:tab/>
      </w:r>
      <w:r>
        <w:fldChar w:fldCharType="begin"/>
      </w:r>
      <w:r>
        <w:instrText xml:space="preserve"> PAGEREF _Toc363639488 \h </w:instrText>
      </w:r>
      <w:r>
        <w:fldChar w:fldCharType="separate"/>
      </w:r>
      <w:r>
        <w:t>263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Orders to do an act, time for obeying to be specified</w:t>
      </w:r>
      <w:r>
        <w:tab/>
      </w:r>
      <w:r>
        <w:fldChar w:fldCharType="begin"/>
      </w:r>
      <w:r>
        <w:instrText xml:space="preserve"> PAGEREF _Toc363639489 \h </w:instrText>
      </w:r>
      <w:r>
        <w:fldChar w:fldCharType="separate"/>
      </w:r>
      <w:r>
        <w:t>263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Entering judgment on filing of affidavit etc.</w:t>
      </w:r>
      <w:r>
        <w:tab/>
      </w:r>
      <w:r>
        <w:fldChar w:fldCharType="begin"/>
      </w:r>
      <w:r>
        <w:instrText xml:space="preserve"> PAGEREF _Toc363639490 \h </w:instrText>
      </w:r>
      <w:r>
        <w:fldChar w:fldCharType="separate"/>
      </w:r>
      <w:r>
        <w:t>263</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Entering judgment pursuant to order etc.</w:t>
      </w:r>
      <w:r>
        <w:tab/>
      </w:r>
      <w:r>
        <w:fldChar w:fldCharType="begin"/>
      </w:r>
      <w:r>
        <w:instrText xml:space="preserve"> PAGEREF _Toc363639491 \h </w:instrText>
      </w:r>
      <w:r>
        <w:fldChar w:fldCharType="separate"/>
      </w:r>
      <w:r>
        <w:t>264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Entering judgment on certificate of master or registrar</w:t>
      </w:r>
      <w:r>
        <w:tab/>
      </w:r>
      <w:r>
        <w:fldChar w:fldCharType="begin"/>
      </w:r>
      <w:r>
        <w:instrText xml:space="preserve"> PAGEREF _Toc363639492 \h </w:instrText>
      </w:r>
      <w:r>
        <w:fldChar w:fldCharType="separate"/>
      </w:r>
      <w:r>
        <w:t>264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Entering judgment by consent when party appears by solicitor</w:t>
      </w:r>
      <w:r>
        <w:tab/>
      </w:r>
      <w:r>
        <w:fldChar w:fldCharType="begin"/>
      </w:r>
      <w:r>
        <w:instrText xml:space="preserve"> PAGEREF _Toc363639493 \h </w:instrText>
      </w:r>
      <w:r>
        <w:fldChar w:fldCharType="separate"/>
      </w:r>
      <w:r>
        <w:t>264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_Toc363639494 \h </w:instrText>
      </w:r>
      <w:r>
        <w:fldChar w:fldCharType="separate"/>
      </w:r>
      <w:r>
        <w:t>264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Satisfaction of judgments</w:t>
      </w:r>
      <w:r>
        <w:tab/>
      </w:r>
      <w:r>
        <w:fldChar w:fldCharType="begin"/>
      </w:r>
      <w:r>
        <w:instrText xml:space="preserve"> PAGEREF _Toc363639495 \h </w:instrText>
      </w:r>
      <w:r>
        <w:fldChar w:fldCharType="separate"/>
      </w:r>
      <w:r>
        <w:t>265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43 — Drawing up judgments and orders</w:t>
      </w:r>
    </w:p>
    <w:p>
      <w:pPr>
        <w:pStyle w:val="TOC8"/>
        <w:rPr>
          <w:rFonts w:asciiTheme="minorHAnsi" w:eastAsiaTheme="minorEastAsia" w:hAnsiTheme="minorHAnsi" w:cstheme="minorBidi"/>
          <w:szCs w:val="22"/>
          <w:lang w:eastAsia="en-AU"/>
        </w:rPr>
      </w:pPr>
      <w:r>
        <w:t>1</w:t>
      </w:r>
      <w:r>
        <w:rPr>
          <w:snapToGrid w:val="0"/>
        </w:rPr>
        <w:t>.</w:t>
      </w:r>
      <w:r>
        <w:rPr>
          <w:snapToGrid w:val="0"/>
        </w:rPr>
        <w:tab/>
        <w:t>Drawing up etc. judgments etc.</w:t>
      </w:r>
      <w:r>
        <w:tab/>
      </w:r>
      <w:r>
        <w:fldChar w:fldCharType="begin"/>
      </w:r>
      <w:r>
        <w:instrText xml:space="preserve"> PAGEREF _Toc363639497 \h </w:instrText>
      </w:r>
      <w:r>
        <w:fldChar w:fldCharType="separate"/>
      </w:r>
      <w:r>
        <w:t>266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When order need not be drawn up</w:t>
      </w:r>
      <w:r>
        <w:tab/>
      </w:r>
      <w:r>
        <w:fldChar w:fldCharType="begin"/>
      </w:r>
      <w:r>
        <w:instrText xml:space="preserve"> PAGEREF _Toc363639498 \h </w:instrText>
      </w:r>
      <w:r>
        <w:fldChar w:fldCharType="separate"/>
      </w:r>
      <w:r>
        <w:t>266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Authentication of judgments and orders</w:t>
      </w:r>
      <w:r>
        <w:tab/>
      </w:r>
      <w:r>
        <w:fldChar w:fldCharType="begin"/>
      </w:r>
      <w:r>
        <w:instrText xml:space="preserve"> PAGEREF _Toc363639499 \h </w:instrText>
      </w:r>
      <w:r>
        <w:fldChar w:fldCharType="separate"/>
      </w:r>
      <w:r>
        <w:t>267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Judgments and orders to be court record; issue and use of duplicates</w:t>
      </w:r>
      <w:r>
        <w:tab/>
      </w:r>
      <w:r>
        <w:fldChar w:fldCharType="begin"/>
      </w:r>
      <w:r>
        <w:instrText xml:space="preserve"> PAGEREF _Toc363639500 \h </w:instrText>
      </w:r>
      <w:r>
        <w:fldChar w:fldCharType="separate"/>
      </w:r>
      <w:r>
        <w:t>267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Amending orders</w:t>
      </w:r>
      <w:r>
        <w:tab/>
      </w:r>
      <w:r>
        <w:fldChar w:fldCharType="begin"/>
      </w:r>
      <w:r>
        <w:instrText xml:space="preserve"> PAGEREF _Toc363639501 \h </w:instrText>
      </w:r>
      <w:r>
        <w:fldChar w:fldCharType="separate"/>
      </w:r>
      <w:r>
        <w:t>268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Draft judgment or order etc. to be lodged</w:t>
      </w:r>
      <w:r>
        <w:tab/>
      </w:r>
      <w:r>
        <w:fldChar w:fldCharType="begin"/>
      </w:r>
      <w:r>
        <w:instrText xml:space="preserve"> PAGEREF _Toc363639502 \h </w:instrText>
      </w:r>
      <w:r>
        <w:fldChar w:fldCharType="separate"/>
      </w:r>
      <w:r>
        <w:t>268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Appointment to settle draft</w:t>
      </w:r>
      <w:r>
        <w:tab/>
      </w:r>
      <w:r>
        <w:fldChar w:fldCharType="begin"/>
      </w:r>
      <w:r>
        <w:instrText xml:space="preserve"> PAGEREF _Toc363639503 \h </w:instrText>
      </w:r>
      <w:r>
        <w:fldChar w:fldCharType="separate"/>
      </w:r>
      <w:r>
        <w:t>269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Attendance on settling draft</w:t>
      </w:r>
      <w:r>
        <w:tab/>
      </w:r>
      <w:r>
        <w:fldChar w:fldCharType="begin"/>
      </w:r>
      <w:r>
        <w:instrText xml:space="preserve"> PAGEREF _Toc363639504 \h </w:instrText>
      </w:r>
      <w:r>
        <w:fldChar w:fldCharType="separate"/>
      </w:r>
      <w:r>
        <w:t>269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Default of attendance on settling draft</w:t>
      </w:r>
      <w:r>
        <w:tab/>
      </w:r>
      <w:r>
        <w:fldChar w:fldCharType="begin"/>
      </w:r>
      <w:r>
        <w:instrText xml:space="preserve"> PAGEREF _Toc363639505 \h </w:instrText>
      </w:r>
      <w:r>
        <w:fldChar w:fldCharType="separate"/>
      </w:r>
      <w:r>
        <w:t>269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Dispensing with appointment</w:t>
      </w:r>
      <w:r>
        <w:tab/>
      </w:r>
      <w:r>
        <w:fldChar w:fldCharType="begin"/>
      </w:r>
      <w:r>
        <w:instrText xml:space="preserve"> PAGEREF _Toc363639506 \h </w:instrText>
      </w:r>
      <w:r>
        <w:fldChar w:fldCharType="separate"/>
      </w:r>
      <w:r>
        <w:t>270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Registrar’s and Court’s powers to settle judgments etc.</w:t>
      </w:r>
      <w:r>
        <w:tab/>
      </w:r>
      <w:r>
        <w:fldChar w:fldCharType="begin"/>
      </w:r>
      <w:r>
        <w:instrText xml:space="preserve"> PAGEREF _Toc363639507 \h </w:instrText>
      </w:r>
      <w:r>
        <w:fldChar w:fldCharType="separate"/>
      </w:r>
      <w:r>
        <w:t>270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Party to engross settled judgment or order</w:t>
      </w:r>
      <w:r>
        <w:tab/>
      </w:r>
      <w:r>
        <w:fldChar w:fldCharType="begin"/>
      </w:r>
      <w:r>
        <w:instrText xml:space="preserve"> PAGEREF _Toc363639508 \h </w:instrText>
      </w:r>
      <w:r>
        <w:fldChar w:fldCharType="separate"/>
      </w:r>
      <w:r>
        <w:t>271</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Certificate for special allowance on taxation of costs</w:t>
      </w:r>
      <w:r>
        <w:tab/>
      </w:r>
      <w:r>
        <w:fldChar w:fldCharType="begin"/>
      </w:r>
      <w:r>
        <w:instrText xml:space="preserve"> PAGEREF _Toc363639509 \h </w:instrText>
      </w:r>
      <w:r>
        <w:fldChar w:fldCharType="separate"/>
      </w:r>
      <w:r>
        <w:t>271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Entry of judgments and orders</w:t>
      </w:r>
      <w:r>
        <w:tab/>
      </w:r>
      <w:r>
        <w:fldChar w:fldCharType="begin"/>
      </w:r>
      <w:r>
        <w:instrText xml:space="preserve"> PAGEREF _Toc363639510 \h </w:instrText>
      </w:r>
      <w:r>
        <w:fldChar w:fldCharType="separate"/>
      </w:r>
      <w:r>
        <w:t>271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Application to vary</w:t>
      </w:r>
      <w:r>
        <w:tab/>
      </w:r>
      <w:r>
        <w:fldChar w:fldCharType="begin"/>
      </w:r>
      <w:r>
        <w:instrText xml:space="preserve"> PAGEREF _Toc363639511 \h </w:instrText>
      </w:r>
      <w:r>
        <w:fldChar w:fldCharType="separate"/>
      </w:r>
      <w:r>
        <w:t>271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Consent orders</w:t>
      </w:r>
      <w:r>
        <w:tab/>
      </w:r>
      <w:r>
        <w:fldChar w:fldCharType="begin"/>
      </w:r>
      <w:r>
        <w:instrText xml:space="preserve"> PAGEREF _Toc363639512 \h </w:instrText>
      </w:r>
      <w:r>
        <w:fldChar w:fldCharType="separate"/>
      </w:r>
      <w:r>
        <w:t>272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_Toc363639514 \h </w:instrText>
      </w:r>
      <w:r>
        <w:fldChar w:fldCharType="separate"/>
      </w:r>
      <w:r>
        <w:t>273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_Toc363639515 \h </w:instrText>
      </w:r>
      <w:r>
        <w:fldChar w:fldCharType="separate"/>
      </w:r>
      <w:r>
        <w:t>273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 for registration (Act s. 6)</w:t>
      </w:r>
      <w:r>
        <w:tab/>
      </w:r>
      <w:r>
        <w:fldChar w:fldCharType="begin"/>
      </w:r>
      <w:r>
        <w:instrText xml:space="preserve"> PAGEREF _Toc363639516 \h </w:instrText>
      </w:r>
      <w:r>
        <w:fldChar w:fldCharType="separate"/>
      </w:r>
      <w:r>
        <w:t>273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in support of application</w:t>
      </w:r>
      <w:r>
        <w:tab/>
      </w:r>
      <w:r>
        <w:fldChar w:fldCharType="begin"/>
      </w:r>
      <w:r>
        <w:instrText xml:space="preserve"> PAGEREF _Toc363639517 \h </w:instrText>
      </w:r>
      <w:r>
        <w:fldChar w:fldCharType="separate"/>
      </w:r>
      <w:r>
        <w:t>274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Security for costs</w:t>
      </w:r>
      <w:r>
        <w:tab/>
      </w:r>
      <w:r>
        <w:fldChar w:fldCharType="begin"/>
      </w:r>
      <w:r>
        <w:instrText xml:space="preserve"> PAGEREF _Toc363639518 \h </w:instrText>
      </w:r>
      <w:r>
        <w:fldChar w:fldCharType="separate"/>
      </w:r>
      <w:r>
        <w:t>275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 for registration</w:t>
      </w:r>
      <w:r>
        <w:tab/>
      </w:r>
      <w:r>
        <w:fldChar w:fldCharType="begin"/>
      </w:r>
      <w:r>
        <w:instrText xml:space="preserve"> PAGEREF _Toc363639519 \h </w:instrText>
      </w:r>
      <w:r>
        <w:fldChar w:fldCharType="separate"/>
      </w:r>
      <w:r>
        <w:t>275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Register of judgments registered</w:t>
      </w:r>
      <w:r>
        <w:tab/>
      </w:r>
      <w:r>
        <w:fldChar w:fldCharType="begin"/>
      </w:r>
      <w:r>
        <w:instrText xml:space="preserve"> PAGEREF _Toc363639520 \h </w:instrText>
      </w:r>
      <w:r>
        <w:fldChar w:fldCharType="separate"/>
      </w:r>
      <w:r>
        <w:t>276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Notice of registration</w:t>
      </w:r>
      <w:r>
        <w:tab/>
      </w:r>
      <w:r>
        <w:fldChar w:fldCharType="begin"/>
      </w:r>
      <w:r>
        <w:instrText xml:space="preserve"> PAGEREF _Toc363639521 \h </w:instrText>
      </w:r>
      <w:r>
        <w:fldChar w:fldCharType="separate"/>
      </w:r>
      <w:r>
        <w:t>276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Indorsement of service</w:t>
      </w:r>
      <w:r>
        <w:tab/>
      </w:r>
      <w:r>
        <w:fldChar w:fldCharType="begin"/>
      </w:r>
      <w:r>
        <w:instrText xml:space="preserve"> PAGEREF _Toc363639522 \h </w:instrText>
      </w:r>
      <w:r>
        <w:fldChar w:fldCharType="separate"/>
      </w:r>
      <w:r>
        <w:t>277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set aside registration</w:t>
      </w:r>
      <w:r>
        <w:tab/>
      </w:r>
      <w:r>
        <w:fldChar w:fldCharType="begin"/>
      </w:r>
      <w:r>
        <w:instrText xml:space="preserve"> PAGEREF _Toc363639523 \h </w:instrText>
      </w:r>
      <w:r>
        <w:fldChar w:fldCharType="separate"/>
      </w:r>
      <w:r>
        <w:t>277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Enforcing registered judgment</w:t>
      </w:r>
      <w:r>
        <w:tab/>
      </w:r>
      <w:r>
        <w:fldChar w:fldCharType="begin"/>
      </w:r>
      <w:r>
        <w:instrText xml:space="preserve"> PAGEREF _Toc363639524 \h </w:instrText>
      </w:r>
      <w:r>
        <w:fldChar w:fldCharType="separate"/>
      </w:r>
      <w:r>
        <w:t>277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Determination of certain questions</w:t>
      </w:r>
      <w:r>
        <w:tab/>
      </w:r>
      <w:r>
        <w:fldChar w:fldCharType="begin"/>
      </w:r>
      <w:r>
        <w:instrText xml:space="preserve"> PAGEREF _Toc363639525 \h </w:instrText>
      </w:r>
      <w:r>
        <w:fldChar w:fldCharType="separate"/>
      </w:r>
      <w:r>
        <w:t>278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Certified copy of judgment obtained in this State</w:t>
      </w:r>
      <w:r>
        <w:tab/>
      </w:r>
      <w:r>
        <w:fldChar w:fldCharType="begin"/>
      </w:r>
      <w:r>
        <w:instrText xml:space="preserve"> PAGEREF _Toc363639526 \h </w:instrText>
      </w:r>
      <w:r>
        <w:fldChar w:fldCharType="separate"/>
      </w:r>
      <w:r>
        <w:t>278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45 — Accounts and inquiries</w:t>
      </w:r>
    </w:p>
    <w:p>
      <w:pPr>
        <w:pStyle w:val="TOC8"/>
        <w:rPr>
          <w:rFonts w:asciiTheme="minorHAnsi" w:eastAsiaTheme="minorEastAsia" w:hAnsiTheme="minorHAnsi" w:cstheme="minorBidi"/>
          <w:szCs w:val="22"/>
          <w:lang w:eastAsia="en-AU"/>
        </w:rPr>
      </w:pPr>
      <w:r>
        <w:t>1</w:t>
      </w:r>
      <w:r>
        <w:rPr>
          <w:snapToGrid w:val="0"/>
        </w:rPr>
        <w:t>.</w:t>
      </w:r>
      <w:r>
        <w:rPr>
          <w:snapToGrid w:val="0"/>
        </w:rPr>
        <w:tab/>
        <w:t>Summary order for account to be taken</w:t>
      </w:r>
      <w:r>
        <w:tab/>
      </w:r>
      <w:r>
        <w:fldChar w:fldCharType="begin"/>
      </w:r>
      <w:r>
        <w:instrText xml:space="preserve"> PAGEREF _Toc363639528 \h </w:instrText>
      </w:r>
      <w:r>
        <w:fldChar w:fldCharType="separate"/>
      </w:r>
      <w:r>
        <w:t>281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Direction for accounts etc. may be made at any stage</w:t>
      </w:r>
      <w:r>
        <w:tab/>
      </w:r>
      <w:r>
        <w:fldChar w:fldCharType="begin"/>
      </w:r>
      <w:r>
        <w:instrText xml:space="preserve"> PAGEREF _Toc363639529 \h </w:instrText>
      </w:r>
      <w:r>
        <w:fldChar w:fldCharType="separate"/>
      </w:r>
      <w:r>
        <w:t>281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 to be numbered</w:t>
      </w:r>
      <w:r>
        <w:tab/>
      </w:r>
      <w:r>
        <w:fldChar w:fldCharType="begin"/>
      </w:r>
      <w:r>
        <w:instrText xml:space="preserve"> PAGEREF _Toc363639530 \h </w:instrText>
      </w:r>
      <w:r>
        <w:fldChar w:fldCharType="separate"/>
      </w:r>
      <w:r>
        <w:t>281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 as to mode of taking account</w:t>
      </w:r>
      <w:r>
        <w:tab/>
      </w:r>
      <w:r>
        <w:fldChar w:fldCharType="begin"/>
      </w:r>
      <w:r>
        <w:instrText xml:space="preserve"> PAGEREF _Toc363639531 \h </w:instrText>
      </w:r>
      <w:r>
        <w:fldChar w:fldCharType="separate"/>
      </w:r>
      <w:r>
        <w:t>281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 to be verified</w:t>
      </w:r>
      <w:r>
        <w:tab/>
      </w:r>
      <w:r>
        <w:fldChar w:fldCharType="begin"/>
      </w:r>
      <w:r>
        <w:instrText xml:space="preserve"> PAGEREF _Toc363639532 \h </w:instrText>
      </w:r>
      <w:r>
        <w:fldChar w:fldCharType="separate"/>
      </w:r>
      <w:r>
        <w:t>282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Vouchers and contested etc. items, directions as to</w:t>
      </w:r>
      <w:r>
        <w:tab/>
      </w:r>
      <w:r>
        <w:fldChar w:fldCharType="begin"/>
      </w:r>
      <w:r>
        <w:instrText xml:space="preserve"> PAGEREF _Toc363639533 \h </w:instrText>
      </w:r>
      <w:r>
        <w:fldChar w:fldCharType="separate"/>
      </w:r>
      <w:r>
        <w:t>282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Surcharge or error, notice of</w:t>
      </w:r>
      <w:r>
        <w:tab/>
      </w:r>
      <w:r>
        <w:fldChar w:fldCharType="begin"/>
      </w:r>
      <w:r>
        <w:instrText xml:space="preserve"> PAGEREF _Toc363639534 \h </w:instrText>
      </w:r>
      <w:r>
        <w:fldChar w:fldCharType="separate"/>
      </w:r>
      <w:r>
        <w:t>282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Allowances that can be made without direction</w:t>
      </w:r>
      <w:r>
        <w:tab/>
      </w:r>
      <w:r>
        <w:fldChar w:fldCharType="begin"/>
      </w:r>
      <w:r>
        <w:instrText xml:space="preserve"> PAGEREF _Toc363639535 \h </w:instrText>
      </w:r>
      <w:r>
        <w:fldChar w:fldCharType="separate"/>
      </w:r>
      <w:r>
        <w:t>283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Expediting proceedings</w:t>
      </w:r>
      <w:r>
        <w:tab/>
      </w:r>
      <w:r>
        <w:fldChar w:fldCharType="begin"/>
      </w:r>
      <w:r>
        <w:instrText xml:space="preserve"> PAGEREF _Toc363639536 \h </w:instrText>
      </w:r>
      <w:r>
        <w:fldChar w:fldCharType="separate"/>
      </w:r>
      <w:r>
        <w:t>283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Distributing fund before all persons entitled are ascertained</w:t>
      </w:r>
      <w:r>
        <w:tab/>
      </w:r>
      <w:r>
        <w:fldChar w:fldCharType="begin"/>
      </w:r>
      <w:r>
        <w:instrText xml:space="preserve"> PAGEREF _Toc363639537 \h </w:instrText>
      </w:r>
      <w:r>
        <w:fldChar w:fldCharType="separate"/>
      </w:r>
      <w:r>
        <w:t>283</w:t>
      </w:r>
      <w:r>
        <w:fldChar w:fldCharType="end"/>
      </w:r>
    </w:p>
    <w:p>
      <w:pPr>
        <w:pStyle w:val="TOC8"/>
        <w:rPr>
          <w:rFonts w:asciiTheme="minorHAnsi" w:eastAsiaTheme="minorEastAsia" w:hAnsiTheme="minorHAnsi" w:cstheme="minorBidi"/>
          <w:szCs w:val="22"/>
          <w:lang w:eastAsia="en-AU"/>
        </w:rPr>
      </w:pPr>
      <w:r>
        <w:t>11.</w:t>
      </w:r>
      <w:r>
        <w:tab/>
        <w:t>Master etc. may be ordered to take accounts or make inquiries</w:t>
      </w:r>
      <w:r>
        <w:tab/>
      </w:r>
      <w:r>
        <w:fldChar w:fldCharType="begin"/>
      </w:r>
      <w:r>
        <w:instrText xml:space="preserve"> PAGEREF _Toc363639538 \h </w:instrText>
      </w:r>
      <w:r>
        <w:fldChar w:fldCharType="separate"/>
      </w:r>
      <w:r>
        <w:t>284</w:t>
      </w:r>
      <w:r>
        <w:fldChar w:fldCharType="end"/>
      </w:r>
    </w:p>
    <w:p>
      <w:pPr>
        <w:pStyle w:val="TOC8"/>
        <w:rPr>
          <w:rFonts w:asciiTheme="minorHAnsi" w:eastAsiaTheme="minorEastAsia" w:hAnsiTheme="minorHAnsi" w:cstheme="minorBidi"/>
          <w:szCs w:val="22"/>
          <w:lang w:eastAsia="en-AU"/>
        </w:rPr>
      </w:pPr>
      <w:r>
        <w:t>12.</w:t>
      </w:r>
      <w:r>
        <w:tab/>
        <w:t>Right to adjournment from registrar etc.</w:t>
      </w:r>
      <w:r>
        <w:tab/>
      </w:r>
      <w:r>
        <w:fldChar w:fldCharType="begin"/>
      </w:r>
      <w:r>
        <w:instrText xml:space="preserve"> PAGEREF _Toc363639539 \h </w:instrText>
      </w:r>
      <w:r>
        <w:fldChar w:fldCharType="separate"/>
      </w:r>
      <w:r>
        <w:t>284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_Toc363639541 \h </w:instrText>
      </w:r>
      <w:r>
        <w:fldChar w:fldCharType="separate"/>
      </w:r>
      <w:r>
        <w:t>285</w:t>
      </w:r>
      <w:r>
        <w:fldChar w:fldCharType="end"/>
      </w:r>
    </w:p>
    <w:p>
      <w:pPr>
        <w:pStyle w:val="TOC8"/>
        <w:rPr>
          <w:rFonts w:asciiTheme="minorHAnsi" w:eastAsiaTheme="minorEastAsia" w:hAnsiTheme="minorHAnsi" w:cstheme="minorBidi"/>
          <w:szCs w:val="22"/>
          <w:lang w:eastAsia="en-AU"/>
        </w:rPr>
      </w:pPr>
      <w:r>
        <w:t>2.</w:t>
      </w:r>
      <w:r>
        <w:tab/>
        <w:t>Applications that may be dealt with by registrar</w:t>
      </w:r>
      <w:r>
        <w:tab/>
      </w:r>
      <w:r>
        <w:fldChar w:fldCharType="begin"/>
      </w:r>
      <w:r>
        <w:instrText xml:space="preserve"> PAGEREF _Toc363639542 \h </w:instrText>
      </w:r>
      <w:r>
        <w:fldChar w:fldCharType="separate"/>
      </w:r>
      <w:r>
        <w:t>285</w:t>
      </w:r>
      <w:r>
        <w:fldChar w:fldCharType="end"/>
      </w:r>
    </w:p>
    <w:p>
      <w:pPr>
        <w:pStyle w:val="TOC8"/>
        <w:rPr>
          <w:rFonts w:asciiTheme="minorHAnsi" w:eastAsiaTheme="minorEastAsia" w:hAnsiTheme="minorHAnsi" w:cstheme="minorBidi"/>
          <w:szCs w:val="22"/>
          <w:lang w:eastAsia="en-AU"/>
        </w:rPr>
      </w:pPr>
      <w:r>
        <w:t>3.</w:t>
      </w:r>
      <w:r>
        <w:tab/>
        <w:t>Enforcing judgment in action between partners</w:t>
      </w:r>
      <w:r>
        <w:tab/>
      </w:r>
      <w:r>
        <w:fldChar w:fldCharType="begin"/>
      </w:r>
      <w:r>
        <w:instrText xml:space="preserve"> PAGEREF _Toc363639543 \h </w:instrText>
      </w:r>
      <w:r>
        <w:fldChar w:fldCharType="separate"/>
      </w:r>
      <w:r>
        <w:t>286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51 — Receivers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receiver and injunction</w:t>
      </w:r>
      <w:r>
        <w:tab/>
      </w:r>
      <w:r>
        <w:fldChar w:fldCharType="begin"/>
      </w:r>
      <w:r>
        <w:instrText xml:space="preserve"> PAGEREF _Toc363639545 \h </w:instrText>
      </w:r>
      <w:r>
        <w:fldChar w:fldCharType="separate"/>
      </w:r>
      <w:r>
        <w:t>287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Security to be given by receiver</w:t>
      </w:r>
      <w:r>
        <w:tab/>
      </w:r>
      <w:r>
        <w:fldChar w:fldCharType="begin"/>
      </w:r>
      <w:r>
        <w:instrText xml:space="preserve"> PAGEREF _Toc363639546 \h </w:instrText>
      </w:r>
      <w:r>
        <w:fldChar w:fldCharType="separate"/>
      </w:r>
      <w:r>
        <w:t>287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Remuneration of receiver</w:t>
      </w:r>
      <w:r>
        <w:tab/>
      </w:r>
      <w:r>
        <w:fldChar w:fldCharType="begin"/>
      </w:r>
      <w:r>
        <w:instrText xml:space="preserve"> PAGEREF _Toc363639547 \h </w:instrText>
      </w:r>
      <w:r>
        <w:fldChar w:fldCharType="separate"/>
      </w:r>
      <w:r>
        <w:t>288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Accounts by receiver</w:t>
      </w:r>
      <w:r>
        <w:tab/>
      </w:r>
      <w:r>
        <w:fldChar w:fldCharType="begin"/>
      </w:r>
      <w:r>
        <w:instrText xml:space="preserve"> PAGEREF _Toc363639548 \h </w:instrText>
      </w:r>
      <w:r>
        <w:fldChar w:fldCharType="separate"/>
      </w:r>
      <w:r>
        <w:t>288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Payment of balances by receiver</w:t>
      </w:r>
      <w:r>
        <w:tab/>
      </w:r>
      <w:r>
        <w:fldChar w:fldCharType="begin"/>
      </w:r>
      <w:r>
        <w:instrText xml:space="preserve"> PAGEREF _Toc363639549 \h </w:instrText>
      </w:r>
      <w:r>
        <w:fldChar w:fldCharType="separate"/>
      </w:r>
      <w:r>
        <w:t>288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Default by receiver</w:t>
      </w:r>
      <w:r>
        <w:tab/>
      </w:r>
      <w:r>
        <w:fldChar w:fldCharType="begin"/>
      </w:r>
      <w:r>
        <w:instrText xml:space="preserve"> PAGEREF _Toc363639550 \h </w:instrText>
      </w:r>
      <w:r>
        <w:fldChar w:fldCharType="separate"/>
      </w:r>
      <w:r>
        <w:t>289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Books of accounts to be deposited with Court</w:t>
      </w:r>
      <w:r>
        <w:tab/>
      </w:r>
      <w:r>
        <w:fldChar w:fldCharType="begin"/>
      </w:r>
      <w:r>
        <w:instrText xml:space="preserve"> PAGEREF _Toc363639551 \h </w:instrText>
      </w:r>
      <w:r>
        <w:fldChar w:fldCharType="separate"/>
      </w:r>
      <w:r>
        <w:t>289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Compensation to party restrained</w:t>
      </w:r>
      <w:r>
        <w:tab/>
      </w:r>
      <w:r>
        <w:fldChar w:fldCharType="begin"/>
      </w:r>
      <w:r>
        <w:instrText xml:space="preserve"> PAGEREF _Toc363639552 \h </w:instrText>
      </w:r>
      <w:r>
        <w:fldChar w:fldCharType="separate"/>
      </w:r>
      <w:r>
        <w:t>290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by applicant to party restrained</w:t>
      </w:r>
      <w:r>
        <w:tab/>
      </w:r>
      <w:r>
        <w:fldChar w:fldCharType="begin"/>
      </w:r>
      <w:r>
        <w:instrText xml:space="preserve"> PAGEREF _Toc363639553 \h </w:instrText>
      </w:r>
      <w:r>
        <w:fldChar w:fldCharType="separate"/>
      </w:r>
      <w:r>
        <w:t>290</w:t>
      </w:r>
      <w:r>
        <w:fldChar w:fldCharType="end"/>
      </w:r>
    </w:p>
    <w:p>
      <w:pPr>
        <w:pStyle w:val="TOC8"/>
        <w:rPr>
          <w:rFonts w:asciiTheme="minorHAnsi" w:eastAsiaTheme="minorEastAsia" w:hAnsiTheme="minorHAnsi" w:cstheme="minorBidi"/>
          <w:szCs w:val="22"/>
          <w:lang w:eastAsia="en-AU"/>
        </w:rPr>
      </w:pPr>
      <w:r>
        <w:t>11.</w:t>
      </w:r>
      <w:r>
        <w:tab/>
        <w:t xml:space="preserve">Application to </w:t>
      </w:r>
      <w:r>
        <w:rPr>
          <w:i/>
        </w:rPr>
        <w:t>Civil Judgments Enforcement Act 2004</w:t>
      </w:r>
      <w:r>
        <w:tab/>
      </w:r>
      <w:r>
        <w:fldChar w:fldCharType="begin"/>
      </w:r>
      <w:r>
        <w:instrText xml:space="preserve"> PAGEREF _Toc363639554 \h </w:instrText>
      </w:r>
      <w:r>
        <w:fldChar w:fldCharType="separate"/>
      </w:r>
      <w:r>
        <w:t>290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 — Interlocutory injunctions, interim preservation of property</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injunction</w:t>
      </w:r>
      <w:r>
        <w:tab/>
      </w:r>
      <w:r>
        <w:fldChar w:fldCharType="begin"/>
      </w:r>
      <w:r>
        <w:instrText xml:space="preserve"> PAGEREF _Toc363639556 \h </w:instrText>
      </w:r>
      <w:r>
        <w:fldChar w:fldCharType="separate"/>
      </w:r>
      <w:r>
        <w:t>291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Detention etc. of property; securing funds in dispute</w:t>
      </w:r>
      <w:r>
        <w:tab/>
      </w:r>
      <w:r>
        <w:fldChar w:fldCharType="begin"/>
      </w:r>
      <w:r>
        <w:instrText xml:space="preserve"> PAGEREF _Toc363639557 \h </w:instrText>
      </w:r>
      <w:r>
        <w:fldChar w:fldCharType="separate"/>
      </w:r>
      <w:r>
        <w:t>291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Power to order taking of samples etc.</w:t>
      </w:r>
      <w:r>
        <w:tab/>
      </w:r>
      <w:r>
        <w:fldChar w:fldCharType="begin"/>
      </w:r>
      <w:r>
        <w:instrText xml:space="preserve"> PAGEREF _Toc363639558 \h </w:instrText>
      </w:r>
      <w:r>
        <w:fldChar w:fldCharType="separate"/>
      </w:r>
      <w:r>
        <w:t>292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Disposal of perishable property etc.</w:t>
      </w:r>
      <w:r>
        <w:tab/>
      </w:r>
      <w:r>
        <w:fldChar w:fldCharType="begin"/>
      </w:r>
      <w:r>
        <w:instrText xml:space="preserve"> PAGEREF _Toc363639559 \h </w:instrText>
      </w:r>
      <w:r>
        <w:fldChar w:fldCharType="separate"/>
      </w:r>
      <w:r>
        <w:t>292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Order for early trial on application for receiver, injunction etc.</w:t>
      </w:r>
      <w:r>
        <w:tab/>
      </w:r>
      <w:r>
        <w:fldChar w:fldCharType="begin"/>
      </w:r>
      <w:r>
        <w:instrText xml:space="preserve"> PAGEREF _Toc363639560 \h </w:instrText>
      </w:r>
      <w:r>
        <w:fldChar w:fldCharType="separate"/>
      </w:r>
      <w:r>
        <w:t>293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Recovering personal property subject to lien</w:t>
      </w:r>
      <w:r>
        <w:tab/>
      </w:r>
      <w:r>
        <w:fldChar w:fldCharType="begin"/>
      </w:r>
      <w:r>
        <w:instrText xml:space="preserve"> PAGEREF _Toc363639561 \h </w:instrText>
      </w:r>
      <w:r>
        <w:fldChar w:fldCharType="separate"/>
      </w:r>
      <w:r>
        <w:t>293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Directions</w:t>
      </w:r>
      <w:r>
        <w:tab/>
      </w:r>
      <w:r>
        <w:fldChar w:fldCharType="begin"/>
      </w:r>
      <w:r>
        <w:instrText xml:space="preserve"> PAGEREF _Toc363639562 \h </w:instrText>
      </w:r>
      <w:r>
        <w:fldChar w:fldCharType="separate"/>
      </w:r>
      <w:r>
        <w:t>294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Allowance of income or transfer of property during case</w:t>
      </w:r>
      <w:r>
        <w:tab/>
      </w:r>
      <w:r>
        <w:fldChar w:fldCharType="begin"/>
      </w:r>
      <w:r>
        <w:instrText xml:space="preserve"> PAGEREF _Toc363639563 \h </w:instrText>
      </w:r>
      <w:r>
        <w:fldChar w:fldCharType="separate"/>
      </w:r>
      <w:r>
        <w:t>294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Injunction to include undertaking as to compensation to party restrained</w:t>
      </w:r>
      <w:r>
        <w:tab/>
      </w:r>
      <w:r>
        <w:fldChar w:fldCharType="begin"/>
      </w:r>
      <w:r>
        <w:instrText xml:space="preserve"> PAGEREF _Toc363639564 \h </w:instrText>
      </w:r>
      <w:r>
        <w:fldChar w:fldCharType="separate"/>
      </w:r>
      <w:r>
        <w:t>294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Compensation to party restrained by undertaking</w:t>
      </w:r>
      <w:r>
        <w:tab/>
      </w:r>
      <w:r>
        <w:fldChar w:fldCharType="begin"/>
      </w:r>
      <w:r>
        <w:instrText xml:space="preserve"> PAGEREF _Toc363639565 \h </w:instrText>
      </w:r>
      <w:r>
        <w:fldChar w:fldCharType="separate"/>
      </w:r>
      <w:r>
        <w:t>295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52A</w:t>
      </w:r>
      <w:r>
        <w:rPr>
          <w:b w:val="0"/>
        </w:rPr>
        <w:t> </w:t>
      </w:r>
      <w:r>
        <w:t>—</w:t>
      </w:r>
      <w:r>
        <w:rPr>
          <w:b w:val="0"/>
        </w:rPr>
        <w:t> </w:t>
      </w:r>
      <w:r>
        <w:t>Freezing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_Toc363639567 \h </w:instrText>
      </w:r>
      <w:r>
        <w:fldChar w:fldCharType="separate"/>
      </w:r>
      <w:r>
        <w:t>296</w:t>
      </w:r>
      <w:r>
        <w:fldChar w:fldCharType="end"/>
      </w:r>
    </w:p>
    <w:p>
      <w:pPr>
        <w:pStyle w:val="TOC8"/>
        <w:rPr>
          <w:rFonts w:asciiTheme="minorHAnsi" w:eastAsiaTheme="minorEastAsia" w:hAnsiTheme="minorHAnsi" w:cstheme="minorBidi"/>
          <w:szCs w:val="22"/>
          <w:lang w:eastAsia="en-AU"/>
        </w:rPr>
      </w:pPr>
      <w:r>
        <w:t>2.</w:t>
      </w:r>
      <w:r>
        <w:tab/>
        <w:t>Freezing order</w:t>
      </w:r>
      <w:r>
        <w:tab/>
      </w:r>
      <w:r>
        <w:fldChar w:fldCharType="begin"/>
      </w:r>
      <w:r>
        <w:instrText xml:space="preserve"> PAGEREF _Toc363639568 \h </w:instrText>
      </w:r>
      <w:r>
        <w:fldChar w:fldCharType="separate"/>
      </w:r>
      <w:r>
        <w:t>296</w:t>
      </w:r>
      <w:r>
        <w:fldChar w:fldCharType="end"/>
      </w:r>
    </w:p>
    <w:p>
      <w:pPr>
        <w:pStyle w:val="TOC8"/>
        <w:rPr>
          <w:rFonts w:asciiTheme="minorHAnsi" w:eastAsiaTheme="minorEastAsia" w:hAnsiTheme="minorHAnsi" w:cstheme="minorBidi"/>
          <w:szCs w:val="22"/>
          <w:lang w:eastAsia="en-AU"/>
        </w:rPr>
      </w:pPr>
      <w:r>
        <w:t>3.</w:t>
      </w:r>
      <w:r>
        <w:tab/>
        <w:t>Ancillary order</w:t>
      </w:r>
      <w:r>
        <w:tab/>
      </w:r>
      <w:r>
        <w:fldChar w:fldCharType="begin"/>
      </w:r>
      <w:r>
        <w:instrText xml:space="preserve"> PAGEREF _Toc363639569 \h </w:instrText>
      </w:r>
      <w:r>
        <w:fldChar w:fldCharType="separate"/>
      </w:r>
      <w:r>
        <w:t>296</w:t>
      </w:r>
      <w:r>
        <w:fldChar w:fldCharType="end"/>
      </w:r>
    </w:p>
    <w:p>
      <w:pPr>
        <w:pStyle w:val="TOC8"/>
        <w:rPr>
          <w:rFonts w:asciiTheme="minorHAnsi" w:eastAsiaTheme="minorEastAsia" w:hAnsiTheme="minorHAnsi" w:cstheme="minorBidi"/>
          <w:szCs w:val="22"/>
          <w:lang w:eastAsia="en-AU"/>
        </w:rPr>
      </w:pPr>
      <w:r>
        <w:t>4.</w:t>
      </w:r>
      <w:r>
        <w:tab/>
        <w:t>Respondent need not be party to proceeding</w:t>
      </w:r>
      <w:r>
        <w:tab/>
      </w:r>
      <w:r>
        <w:fldChar w:fldCharType="begin"/>
      </w:r>
      <w:r>
        <w:instrText xml:space="preserve"> PAGEREF _Toc363639570 \h </w:instrText>
      </w:r>
      <w:r>
        <w:fldChar w:fldCharType="separate"/>
      </w:r>
      <w:r>
        <w:t>297</w:t>
      </w:r>
      <w:r>
        <w:fldChar w:fldCharType="end"/>
      </w:r>
    </w:p>
    <w:p>
      <w:pPr>
        <w:pStyle w:val="TOC8"/>
        <w:rPr>
          <w:rFonts w:asciiTheme="minorHAnsi" w:eastAsiaTheme="minorEastAsia" w:hAnsiTheme="minorHAnsi" w:cstheme="minorBidi"/>
          <w:szCs w:val="22"/>
          <w:lang w:eastAsia="en-AU"/>
        </w:rPr>
      </w:pPr>
      <w:r>
        <w:t>5.</w:t>
      </w:r>
      <w:r>
        <w:tab/>
        <w:t>Order against judgment debtor, prospective judgment debtor or third party</w:t>
      </w:r>
      <w:r>
        <w:tab/>
      </w:r>
      <w:r>
        <w:fldChar w:fldCharType="begin"/>
      </w:r>
      <w:r>
        <w:instrText xml:space="preserve"> PAGEREF _Toc363639571 \h </w:instrText>
      </w:r>
      <w:r>
        <w:fldChar w:fldCharType="separate"/>
      </w:r>
      <w:r>
        <w:t>297</w:t>
      </w:r>
      <w:r>
        <w:fldChar w:fldCharType="end"/>
      </w:r>
    </w:p>
    <w:p>
      <w:pPr>
        <w:pStyle w:val="TOC8"/>
        <w:rPr>
          <w:rFonts w:asciiTheme="minorHAnsi" w:eastAsiaTheme="minorEastAsia" w:hAnsiTheme="minorHAnsi" w:cstheme="minorBidi"/>
          <w:szCs w:val="22"/>
          <w:lang w:eastAsia="en-AU"/>
        </w:rPr>
      </w:pPr>
      <w:r>
        <w:t>6.</w:t>
      </w:r>
      <w:r>
        <w:tab/>
        <w:t>Court’s other jurisdiction not affected</w:t>
      </w:r>
      <w:r>
        <w:tab/>
      </w:r>
      <w:r>
        <w:fldChar w:fldCharType="begin"/>
      </w:r>
      <w:r>
        <w:instrText xml:space="preserve"> PAGEREF _Toc363639572 \h </w:instrText>
      </w:r>
      <w:r>
        <w:fldChar w:fldCharType="separate"/>
      </w:r>
      <w:r>
        <w:t>299</w:t>
      </w:r>
      <w:r>
        <w:fldChar w:fldCharType="end"/>
      </w:r>
    </w:p>
    <w:p>
      <w:pPr>
        <w:pStyle w:val="TOC8"/>
        <w:rPr>
          <w:rFonts w:asciiTheme="minorHAnsi" w:eastAsiaTheme="minorEastAsia" w:hAnsiTheme="minorHAnsi" w:cstheme="minorBidi"/>
          <w:szCs w:val="22"/>
          <w:lang w:eastAsia="en-AU"/>
        </w:rPr>
      </w:pPr>
      <w:r>
        <w:t>7.</w:t>
      </w:r>
      <w:r>
        <w:tab/>
        <w:t>Service outside Australia of application for order</w:t>
      </w:r>
      <w:r>
        <w:tab/>
      </w:r>
      <w:r>
        <w:fldChar w:fldCharType="begin"/>
      </w:r>
      <w:r>
        <w:instrText xml:space="preserve"> PAGEREF _Toc363639573 \h </w:instrText>
      </w:r>
      <w:r>
        <w:fldChar w:fldCharType="separate"/>
      </w:r>
      <w:r>
        <w:t>299</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_Toc363639574 \h </w:instrText>
      </w:r>
      <w:r>
        <w:fldChar w:fldCharType="separate"/>
      </w:r>
      <w:r>
        <w:t>299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52B</w:t>
      </w:r>
      <w:r>
        <w:rPr>
          <w:b w:val="0"/>
        </w:rPr>
        <w:t> </w:t>
      </w:r>
      <w:r>
        <w:t>—</w:t>
      </w:r>
      <w:r>
        <w:rPr>
          <w:b w:val="0"/>
        </w:rPr>
        <w:t> </w:t>
      </w:r>
      <w:r>
        <w:t>Search orders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_Toc363639576 \h </w:instrText>
      </w:r>
      <w:r>
        <w:fldChar w:fldCharType="separate"/>
      </w:r>
      <w:r>
        <w:t>300</w:t>
      </w:r>
      <w:r>
        <w:fldChar w:fldCharType="end"/>
      </w:r>
    </w:p>
    <w:p>
      <w:pPr>
        <w:pStyle w:val="TOC8"/>
        <w:rPr>
          <w:rFonts w:asciiTheme="minorHAnsi" w:eastAsiaTheme="minorEastAsia" w:hAnsiTheme="minorHAnsi" w:cstheme="minorBidi"/>
          <w:szCs w:val="22"/>
          <w:lang w:eastAsia="en-AU"/>
        </w:rPr>
      </w:pPr>
      <w:r>
        <w:t>2.</w:t>
      </w:r>
      <w:r>
        <w:tab/>
        <w:t>Search order</w:t>
      </w:r>
      <w:r>
        <w:tab/>
      </w:r>
      <w:r>
        <w:fldChar w:fldCharType="begin"/>
      </w:r>
      <w:r>
        <w:instrText xml:space="preserve"> PAGEREF _Toc363639577 \h </w:instrText>
      </w:r>
      <w:r>
        <w:fldChar w:fldCharType="separate"/>
      </w:r>
      <w:r>
        <w:t>300</w:t>
      </w:r>
      <w:r>
        <w:fldChar w:fldCharType="end"/>
      </w:r>
    </w:p>
    <w:p>
      <w:pPr>
        <w:pStyle w:val="TOC8"/>
        <w:rPr>
          <w:rFonts w:asciiTheme="minorHAnsi" w:eastAsiaTheme="minorEastAsia" w:hAnsiTheme="minorHAnsi" w:cstheme="minorBidi"/>
          <w:szCs w:val="22"/>
          <w:lang w:eastAsia="en-AU"/>
        </w:rPr>
      </w:pPr>
      <w:r>
        <w:t>3.</w:t>
      </w:r>
      <w:r>
        <w:tab/>
        <w:t>Requirements for making of search order</w:t>
      </w:r>
      <w:r>
        <w:tab/>
      </w:r>
      <w:r>
        <w:fldChar w:fldCharType="begin"/>
      </w:r>
      <w:r>
        <w:instrText xml:space="preserve"> PAGEREF _Toc363639578 \h </w:instrText>
      </w:r>
      <w:r>
        <w:fldChar w:fldCharType="separate"/>
      </w:r>
      <w:r>
        <w:t>300</w:t>
      </w:r>
      <w:r>
        <w:fldChar w:fldCharType="end"/>
      </w:r>
    </w:p>
    <w:p>
      <w:pPr>
        <w:pStyle w:val="TOC8"/>
        <w:rPr>
          <w:rFonts w:asciiTheme="minorHAnsi" w:eastAsiaTheme="minorEastAsia" w:hAnsiTheme="minorHAnsi" w:cstheme="minorBidi"/>
          <w:szCs w:val="22"/>
          <w:lang w:eastAsia="en-AU"/>
        </w:rPr>
      </w:pPr>
      <w:r>
        <w:t>4.</w:t>
      </w:r>
      <w:r>
        <w:tab/>
        <w:t>Court’s other jurisdiction not affected</w:t>
      </w:r>
      <w:r>
        <w:tab/>
      </w:r>
      <w:r>
        <w:fldChar w:fldCharType="begin"/>
      </w:r>
      <w:r>
        <w:instrText xml:space="preserve"> PAGEREF _Toc363639579 \h </w:instrText>
      </w:r>
      <w:r>
        <w:fldChar w:fldCharType="separate"/>
      </w:r>
      <w:r>
        <w:t>301</w:t>
      </w:r>
      <w:r>
        <w:fldChar w:fldCharType="end"/>
      </w:r>
    </w:p>
    <w:p>
      <w:pPr>
        <w:pStyle w:val="TOC8"/>
        <w:rPr>
          <w:rFonts w:asciiTheme="minorHAnsi" w:eastAsiaTheme="minorEastAsia" w:hAnsiTheme="minorHAnsi" w:cstheme="minorBidi"/>
          <w:szCs w:val="22"/>
          <w:lang w:eastAsia="en-AU"/>
        </w:rPr>
      </w:pPr>
      <w:r>
        <w:t>5.</w:t>
      </w:r>
      <w:r>
        <w:tab/>
        <w:t>Terms of search order</w:t>
      </w:r>
      <w:r>
        <w:tab/>
      </w:r>
      <w:r>
        <w:fldChar w:fldCharType="begin"/>
      </w:r>
      <w:r>
        <w:instrText xml:space="preserve"> PAGEREF _Toc363639580 \h </w:instrText>
      </w:r>
      <w:r>
        <w:fldChar w:fldCharType="separate"/>
      </w:r>
      <w:r>
        <w:t>301</w:t>
      </w:r>
      <w:r>
        <w:fldChar w:fldCharType="end"/>
      </w:r>
    </w:p>
    <w:p>
      <w:pPr>
        <w:pStyle w:val="TOC8"/>
        <w:rPr>
          <w:rFonts w:asciiTheme="minorHAnsi" w:eastAsiaTheme="minorEastAsia" w:hAnsiTheme="minorHAnsi" w:cstheme="minorBidi"/>
          <w:szCs w:val="22"/>
          <w:lang w:eastAsia="en-AU"/>
        </w:rPr>
      </w:pPr>
      <w:r>
        <w:t>6.</w:t>
      </w:r>
      <w:r>
        <w:tab/>
        <w:t>Independent solicitors, appointment of etc.</w:t>
      </w:r>
      <w:r>
        <w:tab/>
      </w:r>
      <w:r>
        <w:fldChar w:fldCharType="begin"/>
      </w:r>
      <w:r>
        <w:instrText xml:space="preserve"> PAGEREF _Toc363639581 \h </w:instrText>
      </w:r>
      <w:r>
        <w:fldChar w:fldCharType="separate"/>
      </w:r>
      <w:r>
        <w:t>302</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_Toc363639582 \h </w:instrText>
      </w:r>
      <w:r>
        <w:fldChar w:fldCharType="separate"/>
      </w:r>
      <w:r>
        <w:t>302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53 — Sales of land by the Court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land</w:t>
      </w:r>
      <w:r>
        <w:tab/>
      </w:r>
      <w:r>
        <w:fldChar w:fldCharType="begin"/>
      </w:r>
      <w:r>
        <w:instrText xml:space="preserve"> PAGEREF _Toc363639584 \h </w:instrText>
      </w:r>
      <w:r>
        <w:fldChar w:fldCharType="separate"/>
      </w:r>
      <w:r>
        <w:t>304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Power to order sale of land</w:t>
      </w:r>
      <w:r>
        <w:tab/>
      </w:r>
      <w:r>
        <w:fldChar w:fldCharType="begin"/>
      </w:r>
      <w:r>
        <w:instrText xml:space="preserve"> PAGEREF _Toc363639585 \h </w:instrText>
      </w:r>
      <w:r>
        <w:fldChar w:fldCharType="separate"/>
      </w:r>
      <w:r>
        <w:t>304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Manner of sale</w:t>
      </w:r>
      <w:r>
        <w:tab/>
      </w:r>
      <w:r>
        <w:fldChar w:fldCharType="begin"/>
      </w:r>
      <w:r>
        <w:instrText xml:space="preserve"> PAGEREF _Toc363639586 \h </w:instrText>
      </w:r>
      <w:r>
        <w:fldChar w:fldCharType="separate"/>
      </w:r>
      <w:r>
        <w:t>304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Directions</w:t>
      </w:r>
      <w:r>
        <w:tab/>
      </w:r>
      <w:r>
        <w:fldChar w:fldCharType="begin"/>
      </w:r>
      <w:r>
        <w:instrText xml:space="preserve"> PAGEREF _Toc363639587 \h </w:instrText>
      </w:r>
      <w:r>
        <w:fldChar w:fldCharType="separate"/>
      </w:r>
      <w:r>
        <w:t>304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 of sale</w:t>
      </w:r>
      <w:r>
        <w:tab/>
      </w:r>
      <w:r>
        <w:fldChar w:fldCharType="begin"/>
      </w:r>
      <w:r>
        <w:instrText xml:space="preserve"> PAGEREF _Toc363639588 \h </w:instrText>
      </w:r>
      <w:r>
        <w:fldChar w:fldCharType="separate"/>
      </w:r>
      <w:r>
        <w:t>305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Mortgage, exchange or partition</w:t>
      </w:r>
      <w:r>
        <w:tab/>
      </w:r>
      <w:r>
        <w:fldChar w:fldCharType="begin"/>
      </w:r>
      <w:r>
        <w:instrText xml:space="preserve"> PAGEREF _Toc363639589 \h </w:instrText>
      </w:r>
      <w:r>
        <w:fldChar w:fldCharType="separate"/>
      </w:r>
      <w:r>
        <w:t>305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Reference of matters to counsel</w:t>
      </w:r>
      <w:r>
        <w:tab/>
      </w:r>
      <w:r>
        <w:fldChar w:fldCharType="begin"/>
      </w:r>
      <w:r>
        <w:instrText xml:space="preserve"> PAGEREF _Toc363639590 \h </w:instrText>
      </w:r>
      <w:r>
        <w:fldChar w:fldCharType="separate"/>
      </w:r>
      <w:r>
        <w:t>306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Objection to counsel’s opinion</w:t>
      </w:r>
      <w:r>
        <w:tab/>
      </w:r>
      <w:r>
        <w:fldChar w:fldCharType="begin"/>
      </w:r>
      <w:r>
        <w:instrText xml:space="preserve"> PAGEREF _Toc363639591 \h </w:instrText>
      </w:r>
      <w:r>
        <w:fldChar w:fldCharType="separate"/>
      </w:r>
      <w:r>
        <w:t>306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54 — Originating and other motions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w:t>
      </w:r>
      <w:r>
        <w:tab/>
      </w:r>
      <w:r>
        <w:fldChar w:fldCharType="begin"/>
      </w:r>
      <w:r>
        <w:instrText xml:space="preserve"> PAGEREF _Toc363639593 \h </w:instrText>
      </w:r>
      <w:r>
        <w:fldChar w:fldCharType="separate"/>
      </w:r>
      <w:r>
        <w:t>307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Which applications to be made by motion</w:t>
      </w:r>
      <w:r>
        <w:tab/>
      </w:r>
      <w:r>
        <w:fldChar w:fldCharType="begin"/>
      </w:r>
      <w:r>
        <w:instrText xml:space="preserve"> PAGEREF _Toc363639594 \h </w:instrText>
      </w:r>
      <w:r>
        <w:fldChar w:fldCharType="separate"/>
      </w:r>
      <w:r>
        <w:t>307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motion</w:t>
      </w:r>
      <w:r>
        <w:tab/>
      </w:r>
      <w:r>
        <w:fldChar w:fldCharType="begin"/>
      </w:r>
      <w:r>
        <w:instrText xml:space="preserve"> PAGEREF _Toc363639595 \h </w:instrText>
      </w:r>
      <w:r>
        <w:fldChar w:fldCharType="separate"/>
      </w:r>
      <w:r>
        <w:t>307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Time of notice of motion</w:t>
      </w:r>
      <w:r>
        <w:tab/>
      </w:r>
      <w:r>
        <w:fldChar w:fldCharType="begin"/>
      </w:r>
      <w:r>
        <w:instrText xml:space="preserve"> PAGEREF _Toc363639596 \h </w:instrText>
      </w:r>
      <w:r>
        <w:fldChar w:fldCharType="separate"/>
      </w:r>
      <w:r>
        <w:t>307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of notice of motion</w:t>
      </w:r>
      <w:r>
        <w:tab/>
      </w:r>
      <w:r>
        <w:fldChar w:fldCharType="begin"/>
      </w:r>
      <w:r>
        <w:instrText xml:space="preserve"> PAGEREF _Toc363639597 \h </w:instrText>
      </w:r>
      <w:r>
        <w:fldChar w:fldCharType="separate"/>
      </w:r>
      <w:r>
        <w:t>307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Issue of notice of motion</w:t>
      </w:r>
      <w:r>
        <w:tab/>
      </w:r>
      <w:r>
        <w:fldChar w:fldCharType="begin"/>
      </w:r>
      <w:r>
        <w:instrText xml:space="preserve"> PAGEREF _Toc363639598 \h </w:instrText>
      </w:r>
      <w:r>
        <w:fldChar w:fldCharType="separate"/>
      </w:r>
      <w:r>
        <w:t>308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notice of motion with writ etc.</w:t>
      </w:r>
      <w:r>
        <w:tab/>
      </w:r>
      <w:r>
        <w:fldChar w:fldCharType="begin"/>
      </w:r>
      <w:r>
        <w:instrText xml:space="preserve"> PAGEREF _Toc363639599 \h </w:instrText>
      </w:r>
      <w:r>
        <w:fldChar w:fldCharType="separate"/>
      </w:r>
      <w:r>
        <w:t>308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Adjournment etc.</w:t>
      </w:r>
      <w:r>
        <w:tab/>
      </w:r>
      <w:r>
        <w:fldChar w:fldCharType="begin"/>
      </w:r>
      <w:r>
        <w:instrText xml:space="preserve"> PAGEREF _Toc363639600 \h </w:instrText>
      </w:r>
      <w:r>
        <w:fldChar w:fldCharType="separate"/>
      </w:r>
      <w:r>
        <w:t>308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55 — Committal and attachment</w:t>
      </w:r>
    </w:p>
    <w:p>
      <w:pPr>
        <w:pStyle w:val="TOC8"/>
        <w:rPr>
          <w:rFonts w:asciiTheme="minorHAnsi" w:eastAsiaTheme="minorEastAsia" w:hAnsiTheme="minorHAnsi" w:cstheme="minorBidi"/>
          <w:szCs w:val="22"/>
          <w:lang w:eastAsia="en-AU"/>
        </w:rPr>
      </w:pPr>
      <w:r>
        <w:t>1</w:t>
      </w:r>
      <w:r>
        <w:rPr>
          <w:snapToGrid w:val="0"/>
        </w:rPr>
        <w:t>.</w:t>
      </w:r>
      <w:r>
        <w:rPr>
          <w:snapToGrid w:val="0"/>
        </w:rPr>
        <w:tab/>
        <w:t>Term used: contemnor</w:t>
      </w:r>
      <w:r>
        <w:tab/>
      </w:r>
      <w:r>
        <w:fldChar w:fldCharType="begin"/>
      </w:r>
      <w:r>
        <w:instrText xml:space="preserve"> PAGEREF _Toc363639602 \h </w:instrText>
      </w:r>
      <w:r>
        <w:fldChar w:fldCharType="separate"/>
      </w:r>
      <w:r>
        <w:t>309</w:t>
      </w:r>
      <w:r>
        <w:fldChar w:fldCharType="end"/>
      </w:r>
    </w:p>
    <w:p>
      <w:pPr>
        <w:pStyle w:val="TOC8"/>
        <w:rPr>
          <w:rFonts w:asciiTheme="minorHAnsi" w:eastAsiaTheme="minorEastAsia" w:hAnsiTheme="minorHAnsi" w:cstheme="minorBidi"/>
          <w:szCs w:val="22"/>
          <w:lang w:eastAsia="en-AU"/>
        </w:rPr>
      </w:pPr>
      <w:r>
        <w:t>2.</w:t>
      </w:r>
      <w:r>
        <w:tab/>
        <w:t>Committal for contempt of court</w:t>
      </w:r>
      <w:r>
        <w:tab/>
      </w:r>
      <w:r>
        <w:fldChar w:fldCharType="begin"/>
      </w:r>
      <w:r>
        <w:instrText xml:space="preserve"> PAGEREF _Toc363639603 \h </w:instrText>
      </w:r>
      <w:r>
        <w:fldChar w:fldCharType="separate"/>
      </w:r>
      <w:r>
        <w:t>309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Contempt in face of Court</w:t>
      </w:r>
      <w:r>
        <w:tab/>
      </w:r>
      <w:r>
        <w:fldChar w:fldCharType="begin"/>
      </w:r>
      <w:r>
        <w:instrText xml:space="preserve"> PAGEREF _Toc363639604 \h </w:instrText>
      </w:r>
      <w:r>
        <w:fldChar w:fldCharType="separate"/>
      </w:r>
      <w:r>
        <w:t>309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Other cases of contempt</w:t>
      </w:r>
      <w:r>
        <w:tab/>
      </w:r>
      <w:r>
        <w:fldChar w:fldCharType="begin"/>
      </w:r>
      <w:r>
        <w:instrText xml:space="preserve"> PAGEREF _Toc363639605 \h </w:instrText>
      </w:r>
      <w:r>
        <w:fldChar w:fldCharType="separate"/>
      </w:r>
      <w:r>
        <w:t>310</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Form and service of notice or summons</w:t>
      </w:r>
      <w:r>
        <w:tab/>
      </w:r>
      <w:r>
        <w:fldChar w:fldCharType="begin"/>
      </w:r>
      <w:r>
        <w:instrText xml:space="preserve"> PAGEREF _Toc363639606 \h </w:instrText>
      </w:r>
      <w:r>
        <w:fldChar w:fldCharType="separate"/>
      </w:r>
      <w:r>
        <w:t>310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Arresting contemnors</w:t>
      </w:r>
      <w:r>
        <w:tab/>
      </w:r>
      <w:r>
        <w:fldChar w:fldCharType="begin"/>
      </w:r>
      <w:r>
        <w:instrText xml:space="preserve"> PAGEREF _Toc363639607 \h </w:instrText>
      </w:r>
      <w:r>
        <w:fldChar w:fldCharType="separate"/>
      </w:r>
      <w:r>
        <w:t>311</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Punishing contemnors</w:t>
      </w:r>
      <w:r>
        <w:tab/>
      </w:r>
      <w:r>
        <w:fldChar w:fldCharType="begin"/>
      </w:r>
      <w:r>
        <w:instrText xml:space="preserve"> PAGEREF _Toc363639608 \h </w:instrText>
      </w:r>
      <w:r>
        <w:fldChar w:fldCharType="separate"/>
      </w:r>
      <w:r>
        <w:t>311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Execution of committal order may be suspended</w:t>
      </w:r>
      <w:r>
        <w:tab/>
      </w:r>
      <w:r>
        <w:fldChar w:fldCharType="begin"/>
      </w:r>
      <w:r>
        <w:instrText xml:space="preserve"> PAGEREF _Toc363639609 \h </w:instrText>
      </w:r>
      <w:r>
        <w:fldChar w:fldCharType="separate"/>
      </w:r>
      <w:r>
        <w:t>311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Discharge from committal</w:t>
      </w:r>
      <w:r>
        <w:tab/>
      </w:r>
      <w:r>
        <w:fldChar w:fldCharType="begin"/>
      </w:r>
      <w:r>
        <w:instrText xml:space="preserve"> PAGEREF _Toc363639610 \h </w:instrText>
      </w:r>
      <w:r>
        <w:fldChar w:fldCharType="separate"/>
      </w:r>
      <w:r>
        <w:t>312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Saving for other powers</w:t>
      </w:r>
      <w:r>
        <w:tab/>
      </w:r>
      <w:r>
        <w:fldChar w:fldCharType="begin"/>
      </w:r>
      <w:r>
        <w:instrText xml:space="preserve"> PAGEREF _Toc363639611 \h </w:instrText>
      </w:r>
      <w:r>
        <w:fldChar w:fldCharType="separate"/>
      </w:r>
      <w:r>
        <w:t>312</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Court may make peremptory order in first instance</w:t>
      </w:r>
      <w:r>
        <w:tab/>
      </w:r>
      <w:r>
        <w:fldChar w:fldCharType="begin"/>
      </w:r>
      <w:r>
        <w:instrText xml:space="preserve"> PAGEREF _Toc363639612 \h </w:instrText>
      </w:r>
      <w:r>
        <w:fldChar w:fldCharType="separate"/>
      </w:r>
      <w:r>
        <w:t>312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of r. 6 to 9 to attachment etc.</w:t>
      </w:r>
      <w:r>
        <w:tab/>
      </w:r>
      <w:r>
        <w:fldChar w:fldCharType="begin"/>
      </w:r>
      <w:r>
        <w:instrText xml:space="preserve"> PAGEREF _Toc363639613 \h </w:instrText>
      </w:r>
      <w:r>
        <w:fldChar w:fldCharType="separate"/>
      </w:r>
      <w:r>
        <w:t>313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56</w:t>
      </w:r>
      <w:r>
        <w:rPr>
          <w:b w:val="0"/>
        </w:rPr>
        <w:t> </w:t>
      </w:r>
      <w:r>
        <w:t>—</w:t>
      </w:r>
      <w:r>
        <w:rPr>
          <w:b w:val="0"/>
        </w:rPr>
        <w:t> </w:t>
      </w:r>
      <w:r>
        <w:t>Judicial review</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_Toc363639616 \h </w:instrText>
      </w:r>
      <w:r>
        <w:fldChar w:fldCharType="separate"/>
      </w:r>
      <w:r>
        <w:t>314</w:t>
      </w:r>
      <w:r>
        <w:fldChar w:fldCharType="end"/>
      </w:r>
    </w:p>
    <w:p>
      <w:pPr>
        <w:pStyle w:val="TOC8"/>
        <w:rPr>
          <w:rFonts w:asciiTheme="minorHAnsi" w:eastAsiaTheme="minorEastAsia" w:hAnsiTheme="minorHAnsi" w:cstheme="minorBidi"/>
          <w:szCs w:val="22"/>
          <w:lang w:eastAsia="en-AU"/>
        </w:rPr>
      </w:pPr>
      <w:r>
        <w:t>2.</w:t>
      </w:r>
      <w:r>
        <w:tab/>
        <w:t>Application, making</w:t>
      </w:r>
      <w:r>
        <w:tab/>
      </w:r>
      <w:r>
        <w:fldChar w:fldCharType="begin"/>
      </w:r>
      <w:r>
        <w:instrText xml:space="preserve"> PAGEREF _Toc363639617 \h </w:instrText>
      </w:r>
      <w:r>
        <w:fldChar w:fldCharType="separate"/>
      </w:r>
      <w:r>
        <w:t>315</w:t>
      </w:r>
      <w:r>
        <w:fldChar w:fldCharType="end"/>
      </w:r>
    </w:p>
    <w:p>
      <w:pPr>
        <w:pStyle w:val="TOC8"/>
        <w:rPr>
          <w:rFonts w:asciiTheme="minorHAnsi" w:eastAsiaTheme="minorEastAsia" w:hAnsiTheme="minorHAnsi" w:cstheme="minorBidi"/>
          <w:szCs w:val="22"/>
          <w:lang w:eastAsia="en-AU"/>
        </w:rPr>
      </w:pPr>
      <w:r>
        <w:t>3.</w:t>
      </w:r>
      <w:r>
        <w:tab/>
        <w:t>Application, service of</w:t>
      </w:r>
      <w:r>
        <w:tab/>
      </w:r>
      <w:r>
        <w:fldChar w:fldCharType="begin"/>
      </w:r>
      <w:r>
        <w:instrText xml:space="preserve"> PAGEREF _Toc363639618 \h </w:instrText>
      </w:r>
      <w:r>
        <w:fldChar w:fldCharType="separate"/>
      </w:r>
      <w:r>
        <w:t>316</w:t>
      </w:r>
      <w:r>
        <w:fldChar w:fldCharType="end"/>
      </w:r>
    </w:p>
    <w:p>
      <w:pPr>
        <w:pStyle w:val="TOC8"/>
        <w:rPr>
          <w:rFonts w:asciiTheme="minorHAnsi" w:eastAsiaTheme="minorEastAsia" w:hAnsiTheme="minorHAnsi" w:cstheme="minorBidi"/>
          <w:szCs w:val="22"/>
          <w:lang w:eastAsia="en-AU"/>
        </w:rPr>
      </w:pPr>
      <w:r>
        <w:t>4.</w:t>
      </w:r>
      <w:r>
        <w:tab/>
        <w:t>Person served with application, options of</w:t>
      </w:r>
      <w:r>
        <w:tab/>
      </w:r>
      <w:r>
        <w:fldChar w:fldCharType="begin"/>
      </w:r>
      <w:r>
        <w:instrText xml:space="preserve"> PAGEREF _Toc363639619 \h </w:instrText>
      </w:r>
      <w:r>
        <w:fldChar w:fldCharType="separate"/>
      </w:r>
      <w:r>
        <w:t>316</w:t>
      </w:r>
      <w:r>
        <w:fldChar w:fldCharType="end"/>
      </w:r>
    </w:p>
    <w:p>
      <w:pPr>
        <w:pStyle w:val="TOC8"/>
        <w:rPr>
          <w:rFonts w:asciiTheme="minorHAnsi" w:eastAsiaTheme="minorEastAsia" w:hAnsiTheme="minorHAnsi" w:cstheme="minorBidi"/>
          <w:szCs w:val="22"/>
          <w:lang w:eastAsia="en-AU"/>
        </w:rPr>
      </w:pPr>
      <w:r>
        <w:t>5.</w:t>
      </w:r>
      <w:r>
        <w:tab/>
        <w:t>Procedure on application</w:t>
      </w:r>
      <w:r>
        <w:tab/>
      </w:r>
      <w:r>
        <w:fldChar w:fldCharType="begin"/>
      </w:r>
      <w:r>
        <w:instrText xml:space="preserve"> PAGEREF _Toc363639620 \h </w:instrText>
      </w:r>
      <w:r>
        <w:fldChar w:fldCharType="separate"/>
      </w:r>
      <w:r>
        <w:t>317</w:t>
      </w:r>
      <w:r>
        <w:fldChar w:fldCharType="end"/>
      </w:r>
    </w:p>
    <w:p>
      <w:pPr>
        <w:pStyle w:val="TOC8"/>
        <w:rPr>
          <w:rFonts w:asciiTheme="minorHAnsi" w:eastAsiaTheme="minorEastAsia" w:hAnsiTheme="minorHAnsi" w:cstheme="minorBidi"/>
          <w:szCs w:val="22"/>
          <w:lang w:eastAsia="en-AU"/>
        </w:rPr>
      </w:pPr>
      <w:r>
        <w:t>6.</w:t>
      </w:r>
      <w:r>
        <w:tab/>
        <w:t>Discovery and interrogatories</w:t>
      </w:r>
      <w:r>
        <w:tab/>
      </w:r>
      <w:r>
        <w:fldChar w:fldCharType="begin"/>
      </w:r>
      <w:r>
        <w:instrText xml:space="preserve"> PAGEREF _Toc363639621 \h </w:instrText>
      </w:r>
      <w:r>
        <w:fldChar w:fldCharType="separate"/>
      </w:r>
      <w:r>
        <w:t>318</w:t>
      </w:r>
      <w:r>
        <w:fldChar w:fldCharType="end"/>
      </w:r>
    </w:p>
    <w:p>
      <w:pPr>
        <w:pStyle w:val="TOC8"/>
        <w:rPr>
          <w:rFonts w:asciiTheme="minorHAnsi" w:eastAsiaTheme="minorEastAsia" w:hAnsiTheme="minorHAnsi" w:cstheme="minorBidi"/>
          <w:szCs w:val="22"/>
          <w:lang w:eastAsia="en-AU"/>
        </w:rPr>
      </w:pPr>
      <w:r>
        <w:t>7.</w:t>
      </w:r>
      <w:r>
        <w:tab/>
        <w:t>Costs</w:t>
      </w:r>
      <w:r>
        <w:tab/>
      </w:r>
      <w:r>
        <w:fldChar w:fldCharType="begin"/>
      </w:r>
      <w:r>
        <w:instrText xml:space="preserve"> PAGEREF _Toc363639622 \h </w:instrText>
      </w:r>
      <w:r>
        <w:fldChar w:fldCharType="separate"/>
      </w:r>
      <w:r>
        <w:t>318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Issue and filing of writs</w:t>
      </w:r>
      <w:r>
        <w:tab/>
      </w:r>
      <w:r>
        <w:fldChar w:fldCharType="begin"/>
      </w:r>
      <w:r>
        <w:instrText xml:space="preserve"> PAGEREF _Toc363639623 \h </w:instrText>
      </w:r>
      <w:r>
        <w:fldChar w:fldCharType="separate"/>
      </w:r>
      <w:r>
        <w:t>319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Certiorari</w:t>
      </w:r>
    </w:p>
    <w:p>
      <w:pPr>
        <w:pStyle w:val="TOC8"/>
        <w:rPr>
          <w:rFonts w:asciiTheme="minorHAnsi" w:eastAsiaTheme="minorEastAsia" w:hAnsiTheme="minorHAnsi" w:cstheme="minorBidi"/>
          <w:szCs w:val="22"/>
          <w:lang w:eastAsia="en-AU"/>
        </w:rPr>
      </w:pPr>
      <w:r>
        <w:t>14</w:t>
      </w:r>
      <w:r>
        <w:rPr>
          <w:snapToGrid w:val="0"/>
        </w:rPr>
        <w:t>.</w:t>
      </w:r>
      <w:r>
        <w:rPr>
          <w:snapToGrid w:val="0"/>
        </w:rPr>
        <w:tab/>
        <w:t>Forms</w:t>
      </w:r>
      <w:r>
        <w:tab/>
      </w:r>
      <w:r>
        <w:fldChar w:fldCharType="begin"/>
      </w:r>
      <w:r>
        <w:instrText xml:space="preserve"> PAGEREF _Toc363639625 \h </w:instrText>
      </w:r>
      <w:r>
        <w:fldChar w:fldCharType="separate"/>
      </w:r>
      <w:r>
        <w:t>319</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Mandamus</w:t>
      </w:r>
    </w:p>
    <w:p>
      <w:pPr>
        <w:pStyle w:val="TOC8"/>
        <w:rPr>
          <w:rFonts w:asciiTheme="minorHAnsi" w:eastAsiaTheme="minorEastAsia" w:hAnsiTheme="minorHAnsi" w:cstheme="minorBidi"/>
          <w:szCs w:val="22"/>
          <w:lang w:eastAsia="en-AU"/>
        </w:rPr>
      </w:pPr>
      <w:r>
        <w:t>15</w:t>
      </w:r>
      <w:r>
        <w:rPr>
          <w:snapToGrid w:val="0"/>
        </w:rPr>
        <w:t>.</w:t>
      </w:r>
      <w:r>
        <w:rPr>
          <w:snapToGrid w:val="0"/>
        </w:rPr>
        <w:tab/>
        <w:t>Applicant to show interest etc.</w:t>
      </w:r>
      <w:r>
        <w:tab/>
      </w:r>
      <w:r>
        <w:fldChar w:fldCharType="begin"/>
      </w:r>
      <w:r>
        <w:instrText xml:space="preserve"> PAGEREF _Toc363639627 \h </w:instrText>
      </w:r>
      <w:r>
        <w:fldChar w:fldCharType="separate"/>
      </w:r>
      <w:r>
        <w:t>320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Form of writ</w:t>
      </w:r>
      <w:r>
        <w:tab/>
      </w:r>
      <w:r>
        <w:fldChar w:fldCharType="begin"/>
      </w:r>
      <w:r>
        <w:instrText xml:space="preserve"> PAGEREF _Toc363639628 \h </w:instrText>
      </w:r>
      <w:r>
        <w:fldChar w:fldCharType="separate"/>
      </w:r>
      <w:r>
        <w:t>320</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Time for return of writ</w:t>
      </w:r>
      <w:r>
        <w:tab/>
      </w:r>
      <w:r>
        <w:fldChar w:fldCharType="begin"/>
      </w:r>
      <w:r>
        <w:instrText xml:space="preserve"> PAGEREF _Toc363639629 \h </w:instrText>
      </w:r>
      <w:r>
        <w:fldChar w:fldCharType="separate"/>
      </w:r>
      <w:r>
        <w:t>320</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Service</w:t>
      </w:r>
      <w:r>
        <w:tab/>
      </w:r>
      <w:r>
        <w:fldChar w:fldCharType="begin"/>
      </w:r>
      <w:r>
        <w:instrText xml:space="preserve"> PAGEREF _Toc363639630 \h </w:instrText>
      </w:r>
      <w:r>
        <w:fldChar w:fldCharType="separate"/>
      </w:r>
      <w:r>
        <w:t>320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Service on corporate body, or justices</w:t>
      </w:r>
      <w:r>
        <w:tab/>
      </w:r>
      <w:r>
        <w:fldChar w:fldCharType="begin"/>
      </w:r>
      <w:r>
        <w:instrText xml:space="preserve"> PAGEREF _Toc363639631 \h </w:instrText>
      </w:r>
      <w:r>
        <w:fldChar w:fldCharType="separate"/>
      </w:r>
      <w:r>
        <w:t>321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Return, content etc. of</w:t>
      </w:r>
      <w:r>
        <w:tab/>
      </w:r>
      <w:r>
        <w:fldChar w:fldCharType="begin"/>
      </w:r>
      <w:r>
        <w:instrText xml:space="preserve"> PAGEREF _Toc363639632 \h </w:instrText>
      </w:r>
      <w:r>
        <w:fldChar w:fldCharType="separate"/>
      </w:r>
      <w:r>
        <w:t>321</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Pleading to return</w:t>
      </w:r>
      <w:r>
        <w:tab/>
      </w:r>
      <w:r>
        <w:fldChar w:fldCharType="begin"/>
      </w:r>
      <w:r>
        <w:instrText xml:space="preserve"> PAGEREF _Toc363639633 \h </w:instrText>
      </w:r>
      <w:r>
        <w:fldChar w:fldCharType="separate"/>
      </w:r>
      <w:r>
        <w:t>321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No motion for judgment needed in some cases</w:t>
      </w:r>
      <w:r>
        <w:tab/>
      </w:r>
      <w:r>
        <w:fldChar w:fldCharType="begin"/>
      </w:r>
      <w:r>
        <w:instrText xml:space="preserve"> PAGEREF _Toc363639634 \h </w:instrText>
      </w:r>
      <w:r>
        <w:fldChar w:fldCharType="separate"/>
      </w:r>
      <w:r>
        <w:t>322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Peremptory writ</w:t>
      </w:r>
      <w:r>
        <w:tab/>
      </w:r>
      <w:r>
        <w:fldChar w:fldCharType="begin"/>
      </w:r>
      <w:r>
        <w:instrText xml:space="preserve"> PAGEREF _Toc363639635 \h </w:instrText>
      </w:r>
      <w:r>
        <w:fldChar w:fldCharType="separate"/>
      </w:r>
      <w:r>
        <w:t>322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w:t>
      </w:r>
      <w:r>
        <w:tab/>
      </w:r>
      <w:r>
        <w:fldChar w:fldCharType="begin"/>
      </w:r>
      <w:r>
        <w:instrText xml:space="preserve"> PAGEREF _Toc363639636 \h </w:instrText>
      </w:r>
      <w:r>
        <w:fldChar w:fldCharType="separate"/>
      </w:r>
      <w:r>
        <w:t>322</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Proceedings in nature of interpleader</w:t>
      </w:r>
      <w:r>
        <w:tab/>
      </w:r>
      <w:r>
        <w:fldChar w:fldCharType="begin"/>
      </w:r>
      <w:r>
        <w:instrText xml:space="preserve"> PAGEREF _Toc363639637 \h </w:instrText>
      </w:r>
      <w:r>
        <w:fldChar w:fldCharType="separate"/>
      </w:r>
      <w:r>
        <w:t>323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Proceedings not to abate due to death etc.</w:t>
      </w:r>
      <w:r>
        <w:tab/>
      </w:r>
      <w:r>
        <w:fldChar w:fldCharType="begin"/>
      </w:r>
      <w:r>
        <w:instrText xml:space="preserve"> PAGEREF _Toc363639638 \h </w:instrText>
      </w:r>
      <w:r>
        <w:fldChar w:fldCharType="separate"/>
      </w:r>
      <w:r>
        <w:t>323</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Mandamus by order</w:t>
      </w:r>
      <w:r>
        <w:tab/>
      </w:r>
      <w:r>
        <w:fldChar w:fldCharType="begin"/>
      </w:r>
      <w:r>
        <w:instrText xml:space="preserve"> PAGEREF _Toc363639639 \h </w:instrText>
      </w:r>
      <w:r>
        <w:fldChar w:fldCharType="separate"/>
      </w:r>
      <w:r>
        <w:t>323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No action against party obeying writ or order</w:t>
      </w:r>
      <w:r>
        <w:tab/>
      </w:r>
      <w:r>
        <w:fldChar w:fldCharType="begin"/>
      </w:r>
      <w:r>
        <w:instrText xml:space="preserve"> PAGEREF _Toc363639640 \h </w:instrText>
      </w:r>
      <w:r>
        <w:fldChar w:fldCharType="separate"/>
      </w:r>
      <w:r>
        <w:t>323</w:t>
      </w:r>
      <w:r>
        <w:fldChar w:fldCharType="end"/>
      </w:r>
    </w:p>
    <w:p>
      <w:pPr>
        <w:pStyle w:val="TOC4"/>
        <w:tabs>
          <w:tab w:val="right" w:leader="dot" w:pos="7088"/>
        </w:tabs>
        <w:rPr>
          <w:rFonts w:asciiTheme="minorHAnsi" w:eastAsiaTheme="minorEastAsia" w:hAnsiTheme="minorHAnsi" w:cstheme="minorBidi"/>
          <w:b w:val="0"/>
          <w:szCs w:val="22"/>
          <w:lang w:eastAsia="en-AU"/>
        </w:rPr>
      </w:pPr>
      <w:r>
        <w:t xml:space="preserve">Division 4 — Prohibition and </w:t>
      </w:r>
      <w:r>
        <w:rPr>
          <w:i/>
        </w:rPr>
        <w:t>procedendo</w:t>
      </w:r>
    </w:p>
    <w:p>
      <w:pPr>
        <w:pStyle w:val="TOC8"/>
        <w:rPr>
          <w:rFonts w:asciiTheme="minorHAnsi" w:eastAsiaTheme="minorEastAsia" w:hAnsiTheme="minorHAnsi" w:cstheme="minorBidi"/>
          <w:szCs w:val="22"/>
          <w:lang w:eastAsia="en-AU"/>
        </w:rPr>
      </w:pPr>
      <w:r>
        <w:t>30</w:t>
      </w:r>
      <w:r>
        <w:rPr>
          <w:snapToGrid w:val="0"/>
        </w:rPr>
        <w:t>.</w:t>
      </w:r>
      <w:r>
        <w:rPr>
          <w:snapToGrid w:val="0"/>
        </w:rPr>
        <w:tab/>
        <w:t>Court may direct service of statement of claim instead of issuing prohibition</w:t>
      </w:r>
      <w:r>
        <w:tab/>
      </w:r>
      <w:r>
        <w:fldChar w:fldCharType="begin"/>
      </w:r>
      <w:r>
        <w:instrText xml:space="preserve"> PAGEREF _Toc363639642 \h </w:instrText>
      </w:r>
      <w:r>
        <w:fldChar w:fldCharType="separate"/>
      </w:r>
      <w:r>
        <w:t>324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Proceedings on judgment</w:t>
      </w:r>
      <w:r>
        <w:tab/>
      </w:r>
      <w:r>
        <w:fldChar w:fldCharType="begin"/>
      </w:r>
      <w:r>
        <w:instrText xml:space="preserve"> PAGEREF _Toc363639643 \h </w:instrText>
      </w:r>
      <w:r>
        <w:fldChar w:fldCharType="separate"/>
      </w:r>
      <w:r>
        <w:t>324</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Writ of </w:t>
      </w:r>
      <w:r>
        <w:rPr>
          <w:i/>
          <w:snapToGrid w:val="0"/>
        </w:rPr>
        <w:t>procedendo</w:t>
      </w:r>
      <w:r>
        <w:tab/>
      </w:r>
      <w:r>
        <w:fldChar w:fldCharType="begin"/>
      </w:r>
      <w:r>
        <w:instrText xml:space="preserve"> PAGEREF _Toc363639644 \h </w:instrText>
      </w:r>
      <w:r>
        <w:fldChar w:fldCharType="separate"/>
      </w:r>
      <w:r>
        <w:t>324</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Prohibition by order</w:t>
      </w:r>
      <w:r>
        <w:tab/>
      </w:r>
      <w:r>
        <w:fldChar w:fldCharType="begin"/>
      </w:r>
      <w:r>
        <w:instrText xml:space="preserve"> PAGEREF _Toc363639645 \h </w:instrText>
      </w:r>
      <w:r>
        <w:fldChar w:fldCharType="separate"/>
      </w:r>
      <w:r>
        <w:t>325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w:t>
      </w:r>
      <w:r>
        <w:rPr>
          <w:i/>
          <w:iCs/>
        </w:rPr>
        <w:t>Quo warranto</w:t>
      </w:r>
    </w:p>
    <w:p>
      <w:pPr>
        <w:pStyle w:val="TOC8"/>
        <w:rPr>
          <w:rFonts w:asciiTheme="minorHAnsi" w:eastAsiaTheme="minorEastAsia" w:hAnsiTheme="minorHAnsi" w:cstheme="minorBidi"/>
          <w:szCs w:val="22"/>
          <w:lang w:eastAsia="en-AU"/>
        </w:rPr>
      </w:pPr>
      <w:r>
        <w:t>34A.</w:t>
      </w:r>
      <w:r>
        <w:tab/>
        <w:t xml:space="preserve">Application for information of </w:t>
      </w:r>
      <w:r>
        <w:rPr>
          <w:i/>
        </w:rPr>
        <w:t>quo warranto</w:t>
      </w:r>
      <w:r>
        <w:tab/>
      </w:r>
      <w:r>
        <w:fldChar w:fldCharType="begin"/>
      </w:r>
      <w:r>
        <w:instrText xml:space="preserve"> PAGEREF _Toc363639647 \h </w:instrText>
      </w:r>
      <w:r>
        <w:fldChar w:fldCharType="separate"/>
      </w:r>
      <w:r>
        <w:t>325</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Rules of court applicable</w:t>
      </w:r>
      <w:r>
        <w:tab/>
      </w:r>
      <w:r>
        <w:fldChar w:fldCharType="begin"/>
      </w:r>
      <w:r>
        <w:instrText xml:space="preserve"> PAGEREF _Toc363639648 \h </w:instrText>
      </w:r>
      <w:r>
        <w:fldChar w:fldCharType="separate"/>
      </w:r>
      <w:r>
        <w:t>325</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Signature and service of information</w:t>
      </w:r>
      <w:r>
        <w:tab/>
      </w:r>
      <w:r>
        <w:fldChar w:fldCharType="begin"/>
      </w:r>
      <w:r>
        <w:instrText xml:space="preserve"> PAGEREF _Toc363639649 \h </w:instrText>
      </w:r>
      <w:r>
        <w:fldChar w:fldCharType="separate"/>
      </w:r>
      <w:r>
        <w:t>325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 xml:space="preserve">Order 56A — Review orders under the </w:t>
      </w:r>
      <w:r>
        <w:rPr>
          <w:i/>
        </w:rPr>
        <w:t>Magistrates Court Act 2004</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_Toc363639651 \h </w:instrText>
      </w:r>
      <w:r>
        <w:fldChar w:fldCharType="separate"/>
      </w:r>
      <w:r>
        <w:t>326</w:t>
      </w:r>
      <w:r>
        <w:fldChar w:fldCharType="end"/>
      </w:r>
    </w:p>
    <w:p>
      <w:pPr>
        <w:pStyle w:val="TOC8"/>
        <w:rPr>
          <w:rFonts w:asciiTheme="minorHAnsi" w:eastAsiaTheme="minorEastAsia" w:hAnsiTheme="minorHAnsi" w:cstheme="minorBidi"/>
          <w:szCs w:val="22"/>
          <w:lang w:eastAsia="en-AU"/>
        </w:rPr>
      </w:pPr>
      <w:r>
        <w:t>2.</w:t>
      </w:r>
      <w:r>
        <w:tab/>
        <w:t>Application for review order, making</w:t>
      </w:r>
      <w:r>
        <w:tab/>
      </w:r>
      <w:r>
        <w:fldChar w:fldCharType="begin"/>
      </w:r>
      <w:r>
        <w:instrText xml:space="preserve"> PAGEREF _Toc363639652 \h </w:instrText>
      </w:r>
      <w:r>
        <w:fldChar w:fldCharType="separate"/>
      </w:r>
      <w:r>
        <w:t>326</w:t>
      </w:r>
      <w:r>
        <w:fldChar w:fldCharType="end"/>
      </w:r>
    </w:p>
    <w:p>
      <w:pPr>
        <w:pStyle w:val="TOC8"/>
        <w:rPr>
          <w:rFonts w:asciiTheme="minorHAnsi" w:eastAsiaTheme="minorEastAsia" w:hAnsiTheme="minorHAnsi" w:cstheme="minorBidi"/>
          <w:szCs w:val="22"/>
          <w:lang w:eastAsia="en-AU"/>
        </w:rPr>
      </w:pPr>
      <w:r>
        <w:t>3.</w:t>
      </w:r>
      <w:r>
        <w:tab/>
        <w:t>Application for review order, procedure on</w:t>
      </w:r>
      <w:r>
        <w:tab/>
      </w:r>
      <w:r>
        <w:fldChar w:fldCharType="begin"/>
      </w:r>
      <w:r>
        <w:instrText xml:space="preserve"> PAGEREF _Toc363639653 \h </w:instrText>
      </w:r>
      <w:r>
        <w:fldChar w:fldCharType="separate"/>
      </w:r>
      <w:r>
        <w:t>327</w:t>
      </w:r>
      <w:r>
        <w:fldChar w:fldCharType="end"/>
      </w:r>
    </w:p>
    <w:p>
      <w:pPr>
        <w:pStyle w:val="TOC8"/>
        <w:rPr>
          <w:rFonts w:asciiTheme="minorHAnsi" w:eastAsiaTheme="minorEastAsia" w:hAnsiTheme="minorHAnsi" w:cstheme="minorBidi"/>
          <w:szCs w:val="22"/>
          <w:lang w:eastAsia="en-AU"/>
        </w:rPr>
      </w:pPr>
      <w:r>
        <w:t>4.</w:t>
      </w:r>
      <w:r>
        <w:tab/>
        <w:t>Review order, service of</w:t>
      </w:r>
      <w:r>
        <w:tab/>
      </w:r>
      <w:r>
        <w:fldChar w:fldCharType="begin"/>
      </w:r>
      <w:r>
        <w:instrText xml:space="preserve"> PAGEREF _Toc363639654 \h </w:instrText>
      </w:r>
      <w:r>
        <w:fldChar w:fldCharType="separate"/>
      </w:r>
      <w:r>
        <w:t>328</w:t>
      </w:r>
      <w:r>
        <w:fldChar w:fldCharType="end"/>
      </w:r>
    </w:p>
    <w:p>
      <w:pPr>
        <w:pStyle w:val="TOC8"/>
        <w:rPr>
          <w:rFonts w:asciiTheme="minorHAnsi" w:eastAsiaTheme="minorEastAsia" w:hAnsiTheme="minorHAnsi" w:cstheme="minorBidi"/>
          <w:szCs w:val="22"/>
          <w:lang w:eastAsia="en-AU"/>
        </w:rPr>
      </w:pPr>
      <w:r>
        <w:t>5.</w:t>
      </w:r>
      <w:r>
        <w:tab/>
        <w:t>Review order, hearing of</w:t>
      </w:r>
      <w:r>
        <w:tab/>
      </w:r>
      <w:r>
        <w:fldChar w:fldCharType="begin"/>
      </w:r>
      <w:r>
        <w:instrText xml:space="preserve"> PAGEREF _Toc363639655 \h </w:instrText>
      </w:r>
      <w:r>
        <w:fldChar w:fldCharType="separate"/>
      </w:r>
      <w:r>
        <w:t>328</w:t>
      </w:r>
      <w:r>
        <w:fldChar w:fldCharType="end"/>
      </w:r>
    </w:p>
    <w:p>
      <w:pPr>
        <w:pStyle w:val="TOC8"/>
        <w:rPr>
          <w:rFonts w:asciiTheme="minorHAnsi" w:eastAsiaTheme="minorEastAsia" w:hAnsiTheme="minorHAnsi" w:cstheme="minorBidi"/>
          <w:szCs w:val="22"/>
          <w:lang w:eastAsia="en-AU"/>
        </w:rPr>
      </w:pPr>
      <w:r>
        <w:t>6.</w:t>
      </w:r>
      <w:r>
        <w:tab/>
        <w:t>Final order, making and service of</w:t>
      </w:r>
      <w:r>
        <w:tab/>
      </w:r>
      <w:r>
        <w:fldChar w:fldCharType="begin"/>
      </w:r>
      <w:r>
        <w:instrText xml:space="preserve"> PAGEREF _Toc363639656 \h </w:instrText>
      </w:r>
      <w:r>
        <w:fldChar w:fldCharType="separate"/>
      </w:r>
      <w:r>
        <w:t>329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57 — Habeas corpus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for writ</w:t>
      </w:r>
      <w:r>
        <w:tab/>
      </w:r>
      <w:r>
        <w:fldChar w:fldCharType="begin"/>
      </w:r>
      <w:r>
        <w:instrText xml:space="preserve"> PAGEREF _Toc363639658 \h </w:instrText>
      </w:r>
      <w:r>
        <w:fldChar w:fldCharType="separate"/>
      </w:r>
      <w:r>
        <w:t>330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_Toc363639659 \h </w:instrText>
      </w:r>
      <w:r>
        <w:fldChar w:fldCharType="separate"/>
      </w:r>
      <w:r>
        <w:t>330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Copies of affidavits to be supplied</w:t>
      </w:r>
      <w:r>
        <w:tab/>
      </w:r>
      <w:r>
        <w:fldChar w:fldCharType="begin"/>
      </w:r>
      <w:r>
        <w:instrText xml:space="preserve"> PAGEREF _Toc363639660 \h </w:instrText>
      </w:r>
      <w:r>
        <w:fldChar w:fldCharType="separate"/>
      </w:r>
      <w:r>
        <w:t>331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Court may order release of person restrained</w:t>
      </w:r>
      <w:r>
        <w:tab/>
      </w:r>
      <w:r>
        <w:fldChar w:fldCharType="begin"/>
      </w:r>
      <w:r>
        <w:instrText xml:space="preserve"> PAGEREF _Toc363639661 \h </w:instrText>
      </w:r>
      <w:r>
        <w:fldChar w:fldCharType="separate"/>
      </w:r>
      <w:r>
        <w:t>331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Signed copy of writ to be filed</w:t>
      </w:r>
      <w:r>
        <w:tab/>
      </w:r>
      <w:r>
        <w:fldChar w:fldCharType="begin"/>
      </w:r>
      <w:r>
        <w:instrText xml:space="preserve"> PAGEREF _Toc363639662 \h </w:instrText>
      </w:r>
      <w:r>
        <w:fldChar w:fldCharType="separate"/>
      </w:r>
      <w:r>
        <w:t>331</w:t>
      </w:r>
      <w:r>
        <w:fldChar w:fldCharType="end"/>
      </w:r>
    </w:p>
    <w:p>
      <w:pPr>
        <w:pStyle w:val="TOC8"/>
        <w:rPr>
          <w:rFonts w:asciiTheme="minorHAnsi" w:eastAsiaTheme="minorEastAsia" w:hAnsiTheme="minorHAnsi" w:cstheme="minorBidi"/>
          <w:szCs w:val="22"/>
          <w:lang w:eastAsia="en-AU"/>
        </w:rPr>
      </w:pPr>
      <w:r>
        <w:t>6.</w:t>
      </w:r>
      <w:r>
        <w:tab/>
        <w:t>Order for issue of writ, contents of</w:t>
      </w:r>
      <w:r>
        <w:tab/>
      </w:r>
      <w:r>
        <w:fldChar w:fldCharType="begin"/>
      </w:r>
      <w:r>
        <w:instrText xml:space="preserve"> PAGEREF _Toc363639663 \h </w:instrText>
      </w:r>
      <w:r>
        <w:fldChar w:fldCharType="separate"/>
      </w:r>
      <w:r>
        <w:t>332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Service of writ and notice</w:t>
      </w:r>
      <w:r>
        <w:tab/>
      </w:r>
      <w:r>
        <w:fldChar w:fldCharType="begin"/>
      </w:r>
      <w:r>
        <w:instrText xml:space="preserve"> PAGEREF _Toc363639664 \h </w:instrText>
      </w:r>
      <w:r>
        <w:fldChar w:fldCharType="separate"/>
      </w:r>
      <w:r>
        <w:t>332</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Return to writ of habeas corpus</w:t>
      </w:r>
      <w:r>
        <w:tab/>
      </w:r>
      <w:r>
        <w:fldChar w:fldCharType="begin"/>
      </w:r>
      <w:r>
        <w:instrText xml:space="preserve"> PAGEREF _Toc363639665 \h </w:instrText>
      </w:r>
      <w:r>
        <w:fldChar w:fldCharType="separate"/>
      </w:r>
      <w:r>
        <w:t>332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Procedure on hearing</w:t>
      </w:r>
      <w:r>
        <w:tab/>
      </w:r>
      <w:r>
        <w:fldChar w:fldCharType="begin"/>
      </w:r>
      <w:r>
        <w:instrText xml:space="preserve"> PAGEREF _Toc363639666 \h </w:instrText>
      </w:r>
      <w:r>
        <w:fldChar w:fldCharType="separate"/>
      </w:r>
      <w:r>
        <w:t>333</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Form of writ</w:t>
      </w:r>
      <w:r>
        <w:tab/>
      </w:r>
      <w:r>
        <w:fldChar w:fldCharType="begin"/>
      </w:r>
      <w:r>
        <w:instrText xml:space="preserve"> PAGEREF _Toc363639667 \h </w:instrText>
      </w:r>
      <w:r>
        <w:fldChar w:fldCharType="separate"/>
      </w:r>
      <w:r>
        <w:t>333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58 — Proceedings by originating summons</w:t>
      </w:r>
    </w:p>
    <w:p>
      <w:pPr>
        <w:pStyle w:val="TOC4"/>
        <w:tabs>
          <w:tab w:val="right" w:leader="dot" w:pos="7088"/>
        </w:tabs>
        <w:rPr>
          <w:rFonts w:asciiTheme="minorHAnsi" w:eastAsiaTheme="minorEastAsia" w:hAnsiTheme="minorHAnsi" w:cstheme="minorBidi"/>
          <w:b w:val="0"/>
          <w:szCs w:val="22"/>
          <w:lang w:eastAsia="en-AU"/>
        </w:rPr>
      </w:pPr>
      <w:r>
        <w:t>Division 1 — Introductory</w:t>
      </w:r>
    </w:p>
    <w:p>
      <w:pPr>
        <w:pStyle w:val="TOC8"/>
        <w:rPr>
          <w:rFonts w:asciiTheme="minorHAnsi" w:eastAsiaTheme="minorEastAsia" w:hAnsiTheme="minorHAnsi" w:cstheme="minorBidi"/>
          <w:szCs w:val="22"/>
          <w:lang w:eastAsia="en-AU"/>
        </w:rPr>
      </w:pPr>
      <w:r>
        <w:t>1</w:t>
      </w:r>
      <w:r>
        <w:rPr>
          <w:snapToGrid w:val="0"/>
        </w:rPr>
        <w:t>.</w:t>
      </w:r>
      <w:r>
        <w:rPr>
          <w:snapToGrid w:val="0"/>
        </w:rPr>
        <w:tab/>
        <w:t>Which proceedings to be commenced by originating summons</w:t>
      </w:r>
      <w:r>
        <w:tab/>
      </w:r>
      <w:r>
        <w:fldChar w:fldCharType="begin"/>
      </w:r>
      <w:r>
        <w:instrText xml:space="preserve"> PAGEREF _Toc363639670 \h </w:instrText>
      </w:r>
      <w:r>
        <w:fldChar w:fldCharType="separate"/>
      </w:r>
      <w:r>
        <w:t>334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Administration and trusts</w:t>
      </w:r>
    </w:p>
    <w:p>
      <w:pPr>
        <w:pStyle w:val="TOC8"/>
        <w:rPr>
          <w:rFonts w:asciiTheme="minorHAnsi" w:eastAsiaTheme="minorEastAsia" w:hAnsiTheme="minorHAnsi" w:cstheme="minorBidi"/>
          <w:szCs w:val="22"/>
          <w:lang w:eastAsia="en-AU"/>
        </w:rPr>
      </w:pPr>
      <w:r>
        <w:t>2</w:t>
      </w:r>
      <w:r>
        <w:rPr>
          <w:snapToGrid w:val="0"/>
        </w:rPr>
        <w:t>.</w:t>
      </w:r>
      <w:r>
        <w:rPr>
          <w:snapToGrid w:val="0"/>
        </w:rPr>
        <w:tab/>
        <w:t>Executors etc. seeking certain relief without administration</w:t>
      </w:r>
      <w:r>
        <w:tab/>
      </w:r>
      <w:r>
        <w:fldChar w:fldCharType="begin"/>
      </w:r>
      <w:r>
        <w:instrText xml:space="preserve"> PAGEREF _Toc363639672 \h </w:instrText>
      </w:r>
      <w:r>
        <w:fldChar w:fldCharType="separate"/>
      </w:r>
      <w:r>
        <w:t>334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Executors etc. applying for administration</w:t>
      </w:r>
      <w:r>
        <w:tab/>
      </w:r>
      <w:r>
        <w:fldChar w:fldCharType="begin"/>
      </w:r>
      <w:r>
        <w:instrText xml:space="preserve"> PAGEREF _Toc363639673 \h </w:instrText>
      </w:r>
      <w:r>
        <w:fldChar w:fldCharType="separate"/>
      </w:r>
      <w:r>
        <w:t>335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Service of summons issued under r. 2 or 3</w:t>
      </w:r>
      <w:r>
        <w:tab/>
      </w:r>
      <w:r>
        <w:fldChar w:fldCharType="begin"/>
      </w:r>
      <w:r>
        <w:instrText xml:space="preserve"> PAGEREF _Toc363639674 \h </w:instrText>
      </w:r>
      <w:r>
        <w:fldChar w:fldCharType="separate"/>
      </w:r>
      <w:r>
        <w:t>335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Decision without judgment for administration</w:t>
      </w:r>
      <w:r>
        <w:tab/>
      </w:r>
      <w:r>
        <w:fldChar w:fldCharType="begin"/>
      </w:r>
      <w:r>
        <w:instrText xml:space="preserve"> PAGEREF _Toc363639675 \h </w:instrText>
      </w:r>
      <w:r>
        <w:fldChar w:fldCharType="separate"/>
      </w:r>
      <w:r>
        <w:t>336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Orders which may be made on application for administration etc. of trusts</w:t>
      </w:r>
      <w:r>
        <w:tab/>
      </w:r>
      <w:r>
        <w:fldChar w:fldCharType="begin"/>
      </w:r>
      <w:r>
        <w:instrText xml:space="preserve"> PAGEREF _Toc363639676 \h </w:instrText>
      </w:r>
      <w:r>
        <w:fldChar w:fldCharType="separate"/>
      </w:r>
      <w:r>
        <w:t>336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Interference with discretion of trustee etc.</w:t>
      </w:r>
      <w:r>
        <w:tab/>
      </w:r>
      <w:r>
        <w:fldChar w:fldCharType="begin"/>
      </w:r>
      <w:r>
        <w:instrText xml:space="preserve"> PAGEREF _Toc363639677 \h </w:instrText>
      </w:r>
      <w:r>
        <w:fldChar w:fldCharType="separate"/>
      </w:r>
      <w:r>
        <w:t>337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Conduct of sale of trust property</w:t>
      </w:r>
      <w:r>
        <w:tab/>
      </w:r>
      <w:r>
        <w:fldChar w:fldCharType="begin"/>
      </w:r>
      <w:r>
        <w:instrText xml:space="preserve"> PAGEREF _Toc363639678 \h </w:instrText>
      </w:r>
      <w:r>
        <w:fldChar w:fldCharType="separate"/>
      </w:r>
      <w:r>
        <w:t>337</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Declaration on originating summons</w:t>
      </w:r>
    </w:p>
    <w:p>
      <w:pPr>
        <w:pStyle w:val="TOC8"/>
        <w:rPr>
          <w:rFonts w:asciiTheme="minorHAnsi" w:eastAsiaTheme="minorEastAsia" w:hAnsiTheme="minorHAnsi" w:cstheme="minorBidi"/>
          <w:szCs w:val="22"/>
          <w:lang w:eastAsia="en-AU"/>
        </w:rPr>
      </w:pPr>
      <w:r>
        <w:t>10</w:t>
      </w:r>
      <w:r>
        <w:rPr>
          <w:snapToGrid w:val="0"/>
        </w:rPr>
        <w:t>.</w:t>
      </w:r>
      <w:r>
        <w:rPr>
          <w:snapToGrid w:val="0"/>
        </w:rPr>
        <w:tab/>
        <w:t>Construction of written instruments</w:t>
      </w:r>
      <w:r>
        <w:tab/>
      </w:r>
      <w:r>
        <w:fldChar w:fldCharType="begin"/>
      </w:r>
      <w:r>
        <w:instrText xml:space="preserve"> PAGEREF _Toc363639680 \h </w:instrText>
      </w:r>
      <w:r>
        <w:fldChar w:fldCharType="separate"/>
      </w:r>
      <w:r>
        <w:t>337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Construction or validity of legislation</w:t>
      </w:r>
      <w:r>
        <w:tab/>
      </w:r>
      <w:r>
        <w:fldChar w:fldCharType="begin"/>
      </w:r>
      <w:r>
        <w:instrText xml:space="preserve"> PAGEREF _Toc363639681 \h </w:instrText>
      </w:r>
      <w:r>
        <w:fldChar w:fldCharType="separate"/>
      </w:r>
      <w:r>
        <w:t>338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Court may refuse to determine summons in some cases</w:t>
      </w:r>
      <w:r>
        <w:tab/>
      </w:r>
      <w:r>
        <w:fldChar w:fldCharType="begin"/>
      </w:r>
      <w:r>
        <w:instrText xml:space="preserve"> PAGEREF _Toc363639682 \h </w:instrText>
      </w:r>
      <w:r>
        <w:fldChar w:fldCharType="separate"/>
      </w:r>
      <w:r>
        <w:t>338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Effect of contracts for sale etc. of land</w:t>
      </w:r>
      <w:r>
        <w:tab/>
      </w:r>
      <w:r>
        <w:fldChar w:fldCharType="begin"/>
      </w:r>
      <w:r>
        <w:instrText xml:space="preserve"> PAGEREF _Toc363639683 \h </w:instrText>
      </w:r>
      <w:r>
        <w:fldChar w:fldCharType="separate"/>
      </w:r>
      <w:r>
        <w:t>338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General</w:t>
      </w:r>
    </w:p>
    <w:p>
      <w:pPr>
        <w:pStyle w:val="TOC8"/>
        <w:rPr>
          <w:rFonts w:asciiTheme="minorHAnsi" w:eastAsiaTheme="minorEastAsia" w:hAnsiTheme="minorHAnsi" w:cstheme="minorBidi"/>
          <w:szCs w:val="22"/>
          <w:lang w:eastAsia="en-AU"/>
        </w:rPr>
      </w:pPr>
      <w:r>
        <w:t>14</w:t>
      </w:r>
      <w:r>
        <w:rPr>
          <w:snapToGrid w:val="0"/>
        </w:rPr>
        <w:t>.</w:t>
      </w:r>
      <w:r>
        <w:rPr>
          <w:snapToGrid w:val="0"/>
        </w:rPr>
        <w:tab/>
        <w:t>Form and issue of originating summons</w:t>
      </w:r>
      <w:r>
        <w:tab/>
      </w:r>
      <w:r>
        <w:fldChar w:fldCharType="begin"/>
      </w:r>
      <w:r>
        <w:instrText xml:space="preserve"> PAGEREF _Toc363639685 \h </w:instrText>
      </w:r>
      <w:r>
        <w:fldChar w:fldCharType="separate"/>
      </w:r>
      <w:r>
        <w:t>338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Order 7 applies to originating summonses</w:t>
      </w:r>
      <w:r>
        <w:tab/>
      </w:r>
      <w:r>
        <w:fldChar w:fldCharType="begin"/>
      </w:r>
      <w:r>
        <w:instrText xml:space="preserve"> PAGEREF _Toc363639686 \h </w:instrText>
      </w:r>
      <w:r>
        <w:fldChar w:fldCharType="separate"/>
      </w:r>
      <w:r>
        <w:t>339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Time for appearance</w:t>
      </w:r>
      <w:r>
        <w:tab/>
      </w:r>
      <w:r>
        <w:fldChar w:fldCharType="begin"/>
      </w:r>
      <w:r>
        <w:instrText xml:space="preserve"> PAGEREF _Toc363639687 \h </w:instrText>
      </w:r>
      <w:r>
        <w:fldChar w:fldCharType="separate"/>
      </w:r>
      <w:r>
        <w:t>339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Entry of appearance</w:t>
      </w:r>
      <w:r>
        <w:tab/>
      </w:r>
      <w:r>
        <w:fldChar w:fldCharType="begin"/>
      </w:r>
      <w:r>
        <w:instrText xml:space="preserve"> PAGEREF _Toc363639688 \h </w:instrText>
      </w:r>
      <w:r>
        <w:fldChar w:fldCharType="separate"/>
      </w:r>
      <w:r>
        <w:t>339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When appearance not required</w:t>
      </w:r>
      <w:r>
        <w:tab/>
      </w:r>
      <w:r>
        <w:fldChar w:fldCharType="begin"/>
      </w:r>
      <w:r>
        <w:instrText xml:space="preserve"> PAGEREF _Toc363639689 \h </w:instrText>
      </w:r>
      <w:r>
        <w:fldChar w:fldCharType="separate"/>
      </w:r>
      <w:r>
        <w:t>340</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Time for service where appearance not required</w:t>
      </w:r>
      <w:r>
        <w:tab/>
      </w:r>
      <w:r>
        <w:fldChar w:fldCharType="begin"/>
      </w:r>
      <w:r>
        <w:instrText xml:space="preserve"> PAGEREF _Toc363639690 \h </w:instrText>
      </w:r>
      <w:r>
        <w:fldChar w:fldCharType="separate"/>
      </w:r>
      <w:r>
        <w:t>340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Fixing time for hearing summons</w:t>
      </w:r>
      <w:r>
        <w:tab/>
      </w:r>
      <w:r>
        <w:fldChar w:fldCharType="begin"/>
      </w:r>
      <w:r>
        <w:instrText xml:space="preserve"> PAGEREF _Toc363639691 \h </w:instrText>
      </w:r>
      <w:r>
        <w:fldChar w:fldCharType="separate"/>
      </w:r>
      <w:r>
        <w:t>341</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Notice of hearing of summons</w:t>
      </w:r>
      <w:r>
        <w:tab/>
      </w:r>
      <w:r>
        <w:fldChar w:fldCharType="begin"/>
      </w:r>
      <w:r>
        <w:instrText xml:space="preserve"> PAGEREF _Toc363639692 \h </w:instrText>
      </w:r>
      <w:r>
        <w:fldChar w:fldCharType="separate"/>
      </w:r>
      <w:r>
        <w:t>342</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Evidence at hearing to be by affidavit</w:t>
      </w:r>
      <w:r>
        <w:tab/>
      </w:r>
      <w:r>
        <w:fldChar w:fldCharType="begin"/>
      </w:r>
      <w:r>
        <w:instrText xml:space="preserve"> PAGEREF _Toc363639693 \h </w:instrText>
      </w:r>
      <w:r>
        <w:fldChar w:fldCharType="separate"/>
      </w:r>
      <w:r>
        <w:t>342</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Hearings in absence of party</w:t>
      </w:r>
      <w:r>
        <w:tab/>
      </w:r>
      <w:r>
        <w:fldChar w:fldCharType="begin"/>
      </w:r>
      <w:r>
        <w:instrText xml:space="preserve"> PAGEREF _Toc363639694 \h </w:instrText>
      </w:r>
      <w:r>
        <w:fldChar w:fldCharType="separate"/>
      </w:r>
      <w:r>
        <w:t>342</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_Toc363639695 \h </w:instrText>
      </w:r>
      <w:r>
        <w:fldChar w:fldCharType="separate"/>
      </w:r>
      <w:r>
        <w:t>343</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_Toc363639696 \h </w:instrText>
      </w:r>
      <w:r>
        <w:fldChar w:fldCharType="separate"/>
      </w:r>
      <w:r>
        <w:t>343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Hearings not completed on hearing date</w:t>
      </w:r>
      <w:r>
        <w:tab/>
      </w:r>
      <w:r>
        <w:fldChar w:fldCharType="begin"/>
      </w:r>
      <w:r>
        <w:instrText xml:space="preserve"> PAGEREF _Toc363639697 \h </w:instrText>
      </w:r>
      <w:r>
        <w:fldChar w:fldCharType="separate"/>
      </w:r>
      <w:r>
        <w:t>343</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Other matters that may be included in one summons</w:t>
      </w:r>
      <w:r>
        <w:tab/>
      </w:r>
      <w:r>
        <w:fldChar w:fldCharType="begin"/>
      </w:r>
      <w:r>
        <w:instrText xml:space="preserve"> PAGEREF _Toc363639698 \h </w:instrText>
      </w:r>
      <w:r>
        <w:fldChar w:fldCharType="separate"/>
      </w:r>
      <w:r>
        <w:t>343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Directions as to hearings, evidence etc.</w:t>
      </w:r>
      <w:r>
        <w:tab/>
      </w:r>
      <w:r>
        <w:fldChar w:fldCharType="begin"/>
      </w:r>
      <w:r>
        <w:instrText xml:space="preserve"> PAGEREF _Toc363639699 \h </w:instrText>
      </w:r>
      <w:r>
        <w:fldChar w:fldCharType="separate"/>
      </w:r>
      <w:r>
        <w:t>344</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Adjourning hearings</w:t>
      </w:r>
      <w:r>
        <w:tab/>
      </w:r>
      <w:r>
        <w:fldChar w:fldCharType="begin"/>
      </w:r>
      <w:r>
        <w:instrText xml:space="preserve"> PAGEREF _Toc363639700 \h </w:instrText>
      </w:r>
      <w:r>
        <w:fldChar w:fldCharType="separate"/>
      </w:r>
      <w:r>
        <w:t>344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Court’s powers and procedure at hearings</w:t>
      </w:r>
      <w:r>
        <w:tab/>
      </w:r>
      <w:r>
        <w:fldChar w:fldCharType="begin"/>
      </w:r>
      <w:r>
        <w:instrText xml:space="preserve"> PAGEREF _Toc363639701 \h </w:instrText>
      </w:r>
      <w:r>
        <w:fldChar w:fldCharType="separate"/>
      </w:r>
      <w:r>
        <w:t>345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_Toc363639702 \h </w:instrText>
      </w:r>
      <w:r>
        <w:fldChar w:fldCharType="separate"/>
      </w:r>
      <w:r>
        <w:t>345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59 — Applications and proceedings in chambers</w:t>
      </w:r>
    </w:p>
    <w:p>
      <w:pPr>
        <w:pStyle w:val="TOC8"/>
        <w:rPr>
          <w:rFonts w:asciiTheme="minorHAnsi" w:eastAsiaTheme="minorEastAsia" w:hAnsiTheme="minorHAnsi" w:cstheme="minorBidi"/>
          <w:szCs w:val="22"/>
          <w:lang w:eastAsia="en-AU"/>
        </w:rPr>
      </w:pPr>
      <w:r>
        <w:t>1</w:t>
      </w:r>
      <w:r>
        <w:rPr>
          <w:snapToGrid w:val="0"/>
        </w:rPr>
        <w:t>.</w:t>
      </w:r>
      <w:r>
        <w:rPr>
          <w:snapToGrid w:val="0"/>
        </w:rPr>
        <w:tab/>
        <w:t>Business to be dealt with in chambers</w:t>
      </w:r>
      <w:r>
        <w:tab/>
      </w:r>
      <w:r>
        <w:fldChar w:fldCharType="begin"/>
      </w:r>
      <w:r>
        <w:instrText xml:space="preserve"> PAGEREF _Toc363639704 \h </w:instrText>
      </w:r>
      <w:r>
        <w:fldChar w:fldCharType="separate"/>
      </w:r>
      <w:r>
        <w:t>347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Hearings may be in open court or chambers</w:t>
      </w:r>
      <w:r>
        <w:tab/>
      </w:r>
      <w:r>
        <w:fldChar w:fldCharType="begin"/>
      </w:r>
      <w:r>
        <w:instrText xml:space="preserve"> PAGEREF _Toc363639705 \h </w:instrText>
      </w:r>
      <w:r>
        <w:fldChar w:fldCharType="separate"/>
      </w:r>
      <w:r>
        <w:t>348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Applications in chambers, form of</w:t>
      </w:r>
      <w:r>
        <w:tab/>
      </w:r>
      <w:r>
        <w:fldChar w:fldCharType="begin"/>
      </w:r>
      <w:r>
        <w:instrText xml:space="preserve"> PAGEREF _Toc363639706 \h </w:instrText>
      </w:r>
      <w:r>
        <w:fldChar w:fldCharType="separate"/>
      </w:r>
      <w:r>
        <w:t>349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Summons, form and issue of</w:t>
      </w:r>
      <w:r>
        <w:tab/>
      </w:r>
      <w:r>
        <w:fldChar w:fldCharType="begin"/>
      </w:r>
      <w:r>
        <w:instrText xml:space="preserve"> PAGEREF _Toc363639707 \h </w:instrText>
      </w:r>
      <w:r>
        <w:fldChar w:fldCharType="separate"/>
      </w:r>
      <w:r>
        <w:t>349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Summons, service of</w:t>
      </w:r>
      <w:r>
        <w:tab/>
      </w:r>
      <w:r>
        <w:fldChar w:fldCharType="begin"/>
      </w:r>
      <w:r>
        <w:instrText xml:space="preserve"> PAGEREF _Toc363639708 \h </w:instrText>
      </w:r>
      <w:r>
        <w:fldChar w:fldCharType="separate"/>
      </w:r>
      <w:r>
        <w:t>350</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Experts, assistance of</w:t>
      </w:r>
      <w:r>
        <w:tab/>
      </w:r>
      <w:r>
        <w:fldChar w:fldCharType="begin"/>
      </w:r>
      <w:r>
        <w:instrText xml:space="preserve"> PAGEREF _Toc363639709 \h </w:instrText>
      </w:r>
      <w:r>
        <w:fldChar w:fldCharType="separate"/>
      </w:r>
      <w:r>
        <w:t>350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Application of O. 58 r. 22 to 28</w:t>
      </w:r>
      <w:r>
        <w:tab/>
      </w:r>
      <w:r>
        <w:fldChar w:fldCharType="begin"/>
      </w:r>
      <w:r>
        <w:instrText xml:space="preserve"> PAGEREF _Toc363639710 \h </w:instrText>
      </w:r>
      <w:r>
        <w:fldChar w:fldCharType="separate"/>
      </w:r>
      <w:r>
        <w:t>350</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Stay of proceedings, ordering</w:t>
      </w:r>
      <w:r>
        <w:tab/>
      </w:r>
      <w:r>
        <w:fldChar w:fldCharType="begin"/>
      </w:r>
      <w:r>
        <w:instrText xml:space="preserve"> PAGEREF _Toc363639711 \h </w:instrText>
      </w:r>
      <w:r>
        <w:fldChar w:fldCharType="separate"/>
      </w:r>
      <w:r>
        <w:t>351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Parties to confer before making application</w:t>
      </w:r>
      <w:r>
        <w:tab/>
      </w:r>
      <w:r>
        <w:fldChar w:fldCharType="begin"/>
      </w:r>
      <w:r>
        <w:instrText xml:space="preserve"> PAGEREF _Toc363639712 \h </w:instrText>
      </w:r>
      <w:r>
        <w:fldChar w:fldCharType="separate"/>
      </w:r>
      <w:r>
        <w:t>351</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Orders, form of</w:t>
      </w:r>
      <w:r>
        <w:tab/>
      </w:r>
      <w:r>
        <w:fldChar w:fldCharType="begin"/>
      </w:r>
      <w:r>
        <w:instrText xml:space="preserve"> PAGEREF _Toc363639713 \h </w:instrText>
      </w:r>
      <w:r>
        <w:fldChar w:fldCharType="separate"/>
      </w:r>
      <w:r>
        <w:t>351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w:t>
      </w:r>
      <w:r>
        <w:rPr>
          <w:b w:val="0"/>
        </w:rPr>
        <w:t> </w:t>
      </w:r>
      <w:r>
        <w:t>—</w:t>
      </w:r>
      <w:r>
        <w:rPr>
          <w:b w:val="0"/>
        </w:rPr>
        <w:t> </w:t>
      </w:r>
      <w:r>
        <w:t>Masters’ jurisdiction</w:t>
      </w:r>
    </w:p>
    <w:p>
      <w:pPr>
        <w:pStyle w:val="TOC8"/>
        <w:rPr>
          <w:rFonts w:asciiTheme="minorHAnsi" w:eastAsiaTheme="minorEastAsia" w:hAnsiTheme="minorHAnsi" w:cstheme="minorBidi"/>
          <w:szCs w:val="22"/>
          <w:lang w:eastAsia="en-AU"/>
        </w:rPr>
      </w:pPr>
      <w:r>
        <w:t>1.</w:t>
      </w:r>
      <w:r>
        <w:tab/>
        <w:t>Masters’ general jurisdiction</w:t>
      </w:r>
      <w:r>
        <w:tab/>
      </w:r>
      <w:r>
        <w:fldChar w:fldCharType="begin"/>
      </w:r>
      <w:r>
        <w:instrText xml:space="preserve"> PAGEREF _Toc363639715 \h </w:instrText>
      </w:r>
      <w:r>
        <w:fldChar w:fldCharType="separate"/>
      </w:r>
      <w:r>
        <w:t>352</w:t>
      </w:r>
      <w:r>
        <w:fldChar w:fldCharType="end"/>
      </w:r>
    </w:p>
    <w:p>
      <w:pPr>
        <w:pStyle w:val="TOC8"/>
        <w:rPr>
          <w:rFonts w:asciiTheme="minorHAnsi" w:eastAsiaTheme="minorEastAsia" w:hAnsiTheme="minorHAnsi" w:cstheme="minorBidi"/>
          <w:szCs w:val="22"/>
          <w:lang w:eastAsia="en-AU"/>
        </w:rPr>
      </w:pPr>
      <w:r>
        <w:t>2.</w:t>
      </w:r>
      <w:r>
        <w:tab/>
        <w:t>Master may refer matter to judge or Court of Appeal</w:t>
      </w:r>
      <w:r>
        <w:tab/>
      </w:r>
      <w:r>
        <w:fldChar w:fldCharType="begin"/>
      </w:r>
      <w:r>
        <w:instrText xml:space="preserve"> PAGEREF _Toc363639716 \h </w:instrText>
      </w:r>
      <w:r>
        <w:fldChar w:fldCharType="separate"/>
      </w:r>
      <w:r>
        <w:t>353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60A — Jurisdiction of registrars and appeals from registrars’ decisions</w:t>
      </w:r>
    </w:p>
    <w:p>
      <w:pPr>
        <w:pStyle w:val="TOC8"/>
        <w:rPr>
          <w:rFonts w:asciiTheme="minorHAnsi" w:eastAsiaTheme="minorEastAsia" w:hAnsiTheme="minorHAnsi" w:cstheme="minorBidi"/>
          <w:szCs w:val="22"/>
          <w:lang w:eastAsia="en-AU"/>
        </w:rPr>
      </w:pPr>
      <w:r>
        <w:t>1</w:t>
      </w:r>
      <w:r>
        <w:rPr>
          <w:snapToGrid w:val="0"/>
        </w:rPr>
        <w:t>.</w:t>
      </w:r>
      <w:r>
        <w:rPr>
          <w:snapToGrid w:val="0"/>
        </w:rPr>
        <w:tab/>
        <w:t>Registrars’ powers</w:t>
      </w:r>
      <w:r>
        <w:tab/>
      </w:r>
      <w:r>
        <w:fldChar w:fldCharType="begin"/>
      </w:r>
      <w:r>
        <w:instrText xml:space="preserve"> PAGEREF _Toc363639718 \h </w:instrText>
      </w:r>
      <w:r>
        <w:fldChar w:fldCharType="separate"/>
      </w:r>
      <w:r>
        <w:t>354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 management registrars’ powers</w:t>
      </w:r>
      <w:r>
        <w:tab/>
      </w:r>
      <w:r>
        <w:fldChar w:fldCharType="begin"/>
      </w:r>
      <w:r>
        <w:instrText xml:space="preserve"> PAGEREF _Toc363639719 \h </w:instrText>
      </w:r>
      <w:r>
        <w:fldChar w:fldCharType="separate"/>
      </w:r>
      <w:r>
        <w:t>355</w:t>
      </w:r>
      <w:r>
        <w:fldChar w:fldCharType="end"/>
      </w:r>
    </w:p>
    <w:p>
      <w:pPr>
        <w:pStyle w:val="TOC8"/>
        <w:rPr>
          <w:rFonts w:asciiTheme="minorHAnsi" w:eastAsiaTheme="minorEastAsia" w:hAnsiTheme="minorHAnsi" w:cstheme="minorBidi"/>
          <w:szCs w:val="22"/>
          <w:lang w:eastAsia="en-AU"/>
        </w:rPr>
      </w:pPr>
      <w:r>
        <w:t>2A.</w:t>
      </w:r>
      <w:r>
        <w:tab/>
        <w:t>Applications within registrar’s jurisdiction to be made to registrar</w:t>
      </w:r>
      <w:r>
        <w:tab/>
      </w:r>
      <w:r>
        <w:fldChar w:fldCharType="begin"/>
      </w:r>
      <w:r>
        <w:instrText xml:space="preserve"> PAGEREF _Toc363639720 \h </w:instrText>
      </w:r>
      <w:r>
        <w:fldChar w:fldCharType="separate"/>
      </w:r>
      <w:r>
        <w:t>356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Registrar may refer matter to higher judicial officer</w:t>
      </w:r>
      <w:r>
        <w:tab/>
      </w:r>
      <w:r>
        <w:fldChar w:fldCharType="begin"/>
      </w:r>
      <w:r>
        <w:instrText xml:space="preserve"> PAGEREF _Toc363639721 \h </w:instrText>
      </w:r>
      <w:r>
        <w:fldChar w:fldCharType="separate"/>
      </w:r>
      <w:r>
        <w:t>356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Appeals from registrars’ decisions</w:t>
      </w:r>
      <w:r>
        <w:tab/>
      </w:r>
      <w:r>
        <w:fldChar w:fldCharType="begin"/>
      </w:r>
      <w:r>
        <w:instrText xml:space="preserve"> PAGEREF _Toc363639722 \h </w:instrText>
      </w:r>
      <w:r>
        <w:fldChar w:fldCharType="separate"/>
      </w:r>
      <w:r>
        <w:t>357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Appeal procedure</w:t>
      </w:r>
      <w:r>
        <w:tab/>
      </w:r>
      <w:r>
        <w:fldChar w:fldCharType="begin"/>
      </w:r>
      <w:r>
        <w:instrText xml:space="preserve"> PAGEREF _Toc363639723 \h </w:instrText>
      </w:r>
      <w:r>
        <w:fldChar w:fldCharType="separate"/>
      </w:r>
      <w:r>
        <w:t>358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Powers of judge or master on appeal</w:t>
      </w:r>
      <w:r>
        <w:tab/>
      </w:r>
      <w:r>
        <w:fldChar w:fldCharType="begin"/>
      </w:r>
      <w:r>
        <w:instrText xml:space="preserve"> PAGEREF _Toc363639724 \h </w:instrText>
      </w:r>
      <w:r>
        <w:fldChar w:fldCharType="separate"/>
      </w:r>
      <w:r>
        <w:t>358</w:t>
      </w:r>
      <w:r>
        <w:fldChar w:fldCharType="end"/>
      </w:r>
    </w:p>
    <w:p>
      <w:pPr>
        <w:pStyle w:val="TOC8"/>
        <w:rPr>
          <w:rFonts w:asciiTheme="minorHAnsi" w:eastAsiaTheme="minorEastAsia" w:hAnsiTheme="minorHAnsi" w:cstheme="minorBidi"/>
          <w:szCs w:val="22"/>
          <w:lang w:eastAsia="en-AU"/>
        </w:rPr>
      </w:pPr>
      <w:r>
        <w:t>7.</w:t>
      </w:r>
      <w:r>
        <w:tab/>
        <w:t>This Order not to apply to Court of Appeal Registrar</w:t>
      </w:r>
      <w:r>
        <w:tab/>
      </w:r>
      <w:r>
        <w:fldChar w:fldCharType="begin"/>
      </w:r>
      <w:r>
        <w:instrText xml:space="preserve"> PAGEREF _Toc363639725 \h </w:instrText>
      </w:r>
      <w:r>
        <w:fldChar w:fldCharType="separate"/>
      </w:r>
      <w:r>
        <w:t>359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61 — Proceedings under judgments and orders</w:t>
      </w:r>
    </w:p>
    <w:p>
      <w:pPr>
        <w:pStyle w:val="TOC4"/>
        <w:tabs>
          <w:tab w:val="right" w:leader="dot" w:pos="7088"/>
        </w:tabs>
        <w:rPr>
          <w:rFonts w:asciiTheme="minorHAnsi" w:eastAsiaTheme="minorEastAsia" w:hAnsiTheme="minorHAnsi" w:cstheme="minorBidi"/>
          <w:b w:val="0"/>
          <w:szCs w:val="22"/>
          <w:lang w:eastAsia="en-AU"/>
        </w:rPr>
      </w:pPr>
      <w:r>
        <w:t>Division 1 — Application of order</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to proceedings under orders</w:t>
      </w:r>
      <w:r>
        <w:tab/>
      </w:r>
      <w:r>
        <w:fldChar w:fldCharType="begin"/>
      </w:r>
      <w:r>
        <w:instrText xml:space="preserve"> PAGEREF _Toc363639728 \h </w:instrText>
      </w:r>
      <w:r>
        <w:fldChar w:fldCharType="separate"/>
      </w:r>
      <w:r>
        <w:t>360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Summons to proceed</w:t>
      </w:r>
    </w:p>
    <w:p>
      <w:pPr>
        <w:pStyle w:val="TOC8"/>
        <w:rPr>
          <w:rFonts w:asciiTheme="minorHAnsi" w:eastAsiaTheme="minorEastAsia" w:hAnsiTheme="minorHAnsi" w:cstheme="minorBidi"/>
          <w:szCs w:val="22"/>
          <w:lang w:eastAsia="en-AU"/>
        </w:rPr>
      </w:pPr>
      <w:r>
        <w:t>2</w:t>
      </w:r>
      <w:r>
        <w:rPr>
          <w:snapToGrid w:val="0"/>
        </w:rPr>
        <w:t>.</w:t>
      </w:r>
      <w:r>
        <w:rPr>
          <w:snapToGrid w:val="0"/>
        </w:rPr>
        <w:tab/>
        <w:t>Summons to proceed, requirement for and proceedings on</w:t>
      </w:r>
      <w:r>
        <w:tab/>
      </w:r>
      <w:r>
        <w:fldChar w:fldCharType="begin"/>
      </w:r>
      <w:r>
        <w:instrText xml:space="preserve"> PAGEREF _Toc363639730 \h </w:instrText>
      </w:r>
      <w:r>
        <w:fldChar w:fldCharType="separate"/>
      </w:r>
      <w:r>
        <w:t>360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judgment, Court may order service of in some cases</w:t>
      </w:r>
      <w:r>
        <w:tab/>
      </w:r>
      <w:r>
        <w:fldChar w:fldCharType="begin"/>
      </w:r>
      <w:r>
        <w:instrText xml:space="preserve"> PAGEREF _Toc363639731 \h </w:instrText>
      </w:r>
      <w:r>
        <w:fldChar w:fldCharType="separate"/>
      </w:r>
      <w:r>
        <w:t>361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Settling deed if parties differ, procedure for</w:t>
      </w:r>
      <w:r>
        <w:tab/>
      </w:r>
      <w:r>
        <w:fldChar w:fldCharType="begin"/>
      </w:r>
      <w:r>
        <w:instrText xml:space="preserve"> PAGEREF _Toc363639732 \h </w:instrText>
      </w:r>
      <w:r>
        <w:fldChar w:fldCharType="separate"/>
      </w:r>
      <w:r>
        <w:t>362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service of notice of judgment may be dispensed with</w:t>
      </w:r>
      <w:r>
        <w:tab/>
      </w:r>
      <w:r>
        <w:fldChar w:fldCharType="begin"/>
      </w:r>
      <w:r>
        <w:instrText xml:space="preserve"> PAGEREF _Toc363639733 \h </w:instrText>
      </w:r>
      <w:r>
        <w:fldChar w:fldCharType="separate"/>
      </w:r>
      <w:r>
        <w:t>363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Judgment for accounts etc., power to bind persons in some cases</w:t>
      </w:r>
      <w:r>
        <w:tab/>
      </w:r>
      <w:r>
        <w:fldChar w:fldCharType="begin"/>
      </w:r>
      <w:r>
        <w:instrText xml:space="preserve"> PAGEREF _Toc363639734 \h </w:instrText>
      </w:r>
      <w:r>
        <w:fldChar w:fldCharType="separate"/>
      </w:r>
      <w:r>
        <w:t>363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Procedure where some parties not served etc.</w:t>
      </w:r>
      <w:r>
        <w:tab/>
      </w:r>
      <w:r>
        <w:fldChar w:fldCharType="begin"/>
      </w:r>
      <w:r>
        <w:instrText xml:space="preserve"> PAGEREF _Toc363639735 \h </w:instrText>
      </w:r>
      <w:r>
        <w:fldChar w:fldCharType="separate"/>
      </w:r>
      <w:r>
        <w:t>363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Course of proceedings in chambers</w:t>
      </w:r>
      <w:r>
        <w:tab/>
      </w:r>
      <w:r>
        <w:fldChar w:fldCharType="begin"/>
      </w:r>
      <w:r>
        <w:instrText xml:space="preserve"> PAGEREF _Toc363639736 \h </w:instrText>
      </w:r>
      <w:r>
        <w:fldChar w:fldCharType="separate"/>
      </w:r>
      <w:r>
        <w:t>364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Attendances</w:t>
      </w:r>
    </w:p>
    <w:p>
      <w:pPr>
        <w:pStyle w:val="TOC8"/>
        <w:rPr>
          <w:rFonts w:asciiTheme="minorHAnsi" w:eastAsiaTheme="minorEastAsia" w:hAnsiTheme="minorHAnsi" w:cstheme="minorBidi"/>
          <w:szCs w:val="22"/>
          <w:lang w:eastAsia="en-AU"/>
        </w:rPr>
      </w:pPr>
      <w:r>
        <w:t>9</w:t>
      </w:r>
      <w:r>
        <w:rPr>
          <w:snapToGrid w:val="0"/>
        </w:rPr>
        <w:t>.</w:t>
      </w:r>
      <w:r>
        <w:rPr>
          <w:snapToGrid w:val="0"/>
        </w:rPr>
        <w:tab/>
        <w:t>Classifying interests of parties</w:t>
      </w:r>
      <w:r>
        <w:tab/>
      </w:r>
      <w:r>
        <w:fldChar w:fldCharType="begin"/>
      </w:r>
      <w:r>
        <w:instrText xml:space="preserve"> PAGEREF _Toc363639738 \h </w:instrText>
      </w:r>
      <w:r>
        <w:fldChar w:fldCharType="separate"/>
      </w:r>
      <w:r>
        <w:t>364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Judge may require distinct solicitor to represent parties</w:t>
      </w:r>
      <w:r>
        <w:tab/>
      </w:r>
      <w:r>
        <w:fldChar w:fldCharType="begin"/>
      </w:r>
      <w:r>
        <w:instrText xml:space="preserve"> PAGEREF _Toc363639739 \h </w:instrText>
      </w:r>
      <w:r>
        <w:fldChar w:fldCharType="separate"/>
      </w:r>
      <w:r>
        <w:t>365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Attendance of parties not directed to attend</w:t>
      </w:r>
      <w:r>
        <w:tab/>
      </w:r>
      <w:r>
        <w:fldChar w:fldCharType="begin"/>
      </w:r>
      <w:r>
        <w:instrText xml:space="preserve"> PAGEREF _Toc363639740 \h </w:instrText>
      </w:r>
      <w:r>
        <w:fldChar w:fldCharType="separate"/>
      </w:r>
      <w:r>
        <w:t>365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Order stating parties directed to attend</w:t>
      </w:r>
      <w:r>
        <w:tab/>
      </w:r>
      <w:r>
        <w:fldChar w:fldCharType="begin"/>
      </w:r>
      <w:r>
        <w:instrText xml:space="preserve"> PAGEREF _Toc363639741 \h </w:instrText>
      </w:r>
      <w:r>
        <w:fldChar w:fldCharType="separate"/>
      </w:r>
      <w:r>
        <w:t>365</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Claims of creditors and other claimants</w:t>
      </w:r>
    </w:p>
    <w:p>
      <w:pPr>
        <w:pStyle w:val="TOC8"/>
        <w:rPr>
          <w:rFonts w:asciiTheme="minorHAnsi" w:eastAsiaTheme="minorEastAsia" w:hAnsiTheme="minorHAnsi" w:cstheme="minorBidi"/>
          <w:szCs w:val="22"/>
          <w:lang w:eastAsia="en-AU"/>
        </w:rPr>
      </w:pPr>
      <w:r>
        <w:t>13</w:t>
      </w:r>
      <w:r>
        <w:rPr>
          <w:snapToGrid w:val="0"/>
        </w:rPr>
        <w:t>.</w:t>
      </w:r>
      <w:r>
        <w:rPr>
          <w:snapToGrid w:val="0"/>
        </w:rPr>
        <w:tab/>
        <w:t>Advertisements for creditors etc., power to direct</w:t>
      </w:r>
      <w:r>
        <w:tab/>
      </w:r>
      <w:r>
        <w:fldChar w:fldCharType="begin"/>
      </w:r>
      <w:r>
        <w:instrText xml:space="preserve"> PAGEREF _Toc363639743 \h </w:instrText>
      </w:r>
      <w:r>
        <w:fldChar w:fldCharType="separate"/>
      </w:r>
      <w:r>
        <w:t>365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Advertisements, preparation etc. of</w:t>
      </w:r>
      <w:r>
        <w:tab/>
      </w:r>
      <w:r>
        <w:fldChar w:fldCharType="begin"/>
      </w:r>
      <w:r>
        <w:instrText xml:space="preserve"> PAGEREF _Toc363639744 \h </w:instrText>
      </w:r>
      <w:r>
        <w:fldChar w:fldCharType="separate"/>
      </w:r>
      <w:r>
        <w:t>366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Advertisements, contents of</w:t>
      </w:r>
      <w:r>
        <w:tab/>
      </w:r>
      <w:r>
        <w:fldChar w:fldCharType="begin"/>
      </w:r>
      <w:r>
        <w:instrText xml:space="preserve"> PAGEREF _Toc363639745 \h </w:instrText>
      </w:r>
      <w:r>
        <w:fldChar w:fldCharType="separate"/>
      </w:r>
      <w:r>
        <w:t>366</w:t>
      </w:r>
      <w:r>
        <w:fldChar w:fldCharType="end"/>
      </w:r>
    </w:p>
    <w:p>
      <w:pPr>
        <w:pStyle w:val="TOC8"/>
        <w:rPr>
          <w:rFonts w:asciiTheme="minorHAnsi" w:eastAsiaTheme="minorEastAsia" w:hAnsiTheme="minorHAnsi" w:cstheme="minorBidi"/>
          <w:szCs w:val="22"/>
          <w:lang w:eastAsia="en-AU"/>
        </w:rPr>
      </w:pPr>
      <w:r>
        <w:t>15A.</w:t>
      </w:r>
      <w:r>
        <w:tab/>
        <w:t>Claims to state claimant’s contact details</w:t>
      </w:r>
      <w:r>
        <w:tab/>
      </w:r>
      <w:r>
        <w:fldChar w:fldCharType="begin"/>
      </w:r>
      <w:r>
        <w:instrText xml:space="preserve"> PAGEREF _Toc363639746 \h </w:instrText>
      </w:r>
      <w:r>
        <w:fldChar w:fldCharType="separate"/>
      </w:r>
      <w:r>
        <w:t>366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Failure to claim within specified time</w:t>
      </w:r>
      <w:r>
        <w:tab/>
      </w:r>
      <w:r>
        <w:fldChar w:fldCharType="begin"/>
      </w:r>
      <w:r>
        <w:instrText xml:space="preserve"> PAGEREF _Toc363639747 \h </w:instrText>
      </w:r>
      <w:r>
        <w:fldChar w:fldCharType="separate"/>
      </w:r>
      <w:r>
        <w:t>366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Examination and verification of claims</w:t>
      </w:r>
      <w:r>
        <w:tab/>
      </w:r>
      <w:r>
        <w:fldChar w:fldCharType="begin"/>
      </w:r>
      <w:r>
        <w:instrText xml:space="preserve"> PAGEREF _Toc363639748 \h </w:instrText>
      </w:r>
      <w:r>
        <w:fldChar w:fldCharType="separate"/>
      </w:r>
      <w:r>
        <w:t>367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Adjudicating on claims</w:t>
      </w:r>
      <w:r>
        <w:tab/>
      </w:r>
      <w:r>
        <w:fldChar w:fldCharType="begin"/>
      </w:r>
      <w:r>
        <w:instrText xml:space="preserve"> PAGEREF _Toc363639749 \h </w:instrText>
      </w:r>
      <w:r>
        <w:fldChar w:fldCharType="separate"/>
      </w:r>
      <w:r>
        <w:t>368</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Adjourning adjudications; fixing time for filing evidence etc.</w:t>
      </w:r>
      <w:r>
        <w:tab/>
      </w:r>
      <w:r>
        <w:fldChar w:fldCharType="begin"/>
      </w:r>
      <w:r>
        <w:instrText xml:space="preserve"> PAGEREF _Toc363639750 \h </w:instrText>
      </w:r>
      <w:r>
        <w:fldChar w:fldCharType="separate"/>
      </w:r>
      <w:r>
        <w:t>369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Service of notice of judgment on certain claimants</w:t>
      </w:r>
      <w:r>
        <w:tab/>
      </w:r>
      <w:r>
        <w:fldChar w:fldCharType="begin"/>
      </w:r>
      <w:r>
        <w:instrText xml:space="preserve"> PAGEREF _Toc363639751 \h </w:instrText>
      </w:r>
      <w:r>
        <w:fldChar w:fldCharType="separate"/>
      </w:r>
      <w:r>
        <w:t>369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Notice of claims allowed or disallowed</w:t>
      </w:r>
      <w:r>
        <w:tab/>
      </w:r>
      <w:r>
        <w:fldChar w:fldCharType="begin"/>
      </w:r>
      <w:r>
        <w:instrText xml:space="preserve"> PAGEREF _Toc363639752 \h </w:instrText>
      </w:r>
      <w:r>
        <w:fldChar w:fldCharType="separate"/>
      </w:r>
      <w:r>
        <w:t>370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5 — Interest</w:t>
      </w:r>
    </w:p>
    <w:p>
      <w:pPr>
        <w:pStyle w:val="TOC8"/>
        <w:rPr>
          <w:rFonts w:asciiTheme="minorHAnsi" w:eastAsiaTheme="minorEastAsia" w:hAnsiTheme="minorHAnsi" w:cstheme="minorBidi"/>
          <w:szCs w:val="22"/>
          <w:lang w:eastAsia="en-AU"/>
        </w:rPr>
      </w:pPr>
      <w:r>
        <w:t>23</w:t>
      </w:r>
      <w:r>
        <w:rPr>
          <w:snapToGrid w:val="0"/>
        </w:rPr>
        <w:t>.</w:t>
      </w:r>
      <w:r>
        <w:rPr>
          <w:snapToGrid w:val="0"/>
        </w:rPr>
        <w:tab/>
        <w:t>Interest on debts</w:t>
      </w:r>
      <w:r>
        <w:tab/>
      </w:r>
      <w:r>
        <w:fldChar w:fldCharType="begin"/>
      </w:r>
      <w:r>
        <w:instrText xml:space="preserve"> PAGEREF _Toc363639754 \h </w:instrText>
      </w:r>
      <w:r>
        <w:fldChar w:fldCharType="separate"/>
      </w:r>
      <w:r>
        <w:t>370</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Interest on legacies</w:t>
      </w:r>
      <w:r>
        <w:tab/>
      </w:r>
      <w:r>
        <w:fldChar w:fldCharType="begin"/>
      </w:r>
      <w:r>
        <w:instrText xml:space="preserve"> PAGEREF _Toc363639755 \h </w:instrText>
      </w:r>
      <w:r>
        <w:fldChar w:fldCharType="separate"/>
      </w:r>
      <w:r>
        <w:t>371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6 — Masters’ and registrars’ certificates</w:t>
      </w:r>
    </w:p>
    <w:p>
      <w:pPr>
        <w:pStyle w:val="TOC8"/>
        <w:rPr>
          <w:rFonts w:asciiTheme="minorHAnsi" w:eastAsiaTheme="minorEastAsia" w:hAnsiTheme="minorHAnsi" w:cstheme="minorBidi"/>
          <w:szCs w:val="22"/>
          <w:lang w:eastAsia="en-AU"/>
        </w:rPr>
      </w:pPr>
      <w:r>
        <w:t>25</w:t>
      </w:r>
      <w:r>
        <w:rPr>
          <w:snapToGrid w:val="0"/>
        </w:rPr>
        <w:t>.</w:t>
      </w:r>
      <w:r>
        <w:rPr>
          <w:snapToGrid w:val="0"/>
        </w:rPr>
        <w:tab/>
        <w:t>Master’s certificate</w:t>
      </w:r>
      <w:r>
        <w:tab/>
      </w:r>
      <w:r>
        <w:fldChar w:fldCharType="begin"/>
      </w:r>
      <w:r>
        <w:instrText xml:space="preserve"> PAGEREF _Toc363639757 \h </w:instrText>
      </w:r>
      <w:r>
        <w:fldChar w:fldCharType="separate"/>
      </w:r>
      <w:r>
        <w:t>371</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Settling and filing master’s certificate</w:t>
      </w:r>
      <w:r>
        <w:tab/>
      </w:r>
      <w:r>
        <w:fldChar w:fldCharType="begin"/>
      </w:r>
      <w:r>
        <w:instrText xml:space="preserve"> PAGEREF _Toc363639758 \h </w:instrText>
      </w:r>
      <w:r>
        <w:fldChar w:fldCharType="separate"/>
      </w:r>
      <w:r>
        <w:t>372</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Judge may determine questions in proceedings before master</w:t>
      </w:r>
      <w:r>
        <w:tab/>
      </w:r>
      <w:r>
        <w:fldChar w:fldCharType="begin"/>
      </w:r>
      <w:r>
        <w:instrText xml:space="preserve"> PAGEREF _Toc363639759 \h </w:instrText>
      </w:r>
      <w:r>
        <w:fldChar w:fldCharType="separate"/>
      </w:r>
      <w:r>
        <w:t>372</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Appeal against master’s certificate</w:t>
      </w:r>
      <w:r>
        <w:tab/>
      </w:r>
      <w:r>
        <w:fldChar w:fldCharType="begin"/>
      </w:r>
      <w:r>
        <w:instrText xml:space="preserve"> PAGEREF _Toc363639760 \h </w:instrText>
      </w:r>
      <w:r>
        <w:fldChar w:fldCharType="separate"/>
      </w:r>
      <w:r>
        <w:t>373</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Judge may discharge or vary registrar’s certificate</w:t>
      </w:r>
      <w:r>
        <w:tab/>
      </w:r>
      <w:r>
        <w:fldChar w:fldCharType="begin"/>
      </w:r>
      <w:r>
        <w:instrText xml:space="preserve"> PAGEREF _Toc363639761 \h </w:instrText>
      </w:r>
      <w:r>
        <w:fldChar w:fldCharType="separate"/>
      </w:r>
      <w:r>
        <w:t>373</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7 — Further consideration</w:t>
      </w:r>
    </w:p>
    <w:p>
      <w:pPr>
        <w:pStyle w:val="TOC8"/>
        <w:rPr>
          <w:rFonts w:asciiTheme="minorHAnsi" w:eastAsiaTheme="minorEastAsia" w:hAnsiTheme="minorHAnsi" w:cstheme="minorBidi"/>
          <w:szCs w:val="22"/>
          <w:lang w:eastAsia="en-AU"/>
        </w:rPr>
      </w:pPr>
      <w:r>
        <w:t>29</w:t>
      </w:r>
      <w:r>
        <w:rPr>
          <w:snapToGrid w:val="0"/>
        </w:rPr>
        <w:t>.</w:t>
      </w:r>
      <w:r>
        <w:rPr>
          <w:snapToGrid w:val="0"/>
        </w:rPr>
        <w:tab/>
        <w:t>Summons to have matter in chambers further considered</w:t>
      </w:r>
      <w:r>
        <w:tab/>
      </w:r>
      <w:r>
        <w:fldChar w:fldCharType="begin"/>
      </w:r>
      <w:r>
        <w:instrText xml:space="preserve"> PAGEREF _Toc363639763 \h </w:instrText>
      </w:r>
      <w:r>
        <w:fldChar w:fldCharType="separate"/>
      </w:r>
      <w:r>
        <w:t>374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 — </w:t>
      </w:r>
      <w:r>
        <w:rPr>
          <w:i/>
          <w:iCs/>
        </w:rPr>
        <w:t>Trustees Act 1962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Making applications under Act</w:t>
      </w:r>
      <w:r>
        <w:tab/>
      </w:r>
      <w:r>
        <w:fldChar w:fldCharType="begin"/>
      </w:r>
      <w:r>
        <w:instrText xml:space="preserve"> PAGEREF _Toc363639765 \h </w:instrText>
      </w:r>
      <w:r>
        <w:fldChar w:fldCharType="separate"/>
      </w:r>
      <w:r>
        <w:t>376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Title of proceedings</w:t>
      </w:r>
      <w:r>
        <w:tab/>
      </w:r>
      <w:r>
        <w:fldChar w:fldCharType="begin"/>
      </w:r>
      <w:r>
        <w:instrText xml:space="preserve"> PAGEREF _Toc363639766 \h </w:instrText>
      </w:r>
      <w:r>
        <w:fldChar w:fldCharType="separate"/>
      </w:r>
      <w:r>
        <w:t>376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Payment into court under Act s. 99</w:t>
      </w:r>
      <w:r>
        <w:tab/>
      </w:r>
      <w:r>
        <w:fldChar w:fldCharType="begin"/>
      </w:r>
      <w:r>
        <w:instrText xml:space="preserve"> PAGEREF _Toc363639767 \h </w:instrText>
      </w:r>
      <w:r>
        <w:fldChar w:fldCharType="separate"/>
      </w:r>
      <w:r>
        <w:t>376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Notice of payment in etc.</w:t>
      </w:r>
      <w:r>
        <w:tab/>
      </w:r>
      <w:r>
        <w:fldChar w:fldCharType="begin"/>
      </w:r>
      <w:r>
        <w:instrText xml:space="preserve"> PAGEREF _Toc363639768 \h </w:instrText>
      </w:r>
      <w:r>
        <w:fldChar w:fldCharType="separate"/>
      </w:r>
      <w:r>
        <w:t>377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Applications in respect of money etc. paid into court</w:t>
      </w:r>
      <w:r>
        <w:tab/>
      </w:r>
      <w:r>
        <w:fldChar w:fldCharType="begin"/>
      </w:r>
      <w:r>
        <w:instrText xml:space="preserve"> PAGEREF _Toc363639769 \h </w:instrText>
      </w:r>
      <w:r>
        <w:fldChar w:fldCharType="separate"/>
      </w:r>
      <w:r>
        <w:t>377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62A — Mortgage actions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_Toc363639771 \h </w:instrText>
      </w:r>
      <w:r>
        <w:fldChar w:fldCharType="separate"/>
      </w:r>
      <w:r>
        <w:t>378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Claim for possession etc., no appearance by defendant</w:t>
      </w:r>
      <w:r>
        <w:tab/>
      </w:r>
      <w:r>
        <w:fldChar w:fldCharType="begin"/>
      </w:r>
      <w:r>
        <w:instrText xml:space="preserve"> PAGEREF _Toc363639772 \h </w:instrText>
      </w:r>
      <w:r>
        <w:fldChar w:fldCharType="separate"/>
      </w:r>
      <w:r>
        <w:t>379</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 for possession etc., affidavit in support of</w:t>
      </w:r>
      <w:r>
        <w:tab/>
      </w:r>
      <w:r>
        <w:fldChar w:fldCharType="begin"/>
      </w:r>
      <w:r>
        <w:instrText xml:space="preserve"> PAGEREF _Toc363639773 \h </w:instrText>
      </w:r>
      <w:r>
        <w:fldChar w:fldCharType="separate"/>
      </w:r>
      <w:r>
        <w:t>380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by writ, judgment in default in</w:t>
      </w:r>
      <w:r>
        <w:tab/>
      </w:r>
      <w:r>
        <w:fldChar w:fldCharType="begin"/>
      </w:r>
      <w:r>
        <w:instrText xml:space="preserve"> PAGEREF _Toc363639774 \h </w:instrText>
      </w:r>
      <w:r>
        <w:fldChar w:fldCharType="separate"/>
      </w:r>
      <w:r>
        <w:t>381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Foreclosure in redemption action</w:t>
      </w:r>
      <w:r>
        <w:tab/>
      </w:r>
      <w:r>
        <w:fldChar w:fldCharType="begin"/>
      </w:r>
      <w:r>
        <w:instrText xml:space="preserve"> PAGEREF _Toc363639775 \h </w:instrText>
      </w:r>
      <w:r>
        <w:fldChar w:fldCharType="separate"/>
      </w:r>
      <w:r>
        <w:t>382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w:t>
      </w:r>
      <w:r>
        <w:rPr>
          <w:b w:val="0"/>
        </w:rPr>
        <w:t> </w:t>
      </w:r>
      <w:r>
        <w:t>—</w:t>
      </w:r>
      <w:r>
        <w:rPr>
          <w:b w:val="0"/>
        </w:rPr>
        <w:t> </w:t>
      </w:r>
      <w:r>
        <w:t>Appeals to the General Division</w:t>
      </w:r>
    </w:p>
    <w:p>
      <w:pPr>
        <w:pStyle w:val="TOC4"/>
        <w:tabs>
          <w:tab w:val="right" w:leader="dot" w:pos="7088"/>
        </w:tabs>
        <w:rPr>
          <w:rFonts w:asciiTheme="minorHAnsi" w:eastAsiaTheme="minorEastAsia" w:hAnsiTheme="minorHAnsi" w:cstheme="minorBidi"/>
          <w:b w:val="0"/>
          <w:szCs w:val="22"/>
          <w:lang w:eastAsia="en-AU"/>
        </w:rPr>
      </w:pPr>
      <w:r>
        <w:t>Division 1 — Preliminary matters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_Toc363639778 \h </w:instrText>
      </w:r>
      <w:r>
        <w:fldChar w:fldCharType="separate"/>
      </w:r>
      <w:r>
        <w:t>383</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_Toc363639779 \h </w:instrText>
      </w:r>
      <w:r>
        <w:fldChar w:fldCharType="separate"/>
      </w:r>
      <w:r>
        <w:t>384</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General matters</w:t>
      </w:r>
    </w:p>
    <w:p>
      <w:pPr>
        <w:pStyle w:val="TOC8"/>
        <w:rPr>
          <w:rFonts w:asciiTheme="minorHAnsi" w:eastAsiaTheme="minorEastAsia" w:hAnsiTheme="minorHAnsi" w:cstheme="minorBidi"/>
          <w:szCs w:val="22"/>
          <w:lang w:eastAsia="en-AU"/>
        </w:rPr>
      </w:pPr>
      <w:r>
        <w:t>3.</w:t>
      </w:r>
      <w:r>
        <w:tab/>
        <w:t>Hearings by telephone</w:t>
      </w:r>
      <w:r>
        <w:tab/>
      </w:r>
      <w:r>
        <w:fldChar w:fldCharType="begin"/>
      </w:r>
      <w:r>
        <w:instrText xml:space="preserve"> PAGEREF _Toc363639781 \h </w:instrText>
      </w:r>
      <w:r>
        <w:fldChar w:fldCharType="separate"/>
      </w:r>
      <w:r>
        <w:t>384</w:t>
      </w:r>
      <w:r>
        <w:fldChar w:fldCharType="end"/>
      </w:r>
    </w:p>
    <w:p>
      <w:pPr>
        <w:pStyle w:val="TOC8"/>
        <w:rPr>
          <w:rFonts w:asciiTheme="minorHAnsi" w:eastAsiaTheme="minorEastAsia" w:hAnsiTheme="minorHAnsi" w:cstheme="minorBidi"/>
          <w:szCs w:val="22"/>
          <w:lang w:eastAsia="en-AU"/>
        </w:rPr>
      </w:pPr>
      <w:r>
        <w:t>4.</w:t>
      </w:r>
      <w:r>
        <w:tab/>
        <w:t>Judge’s general jurisdiction</w:t>
      </w:r>
      <w:r>
        <w:tab/>
      </w:r>
      <w:r>
        <w:fldChar w:fldCharType="begin"/>
      </w:r>
      <w:r>
        <w:instrText xml:space="preserve"> PAGEREF _Toc363639782 \h </w:instrText>
      </w:r>
      <w:r>
        <w:fldChar w:fldCharType="separate"/>
      </w:r>
      <w:r>
        <w:t>385</w:t>
      </w:r>
      <w:r>
        <w:fldChar w:fldCharType="end"/>
      </w:r>
    </w:p>
    <w:p>
      <w:pPr>
        <w:pStyle w:val="TOC8"/>
        <w:rPr>
          <w:rFonts w:asciiTheme="minorHAnsi" w:eastAsiaTheme="minorEastAsia" w:hAnsiTheme="minorHAnsi" w:cstheme="minorBidi"/>
          <w:szCs w:val="22"/>
          <w:lang w:eastAsia="en-AU"/>
        </w:rPr>
      </w:pPr>
      <w:r>
        <w:t>5.</w:t>
      </w:r>
      <w:r>
        <w:tab/>
        <w:t>Non</w:t>
      </w:r>
      <w:r>
        <w:noBreakHyphen/>
        <w:t>attendance by party, consequences of</w:t>
      </w:r>
      <w:r>
        <w:tab/>
      </w:r>
      <w:r>
        <w:fldChar w:fldCharType="begin"/>
      </w:r>
      <w:r>
        <w:instrText xml:space="preserve"> PAGEREF _Toc363639783 \h </w:instrText>
      </w:r>
      <w:r>
        <w:fldChar w:fldCharType="separate"/>
      </w:r>
      <w:r>
        <w:t>386</w:t>
      </w:r>
      <w:r>
        <w:fldChar w:fldCharType="end"/>
      </w:r>
    </w:p>
    <w:p>
      <w:pPr>
        <w:pStyle w:val="TOC8"/>
        <w:rPr>
          <w:rFonts w:asciiTheme="minorHAnsi" w:eastAsiaTheme="minorEastAsia" w:hAnsiTheme="minorHAnsi" w:cstheme="minorBidi"/>
          <w:szCs w:val="22"/>
          <w:lang w:eastAsia="en-AU"/>
        </w:rPr>
      </w:pPr>
      <w:r>
        <w:t>6.</w:t>
      </w:r>
      <w:r>
        <w:tab/>
        <w:t>Decisions made in absence of party</w:t>
      </w:r>
      <w:r>
        <w:tab/>
      </w:r>
      <w:r>
        <w:fldChar w:fldCharType="begin"/>
      </w:r>
      <w:r>
        <w:instrText xml:space="preserve"> PAGEREF _Toc363639784 \h </w:instrText>
      </w:r>
      <w:r>
        <w:fldChar w:fldCharType="separate"/>
      </w:r>
      <w:r>
        <w:t>386</w:t>
      </w:r>
      <w:r>
        <w:fldChar w:fldCharType="end"/>
      </w:r>
    </w:p>
    <w:p>
      <w:pPr>
        <w:pStyle w:val="TOC8"/>
        <w:rPr>
          <w:rFonts w:asciiTheme="minorHAnsi" w:eastAsiaTheme="minorEastAsia" w:hAnsiTheme="minorHAnsi" w:cstheme="minorBidi"/>
          <w:szCs w:val="22"/>
          <w:lang w:eastAsia="en-AU"/>
        </w:rPr>
      </w:pPr>
      <w:r>
        <w:t>7.</w:t>
      </w:r>
      <w:r>
        <w:tab/>
        <w:t>Decisions made on the papers</w:t>
      </w:r>
      <w:r>
        <w:tab/>
      </w:r>
      <w:r>
        <w:fldChar w:fldCharType="begin"/>
      </w:r>
      <w:r>
        <w:instrText xml:space="preserve"> PAGEREF _Toc363639785 \h </w:instrText>
      </w:r>
      <w:r>
        <w:fldChar w:fldCharType="separate"/>
      </w:r>
      <w:r>
        <w:t>386</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Procedure on appeals</w:t>
      </w:r>
    </w:p>
    <w:p>
      <w:pPr>
        <w:pStyle w:val="TOC8"/>
        <w:rPr>
          <w:rFonts w:asciiTheme="minorHAnsi" w:eastAsiaTheme="minorEastAsia" w:hAnsiTheme="minorHAnsi" w:cstheme="minorBidi"/>
          <w:szCs w:val="22"/>
          <w:lang w:eastAsia="en-AU"/>
        </w:rPr>
      </w:pPr>
      <w:r>
        <w:t>8.</w:t>
      </w:r>
      <w:r>
        <w:tab/>
        <w:t>Nature of appeals</w:t>
      </w:r>
      <w:r>
        <w:tab/>
      </w:r>
      <w:r>
        <w:fldChar w:fldCharType="begin"/>
      </w:r>
      <w:r>
        <w:instrText xml:space="preserve"> PAGEREF _Toc363639787 \h </w:instrText>
      </w:r>
      <w:r>
        <w:fldChar w:fldCharType="separate"/>
      </w:r>
      <w:r>
        <w:t>387</w:t>
      </w:r>
      <w:r>
        <w:fldChar w:fldCharType="end"/>
      </w:r>
    </w:p>
    <w:p>
      <w:pPr>
        <w:pStyle w:val="TOC8"/>
        <w:rPr>
          <w:rFonts w:asciiTheme="minorHAnsi" w:eastAsiaTheme="minorEastAsia" w:hAnsiTheme="minorHAnsi" w:cstheme="minorBidi"/>
          <w:szCs w:val="22"/>
          <w:lang w:eastAsia="en-AU"/>
        </w:rPr>
      </w:pPr>
      <w:r>
        <w:t>9.</w:t>
      </w:r>
      <w:r>
        <w:tab/>
        <w:t>Time for appealing</w:t>
      </w:r>
      <w:r>
        <w:tab/>
      </w:r>
      <w:r>
        <w:fldChar w:fldCharType="begin"/>
      </w:r>
      <w:r>
        <w:instrText xml:space="preserve"> PAGEREF _Toc363639788 \h </w:instrText>
      </w:r>
      <w:r>
        <w:fldChar w:fldCharType="separate"/>
      </w:r>
      <w:r>
        <w:t>387</w:t>
      </w:r>
      <w:r>
        <w:fldChar w:fldCharType="end"/>
      </w:r>
    </w:p>
    <w:p>
      <w:pPr>
        <w:pStyle w:val="TOC8"/>
        <w:rPr>
          <w:rFonts w:asciiTheme="minorHAnsi" w:eastAsiaTheme="minorEastAsia" w:hAnsiTheme="minorHAnsi" w:cstheme="minorBidi"/>
          <w:szCs w:val="22"/>
          <w:lang w:eastAsia="en-AU"/>
        </w:rPr>
      </w:pPr>
      <w:r>
        <w:t>10.</w:t>
      </w:r>
      <w:r>
        <w:tab/>
        <w:t>Appeal, how to commence</w:t>
      </w:r>
      <w:r>
        <w:tab/>
      </w:r>
      <w:r>
        <w:fldChar w:fldCharType="begin"/>
      </w:r>
      <w:r>
        <w:instrText xml:space="preserve"> PAGEREF _Toc363639789 \h </w:instrText>
      </w:r>
      <w:r>
        <w:fldChar w:fldCharType="separate"/>
      </w:r>
      <w:r>
        <w:t>388</w:t>
      </w:r>
      <w:r>
        <w:fldChar w:fldCharType="end"/>
      </w:r>
    </w:p>
    <w:p>
      <w:pPr>
        <w:pStyle w:val="TOC8"/>
        <w:rPr>
          <w:rFonts w:asciiTheme="minorHAnsi" w:eastAsiaTheme="minorEastAsia" w:hAnsiTheme="minorHAnsi" w:cstheme="minorBidi"/>
          <w:szCs w:val="22"/>
          <w:lang w:eastAsia="en-AU"/>
        </w:rPr>
      </w:pPr>
      <w:r>
        <w:t>11.</w:t>
      </w:r>
      <w:r>
        <w:tab/>
        <w:t>Primary court to be notified and to supply records</w:t>
      </w:r>
      <w:r>
        <w:tab/>
      </w:r>
      <w:r>
        <w:fldChar w:fldCharType="begin"/>
      </w:r>
      <w:r>
        <w:instrText xml:space="preserve"> PAGEREF _Toc363639790 \h </w:instrText>
      </w:r>
      <w:r>
        <w:fldChar w:fldCharType="separate"/>
      </w:r>
      <w:r>
        <w:t>389</w:t>
      </w:r>
      <w:r>
        <w:fldChar w:fldCharType="end"/>
      </w:r>
    </w:p>
    <w:p>
      <w:pPr>
        <w:pStyle w:val="TOC8"/>
        <w:rPr>
          <w:rFonts w:asciiTheme="minorHAnsi" w:eastAsiaTheme="minorEastAsia" w:hAnsiTheme="minorHAnsi" w:cstheme="minorBidi"/>
          <w:szCs w:val="22"/>
          <w:lang w:eastAsia="en-AU"/>
        </w:rPr>
      </w:pPr>
      <w:r>
        <w:t>12.</w:t>
      </w:r>
      <w:r>
        <w:tab/>
        <w:t>Respondent’s options</w:t>
      </w:r>
      <w:r>
        <w:tab/>
      </w:r>
      <w:r>
        <w:fldChar w:fldCharType="begin"/>
      </w:r>
      <w:r>
        <w:instrText xml:space="preserve"> PAGEREF _Toc363639791 \h </w:instrText>
      </w:r>
      <w:r>
        <w:fldChar w:fldCharType="separate"/>
      </w:r>
      <w:r>
        <w:t>389</w:t>
      </w:r>
      <w:r>
        <w:fldChar w:fldCharType="end"/>
      </w:r>
    </w:p>
    <w:p>
      <w:pPr>
        <w:pStyle w:val="TOC8"/>
        <w:rPr>
          <w:rFonts w:asciiTheme="minorHAnsi" w:eastAsiaTheme="minorEastAsia" w:hAnsiTheme="minorHAnsi" w:cstheme="minorBidi"/>
          <w:szCs w:val="22"/>
          <w:lang w:eastAsia="en-AU"/>
        </w:rPr>
      </w:pPr>
      <w:r>
        <w:t>13.</w:t>
      </w:r>
      <w:r>
        <w:tab/>
        <w:t>Interim order, applying for</w:t>
      </w:r>
      <w:r>
        <w:tab/>
      </w:r>
      <w:r>
        <w:fldChar w:fldCharType="begin"/>
      </w:r>
      <w:r>
        <w:instrText xml:space="preserve"> PAGEREF _Toc363639792 \h </w:instrText>
      </w:r>
      <w:r>
        <w:fldChar w:fldCharType="separate"/>
      </w:r>
      <w:r>
        <w:t>390</w:t>
      </w:r>
      <w:r>
        <w:fldChar w:fldCharType="end"/>
      </w:r>
    </w:p>
    <w:p>
      <w:pPr>
        <w:pStyle w:val="TOC8"/>
        <w:rPr>
          <w:rFonts w:asciiTheme="minorHAnsi" w:eastAsiaTheme="minorEastAsia" w:hAnsiTheme="minorHAnsi" w:cstheme="minorBidi"/>
          <w:szCs w:val="22"/>
          <w:lang w:eastAsia="en-AU"/>
        </w:rPr>
      </w:pPr>
      <w:r>
        <w:t>14.</w:t>
      </w:r>
      <w:r>
        <w:tab/>
        <w:t>Urgent appeal order, nature of</w:t>
      </w:r>
      <w:r>
        <w:tab/>
      </w:r>
      <w:r>
        <w:fldChar w:fldCharType="begin"/>
      </w:r>
      <w:r>
        <w:instrText xml:space="preserve"> PAGEREF _Toc363639793 \h </w:instrText>
      </w:r>
      <w:r>
        <w:fldChar w:fldCharType="separate"/>
      </w:r>
      <w:r>
        <w:t>390</w:t>
      </w:r>
      <w:r>
        <w:fldChar w:fldCharType="end"/>
      </w:r>
    </w:p>
    <w:p>
      <w:pPr>
        <w:pStyle w:val="TOC8"/>
        <w:rPr>
          <w:rFonts w:asciiTheme="minorHAnsi" w:eastAsiaTheme="minorEastAsia" w:hAnsiTheme="minorHAnsi" w:cstheme="minorBidi"/>
          <w:szCs w:val="22"/>
          <w:lang w:eastAsia="en-AU"/>
        </w:rPr>
      </w:pPr>
      <w:r>
        <w:t>15.</w:t>
      </w:r>
      <w:r>
        <w:tab/>
        <w:t>Consenting to orders</w:t>
      </w:r>
      <w:r>
        <w:tab/>
      </w:r>
      <w:r>
        <w:fldChar w:fldCharType="begin"/>
      </w:r>
      <w:r>
        <w:instrText xml:space="preserve"> PAGEREF _Toc363639794 \h </w:instrText>
      </w:r>
      <w:r>
        <w:fldChar w:fldCharType="separate"/>
      </w:r>
      <w:r>
        <w:t>391</w:t>
      </w:r>
      <w:r>
        <w:fldChar w:fldCharType="end"/>
      </w:r>
    </w:p>
    <w:p>
      <w:pPr>
        <w:pStyle w:val="TOC8"/>
        <w:rPr>
          <w:rFonts w:asciiTheme="minorHAnsi" w:eastAsiaTheme="minorEastAsia" w:hAnsiTheme="minorHAnsi" w:cstheme="minorBidi"/>
          <w:szCs w:val="22"/>
          <w:lang w:eastAsia="en-AU"/>
        </w:rPr>
      </w:pPr>
      <w:r>
        <w:t>16.</w:t>
      </w:r>
      <w:r>
        <w:tab/>
        <w:t>Appeal books not needed unless ordered</w:t>
      </w:r>
      <w:r>
        <w:tab/>
      </w:r>
      <w:r>
        <w:fldChar w:fldCharType="begin"/>
      </w:r>
      <w:r>
        <w:instrText xml:space="preserve"> PAGEREF _Toc363639795 \h </w:instrText>
      </w:r>
      <w:r>
        <w:fldChar w:fldCharType="separate"/>
      </w:r>
      <w:r>
        <w:t>391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Concluding an appeal</w:t>
      </w:r>
    </w:p>
    <w:p>
      <w:pPr>
        <w:pStyle w:val="TOC8"/>
        <w:rPr>
          <w:rFonts w:asciiTheme="minorHAnsi" w:eastAsiaTheme="minorEastAsia" w:hAnsiTheme="minorHAnsi" w:cstheme="minorBidi"/>
          <w:szCs w:val="22"/>
          <w:lang w:eastAsia="en-AU"/>
        </w:rPr>
      </w:pPr>
      <w:r>
        <w:t>17.</w:t>
      </w:r>
      <w:r>
        <w:tab/>
        <w:t>Discontinuing an appeal</w:t>
      </w:r>
      <w:r>
        <w:tab/>
      </w:r>
      <w:r>
        <w:fldChar w:fldCharType="begin"/>
      </w:r>
      <w:r>
        <w:instrText xml:space="preserve"> PAGEREF _Toc363639797 \h </w:instrText>
      </w:r>
      <w:r>
        <w:fldChar w:fldCharType="separate"/>
      </w:r>
      <w:r>
        <w:t>391</w:t>
      </w:r>
      <w:r>
        <w:fldChar w:fldCharType="end"/>
      </w:r>
    </w:p>
    <w:p>
      <w:pPr>
        <w:pStyle w:val="TOC8"/>
        <w:rPr>
          <w:rFonts w:asciiTheme="minorHAnsi" w:eastAsiaTheme="minorEastAsia" w:hAnsiTheme="minorHAnsi" w:cstheme="minorBidi"/>
          <w:szCs w:val="22"/>
          <w:lang w:eastAsia="en-AU"/>
        </w:rPr>
      </w:pPr>
      <w:r>
        <w:t>18.</w:t>
      </w:r>
      <w:r>
        <w:tab/>
        <w:t>Settling an appeal</w:t>
      </w:r>
      <w:r>
        <w:tab/>
      </w:r>
      <w:r>
        <w:fldChar w:fldCharType="begin"/>
      </w:r>
      <w:r>
        <w:instrText xml:space="preserve"> PAGEREF _Toc363639798 \h </w:instrText>
      </w:r>
      <w:r>
        <w:fldChar w:fldCharType="separate"/>
      </w:r>
      <w:r>
        <w:t>392</w:t>
      </w:r>
      <w:r>
        <w:fldChar w:fldCharType="end"/>
      </w:r>
    </w:p>
    <w:p>
      <w:pPr>
        <w:pStyle w:val="TOC8"/>
        <w:rPr>
          <w:rFonts w:asciiTheme="minorHAnsi" w:eastAsiaTheme="minorEastAsia" w:hAnsiTheme="minorHAnsi" w:cstheme="minorBidi"/>
          <w:szCs w:val="22"/>
          <w:lang w:eastAsia="en-AU"/>
        </w:rPr>
      </w:pPr>
      <w:r>
        <w:t>19.</w:t>
      </w:r>
      <w:r>
        <w:tab/>
        <w:t>Return of exhibits</w:t>
      </w:r>
      <w:r>
        <w:tab/>
      </w:r>
      <w:r>
        <w:fldChar w:fldCharType="begin"/>
      </w:r>
      <w:r>
        <w:instrText xml:space="preserve"> PAGEREF _Toc363639799 \h </w:instrText>
      </w:r>
      <w:r>
        <w:fldChar w:fldCharType="separate"/>
      </w:r>
      <w:r>
        <w:t>392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65C — </w:t>
      </w:r>
      <w:r>
        <w:rPr>
          <w:i/>
          <w:iCs/>
        </w:rPr>
        <w:t>Electoral Act 1907</w:t>
      </w:r>
      <w:r>
        <w:t xml:space="preserve"> section 62N rules</w:t>
      </w:r>
    </w:p>
    <w:p>
      <w:pPr>
        <w:pStyle w:val="TOC8"/>
        <w:rPr>
          <w:rFonts w:asciiTheme="minorHAnsi" w:eastAsiaTheme="minorEastAsia" w:hAnsiTheme="minorHAnsi" w:cstheme="minorBidi"/>
          <w:szCs w:val="22"/>
          <w:lang w:eastAsia="en-AU"/>
        </w:rPr>
      </w:pPr>
      <w:r>
        <w:t>1.</w:t>
      </w:r>
      <w:r>
        <w:tab/>
        <w:t>Term used: Electoral Commissioner</w:t>
      </w:r>
      <w:r>
        <w:tab/>
      </w:r>
      <w:r>
        <w:fldChar w:fldCharType="begin"/>
      </w:r>
      <w:r>
        <w:instrText xml:space="preserve"> PAGEREF _Toc363639801 \h </w:instrText>
      </w:r>
      <w:r>
        <w:fldChar w:fldCharType="separate"/>
      </w:r>
      <w:r>
        <w:t>395</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_Toc363639802 \h </w:instrText>
      </w:r>
      <w:r>
        <w:fldChar w:fldCharType="separate"/>
      </w:r>
      <w:r>
        <w:t>395</w:t>
      </w:r>
      <w:r>
        <w:fldChar w:fldCharType="end"/>
      </w:r>
    </w:p>
    <w:p>
      <w:pPr>
        <w:pStyle w:val="TOC8"/>
        <w:rPr>
          <w:rFonts w:asciiTheme="minorHAnsi" w:eastAsiaTheme="minorEastAsia" w:hAnsiTheme="minorHAnsi" w:cstheme="minorBidi"/>
          <w:szCs w:val="22"/>
          <w:lang w:eastAsia="en-AU"/>
        </w:rPr>
      </w:pPr>
      <w:r>
        <w:t>3.</w:t>
      </w:r>
      <w:r>
        <w:tab/>
        <w:t>Application for review</w:t>
      </w:r>
      <w:r>
        <w:tab/>
      </w:r>
      <w:r>
        <w:fldChar w:fldCharType="begin"/>
      </w:r>
      <w:r>
        <w:instrText xml:space="preserve"> PAGEREF _Toc363639803 \h </w:instrText>
      </w:r>
      <w:r>
        <w:fldChar w:fldCharType="separate"/>
      </w:r>
      <w:r>
        <w:t>395</w:t>
      </w:r>
      <w:r>
        <w:fldChar w:fldCharType="end"/>
      </w:r>
    </w:p>
    <w:p>
      <w:pPr>
        <w:pStyle w:val="TOC8"/>
        <w:rPr>
          <w:rFonts w:asciiTheme="minorHAnsi" w:eastAsiaTheme="minorEastAsia" w:hAnsiTheme="minorHAnsi" w:cstheme="minorBidi"/>
          <w:szCs w:val="22"/>
          <w:lang w:eastAsia="en-AU"/>
        </w:rPr>
      </w:pPr>
      <w:r>
        <w:t>4.</w:t>
      </w:r>
      <w:r>
        <w:tab/>
        <w:t>Title of proceedings</w:t>
      </w:r>
      <w:r>
        <w:tab/>
      </w:r>
      <w:r>
        <w:fldChar w:fldCharType="begin"/>
      </w:r>
      <w:r>
        <w:instrText xml:space="preserve"> PAGEREF _Toc363639804 \h </w:instrText>
      </w:r>
      <w:r>
        <w:fldChar w:fldCharType="separate"/>
      </w:r>
      <w:r>
        <w:t>395</w:t>
      </w:r>
      <w:r>
        <w:fldChar w:fldCharType="end"/>
      </w:r>
    </w:p>
    <w:p>
      <w:pPr>
        <w:pStyle w:val="TOC8"/>
        <w:rPr>
          <w:rFonts w:asciiTheme="minorHAnsi" w:eastAsiaTheme="minorEastAsia" w:hAnsiTheme="minorHAnsi" w:cstheme="minorBidi"/>
          <w:szCs w:val="22"/>
          <w:lang w:eastAsia="en-AU"/>
        </w:rPr>
      </w:pPr>
      <w:r>
        <w:t>5.</w:t>
      </w:r>
      <w:r>
        <w:tab/>
        <w:t>Hearing the review</w:t>
      </w:r>
      <w:r>
        <w:tab/>
      </w:r>
      <w:r>
        <w:fldChar w:fldCharType="begin"/>
      </w:r>
      <w:r>
        <w:instrText xml:space="preserve"> PAGEREF _Toc363639805 \h </w:instrText>
      </w:r>
      <w:r>
        <w:fldChar w:fldCharType="separate"/>
      </w:r>
      <w:r>
        <w:t>396</w:t>
      </w:r>
      <w:r>
        <w:fldChar w:fldCharType="end"/>
      </w:r>
    </w:p>
    <w:p>
      <w:pPr>
        <w:pStyle w:val="TOC8"/>
        <w:rPr>
          <w:rFonts w:asciiTheme="minorHAnsi" w:eastAsiaTheme="minorEastAsia" w:hAnsiTheme="minorHAnsi" w:cstheme="minorBidi"/>
          <w:szCs w:val="22"/>
          <w:lang w:eastAsia="en-AU"/>
        </w:rPr>
      </w:pPr>
      <w:r>
        <w:t>6.</w:t>
      </w:r>
      <w:r>
        <w:tab/>
        <w:t>Date of hearing</w:t>
      </w:r>
      <w:r>
        <w:tab/>
      </w:r>
      <w:r>
        <w:fldChar w:fldCharType="begin"/>
      </w:r>
      <w:r>
        <w:instrText xml:space="preserve"> PAGEREF _Toc363639806 \h </w:instrText>
      </w:r>
      <w:r>
        <w:fldChar w:fldCharType="separate"/>
      </w:r>
      <w:r>
        <w:t>396</w:t>
      </w:r>
      <w:r>
        <w:fldChar w:fldCharType="end"/>
      </w:r>
    </w:p>
    <w:p>
      <w:pPr>
        <w:pStyle w:val="TOC8"/>
        <w:rPr>
          <w:rFonts w:asciiTheme="minorHAnsi" w:eastAsiaTheme="minorEastAsia" w:hAnsiTheme="minorHAnsi" w:cstheme="minorBidi"/>
          <w:szCs w:val="22"/>
          <w:lang w:eastAsia="en-AU"/>
        </w:rPr>
      </w:pPr>
      <w:r>
        <w:t>7.</w:t>
      </w:r>
      <w:r>
        <w:tab/>
        <w:t>Review book</w:t>
      </w:r>
      <w:r>
        <w:tab/>
      </w:r>
      <w:r>
        <w:fldChar w:fldCharType="begin"/>
      </w:r>
      <w:r>
        <w:instrText xml:space="preserve"> PAGEREF _Toc363639807 \h </w:instrText>
      </w:r>
      <w:r>
        <w:fldChar w:fldCharType="separate"/>
      </w:r>
      <w:r>
        <w:t>397</w:t>
      </w:r>
      <w:r>
        <w:fldChar w:fldCharType="end"/>
      </w:r>
    </w:p>
    <w:p>
      <w:pPr>
        <w:pStyle w:val="TOC8"/>
        <w:rPr>
          <w:rFonts w:asciiTheme="minorHAnsi" w:eastAsiaTheme="minorEastAsia" w:hAnsiTheme="minorHAnsi" w:cstheme="minorBidi"/>
          <w:szCs w:val="22"/>
          <w:lang w:eastAsia="en-AU"/>
        </w:rPr>
      </w:pPr>
      <w:r>
        <w:t>8.</w:t>
      </w:r>
      <w:r>
        <w:tab/>
        <w:t>Applicant limited to grounds in originating motion</w:t>
      </w:r>
      <w:r>
        <w:tab/>
      </w:r>
      <w:r>
        <w:fldChar w:fldCharType="begin"/>
      </w:r>
      <w:r>
        <w:instrText xml:space="preserve"> PAGEREF _Toc363639808 \h </w:instrText>
      </w:r>
      <w:r>
        <w:fldChar w:fldCharType="separate"/>
      </w:r>
      <w:r>
        <w:t>397</w:t>
      </w:r>
      <w:r>
        <w:fldChar w:fldCharType="end"/>
      </w:r>
    </w:p>
    <w:p>
      <w:pPr>
        <w:pStyle w:val="TOC8"/>
        <w:rPr>
          <w:rFonts w:asciiTheme="minorHAnsi" w:eastAsiaTheme="minorEastAsia" w:hAnsiTheme="minorHAnsi" w:cstheme="minorBidi"/>
          <w:szCs w:val="22"/>
          <w:lang w:eastAsia="en-AU"/>
        </w:rPr>
      </w:pPr>
      <w:r>
        <w:t>9.</w:t>
      </w:r>
      <w:r>
        <w:tab/>
        <w:t>Right to be heard in opposition</w:t>
      </w:r>
      <w:r>
        <w:tab/>
      </w:r>
      <w:r>
        <w:fldChar w:fldCharType="begin"/>
      </w:r>
      <w:r>
        <w:instrText xml:space="preserve"> PAGEREF _Toc363639809 \h </w:instrText>
      </w:r>
      <w:r>
        <w:fldChar w:fldCharType="separate"/>
      </w:r>
      <w:r>
        <w:t>397</w:t>
      </w:r>
      <w:r>
        <w:fldChar w:fldCharType="end"/>
      </w:r>
    </w:p>
    <w:p>
      <w:pPr>
        <w:pStyle w:val="TOC8"/>
        <w:rPr>
          <w:rFonts w:asciiTheme="minorHAnsi" w:eastAsiaTheme="minorEastAsia" w:hAnsiTheme="minorHAnsi" w:cstheme="minorBidi"/>
          <w:szCs w:val="22"/>
          <w:lang w:eastAsia="en-AU"/>
        </w:rPr>
      </w:pPr>
      <w:r>
        <w:t>10.</w:t>
      </w:r>
      <w:r>
        <w:tab/>
        <w:t>Additional affidavits, determination of issue etc.</w:t>
      </w:r>
      <w:r>
        <w:tab/>
      </w:r>
      <w:r>
        <w:fldChar w:fldCharType="begin"/>
      </w:r>
      <w:r>
        <w:instrText xml:space="preserve"> PAGEREF _Toc363639810 \h </w:instrText>
      </w:r>
      <w:r>
        <w:fldChar w:fldCharType="separate"/>
      </w:r>
      <w:r>
        <w:t>398</w:t>
      </w:r>
      <w:r>
        <w:fldChar w:fldCharType="end"/>
      </w:r>
    </w:p>
    <w:p>
      <w:pPr>
        <w:pStyle w:val="TOC8"/>
        <w:rPr>
          <w:rFonts w:asciiTheme="minorHAnsi" w:eastAsiaTheme="minorEastAsia" w:hAnsiTheme="minorHAnsi" w:cstheme="minorBidi"/>
          <w:szCs w:val="22"/>
          <w:lang w:eastAsia="en-AU"/>
        </w:rPr>
      </w:pPr>
      <w:r>
        <w:t>11.</w:t>
      </w:r>
      <w:r>
        <w:tab/>
        <w:t>Order as to result of review</w:t>
      </w:r>
      <w:r>
        <w:tab/>
      </w:r>
      <w:r>
        <w:fldChar w:fldCharType="begin"/>
      </w:r>
      <w:r>
        <w:instrText xml:space="preserve"> PAGEREF _Toc363639811 \h </w:instrText>
      </w:r>
      <w:r>
        <w:fldChar w:fldCharType="separate"/>
      </w:r>
      <w:r>
        <w:t>398</w:t>
      </w:r>
      <w:r>
        <w:fldChar w:fldCharType="end"/>
      </w:r>
    </w:p>
    <w:p>
      <w:pPr>
        <w:pStyle w:val="TOC8"/>
        <w:rPr>
          <w:rFonts w:asciiTheme="minorHAnsi" w:eastAsiaTheme="minorEastAsia" w:hAnsiTheme="minorHAnsi" w:cstheme="minorBidi"/>
          <w:szCs w:val="22"/>
          <w:lang w:eastAsia="en-AU"/>
        </w:rPr>
      </w:pPr>
      <w:r>
        <w:t>12.</w:t>
      </w:r>
      <w:r>
        <w:tab/>
        <w:t>Application of rules of court</w:t>
      </w:r>
      <w:r>
        <w:tab/>
      </w:r>
      <w:r>
        <w:fldChar w:fldCharType="begin"/>
      </w:r>
      <w:r>
        <w:instrText xml:space="preserve"> PAGEREF _Toc363639812 \h </w:instrText>
      </w:r>
      <w:r>
        <w:fldChar w:fldCharType="separate"/>
      </w:r>
      <w:r>
        <w:t>398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66 — Costs</w:t>
      </w:r>
    </w:p>
    <w:p>
      <w:pPr>
        <w:pStyle w:val="TOC4"/>
        <w:tabs>
          <w:tab w:val="right" w:leader="dot" w:pos="7088"/>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w:t>
      </w:r>
      <w:r>
        <w:rPr>
          <w:snapToGrid w:val="0"/>
        </w:rPr>
        <w:t>.</w:t>
      </w:r>
      <w:r>
        <w:rPr>
          <w:snapToGrid w:val="0"/>
        </w:rPr>
        <w:tab/>
        <w:t>General rules as to costs</w:t>
      </w:r>
      <w:r>
        <w:tab/>
      </w:r>
      <w:r>
        <w:fldChar w:fldCharType="begin"/>
      </w:r>
      <w:r>
        <w:instrText xml:space="preserve"> PAGEREF _Toc363639815 \h </w:instrText>
      </w:r>
      <w:r>
        <w:fldChar w:fldCharType="separate"/>
      </w:r>
      <w:r>
        <w:t>399</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Costs where several causes of action, defendants etc.</w:t>
      </w:r>
      <w:r>
        <w:tab/>
      </w:r>
      <w:r>
        <w:fldChar w:fldCharType="begin"/>
      </w:r>
      <w:r>
        <w:instrText xml:space="preserve"> PAGEREF _Toc363639816 \h </w:instrText>
      </w:r>
      <w:r>
        <w:fldChar w:fldCharType="separate"/>
      </w:r>
      <w:r>
        <w:t>400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Costs of amendment without leave or where facts or documents not admitted</w:t>
      </w:r>
      <w:r>
        <w:tab/>
      </w:r>
      <w:r>
        <w:fldChar w:fldCharType="begin"/>
      </w:r>
      <w:r>
        <w:instrText xml:space="preserve"> PAGEREF _Toc363639817 \h </w:instrText>
      </w:r>
      <w:r>
        <w:fldChar w:fldCharType="separate"/>
      </w:r>
      <w:r>
        <w:t>401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Action as to property, ordering costs out of property</w:t>
      </w:r>
      <w:r>
        <w:tab/>
      </w:r>
      <w:r>
        <w:fldChar w:fldCharType="begin"/>
      </w:r>
      <w:r>
        <w:instrText xml:space="preserve"> PAGEREF _Toc363639818 \h </w:instrText>
      </w:r>
      <w:r>
        <w:fldChar w:fldCharType="separate"/>
      </w:r>
      <w:r>
        <w:t>401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Lawyer may be ordered to pay costs etc.</w:t>
      </w:r>
      <w:r>
        <w:tab/>
      </w:r>
      <w:r>
        <w:fldChar w:fldCharType="begin"/>
      </w:r>
      <w:r>
        <w:instrText xml:space="preserve"> PAGEREF _Toc363639819 \h </w:instrText>
      </w:r>
      <w:r>
        <w:fldChar w:fldCharType="separate"/>
      </w:r>
      <w:r>
        <w:t>402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_Toc363639820 \h </w:instrText>
      </w:r>
      <w:r>
        <w:fldChar w:fldCharType="separate"/>
      </w:r>
      <w:r>
        <w:t>403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_Toc363639821 \h </w:instrText>
      </w:r>
      <w:r>
        <w:fldChar w:fldCharType="separate"/>
      </w:r>
      <w:r>
        <w:t>403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State solicitors, costs of</w:t>
      </w:r>
      <w:r>
        <w:tab/>
      </w:r>
      <w:r>
        <w:fldChar w:fldCharType="begin"/>
      </w:r>
      <w:r>
        <w:instrText xml:space="preserve"> PAGEREF _Toc363639822 \h </w:instrText>
      </w:r>
      <w:r>
        <w:fldChar w:fldCharType="separate"/>
      </w:r>
      <w:r>
        <w:t>404</w:t>
      </w:r>
      <w:r>
        <w:fldChar w:fldCharType="end"/>
      </w:r>
    </w:p>
    <w:p>
      <w:pPr>
        <w:pStyle w:val="TOC8"/>
        <w:rPr>
          <w:rFonts w:asciiTheme="minorHAnsi" w:eastAsiaTheme="minorEastAsia" w:hAnsiTheme="minorHAnsi" w:cstheme="minorBidi"/>
          <w:szCs w:val="22"/>
          <w:lang w:eastAsia="en-AU"/>
        </w:rPr>
      </w:pPr>
      <w:r>
        <w:t>8A.</w:t>
      </w:r>
      <w:r>
        <w:tab/>
        <w:t>Lawyer acting pro bono, costs in case of</w:t>
      </w:r>
      <w:r>
        <w:tab/>
      </w:r>
      <w:r>
        <w:fldChar w:fldCharType="begin"/>
      </w:r>
      <w:r>
        <w:instrText xml:space="preserve"> PAGEREF _Toc363639823 \h </w:instrText>
      </w:r>
      <w:r>
        <w:fldChar w:fldCharType="separate"/>
      </w:r>
      <w:r>
        <w:t>404</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Restriction of discretion to order costs in some cases</w:t>
      </w:r>
      <w:r>
        <w:tab/>
      </w:r>
      <w:r>
        <w:fldChar w:fldCharType="begin"/>
      </w:r>
      <w:r>
        <w:instrText xml:space="preserve"> PAGEREF _Toc363639824 \h </w:instrText>
      </w:r>
      <w:r>
        <w:fldChar w:fldCharType="separate"/>
      </w:r>
      <w:r>
        <w:t>404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Stage at which costs may be dealt with</w:t>
      </w:r>
      <w:r>
        <w:tab/>
      </w:r>
      <w:r>
        <w:fldChar w:fldCharType="begin"/>
      </w:r>
      <w:r>
        <w:instrText xml:space="preserve"> PAGEREF _Toc363639825 \h </w:instrText>
      </w:r>
      <w:r>
        <w:fldChar w:fldCharType="separate"/>
      </w:r>
      <w:r>
        <w:t>405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Scale of costs</w:t>
      </w:r>
      <w:r>
        <w:tab/>
      </w:r>
      <w:r>
        <w:fldChar w:fldCharType="begin"/>
      </w:r>
      <w:r>
        <w:instrText xml:space="preserve"> PAGEREF _Toc363639826 \h </w:instrText>
      </w:r>
      <w:r>
        <w:fldChar w:fldCharType="separate"/>
      </w:r>
      <w:r>
        <w:t>406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Costs where scale does not apply</w:t>
      </w:r>
      <w:r>
        <w:tab/>
      </w:r>
      <w:r>
        <w:fldChar w:fldCharType="begin"/>
      </w:r>
      <w:r>
        <w:instrText xml:space="preserve"> PAGEREF _Toc363639827 \h </w:instrText>
      </w:r>
      <w:r>
        <w:fldChar w:fldCharType="separate"/>
      </w:r>
      <w:r>
        <w:t>407</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Lump sum award for costs, interim award as to</w:t>
      </w:r>
      <w:r>
        <w:tab/>
      </w:r>
      <w:r>
        <w:fldChar w:fldCharType="begin"/>
      </w:r>
      <w:r>
        <w:instrText xml:space="preserve"> PAGEREF _Toc363639828 \h </w:instrText>
      </w:r>
      <w:r>
        <w:fldChar w:fldCharType="separate"/>
      </w:r>
      <w:r>
        <w:t>407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Cases that Magistrates Court could have decided, costs in</w:t>
      </w:r>
      <w:r>
        <w:tab/>
      </w:r>
      <w:r>
        <w:fldChar w:fldCharType="begin"/>
      </w:r>
      <w:r>
        <w:instrText xml:space="preserve"> PAGEREF _Toc363639829 \h </w:instrText>
      </w:r>
      <w:r>
        <w:fldChar w:fldCharType="separate"/>
      </w:r>
      <w:r>
        <w:t>407</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Matters not provided for in scale</w:t>
      </w:r>
      <w:r>
        <w:tab/>
      </w:r>
      <w:r>
        <w:fldChar w:fldCharType="begin"/>
      </w:r>
      <w:r>
        <w:instrText xml:space="preserve"> PAGEREF _Toc363639830 \h </w:instrText>
      </w:r>
      <w:r>
        <w:fldChar w:fldCharType="separate"/>
      </w:r>
      <w:r>
        <w:t>408</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Disbursements etc. allowable on taxation</w:t>
      </w:r>
      <w:r>
        <w:tab/>
      </w:r>
      <w:r>
        <w:fldChar w:fldCharType="begin"/>
      </w:r>
      <w:r>
        <w:instrText xml:space="preserve"> PAGEREF _Toc363639831 \h </w:instrText>
      </w:r>
      <w:r>
        <w:fldChar w:fldCharType="separate"/>
      </w:r>
      <w:r>
        <w:t>409</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Basis for calculating costs</w:t>
      </w:r>
      <w:r>
        <w:tab/>
      </w:r>
      <w:r>
        <w:fldChar w:fldCharType="begin"/>
      </w:r>
      <w:r>
        <w:instrText xml:space="preserve"> PAGEREF _Toc363639832 \h </w:instrText>
      </w:r>
      <w:r>
        <w:fldChar w:fldCharType="separate"/>
      </w:r>
      <w:r>
        <w:t>409</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No substantial trial, costs in case of</w:t>
      </w:r>
      <w:r>
        <w:tab/>
      </w:r>
      <w:r>
        <w:fldChar w:fldCharType="begin"/>
      </w:r>
      <w:r>
        <w:instrText xml:space="preserve"> PAGEREF _Toc363639833 \h </w:instrText>
      </w:r>
      <w:r>
        <w:fldChar w:fldCharType="separate"/>
      </w:r>
      <w:r>
        <w:t>410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Certain fees in scales may be increased if inadequate</w:t>
      </w:r>
      <w:r>
        <w:tab/>
      </w:r>
      <w:r>
        <w:fldChar w:fldCharType="begin"/>
      </w:r>
      <w:r>
        <w:instrText xml:space="preserve"> PAGEREF _Toc363639834 \h </w:instrText>
      </w:r>
      <w:r>
        <w:fldChar w:fldCharType="separate"/>
      </w:r>
      <w:r>
        <w:t>410</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Judgment for person under disability, solicitor’s costs in case of</w:t>
      </w:r>
      <w:r>
        <w:tab/>
      </w:r>
      <w:r>
        <w:fldChar w:fldCharType="begin"/>
      </w:r>
      <w:r>
        <w:instrText xml:space="preserve"> PAGEREF _Toc363639835 \h </w:instrText>
      </w:r>
      <w:r>
        <w:fldChar w:fldCharType="separate"/>
      </w:r>
      <w:r>
        <w:t>411</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2 — Taxation of costs</w:t>
      </w:r>
    </w:p>
    <w:p>
      <w:pPr>
        <w:pStyle w:val="TOC8"/>
        <w:rPr>
          <w:rFonts w:asciiTheme="minorHAnsi" w:eastAsiaTheme="minorEastAsia" w:hAnsiTheme="minorHAnsi" w:cstheme="minorBidi"/>
          <w:szCs w:val="22"/>
          <w:lang w:eastAsia="en-AU"/>
        </w:rPr>
      </w:pPr>
      <w:r>
        <w:t>32</w:t>
      </w:r>
      <w:r>
        <w:rPr>
          <w:snapToGrid w:val="0"/>
        </w:rPr>
        <w:t>.</w:t>
      </w:r>
      <w:r>
        <w:rPr>
          <w:snapToGrid w:val="0"/>
        </w:rPr>
        <w:tab/>
        <w:t>Bills of costs to be taxed</w:t>
      </w:r>
      <w:r>
        <w:tab/>
      </w:r>
      <w:r>
        <w:fldChar w:fldCharType="begin"/>
      </w:r>
      <w:r>
        <w:instrText xml:space="preserve"> PAGEREF _Toc363639837 \h </w:instrText>
      </w:r>
      <w:r>
        <w:fldChar w:fldCharType="separate"/>
      </w:r>
      <w:r>
        <w:t>412</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Indorsements on bill of costs</w:t>
      </w:r>
      <w:r>
        <w:tab/>
      </w:r>
      <w:r>
        <w:fldChar w:fldCharType="begin"/>
      </w:r>
      <w:r>
        <w:instrText xml:space="preserve"> PAGEREF _Toc363639838 \h </w:instrText>
      </w:r>
      <w:r>
        <w:fldChar w:fldCharType="separate"/>
      </w:r>
      <w:r>
        <w:t>412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When notice of taxation need not be given</w:t>
      </w:r>
      <w:r>
        <w:tab/>
      </w:r>
      <w:r>
        <w:fldChar w:fldCharType="begin"/>
      </w:r>
      <w:r>
        <w:instrText xml:space="preserve"> PAGEREF _Toc363639839 \h </w:instrText>
      </w:r>
      <w:r>
        <w:fldChar w:fldCharType="separate"/>
      </w:r>
      <w:r>
        <w:t>413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Notice of taxation</w:t>
      </w:r>
      <w:r>
        <w:tab/>
      </w:r>
      <w:r>
        <w:fldChar w:fldCharType="begin"/>
      </w:r>
      <w:r>
        <w:instrText xml:space="preserve"> PAGEREF _Toc363639840 \h </w:instrText>
      </w:r>
      <w:r>
        <w:fldChar w:fldCharType="separate"/>
      </w:r>
      <w:r>
        <w:t>413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Vouchers as to disbursements to be lodged</w:t>
      </w:r>
      <w:r>
        <w:tab/>
      </w:r>
      <w:r>
        <w:fldChar w:fldCharType="begin"/>
      </w:r>
      <w:r>
        <w:instrText xml:space="preserve"> PAGEREF _Toc363639841 \h </w:instrText>
      </w:r>
      <w:r>
        <w:fldChar w:fldCharType="separate"/>
      </w:r>
      <w:r>
        <w:t>413</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Solicitor delaying taxation</w:t>
      </w:r>
      <w:r>
        <w:tab/>
      </w:r>
      <w:r>
        <w:fldChar w:fldCharType="begin"/>
      </w:r>
      <w:r>
        <w:instrText xml:space="preserve"> PAGEREF _Toc363639842 \h </w:instrText>
      </w:r>
      <w:r>
        <w:fldChar w:fldCharType="separate"/>
      </w:r>
      <w:r>
        <w:t>413</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Appointment to tax costs to be peremptory</w:t>
      </w:r>
      <w:r>
        <w:tab/>
      </w:r>
      <w:r>
        <w:fldChar w:fldCharType="begin"/>
      </w:r>
      <w:r>
        <w:instrText xml:space="preserve"> PAGEREF _Toc363639843 \h </w:instrText>
      </w:r>
      <w:r>
        <w:fldChar w:fldCharType="separate"/>
      </w:r>
      <w:r>
        <w:t>413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Taxing officer may direct bills of costs to be brought in</w:t>
      </w:r>
      <w:r>
        <w:tab/>
      </w:r>
      <w:r>
        <w:fldChar w:fldCharType="begin"/>
      </w:r>
      <w:r>
        <w:instrText xml:space="preserve"> PAGEREF _Toc363639844 \h </w:instrText>
      </w:r>
      <w:r>
        <w:fldChar w:fldCharType="separate"/>
      </w:r>
      <w:r>
        <w:t>414</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Default by party in taxing costs</w:t>
      </w:r>
      <w:r>
        <w:tab/>
      </w:r>
      <w:r>
        <w:fldChar w:fldCharType="begin"/>
      </w:r>
      <w:r>
        <w:instrText xml:space="preserve"> PAGEREF _Toc363639845 \h </w:instrText>
      </w:r>
      <w:r>
        <w:fldChar w:fldCharType="separate"/>
      </w:r>
      <w:r>
        <w:t>414</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If costs payable out of property, notice to clients may be directed</w:t>
      </w:r>
      <w:r>
        <w:tab/>
      </w:r>
      <w:r>
        <w:fldChar w:fldCharType="begin"/>
      </w:r>
      <w:r>
        <w:instrText xml:space="preserve"> PAGEREF _Toc363639846 \h </w:instrText>
      </w:r>
      <w:r>
        <w:fldChar w:fldCharType="separate"/>
      </w:r>
      <w:r>
        <w:t>414</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Bills of costs, content of</w:t>
      </w:r>
      <w:r>
        <w:tab/>
      </w:r>
      <w:r>
        <w:fldChar w:fldCharType="begin"/>
      </w:r>
      <w:r>
        <w:instrText xml:space="preserve"> PAGEREF _Toc363639847 \h </w:instrText>
      </w:r>
      <w:r>
        <w:fldChar w:fldCharType="separate"/>
      </w:r>
      <w:r>
        <w:t>414</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Taxing officer’s decisions on fact are final</w:t>
      </w:r>
      <w:r>
        <w:tab/>
      </w:r>
      <w:r>
        <w:fldChar w:fldCharType="begin"/>
      </w:r>
      <w:r>
        <w:instrText xml:space="preserve"> PAGEREF _Toc363639848 \h </w:instrText>
      </w:r>
      <w:r>
        <w:fldChar w:fldCharType="separate"/>
      </w:r>
      <w:r>
        <w:t>415</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Taxing officer’s powers</w:t>
      </w:r>
      <w:r>
        <w:tab/>
      </w:r>
      <w:r>
        <w:fldChar w:fldCharType="begin"/>
      </w:r>
      <w:r>
        <w:instrText xml:space="preserve"> PAGEREF _Toc363639849 \h </w:instrText>
      </w:r>
      <w:r>
        <w:fldChar w:fldCharType="separate"/>
      </w:r>
      <w:r>
        <w:t>415</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Taxing officer may refer taxation question to Court</w:t>
      </w:r>
      <w:r>
        <w:tab/>
      </w:r>
      <w:r>
        <w:fldChar w:fldCharType="begin"/>
      </w:r>
      <w:r>
        <w:instrText xml:space="preserve"> PAGEREF _Toc363639850 \h </w:instrText>
      </w:r>
      <w:r>
        <w:fldChar w:fldCharType="separate"/>
      </w:r>
      <w:r>
        <w:t>416</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Where proceedings adjourned into court</w:t>
      </w:r>
      <w:r>
        <w:tab/>
      </w:r>
      <w:r>
        <w:fldChar w:fldCharType="begin"/>
      </w:r>
      <w:r>
        <w:instrText xml:space="preserve"> PAGEREF _Toc363639851 \h </w:instrText>
      </w:r>
      <w:r>
        <w:fldChar w:fldCharType="separate"/>
      </w:r>
      <w:r>
        <w:t>416</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Interrogatories and discovery, costs of</w:t>
      </w:r>
      <w:r>
        <w:tab/>
      </w:r>
      <w:r>
        <w:fldChar w:fldCharType="begin"/>
      </w:r>
      <w:r>
        <w:instrText xml:space="preserve"> PAGEREF _Toc363639852 \h </w:instrText>
      </w:r>
      <w:r>
        <w:fldChar w:fldCharType="separate"/>
      </w:r>
      <w:r>
        <w:t>416</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Costs of motion etc. follow event</w:t>
      </w:r>
      <w:r>
        <w:tab/>
      </w:r>
      <w:r>
        <w:fldChar w:fldCharType="begin"/>
      </w:r>
      <w:r>
        <w:instrText xml:space="preserve"> PAGEREF _Toc363639853 \h </w:instrText>
      </w:r>
      <w:r>
        <w:fldChar w:fldCharType="separate"/>
      </w:r>
      <w:r>
        <w:t>417</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Motion etc. stood over to trial and no order made as to costs, costs in case of</w:t>
      </w:r>
      <w:r>
        <w:tab/>
      </w:r>
      <w:r>
        <w:fldChar w:fldCharType="begin"/>
      </w:r>
      <w:r>
        <w:instrText xml:space="preserve"> PAGEREF _Toc363639854 \h </w:instrText>
      </w:r>
      <w:r>
        <w:fldChar w:fldCharType="separate"/>
      </w:r>
      <w:r>
        <w:t>417</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Costs reserved</w:t>
      </w:r>
      <w:r>
        <w:tab/>
      </w:r>
      <w:r>
        <w:fldChar w:fldCharType="begin"/>
      </w:r>
      <w:r>
        <w:instrText xml:space="preserve"> PAGEREF _Toc363639855 \h </w:instrText>
      </w:r>
      <w:r>
        <w:fldChar w:fldCharType="separate"/>
      </w:r>
      <w:r>
        <w:t>417</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When Court may fix costs</w:t>
      </w:r>
      <w:r>
        <w:tab/>
      </w:r>
      <w:r>
        <w:fldChar w:fldCharType="begin"/>
      </w:r>
      <w:r>
        <w:instrText xml:space="preserve"> PAGEREF _Toc363639856 \h </w:instrText>
      </w:r>
      <w:r>
        <w:fldChar w:fldCharType="separate"/>
      </w:r>
      <w:r>
        <w:t>417</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Taxing officer may refer question to judge if costs to be apportioned etc.</w:t>
      </w:r>
      <w:r>
        <w:tab/>
      </w:r>
      <w:r>
        <w:fldChar w:fldCharType="begin"/>
      </w:r>
      <w:r>
        <w:instrText xml:space="preserve"> PAGEREF _Toc363639857 \h </w:instrText>
      </w:r>
      <w:r>
        <w:fldChar w:fldCharType="separate"/>
      </w:r>
      <w:r>
        <w:t>418</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3 — Review of taxation</w:t>
      </w:r>
    </w:p>
    <w:p>
      <w:pPr>
        <w:pStyle w:val="TOC8"/>
        <w:rPr>
          <w:rFonts w:asciiTheme="minorHAnsi" w:eastAsiaTheme="minorEastAsia" w:hAnsiTheme="minorHAnsi" w:cstheme="minorBidi"/>
          <w:szCs w:val="22"/>
          <w:lang w:eastAsia="en-AU"/>
        </w:rPr>
      </w:pPr>
      <w:r>
        <w:t>53</w:t>
      </w:r>
      <w:r>
        <w:rPr>
          <w:snapToGrid w:val="0"/>
        </w:rPr>
        <w:t>.</w:t>
      </w:r>
      <w:r>
        <w:rPr>
          <w:snapToGrid w:val="0"/>
        </w:rPr>
        <w:tab/>
        <w:t>Party dissatisfied with taxation may object and apply for review</w:t>
      </w:r>
      <w:r>
        <w:tab/>
      </w:r>
      <w:r>
        <w:fldChar w:fldCharType="begin"/>
      </w:r>
      <w:r>
        <w:instrText xml:space="preserve"> PAGEREF _Toc363639859 \h </w:instrText>
      </w:r>
      <w:r>
        <w:fldChar w:fldCharType="separate"/>
      </w:r>
      <w:r>
        <w:t>418</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Review of taxation by taxing officer</w:t>
      </w:r>
      <w:r>
        <w:tab/>
      </w:r>
      <w:r>
        <w:fldChar w:fldCharType="begin"/>
      </w:r>
      <w:r>
        <w:instrText xml:space="preserve"> PAGEREF _Toc363639860 \h </w:instrText>
      </w:r>
      <w:r>
        <w:fldChar w:fldCharType="separate"/>
      </w:r>
      <w:r>
        <w:t>419</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Review of taxation by judge</w:t>
      </w:r>
      <w:r>
        <w:tab/>
      </w:r>
      <w:r>
        <w:fldChar w:fldCharType="begin"/>
      </w:r>
      <w:r>
        <w:instrText xml:space="preserve"> PAGEREF _Toc363639861 \h </w:instrText>
      </w:r>
      <w:r>
        <w:fldChar w:fldCharType="separate"/>
      </w:r>
      <w:r>
        <w:t>419</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No further evidence on review except with leave</w:t>
      </w:r>
      <w:r>
        <w:tab/>
      </w:r>
      <w:r>
        <w:fldChar w:fldCharType="begin"/>
      </w:r>
      <w:r>
        <w:instrText xml:space="preserve"> PAGEREF _Toc363639862 \h </w:instrText>
      </w:r>
      <w:r>
        <w:fldChar w:fldCharType="separate"/>
      </w:r>
      <w:r>
        <w:t>420</w:t>
      </w:r>
      <w:r>
        <w:fldChar w:fldCharType="end"/>
      </w:r>
    </w:p>
    <w:p>
      <w:pPr>
        <w:pStyle w:val="TOC4"/>
        <w:tabs>
          <w:tab w:val="right" w:leader="dot" w:pos="7088"/>
        </w:tabs>
        <w:rPr>
          <w:rFonts w:asciiTheme="minorHAnsi" w:eastAsiaTheme="minorEastAsia" w:hAnsiTheme="minorHAnsi" w:cstheme="minorBidi"/>
          <w:b w:val="0"/>
          <w:szCs w:val="22"/>
          <w:lang w:eastAsia="en-AU"/>
        </w:rPr>
      </w:pPr>
      <w:r>
        <w:t>Division 4 — Miscellaneous</w:t>
      </w:r>
    </w:p>
    <w:p>
      <w:pPr>
        <w:pStyle w:val="TOC8"/>
        <w:rPr>
          <w:rFonts w:asciiTheme="minorHAnsi" w:eastAsiaTheme="minorEastAsia" w:hAnsiTheme="minorHAnsi" w:cstheme="minorBidi"/>
          <w:szCs w:val="22"/>
          <w:lang w:eastAsia="en-AU"/>
        </w:rPr>
      </w:pPr>
      <w:r>
        <w:t>57</w:t>
      </w:r>
      <w:r>
        <w:rPr>
          <w:snapToGrid w:val="0"/>
        </w:rPr>
        <w:t>.</w:t>
      </w:r>
      <w:r>
        <w:rPr>
          <w:snapToGrid w:val="0"/>
        </w:rPr>
        <w:tab/>
        <w:t>Taxing officer’s certificate enforceable as judgment</w:t>
      </w:r>
      <w:r>
        <w:tab/>
      </w:r>
      <w:r>
        <w:fldChar w:fldCharType="begin"/>
      </w:r>
      <w:r>
        <w:instrText xml:space="preserve"> PAGEREF _Toc363639864 \h </w:instrText>
      </w:r>
      <w:r>
        <w:fldChar w:fldCharType="separate"/>
      </w:r>
      <w:r>
        <w:t>420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Stay on review</w:t>
      </w:r>
      <w:r>
        <w:tab/>
      </w:r>
      <w:r>
        <w:fldChar w:fldCharType="begin"/>
      </w:r>
      <w:r>
        <w:instrText xml:space="preserve"> PAGEREF _Toc363639865 \h </w:instrText>
      </w:r>
      <w:r>
        <w:fldChar w:fldCharType="separate"/>
      </w:r>
      <w:r>
        <w:t>420</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Party liable to be paid and to pay costs, taxing officer’s powers in case of</w:t>
      </w:r>
      <w:r>
        <w:tab/>
      </w:r>
      <w:r>
        <w:fldChar w:fldCharType="begin"/>
      </w:r>
      <w:r>
        <w:instrText xml:space="preserve"> PAGEREF _Toc363639866 \h </w:instrText>
      </w:r>
      <w:r>
        <w:fldChar w:fldCharType="separate"/>
      </w:r>
      <w:r>
        <w:t>421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Taking of accounts, taxing officer’s duties and powers on</w:t>
      </w:r>
      <w:r>
        <w:tab/>
      </w:r>
      <w:r>
        <w:fldChar w:fldCharType="begin"/>
      </w:r>
      <w:r>
        <w:instrText xml:space="preserve"> PAGEREF _Toc363639867 \h </w:instrText>
      </w:r>
      <w:r>
        <w:fldChar w:fldCharType="separate"/>
      </w:r>
      <w:r>
        <w:t>421</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Interim certificate in matters of account</w:t>
      </w:r>
      <w:r>
        <w:tab/>
      </w:r>
      <w:r>
        <w:fldChar w:fldCharType="begin"/>
      </w:r>
      <w:r>
        <w:instrText xml:space="preserve"> PAGEREF _Toc363639868 \h </w:instrText>
      </w:r>
      <w:r>
        <w:fldChar w:fldCharType="separate"/>
      </w:r>
      <w:r>
        <w:t>421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67 — Central Office, officers</w:t>
      </w:r>
    </w:p>
    <w:p>
      <w:pPr>
        <w:pStyle w:val="TOC8"/>
        <w:rPr>
          <w:rFonts w:asciiTheme="minorHAnsi" w:eastAsiaTheme="minorEastAsia" w:hAnsiTheme="minorHAnsi" w:cstheme="minorBidi"/>
          <w:szCs w:val="22"/>
          <w:lang w:eastAsia="en-AU"/>
        </w:rPr>
      </w:pPr>
      <w:r>
        <w:t>1</w:t>
      </w:r>
      <w:r>
        <w:rPr>
          <w:snapToGrid w:val="0"/>
        </w:rPr>
        <w:t>.</w:t>
      </w:r>
      <w:r>
        <w:rPr>
          <w:snapToGrid w:val="0"/>
        </w:rPr>
        <w:tab/>
        <w:t>Superintendence of Central Office</w:t>
      </w:r>
      <w:r>
        <w:tab/>
      </w:r>
      <w:r>
        <w:fldChar w:fldCharType="begin"/>
      </w:r>
      <w:r>
        <w:instrText xml:space="preserve"> PAGEREF _Toc363639870 \h </w:instrText>
      </w:r>
      <w:r>
        <w:fldChar w:fldCharType="separate"/>
      </w:r>
      <w:r>
        <w:t>422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Ministerial acts of registrar</w:t>
      </w:r>
      <w:r>
        <w:tab/>
      </w:r>
      <w:r>
        <w:fldChar w:fldCharType="begin"/>
      </w:r>
      <w:r>
        <w:instrText xml:space="preserve"> PAGEREF _Toc363639871 \h </w:instrText>
      </w:r>
      <w:r>
        <w:fldChar w:fldCharType="separate"/>
      </w:r>
      <w:r>
        <w:t>422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Taking of oaths and affidavits</w:t>
      </w:r>
      <w:r>
        <w:tab/>
      </w:r>
      <w:r>
        <w:fldChar w:fldCharType="begin"/>
      </w:r>
      <w:r>
        <w:instrText xml:space="preserve"> PAGEREF _Toc363639872 \h </w:instrText>
      </w:r>
      <w:r>
        <w:fldChar w:fldCharType="separate"/>
      </w:r>
      <w:r>
        <w:t>422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Seals</w:t>
      </w:r>
      <w:r>
        <w:tab/>
      </w:r>
      <w:r>
        <w:fldChar w:fldCharType="begin"/>
      </w:r>
      <w:r>
        <w:instrText xml:space="preserve"> PAGEREF _Toc363639873 \h </w:instrText>
      </w:r>
      <w:r>
        <w:fldChar w:fldCharType="separate"/>
      </w:r>
      <w:r>
        <w:t>422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Abuse of process etc., procedure in case of</w:t>
      </w:r>
      <w:r>
        <w:tab/>
      </w:r>
      <w:r>
        <w:fldChar w:fldCharType="begin"/>
      </w:r>
      <w:r>
        <w:instrText xml:space="preserve"> PAGEREF _Toc363639874 \h </w:instrText>
      </w:r>
      <w:r>
        <w:fldChar w:fldCharType="separate"/>
      </w:r>
      <w:r>
        <w:t>422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Sealed documents, evidentiary status of</w:t>
      </w:r>
      <w:r>
        <w:tab/>
      </w:r>
      <w:r>
        <w:fldChar w:fldCharType="begin"/>
      </w:r>
      <w:r>
        <w:instrText xml:space="preserve"> PAGEREF _Toc363639875 \h </w:instrText>
      </w:r>
      <w:r>
        <w:fldChar w:fldCharType="separate"/>
      </w:r>
      <w:r>
        <w:t>423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Petition, award etc. to be filed before judgment etc. passed</w:t>
      </w:r>
      <w:r>
        <w:tab/>
      </w:r>
      <w:r>
        <w:fldChar w:fldCharType="begin"/>
      </w:r>
      <w:r>
        <w:instrText xml:space="preserve"> PAGEREF _Toc363639876 \h </w:instrText>
      </w:r>
      <w:r>
        <w:fldChar w:fldCharType="separate"/>
      </w:r>
      <w:r>
        <w:t>423</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Indexes to documents etc. in Central Office</w:t>
      </w:r>
      <w:r>
        <w:tab/>
      </w:r>
      <w:r>
        <w:fldChar w:fldCharType="begin"/>
      </w:r>
      <w:r>
        <w:instrText xml:space="preserve"> PAGEREF _Toc363639877 \h </w:instrText>
      </w:r>
      <w:r>
        <w:fldChar w:fldCharType="separate"/>
      </w:r>
      <w:r>
        <w:t>423</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Date of filing to be marked etc.</w:t>
      </w:r>
      <w:r>
        <w:tab/>
      </w:r>
      <w:r>
        <w:fldChar w:fldCharType="begin"/>
      </w:r>
      <w:r>
        <w:instrText xml:space="preserve"> PAGEREF _Toc363639878 \h </w:instrText>
      </w:r>
      <w:r>
        <w:fldChar w:fldCharType="separate"/>
      </w:r>
      <w:r>
        <w:t>424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Custody and searches of records in Central Office</w:t>
      </w:r>
      <w:r>
        <w:tab/>
      </w:r>
      <w:r>
        <w:fldChar w:fldCharType="begin"/>
      </w:r>
      <w:r>
        <w:instrText xml:space="preserve"> PAGEREF _Toc363639879 \h </w:instrText>
      </w:r>
      <w:r>
        <w:fldChar w:fldCharType="separate"/>
      </w:r>
      <w:r>
        <w:t>424</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Inspection of documents in Central Office</w:t>
      </w:r>
      <w:r>
        <w:tab/>
      </w:r>
      <w:r>
        <w:fldChar w:fldCharType="begin"/>
      </w:r>
      <w:r>
        <w:instrText xml:space="preserve"> PAGEREF _Toc363639880 \h </w:instrText>
      </w:r>
      <w:r>
        <w:fldChar w:fldCharType="separate"/>
      </w:r>
      <w:r>
        <w:t>424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Deposit of documents</w:t>
      </w:r>
      <w:r>
        <w:tab/>
      </w:r>
      <w:r>
        <w:fldChar w:fldCharType="begin"/>
      </w:r>
      <w:r>
        <w:instrText xml:space="preserve"> PAGEREF _Toc363639881 \h </w:instrText>
      </w:r>
      <w:r>
        <w:fldChar w:fldCharType="separate"/>
      </w:r>
      <w:r>
        <w:t>425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Restriction on removal of documents</w:t>
      </w:r>
      <w:r>
        <w:tab/>
      </w:r>
      <w:r>
        <w:fldChar w:fldCharType="begin"/>
      </w:r>
      <w:r>
        <w:instrText xml:space="preserve"> PAGEREF _Toc363639882 \h </w:instrText>
      </w:r>
      <w:r>
        <w:fldChar w:fldCharType="separate"/>
      </w:r>
      <w:r>
        <w:t>425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Deposit for officer’s expenses</w:t>
      </w:r>
      <w:r>
        <w:tab/>
      </w:r>
      <w:r>
        <w:fldChar w:fldCharType="begin"/>
      </w:r>
      <w:r>
        <w:instrText xml:space="preserve"> PAGEREF _Toc363639883 \h </w:instrText>
      </w:r>
      <w:r>
        <w:fldChar w:fldCharType="separate"/>
      </w:r>
      <w:r>
        <w:t>426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Admissions, awards etc. to be filed</w:t>
      </w:r>
      <w:r>
        <w:tab/>
      </w:r>
      <w:r>
        <w:fldChar w:fldCharType="begin"/>
      </w:r>
      <w:r>
        <w:instrText xml:space="preserve"> PAGEREF _Toc363639884 \h </w:instrText>
      </w:r>
      <w:r>
        <w:fldChar w:fldCharType="separate"/>
      </w:r>
      <w:r>
        <w:t>426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New forms</w:t>
      </w:r>
      <w:r>
        <w:tab/>
      </w:r>
      <w:r>
        <w:fldChar w:fldCharType="begin"/>
      </w:r>
      <w:r>
        <w:instrText xml:space="preserve"> PAGEREF _Toc363639885 \h </w:instrText>
      </w:r>
      <w:r>
        <w:fldChar w:fldCharType="separate"/>
      </w:r>
      <w:r>
        <w:t>426</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Accounts etc. to be taken by registrar, rules applying to</w:t>
      </w:r>
      <w:r>
        <w:tab/>
      </w:r>
      <w:r>
        <w:fldChar w:fldCharType="begin"/>
      </w:r>
      <w:r>
        <w:instrText xml:space="preserve"> PAGEREF _Toc363639886 \h </w:instrText>
      </w:r>
      <w:r>
        <w:fldChar w:fldCharType="separate"/>
      </w:r>
      <w:r>
        <w:t>426</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Reference in judgment etc. to registrar, effect of</w:t>
      </w:r>
      <w:r>
        <w:tab/>
      </w:r>
      <w:r>
        <w:fldChar w:fldCharType="begin"/>
      </w:r>
      <w:r>
        <w:instrText xml:space="preserve"> PAGEREF _Toc363639887 \h </w:instrText>
      </w:r>
      <w:r>
        <w:fldChar w:fldCharType="separate"/>
      </w:r>
      <w:r>
        <w:t>427</w:t>
      </w:r>
      <w:r>
        <w:fldChar w:fldCharType="end"/>
      </w:r>
    </w:p>
    <w:p>
      <w:pPr>
        <w:pStyle w:val="TOC8"/>
        <w:rPr>
          <w:rFonts w:asciiTheme="minorHAnsi" w:eastAsiaTheme="minorEastAsia" w:hAnsiTheme="minorHAnsi" w:cstheme="minorBidi"/>
          <w:szCs w:val="22"/>
          <w:lang w:eastAsia="en-AU"/>
        </w:rPr>
      </w:pPr>
      <w:r>
        <w:t>19.</w:t>
      </w:r>
      <w:r>
        <w:tab/>
        <w:t>Some documents may be filed by fax</w:t>
      </w:r>
      <w:r>
        <w:tab/>
      </w:r>
      <w:r>
        <w:fldChar w:fldCharType="begin"/>
      </w:r>
      <w:r>
        <w:instrText xml:space="preserve"> PAGEREF _Toc363639888 \h </w:instrText>
      </w:r>
      <w:r>
        <w:fldChar w:fldCharType="separate"/>
      </w:r>
      <w:r>
        <w:t>427</w:t>
      </w:r>
      <w:r>
        <w:fldChar w:fldCharType="end"/>
      </w:r>
    </w:p>
    <w:p>
      <w:pPr>
        <w:pStyle w:val="TOC8"/>
        <w:rPr>
          <w:rFonts w:asciiTheme="minorHAnsi" w:eastAsiaTheme="minorEastAsia" w:hAnsiTheme="minorHAnsi" w:cstheme="minorBidi"/>
          <w:szCs w:val="22"/>
          <w:lang w:eastAsia="en-AU"/>
        </w:rPr>
      </w:pPr>
      <w:r>
        <w:t>20.</w:t>
      </w:r>
      <w:r>
        <w:tab/>
        <w:t>Some documents may be filed using Court’s website</w:t>
      </w:r>
      <w:r>
        <w:tab/>
      </w:r>
      <w:r>
        <w:fldChar w:fldCharType="begin"/>
      </w:r>
      <w:r>
        <w:instrText xml:space="preserve"> PAGEREF _Toc363639889 \h </w:instrText>
      </w:r>
      <w:r>
        <w:fldChar w:fldCharType="separate"/>
      </w:r>
      <w:r>
        <w:t>428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68 — Sittings, vacations and office hours</w:t>
      </w:r>
    </w:p>
    <w:p>
      <w:pPr>
        <w:pStyle w:val="TOC8"/>
        <w:rPr>
          <w:rFonts w:asciiTheme="minorHAnsi" w:eastAsiaTheme="minorEastAsia" w:hAnsiTheme="minorHAnsi" w:cstheme="minorBidi"/>
          <w:szCs w:val="22"/>
          <w:lang w:eastAsia="en-AU"/>
        </w:rPr>
      </w:pPr>
      <w:r>
        <w:t>1</w:t>
      </w:r>
      <w:r>
        <w:rPr>
          <w:snapToGrid w:val="0"/>
        </w:rPr>
        <w:t>.</w:t>
      </w:r>
      <w:r>
        <w:rPr>
          <w:snapToGrid w:val="0"/>
        </w:rPr>
        <w:tab/>
        <w:t>Civil sittings</w:t>
      </w:r>
      <w:r>
        <w:tab/>
      </w:r>
      <w:r>
        <w:fldChar w:fldCharType="begin"/>
      </w:r>
      <w:r>
        <w:instrText xml:space="preserve"> PAGEREF _Toc363639891 \h </w:instrText>
      </w:r>
      <w:r>
        <w:fldChar w:fldCharType="separate"/>
      </w:r>
      <w:r>
        <w:t>431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Criminal sittings</w:t>
      </w:r>
      <w:r>
        <w:tab/>
      </w:r>
      <w:r>
        <w:fldChar w:fldCharType="begin"/>
      </w:r>
      <w:r>
        <w:instrText xml:space="preserve"> PAGEREF _Toc363639892 \h </w:instrText>
      </w:r>
      <w:r>
        <w:fldChar w:fldCharType="separate"/>
      </w:r>
      <w:r>
        <w:t>431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Court vacations</w:t>
      </w:r>
      <w:r>
        <w:tab/>
      </w:r>
      <w:r>
        <w:fldChar w:fldCharType="begin"/>
      </w:r>
      <w:r>
        <w:instrText xml:space="preserve"> PAGEREF _Toc363639893 \h </w:instrText>
      </w:r>
      <w:r>
        <w:fldChar w:fldCharType="separate"/>
      </w:r>
      <w:r>
        <w:t>431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Days included in sitting and vacation</w:t>
      </w:r>
      <w:r>
        <w:tab/>
      </w:r>
      <w:r>
        <w:fldChar w:fldCharType="begin"/>
      </w:r>
      <w:r>
        <w:instrText xml:space="preserve"> PAGEREF _Toc363639894 \h </w:instrText>
      </w:r>
      <w:r>
        <w:fldChar w:fldCharType="separate"/>
      </w:r>
      <w:r>
        <w:t>432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When Court’s offices are open</w:t>
      </w:r>
      <w:r>
        <w:tab/>
      </w:r>
      <w:r>
        <w:fldChar w:fldCharType="begin"/>
      </w:r>
      <w:r>
        <w:instrText xml:space="preserve"> PAGEREF _Toc363639895 \h </w:instrText>
      </w:r>
      <w:r>
        <w:fldChar w:fldCharType="separate"/>
      </w:r>
      <w:r>
        <w:t>432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Office hours</w:t>
      </w:r>
      <w:r>
        <w:tab/>
      </w:r>
      <w:r>
        <w:fldChar w:fldCharType="begin"/>
      </w:r>
      <w:r>
        <w:instrText xml:space="preserve"> PAGEREF _Toc363639896 \h </w:instrText>
      </w:r>
      <w:r>
        <w:fldChar w:fldCharType="separate"/>
      </w:r>
      <w:r>
        <w:t>432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Vacation Judge</w:t>
      </w:r>
      <w:r>
        <w:tab/>
      </w:r>
      <w:r>
        <w:fldChar w:fldCharType="begin"/>
      </w:r>
      <w:r>
        <w:instrText xml:space="preserve"> PAGEREF _Toc363639897 \h </w:instrText>
      </w:r>
      <w:r>
        <w:fldChar w:fldCharType="separate"/>
      </w:r>
      <w:r>
        <w:t>432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69 — Paper, printing, notice, and copies</w:t>
      </w:r>
    </w:p>
    <w:p>
      <w:pPr>
        <w:pStyle w:val="TOC8"/>
        <w:rPr>
          <w:rFonts w:asciiTheme="minorHAnsi" w:eastAsiaTheme="minorEastAsia" w:hAnsiTheme="minorHAnsi" w:cstheme="minorBidi"/>
          <w:szCs w:val="22"/>
          <w:lang w:eastAsia="en-AU"/>
        </w:rPr>
      </w:pPr>
      <w:r>
        <w:t>1</w:t>
      </w:r>
      <w:r>
        <w:rPr>
          <w:snapToGrid w:val="0"/>
        </w:rPr>
        <w:t>.</w:t>
      </w:r>
      <w:r>
        <w:rPr>
          <w:snapToGrid w:val="0"/>
        </w:rPr>
        <w:tab/>
        <w:t>Printing of documents, rules as to</w:t>
      </w:r>
      <w:r>
        <w:tab/>
      </w:r>
      <w:r>
        <w:fldChar w:fldCharType="begin"/>
      </w:r>
      <w:r>
        <w:instrText xml:space="preserve"> PAGEREF _Toc363639899 \h </w:instrText>
      </w:r>
      <w:r>
        <w:fldChar w:fldCharType="separate"/>
      </w:r>
      <w:r>
        <w:t>433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Documents prepared by parties, requirements as to</w:t>
      </w:r>
      <w:r>
        <w:tab/>
      </w:r>
      <w:r>
        <w:fldChar w:fldCharType="begin"/>
      </w:r>
      <w:r>
        <w:instrText xml:space="preserve"> PAGEREF _Toc363639900 \h </w:instrText>
      </w:r>
      <w:r>
        <w:fldChar w:fldCharType="separate"/>
      </w:r>
      <w:r>
        <w:t>433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Cost of printing, shorthand or recording, orders as to</w:t>
      </w:r>
      <w:r>
        <w:tab/>
      </w:r>
      <w:r>
        <w:fldChar w:fldCharType="begin"/>
      </w:r>
      <w:r>
        <w:instrText xml:space="preserve"> PAGEREF _Toc363639901 \h </w:instrText>
      </w:r>
      <w:r>
        <w:fldChar w:fldCharType="separate"/>
      </w:r>
      <w:r>
        <w:t>435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Copies of documents for other parties</w:t>
      </w:r>
      <w:r>
        <w:tab/>
      </w:r>
      <w:r>
        <w:fldChar w:fldCharType="begin"/>
      </w:r>
      <w:r>
        <w:instrText xml:space="preserve"> PAGEREF _Toc363639902 \h </w:instrText>
      </w:r>
      <w:r>
        <w:fldChar w:fldCharType="separate"/>
      </w:r>
      <w:r>
        <w:t>436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Requirements as to copies</w:t>
      </w:r>
      <w:r>
        <w:tab/>
      </w:r>
      <w:r>
        <w:fldChar w:fldCharType="begin"/>
      </w:r>
      <w:r>
        <w:instrText xml:space="preserve"> PAGEREF _Toc363639903 \h </w:instrText>
      </w:r>
      <w:r>
        <w:fldChar w:fldCharType="separate"/>
      </w:r>
      <w:r>
        <w:t>436</w:t>
      </w:r>
      <w:r>
        <w:fldChar w:fldCharType="end"/>
      </w:r>
    </w:p>
    <w:p>
      <w:pPr>
        <w:pStyle w:val="TOC8"/>
        <w:rPr>
          <w:rFonts w:asciiTheme="minorHAnsi" w:eastAsiaTheme="minorEastAsia" w:hAnsiTheme="minorHAnsi" w:cstheme="minorBidi"/>
          <w:szCs w:val="22"/>
          <w:lang w:eastAsia="en-AU"/>
        </w:rPr>
      </w:pPr>
      <w:r>
        <w:rPr>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r>
        <w:tab/>
      </w:r>
      <w:r>
        <w:fldChar w:fldCharType="begin"/>
      </w:r>
      <w:r>
        <w:instrText xml:space="preserve"> PAGEREF _Toc363639904 \h </w:instrText>
      </w:r>
      <w:r>
        <w:fldChar w:fldCharType="separate"/>
      </w:r>
      <w:r>
        <w:t>436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70 — Disability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_Toc363639906 \h </w:instrText>
      </w:r>
      <w:r>
        <w:fldChar w:fldCharType="separate"/>
      </w:r>
      <w:r>
        <w:t>438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Persons under disability suing or defending</w:t>
      </w:r>
      <w:r>
        <w:tab/>
      </w:r>
      <w:r>
        <w:fldChar w:fldCharType="begin"/>
      </w:r>
      <w:r>
        <w:instrText xml:space="preserve"> PAGEREF _Toc363639907 \h </w:instrText>
      </w:r>
      <w:r>
        <w:fldChar w:fldCharType="separate"/>
      </w:r>
      <w:r>
        <w:t>438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_Toc363639908 \h </w:instrText>
      </w:r>
      <w:r>
        <w:fldChar w:fldCharType="separate"/>
      </w:r>
      <w:r>
        <w:t>439</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Probate actions, special provisions for</w:t>
      </w:r>
      <w:r>
        <w:tab/>
      </w:r>
      <w:r>
        <w:fldChar w:fldCharType="begin"/>
      </w:r>
      <w:r>
        <w:instrText xml:space="preserve"> PAGEREF _Toc363639909 \h </w:instrText>
      </w:r>
      <w:r>
        <w:fldChar w:fldCharType="separate"/>
      </w:r>
      <w:r>
        <w:t>441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No appearance by person under disability, procedure on</w:t>
      </w:r>
      <w:r>
        <w:tab/>
      </w:r>
      <w:r>
        <w:fldChar w:fldCharType="begin"/>
      </w:r>
      <w:r>
        <w:instrText xml:space="preserve"> PAGEREF _Toc363639910 \h </w:instrText>
      </w:r>
      <w:r>
        <w:fldChar w:fldCharType="separate"/>
      </w:r>
      <w:r>
        <w:t>443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_Toc363639911 \h </w:instrText>
      </w:r>
      <w:r>
        <w:fldChar w:fldCharType="separate"/>
      </w:r>
      <w:r>
        <w:t>445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Removal of next friend or guardian</w:t>
      </w:r>
      <w:r>
        <w:tab/>
      </w:r>
      <w:r>
        <w:fldChar w:fldCharType="begin"/>
      </w:r>
      <w:r>
        <w:instrText xml:space="preserve"> PAGEREF _Toc363639912 \h </w:instrText>
      </w:r>
      <w:r>
        <w:fldChar w:fldCharType="separate"/>
      </w:r>
      <w:r>
        <w:t>445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implied admission from pleading</w:t>
      </w:r>
      <w:r>
        <w:tab/>
      </w:r>
      <w:r>
        <w:fldChar w:fldCharType="begin"/>
      </w:r>
      <w:r>
        <w:instrText xml:space="preserve"> PAGEREF _Toc363639913 \h </w:instrText>
      </w:r>
      <w:r>
        <w:fldChar w:fldCharType="separate"/>
      </w:r>
      <w:r>
        <w:t>445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Discovery and interrogatories</w:t>
      </w:r>
      <w:r>
        <w:tab/>
      </w:r>
      <w:r>
        <w:fldChar w:fldCharType="begin"/>
      </w:r>
      <w:r>
        <w:instrText xml:space="preserve"> PAGEREF _Toc363639914 \h </w:instrText>
      </w:r>
      <w:r>
        <w:fldChar w:fldCharType="separate"/>
      </w:r>
      <w:r>
        <w:t>446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Settlement etc. of action by person under disability</w:t>
      </w:r>
      <w:r>
        <w:tab/>
      </w:r>
      <w:r>
        <w:fldChar w:fldCharType="begin"/>
      </w:r>
      <w:r>
        <w:instrText xml:space="preserve"> PAGEREF _Toc363639915 \h </w:instrText>
      </w:r>
      <w:r>
        <w:fldChar w:fldCharType="separate"/>
      </w:r>
      <w:r>
        <w:t>446</w:t>
      </w:r>
      <w:r>
        <w:fldChar w:fldCharType="end"/>
      </w:r>
    </w:p>
    <w:p>
      <w:pPr>
        <w:pStyle w:val="TOC8"/>
        <w:rPr>
          <w:rFonts w:asciiTheme="minorHAnsi" w:eastAsiaTheme="minorEastAsia" w:hAnsiTheme="minorHAnsi" w:cstheme="minorBidi"/>
          <w:szCs w:val="22"/>
          <w:lang w:eastAsia="en-AU"/>
        </w:rPr>
      </w:pPr>
      <w:r>
        <w:t>10A.</w:t>
      </w:r>
      <w:r>
        <w:tab/>
        <w:t>Settlement etc. of appeal by person under disability</w:t>
      </w:r>
      <w:r>
        <w:tab/>
      </w:r>
      <w:r>
        <w:fldChar w:fldCharType="begin"/>
      </w:r>
      <w:r>
        <w:instrText xml:space="preserve"> PAGEREF _Toc363639916 \h </w:instrText>
      </w:r>
      <w:r>
        <w:fldChar w:fldCharType="separate"/>
      </w:r>
      <w:r>
        <w:t>446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Settlement etc. before action commenced</w:t>
      </w:r>
      <w:r>
        <w:tab/>
      </w:r>
      <w:r>
        <w:fldChar w:fldCharType="begin"/>
      </w:r>
      <w:r>
        <w:instrText xml:space="preserve"> PAGEREF _Toc363639917 \h </w:instrText>
      </w:r>
      <w:r>
        <w:fldChar w:fldCharType="separate"/>
      </w:r>
      <w:r>
        <w:t>446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Control of money recovered for person under disability</w:t>
      </w:r>
      <w:r>
        <w:tab/>
      </w:r>
      <w:r>
        <w:fldChar w:fldCharType="begin"/>
      </w:r>
      <w:r>
        <w:instrText xml:space="preserve"> PAGEREF _Toc363639918 \h </w:instrText>
      </w:r>
      <w:r>
        <w:fldChar w:fldCharType="separate"/>
      </w:r>
      <w:r>
        <w:t>447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Personal service on person under disability</w:t>
      </w:r>
      <w:r>
        <w:tab/>
      </w:r>
      <w:r>
        <w:fldChar w:fldCharType="begin"/>
      </w:r>
      <w:r>
        <w:instrText xml:space="preserve"> PAGEREF _Toc363639919 \h </w:instrText>
      </w:r>
      <w:r>
        <w:fldChar w:fldCharType="separate"/>
      </w:r>
      <w:r>
        <w:t>448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 — Partners, business names</w:t>
      </w:r>
    </w:p>
    <w:p>
      <w:pPr>
        <w:pStyle w:val="TOC8"/>
        <w:rPr>
          <w:rFonts w:asciiTheme="minorHAnsi" w:eastAsiaTheme="minorEastAsia" w:hAnsiTheme="minorHAnsi" w:cstheme="minorBidi"/>
          <w:szCs w:val="22"/>
          <w:lang w:eastAsia="en-AU"/>
        </w:rPr>
      </w:pPr>
      <w:r>
        <w:t>1</w:t>
      </w:r>
      <w:r>
        <w:rPr>
          <w:snapToGrid w:val="0"/>
        </w:rPr>
        <w:t>.</w:t>
      </w:r>
      <w:r>
        <w:rPr>
          <w:snapToGrid w:val="0"/>
        </w:rPr>
        <w:tab/>
        <w:t>Partners may sue or be sued in name of firm</w:t>
      </w:r>
      <w:r>
        <w:tab/>
      </w:r>
      <w:r>
        <w:fldChar w:fldCharType="begin"/>
      </w:r>
      <w:r>
        <w:instrText xml:space="preserve"> PAGEREF _Toc363639921 \h </w:instrText>
      </w:r>
      <w:r>
        <w:fldChar w:fldCharType="separate"/>
      </w:r>
      <w:r>
        <w:t>450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Disclosure of partners’ names</w:t>
      </w:r>
      <w:r>
        <w:tab/>
      </w:r>
      <w:r>
        <w:fldChar w:fldCharType="begin"/>
      </w:r>
      <w:r>
        <w:instrText xml:space="preserve"> PAGEREF _Toc363639922 \h </w:instrText>
      </w:r>
      <w:r>
        <w:fldChar w:fldCharType="separate"/>
      </w:r>
      <w:r>
        <w:t>450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Service on firm</w:t>
      </w:r>
      <w:r>
        <w:tab/>
      </w:r>
      <w:r>
        <w:fldChar w:fldCharType="begin"/>
      </w:r>
      <w:r>
        <w:instrText xml:space="preserve"> PAGEREF _Toc363639923 \h </w:instrText>
      </w:r>
      <w:r>
        <w:fldChar w:fldCharType="separate"/>
      </w:r>
      <w:r>
        <w:t>451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Person served under r. 3 to be notified of character in which he is served</w:t>
      </w:r>
      <w:r>
        <w:tab/>
      </w:r>
      <w:r>
        <w:fldChar w:fldCharType="begin"/>
      </w:r>
      <w:r>
        <w:instrText xml:space="preserve"> PAGEREF _Toc363639924 \h </w:instrText>
      </w:r>
      <w:r>
        <w:fldChar w:fldCharType="separate"/>
      </w:r>
      <w:r>
        <w:t>451</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Appearance of partners</w:t>
      </w:r>
      <w:r>
        <w:tab/>
      </w:r>
      <w:r>
        <w:fldChar w:fldCharType="begin"/>
      </w:r>
      <w:r>
        <w:instrText xml:space="preserve"> PAGEREF _Toc363639925 \h </w:instrText>
      </w:r>
      <w:r>
        <w:fldChar w:fldCharType="separate"/>
      </w:r>
      <w:r>
        <w:t>452</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No appearance except by partners</w:t>
      </w:r>
      <w:r>
        <w:tab/>
      </w:r>
      <w:r>
        <w:fldChar w:fldCharType="begin"/>
      </w:r>
      <w:r>
        <w:instrText xml:space="preserve"> PAGEREF _Toc363639926 \h </w:instrText>
      </w:r>
      <w:r>
        <w:fldChar w:fldCharType="separate"/>
      </w:r>
      <w:r>
        <w:t>452</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Appearance under protest of person served as partner</w:t>
      </w:r>
      <w:r>
        <w:tab/>
      </w:r>
      <w:r>
        <w:fldChar w:fldCharType="begin"/>
      </w:r>
      <w:r>
        <w:instrText xml:space="preserve"> PAGEREF _Toc363639927 \h </w:instrText>
      </w:r>
      <w:r>
        <w:fldChar w:fldCharType="separate"/>
      </w:r>
      <w:r>
        <w:t>452</w:t>
      </w:r>
      <w:r>
        <w:fldChar w:fldCharType="end"/>
      </w:r>
    </w:p>
    <w:p>
      <w:pPr>
        <w:pStyle w:val="TOC8"/>
        <w:rPr>
          <w:rFonts w:asciiTheme="minorHAnsi" w:eastAsiaTheme="minorEastAsia" w:hAnsiTheme="minorHAnsi" w:cstheme="minorBidi"/>
          <w:szCs w:val="22"/>
          <w:lang w:eastAsia="en-AU"/>
        </w:rPr>
      </w:pPr>
      <w:r>
        <w:t>9.</w:t>
      </w:r>
      <w:r>
        <w:tab/>
        <w:t>Rules 1 to 7 apply also to some actions between firm and its members etc.</w:t>
      </w:r>
      <w:r>
        <w:tab/>
      </w:r>
      <w:r>
        <w:fldChar w:fldCharType="begin"/>
      </w:r>
      <w:r>
        <w:instrText xml:space="preserve"> PAGEREF _Toc363639928 \h </w:instrText>
      </w:r>
      <w:r>
        <w:fldChar w:fldCharType="separate"/>
      </w:r>
      <w:r>
        <w:t>453</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Rules 2 to 9 apply to proceedings begun by originating summons</w:t>
      </w:r>
      <w:r>
        <w:tab/>
      </w:r>
      <w:r>
        <w:fldChar w:fldCharType="begin"/>
      </w:r>
      <w:r>
        <w:instrText xml:space="preserve"> PAGEREF _Toc363639929 \h </w:instrText>
      </w:r>
      <w:r>
        <w:fldChar w:fldCharType="separate"/>
      </w:r>
      <w:r>
        <w:t>453</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Application to person using business name</w:t>
      </w:r>
      <w:r>
        <w:tab/>
      </w:r>
      <w:r>
        <w:fldChar w:fldCharType="begin"/>
      </w:r>
      <w:r>
        <w:instrText xml:space="preserve"> PAGEREF _Toc363639930 \h </w:instrText>
      </w:r>
      <w:r>
        <w:fldChar w:fldCharType="separate"/>
      </w:r>
      <w:r>
        <w:t>453</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Application to charge partner’s interest in partnership etc.</w:t>
      </w:r>
      <w:r>
        <w:tab/>
      </w:r>
      <w:r>
        <w:fldChar w:fldCharType="begin"/>
      </w:r>
      <w:r>
        <w:instrText xml:space="preserve"> PAGEREF _Toc363639931 \h </w:instrText>
      </w:r>
      <w:r>
        <w:fldChar w:fldCharType="separate"/>
      </w:r>
      <w:r>
        <w:t>454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lang w:eastAsia="en-AU"/>
        </w:rPr>
      </w:pPr>
      <w:r>
        <w:t>1.</w:t>
      </w:r>
      <w:r>
        <w:tab/>
        <w:t>Addresses of places, requirements for</w:t>
      </w:r>
      <w:r>
        <w:tab/>
      </w:r>
      <w:r>
        <w:fldChar w:fldCharType="begin"/>
      </w:r>
      <w:r>
        <w:instrText xml:space="preserve"> PAGEREF _Toc363639933 \h </w:instrText>
      </w:r>
      <w:r>
        <w:fldChar w:fldCharType="separate"/>
      </w:r>
      <w:r>
        <w:t>455</w:t>
      </w:r>
      <w:r>
        <w:fldChar w:fldCharType="end"/>
      </w:r>
    </w:p>
    <w:p>
      <w:pPr>
        <w:pStyle w:val="TOC8"/>
        <w:rPr>
          <w:rFonts w:asciiTheme="minorHAnsi" w:eastAsiaTheme="minorEastAsia" w:hAnsiTheme="minorHAnsi" w:cstheme="minorBidi"/>
          <w:szCs w:val="22"/>
          <w:lang w:eastAsia="en-AU"/>
        </w:rPr>
      </w:pPr>
      <w:r>
        <w:t>2.</w:t>
      </w:r>
      <w:r>
        <w:tab/>
        <w:t>Geographical addresses</w:t>
      </w:r>
      <w:r>
        <w:tab/>
      </w:r>
      <w:r>
        <w:fldChar w:fldCharType="begin"/>
      </w:r>
      <w:r>
        <w:instrText xml:space="preserve"> PAGEREF _Toc363639934 \h </w:instrText>
      </w:r>
      <w:r>
        <w:fldChar w:fldCharType="separate"/>
      </w:r>
      <w:r>
        <w:t>455</w:t>
      </w:r>
      <w:r>
        <w:fldChar w:fldCharType="end"/>
      </w:r>
    </w:p>
    <w:p>
      <w:pPr>
        <w:pStyle w:val="TOC8"/>
        <w:rPr>
          <w:rFonts w:asciiTheme="minorHAnsi" w:eastAsiaTheme="minorEastAsia" w:hAnsiTheme="minorHAnsi" w:cstheme="minorBidi"/>
          <w:szCs w:val="22"/>
          <w:lang w:eastAsia="en-AU"/>
        </w:rPr>
      </w:pPr>
      <w:r>
        <w:t>3.</w:t>
      </w:r>
      <w:r>
        <w:tab/>
        <w:t>Service details, meaning of</w:t>
      </w:r>
      <w:r>
        <w:tab/>
      </w:r>
      <w:r>
        <w:fldChar w:fldCharType="begin"/>
      </w:r>
      <w:r>
        <w:instrText xml:space="preserve"> PAGEREF _Toc363639935 \h </w:instrText>
      </w:r>
      <w:r>
        <w:fldChar w:fldCharType="separate"/>
      </w:r>
      <w:r>
        <w:t>456</w:t>
      </w:r>
      <w:r>
        <w:fldChar w:fldCharType="end"/>
      </w:r>
    </w:p>
    <w:p>
      <w:pPr>
        <w:pStyle w:val="TOC8"/>
        <w:rPr>
          <w:rFonts w:asciiTheme="minorHAnsi" w:eastAsiaTheme="minorEastAsia" w:hAnsiTheme="minorHAnsi" w:cstheme="minorBidi"/>
          <w:szCs w:val="22"/>
          <w:lang w:eastAsia="en-AU"/>
        </w:rPr>
      </w:pPr>
      <w:r>
        <w:t>4.</w:t>
      </w:r>
      <w:r>
        <w:tab/>
        <w:t>Documents without contact details to be rejected</w:t>
      </w:r>
      <w:r>
        <w:tab/>
      </w:r>
      <w:r>
        <w:fldChar w:fldCharType="begin"/>
      </w:r>
      <w:r>
        <w:instrText xml:space="preserve"> PAGEREF _Toc363639936 \h </w:instrText>
      </w:r>
      <w:r>
        <w:fldChar w:fldCharType="separate"/>
      </w:r>
      <w:r>
        <w:t>458</w:t>
      </w:r>
      <w:r>
        <w:fldChar w:fldCharType="end"/>
      </w:r>
    </w:p>
    <w:p>
      <w:pPr>
        <w:pStyle w:val="TOC8"/>
        <w:rPr>
          <w:rFonts w:asciiTheme="minorHAnsi" w:eastAsiaTheme="minorEastAsia" w:hAnsiTheme="minorHAnsi" w:cstheme="minorBidi"/>
          <w:szCs w:val="22"/>
          <w:lang w:eastAsia="en-AU"/>
        </w:rPr>
      </w:pPr>
      <w:r>
        <w:t>5.</w:t>
      </w:r>
      <w:r>
        <w:tab/>
        <w:t>Changes of information to be notified</w:t>
      </w:r>
      <w:r>
        <w:tab/>
      </w:r>
      <w:r>
        <w:fldChar w:fldCharType="begin"/>
      </w:r>
      <w:r>
        <w:instrText xml:space="preserve"> PAGEREF _Toc363639937 \h </w:instrText>
      </w:r>
      <w:r>
        <w:fldChar w:fldCharType="separate"/>
      </w:r>
      <w:r>
        <w:t>458</w:t>
      </w:r>
      <w:r>
        <w:fldChar w:fldCharType="end"/>
      </w:r>
    </w:p>
    <w:p>
      <w:pPr>
        <w:pStyle w:val="TOC8"/>
        <w:rPr>
          <w:rFonts w:asciiTheme="minorHAnsi" w:eastAsiaTheme="minorEastAsia" w:hAnsiTheme="minorHAnsi" w:cstheme="minorBidi"/>
          <w:szCs w:val="22"/>
          <w:lang w:eastAsia="en-AU"/>
        </w:rPr>
      </w:pPr>
      <w:r>
        <w:t>6.</w:t>
      </w:r>
      <w:r>
        <w:tab/>
        <w:t>Fictitious details in documents, court powers as to</w:t>
      </w:r>
      <w:r>
        <w:tab/>
      </w:r>
      <w:r>
        <w:fldChar w:fldCharType="begin"/>
      </w:r>
      <w:r>
        <w:instrText xml:space="preserve"> PAGEREF _Toc363639938 \h </w:instrText>
      </w:r>
      <w:r>
        <w:fldChar w:fldCharType="separate"/>
      </w:r>
      <w:r>
        <w:t>459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72 — Service of documents</w:t>
      </w:r>
    </w:p>
    <w:p>
      <w:pPr>
        <w:pStyle w:val="TOC8"/>
        <w:rPr>
          <w:rFonts w:asciiTheme="minorHAnsi" w:eastAsiaTheme="minorEastAsia" w:hAnsiTheme="minorHAnsi" w:cstheme="minorBidi"/>
          <w:szCs w:val="22"/>
          <w:lang w:eastAsia="en-AU"/>
        </w:rPr>
      </w:pPr>
      <w:r>
        <w:t>1</w:t>
      </w:r>
      <w:r>
        <w:rPr>
          <w:snapToGrid w:val="0"/>
        </w:rPr>
        <w:t>.</w:t>
      </w:r>
      <w:r>
        <w:rPr>
          <w:snapToGrid w:val="0"/>
        </w:rPr>
        <w:tab/>
        <w:t>When personal service required</w:t>
      </w:r>
      <w:r>
        <w:tab/>
      </w:r>
      <w:r>
        <w:fldChar w:fldCharType="begin"/>
      </w:r>
      <w:r>
        <w:instrText xml:space="preserve"> PAGEREF _Toc363639940 \h </w:instrText>
      </w:r>
      <w:r>
        <w:fldChar w:fldCharType="separate"/>
      </w:r>
      <w:r>
        <w:t>460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Personal service on individual</w:t>
      </w:r>
      <w:r>
        <w:tab/>
      </w:r>
      <w:r>
        <w:fldChar w:fldCharType="begin"/>
      </w:r>
      <w:r>
        <w:instrText xml:space="preserve"> PAGEREF _Toc363639941 \h </w:instrText>
      </w:r>
      <w:r>
        <w:fldChar w:fldCharType="separate"/>
      </w:r>
      <w:r>
        <w:t>460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Personal service on body corporate</w:t>
      </w:r>
      <w:r>
        <w:tab/>
      </w:r>
      <w:r>
        <w:fldChar w:fldCharType="begin"/>
      </w:r>
      <w:r>
        <w:instrText xml:space="preserve"> PAGEREF _Toc363639942 \h </w:instrText>
      </w:r>
      <w:r>
        <w:fldChar w:fldCharType="separate"/>
      </w:r>
      <w:r>
        <w:t>460</w:t>
      </w:r>
      <w:r>
        <w:fldChar w:fldCharType="end"/>
      </w:r>
    </w:p>
    <w:p>
      <w:pPr>
        <w:pStyle w:val="TOC8"/>
        <w:rPr>
          <w:rFonts w:asciiTheme="minorHAnsi" w:eastAsiaTheme="minorEastAsia" w:hAnsiTheme="minorHAnsi" w:cstheme="minorBidi"/>
          <w:szCs w:val="22"/>
          <w:lang w:eastAsia="en-AU"/>
        </w:rPr>
      </w:pPr>
      <w:r>
        <w:t>3A.</w:t>
      </w:r>
      <w:r>
        <w:tab/>
        <w:t>Personal service on State</w:t>
      </w:r>
      <w:r>
        <w:tab/>
      </w:r>
      <w:r>
        <w:fldChar w:fldCharType="begin"/>
      </w:r>
      <w:r>
        <w:instrText xml:space="preserve"> PAGEREF _Toc363639943 \h </w:instrText>
      </w:r>
      <w:r>
        <w:fldChar w:fldCharType="separate"/>
      </w:r>
      <w:r>
        <w:t>460</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Substituted service</w:t>
      </w:r>
      <w:r>
        <w:tab/>
      </w:r>
      <w:r>
        <w:fldChar w:fldCharType="begin"/>
      </w:r>
      <w:r>
        <w:instrText xml:space="preserve"> PAGEREF _Toc363639944 \h </w:instrText>
      </w:r>
      <w:r>
        <w:fldChar w:fldCharType="separate"/>
      </w:r>
      <w:r>
        <w:t>461</w:t>
      </w:r>
      <w:r>
        <w:fldChar w:fldCharType="end"/>
      </w:r>
    </w:p>
    <w:p>
      <w:pPr>
        <w:pStyle w:val="TOC8"/>
        <w:rPr>
          <w:rFonts w:asciiTheme="minorHAnsi" w:eastAsiaTheme="minorEastAsia" w:hAnsiTheme="minorHAnsi" w:cstheme="minorBidi"/>
          <w:szCs w:val="22"/>
          <w:lang w:eastAsia="en-AU"/>
        </w:rPr>
      </w:pPr>
      <w:r>
        <w:t>5.</w:t>
      </w:r>
      <w:r>
        <w:tab/>
        <w:t>Ordinary service, how effected</w:t>
      </w:r>
      <w:r>
        <w:tab/>
      </w:r>
      <w:r>
        <w:fldChar w:fldCharType="begin"/>
      </w:r>
      <w:r>
        <w:instrText xml:space="preserve"> PAGEREF _Toc363639945 \h </w:instrText>
      </w:r>
      <w:r>
        <w:fldChar w:fldCharType="separate"/>
      </w:r>
      <w:r>
        <w:t>461</w:t>
      </w:r>
      <w:r>
        <w:fldChar w:fldCharType="end"/>
      </w:r>
    </w:p>
    <w:p>
      <w:pPr>
        <w:pStyle w:val="TOC8"/>
        <w:rPr>
          <w:rFonts w:asciiTheme="minorHAnsi" w:eastAsiaTheme="minorEastAsia" w:hAnsiTheme="minorHAnsi" w:cstheme="minorBidi"/>
          <w:szCs w:val="22"/>
          <w:lang w:eastAsia="en-AU"/>
        </w:rPr>
      </w:pPr>
      <w:r>
        <w:t>5A.</w:t>
      </w:r>
      <w:r>
        <w:tab/>
        <w:t>Ordinary service, when effected</w:t>
      </w:r>
      <w:r>
        <w:tab/>
      </w:r>
      <w:r>
        <w:fldChar w:fldCharType="begin"/>
      </w:r>
      <w:r>
        <w:instrText xml:space="preserve"> PAGEREF _Toc363639946 \h </w:instrText>
      </w:r>
      <w:r>
        <w:fldChar w:fldCharType="separate"/>
      </w:r>
      <w:r>
        <w:t>463</w:t>
      </w:r>
      <w:r>
        <w:fldChar w:fldCharType="end"/>
      </w:r>
    </w:p>
    <w:p>
      <w:pPr>
        <w:pStyle w:val="TOC8"/>
        <w:rPr>
          <w:rFonts w:asciiTheme="minorHAnsi" w:eastAsiaTheme="minorEastAsia" w:hAnsiTheme="minorHAnsi" w:cstheme="minorBidi"/>
          <w:szCs w:val="22"/>
          <w:lang w:eastAsia="en-AU"/>
        </w:rPr>
      </w:pPr>
      <w:r>
        <w:t>6.</w:t>
      </w:r>
      <w:r>
        <w:tab/>
        <w:t>Service of documents by Court</w:t>
      </w:r>
      <w:r>
        <w:tab/>
      </w:r>
      <w:r>
        <w:fldChar w:fldCharType="begin"/>
      </w:r>
      <w:r>
        <w:instrText xml:space="preserve"> PAGEREF _Toc363639947 \h </w:instrText>
      </w:r>
      <w:r>
        <w:fldChar w:fldCharType="separate"/>
      </w:r>
      <w:r>
        <w:t>464</w:t>
      </w:r>
      <w:r>
        <w:fldChar w:fldCharType="end"/>
      </w:r>
    </w:p>
    <w:p>
      <w:pPr>
        <w:pStyle w:val="TOC8"/>
        <w:rPr>
          <w:rFonts w:asciiTheme="minorHAnsi" w:eastAsiaTheme="minorEastAsia" w:hAnsiTheme="minorHAnsi" w:cstheme="minorBidi"/>
          <w:szCs w:val="22"/>
          <w:lang w:eastAsia="en-AU"/>
        </w:rPr>
      </w:pPr>
      <w:r>
        <w:t>6A.</w:t>
      </w:r>
      <w:r>
        <w:tab/>
        <w:t>Serving documents by email</w:t>
      </w:r>
      <w:r>
        <w:tab/>
      </w:r>
      <w:r>
        <w:fldChar w:fldCharType="begin"/>
      </w:r>
      <w:r>
        <w:instrText xml:space="preserve"> PAGEREF _Toc363639948 \h </w:instrText>
      </w:r>
      <w:r>
        <w:fldChar w:fldCharType="separate"/>
      </w:r>
      <w:r>
        <w:t>464</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Affidavits of service, content of</w:t>
      </w:r>
      <w:r>
        <w:tab/>
      </w:r>
      <w:r>
        <w:fldChar w:fldCharType="begin"/>
      </w:r>
      <w:r>
        <w:instrText xml:space="preserve"> PAGEREF _Toc363639949 \h </w:instrText>
      </w:r>
      <w:r>
        <w:fldChar w:fldCharType="separate"/>
      </w:r>
      <w:r>
        <w:t>465</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No service required in certain cases</w:t>
      </w:r>
      <w:r>
        <w:tab/>
      </w:r>
      <w:r>
        <w:fldChar w:fldCharType="begin"/>
      </w:r>
      <w:r>
        <w:instrText xml:space="preserve"> PAGEREF _Toc363639950 \h </w:instrText>
      </w:r>
      <w:r>
        <w:fldChar w:fldCharType="separate"/>
      </w:r>
      <w:r>
        <w:t>465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73 — Probate proceedings</w:t>
      </w:r>
    </w:p>
    <w:p>
      <w:pPr>
        <w:pStyle w:val="TOC8"/>
        <w:rPr>
          <w:rFonts w:asciiTheme="minorHAnsi" w:eastAsiaTheme="minorEastAsia" w:hAnsiTheme="minorHAnsi" w:cstheme="minorBidi"/>
          <w:szCs w:val="22"/>
          <w:lang w:eastAsia="en-AU"/>
        </w:rPr>
      </w:pPr>
      <w:r>
        <w:t>1</w:t>
      </w:r>
      <w:r>
        <w:rPr>
          <w:snapToGrid w:val="0"/>
        </w:rPr>
        <w:t>.</w:t>
      </w:r>
      <w:r>
        <w:rPr>
          <w:snapToGrid w:val="0"/>
        </w:rPr>
        <w:tab/>
        <w:t>Application of this Order and terms used</w:t>
      </w:r>
      <w:r>
        <w:tab/>
      </w:r>
      <w:r>
        <w:fldChar w:fldCharType="begin"/>
      </w:r>
      <w:r>
        <w:instrText xml:space="preserve"> PAGEREF _Toc363639952 \h </w:instrText>
      </w:r>
      <w:r>
        <w:fldChar w:fldCharType="separate"/>
      </w:r>
      <w:r>
        <w:t>466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Commencing probate action</w:t>
      </w:r>
      <w:r>
        <w:tab/>
      </w:r>
      <w:r>
        <w:fldChar w:fldCharType="begin"/>
      </w:r>
      <w:r>
        <w:instrText xml:space="preserve"> PAGEREF _Toc363639953 \h </w:instrText>
      </w:r>
      <w:r>
        <w:fldChar w:fldCharType="separate"/>
      </w:r>
      <w:r>
        <w:t>466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Intervention by person who is not defendant</w:t>
      </w:r>
      <w:r>
        <w:tab/>
      </w:r>
      <w:r>
        <w:fldChar w:fldCharType="begin"/>
      </w:r>
      <w:r>
        <w:instrText xml:space="preserve"> PAGEREF _Toc363639954 \h </w:instrText>
      </w:r>
      <w:r>
        <w:fldChar w:fldCharType="separate"/>
      </w:r>
      <w:r>
        <w:t>467</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Citation against non-party with adverse interest</w:t>
      </w:r>
      <w:r>
        <w:tab/>
      </w:r>
      <w:r>
        <w:fldChar w:fldCharType="begin"/>
      </w:r>
      <w:r>
        <w:instrText xml:space="preserve"> PAGEREF _Toc363639955 \h </w:instrText>
      </w:r>
      <w:r>
        <w:fldChar w:fldCharType="separate"/>
      </w:r>
      <w:r>
        <w:t>467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Person cited failing to appear</w:t>
      </w:r>
      <w:r>
        <w:tab/>
      </w:r>
      <w:r>
        <w:fldChar w:fldCharType="begin"/>
      </w:r>
      <w:r>
        <w:instrText xml:space="preserve"> PAGEREF _Toc363639956 \h </w:instrText>
      </w:r>
      <w:r>
        <w:fldChar w:fldCharType="separate"/>
      </w:r>
      <w:r>
        <w:t>467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Entry of appearance</w:t>
      </w:r>
      <w:r>
        <w:tab/>
      </w:r>
      <w:r>
        <w:fldChar w:fldCharType="begin"/>
      </w:r>
      <w:r>
        <w:instrText xml:space="preserve"> PAGEREF _Toc363639957 \h </w:instrText>
      </w:r>
      <w:r>
        <w:fldChar w:fldCharType="separate"/>
      </w:r>
      <w:r>
        <w:t>467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Citation to executor etc. to bring in probate etc.</w:t>
      </w:r>
      <w:r>
        <w:tab/>
      </w:r>
      <w:r>
        <w:fldChar w:fldCharType="begin"/>
      </w:r>
      <w:r>
        <w:instrText xml:space="preserve"> PAGEREF _Toc363639958 \h </w:instrText>
      </w:r>
      <w:r>
        <w:fldChar w:fldCharType="separate"/>
      </w:r>
      <w:r>
        <w:t>468</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Citations, issue of</w:t>
      </w:r>
      <w:r>
        <w:tab/>
      </w:r>
      <w:r>
        <w:fldChar w:fldCharType="begin"/>
      </w:r>
      <w:r>
        <w:instrText xml:space="preserve"> PAGEREF _Toc363639959 \h </w:instrText>
      </w:r>
      <w:r>
        <w:fldChar w:fldCharType="separate"/>
      </w:r>
      <w:r>
        <w:t>468</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Citations, service of</w:t>
      </w:r>
      <w:r>
        <w:tab/>
      </w:r>
      <w:r>
        <w:fldChar w:fldCharType="begin"/>
      </w:r>
      <w:r>
        <w:instrText xml:space="preserve"> PAGEREF _Toc363639960 \h </w:instrText>
      </w:r>
      <w:r>
        <w:fldChar w:fldCharType="separate"/>
      </w:r>
      <w:r>
        <w:t>468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Affidavit of scripts</w:t>
      </w:r>
      <w:r>
        <w:tab/>
      </w:r>
      <w:r>
        <w:fldChar w:fldCharType="begin"/>
      </w:r>
      <w:r>
        <w:instrText xml:space="preserve"> PAGEREF _Toc363639961 \h </w:instrText>
      </w:r>
      <w:r>
        <w:fldChar w:fldCharType="separate"/>
      </w:r>
      <w:r>
        <w:t>469</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Scripts in pencil, affidavits as to; inspecting affidavits of scripts</w:t>
      </w:r>
      <w:r>
        <w:tab/>
      </w:r>
      <w:r>
        <w:fldChar w:fldCharType="begin"/>
      </w:r>
      <w:r>
        <w:instrText xml:space="preserve"> PAGEREF _Toc363639962 \h </w:instrText>
      </w:r>
      <w:r>
        <w:fldChar w:fldCharType="separate"/>
      </w:r>
      <w:r>
        <w:t>470</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Default of appearance</w:t>
      </w:r>
      <w:r>
        <w:tab/>
      </w:r>
      <w:r>
        <w:fldChar w:fldCharType="begin"/>
      </w:r>
      <w:r>
        <w:instrText xml:space="preserve"> PAGEREF _Toc363639963 \h </w:instrText>
      </w:r>
      <w:r>
        <w:fldChar w:fldCharType="separate"/>
      </w:r>
      <w:r>
        <w:t>470</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Counterclaim</w:t>
      </w:r>
      <w:r>
        <w:tab/>
      </w:r>
      <w:r>
        <w:fldChar w:fldCharType="begin"/>
      </w:r>
      <w:r>
        <w:instrText xml:space="preserve"> PAGEREF _Toc363639964 \h </w:instrText>
      </w:r>
      <w:r>
        <w:fldChar w:fldCharType="separate"/>
      </w:r>
      <w:r>
        <w:t>471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Defendant may require only proof in solemn form</w:t>
      </w:r>
      <w:r>
        <w:tab/>
      </w:r>
      <w:r>
        <w:fldChar w:fldCharType="begin"/>
      </w:r>
      <w:r>
        <w:instrText xml:space="preserve"> PAGEREF _Toc363639965 \h </w:instrText>
      </w:r>
      <w:r>
        <w:fldChar w:fldCharType="separate"/>
      </w:r>
      <w:r>
        <w:t>471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Pleadings</w:t>
      </w:r>
      <w:r>
        <w:tab/>
      </w:r>
      <w:r>
        <w:fldChar w:fldCharType="begin"/>
      </w:r>
      <w:r>
        <w:instrText xml:space="preserve"> PAGEREF _Toc363639966 \h </w:instrText>
      </w:r>
      <w:r>
        <w:fldChar w:fldCharType="separate"/>
      </w:r>
      <w:r>
        <w:t>471</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Default of pleadings</w:t>
      </w:r>
      <w:r>
        <w:tab/>
      </w:r>
      <w:r>
        <w:fldChar w:fldCharType="begin"/>
      </w:r>
      <w:r>
        <w:instrText xml:space="preserve"> PAGEREF _Toc363639967 \h </w:instrText>
      </w:r>
      <w:r>
        <w:fldChar w:fldCharType="separate"/>
      </w:r>
      <w:r>
        <w:t>472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Discontinuance</w:t>
      </w:r>
      <w:r>
        <w:tab/>
      </w:r>
      <w:r>
        <w:fldChar w:fldCharType="begin"/>
      </w:r>
      <w:r>
        <w:instrText xml:space="preserve"> PAGEREF _Toc363639968 \h </w:instrText>
      </w:r>
      <w:r>
        <w:fldChar w:fldCharType="separate"/>
      </w:r>
      <w:r>
        <w:t>472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Compromise</w:t>
      </w:r>
      <w:r>
        <w:tab/>
      </w:r>
      <w:r>
        <w:fldChar w:fldCharType="begin"/>
      </w:r>
      <w:r>
        <w:instrText xml:space="preserve"> PAGEREF _Toc363639969 \h </w:instrText>
      </w:r>
      <w:r>
        <w:fldChar w:fldCharType="separate"/>
      </w:r>
      <w:r>
        <w:t>473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Orders etc. to bring in will etc.</w:t>
      </w:r>
      <w:r>
        <w:tab/>
      </w:r>
      <w:r>
        <w:fldChar w:fldCharType="begin"/>
      </w:r>
      <w:r>
        <w:instrText xml:space="preserve"> PAGEREF _Toc363639970 \h </w:instrText>
      </w:r>
      <w:r>
        <w:fldChar w:fldCharType="separate"/>
      </w:r>
      <w:r>
        <w:t>473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Applications, making</w:t>
      </w:r>
      <w:r>
        <w:tab/>
      </w:r>
      <w:r>
        <w:fldChar w:fldCharType="begin"/>
      </w:r>
      <w:r>
        <w:instrText xml:space="preserve"> PAGEREF _Toc363639971 \h </w:instrText>
      </w:r>
      <w:r>
        <w:fldChar w:fldCharType="separate"/>
      </w:r>
      <w:r>
        <w:t>473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Administrator or receiver appointed pending litigation</w:t>
      </w:r>
      <w:r>
        <w:tab/>
      </w:r>
      <w:r>
        <w:fldChar w:fldCharType="begin"/>
      </w:r>
      <w:r>
        <w:instrText xml:space="preserve"> PAGEREF _Toc363639972 \h </w:instrText>
      </w:r>
      <w:r>
        <w:fldChar w:fldCharType="separate"/>
      </w:r>
      <w:r>
        <w:t>474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 — </w:t>
      </w:r>
      <w:r>
        <w:rPr>
          <w:i/>
          <w:iCs/>
        </w:rPr>
        <w:t>Inheritance (Family and Dependants Provision) Act 1972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_Toc363639974 \h </w:instrText>
      </w:r>
      <w:r>
        <w:fldChar w:fldCharType="separate"/>
      </w:r>
      <w:r>
        <w:t>475</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under Act, making of</w:t>
      </w:r>
      <w:r>
        <w:tab/>
      </w:r>
      <w:r>
        <w:fldChar w:fldCharType="begin"/>
      </w:r>
      <w:r>
        <w:instrText xml:space="preserve"> PAGEREF _Toc363639975 \h </w:instrText>
      </w:r>
      <w:r>
        <w:fldChar w:fldCharType="separate"/>
      </w:r>
      <w:r>
        <w:t>475</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Copy of summons to be placed on probate file</w:t>
      </w:r>
      <w:r>
        <w:tab/>
      </w:r>
      <w:r>
        <w:fldChar w:fldCharType="begin"/>
      </w:r>
      <w:r>
        <w:instrText xml:space="preserve"> PAGEREF _Toc363639976 \h </w:instrText>
      </w:r>
      <w:r>
        <w:fldChar w:fldCharType="separate"/>
      </w:r>
      <w:r>
        <w:t>475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Court may make inquiries etc.</w:t>
      </w:r>
      <w:r>
        <w:tab/>
      </w:r>
      <w:r>
        <w:fldChar w:fldCharType="begin"/>
      </w:r>
      <w:r>
        <w:instrText xml:space="preserve"> PAGEREF _Toc363639977 \h </w:instrText>
      </w:r>
      <w:r>
        <w:fldChar w:fldCharType="separate"/>
      </w:r>
      <w:r>
        <w:t>476</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Parties may be added</w:t>
      </w:r>
      <w:r>
        <w:tab/>
      </w:r>
      <w:r>
        <w:fldChar w:fldCharType="begin"/>
      </w:r>
      <w:r>
        <w:instrText xml:space="preserve"> PAGEREF _Toc363639978 \h </w:instrText>
      </w:r>
      <w:r>
        <w:fldChar w:fldCharType="separate"/>
      </w:r>
      <w:r>
        <w:t>477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Representative defendant</w:t>
      </w:r>
      <w:r>
        <w:tab/>
      </w:r>
      <w:r>
        <w:fldChar w:fldCharType="begin"/>
      </w:r>
      <w:r>
        <w:instrText xml:space="preserve"> PAGEREF _Toc363639979 \h </w:instrText>
      </w:r>
      <w:r>
        <w:fldChar w:fldCharType="separate"/>
      </w:r>
      <w:r>
        <w:t>477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Probate etc. to be lodged at Registry if judgment for plaintiff</w:t>
      </w:r>
      <w:r>
        <w:tab/>
      </w:r>
      <w:r>
        <w:fldChar w:fldCharType="begin"/>
      </w:r>
      <w:r>
        <w:instrText xml:space="preserve"> PAGEREF _Toc363639980 \h </w:instrText>
      </w:r>
      <w:r>
        <w:fldChar w:fldCharType="separate"/>
      </w:r>
      <w:r>
        <w:t>477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Appearance to originating summons for extension of time not required</w:t>
      </w:r>
      <w:r>
        <w:tab/>
      </w:r>
      <w:r>
        <w:fldChar w:fldCharType="begin"/>
      </w:r>
      <w:r>
        <w:instrText xml:space="preserve"> PAGEREF _Toc363639981 \h </w:instrText>
      </w:r>
      <w:r>
        <w:fldChar w:fldCharType="separate"/>
      </w:r>
      <w:r>
        <w:t>477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75A</w:t>
      </w:r>
      <w:r>
        <w:rPr>
          <w:b w:val="0"/>
        </w:rPr>
        <w:t> </w:t>
      </w:r>
      <w:r>
        <w:t>—</w:t>
      </w:r>
      <w:r>
        <w:rPr>
          <w:b w:val="0"/>
        </w:rPr>
        <w:t> </w:t>
      </w:r>
      <w:r>
        <w:rPr>
          <w:i/>
          <w:iCs/>
        </w:rPr>
        <w:t xml:space="preserve">Legal Profession Act 2008 </w:t>
      </w:r>
      <w:r>
        <w:t>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_Toc363639983 \h </w:instrText>
      </w:r>
      <w:r>
        <w:fldChar w:fldCharType="separate"/>
      </w:r>
      <w:r>
        <w:t>478</w:t>
      </w:r>
      <w:r>
        <w:fldChar w:fldCharType="end"/>
      </w:r>
    </w:p>
    <w:p>
      <w:pPr>
        <w:pStyle w:val="TOC8"/>
        <w:rPr>
          <w:rFonts w:asciiTheme="minorHAnsi" w:eastAsiaTheme="minorEastAsia" w:hAnsiTheme="minorHAnsi" w:cstheme="minorBidi"/>
          <w:szCs w:val="22"/>
          <w:lang w:eastAsia="en-AU"/>
        </w:rPr>
      </w:pPr>
      <w:r>
        <w:t>2.</w:t>
      </w:r>
      <w:r>
        <w:tab/>
        <w:t>Application to be admitted (Act s. 25)</w:t>
      </w:r>
      <w:r>
        <w:tab/>
      </w:r>
      <w:r>
        <w:fldChar w:fldCharType="begin"/>
      </w:r>
      <w:r>
        <w:instrText xml:space="preserve"> PAGEREF _Toc363639984 \h </w:instrText>
      </w:r>
      <w:r>
        <w:fldChar w:fldCharType="separate"/>
      </w:r>
      <w:r>
        <w:t>478</w:t>
      </w:r>
      <w:r>
        <w:fldChar w:fldCharType="end"/>
      </w:r>
    </w:p>
    <w:p>
      <w:pPr>
        <w:pStyle w:val="TOC8"/>
        <w:rPr>
          <w:rFonts w:asciiTheme="minorHAnsi" w:eastAsiaTheme="minorEastAsia" w:hAnsiTheme="minorHAnsi" w:cstheme="minorBidi"/>
          <w:szCs w:val="22"/>
          <w:lang w:eastAsia="en-AU"/>
        </w:rPr>
      </w:pPr>
      <w:r>
        <w:t>3.</w:t>
      </w:r>
      <w:r>
        <w:tab/>
        <w:t>Attendance at hearing of application to be admitted</w:t>
      </w:r>
      <w:r>
        <w:tab/>
      </w:r>
      <w:r>
        <w:fldChar w:fldCharType="begin"/>
      </w:r>
      <w:r>
        <w:instrText xml:space="preserve"> PAGEREF _Toc363639985 \h </w:instrText>
      </w:r>
      <w:r>
        <w:fldChar w:fldCharType="separate"/>
      </w:r>
      <w:r>
        <w:t>478</w:t>
      </w:r>
      <w:r>
        <w:fldChar w:fldCharType="end"/>
      </w:r>
    </w:p>
    <w:p>
      <w:pPr>
        <w:pStyle w:val="TOC8"/>
        <w:rPr>
          <w:rFonts w:asciiTheme="minorHAnsi" w:eastAsiaTheme="minorEastAsia" w:hAnsiTheme="minorHAnsi" w:cstheme="minorBidi"/>
          <w:szCs w:val="22"/>
          <w:lang w:eastAsia="en-AU"/>
        </w:rPr>
      </w:pPr>
      <w:r>
        <w:t>4.</w:t>
      </w:r>
      <w:r>
        <w:tab/>
        <w:t>Oath or affirmation</w:t>
      </w:r>
      <w:r>
        <w:tab/>
      </w:r>
      <w:r>
        <w:fldChar w:fldCharType="begin"/>
      </w:r>
      <w:r>
        <w:instrText xml:space="preserve"> PAGEREF _Toc363639986 \h </w:instrText>
      </w:r>
      <w:r>
        <w:fldChar w:fldCharType="separate"/>
      </w:r>
      <w:r>
        <w:t>479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_Toc363639988 \h </w:instrText>
      </w:r>
      <w:r>
        <w:fldChar w:fldCharType="separate"/>
      </w:r>
      <w:r>
        <w:t>480</w:t>
      </w:r>
      <w:r>
        <w:fldChar w:fldCharType="end"/>
      </w:r>
    </w:p>
    <w:p>
      <w:pPr>
        <w:pStyle w:val="TOC8"/>
        <w:rPr>
          <w:rFonts w:asciiTheme="minorHAnsi" w:eastAsiaTheme="minorEastAsia" w:hAnsiTheme="minorHAnsi" w:cstheme="minorBidi"/>
          <w:szCs w:val="22"/>
          <w:lang w:eastAsia="en-AU"/>
        </w:rPr>
      </w:pPr>
      <w:r>
        <w:t>1A.</w:t>
      </w:r>
      <w:r>
        <w:tab/>
        <w:t>Districts prescribed for Act</w:t>
      </w:r>
      <w:r>
        <w:tab/>
      </w:r>
      <w:r>
        <w:fldChar w:fldCharType="begin"/>
      </w:r>
      <w:r>
        <w:instrText xml:space="preserve"> PAGEREF _Toc363639989 \h </w:instrText>
      </w:r>
      <w:r>
        <w:fldChar w:fldCharType="separate"/>
      </w:r>
      <w:r>
        <w:t>480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for certificate of fitness (Act s. 8)</w:t>
      </w:r>
      <w:r>
        <w:tab/>
      </w:r>
      <w:r>
        <w:fldChar w:fldCharType="begin"/>
      </w:r>
      <w:r>
        <w:instrText xml:space="preserve"> PAGEREF _Toc363639990 \h </w:instrText>
      </w:r>
      <w:r>
        <w:fldChar w:fldCharType="separate"/>
      </w:r>
      <w:r>
        <w:t>482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intention to apply to be appointed Public Notary (Act s. 9)</w:t>
      </w:r>
      <w:r>
        <w:tab/>
      </w:r>
      <w:r>
        <w:fldChar w:fldCharType="begin"/>
      </w:r>
      <w:r>
        <w:instrText xml:space="preserve"> PAGEREF _Toc363639991 \h </w:instrText>
      </w:r>
      <w:r>
        <w:fldChar w:fldCharType="separate"/>
      </w:r>
      <w:r>
        <w:t>483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be appointed Public Notary</w:t>
      </w:r>
      <w:r>
        <w:tab/>
      </w:r>
      <w:r>
        <w:fldChar w:fldCharType="begin"/>
      </w:r>
      <w:r>
        <w:instrText xml:space="preserve"> PAGEREF _Toc363639992 \h </w:instrText>
      </w:r>
      <w:r>
        <w:fldChar w:fldCharType="separate"/>
      </w:r>
      <w:r>
        <w:t>484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Certificates of appointment, form of</w:t>
      </w:r>
      <w:r>
        <w:tab/>
      </w:r>
      <w:r>
        <w:fldChar w:fldCharType="begin"/>
      </w:r>
      <w:r>
        <w:instrText xml:space="preserve"> PAGEREF _Toc363639993 \h </w:instrText>
      </w:r>
      <w:r>
        <w:fldChar w:fldCharType="separate"/>
      </w:r>
      <w:r>
        <w:t>484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Applications to suspend or strike off Public Notaries</w:t>
      </w:r>
      <w:r>
        <w:tab/>
      </w:r>
      <w:r>
        <w:fldChar w:fldCharType="begin"/>
      </w:r>
      <w:r>
        <w:instrText xml:space="preserve"> PAGEREF _Toc363639994 \h </w:instrText>
      </w:r>
      <w:r>
        <w:fldChar w:fldCharType="separate"/>
      </w:r>
      <w:r>
        <w:t>485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Fees payable on application for appointment</w:t>
      </w:r>
      <w:r>
        <w:tab/>
      </w:r>
      <w:r>
        <w:fldChar w:fldCharType="begin"/>
      </w:r>
      <w:r>
        <w:instrText xml:space="preserve"> PAGEREF _Toc363639995 \h </w:instrText>
      </w:r>
      <w:r>
        <w:fldChar w:fldCharType="separate"/>
      </w:r>
      <w:r>
        <w:t>485</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 used: said Act</w:t>
      </w:r>
      <w:r>
        <w:tab/>
      </w:r>
      <w:r>
        <w:fldChar w:fldCharType="begin"/>
      </w:r>
      <w:r>
        <w:instrText xml:space="preserve"> PAGEREF _Toc363639997 \h </w:instrText>
      </w:r>
      <w:r>
        <w:fldChar w:fldCharType="separate"/>
      </w:r>
      <w:r>
        <w:t>486</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Order of Escheat, making</w:t>
      </w:r>
      <w:r>
        <w:tab/>
      </w:r>
      <w:r>
        <w:fldChar w:fldCharType="begin"/>
      </w:r>
      <w:r>
        <w:instrText xml:space="preserve"> PAGEREF _Toc363639998 \h </w:instrText>
      </w:r>
      <w:r>
        <w:fldChar w:fldCharType="separate"/>
      </w:r>
      <w:r>
        <w:t>486</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Notice of applications, form of</w:t>
      </w:r>
      <w:r>
        <w:tab/>
      </w:r>
      <w:r>
        <w:fldChar w:fldCharType="begin"/>
      </w:r>
      <w:r>
        <w:instrText xml:space="preserve"> PAGEREF _Toc363639999 \h </w:instrText>
      </w:r>
      <w:r>
        <w:fldChar w:fldCharType="separate"/>
      </w:r>
      <w:r>
        <w:t>486</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Evidence; judge may direct inquiry</w:t>
      </w:r>
      <w:r>
        <w:tab/>
      </w:r>
      <w:r>
        <w:fldChar w:fldCharType="begin"/>
      </w:r>
      <w:r>
        <w:instrText xml:space="preserve"> PAGEREF _Toc363640000 \h </w:instrText>
      </w:r>
      <w:r>
        <w:fldChar w:fldCharType="separate"/>
      </w:r>
      <w:r>
        <w:t>486</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Claimants to file affidavit verifying claim and may be heard</w:t>
      </w:r>
      <w:r>
        <w:tab/>
      </w:r>
      <w:r>
        <w:fldChar w:fldCharType="begin"/>
      </w:r>
      <w:r>
        <w:instrText xml:space="preserve"> PAGEREF _Toc363640001 \h </w:instrText>
      </w:r>
      <w:r>
        <w:fldChar w:fldCharType="separate"/>
      </w:r>
      <w:r>
        <w:t>487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Judge may order issue to be tried</w:t>
      </w:r>
      <w:r>
        <w:tab/>
      </w:r>
      <w:r>
        <w:fldChar w:fldCharType="begin"/>
      </w:r>
      <w:r>
        <w:instrText xml:space="preserve"> PAGEREF _Toc363640002 \h </w:instrText>
      </w:r>
      <w:r>
        <w:fldChar w:fldCharType="separate"/>
      </w:r>
      <w:r>
        <w:t>487</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Order of Escheat, form of</w:t>
      </w:r>
      <w:r>
        <w:tab/>
      </w:r>
      <w:r>
        <w:fldChar w:fldCharType="begin"/>
      </w:r>
      <w:r>
        <w:instrText xml:space="preserve"> PAGEREF _Toc363640003 \h </w:instrText>
      </w:r>
      <w:r>
        <w:fldChar w:fldCharType="separate"/>
      </w:r>
      <w:r>
        <w:t>487</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Costs</w:t>
      </w:r>
      <w:r>
        <w:tab/>
      </w:r>
      <w:r>
        <w:fldChar w:fldCharType="begin"/>
      </w:r>
      <w:r>
        <w:instrText xml:space="preserve"> PAGEREF _Toc363640004 \h </w:instrText>
      </w:r>
      <w:r>
        <w:fldChar w:fldCharType="separate"/>
      </w:r>
      <w:r>
        <w:t>487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_Toc363640006 \h </w:instrText>
      </w:r>
      <w:r>
        <w:fldChar w:fldCharType="separate"/>
      </w:r>
      <w:r>
        <w:t>488</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Applications for leave to have access (Act s. 14)</w:t>
      </w:r>
      <w:r>
        <w:tab/>
      </w:r>
      <w:r>
        <w:fldChar w:fldCharType="begin"/>
      </w:r>
      <w:r>
        <w:instrText xml:space="preserve"> PAGEREF _Toc363640007 \h </w:instrText>
      </w:r>
      <w:r>
        <w:fldChar w:fldCharType="separate"/>
      </w:r>
      <w:r>
        <w:t>488</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Order granting leave, form of</w:t>
      </w:r>
      <w:r>
        <w:tab/>
      </w:r>
      <w:r>
        <w:fldChar w:fldCharType="begin"/>
      </w:r>
      <w:r>
        <w:instrText xml:space="preserve"> PAGEREF _Toc363640008 \h </w:instrText>
      </w:r>
      <w:r>
        <w:fldChar w:fldCharType="separate"/>
      </w:r>
      <w:r>
        <w:t>489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lang w:eastAsia="en-AU"/>
        </w:rPr>
      </w:pPr>
      <w:r>
        <w:t>1</w:t>
      </w:r>
      <w:r>
        <w:rPr>
          <w:snapToGrid w:val="0"/>
        </w:rPr>
        <w:t>.</w:t>
      </w:r>
      <w:r>
        <w:rPr>
          <w:snapToGrid w:val="0"/>
        </w:rPr>
        <w:tab/>
        <w:t>Terms used; how applications to be made</w:t>
      </w:r>
      <w:r>
        <w:tab/>
      </w:r>
      <w:r>
        <w:fldChar w:fldCharType="begin"/>
      </w:r>
      <w:r>
        <w:instrText xml:space="preserve"> PAGEREF _Toc363640010 \h </w:instrText>
      </w:r>
      <w:r>
        <w:fldChar w:fldCharType="separate"/>
      </w:r>
      <w:r>
        <w:t>490</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Enforcing judgments under Act s. 105, procedure for</w:t>
      </w:r>
      <w:r>
        <w:tab/>
      </w:r>
      <w:r>
        <w:fldChar w:fldCharType="begin"/>
      </w:r>
      <w:r>
        <w:instrText xml:space="preserve"> PAGEREF _Toc363640011 \h </w:instrText>
      </w:r>
      <w:r>
        <w:fldChar w:fldCharType="separate"/>
      </w:r>
      <w:r>
        <w:t>490</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Claiming interest under Act s. 108, procedure for</w:t>
      </w:r>
      <w:r>
        <w:tab/>
      </w:r>
      <w:r>
        <w:fldChar w:fldCharType="begin"/>
      </w:r>
      <w:r>
        <w:instrText xml:space="preserve"> PAGEREF _Toc363640012 \h </w:instrText>
      </w:r>
      <w:r>
        <w:fldChar w:fldCharType="separate"/>
      </w:r>
      <w:r>
        <w:t>491</w:t>
      </w:r>
      <w:r>
        <w:fldChar w:fldCharType="end"/>
      </w:r>
    </w:p>
    <w:p>
      <w:pPr>
        <w:pStyle w:val="TOC8"/>
        <w:rPr>
          <w:rFonts w:asciiTheme="minorHAnsi" w:eastAsiaTheme="minorEastAsia" w:hAnsiTheme="minorHAnsi" w:cstheme="minorBidi"/>
          <w:szCs w:val="22"/>
          <w:lang w:eastAsia="en-AU"/>
        </w:rPr>
      </w:pPr>
      <w:r>
        <w:t>4.</w:t>
      </w:r>
      <w:r>
        <w:tab/>
        <w:t>Appeals under the Act</w:t>
      </w:r>
      <w:r>
        <w:tab/>
      </w:r>
      <w:r>
        <w:fldChar w:fldCharType="begin"/>
      </w:r>
      <w:r>
        <w:instrText xml:space="preserve"> PAGEREF _Toc363640013 \h </w:instrText>
      </w:r>
      <w:r>
        <w:fldChar w:fldCharType="separate"/>
      </w:r>
      <w:r>
        <w:t>491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81C</w:t>
      </w:r>
      <w:r>
        <w:rPr>
          <w:b w:val="0"/>
        </w:rPr>
        <w:t> </w:t>
      </w:r>
      <w:r>
        <w:t>—</w:t>
      </w:r>
      <w:r>
        <w:rPr>
          <w:b w:val="0"/>
        </w:rPr>
        <w:t> </w:t>
      </w:r>
      <w:r>
        <w:rPr>
          <w:i/>
        </w:rPr>
        <w:t>Road Traffic Act 1974</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_Toc363640015 \h </w:instrText>
      </w:r>
      <w:r>
        <w:fldChar w:fldCharType="separate"/>
      </w:r>
      <w:r>
        <w:t>492</w:t>
      </w:r>
      <w:r>
        <w:fldChar w:fldCharType="end"/>
      </w:r>
    </w:p>
    <w:p>
      <w:pPr>
        <w:pStyle w:val="TOC8"/>
        <w:rPr>
          <w:rFonts w:asciiTheme="minorHAnsi" w:eastAsiaTheme="minorEastAsia" w:hAnsiTheme="minorHAnsi" w:cstheme="minorBidi"/>
          <w:szCs w:val="22"/>
          <w:lang w:eastAsia="en-AU"/>
        </w:rPr>
      </w:pPr>
      <w:r>
        <w:t>2.</w:t>
      </w:r>
      <w:r>
        <w:tab/>
        <w:t>Applications under RTA s. 76 and 78, how to be made</w:t>
      </w:r>
      <w:r>
        <w:tab/>
      </w:r>
      <w:r>
        <w:fldChar w:fldCharType="begin"/>
      </w:r>
      <w:r>
        <w:instrText xml:space="preserve"> PAGEREF _Toc363640016 \h </w:instrText>
      </w:r>
      <w:r>
        <w:fldChar w:fldCharType="separate"/>
      </w:r>
      <w:r>
        <w:t>492</w:t>
      </w:r>
      <w:r>
        <w:fldChar w:fldCharType="end"/>
      </w:r>
    </w:p>
    <w:p>
      <w:pPr>
        <w:pStyle w:val="TOC8"/>
        <w:rPr>
          <w:rFonts w:asciiTheme="minorHAnsi" w:eastAsiaTheme="minorEastAsia" w:hAnsiTheme="minorHAnsi" w:cstheme="minorBidi"/>
          <w:szCs w:val="22"/>
          <w:lang w:eastAsia="en-AU"/>
        </w:rPr>
      </w:pPr>
      <w:r>
        <w:t>3.</w:t>
      </w:r>
      <w:r>
        <w:tab/>
        <w:t>Registrar’s functions when application is made</w:t>
      </w:r>
      <w:r>
        <w:tab/>
      </w:r>
      <w:r>
        <w:fldChar w:fldCharType="begin"/>
      </w:r>
      <w:r>
        <w:instrText xml:space="preserve"> PAGEREF _Toc363640017 \h </w:instrText>
      </w:r>
      <w:r>
        <w:fldChar w:fldCharType="separate"/>
      </w:r>
      <w:r>
        <w:t>493</w:t>
      </w:r>
      <w:r>
        <w:fldChar w:fldCharType="end"/>
      </w:r>
    </w:p>
    <w:p>
      <w:pPr>
        <w:pStyle w:val="TOC8"/>
        <w:rPr>
          <w:rFonts w:asciiTheme="minorHAnsi" w:eastAsiaTheme="minorEastAsia" w:hAnsiTheme="minorHAnsi" w:cstheme="minorBidi"/>
          <w:szCs w:val="22"/>
          <w:lang w:eastAsia="en-AU"/>
        </w:rPr>
      </w:pPr>
      <w:r>
        <w:t>4.</w:t>
      </w:r>
      <w:r>
        <w:tab/>
        <w:t>Applicant to serve application etc.</w:t>
      </w:r>
      <w:r>
        <w:tab/>
      </w:r>
      <w:r>
        <w:fldChar w:fldCharType="begin"/>
      </w:r>
      <w:r>
        <w:instrText xml:space="preserve"> PAGEREF _Toc363640018 \h </w:instrText>
      </w:r>
      <w:r>
        <w:fldChar w:fldCharType="separate"/>
      </w:r>
      <w:r>
        <w:t>493</w:t>
      </w:r>
      <w:r>
        <w:fldChar w:fldCharType="end"/>
      </w:r>
    </w:p>
    <w:p>
      <w:pPr>
        <w:pStyle w:val="TOC8"/>
        <w:rPr>
          <w:rFonts w:asciiTheme="minorHAnsi" w:eastAsiaTheme="minorEastAsia" w:hAnsiTheme="minorHAnsi" w:cstheme="minorBidi"/>
          <w:szCs w:val="22"/>
          <w:lang w:eastAsia="en-AU"/>
        </w:rPr>
      </w:pPr>
      <w:r>
        <w:t>5.</w:t>
      </w:r>
      <w:r>
        <w:tab/>
        <w:t>Hearing of application, appearance at</w:t>
      </w:r>
      <w:r>
        <w:tab/>
      </w:r>
      <w:r>
        <w:fldChar w:fldCharType="begin"/>
      </w:r>
      <w:r>
        <w:instrText xml:space="preserve"> PAGEREF _Toc363640019 \h </w:instrText>
      </w:r>
      <w:r>
        <w:fldChar w:fldCharType="separate"/>
      </w:r>
      <w:r>
        <w:t>494</w:t>
      </w:r>
      <w:r>
        <w:fldChar w:fldCharType="end"/>
      </w:r>
    </w:p>
    <w:p>
      <w:pPr>
        <w:pStyle w:val="TOC8"/>
        <w:rPr>
          <w:rFonts w:asciiTheme="minorHAnsi" w:eastAsiaTheme="minorEastAsia" w:hAnsiTheme="minorHAnsi" w:cstheme="minorBidi"/>
          <w:szCs w:val="22"/>
          <w:lang w:eastAsia="en-AU"/>
        </w:rPr>
      </w:pPr>
      <w:r>
        <w:t>6.</w:t>
      </w:r>
      <w:r>
        <w:tab/>
        <w:t>Hearing of application, procedure on</w:t>
      </w:r>
      <w:r>
        <w:tab/>
      </w:r>
      <w:r>
        <w:fldChar w:fldCharType="begin"/>
      </w:r>
      <w:r>
        <w:instrText xml:space="preserve"> PAGEREF _Toc363640020 \h </w:instrText>
      </w:r>
      <w:r>
        <w:fldChar w:fldCharType="separate"/>
      </w:r>
      <w:r>
        <w:t>494</w:t>
      </w:r>
      <w:r>
        <w:fldChar w:fldCharType="end"/>
      </w:r>
    </w:p>
    <w:p>
      <w:pPr>
        <w:pStyle w:val="TOC8"/>
        <w:rPr>
          <w:rFonts w:asciiTheme="minorHAnsi" w:eastAsiaTheme="minorEastAsia" w:hAnsiTheme="minorHAnsi" w:cstheme="minorBidi"/>
          <w:szCs w:val="22"/>
          <w:lang w:eastAsia="en-AU"/>
        </w:rPr>
      </w:pPr>
      <w:r>
        <w:t>7.</w:t>
      </w:r>
      <w:r>
        <w:tab/>
        <w:t>Result of hearing, Director General to be notified</w:t>
      </w:r>
      <w:r>
        <w:tab/>
      </w:r>
      <w:r>
        <w:fldChar w:fldCharType="begin"/>
      </w:r>
      <w:r>
        <w:instrText xml:space="preserve"> PAGEREF _Toc363640021 \h </w:instrText>
      </w:r>
      <w:r>
        <w:fldChar w:fldCharType="separate"/>
      </w:r>
      <w:r>
        <w:t>494</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81D — Arbitration law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_Toc363640023 \h </w:instrText>
      </w:r>
      <w:r>
        <w:fldChar w:fldCharType="separate"/>
      </w:r>
      <w:r>
        <w:t>495</w:t>
      </w:r>
      <w:r>
        <w:fldChar w:fldCharType="end"/>
      </w:r>
    </w:p>
    <w:p>
      <w:pPr>
        <w:pStyle w:val="TOC8"/>
        <w:rPr>
          <w:rFonts w:asciiTheme="minorHAnsi" w:eastAsiaTheme="minorEastAsia" w:hAnsiTheme="minorHAnsi" w:cstheme="minorBidi"/>
          <w:szCs w:val="22"/>
          <w:lang w:eastAsia="en-AU"/>
        </w:rPr>
      </w:pPr>
      <w:r>
        <w:t>2.</w:t>
      </w:r>
      <w:r>
        <w:tab/>
        <w:t>Application of this Order</w:t>
      </w:r>
      <w:r>
        <w:tab/>
      </w:r>
      <w:r>
        <w:fldChar w:fldCharType="begin"/>
      </w:r>
      <w:r>
        <w:instrText xml:space="preserve"> PAGEREF _Toc363640024 \h </w:instrText>
      </w:r>
      <w:r>
        <w:fldChar w:fldCharType="separate"/>
      </w:r>
      <w:r>
        <w:t>495</w:t>
      </w:r>
      <w:r>
        <w:fldChar w:fldCharType="end"/>
      </w:r>
    </w:p>
    <w:p>
      <w:pPr>
        <w:pStyle w:val="TOC8"/>
        <w:rPr>
          <w:rFonts w:asciiTheme="minorHAnsi" w:eastAsiaTheme="minorEastAsia" w:hAnsiTheme="minorHAnsi" w:cstheme="minorBidi"/>
          <w:szCs w:val="22"/>
          <w:lang w:eastAsia="en-AU"/>
        </w:rPr>
      </w:pPr>
      <w:r>
        <w:t>3.</w:t>
      </w:r>
      <w:r>
        <w:tab/>
        <w:t>Court documents, headings on</w:t>
      </w:r>
      <w:r>
        <w:tab/>
      </w:r>
      <w:r>
        <w:fldChar w:fldCharType="begin"/>
      </w:r>
      <w:r>
        <w:instrText xml:space="preserve"> PAGEREF _Toc363640025 \h </w:instrText>
      </w:r>
      <w:r>
        <w:fldChar w:fldCharType="separate"/>
      </w:r>
      <w:r>
        <w:t>495</w:t>
      </w:r>
      <w:r>
        <w:fldChar w:fldCharType="end"/>
      </w:r>
    </w:p>
    <w:p>
      <w:pPr>
        <w:pStyle w:val="TOC8"/>
        <w:rPr>
          <w:rFonts w:asciiTheme="minorHAnsi" w:eastAsiaTheme="minorEastAsia" w:hAnsiTheme="minorHAnsi" w:cstheme="minorBidi"/>
          <w:szCs w:val="22"/>
          <w:lang w:eastAsia="en-AU"/>
        </w:rPr>
      </w:pPr>
      <w:r>
        <w:t>4.</w:t>
      </w:r>
      <w:r>
        <w:tab/>
        <w:t>Commencing proceedings</w:t>
      </w:r>
      <w:r>
        <w:tab/>
      </w:r>
      <w:r>
        <w:fldChar w:fldCharType="begin"/>
      </w:r>
      <w:r>
        <w:instrText xml:space="preserve"> PAGEREF _Toc363640026 \h </w:instrText>
      </w:r>
      <w:r>
        <w:fldChar w:fldCharType="separate"/>
      </w:r>
      <w:r>
        <w:t>495</w:t>
      </w:r>
      <w:r>
        <w:fldChar w:fldCharType="end"/>
      </w:r>
    </w:p>
    <w:p>
      <w:pPr>
        <w:pStyle w:val="TOC8"/>
        <w:rPr>
          <w:rFonts w:asciiTheme="minorHAnsi" w:eastAsiaTheme="minorEastAsia" w:hAnsiTheme="minorHAnsi" w:cstheme="minorBidi"/>
          <w:szCs w:val="22"/>
          <w:lang w:eastAsia="en-AU"/>
        </w:rPr>
      </w:pPr>
      <w:r>
        <w:t>5.</w:t>
      </w:r>
      <w:r>
        <w:tab/>
        <w:t>Subpoena to appear etc. before arbitrator</w:t>
      </w:r>
      <w:r>
        <w:tab/>
      </w:r>
      <w:r>
        <w:fldChar w:fldCharType="begin"/>
      </w:r>
      <w:r>
        <w:instrText xml:space="preserve"> PAGEREF _Toc363640027 \h </w:instrText>
      </w:r>
      <w:r>
        <w:fldChar w:fldCharType="separate"/>
      </w:r>
      <w:r>
        <w:t>496</w:t>
      </w:r>
      <w:r>
        <w:fldChar w:fldCharType="end"/>
      </w:r>
    </w:p>
    <w:p>
      <w:pPr>
        <w:pStyle w:val="TOC8"/>
        <w:rPr>
          <w:rFonts w:asciiTheme="minorHAnsi" w:eastAsiaTheme="minorEastAsia" w:hAnsiTheme="minorHAnsi" w:cstheme="minorBidi"/>
          <w:szCs w:val="22"/>
          <w:lang w:eastAsia="en-AU"/>
        </w:rPr>
      </w:pPr>
      <w:r>
        <w:t>6.</w:t>
      </w:r>
      <w:r>
        <w:tab/>
        <w:t>Taking evidence for arbitrator</w:t>
      </w:r>
      <w:r>
        <w:tab/>
      </w:r>
      <w:r>
        <w:fldChar w:fldCharType="begin"/>
      </w:r>
      <w:r>
        <w:instrText xml:space="preserve"> PAGEREF _Toc363640028 \h </w:instrText>
      </w:r>
      <w:r>
        <w:fldChar w:fldCharType="separate"/>
      </w:r>
      <w:r>
        <w:t>496</w:t>
      </w:r>
      <w:r>
        <w:fldChar w:fldCharType="end"/>
      </w:r>
    </w:p>
    <w:p>
      <w:pPr>
        <w:pStyle w:val="TOC8"/>
        <w:rPr>
          <w:rFonts w:asciiTheme="minorHAnsi" w:eastAsiaTheme="minorEastAsia" w:hAnsiTheme="minorHAnsi" w:cstheme="minorBidi"/>
          <w:szCs w:val="22"/>
          <w:lang w:eastAsia="en-AU"/>
        </w:rPr>
      </w:pPr>
      <w:r>
        <w:t>7.</w:t>
      </w:r>
      <w:r>
        <w:tab/>
        <w:t>Costs of arbitration, assessing</w:t>
      </w:r>
      <w:r>
        <w:tab/>
      </w:r>
      <w:r>
        <w:fldChar w:fldCharType="begin"/>
      </w:r>
      <w:r>
        <w:instrText xml:space="preserve"> PAGEREF _Toc363640029 \h </w:instrText>
      </w:r>
      <w:r>
        <w:fldChar w:fldCharType="separate"/>
      </w:r>
      <w:r>
        <w:t>496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81E — Cross</w:t>
      </w:r>
      <w:r>
        <w:noBreakHyphen/>
        <w:t>vesting</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_Toc363640031 \h </w:instrText>
      </w:r>
      <w:r>
        <w:fldChar w:fldCharType="separate"/>
      </w:r>
      <w:r>
        <w:t>497</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Application of this Order</w:t>
      </w:r>
      <w:r>
        <w:tab/>
      </w:r>
      <w:r>
        <w:fldChar w:fldCharType="begin"/>
      </w:r>
      <w:r>
        <w:instrText xml:space="preserve"> PAGEREF _Toc363640032 \h </w:instrText>
      </w:r>
      <w:r>
        <w:fldChar w:fldCharType="separate"/>
      </w:r>
      <w:r>
        <w:t>497</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Commencing proceedings that rely on cross-vesting laws</w:t>
      </w:r>
      <w:r>
        <w:tab/>
      </w:r>
      <w:r>
        <w:fldChar w:fldCharType="begin"/>
      </w:r>
      <w:r>
        <w:instrText xml:space="preserve"> PAGEREF _Toc363640033 \h </w:instrText>
      </w:r>
      <w:r>
        <w:fldChar w:fldCharType="separate"/>
      </w:r>
      <w:r>
        <w:t>497</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Special federal matters</w:t>
      </w:r>
      <w:r>
        <w:tab/>
      </w:r>
      <w:r>
        <w:fldChar w:fldCharType="begin"/>
      </w:r>
      <w:r>
        <w:instrText xml:space="preserve"> PAGEREF _Toc363640034 \h </w:instrText>
      </w:r>
      <w:r>
        <w:fldChar w:fldCharType="separate"/>
      </w:r>
      <w:r>
        <w:t>498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Directions for conduct of proceedings</w:t>
      </w:r>
      <w:r>
        <w:tab/>
      </w:r>
      <w:r>
        <w:fldChar w:fldCharType="begin"/>
      </w:r>
      <w:r>
        <w:instrText xml:space="preserve"> PAGEREF _Toc363640035 \h </w:instrText>
      </w:r>
      <w:r>
        <w:fldChar w:fldCharType="separate"/>
      </w:r>
      <w:r>
        <w:t>498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Transfer of proceedings</w:t>
      </w:r>
      <w:r>
        <w:tab/>
      </w:r>
      <w:r>
        <w:fldChar w:fldCharType="begin"/>
      </w:r>
      <w:r>
        <w:instrText xml:space="preserve"> PAGEREF _Toc363640036 \h </w:instrText>
      </w:r>
      <w:r>
        <w:fldChar w:fldCharType="separate"/>
      </w:r>
      <w:r>
        <w:t>499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Applications to be dealt with by judge</w:t>
      </w:r>
      <w:r>
        <w:tab/>
      </w:r>
      <w:r>
        <w:fldChar w:fldCharType="begin"/>
      </w:r>
      <w:r>
        <w:instrText xml:space="preserve"> PAGEREF _Toc363640037 \h </w:instrText>
      </w:r>
      <w:r>
        <w:fldChar w:fldCharType="separate"/>
      </w:r>
      <w:r>
        <w:t>499</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Transfer on Attorney General’s application (Act s. 5 or 6)</w:t>
      </w:r>
      <w:r>
        <w:tab/>
      </w:r>
      <w:r>
        <w:fldChar w:fldCharType="begin"/>
      </w:r>
      <w:r>
        <w:instrText xml:space="preserve"> PAGEREF _Toc363640038 \h </w:instrText>
      </w:r>
      <w:r>
        <w:fldChar w:fldCharType="separate"/>
      </w:r>
      <w:r>
        <w:t>500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Transfer under Act s. 8, Court’s powers on</w:t>
      </w:r>
      <w:r>
        <w:tab/>
      </w:r>
      <w:r>
        <w:fldChar w:fldCharType="begin"/>
      </w:r>
      <w:r>
        <w:instrText xml:space="preserve"> PAGEREF _Toc363640039 \h </w:instrText>
      </w:r>
      <w:r>
        <w:fldChar w:fldCharType="separate"/>
      </w:r>
      <w:r>
        <w:t>500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Procedure if laws etc. of other place to apply under Act s. 11(1)</w:t>
      </w:r>
      <w:r>
        <w:tab/>
      </w:r>
      <w:r>
        <w:fldChar w:fldCharType="begin"/>
      </w:r>
      <w:r>
        <w:instrText xml:space="preserve"> PAGEREF _Toc363640040 \h </w:instrText>
      </w:r>
      <w:r>
        <w:fldChar w:fldCharType="separate"/>
      </w:r>
      <w:r>
        <w:t>500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_Toc363640042 \h </w:instrText>
      </w:r>
      <w:r>
        <w:fldChar w:fldCharType="separate"/>
      </w:r>
      <w:r>
        <w:t>502</w:t>
      </w:r>
      <w:r>
        <w:fldChar w:fldCharType="end"/>
      </w:r>
    </w:p>
    <w:p>
      <w:pPr>
        <w:pStyle w:val="TOC8"/>
        <w:rPr>
          <w:rFonts w:asciiTheme="minorHAnsi" w:eastAsiaTheme="minorEastAsia" w:hAnsiTheme="minorHAnsi" w:cstheme="minorBidi"/>
          <w:szCs w:val="22"/>
          <w:lang w:eastAsia="en-AU"/>
        </w:rPr>
      </w:pPr>
      <w:r>
        <w:t>2.</w:t>
      </w:r>
      <w:r>
        <w:tab/>
        <w:t>Applications under Act, how to be made</w:t>
      </w:r>
      <w:r>
        <w:tab/>
      </w:r>
      <w:r>
        <w:fldChar w:fldCharType="begin"/>
      </w:r>
      <w:r>
        <w:instrText xml:space="preserve"> PAGEREF _Toc363640043 \h </w:instrText>
      </w:r>
      <w:r>
        <w:fldChar w:fldCharType="separate"/>
      </w:r>
      <w:r>
        <w:t>502</w:t>
      </w:r>
      <w:r>
        <w:fldChar w:fldCharType="end"/>
      </w:r>
    </w:p>
    <w:p>
      <w:pPr>
        <w:pStyle w:val="TOC8"/>
        <w:rPr>
          <w:rFonts w:asciiTheme="minorHAnsi" w:eastAsiaTheme="minorEastAsia" w:hAnsiTheme="minorHAnsi" w:cstheme="minorBidi"/>
          <w:szCs w:val="22"/>
          <w:lang w:eastAsia="en-AU"/>
        </w:rPr>
      </w:pPr>
      <w:r>
        <w:t>3.</w:t>
      </w:r>
      <w:r>
        <w:tab/>
        <w:t>Service on DPP (Cwlth) in Perth</w:t>
      </w:r>
      <w:r>
        <w:tab/>
      </w:r>
      <w:r>
        <w:fldChar w:fldCharType="begin"/>
      </w:r>
      <w:r>
        <w:instrText xml:space="preserve"> PAGEREF _Toc363640044 \h </w:instrText>
      </w:r>
      <w:r>
        <w:fldChar w:fldCharType="separate"/>
      </w:r>
      <w:r>
        <w:t>504</w:t>
      </w:r>
      <w:r>
        <w:fldChar w:fldCharType="end"/>
      </w:r>
    </w:p>
    <w:p>
      <w:pPr>
        <w:pStyle w:val="TOC8"/>
        <w:rPr>
          <w:rFonts w:asciiTheme="minorHAnsi" w:eastAsiaTheme="minorEastAsia" w:hAnsiTheme="minorHAnsi" w:cstheme="minorBidi"/>
          <w:szCs w:val="22"/>
          <w:lang w:eastAsia="en-AU"/>
        </w:rPr>
      </w:pPr>
      <w:r>
        <w:t>4.</w:t>
      </w:r>
      <w:r>
        <w:tab/>
        <w:t>DPP to file grounds for contesting application</w:t>
      </w:r>
      <w:r>
        <w:tab/>
      </w:r>
      <w:r>
        <w:fldChar w:fldCharType="begin"/>
      </w:r>
      <w:r>
        <w:instrText xml:space="preserve"> PAGEREF _Toc363640045 \h </w:instrText>
      </w:r>
      <w:r>
        <w:fldChar w:fldCharType="separate"/>
      </w:r>
      <w:r>
        <w:t>504</w:t>
      </w:r>
      <w:r>
        <w:fldChar w:fldCharType="end"/>
      </w:r>
    </w:p>
    <w:p>
      <w:pPr>
        <w:pStyle w:val="TOC8"/>
        <w:rPr>
          <w:rFonts w:asciiTheme="minorHAnsi" w:eastAsiaTheme="minorEastAsia" w:hAnsiTheme="minorHAnsi" w:cstheme="minorBidi"/>
          <w:szCs w:val="22"/>
          <w:lang w:eastAsia="en-AU"/>
        </w:rPr>
      </w:pPr>
      <w:r>
        <w:t>5.</w:t>
      </w:r>
      <w:r>
        <w:tab/>
        <w:t>Summons for directions</w:t>
      </w:r>
      <w:r>
        <w:tab/>
      </w:r>
      <w:r>
        <w:fldChar w:fldCharType="begin"/>
      </w:r>
      <w:r>
        <w:instrText xml:space="preserve"> PAGEREF _Toc363640046 \h </w:instrText>
      </w:r>
      <w:r>
        <w:fldChar w:fldCharType="separate"/>
      </w:r>
      <w:r>
        <w:t>504</w:t>
      </w:r>
      <w:r>
        <w:fldChar w:fldCharType="end"/>
      </w:r>
    </w:p>
    <w:p>
      <w:pPr>
        <w:pStyle w:val="TOC8"/>
        <w:rPr>
          <w:rFonts w:asciiTheme="minorHAnsi" w:eastAsiaTheme="minorEastAsia" w:hAnsiTheme="minorHAnsi" w:cstheme="minorBidi"/>
          <w:szCs w:val="22"/>
          <w:lang w:eastAsia="en-AU"/>
        </w:rPr>
      </w:pPr>
      <w:r>
        <w:t>6.</w:t>
      </w:r>
      <w:r>
        <w:tab/>
        <w:t>Court may give directions at any time</w:t>
      </w:r>
      <w:r>
        <w:tab/>
      </w:r>
      <w:r>
        <w:fldChar w:fldCharType="begin"/>
      </w:r>
      <w:r>
        <w:instrText xml:space="preserve"> PAGEREF _Toc363640047 \h </w:instrText>
      </w:r>
      <w:r>
        <w:fldChar w:fldCharType="separate"/>
      </w:r>
      <w:r>
        <w:t>505</w:t>
      </w:r>
      <w:r>
        <w:fldChar w:fldCharType="end"/>
      </w:r>
    </w:p>
    <w:p>
      <w:pPr>
        <w:pStyle w:val="TOC8"/>
        <w:rPr>
          <w:rFonts w:asciiTheme="minorHAnsi" w:eastAsiaTheme="minorEastAsia" w:hAnsiTheme="minorHAnsi" w:cstheme="minorBidi"/>
          <w:szCs w:val="22"/>
          <w:lang w:eastAsia="en-AU"/>
        </w:rPr>
      </w:pPr>
      <w:r>
        <w:t>7.</w:t>
      </w:r>
      <w:r>
        <w:tab/>
        <w:t>Representative respondent</w:t>
      </w:r>
      <w:r>
        <w:tab/>
      </w:r>
      <w:r>
        <w:fldChar w:fldCharType="begin"/>
      </w:r>
      <w:r>
        <w:instrText xml:space="preserve"> PAGEREF _Toc363640048 \h </w:instrText>
      </w:r>
      <w:r>
        <w:fldChar w:fldCharType="separate"/>
      </w:r>
      <w:r>
        <w:t>505</w:t>
      </w:r>
      <w:r>
        <w:fldChar w:fldCharType="end"/>
      </w:r>
    </w:p>
    <w:p>
      <w:pPr>
        <w:pStyle w:val="TOC8"/>
        <w:rPr>
          <w:rFonts w:asciiTheme="minorHAnsi" w:eastAsiaTheme="minorEastAsia" w:hAnsiTheme="minorHAnsi" w:cstheme="minorBidi"/>
          <w:szCs w:val="22"/>
          <w:lang w:eastAsia="en-AU"/>
        </w:rPr>
      </w:pPr>
      <w:r>
        <w:t>8.</w:t>
      </w:r>
      <w:r>
        <w:tab/>
        <w:t>Evidence on applications</w:t>
      </w:r>
      <w:r>
        <w:tab/>
      </w:r>
      <w:r>
        <w:fldChar w:fldCharType="begin"/>
      </w:r>
      <w:r>
        <w:instrText xml:space="preserve"> PAGEREF _Toc363640049 \h </w:instrText>
      </w:r>
      <w:r>
        <w:fldChar w:fldCharType="separate"/>
      </w:r>
      <w:r>
        <w:t>506</w:t>
      </w:r>
      <w:r>
        <w:fldChar w:fldCharType="end"/>
      </w:r>
    </w:p>
    <w:p>
      <w:pPr>
        <w:pStyle w:val="TOC8"/>
        <w:rPr>
          <w:rFonts w:asciiTheme="minorHAnsi" w:eastAsiaTheme="minorEastAsia" w:hAnsiTheme="minorHAnsi" w:cstheme="minorBidi"/>
          <w:szCs w:val="22"/>
          <w:lang w:eastAsia="en-AU"/>
        </w:rPr>
      </w:pPr>
      <w:r>
        <w:t>9.</w:t>
      </w:r>
      <w:r>
        <w:tab/>
        <w:t>Court may order separate hearing</w:t>
      </w:r>
      <w:r>
        <w:tab/>
      </w:r>
      <w:r>
        <w:fldChar w:fldCharType="begin"/>
      </w:r>
      <w:r>
        <w:instrText xml:space="preserve"> PAGEREF _Toc363640050 \h </w:instrText>
      </w:r>
      <w:r>
        <w:fldChar w:fldCharType="separate"/>
      </w:r>
      <w:r>
        <w:t>506</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rFonts w:asciiTheme="minorHAnsi" w:eastAsiaTheme="minorEastAsia" w:hAnsiTheme="minorHAnsi" w:cstheme="minorBidi"/>
          <w:b w:val="0"/>
          <w:szCs w:val="22"/>
          <w:lang w:eastAsia="en-AU"/>
        </w:rPr>
      </w:pPr>
      <w:r>
        <w:t>Part 1 —</w:t>
      </w:r>
      <w:r>
        <w:rPr>
          <w:b w:val="0"/>
        </w:rPr>
        <w:t> </w:t>
      </w:r>
      <w:r>
        <w:t>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_Toc363640053 \h </w:instrText>
      </w:r>
      <w:r>
        <w:fldChar w:fldCharType="separate"/>
      </w:r>
      <w:r>
        <w:t>507</w:t>
      </w:r>
      <w:r>
        <w:fldChar w:fldCharType="end"/>
      </w:r>
    </w:p>
    <w:p>
      <w:pPr>
        <w:pStyle w:val="TOC4"/>
        <w:tabs>
          <w:tab w:val="right" w:leader="dot" w:pos="7088"/>
        </w:tabs>
        <w:rPr>
          <w:rFonts w:asciiTheme="minorHAnsi" w:eastAsiaTheme="minorEastAsia" w:hAnsiTheme="minorHAnsi" w:cstheme="minorBidi"/>
          <w:b w:val="0"/>
          <w:szCs w:val="22"/>
          <w:lang w:eastAsia="en-AU"/>
        </w:rPr>
      </w:pPr>
      <w:r>
        <w:t>Part 2 — Proceedings under the Confiscation Act 2000</w:t>
      </w:r>
    </w:p>
    <w:p>
      <w:pPr>
        <w:pStyle w:val="TOC8"/>
        <w:rPr>
          <w:rFonts w:asciiTheme="minorHAnsi" w:eastAsiaTheme="minorEastAsia" w:hAnsiTheme="minorHAnsi" w:cstheme="minorBidi"/>
          <w:szCs w:val="22"/>
          <w:lang w:eastAsia="en-AU"/>
        </w:rPr>
      </w:pPr>
      <w:r>
        <w:t>2.</w:t>
      </w:r>
      <w:r>
        <w:tab/>
        <w:t>Declarations under Act s. 30, applications for</w:t>
      </w:r>
      <w:r>
        <w:tab/>
      </w:r>
      <w:r>
        <w:fldChar w:fldCharType="begin"/>
      </w:r>
      <w:r>
        <w:instrText xml:space="preserve"> PAGEREF _Toc363640055 \h </w:instrText>
      </w:r>
      <w:r>
        <w:fldChar w:fldCharType="separate"/>
      </w:r>
      <w:r>
        <w:t>508</w:t>
      </w:r>
      <w:r>
        <w:fldChar w:fldCharType="end"/>
      </w:r>
    </w:p>
    <w:p>
      <w:pPr>
        <w:pStyle w:val="TOC8"/>
        <w:rPr>
          <w:rFonts w:asciiTheme="minorHAnsi" w:eastAsiaTheme="minorEastAsia" w:hAnsiTheme="minorHAnsi" w:cstheme="minorBidi"/>
          <w:szCs w:val="22"/>
          <w:lang w:eastAsia="en-AU"/>
        </w:rPr>
      </w:pPr>
      <w:r>
        <w:t>3.</w:t>
      </w:r>
      <w:r>
        <w:tab/>
        <w:t>Other declarations or orders, applications for</w:t>
      </w:r>
      <w:r>
        <w:tab/>
      </w:r>
      <w:r>
        <w:fldChar w:fldCharType="begin"/>
      </w:r>
      <w:r>
        <w:instrText xml:space="preserve"> PAGEREF _Toc363640056 \h </w:instrText>
      </w:r>
      <w:r>
        <w:fldChar w:fldCharType="separate"/>
      </w:r>
      <w:r>
        <w:t>509</w:t>
      </w:r>
      <w:r>
        <w:fldChar w:fldCharType="end"/>
      </w:r>
    </w:p>
    <w:p>
      <w:pPr>
        <w:pStyle w:val="TOC8"/>
        <w:rPr>
          <w:rFonts w:asciiTheme="minorHAnsi" w:eastAsiaTheme="minorEastAsia" w:hAnsiTheme="minorHAnsi" w:cstheme="minorBidi"/>
          <w:szCs w:val="22"/>
          <w:lang w:eastAsia="en-AU"/>
        </w:rPr>
      </w:pPr>
      <w:r>
        <w:t>4.</w:t>
      </w:r>
      <w:r>
        <w:tab/>
        <w:t>Affidavit in support required for some applications</w:t>
      </w:r>
      <w:r>
        <w:tab/>
      </w:r>
      <w:r>
        <w:fldChar w:fldCharType="begin"/>
      </w:r>
      <w:r>
        <w:instrText xml:space="preserve"> PAGEREF _Toc363640057 \h </w:instrText>
      </w:r>
      <w:r>
        <w:fldChar w:fldCharType="separate"/>
      </w:r>
      <w:r>
        <w:t>510</w:t>
      </w:r>
      <w:r>
        <w:fldChar w:fldCharType="end"/>
      </w:r>
    </w:p>
    <w:p>
      <w:pPr>
        <w:pStyle w:val="TOC8"/>
        <w:rPr>
          <w:rFonts w:asciiTheme="minorHAnsi" w:eastAsiaTheme="minorEastAsia" w:hAnsiTheme="minorHAnsi" w:cstheme="minorBidi"/>
          <w:szCs w:val="22"/>
          <w:lang w:eastAsia="en-AU"/>
        </w:rPr>
      </w:pPr>
      <w:r>
        <w:t>5.</w:t>
      </w:r>
      <w:r>
        <w:tab/>
        <w:t>Objections to confiscation of property, making of</w:t>
      </w:r>
      <w:r>
        <w:tab/>
      </w:r>
      <w:r>
        <w:fldChar w:fldCharType="begin"/>
      </w:r>
      <w:r>
        <w:instrText xml:space="preserve"> PAGEREF _Toc363640058 \h </w:instrText>
      </w:r>
      <w:r>
        <w:fldChar w:fldCharType="separate"/>
      </w:r>
      <w:r>
        <w:t>510</w:t>
      </w:r>
      <w:r>
        <w:fldChar w:fldCharType="end"/>
      </w:r>
    </w:p>
    <w:p>
      <w:pPr>
        <w:pStyle w:val="TOC8"/>
        <w:rPr>
          <w:rFonts w:asciiTheme="minorHAnsi" w:eastAsiaTheme="minorEastAsia" w:hAnsiTheme="minorHAnsi" w:cstheme="minorBidi"/>
          <w:szCs w:val="22"/>
          <w:lang w:eastAsia="en-AU"/>
        </w:rPr>
      </w:pPr>
      <w:r>
        <w:t>6.</w:t>
      </w:r>
      <w:r>
        <w:tab/>
        <w:t>DPP to be served</w:t>
      </w:r>
      <w:r>
        <w:tab/>
      </w:r>
      <w:r>
        <w:fldChar w:fldCharType="begin"/>
      </w:r>
      <w:r>
        <w:instrText xml:space="preserve"> PAGEREF _Toc363640059 \h </w:instrText>
      </w:r>
      <w:r>
        <w:fldChar w:fldCharType="separate"/>
      </w:r>
      <w:r>
        <w:t>510</w:t>
      </w:r>
      <w:r>
        <w:fldChar w:fldCharType="end"/>
      </w:r>
    </w:p>
    <w:p>
      <w:pPr>
        <w:pStyle w:val="TOC8"/>
        <w:rPr>
          <w:rFonts w:asciiTheme="minorHAnsi" w:eastAsiaTheme="minorEastAsia" w:hAnsiTheme="minorHAnsi" w:cstheme="minorBidi"/>
          <w:szCs w:val="22"/>
          <w:lang w:eastAsia="en-AU"/>
        </w:rPr>
      </w:pPr>
      <w:r>
        <w:t>7.</w:t>
      </w:r>
      <w:r>
        <w:tab/>
        <w:t>Directions</w:t>
      </w:r>
      <w:r>
        <w:tab/>
      </w:r>
      <w:r>
        <w:fldChar w:fldCharType="begin"/>
      </w:r>
      <w:r>
        <w:instrText xml:space="preserve"> PAGEREF _Toc363640060 \h </w:instrText>
      </w:r>
      <w:r>
        <w:fldChar w:fldCharType="separate"/>
      </w:r>
      <w:r>
        <w:t>511</w:t>
      </w:r>
      <w:r>
        <w:fldChar w:fldCharType="end"/>
      </w:r>
    </w:p>
    <w:p>
      <w:pPr>
        <w:pStyle w:val="TOC8"/>
        <w:rPr>
          <w:rFonts w:asciiTheme="minorHAnsi" w:eastAsiaTheme="minorEastAsia" w:hAnsiTheme="minorHAnsi" w:cstheme="minorBidi"/>
          <w:szCs w:val="22"/>
          <w:lang w:eastAsia="en-AU"/>
        </w:rPr>
      </w:pPr>
      <w:r>
        <w:t>8.</w:t>
      </w:r>
      <w:r>
        <w:tab/>
        <w:t>Conference not required</w:t>
      </w:r>
      <w:r>
        <w:tab/>
      </w:r>
      <w:r>
        <w:fldChar w:fldCharType="begin"/>
      </w:r>
      <w:r>
        <w:instrText xml:space="preserve"> PAGEREF _Toc363640061 \h </w:instrText>
      </w:r>
      <w:r>
        <w:fldChar w:fldCharType="separate"/>
      </w:r>
      <w:r>
        <w:t>511</w:t>
      </w:r>
      <w:r>
        <w:fldChar w:fldCharType="end"/>
      </w:r>
    </w:p>
    <w:p>
      <w:pPr>
        <w:pStyle w:val="TOC8"/>
        <w:rPr>
          <w:rFonts w:asciiTheme="minorHAnsi" w:eastAsiaTheme="minorEastAsia" w:hAnsiTheme="minorHAnsi" w:cstheme="minorBidi"/>
          <w:szCs w:val="22"/>
          <w:lang w:eastAsia="en-AU"/>
        </w:rPr>
      </w:pPr>
      <w:r>
        <w:t>9.</w:t>
      </w:r>
      <w:r>
        <w:tab/>
        <w:t>Representative defendant</w:t>
      </w:r>
      <w:r>
        <w:tab/>
      </w:r>
      <w:r>
        <w:fldChar w:fldCharType="begin"/>
      </w:r>
      <w:r>
        <w:instrText xml:space="preserve"> PAGEREF _Toc363640062 \h </w:instrText>
      </w:r>
      <w:r>
        <w:fldChar w:fldCharType="separate"/>
      </w:r>
      <w:r>
        <w:t>511</w:t>
      </w:r>
      <w:r>
        <w:fldChar w:fldCharType="end"/>
      </w:r>
    </w:p>
    <w:p>
      <w:pPr>
        <w:pStyle w:val="TOC4"/>
        <w:tabs>
          <w:tab w:val="right" w:leader="dot" w:pos="7088"/>
        </w:tabs>
        <w:rPr>
          <w:rFonts w:asciiTheme="minorHAnsi" w:eastAsiaTheme="minorEastAsia" w:hAnsiTheme="minorHAnsi" w:cstheme="minorBidi"/>
          <w:b w:val="0"/>
          <w:szCs w:val="22"/>
          <w:lang w:eastAsia="en-AU"/>
        </w:rPr>
      </w:pPr>
      <w:r>
        <w:t>Part 3 — Registration of freezing notices and interstate orders</w:t>
      </w:r>
    </w:p>
    <w:p>
      <w:pPr>
        <w:pStyle w:val="TOC8"/>
        <w:rPr>
          <w:rFonts w:asciiTheme="minorHAnsi" w:eastAsiaTheme="minorEastAsia" w:hAnsiTheme="minorHAnsi" w:cstheme="minorBidi"/>
          <w:szCs w:val="22"/>
          <w:lang w:eastAsia="en-AU"/>
        </w:rPr>
      </w:pPr>
      <w:r>
        <w:t>10.</w:t>
      </w:r>
      <w:r>
        <w:tab/>
        <w:t>Freezing notices, registration of etc.</w:t>
      </w:r>
      <w:r>
        <w:tab/>
      </w:r>
      <w:r>
        <w:fldChar w:fldCharType="begin"/>
      </w:r>
      <w:r>
        <w:instrText xml:space="preserve"> PAGEREF _Toc363640064 \h </w:instrText>
      </w:r>
      <w:r>
        <w:fldChar w:fldCharType="separate"/>
      </w:r>
      <w:r>
        <w:t>512</w:t>
      </w:r>
      <w:r>
        <w:fldChar w:fldCharType="end"/>
      </w:r>
    </w:p>
    <w:p>
      <w:pPr>
        <w:pStyle w:val="TOC8"/>
        <w:rPr>
          <w:rFonts w:asciiTheme="minorHAnsi" w:eastAsiaTheme="minorEastAsia" w:hAnsiTheme="minorHAnsi" w:cstheme="minorBidi"/>
          <w:szCs w:val="22"/>
          <w:lang w:eastAsia="en-AU"/>
        </w:rPr>
      </w:pPr>
      <w:r>
        <w:t>11.</w:t>
      </w:r>
      <w:r>
        <w:tab/>
        <w:t>Interstate orders, registration of etc.</w:t>
      </w:r>
      <w:r>
        <w:tab/>
      </w:r>
      <w:r>
        <w:fldChar w:fldCharType="begin"/>
      </w:r>
      <w:r>
        <w:instrText xml:space="preserve"> PAGEREF _Toc363640065 \h </w:instrText>
      </w:r>
      <w:r>
        <w:fldChar w:fldCharType="separate"/>
      </w:r>
      <w:r>
        <w:t>512</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_Toc363640067 \h </w:instrText>
      </w:r>
      <w:r>
        <w:fldChar w:fldCharType="separate"/>
      </w:r>
      <w:r>
        <w:t>514</w:t>
      </w:r>
      <w:r>
        <w:fldChar w:fldCharType="end"/>
      </w:r>
    </w:p>
    <w:p>
      <w:pPr>
        <w:pStyle w:val="TOC8"/>
        <w:rPr>
          <w:rFonts w:asciiTheme="minorHAnsi" w:eastAsiaTheme="minorEastAsia" w:hAnsiTheme="minorHAnsi" w:cstheme="minorBidi"/>
          <w:szCs w:val="22"/>
          <w:lang w:eastAsia="en-AU"/>
        </w:rPr>
      </w:pPr>
      <w:r>
        <w:t>2.</w:t>
      </w:r>
      <w:r>
        <w:tab/>
        <w:t>General matters</w:t>
      </w:r>
      <w:r>
        <w:tab/>
      </w:r>
      <w:r>
        <w:fldChar w:fldCharType="begin"/>
      </w:r>
      <w:r>
        <w:instrText xml:space="preserve"> PAGEREF _Toc363640068 \h </w:instrText>
      </w:r>
      <w:r>
        <w:fldChar w:fldCharType="separate"/>
      </w:r>
      <w:r>
        <w:t>514</w:t>
      </w:r>
      <w:r>
        <w:fldChar w:fldCharType="end"/>
      </w:r>
    </w:p>
    <w:p>
      <w:pPr>
        <w:pStyle w:val="TOC8"/>
        <w:rPr>
          <w:rFonts w:asciiTheme="minorHAnsi" w:eastAsiaTheme="minorEastAsia" w:hAnsiTheme="minorHAnsi" w:cstheme="minorBidi"/>
          <w:szCs w:val="22"/>
          <w:lang w:eastAsia="en-AU"/>
        </w:rPr>
      </w:pPr>
      <w:r>
        <w:t>3.</w:t>
      </w:r>
      <w:r>
        <w:tab/>
        <w:t>Claims, how to be made</w:t>
      </w:r>
      <w:r>
        <w:tab/>
      </w:r>
      <w:r>
        <w:fldChar w:fldCharType="begin"/>
      </w:r>
      <w:r>
        <w:instrText xml:space="preserve"> PAGEREF _Toc363640069 \h </w:instrText>
      </w:r>
      <w:r>
        <w:fldChar w:fldCharType="separate"/>
      </w:r>
      <w:r>
        <w:t>515</w:t>
      </w:r>
      <w:r>
        <w:fldChar w:fldCharType="end"/>
      </w:r>
    </w:p>
    <w:p>
      <w:pPr>
        <w:pStyle w:val="TOC8"/>
        <w:rPr>
          <w:rFonts w:asciiTheme="minorHAnsi" w:eastAsiaTheme="minorEastAsia" w:hAnsiTheme="minorHAnsi" w:cstheme="minorBidi"/>
          <w:szCs w:val="22"/>
          <w:lang w:eastAsia="en-AU"/>
        </w:rPr>
      </w:pPr>
      <w:r>
        <w:t>4.</w:t>
      </w:r>
      <w:r>
        <w:tab/>
        <w:t>Defendant may file memorandum of appearance</w:t>
      </w:r>
      <w:r>
        <w:tab/>
      </w:r>
      <w:r>
        <w:fldChar w:fldCharType="begin"/>
      </w:r>
      <w:r>
        <w:instrText xml:space="preserve"> PAGEREF _Toc363640070 \h </w:instrText>
      </w:r>
      <w:r>
        <w:fldChar w:fldCharType="separate"/>
      </w:r>
      <w:r>
        <w:t>515</w:t>
      </w:r>
      <w:r>
        <w:fldChar w:fldCharType="end"/>
      </w:r>
    </w:p>
    <w:p>
      <w:pPr>
        <w:pStyle w:val="TOC8"/>
        <w:rPr>
          <w:rFonts w:asciiTheme="minorHAnsi" w:eastAsiaTheme="minorEastAsia" w:hAnsiTheme="minorHAnsi" w:cstheme="minorBidi"/>
          <w:szCs w:val="22"/>
          <w:lang w:eastAsia="en-AU"/>
        </w:rPr>
      </w:pPr>
      <w:r>
        <w:t>5.</w:t>
      </w:r>
      <w:r>
        <w:tab/>
        <w:t>Defendant may file affidavit in response</w:t>
      </w:r>
      <w:r>
        <w:tab/>
      </w:r>
      <w:r>
        <w:fldChar w:fldCharType="begin"/>
      </w:r>
      <w:r>
        <w:instrText xml:space="preserve"> PAGEREF _Toc363640071 \h </w:instrText>
      </w:r>
      <w:r>
        <w:fldChar w:fldCharType="separate"/>
      </w:r>
      <w:r>
        <w:t>516</w:t>
      </w:r>
      <w:r>
        <w:fldChar w:fldCharType="end"/>
      </w:r>
    </w:p>
    <w:p>
      <w:pPr>
        <w:pStyle w:val="TOC8"/>
        <w:rPr>
          <w:rFonts w:asciiTheme="minorHAnsi" w:eastAsiaTheme="minorEastAsia" w:hAnsiTheme="minorHAnsi" w:cstheme="minorBidi"/>
          <w:szCs w:val="22"/>
          <w:lang w:eastAsia="en-AU"/>
        </w:rPr>
      </w:pPr>
      <w:r>
        <w:t>6.</w:t>
      </w:r>
      <w:r>
        <w:tab/>
        <w:t>Applications in course of proceedings on claim</w:t>
      </w:r>
      <w:r>
        <w:tab/>
      </w:r>
      <w:r>
        <w:fldChar w:fldCharType="begin"/>
      </w:r>
      <w:r>
        <w:instrText xml:space="preserve"> PAGEREF _Toc363640072 \h </w:instrText>
      </w:r>
      <w:r>
        <w:fldChar w:fldCharType="separate"/>
      </w:r>
      <w:r>
        <w:t>516</w:t>
      </w:r>
      <w:r>
        <w:fldChar w:fldCharType="end"/>
      </w:r>
    </w:p>
    <w:p>
      <w:pPr>
        <w:pStyle w:val="TOC8"/>
        <w:rPr>
          <w:rFonts w:asciiTheme="minorHAnsi" w:eastAsiaTheme="minorEastAsia" w:hAnsiTheme="minorHAnsi" w:cstheme="minorBidi"/>
          <w:szCs w:val="22"/>
          <w:lang w:eastAsia="en-AU"/>
        </w:rPr>
      </w:pPr>
      <w:r>
        <w:t>7.</w:t>
      </w:r>
      <w:r>
        <w:tab/>
        <w:t>Hearing claims</w:t>
      </w:r>
      <w:r>
        <w:tab/>
      </w:r>
      <w:r>
        <w:fldChar w:fldCharType="begin"/>
      </w:r>
      <w:r>
        <w:instrText xml:space="preserve"> PAGEREF _Toc363640073 \h </w:instrText>
      </w:r>
      <w:r>
        <w:fldChar w:fldCharType="separate"/>
      </w:r>
      <w:r>
        <w:t>516</w:t>
      </w:r>
      <w:r>
        <w:fldChar w:fldCharType="end"/>
      </w:r>
    </w:p>
    <w:p>
      <w:pPr>
        <w:pStyle w:val="TOC8"/>
        <w:rPr>
          <w:rFonts w:asciiTheme="minorHAnsi" w:eastAsiaTheme="minorEastAsia" w:hAnsiTheme="minorHAnsi" w:cstheme="minorBidi"/>
          <w:szCs w:val="22"/>
          <w:lang w:eastAsia="en-AU"/>
        </w:rPr>
      </w:pPr>
      <w:r>
        <w:t>8.</w:t>
      </w:r>
      <w:r>
        <w:tab/>
        <w:t>Costs</w:t>
      </w:r>
      <w:r>
        <w:tab/>
      </w:r>
      <w:r>
        <w:fldChar w:fldCharType="begin"/>
      </w:r>
      <w:r>
        <w:instrText xml:space="preserve"> PAGEREF _Toc363640074 \h </w:instrText>
      </w:r>
      <w:r>
        <w:fldChar w:fldCharType="separate"/>
      </w:r>
      <w:r>
        <w:t>517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lang w:eastAsia="en-AU"/>
        </w:rPr>
      </w:pPr>
      <w:r>
        <w:t>1.</w:t>
      </w:r>
      <w:r>
        <w:tab/>
        <w:t>Term used: Act</w:t>
      </w:r>
      <w:r>
        <w:tab/>
      </w:r>
      <w:r>
        <w:fldChar w:fldCharType="begin"/>
      </w:r>
      <w:r>
        <w:instrText xml:space="preserve"> PAGEREF _Toc363640076 \h </w:instrText>
      </w:r>
      <w:r>
        <w:fldChar w:fldCharType="separate"/>
      </w:r>
      <w:r>
        <w:t>518</w:t>
      </w:r>
      <w:r>
        <w:fldChar w:fldCharType="end"/>
      </w:r>
    </w:p>
    <w:p>
      <w:pPr>
        <w:pStyle w:val="TOC8"/>
        <w:rPr>
          <w:rFonts w:asciiTheme="minorHAnsi" w:eastAsiaTheme="minorEastAsia" w:hAnsiTheme="minorHAnsi" w:cstheme="minorBidi"/>
          <w:szCs w:val="22"/>
          <w:lang w:eastAsia="en-AU"/>
        </w:rPr>
      </w:pPr>
      <w:r>
        <w:t>2.</w:t>
      </w:r>
      <w:r>
        <w:tab/>
        <w:t>Warrants, applications for</w:t>
      </w:r>
      <w:r>
        <w:tab/>
      </w:r>
      <w:r>
        <w:fldChar w:fldCharType="begin"/>
      </w:r>
      <w:r>
        <w:instrText xml:space="preserve"> PAGEREF _Toc363640077 \h </w:instrText>
      </w:r>
      <w:r>
        <w:fldChar w:fldCharType="separate"/>
      </w:r>
      <w:r>
        <w:t>518</w:t>
      </w:r>
      <w:r>
        <w:fldChar w:fldCharType="end"/>
      </w:r>
    </w:p>
    <w:p>
      <w:pPr>
        <w:pStyle w:val="TOC8"/>
        <w:rPr>
          <w:rFonts w:asciiTheme="minorHAnsi" w:eastAsiaTheme="minorEastAsia" w:hAnsiTheme="minorHAnsi" w:cstheme="minorBidi"/>
          <w:szCs w:val="22"/>
          <w:lang w:eastAsia="en-AU"/>
        </w:rPr>
      </w:pPr>
      <w:r>
        <w:t>3.</w:t>
      </w:r>
      <w:r>
        <w:tab/>
        <w:t>Report to judge (Act s. 21 or 30)</w:t>
      </w:r>
      <w:r>
        <w:tab/>
      </w:r>
      <w:r>
        <w:fldChar w:fldCharType="begin"/>
      </w:r>
      <w:r>
        <w:instrText xml:space="preserve"> PAGEREF _Toc363640078 \h </w:instrText>
      </w:r>
      <w:r>
        <w:fldChar w:fldCharType="separate"/>
      </w:r>
      <w:r>
        <w:t>518</w:t>
      </w:r>
      <w:r>
        <w:fldChar w:fldCharType="end"/>
      </w:r>
    </w:p>
    <w:p>
      <w:pPr>
        <w:pStyle w:val="TOC8"/>
        <w:rPr>
          <w:rFonts w:asciiTheme="minorHAnsi" w:eastAsiaTheme="minorEastAsia" w:hAnsiTheme="minorHAnsi" w:cstheme="minorBidi"/>
          <w:szCs w:val="22"/>
          <w:lang w:eastAsia="en-AU"/>
        </w:rPr>
      </w:pPr>
      <w:r>
        <w:t>4.</w:t>
      </w:r>
      <w:r>
        <w:tab/>
        <w:t>Order allowing publication etc. (Act s. 31), application for</w:t>
      </w:r>
      <w:r>
        <w:tab/>
      </w:r>
      <w:r>
        <w:fldChar w:fldCharType="begin"/>
      </w:r>
      <w:r>
        <w:instrText xml:space="preserve"> PAGEREF _Toc363640079 \h </w:instrText>
      </w:r>
      <w:r>
        <w:fldChar w:fldCharType="separate"/>
      </w:r>
      <w:r>
        <w:t>518</w:t>
      </w:r>
      <w:r>
        <w:fldChar w:fldCharType="end"/>
      </w:r>
    </w:p>
    <w:p>
      <w:pPr>
        <w:pStyle w:val="TOC8"/>
        <w:rPr>
          <w:rFonts w:asciiTheme="minorHAnsi" w:eastAsiaTheme="minorEastAsia" w:hAnsiTheme="minorHAnsi" w:cstheme="minorBidi"/>
          <w:szCs w:val="22"/>
          <w:lang w:eastAsia="en-AU"/>
        </w:rPr>
      </w:pPr>
      <w:r>
        <w:t>5.</w:t>
      </w:r>
      <w:r>
        <w:tab/>
        <w:t>Identification of persons in documents</w:t>
      </w:r>
      <w:r>
        <w:tab/>
      </w:r>
      <w:r>
        <w:fldChar w:fldCharType="begin"/>
      </w:r>
      <w:r>
        <w:instrText xml:space="preserve"> PAGEREF _Toc363640080 \h </w:instrText>
      </w:r>
      <w:r>
        <w:fldChar w:fldCharType="separate"/>
      </w:r>
      <w:r>
        <w:t>519</w:t>
      </w:r>
      <w:r>
        <w:fldChar w:fldCharType="end"/>
      </w:r>
    </w:p>
    <w:p>
      <w:pPr>
        <w:pStyle w:val="TOC8"/>
        <w:rPr>
          <w:rFonts w:asciiTheme="minorHAnsi" w:eastAsiaTheme="minorEastAsia" w:hAnsiTheme="minorHAnsi" w:cstheme="minorBidi"/>
          <w:szCs w:val="22"/>
          <w:lang w:eastAsia="en-AU"/>
        </w:rPr>
      </w:pPr>
      <w:r>
        <w:t>6.</w:t>
      </w:r>
      <w:r>
        <w:tab/>
        <w:t>Practice Directions</w:t>
      </w:r>
      <w:r>
        <w:tab/>
      </w:r>
      <w:r>
        <w:fldChar w:fldCharType="begin"/>
      </w:r>
      <w:r>
        <w:instrText xml:space="preserve"> PAGEREF _Toc363640081 \h </w:instrText>
      </w:r>
      <w:r>
        <w:fldChar w:fldCharType="separate"/>
      </w:r>
      <w:r>
        <w:t>519</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82 — Sheriff’s rules</w:t>
      </w:r>
    </w:p>
    <w:p>
      <w:pPr>
        <w:pStyle w:val="TOC8"/>
        <w:rPr>
          <w:rFonts w:asciiTheme="minorHAnsi" w:eastAsiaTheme="minorEastAsia" w:hAnsiTheme="minorHAnsi" w:cstheme="minorBidi"/>
          <w:szCs w:val="22"/>
          <w:lang w:eastAsia="en-AU"/>
        </w:rPr>
      </w:pPr>
      <w:r>
        <w:t>7</w:t>
      </w:r>
      <w:r>
        <w:rPr>
          <w:snapToGrid w:val="0"/>
        </w:rPr>
        <w:t>.</w:t>
      </w:r>
      <w:r>
        <w:rPr>
          <w:snapToGrid w:val="0"/>
        </w:rPr>
        <w:tab/>
        <w:t>Service of process by sheriff</w:t>
      </w:r>
      <w:r>
        <w:tab/>
      </w:r>
      <w:r>
        <w:fldChar w:fldCharType="begin"/>
      </w:r>
      <w:r>
        <w:instrText xml:space="preserve"> PAGEREF _Toc363640083 \h </w:instrText>
      </w:r>
      <w:r>
        <w:fldChar w:fldCharType="separate"/>
      </w:r>
      <w:r>
        <w:t>520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Fees etc. payable to sheriff, disputes as to</w:t>
      </w:r>
      <w:r>
        <w:tab/>
      </w:r>
      <w:r>
        <w:fldChar w:fldCharType="begin"/>
      </w:r>
      <w:r>
        <w:instrText xml:space="preserve"> PAGEREF _Toc363640084 \h </w:instrText>
      </w:r>
      <w:r>
        <w:fldChar w:fldCharType="separate"/>
      </w:r>
      <w:r>
        <w:t>520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Deposit on account of sheriff’s fees</w:t>
      </w:r>
      <w:r>
        <w:tab/>
      </w:r>
      <w:r>
        <w:fldChar w:fldCharType="begin"/>
      </w:r>
      <w:r>
        <w:instrText xml:space="preserve"> PAGEREF _Toc363640085 \h </w:instrText>
      </w:r>
      <w:r>
        <w:fldChar w:fldCharType="separate"/>
      </w:r>
      <w:r>
        <w:t>521</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Travel distance by sheriff for service</w:t>
      </w:r>
      <w:r>
        <w:tab/>
      </w:r>
      <w:r>
        <w:fldChar w:fldCharType="begin"/>
      </w:r>
      <w:r>
        <w:instrText xml:space="preserve"> PAGEREF _Toc363640086 \h </w:instrText>
      </w:r>
      <w:r>
        <w:fldChar w:fldCharType="separate"/>
      </w:r>
      <w:r>
        <w:t>521</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_Toc363640087 \h </w:instrText>
      </w:r>
      <w:r>
        <w:fldChar w:fldCharType="separate"/>
      </w:r>
      <w:r>
        <w:t>521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83 — Consolidation of pending causes and matters</w:t>
      </w:r>
    </w:p>
    <w:p>
      <w:pPr>
        <w:pStyle w:val="TOC8"/>
        <w:rPr>
          <w:rFonts w:asciiTheme="minorHAnsi" w:eastAsiaTheme="minorEastAsia" w:hAnsiTheme="minorHAnsi" w:cstheme="minorBidi"/>
          <w:szCs w:val="22"/>
          <w:lang w:eastAsia="en-AU"/>
        </w:rPr>
      </w:pPr>
      <w:r>
        <w:t>1</w:t>
      </w:r>
      <w:r>
        <w:rPr>
          <w:snapToGrid w:val="0"/>
        </w:rPr>
        <w:t>.</w:t>
      </w:r>
      <w:r>
        <w:rPr>
          <w:snapToGrid w:val="0"/>
        </w:rPr>
        <w:tab/>
        <w:t>Causes may be consolidated</w:t>
      </w:r>
      <w:r>
        <w:tab/>
      </w:r>
      <w:r>
        <w:fldChar w:fldCharType="begin"/>
      </w:r>
      <w:r>
        <w:instrText xml:space="preserve"> PAGEREF _Toc363640089 \h </w:instrText>
      </w:r>
      <w:r>
        <w:fldChar w:fldCharType="separate"/>
      </w:r>
      <w:r>
        <w:t>523</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Consolidation with action removed from another court</w:t>
      </w:r>
      <w:r>
        <w:tab/>
      </w:r>
      <w:r>
        <w:fldChar w:fldCharType="begin"/>
      </w:r>
      <w:r>
        <w:instrText xml:space="preserve"> PAGEREF _Toc363640090 \h </w:instrText>
      </w:r>
      <w:r>
        <w:fldChar w:fldCharType="separate"/>
      </w:r>
      <w:r>
        <w:t>523</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Directions</w:t>
      </w:r>
      <w:r>
        <w:tab/>
      </w:r>
      <w:r>
        <w:fldChar w:fldCharType="begin"/>
      </w:r>
      <w:r>
        <w:instrText xml:space="preserve"> PAGEREF _Toc363640091 \h </w:instrText>
      </w:r>
      <w:r>
        <w:fldChar w:fldCharType="separate"/>
      </w:r>
      <w:r>
        <w:t>523</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84 — General rules</w:t>
      </w:r>
    </w:p>
    <w:p>
      <w:pPr>
        <w:pStyle w:val="TOC8"/>
        <w:rPr>
          <w:rFonts w:asciiTheme="minorHAnsi" w:eastAsiaTheme="minorEastAsia" w:hAnsiTheme="minorHAnsi" w:cstheme="minorBidi"/>
          <w:szCs w:val="22"/>
          <w:lang w:eastAsia="en-AU"/>
        </w:rPr>
      </w:pPr>
      <w:r>
        <w:t>1</w:t>
      </w:r>
      <w:r>
        <w:rPr>
          <w:snapToGrid w:val="0"/>
        </w:rPr>
        <w:t>.</w:t>
      </w:r>
      <w:r>
        <w:rPr>
          <w:snapToGrid w:val="0"/>
        </w:rPr>
        <w:tab/>
        <w:t>Repealed Orders not revived</w:t>
      </w:r>
      <w:r>
        <w:tab/>
      </w:r>
      <w:r>
        <w:fldChar w:fldCharType="begin"/>
      </w:r>
      <w:r>
        <w:instrText xml:space="preserve"> PAGEREF _Toc363640093 \h </w:instrText>
      </w:r>
      <w:r>
        <w:fldChar w:fldCharType="separate"/>
      </w:r>
      <w:r>
        <w:t>524</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Cases not provided for</w:t>
      </w:r>
      <w:r>
        <w:tab/>
      </w:r>
      <w:r>
        <w:fldChar w:fldCharType="begin"/>
      </w:r>
      <w:r>
        <w:instrText xml:space="preserve"> PAGEREF _Toc363640094 \h </w:instrText>
      </w:r>
      <w:r>
        <w:fldChar w:fldCharType="separate"/>
      </w:r>
      <w:r>
        <w:t>524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Publication of written reasons for judgment</w:t>
      </w:r>
      <w:r>
        <w:tab/>
      </w:r>
      <w:r>
        <w:fldChar w:fldCharType="begin"/>
      </w:r>
      <w:r>
        <w:instrText xml:space="preserve"> PAGEREF _Toc363640095 \h </w:instrText>
      </w:r>
      <w:r>
        <w:fldChar w:fldCharType="separate"/>
      </w:r>
      <w:r>
        <w:t>524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Bankruptcy jurisdiction, duty of Registrar in Bankruptcy as to seals, records etc.</w:t>
      </w:r>
      <w:r>
        <w:tab/>
      </w:r>
      <w:r>
        <w:fldChar w:fldCharType="begin"/>
      </w:r>
      <w:r>
        <w:instrText xml:space="preserve"> PAGEREF _Toc363640096 \h </w:instrText>
      </w:r>
      <w:r>
        <w:fldChar w:fldCharType="separate"/>
      </w:r>
      <w:r>
        <w:t>525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_Toc363640097 \h </w:instrText>
      </w:r>
      <w:r>
        <w:fldChar w:fldCharType="separate"/>
      </w:r>
      <w:r>
        <w:t>525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Sale proceeds paid into court, claimants to must file affidavit</w:t>
      </w:r>
      <w:r>
        <w:tab/>
      </w:r>
      <w:r>
        <w:fldChar w:fldCharType="begin"/>
      </w:r>
      <w:r>
        <w:instrText xml:space="preserve"> PAGEREF _Toc363640098 \h </w:instrText>
      </w:r>
      <w:r>
        <w:fldChar w:fldCharType="separate"/>
      </w:r>
      <w:r>
        <w:t>526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Account by solicitor to client, applying for and order as to</w:t>
      </w:r>
      <w:r>
        <w:tab/>
      </w:r>
      <w:r>
        <w:fldChar w:fldCharType="begin"/>
      </w:r>
      <w:r>
        <w:instrText xml:space="preserve"> PAGEREF _Toc363640099 \h </w:instrText>
      </w:r>
      <w:r>
        <w:fldChar w:fldCharType="separate"/>
      </w:r>
      <w:r>
        <w:t>526</w:t>
      </w:r>
      <w:r>
        <w:fldChar w:fldCharType="end"/>
      </w:r>
    </w:p>
    <w:p>
      <w:pPr>
        <w:pStyle w:val="TOC8"/>
        <w:rPr>
          <w:rFonts w:asciiTheme="minorHAnsi" w:eastAsiaTheme="minorEastAsia" w:hAnsiTheme="minorHAnsi" w:cstheme="minorBidi"/>
          <w:szCs w:val="22"/>
          <w:lang w:eastAsia="en-AU"/>
        </w:rPr>
      </w:pPr>
      <w:r>
        <w:t>8.</w:t>
      </w:r>
      <w:r>
        <w:tab/>
        <w:t>Interest and apportionment, certification of</w:t>
      </w:r>
      <w:r>
        <w:tab/>
      </w:r>
      <w:r>
        <w:fldChar w:fldCharType="begin"/>
      </w:r>
      <w:r>
        <w:instrText xml:space="preserve"> PAGEREF _Toc363640100 \h </w:instrText>
      </w:r>
      <w:r>
        <w:fldChar w:fldCharType="separate"/>
      </w:r>
      <w:r>
        <w:t>526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_Toc363640101 \h </w:instrText>
      </w:r>
      <w:r>
        <w:fldChar w:fldCharType="separate"/>
      </w:r>
      <w:r>
        <w:t>527</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_Toc363640103 \h </w:instrText>
      </w:r>
      <w:r>
        <w:fldChar w:fldCharType="separate"/>
      </w:r>
      <w:r>
        <w:t>528</w:t>
      </w:r>
      <w:r>
        <w:fldChar w:fldCharType="end"/>
      </w:r>
    </w:p>
    <w:p>
      <w:pPr>
        <w:pStyle w:val="TOC8"/>
        <w:rPr>
          <w:rFonts w:asciiTheme="minorHAnsi" w:eastAsiaTheme="minorEastAsia" w:hAnsiTheme="minorHAnsi" w:cstheme="minorBidi"/>
          <w:szCs w:val="22"/>
          <w:lang w:eastAsia="en-AU"/>
        </w:rPr>
      </w:pPr>
      <w:r>
        <w:t>2.</w:t>
      </w:r>
      <w:r>
        <w:tab/>
        <w:t>Title of proceedings</w:t>
      </w:r>
      <w:r>
        <w:tab/>
      </w:r>
      <w:r>
        <w:fldChar w:fldCharType="begin"/>
      </w:r>
      <w:r>
        <w:instrText xml:space="preserve"> PAGEREF _Toc363640104 \h </w:instrText>
      </w:r>
      <w:r>
        <w:fldChar w:fldCharType="separate"/>
      </w:r>
      <w:r>
        <w:t>528</w:t>
      </w:r>
      <w:r>
        <w:fldChar w:fldCharType="end"/>
      </w:r>
    </w:p>
    <w:p>
      <w:pPr>
        <w:pStyle w:val="TOC8"/>
        <w:rPr>
          <w:rFonts w:asciiTheme="minorHAnsi" w:eastAsiaTheme="minorEastAsia" w:hAnsiTheme="minorHAnsi" w:cstheme="minorBidi"/>
          <w:szCs w:val="22"/>
          <w:lang w:eastAsia="en-AU"/>
        </w:rPr>
      </w:pPr>
      <w:r>
        <w:t>3.</w:t>
      </w:r>
      <w:r>
        <w:tab/>
        <w:t>No proceedings on ineffective judgment before application to have it registered</w:t>
      </w:r>
      <w:r>
        <w:tab/>
      </w:r>
      <w:r>
        <w:fldChar w:fldCharType="begin"/>
      </w:r>
      <w:r>
        <w:instrText xml:space="preserve"> PAGEREF _Toc363640105 \h </w:instrText>
      </w:r>
      <w:r>
        <w:fldChar w:fldCharType="separate"/>
      </w:r>
      <w:r>
        <w:t>528</w:t>
      </w:r>
      <w:r>
        <w:fldChar w:fldCharType="end"/>
      </w:r>
    </w:p>
    <w:p>
      <w:pPr>
        <w:pStyle w:val="TOC8"/>
        <w:rPr>
          <w:rFonts w:asciiTheme="minorHAnsi" w:eastAsiaTheme="minorEastAsia" w:hAnsiTheme="minorHAnsi" w:cstheme="minorBidi"/>
          <w:szCs w:val="22"/>
          <w:lang w:eastAsia="en-AU"/>
        </w:rPr>
      </w:pPr>
      <w:r>
        <w:t>4.</w:t>
      </w:r>
      <w:r>
        <w:tab/>
        <w:t>Ineffective judgment, application for registration of</w:t>
      </w:r>
      <w:r>
        <w:tab/>
      </w:r>
      <w:r>
        <w:fldChar w:fldCharType="begin"/>
      </w:r>
      <w:r>
        <w:instrText xml:space="preserve"> PAGEREF _Toc363640106 \h </w:instrText>
      </w:r>
      <w:r>
        <w:fldChar w:fldCharType="separate"/>
      </w:r>
      <w:r>
        <w:t>529</w:t>
      </w:r>
      <w:r>
        <w:fldChar w:fldCharType="end"/>
      </w:r>
    </w:p>
    <w:p>
      <w:pPr>
        <w:pStyle w:val="TOC8"/>
        <w:rPr>
          <w:rFonts w:asciiTheme="minorHAnsi" w:eastAsiaTheme="minorEastAsia" w:hAnsiTheme="minorHAnsi" w:cstheme="minorBidi"/>
          <w:szCs w:val="22"/>
          <w:lang w:eastAsia="en-AU"/>
        </w:rPr>
      </w:pPr>
      <w:r>
        <w:t>5.</w:t>
      </w:r>
      <w:r>
        <w:tab/>
        <w:t>Ineffective judgments, registration of</w:t>
      </w:r>
      <w:r>
        <w:tab/>
      </w:r>
      <w:r>
        <w:fldChar w:fldCharType="begin"/>
      </w:r>
      <w:r>
        <w:instrText xml:space="preserve"> PAGEREF _Toc363640107 \h </w:instrText>
      </w:r>
      <w:r>
        <w:fldChar w:fldCharType="separate"/>
      </w:r>
      <w:r>
        <w:t>530</w:t>
      </w:r>
      <w:r>
        <w:fldChar w:fldCharType="end"/>
      </w:r>
    </w:p>
    <w:p>
      <w:pPr>
        <w:pStyle w:val="TOC8"/>
        <w:rPr>
          <w:rFonts w:asciiTheme="minorHAnsi" w:eastAsiaTheme="minorEastAsia" w:hAnsiTheme="minorHAnsi" w:cstheme="minorBidi"/>
          <w:szCs w:val="22"/>
          <w:lang w:eastAsia="en-AU"/>
        </w:rPr>
      </w:pPr>
      <w:r>
        <w:t>6.</w:t>
      </w:r>
      <w:r>
        <w:tab/>
        <w:t>Act s. 10, application for order under</w:t>
      </w:r>
      <w:r>
        <w:tab/>
      </w:r>
      <w:r>
        <w:fldChar w:fldCharType="begin"/>
      </w:r>
      <w:r>
        <w:instrText xml:space="preserve"> PAGEREF _Toc363640108 \h </w:instrText>
      </w:r>
      <w:r>
        <w:fldChar w:fldCharType="separate"/>
      </w:r>
      <w:r>
        <w:t>530</w:t>
      </w:r>
      <w:r>
        <w:fldChar w:fldCharType="end"/>
      </w:r>
    </w:p>
    <w:p>
      <w:pPr>
        <w:pStyle w:val="TOC8"/>
        <w:rPr>
          <w:rFonts w:asciiTheme="minorHAnsi" w:eastAsiaTheme="minorEastAsia" w:hAnsiTheme="minorHAnsi" w:cstheme="minorBidi"/>
          <w:szCs w:val="22"/>
          <w:lang w:eastAsia="en-AU"/>
        </w:rPr>
      </w:pPr>
      <w:r>
        <w:t>7.</w:t>
      </w:r>
      <w:r>
        <w:tab/>
        <w:t>Act s. 11, application for order under</w:t>
      </w:r>
      <w:r>
        <w:tab/>
      </w:r>
      <w:r>
        <w:fldChar w:fldCharType="begin"/>
      </w:r>
      <w:r>
        <w:instrText xml:space="preserve"> PAGEREF _Toc363640109 \h </w:instrText>
      </w:r>
      <w:r>
        <w:fldChar w:fldCharType="separate"/>
      </w:r>
      <w:r>
        <w:t>531</w:t>
      </w:r>
      <w:r>
        <w:fldChar w:fldCharType="end"/>
      </w:r>
    </w:p>
    <w:p>
      <w:pPr>
        <w:pStyle w:val="TOC8"/>
        <w:rPr>
          <w:rFonts w:asciiTheme="minorHAnsi" w:eastAsiaTheme="minorEastAsia" w:hAnsiTheme="minorHAnsi" w:cstheme="minorBidi"/>
          <w:szCs w:val="22"/>
          <w:lang w:eastAsia="en-AU"/>
        </w:rPr>
      </w:pPr>
      <w:r>
        <w:t>8.</w:t>
      </w:r>
      <w:r>
        <w:tab/>
        <w:t>Act s. 11, effect of order under</w:t>
      </w:r>
      <w:r>
        <w:tab/>
      </w:r>
      <w:r>
        <w:fldChar w:fldCharType="begin"/>
      </w:r>
      <w:r>
        <w:instrText xml:space="preserve"> PAGEREF _Toc363640110 \h </w:instrText>
      </w:r>
      <w:r>
        <w:fldChar w:fldCharType="separate"/>
      </w:r>
      <w:r>
        <w:t>531</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2 — Forms</w:t>
      </w:r>
    </w:p>
    <w:p>
      <w:pPr>
        <w:pStyle w:val="TOC8"/>
        <w:rPr>
          <w:rFonts w:asciiTheme="minorHAnsi" w:eastAsiaTheme="minorEastAsia" w:hAnsiTheme="minorHAnsi" w:cstheme="minorBidi"/>
          <w:szCs w:val="22"/>
          <w:lang w:eastAsia="en-AU"/>
        </w:rPr>
      </w:pPr>
      <w:r>
        <w:t>1.</w:t>
      </w:r>
      <w:r>
        <w:tab/>
        <w:t>Writ of summons (general form) (O. 5 r. 1)</w:t>
      </w:r>
      <w:r>
        <w:tab/>
      </w:r>
      <w:r>
        <w:fldChar w:fldCharType="begin"/>
      </w:r>
      <w:r>
        <w:instrText xml:space="preserve"> PAGEREF _Toc363640112 \h </w:instrText>
      </w:r>
      <w:r>
        <w:fldChar w:fldCharType="separate"/>
      </w:r>
      <w:r>
        <w:t>533</w:t>
      </w:r>
      <w:r>
        <w:fldChar w:fldCharType="end"/>
      </w:r>
    </w:p>
    <w:p>
      <w:pPr>
        <w:pStyle w:val="TOC8"/>
        <w:rPr>
          <w:rFonts w:asciiTheme="minorHAnsi" w:eastAsiaTheme="minorEastAsia" w:hAnsiTheme="minorHAnsi" w:cstheme="minorBidi"/>
          <w:szCs w:val="22"/>
          <w:lang w:eastAsia="en-AU"/>
        </w:rPr>
      </w:pPr>
      <w:r>
        <w:t>2.</w:t>
      </w:r>
      <w:r>
        <w:tab/>
        <w:t>Writ of summons indorsed with statement of claim (O. 5 r. 1)</w:t>
      </w:r>
      <w:r>
        <w:tab/>
      </w:r>
      <w:r>
        <w:fldChar w:fldCharType="begin"/>
      </w:r>
      <w:r>
        <w:instrText xml:space="preserve"> PAGEREF _Toc363640113 \h </w:instrText>
      </w:r>
      <w:r>
        <w:fldChar w:fldCharType="separate"/>
      </w:r>
      <w:r>
        <w:t>534</w:t>
      </w:r>
      <w:r>
        <w:fldChar w:fldCharType="end"/>
      </w:r>
    </w:p>
    <w:p>
      <w:pPr>
        <w:pStyle w:val="TOC8"/>
        <w:rPr>
          <w:rFonts w:asciiTheme="minorHAnsi" w:eastAsiaTheme="minorEastAsia" w:hAnsiTheme="minorHAnsi" w:cstheme="minorBidi"/>
          <w:szCs w:val="22"/>
          <w:lang w:eastAsia="en-AU"/>
        </w:rPr>
      </w:pPr>
      <w:r>
        <w:t>3.</w:t>
      </w:r>
      <w:r>
        <w:tab/>
        <w:t>Writ of summons to be served outside WA</w:t>
      </w:r>
      <w:r>
        <w:tab/>
      </w:r>
      <w:r>
        <w:fldChar w:fldCharType="begin"/>
      </w:r>
      <w:r>
        <w:instrText xml:space="preserve"> PAGEREF _Toc363640114 \h </w:instrText>
      </w:r>
      <w:r>
        <w:fldChar w:fldCharType="separate"/>
      </w:r>
      <w:r>
        <w:t>535</w:t>
      </w:r>
      <w:r>
        <w:fldChar w:fldCharType="end"/>
      </w:r>
    </w:p>
    <w:p>
      <w:pPr>
        <w:pStyle w:val="TOC8"/>
        <w:rPr>
          <w:rFonts w:asciiTheme="minorHAnsi" w:eastAsiaTheme="minorEastAsia" w:hAnsiTheme="minorHAnsi" w:cstheme="minorBidi"/>
          <w:szCs w:val="22"/>
          <w:lang w:eastAsia="en-AU"/>
        </w:rPr>
      </w:pPr>
      <w:r>
        <w:t>5.</w:t>
      </w:r>
      <w:r>
        <w:tab/>
        <w:t>Indorsements of representative capacity of parties (O. 6 r. 5)</w:t>
      </w:r>
      <w:r>
        <w:tab/>
      </w:r>
      <w:r>
        <w:fldChar w:fldCharType="begin"/>
      </w:r>
      <w:r>
        <w:instrText xml:space="preserve"> PAGEREF _Toc363640115 \h </w:instrText>
      </w:r>
      <w:r>
        <w:fldChar w:fldCharType="separate"/>
      </w:r>
      <w:r>
        <w:t>536</w:t>
      </w:r>
      <w:r>
        <w:fldChar w:fldCharType="end"/>
      </w:r>
    </w:p>
    <w:p>
      <w:pPr>
        <w:pStyle w:val="TOC8"/>
        <w:rPr>
          <w:rFonts w:asciiTheme="minorHAnsi" w:eastAsiaTheme="minorEastAsia" w:hAnsiTheme="minorHAnsi" w:cstheme="minorBidi"/>
          <w:szCs w:val="22"/>
          <w:lang w:eastAsia="en-AU"/>
        </w:rPr>
      </w:pPr>
      <w:r>
        <w:t>5A.</w:t>
      </w:r>
      <w:r>
        <w:tab/>
        <w:t>Request for service abroad of judicial documents and certificate (O. 11A r. 4, 6 &amp; 16)</w:t>
      </w:r>
      <w:r>
        <w:tab/>
      </w:r>
      <w:r>
        <w:fldChar w:fldCharType="begin"/>
      </w:r>
      <w:r>
        <w:instrText xml:space="preserve"> PAGEREF _Toc363640116 \h </w:instrText>
      </w:r>
      <w:r>
        <w:fldChar w:fldCharType="separate"/>
      </w:r>
      <w:r>
        <w:t>537</w:t>
      </w:r>
      <w:r>
        <w:fldChar w:fldCharType="end"/>
      </w:r>
    </w:p>
    <w:p>
      <w:pPr>
        <w:pStyle w:val="TOC8"/>
        <w:rPr>
          <w:rFonts w:asciiTheme="minorHAnsi" w:eastAsiaTheme="minorEastAsia" w:hAnsiTheme="minorHAnsi" w:cstheme="minorBidi"/>
          <w:szCs w:val="22"/>
          <w:lang w:eastAsia="en-AU"/>
        </w:rPr>
      </w:pPr>
      <w:r>
        <w:t>5B.</w:t>
      </w:r>
      <w:r>
        <w:tab/>
        <w:t>Summary of the document to be served (O. 11A r. 4)</w:t>
      </w:r>
      <w:r>
        <w:tab/>
      </w:r>
      <w:r>
        <w:fldChar w:fldCharType="begin"/>
      </w:r>
      <w:r>
        <w:instrText xml:space="preserve"> PAGEREF _Toc363640117 \h </w:instrText>
      </w:r>
      <w:r>
        <w:fldChar w:fldCharType="separate"/>
      </w:r>
      <w:r>
        <w:t>540</w:t>
      </w:r>
      <w:r>
        <w:fldChar w:fldCharType="end"/>
      </w:r>
    </w:p>
    <w:p>
      <w:pPr>
        <w:pStyle w:val="TOC8"/>
        <w:rPr>
          <w:rFonts w:asciiTheme="minorHAnsi" w:eastAsiaTheme="minorEastAsia" w:hAnsiTheme="minorHAnsi" w:cstheme="minorBidi"/>
          <w:szCs w:val="22"/>
          <w:lang w:eastAsia="en-AU"/>
        </w:rPr>
      </w:pPr>
      <w:r>
        <w:t>6.</w:t>
      </w:r>
      <w:r>
        <w:tab/>
        <w:t>Memorandum of appearance (O. 12 r. 2(2))</w:t>
      </w:r>
      <w:r>
        <w:tab/>
      </w:r>
      <w:r>
        <w:fldChar w:fldCharType="begin"/>
      </w:r>
      <w:r>
        <w:instrText xml:space="preserve"> PAGEREF _Toc363640118 \h </w:instrText>
      </w:r>
      <w:r>
        <w:fldChar w:fldCharType="separate"/>
      </w:r>
      <w:r>
        <w:t>541</w:t>
      </w:r>
      <w:r>
        <w:fldChar w:fldCharType="end"/>
      </w:r>
    </w:p>
    <w:p>
      <w:pPr>
        <w:pStyle w:val="TOC8"/>
        <w:rPr>
          <w:rFonts w:asciiTheme="minorHAnsi" w:eastAsiaTheme="minorEastAsia" w:hAnsiTheme="minorHAnsi" w:cstheme="minorBidi"/>
          <w:szCs w:val="22"/>
          <w:lang w:eastAsia="en-AU"/>
        </w:rPr>
      </w:pPr>
      <w:r>
        <w:t>7.</w:t>
      </w:r>
      <w:r>
        <w:tab/>
        <w:t>Notice limiting defence (O. 12 r. 10)</w:t>
      </w:r>
      <w:r>
        <w:tab/>
      </w:r>
      <w:r>
        <w:fldChar w:fldCharType="begin"/>
      </w:r>
      <w:r>
        <w:instrText xml:space="preserve"> PAGEREF _Toc363640119 \h </w:instrText>
      </w:r>
      <w:r>
        <w:fldChar w:fldCharType="separate"/>
      </w:r>
      <w:r>
        <w:t>542</w:t>
      </w:r>
      <w:r>
        <w:fldChar w:fldCharType="end"/>
      </w:r>
    </w:p>
    <w:p>
      <w:pPr>
        <w:pStyle w:val="TOC8"/>
        <w:rPr>
          <w:rFonts w:asciiTheme="minorHAnsi" w:eastAsiaTheme="minorEastAsia" w:hAnsiTheme="minorHAnsi" w:cstheme="minorBidi"/>
          <w:szCs w:val="22"/>
          <w:lang w:eastAsia="en-AU"/>
        </w:rPr>
      </w:pPr>
      <w:r>
        <w:t>10.</w:t>
      </w:r>
      <w:r>
        <w:tab/>
        <w:t>Forms for Order 18</w:t>
      </w:r>
      <w:r>
        <w:tab/>
      </w:r>
      <w:r>
        <w:fldChar w:fldCharType="begin"/>
      </w:r>
      <w:r>
        <w:instrText xml:space="preserve"> PAGEREF _Toc363640120 \h </w:instrText>
      </w:r>
      <w:r>
        <w:fldChar w:fldCharType="separate"/>
      </w:r>
      <w:r>
        <w:t>543</w:t>
      </w:r>
      <w:r>
        <w:fldChar w:fldCharType="end"/>
      </w:r>
    </w:p>
    <w:p>
      <w:pPr>
        <w:pStyle w:val="TOC8"/>
        <w:rPr>
          <w:rFonts w:asciiTheme="minorHAnsi" w:eastAsiaTheme="minorEastAsia" w:hAnsiTheme="minorHAnsi" w:cstheme="minorBidi"/>
          <w:szCs w:val="22"/>
          <w:lang w:eastAsia="en-AU"/>
        </w:rPr>
      </w:pPr>
      <w:r>
        <w:t>11.</w:t>
      </w:r>
      <w:r>
        <w:tab/>
        <w:t>Third party notice (general form) (O. 19 r. 1)</w:t>
      </w:r>
      <w:r>
        <w:tab/>
      </w:r>
      <w:r>
        <w:fldChar w:fldCharType="begin"/>
      </w:r>
      <w:r>
        <w:instrText xml:space="preserve"> PAGEREF _Toc363640121 \h </w:instrText>
      </w:r>
      <w:r>
        <w:fldChar w:fldCharType="separate"/>
      </w:r>
      <w:r>
        <w:t>545</w:t>
      </w:r>
      <w:r>
        <w:fldChar w:fldCharType="end"/>
      </w:r>
    </w:p>
    <w:p>
      <w:pPr>
        <w:pStyle w:val="TOC8"/>
        <w:rPr>
          <w:rFonts w:asciiTheme="minorHAnsi" w:eastAsiaTheme="minorEastAsia" w:hAnsiTheme="minorHAnsi" w:cstheme="minorBidi"/>
          <w:szCs w:val="22"/>
          <w:lang w:eastAsia="en-AU"/>
        </w:rPr>
      </w:pPr>
      <w:r>
        <w:t>12.</w:t>
      </w:r>
      <w:r>
        <w:tab/>
        <w:t>Third party notice where question or issue to be determined (O. 19 r. 1)</w:t>
      </w:r>
      <w:r>
        <w:tab/>
      </w:r>
      <w:r>
        <w:fldChar w:fldCharType="begin"/>
      </w:r>
      <w:r>
        <w:instrText xml:space="preserve"> PAGEREF _Toc363640122 \h </w:instrText>
      </w:r>
      <w:r>
        <w:fldChar w:fldCharType="separate"/>
      </w:r>
      <w:r>
        <w:t>546</w:t>
      </w:r>
      <w:r>
        <w:fldChar w:fldCharType="end"/>
      </w:r>
    </w:p>
    <w:p>
      <w:pPr>
        <w:pStyle w:val="TOC8"/>
        <w:rPr>
          <w:rFonts w:asciiTheme="minorHAnsi" w:eastAsiaTheme="minorEastAsia" w:hAnsiTheme="minorHAnsi" w:cstheme="minorBidi"/>
          <w:szCs w:val="22"/>
          <w:lang w:eastAsia="en-AU"/>
        </w:rPr>
      </w:pPr>
      <w:r>
        <w:t>17.</w:t>
      </w:r>
      <w:r>
        <w:tab/>
        <w:t>List of documents (O. 26 r. 4(1) &amp; 8)</w:t>
      </w:r>
      <w:r>
        <w:tab/>
      </w:r>
      <w:r>
        <w:fldChar w:fldCharType="begin"/>
      </w:r>
      <w:r>
        <w:instrText xml:space="preserve"> PAGEREF _Toc363640123 \h </w:instrText>
      </w:r>
      <w:r>
        <w:fldChar w:fldCharType="separate"/>
      </w:r>
      <w:r>
        <w:t>547</w:t>
      </w:r>
      <w:r>
        <w:fldChar w:fldCharType="end"/>
      </w:r>
    </w:p>
    <w:p>
      <w:pPr>
        <w:pStyle w:val="TOC8"/>
        <w:rPr>
          <w:rFonts w:asciiTheme="minorHAnsi" w:eastAsiaTheme="minorEastAsia" w:hAnsiTheme="minorHAnsi" w:cstheme="minorBidi"/>
          <w:szCs w:val="22"/>
          <w:lang w:eastAsia="en-AU"/>
        </w:rPr>
      </w:pPr>
      <w:r>
        <w:t>18.</w:t>
      </w:r>
      <w:r>
        <w:tab/>
        <w:t>Affidavit verifying list of documents (O. 26 r. 4(3))</w:t>
      </w:r>
      <w:r>
        <w:tab/>
      </w:r>
      <w:r>
        <w:fldChar w:fldCharType="begin"/>
      </w:r>
      <w:r>
        <w:instrText xml:space="preserve"> PAGEREF _Toc363640124 \h </w:instrText>
      </w:r>
      <w:r>
        <w:fldChar w:fldCharType="separate"/>
      </w:r>
      <w:r>
        <w:t>550</w:t>
      </w:r>
      <w:r>
        <w:fldChar w:fldCharType="end"/>
      </w:r>
    </w:p>
    <w:p>
      <w:pPr>
        <w:pStyle w:val="TOC8"/>
        <w:rPr>
          <w:rFonts w:asciiTheme="minorHAnsi" w:eastAsiaTheme="minorEastAsia" w:hAnsiTheme="minorHAnsi" w:cstheme="minorBidi"/>
          <w:szCs w:val="22"/>
          <w:lang w:eastAsia="en-AU"/>
        </w:rPr>
      </w:pPr>
      <w:r>
        <w:t>19.</w:t>
      </w:r>
      <w:r>
        <w:tab/>
        <w:t>Request to set down cause for further consideration (O. 33 r. 13(3))</w:t>
      </w:r>
      <w:r>
        <w:tab/>
      </w:r>
      <w:r>
        <w:fldChar w:fldCharType="begin"/>
      </w:r>
      <w:r>
        <w:instrText xml:space="preserve"> PAGEREF _Toc363640125 \h </w:instrText>
      </w:r>
      <w:r>
        <w:fldChar w:fldCharType="separate"/>
      </w:r>
      <w:r>
        <w:t>551</w:t>
      </w:r>
      <w:r>
        <w:fldChar w:fldCharType="end"/>
      </w:r>
    </w:p>
    <w:p>
      <w:pPr>
        <w:pStyle w:val="TOC8"/>
        <w:rPr>
          <w:rFonts w:asciiTheme="minorHAnsi" w:eastAsiaTheme="minorEastAsia" w:hAnsiTheme="minorHAnsi" w:cstheme="minorBidi"/>
          <w:szCs w:val="22"/>
          <w:lang w:eastAsia="en-AU"/>
        </w:rPr>
      </w:pPr>
      <w:r>
        <w:t>20.</w:t>
      </w:r>
      <w:r>
        <w:tab/>
        <w:t>Notice that cause has been set down for further consideration (O. 33 r. 13(3))</w:t>
      </w:r>
      <w:r>
        <w:tab/>
      </w:r>
      <w:r>
        <w:fldChar w:fldCharType="begin"/>
      </w:r>
      <w:r>
        <w:instrText xml:space="preserve"> PAGEREF _Toc363640126 \h </w:instrText>
      </w:r>
      <w:r>
        <w:fldChar w:fldCharType="separate"/>
      </w:r>
      <w:r>
        <w:t>551</w:t>
      </w:r>
      <w:r>
        <w:fldChar w:fldCharType="end"/>
      </w:r>
    </w:p>
    <w:p>
      <w:pPr>
        <w:pStyle w:val="TOC8"/>
        <w:rPr>
          <w:rFonts w:asciiTheme="minorHAnsi" w:eastAsiaTheme="minorEastAsia" w:hAnsiTheme="minorHAnsi" w:cstheme="minorBidi"/>
          <w:szCs w:val="22"/>
          <w:lang w:eastAsia="en-AU"/>
        </w:rPr>
      </w:pPr>
      <w:r>
        <w:t>22.</w:t>
      </w:r>
      <w:r>
        <w:tab/>
        <w:t>Subpoena (O. 36B r. 3(1))</w:t>
      </w:r>
      <w:r>
        <w:tab/>
      </w:r>
      <w:r>
        <w:fldChar w:fldCharType="begin"/>
      </w:r>
      <w:r>
        <w:instrText xml:space="preserve"> PAGEREF _Toc363640127 \h </w:instrText>
      </w:r>
      <w:r>
        <w:fldChar w:fldCharType="separate"/>
      </w:r>
      <w:r>
        <w:t>552</w:t>
      </w:r>
      <w:r>
        <w:fldChar w:fldCharType="end"/>
      </w:r>
    </w:p>
    <w:p>
      <w:pPr>
        <w:pStyle w:val="TOC8"/>
        <w:rPr>
          <w:rFonts w:asciiTheme="minorHAnsi" w:eastAsiaTheme="minorEastAsia" w:hAnsiTheme="minorHAnsi" w:cstheme="minorBidi"/>
          <w:szCs w:val="22"/>
          <w:lang w:eastAsia="en-AU"/>
        </w:rPr>
      </w:pPr>
      <w:r>
        <w:t>22A.</w:t>
      </w:r>
      <w:r>
        <w:tab/>
        <w:t>Subpoena notice and declaration (O. 36B r. 10(3))</w:t>
      </w:r>
      <w:r>
        <w:tab/>
      </w:r>
      <w:r>
        <w:fldChar w:fldCharType="begin"/>
      </w:r>
      <w:r>
        <w:instrText xml:space="preserve"> PAGEREF _Toc363640128 \h </w:instrText>
      </w:r>
      <w:r>
        <w:fldChar w:fldCharType="separate"/>
      </w:r>
      <w:r>
        <w:t>557</w:t>
      </w:r>
      <w:r>
        <w:fldChar w:fldCharType="end"/>
      </w:r>
    </w:p>
    <w:p>
      <w:pPr>
        <w:pStyle w:val="TOC8"/>
        <w:rPr>
          <w:rFonts w:asciiTheme="minorHAnsi" w:eastAsiaTheme="minorEastAsia" w:hAnsiTheme="minorHAnsi" w:cstheme="minorBidi"/>
          <w:szCs w:val="22"/>
          <w:lang w:eastAsia="en-AU"/>
        </w:rPr>
      </w:pPr>
      <w:r>
        <w:t>23.</w:t>
      </w:r>
      <w:r>
        <w:tab/>
        <w:t>Writ of subpoena for service in New Zealand (O. 36B r. 3(1))</w:t>
      </w:r>
      <w:r>
        <w:tab/>
      </w:r>
      <w:r>
        <w:fldChar w:fldCharType="begin"/>
      </w:r>
      <w:r>
        <w:instrText xml:space="preserve"> PAGEREF _Toc363640129 \h </w:instrText>
      </w:r>
      <w:r>
        <w:fldChar w:fldCharType="separate"/>
      </w:r>
      <w:r>
        <w:t>559</w:t>
      </w:r>
      <w:r>
        <w:fldChar w:fldCharType="end"/>
      </w:r>
    </w:p>
    <w:p>
      <w:pPr>
        <w:pStyle w:val="TOC8"/>
        <w:rPr>
          <w:rFonts w:asciiTheme="minorHAnsi" w:eastAsiaTheme="minorEastAsia" w:hAnsiTheme="minorHAnsi" w:cstheme="minorBidi"/>
          <w:szCs w:val="22"/>
          <w:lang w:eastAsia="en-AU"/>
        </w:rPr>
      </w:pPr>
      <w:r>
        <w:t>23A.</w:t>
      </w:r>
      <w:r>
        <w:tab/>
        <w:t>Notice to accompany subpoena for service in New Zealand (O. 36B r. 3(1))</w:t>
      </w:r>
      <w:r>
        <w:tab/>
      </w:r>
      <w:r>
        <w:fldChar w:fldCharType="begin"/>
      </w:r>
      <w:r>
        <w:instrText xml:space="preserve"> PAGEREF _Toc363640130 \h </w:instrText>
      </w:r>
      <w:r>
        <w:fldChar w:fldCharType="separate"/>
      </w:r>
      <w:r>
        <w:t>560</w:t>
      </w:r>
      <w:r>
        <w:fldChar w:fldCharType="end"/>
      </w:r>
    </w:p>
    <w:p>
      <w:pPr>
        <w:pStyle w:val="TOC8"/>
        <w:rPr>
          <w:rFonts w:asciiTheme="minorHAnsi" w:eastAsiaTheme="minorEastAsia" w:hAnsiTheme="minorHAnsi" w:cstheme="minorBidi"/>
          <w:szCs w:val="22"/>
          <w:lang w:eastAsia="en-AU"/>
        </w:rPr>
      </w:pPr>
      <w:r>
        <w:t>25.</w:t>
      </w:r>
      <w:r>
        <w:tab/>
        <w:t>Order for examination of witness before trial (O. 38 r. 1)</w:t>
      </w:r>
      <w:r>
        <w:tab/>
      </w:r>
      <w:r>
        <w:fldChar w:fldCharType="begin"/>
      </w:r>
      <w:r>
        <w:instrText xml:space="preserve"> PAGEREF _Toc363640131 \h </w:instrText>
      </w:r>
      <w:r>
        <w:fldChar w:fldCharType="separate"/>
      </w:r>
      <w:r>
        <w:t>563</w:t>
      </w:r>
      <w:r>
        <w:fldChar w:fldCharType="end"/>
      </w:r>
    </w:p>
    <w:p>
      <w:pPr>
        <w:pStyle w:val="TOC8"/>
        <w:rPr>
          <w:rFonts w:asciiTheme="minorHAnsi" w:eastAsiaTheme="minorEastAsia" w:hAnsiTheme="minorHAnsi" w:cstheme="minorBidi"/>
          <w:szCs w:val="22"/>
          <w:lang w:eastAsia="en-AU"/>
        </w:rPr>
      </w:pPr>
      <w:r>
        <w:t>26.</w:t>
      </w:r>
      <w:r>
        <w:tab/>
      </w:r>
      <w:r>
        <w:rPr>
          <w:i/>
        </w:rPr>
        <w:t xml:space="preserve">Evidence Act 1906 </w:t>
      </w:r>
      <w:r>
        <w:t>s. 110 or 111, order under (O. 38A r. 5)</w:t>
      </w:r>
      <w:r>
        <w:tab/>
      </w:r>
      <w:r>
        <w:fldChar w:fldCharType="begin"/>
      </w:r>
      <w:r>
        <w:instrText xml:space="preserve"> PAGEREF _Toc363640132 \h </w:instrText>
      </w:r>
      <w:r>
        <w:fldChar w:fldCharType="separate"/>
      </w:r>
      <w:r>
        <w:t>564</w:t>
      </w:r>
      <w:r>
        <w:fldChar w:fldCharType="end"/>
      </w:r>
    </w:p>
    <w:p>
      <w:pPr>
        <w:pStyle w:val="TOC8"/>
        <w:rPr>
          <w:rFonts w:asciiTheme="minorHAnsi" w:eastAsiaTheme="minorEastAsia" w:hAnsiTheme="minorHAnsi" w:cstheme="minorBidi"/>
          <w:szCs w:val="22"/>
          <w:lang w:eastAsia="en-AU"/>
        </w:rPr>
      </w:pPr>
      <w:r>
        <w:t>28.</w:t>
      </w:r>
      <w:r>
        <w:tab/>
        <w:t>Letter of request (O. 38A r. 3(4))</w:t>
      </w:r>
      <w:r>
        <w:tab/>
      </w:r>
      <w:r>
        <w:fldChar w:fldCharType="begin"/>
      </w:r>
      <w:r>
        <w:instrText xml:space="preserve"> PAGEREF _Toc363640133 \h </w:instrText>
      </w:r>
      <w:r>
        <w:fldChar w:fldCharType="separate"/>
      </w:r>
      <w:r>
        <w:t>566</w:t>
      </w:r>
      <w:r>
        <w:fldChar w:fldCharType="end"/>
      </w:r>
    </w:p>
    <w:p>
      <w:pPr>
        <w:pStyle w:val="TOC8"/>
        <w:rPr>
          <w:rFonts w:asciiTheme="minorHAnsi" w:eastAsiaTheme="minorEastAsia" w:hAnsiTheme="minorHAnsi" w:cstheme="minorBidi"/>
          <w:szCs w:val="22"/>
          <w:lang w:eastAsia="en-AU"/>
        </w:rPr>
      </w:pPr>
      <w:r>
        <w:t>29.</w:t>
      </w:r>
      <w:r>
        <w:tab/>
        <w:t>Undertaking as to costs of letter of request (O. 38A r. 5)</w:t>
      </w:r>
      <w:r>
        <w:tab/>
      </w:r>
      <w:r>
        <w:fldChar w:fldCharType="begin"/>
      </w:r>
      <w:r>
        <w:instrText xml:space="preserve"> PAGEREF _Toc363640134 \h </w:instrText>
      </w:r>
      <w:r>
        <w:fldChar w:fldCharType="separate"/>
      </w:r>
      <w:r>
        <w:t>567</w:t>
      </w:r>
      <w:r>
        <w:fldChar w:fldCharType="end"/>
      </w:r>
    </w:p>
    <w:p>
      <w:pPr>
        <w:pStyle w:val="TOC8"/>
        <w:rPr>
          <w:rFonts w:asciiTheme="minorHAnsi" w:eastAsiaTheme="minorEastAsia" w:hAnsiTheme="minorHAnsi" w:cstheme="minorBidi"/>
          <w:szCs w:val="22"/>
          <w:lang w:eastAsia="en-AU"/>
        </w:rPr>
      </w:pPr>
      <w:r>
        <w:t>30.</w:t>
      </w:r>
      <w:r>
        <w:tab/>
      </w:r>
      <w:r>
        <w:rPr>
          <w:i/>
        </w:rPr>
        <w:t xml:space="preserve">Evidence Act 1906 </w:t>
      </w:r>
      <w:r>
        <w:t>s. 117, order under (O. 39 r. 3)</w:t>
      </w:r>
      <w:r>
        <w:tab/>
      </w:r>
      <w:r>
        <w:fldChar w:fldCharType="begin"/>
      </w:r>
      <w:r>
        <w:instrText xml:space="preserve"> PAGEREF _Toc363640135 \h </w:instrText>
      </w:r>
      <w:r>
        <w:fldChar w:fldCharType="separate"/>
      </w:r>
      <w:r>
        <w:t>568</w:t>
      </w:r>
      <w:r>
        <w:fldChar w:fldCharType="end"/>
      </w:r>
    </w:p>
    <w:p>
      <w:pPr>
        <w:pStyle w:val="TOC8"/>
        <w:rPr>
          <w:rFonts w:asciiTheme="minorHAnsi" w:eastAsiaTheme="minorEastAsia" w:hAnsiTheme="minorHAnsi" w:cstheme="minorBidi"/>
          <w:szCs w:val="22"/>
          <w:lang w:eastAsia="en-AU"/>
        </w:rPr>
      </w:pPr>
      <w:r>
        <w:t>31.</w:t>
      </w:r>
      <w:r>
        <w:tab/>
        <w:t>Certificate (O. 39 r. 5(2))</w:t>
      </w:r>
      <w:r>
        <w:tab/>
      </w:r>
      <w:r>
        <w:fldChar w:fldCharType="begin"/>
      </w:r>
      <w:r>
        <w:instrText xml:space="preserve"> PAGEREF _Toc363640136 \h </w:instrText>
      </w:r>
      <w:r>
        <w:fldChar w:fldCharType="separate"/>
      </w:r>
      <w:r>
        <w:t>569</w:t>
      </w:r>
      <w:r>
        <w:fldChar w:fldCharType="end"/>
      </w:r>
    </w:p>
    <w:p>
      <w:pPr>
        <w:pStyle w:val="TOC8"/>
        <w:rPr>
          <w:rFonts w:asciiTheme="minorHAnsi" w:eastAsiaTheme="minorEastAsia" w:hAnsiTheme="minorHAnsi" w:cstheme="minorBidi"/>
          <w:szCs w:val="22"/>
          <w:lang w:eastAsia="en-AU"/>
        </w:rPr>
      </w:pPr>
      <w:r>
        <w:t>31A.</w:t>
      </w:r>
      <w:r>
        <w:tab/>
        <w:t>Application for subpoena to be set aside (O. 39A r. 4(1))</w:t>
      </w:r>
      <w:r>
        <w:tab/>
      </w:r>
      <w:r>
        <w:fldChar w:fldCharType="begin"/>
      </w:r>
      <w:r>
        <w:instrText xml:space="preserve"> PAGEREF _Toc363640137 \h </w:instrText>
      </w:r>
      <w:r>
        <w:fldChar w:fldCharType="separate"/>
      </w:r>
      <w:r>
        <w:t>569</w:t>
      </w:r>
      <w:r>
        <w:fldChar w:fldCharType="end"/>
      </w:r>
    </w:p>
    <w:p>
      <w:pPr>
        <w:pStyle w:val="TOC8"/>
        <w:rPr>
          <w:rFonts w:asciiTheme="minorHAnsi" w:eastAsiaTheme="minorEastAsia" w:hAnsiTheme="minorHAnsi" w:cstheme="minorBidi"/>
          <w:szCs w:val="22"/>
          <w:lang w:eastAsia="en-AU"/>
        </w:rPr>
      </w:pPr>
      <w:r>
        <w:t>31B.</w:t>
      </w:r>
      <w:r>
        <w:tab/>
        <w:t>Objection to determination without hearing (O. 39A r. 4(8))</w:t>
      </w:r>
      <w:r>
        <w:tab/>
      </w:r>
      <w:r>
        <w:fldChar w:fldCharType="begin"/>
      </w:r>
      <w:r>
        <w:instrText xml:space="preserve"> PAGEREF _Toc363640138 \h </w:instrText>
      </w:r>
      <w:r>
        <w:fldChar w:fldCharType="separate"/>
      </w:r>
      <w:r>
        <w:t>570</w:t>
      </w:r>
      <w:r>
        <w:fldChar w:fldCharType="end"/>
      </w:r>
    </w:p>
    <w:p>
      <w:pPr>
        <w:pStyle w:val="TOC8"/>
        <w:rPr>
          <w:rFonts w:asciiTheme="minorHAnsi" w:eastAsiaTheme="minorEastAsia" w:hAnsiTheme="minorHAnsi" w:cstheme="minorBidi"/>
          <w:szCs w:val="22"/>
          <w:lang w:eastAsia="en-AU"/>
        </w:rPr>
      </w:pPr>
      <w:r>
        <w:t>31C.</w:t>
      </w:r>
      <w:r>
        <w:tab/>
        <w:t>Request for hearing by video link or telephone (O. 39A r. 4(9))</w:t>
      </w:r>
      <w:r>
        <w:tab/>
      </w:r>
      <w:r>
        <w:fldChar w:fldCharType="begin"/>
      </w:r>
      <w:r>
        <w:instrText xml:space="preserve"> PAGEREF _Toc363640139 \h </w:instrText>
      </w:r>
      <w:r>
        <w:fldChar w:fldCharType="separate"/>
      </w:r>
      <w:r>
        <w:t>570</w:t>
      </w:r>
      <w:r>
        <w:fldChar w:fldCharType="end"/>
      </w:r>
    </w:p>
    <w:p>
      <w:pPr>
        <w:pStyle w:val="TOC8"/>
        <w:rPr>
          <w:rFonts w:asciiTheme="minorHAnsi" w:eastAsiaTheme="minorEastAsia" w:hAnsiTheme="minorHAnsi" w:cstheme="minorBidi"/>
          <w:szCs w:val="22"/>
          <w:lang w:eastAsia="en-AU"/>
        </w:rPr>
      </w:pPr>
      <w:r>
        <w:t>31D.</w:t>
      </w:r>
      <w:r>
        <w:tab/>
        <w:t>Certificate of non-compliance with subpoena (O. 39A r. 5)</w:t>
      </w:r>
      <w:r>
        <w:tab/>
      </w:r>
      <w:r>
        <w:fldChar w:fldCharType="begin"/>
      </w:r>
      <w:r>
        <w:instrText xml:space="preserve"> PAGEREF _Toc363640140 \h </w:instrText>
      </w:r>
      <w:r>
        <w:fldChar w:fldCharType="separate"/>
      </w:r>
      <w:r>
        <w:t>571</w:t>
      </w:r>
      <w:r>
        <w:fldChar w:fldCharType="end"/>
      </w:r>
    </w:p>
    <w:p>
      <w:pPr>
        <w:pStyle w:val="TOC8"/>
        <w:rPr>
          <w:rFonts w:asciiTheme="minorHAnsi" w:eastAsiaTheme="minorEastAsia" w:hAnsiTheme="minorHAnsi" w:cstheme="minorBidi"/>
          <w:szCs w:val="22"/>
          <w:lang w:eastAsia="en-AU"/>
        </w:rPr>
      </w:pPr>
      <w:r>
        <w:t>32.</w:t>
      </w:r>
      <w:r>
        <w:tab/>
        <w:t>Default judgment in action for liquidated demand (O. 13 r. 2; O. 22 r. 2; O. 42 r. 1)</w:t>
      </w:r>
      <w:r>
        <w:tab/>
      </w:r>
      <w:r>
        <w:fldChar w:fldCharType="begin"/>
      </w:r>
      <w:r>
        <w:instrText xml:space="preserve"> PAGEREF _Toc363640141 \h </w:instrText>
      </w:r>
      <w:r>
        <w:fldChar w:fldCharType="separate"/>
      </w:r>
      <w:r>
        <w:t>571</w:t>
      </w:r>
      <w:r>
        <w:fldChar w:fldCharType="end"/>
      </w:r>
    </w:p>
    <w:p>
      <w:pPr>
        <w:pStyle w:val="TOC8"/>
        <w:rPr>
          <w:rFonts w:asciiTheme="minorHAnsi" w:eastAsiaTheme="minorEastAsia" w:hAnsiTheme="minorHAnsi" w:cstheme="minorBidi"/>
          <w:szCs w:val="22"/>
          <w:lang w:eastAsia="en-AU"/>
        </w:rPr>
      </w:pPr>
      <w:r>
        <w:t>34.</w:t>
      </w:r>
      <w:r>
        <w:tab/>
        <w:t>Default judgment where demand unliquidated (O. 13 r. 7; O. 22 r. 3; O. 42 r. 1)</w:t>
      </w:r>
      <w:r>
        <w:tab/>
      </w:r>
      <w:r>
        <w:fldChar w:fldCharType="begin"/>
      </w:r>
      <w:r>
        <w:instrText xml:space="preserve"> PAGEREF _Toc363640142 \h </w:instrText>
      </w:r>
      <w:r>
        <w:fldChar w:fldCharType="separate"/>
      </w:r>
      <w:r>
        <w:t>572</w:t>
      </w:r>
      <w:r>
        <w:fldChar w:fldCharType="end"/>
      </w:r>
    </w:p>
    <w:p>
      <w:pPr>
        <w:pStyle w:val="TOC8"/>
        <w:rPr>
          <w:rFonts w:asciiTheme="minorHAnsi" w:eastAsiaTheme="minorEastAsia" w:hAnsiTheme="minorHAnsi" w:cstheme="minorBidi"/>
          <w:szCs w:val="22"/>
          <w:lang w:eastAsia="en-AU"/>
        </w:rPr>
      </w:pPr>
      <w:r>
        <w:t>35.</w:t>
      </w:r>
      <w:r>
        <w:tab/>
        <w:t>Default judgment in action relating to detention of goods (O. 13 r. 4; O. 22 r. 4; O. 42 r. 1)</w:t>
      </w:r>
      <w:r>
        <w:tab/>
      </w:r>
      <w:r>
        <w:fldChar w:fldCharType="begin"/>
      </w:r>
      <w:r>
        <w:instrText xml:space="preserve"> PAGEREF _Toc363640143 \h </w:instrText>
      </w:r>
      <w:r>
        <w:fldChar w:fldCharType="separate"/>
      </w:r>
      <w:r>
        <w:t>573</w:t>
      </w:r>
      <w:r>
        <w:fldChar w:fldCharType="end"/>
      </w:r>
    </w:p>
    <w:p>
      <w:pPr>
        <w:pStyle w:val="TOC8"/>
        <w:rPr>
          <w:rFonts w:asciiTheme="minorHAnsi" w:eastAsiaTheme="minorEastAsia" w:hAnsiTheme="minorHAnsi" w:cstheme="minorBidi"/>
          <w:szCs w:val="22"/>
          <w:lang w:eastAsia="en-AU"/>
        </w:rPr>
      </w:pPr>
      <w:r>
        <w:t>36.</w:t>
      </w:r>
      <w:r>
        <w:tab/>
        <w:t>Default judgment in action for possession of land (O. 13 r. 5; O. 22 r. 5; O. 42 r. 1)</w:t>
      </w:r>
      <w:r>
        <w:tab/>
      </w:r>
      <w:r>
        <w:fldChar w:fldCharType="begin"/>
      </w:r>
      <w:r>
        <w:instrText xml:space="preserve"> PAGEREF _Toc363640144 \h </w:instrText>
      </w:r>
      <w:r>
        <w:fldChar w:fldCharType="separate"/>
      </w:r>
      <w:r>
        <w:t>574</w:t>
      </w:r>
      <w:r>
        <w:fldChar w:fldCharType="end"/>
      </w:r>
    </w:p>
    <w:p>
      <w:pPr>
        <w:pStyle w:val="TOC8"/>
        <w:rPr>
          <w:rFonts w:asciiTheme="minorHAnsi" w:eastAsiaTheme="minorEastAsia" w:hAnsiTheme="minorHAnsi" w:cstheme="minorBidi"/>
          <w:szCs w:val="22"/>
          <w:lang w:eastAsia="en-AU"/>
        </w:rPr>
      </w:pPr>
      <w:r>
        <w:t>37.</w:t>
      </w:r>
      <w:r>
        <w:tab/>
        <w:t>Final judgment after assessment of damages etc. (O. 42 r. 1)</w:t>
      </w:r>
      <w:r>
        <w:tab/>
      </w:r>
      <w:r>
        <w:fldChar w:fldCharType="begin"/>
      </w:r>
      <w:r>
        <w:instrText xml:space="preserve"> PAGEREF _Toc363640145 \h </w:instrText>
      </w:r>
      <w:r>
        <w:fldChar w:fldCharType="separate"/>
      </w:r>
      <w:r>
        <w:t>574</w:t>
      </w:r>
      <w:r>
        <w:fldChar w:fldCharType="end"/>
      </w:r>
    </w:p>
    <w:p>
      <w:pPr>
        <w:pStyle w:val="TOC8"/>
        <w:rPr>
          <w:rFonts w:asciiTheme="minorHAnsi" w:eastAsiaTheme="minorEastAsia" w:hAnsiTheme="minorHAnsi" w:cstheme="minorBidi"/>
          <w:szCs w:val="22"/>
          <w:lang w:eastAsia="en-AU"/>
        </w:rPr>
      </w:pPr>
      <w:r>
        <w:t>38.</w:t>
      </w:r>
      <w:r>
        <w:tab/>
        <w:t>Judgment under Order 14 (O. 14 r. 3)</w:t>
      </w:r>
      <w:r>
        <w:tab/>
      </w:r>
      <w:r>
        <w:fldChar w:fldCharType="begin"/>
      </w:r>
      <w:r>
        <w:instrText xml:space="preserve"> PAGEREF _Toc363640146 \h </w:instrText>
      </w:r>
      <w:r>
        <w:fldChar w:fldCharType="separate"/>
      </w:r>
      <w:r>
        <w:t>575</w:t>
      </w:r>
      <w:r>
        <w:fldChar w:fldCharType="end"/>
      </w:r>
    </w:p>
    <w:p>
      <w:pPr>
        <w:pStyle w:val="TOC8"/>
        <w:rPr>
          <w:rFonts w:asciiTheme="minorHAnsi" w:eastAsiaTheme="minorEastAsia" w:hAnsiTheme="minorHAnsi" w:cstheme="minorBidi"/>
          <w:szCs w:val="22"/>
          <w:lang w:eastAsia="en-AU"/>
        </w:rPr>
      </w:pPr>
      <w:r>
        <w:t>39.</w:t>
      </w:r>
      <w:r>
        <w:tab/>
        <w:t>Judgment after trial by judge without a jury (O. 42 r. 1)</w:t>
      </w:r>
      <w:r>
        <w:tab/>
      </w:r>
      <w:r>
        <w:fldChar w:fldCharType="begin"/>
      </w:r>
      <w:r>
        <w:instrText xml:space="preserve"> PAGEREF _Toc363640147 \h </w:instrText>
      </w:r>
      <w:r>
        <w:fldChar w:fldCharType="separate"/>
      </w:r>
      <w:r>
        <w:t>575</w:t>
      </w:r>
      <w:r>
        <w:fldChar w:fldCharType="end"/>
      </w:r>
    </w:p>
    <w:p>
      <w:pPr>
        <w:pStyle w:val="TOC8"/>
        <w:rPr>
          <w:rFonts w:asciiTheme="minorHAnsi" w:eastAsiaTheme="minorEastAsia" w:hAnsiTheme="minorHAnsi" w:cstheme="minorBidi"/>
          <w:szCs w:val="22"/>
          <w:lang w:eastAsia="en-AU"/>
        </w:rPr>
      </w:pPr>
      <w:r>
        <w:t>40.</w:t>
      </w:r>
      <w:r>
        <w:tab/>
        <w:t>Judgment after trial with a jury (O. 42 r. 1)</w:t>
      </w:r>
      <w:r>
        <w:tab/>
      </w:r>
      <w:r>
        <w:fldChar w:fldCharType="begin"/>
      </w:r>
      <w:r>
        <w:instrText xml:space="preserve"> PAGEREF _Toc363640148 \h </w:instrText>
      </w:r>
      <w:r>
        <w:fldChar w:fldCharType="separate"/>
      </w:r>
      <w:r>
        <w:t>576</w:t>
      </w:r>
      <w:r>
        <w:fldChar w:fldCharType="end"/>
      </w:r>
    </w:p>
    <w:p>
      <w:pPr>
        <w:pStyle w:val="TOC8"/>
        <w:rPr>
          <w:rFonts w:asciiTheme="minorHAnsi" w:eastAsiaTheme="minorEastAsia" w:hAnsiTheme="minorHAnsi" w:cstheme="minorBidi"/>
          <w:szCs w:val="22"/>
          <w:lang w:eastAsia="en-AU"/>
        </w:rPr>
      </w:pPr>
      <w:r>
        <w:t>41.</w:t>
      </w:r>
      <w:r>
        <w:tab/>
        <w:t>Judgment after trial before master or special referee (O. 42 r. 1)</w:t>
      </w:r>
      <w:r>
        <w:tab/>
      </w:r>
      <w:r>
        <w:fldChar w:fldCharType="begin"/>
      </w:r>
      <w:r>
        <w:instrText xml:space="preserve"> PAGEREF _Toc363640149 \h </w:instrText>
      </w:r>
      <w:r>
        <w:fldChar w:fldCharType="separate"/>
      </w:r>
      <w:r>
        <w:t>576</w:t>
      </w:r>
      <w:r>
        <w:fldChar w:fldCharType="end"/>
      </w:r>
    </w:p>
    <w:p>
      <w:pPr>
        <w:pStyle w:val="TOC8"/>
        <w:rPr>
          <w:rFonts w:asciiTheme="minorHAnsi" w:eastAsiaTheme="minorEastAsia" w:hAnsiTheme="minorHAnsi" w:cstheme="minorBidi"/>
          <w:szCs w:val="22"/>
          <w:lang w:eastAsia="en-AU"/>
        </w:rPr>
      </w:pPr>
      <w:r>
        <w:t>42.</w:t>
      </w:r>
      <w:r>
        <w:tab/>
        <w:t>Judgment after decision of preliminary issue (O. 32 r. 7; O. 42 r. 1)</w:t>
      </w:r>
      <w:r>
        <w:tab/>
      </w:r>
      <w:r>
        <w:fldChar w:fldCharType="begin"/>
      </w:r>
      <w:r>
        <w:instrText xml:space="preserve"> PAGEREF _Toc363640150 \h </w:instrText>
      </w:r>
      <w:r>
        <w:fldChar w:fldCharType="separate"/>
      </w:r>
      <w:r>
        <w:t>577</w:t>
      </w:r>
      <w:r>
        <w:fldChar w:fldCharType="end"/>
      </w:r>
    </w:p>
    <w:p>
      <w:pPr>
        <w:pStyle w:val="TOC8"/>
        <w:rPr>
          <w:rFonts w:asciiTheme="minorHAnsi" w:eastAsiaTheme="minorEastAsia" w:hAnsiTheme="minorHAnsi" w:cstheme="minorBidi"/>
          <w:szCs w:val="22"/>
          <w:lang w:eastAsia="en-AU"/>
        </w:rPr>
      </w:pPr>
      <w:r>
        <w:t>43.</w:t>
      </w:r>
      <w:r>
        <w:tab/>
        <w:t>Judgment for defendant’s costs on discontinuance (O. 23 r. 2)</w:t>
      </w:r>
      <w:r>
        <w:tab/>
      </w:r>
      <w:r>
        <w:fldChar w:fldCharType="begin"/>
      </w:r>
      <w:r>
        <w:instrText xml:space="preserve"> PAGEREF _Toc363640151 \h </w:instrText>
      </w:r>
      <w:r>
        <w:fldChar w:fldCharType="separate"/>
      </w:r>
      <w:r>
        <w:t>577</w:t>
      </w:r>
      <w:r>
        <w:fldChar w:fldCharType="end"/>
      </w:r>
    </w:p>
    <w:p>
      <w:pPr>
        <w:pStyle w:val="TOC8"/>
        <w:rPr>
          <w:rFonts w:asciiTheme="minorHAnsi" w:eastAsiaTheme="minorEastAsia" w:hAnsiTheme="minorHAnsi" w:cstheme="minorBidi"/>
          <w:szCs w:val="22"/>
          <w:lang w:eastAsia="en-AU"/>
        </w:rPr>
      </w:pPr>
      <w:r>
        <w:t>44.</w:t>
      </w:r>
      <w:r>
        <w:tab/>
        <w:t>Judgment by consent (O. 42 r. 1(2))</w:t>
      </w:r>
      <w:r>
        <w:tab/>
      </w:r>
      <w:r>
        <w:fldChar w:fldCharType="begin"/>
      </w:r>
      <w:r>
        <w:instrText xml:space="preserve"> PAGEREF _Toc363640152 \h </w:instrText>
      </w:r>
      <w:r>
        <w:fldChar w:fldCharType="separate"/>
      </w:r>
      <w:r>
        <w:t>577</w:t>
      </w:r>
      <w:r>
        <w:fldChar w:fldCharType="end"/>
      </w:r>
    </w:p>
    <w:p>
      <w:pPr>
        <w:pStyle w:val="TOC8"/>
        <w:rPr>
          <w:rFonts w:asciiTheme="minorHAnsi" w:eastAsiaTheme="minorEastAsia" w:hAnsiTheme="minorHAnsi" w:cstheme="minorBidi"/>
          <w:szCs w:val="22"/>
          <w:lang w:eastAsia="en-AU"/>
        </w:rPr>
      </w:pPr>
      <w:r>
        <w:t>60.</w:t>
      </w:r>
      <w:r>
        <w:tab/>
        <w:t>Summons for appointment of receiver (O. 51 r. 1)</w:t>
      </w:r>
      <w:r>
        <w:tab/>
      </w:r>
      <w:r>
        <w:fldChar w:fldCharType="begin"/>
      </w:r>
      <w:r>
        <w:instrText xml:space="preserve"> PAGEREF _Toc363640153 \h </w:instrText>
      </w:r>
      <w:r>
        <w:fldChar w:fldCharType="separate"/>
      </w:r>
      <w:r>
        <w:t>579</w:t>
      </w:r>
      <w:r>
        <w:fldChar w:fldCharType="end"/>
      </w:r>
    </w:p>
    <w:p>
      <w:pPr>
        <w:pStyle w:val="TOC8"/>
        <w:rPr>
          <w:rFonts w:asciiTheme="minorHAnsi" w:eastAsiaTheme="minorEastAsia" w:hAnsiTheme="minorHAnsi" w:cstheme="minorBidi"/>
          <w:szCs w:val="22"/>
          <w:lang w:eastAsia="en-AU"/>
        </w:rPr>
      </w:pPr>
      <w:r>
        <w:t>61.</w:t>
      </w:r>
      <w:r>
        <w:tab/>
        <w:t>Order directing summons for appointment of receiver and granting injunction meanwhile (O. 51 r. 1)</w:t>
      </w:r>
      <w:r>
        <w:tab/>
      </w:r>
      <w:r>
        <w:fldChar w:fldCharType="begin"/>
      </w:r>
      <w:r>
        <w:instrText xml:space="preserve"> PAGEREF _Toc363640154 \h </w:instrText>
      </w:r>
      <w:r>
        <w:fldChar w:fldCharType="separate"/>
      </w:r>
      <w:r>
        <w:t>580</w:t>
      </w:r>
      <w:r>
        <w:fldChar w:fldCharType="end"/>
      </w:r>
    </w:p>
    <w:p>
      <w:pPr>
        <w:pStyle w:val="TOC8"/>
        <w:rPr>
          <w:rFonts w:asciiTheme="minorHAnsi" w:eastAsiaTheme="minorEastAsia" w:hAnsiTheme="minorHAnsi" w:cstheme="minorBidi"/>
          <w:szCs w:val="22"/>
          <w:lang w:eastAsia="en-AU"/>
        </w:rPr>
      </w:pPr>
      <w:r>
        <w:t>62.</w:t>
      </w:r>
      <w:r>
        <w:tab/>
        <w:t>Receiver order (interim) (O. 51 r. 1)</w:t>
      </w:r>
      <w:r>
        <w:tab/>
      </w:r>
      <w:r>
        <w:fldChar w:fldCharType="begin"/>
      </w:r>
      <w:r>
        <w:instrText xml:space="preserve"> PAGEREF _Toc363640155 \h </w:instrText>
      </w:r>
      <w:r>
        <w:fldChar w:fldCharType="separate"/>
      </w:r>
      <w:r>
        <w:t>581</w:t>
      </w:r>
      <w:r>
        <w:fldChar w:fldCharType="end"/>
      </w:r>
    </w:p>
    <w:p>
      <w:pPr>
        <w:pStyle w:val="TOC8"/>
        <w:rPr>
          <w:rFonts w:asciiTheme="minorHAnsi" w:eastAsiaTheme="minorEastAsia" w:hAnsiTheme="minorHAnsi" w:cstheme="minorBidi"/>
          <w:szCs w:val="22"/>
          <w:lang w:eastAsia="en-AU"/>
        </w:rPr>
      </w:pPr>
      <w:r>
        <w:t>63.</w:t>
      </w:r>
      <w:r>
        <w:tab/>
        <w:t>Receiver’s recognisance (O. 51 r. 3(3))</w:t>
      </w:r>
      <w:r>
        <w:tab/>
      </w:r>
      <w:r>
        <w:fldChar w:fldCharType="begin"/>
      </w:r>
      <w:r>
        <w:instrText xml:space="preserve"> PAGEREF _Toc363640156 \h </w:instrText>
      </w:r>
      <w:r>
        <w:fldChar w:fldCharType="separate"/>
      </w:r>
      <w:r>
        <w:t>582</w:t>
      </w:r>
      <w:r>
        <w:fldChar w:fldCharType="end"/>
      </w:r>
    </w:p>
    <w:p>
      <w:pPr>
        <w:pStyle w:val="TOC8"/>
        <w:rPr>
          <w:rFonts w:asciiTheme="minorHAnsi" w:eastAsiaTheme="minorEastAsia" w:hAnsiTheme="minorHAnsi" w:cstheme="minorBidi"/>
          <w:szCs w:val="22"/>
          <w:lang w:eastAsia="en-AU"/>
        </w:rPr>
      </w:pPr>
      <w:r>
        <w:t>64.</w:t>
      </w:r>
      <w:r>
        <w:tab/>
        <w:t>Notice of originating motion (O. 54 r. 5)</w:t>
      </w:r>
      <w:r>
        <w:tab/>
      </w:r>
      <w:r>
        <w:fldChar w:fldCharType="begin"/>
      </w:r>
      <w:r>
        <w:instrText xml:space="preserve"> PAGEREF _Toc363640157 \h </w:instrText>
      </w:r>
      <w:r>
        <w:fldChar w:fldCharType="separate"/>
      </w:r>
      <w:r>
        <w:t>583</w:t>
      </w:r>
      <w:r>
        <w:fldChar w:fldCharType="end"/>
      </w:r>
    </w:p>
    <w:p>
      <w:pPr>
        <w:pStyle w:val="TOC8"/>
        <w:rPr>
          <w:rFonts w:asciiTheme="minorHAnsi" w:eastAsiaTheme="minorEastAsia" w:hAnsiTheme="minorHAnsi" w:cstheme="minorBidi"/>
          <w:szCs w:val="22"/>
          <w:lang w:eastAsia="en-AU"/>
        </w:rPr>
      </w:pPr>
      <w:r>
        <w:t>65.</w:t>
      </w:r>
      <w:r>
        <w:tab/>
        <w:t>Notice of motion (O. 54 r. 5)</w:t>
      </w:r>
      <w:r>
        <w:tab/>
      </w:r>
      <w:r>
        <w:fldChar w:fldCharType="begin"/>
      </w:r>
      <w:r>
        <w:instrText xml:space="preserve"> PAGEREF _Toc363640158 \h </w:instrText>
      </w:r>
      <w:r>
        <w:fldChar w:fldCharType="separate"/>
      </w:r>
      <w:r>
        <w:t>584</w:t>
      </w:r>
      <w:r>
        <w:fldChar w:fldCharType="end"/>
      </w:r>
    </w:p>
    <w:p>
      <w:pPr>
        <w:pStyle w:val="TOC8"/>
        <w:rPr>
          <w:rFonts w:asciiTheme="minorHAnsi" w:eastAsiaTheme="minorEastAsia" w:hAnsiTheme="minorHAnsi" w:cstheme="minorBidi"/>
          <w:szCs w:val="22"/>
          <w:lang w:eastAsia="en-AU"/>
        </w:rPr>
      </w:pPr>
      <w:r>
        <w:t>66.</w:t>
      </w:r>
      <w:r>
        <w:tab/>
        <w:t>Order of committal (O. 55 r. 7(4))</w:t>
      </w:r>
      <w:r>
        <w:tab/>
      </w:r>
      <w:r>
        <w:fldChar w:fldCharType="begin"/>
      </w:r>
      <w:r>
        <w:instrText xml:space="preserve"> PAGEREF _Toc363640159 \h </w:instrText>
      </w:r>
      <w:r>
        <w:fldChar w:fldCharType="separate"/>
      </w:r>
      <w:r>
        <w:t>584</w:t>
      </w:r>
      <w:r>
        <w:fldChar w:fldCharType="end"/>
      </w:r>
    </w:p>
    <w:p>
      <w:pPr>
        <w:pStyle w:val="TOC8"/>
        <w:rPr>
          <w:rFonts w:asciiTheme="minorHAnsi" w:eastAsiaTheme="minorEastAsia" w:hAnsiTheme="minorHAnsi" w:cstheme="minorBidi"/>
          <w:szCs w:val="22"/>
          <w:lang w:eastAsia="en-AU"/>
        </w:rPr>
      </w:pPr>
      <w:r>
        <w:t>67A.</w:t>
      </w:r>
      <w:r>
        <w:tab/>
        <w:t>Application for judicial review (O. 56 r. 2)</w:t>
      </w:r>
      <w:r>
        <w:tab/>
      </w:r>
      <w:r>
        <w:fldChar w:fldCharType="begin"/>
      </w:r>
      <w:r>
        <w:instrText xml:space="preserve"> PAGEREF _Toc363640160 \h </w:instrText>
      </w:r>
      <w:r>
        <w:fldChar w:fldCharType="separate"/>
      </w:r>
      <w:r>
        <w:t>584</w:t>
      </w:r>
      <w:r>
        <w:fldChar w:fldCharType="end"/>
      </w:r>
    </w:p>
    <w:p>
      <w:pPr>
        <w:pStyle w:val="TOC8"/>
        <w:rPr>
          <w:rFonts w:asciiTheme="minorHAnsi" w:eastAsiaTheme="minorEastAsia" w:hAnsiTheme="minorHAnsi" w:cstheme="minorBidi"/>
          <w:szCs w:val="22"/>
          <w:lang w:eastAsia="en-AU"/>
        </w:rPr>
      </w:pPr>
      <w:r>
        <w:t>67.</w:t>
      </w:r>
      <w:r>
        <w:tab/>
        <w:t>Certiorari (O. 56 r. 14)</w:t>
      </w:r>
      <w:r>
        <w:tab/>
      </w:r>
      <w:r>
        <w:fldChar w:fldCharType="begin"/>
      </w:r>
      <w:r>
        <w:instrText xml:space="preserve"> PAGEREF _Toc363640161 \h </w:instrText>
      </w:r>
      <w:r>
        <w:fldChar w:fldCharType="separate"/>
      </w:r>
      <w:r>
        <w:t>587</w:t>
      </w:r>
      <w:r>
        <w:fldChar w:fldCharType="end"/>
      </w:r>
    </w:p>
    <w:p>
      <w:pPr>
        <w:pStyle w:val="TOC8"/>
        <w:rPr>
          <w:rFonts w:asciiTheme="minorHAnsi" w:eastAsiaTheme="minorEastAsia" w:hAnsiTheme="minorHAnsi" w:cstheme="minorBidi"/>
          <w:szCs w:val="22"/>
          <w:lang w:eastAsia="en-AU"/>
        </w:rPr>
      </w:pPr>
      <w:r>
        <w:t>69.</w:t>
      </w:r>
      <w:r>
        <w:tab/>
        <w:t>Mandamus (O. 56 r. 16)</w:t>
      </w:r>
      <w:r>
        <w:tab/>
      </w:r>
      <w:r>
        <w:fldChar w:fldCharType="begin"/>
      </w:r>
      <w:r>
        <w:instrText xml:space="preserve"> PAGEREF _Toc363640162 \h </w:instrText>
      </w:r>
      <w:r>
        <w:fldChar w:fldCharType="separate"/>
      </w:r>
      <w:r>
        <w:t>587</w:t>
      </w:r>
      <w:r>
        <w:fldChar w:fldCharType="end"/>
      </w:r>
    </w:p>
    <w:p>
      <w:pPr>
        <w:pStyle w:val="TOC8"/>
        <w:rPr>
          <w:rFonts w:asciiTheme="minorHAnsi" w:eastAsiaTheme="minorEastAsia" w:hAnsiTheme="minorHAnsi" w:cstheme="minorBidi"/>
          <w:szCs w:val="22"/>
          <w:lang w:eastAsia="en-AU"/>
        </w:rPr>
      </w:pPr>
      <w:r>
        <w:t>70.</w:t>
      </w:r>
      <w:r>
        <w:tab/>
        <w:t>Procedendo (O. 56 r. 32)</w:t>
      </w:r>
      <w:r>
        <w:tab/>
      </w:r>
      <w:r>
        <w:fldChar w:fldCharType="begin"/>
      </w:r>
      <w:r>
        <w:instrText xml:space="preserve"> PAGEREF _Toc363640163 \h </w:instrText>
      </w:r>
      <w:r>
        <w:fldChar w:fldCharType="separate"/>
      </w:r>
      <w:r>
        <w:t>588</w:t>
      </w:r>
      <w:r>
        <w:fldChar w:fldCharType="end"/>
      </w:r>
    </w:p>
    <w:p>
      <w:pPr>
        <w:pStyle w:val="TOC8"/>
        <w:rPr>
          <w:rFonts w:asciiTheme="minorHAnsi" w:eastAsiaTheme="minorEastAsia" w:hAnsiTheme="minorHAnsi" w:cstheme="minorBidi"/>
          <w:szCs w:val="22"/>
          <w:lang w:eastAsia="en-AU"/>
        </w:rPr>
      </w:pPr>
      <w:r>
        <w:t>71.</w:t>
      </w:r>
      <w:r>
        <w:tab/>
        <w:t>Prohibition (O. 56 r. 33)</w:t>
      </w:r>
      <w:r>
        <w:tab/>
      </w:r>
      <w:r>
        <w:fldChar w:fldCharType="begin"/>
      </w:r>
      <w:r>
        <w:instrText xml:space="preserve"> PAGEREF _Toc363640164 \h </w:instrText>
      </w:r>
      <w:r>
        <w:fldChar w:fldCharType="separate"/>
      </w:r>
      <w:r>
        <w:t>588</w:t>
      </w:r>
      <w:r>
        <w:fldChar w:fldCharType="end"/>
      </w:r>
    </w:p>
    <w:p>
      <w:pPr>
        <w:pStyle w:val="TOC8"/>
        <w:rPr>
          <w:rFonts w:asciiTheme="minorHAnsi" w:eastAsiaTheme="minorEastAsia" w:hAnsiTheme="minorHAnsi" w:cstheme="minorBidi"/>
          <w:szCs w:val="22"/>
          <w:lang w:eastAsia="en-AU"/>
        </w:rPr>
      </w:pPr>
      <w:r>
        <w:t>73.</w:t>
      </w:r>
      <w:r>
        <w:tab/>
        <w:t>Habeas corpus (O. 57 r. 10)</w:t>
      </w:r>
      <w:r>
        <w:tab/>
      </w:r>
      <w:r>
        <w:fldChar w:fldCharType="begin"/>
      </w:r>
      <w:r>
        <w:instrText xml:space="preserve"> PAGEREF _Toc363640165 \h </w:instrText>
      </w:r>
      <w:r>
        <w:fldChar w:fldCharType="separate"/>
      </w:r>
      <w:r>
        <w:t>589</w:t>
      </w:r>
      <w:r>
        <w:fldChar w:fldCharType="end"/>
      </w:r>
    </w:p>
    <w:p>
      <w:pPr>
        <w:pStyle w:val="TOC8"/>
        <w:rPr>
          <w:rFonts w:asciiTheme="minorHAnsi" w:eastAsiaTheme="minorEastAsia" w:hAnsiTheme="minorHAnsi" w:cstheme="minorBidi"/>
          <w:szCs w:val="22"/>
          <w:lang w:eastAsia="en-AU"/>
        </w:rPr>
      </w:pPr>
      <w:r>
        <w:t>74.</w:t>
      </w:r>
      <w:r>
        <w:tab/>
        <w:t>Originating summons, appearance required (O. 58 r. 14)</w:t>
      </w:r>
      <w:r>
        <w:tab/>
      </w:r>
      <w:r>
        <w:fldChar w:fldCharType="begin"/>
      </w:r>
      <w:r>
        <w:instrText xml:space="preserve"> PAGEREF _Toc363640166 \h </w:instrText>
      </w:r>
      <w:r>
        <w:fldChar w:fldCharType="separate"/>
      </w:r>
      <w:r>
        <w:t>590</w:t>
      </w:r>
      <w:r>
        <w:fldChar w:fldCharType="end"/>
      </w:r>
    </w:p>
    <w:p>
      <w:pPr>
        <w:pStyle w:val="TOC8"/>
        <w:rPr>
          <w:rFonts w:asciiTheme="minorHAnsi" w:eastAsiaTheme="minorEastAsia" w:hAnsiTheme="minorHAnsi" w:cstheme="minorBidi"/>
          <w:szCs w:val="22"/>
          <w:lang w:eastAsia="en-AU"/>
        </w:rPr>
      </w:pPr>
      <w:r>
        <w:t>75.</w:t>
      </w:r>
      <w:r>
        <w:tab/>
        <w:t>Originating summons, appearance not required (O. 58 r. 14)</w:t>
      </w:r>
      <w:r>
        <w:tab/>
      </w:r>
      <w:r>
        <w:fldChar w:fldCharType="begin"/>
      </w:r>
      <w:r>
        <w:instrText xml:space="preserve"> PAGEREF _Toc363640167 \h </w:instrText>
      </w:r>
      <w:r>
        <w:fldChar w:fldCharType="separate"/>
      </w:r>
      <w:r>
        <w:t>591</w:t>
      </w:r>
      <w:r>
        <w:fldChar w:fldCharType="end"/>
      </w:r>
    </w:p>
    <w:p>
      <w:pPr>
        <w:pStyle w:val="TOC8"/>
        <w:rPr>
          <w:rFonts w:asciiTheme="minorHAnsi" w:eastAsiaTheme="minorEastAsia" w:hAnsiTheme="minorHAnsi" w:cstheme="minorBidi"/>
          <w:szCs w:val="22"/>
          <w:lang w:eastAsia="en-AU"/>
        </w:rPr>
      </w:pPr>
      <w:r>
        <w:t>76.</w:t>
      </w:r>
      <w:r>
        <w:tab/>
        <w:t>Notice of appointment to hear originating summons (O. 58 r. 19)</w:t>
      </w:r>
      <w:r>
        <w:tab/>
      </w:r>
      <w:r>
        <w:fldChar w:fldCharType="begin"/>
      </w:r>
      <w:r>
        <w:instrText xml:space="preserve"> PAGEREF _Toc363640168 \h </w:instrText>
      </w:r>
      <w:r>
        <w:fldChar w:fldCharType="separate"/>
      </w:r>
      <w:r>
        <w:t>591</w:t>
      </w:r>
      <w:r>
        <w:fldChar w:fldCharType="end"/>
      </w:r>
    </w:p>
    <w:p>
      <w:pPr>
        <w:pStyle w:val="TOC8"/>
        <w:rPr>
          <w:rFonts w:asciiTheme="minorHAnsi" w:eastAsiaTheme="minorEastAsia" w:hAnsiTheme="minorHAnsi" w:cstheme="minorBidi"/>
          <w:szCs w:val="22"/>
          <w:lang w:eastAsia="en-AU"/>
        </w:rPr>
      </w:pPr>
      <w:r>
        <w:t>77.</w:t>
      </w:r>
      <w:r>
        <w:tab/>
        <w:t>Summons (general form) (O. 59 r. 4(1))</w:t>
      </w:r>
      <w:r>
        <w:tab/>
      </w:r>
      <w:r>
        <w:fldChar w:fldCharType="begin"/>
      </w:r>
      <w:r>
        <w:instrText xml:space="preserve"> PAGEREF _Toc363640169 \h </w:instrText>
      </w:r>
      <w:r>
        <w:fldChar w:fldCharType="separate"/>
      </w:r>
      <w:r>
        <w:t>592</w:t>
      </w:r>
      <w:r>
        <w:fldChar w:fldCharType="end"/>
      </w:r>
    </w:p>
    <w:p>
      <w:pPr>
        <w:pStyle w:val="TOC8"/>
        <w:rPr>
          <w:rFonts w:asciiTheme="minorHAnsi" w:eastAsiaTheme="minorEastAsia" w:hAnsiTheme="minorHAnsi" w:cstheme="minorBidi"/>
          <w:szCs w:val="22"/>
          <w:lang w:eastAsia="en-AU"/>
        </w:rPr>
      </w:pPr>
      <w:r>
        <w:t>78.</w:t>
      </w:r>
      <w:r>
        <w:tab/>
        <w:t>Order (general form) (O. 59 r. 10)</w:t>
      </w:r>
      <w:r>
        <w:tab/>
      </w:r>
      <w:r>
        <w:fldChar w:fldCharType="begin"/>
      </w:r>
      <w:r>
        <w:instrText xml:space="preserve"> PAGEREF _Toc363640170 \h </w:instrText>
      </w:r>
      <w:r>
        <w:fldChar w:fldCharType="separate"/>
      </w:r>
      <w:r>
        <w:t>592</w:t>
      </w:r>
      <w:r>
        <w:fldChar w:fldCharType="end"/>
      </w:r>
    </w:p>
    <w:p>
      <w:pPr>
        <w:pStyle w:val="TOC8"/>
        <w:rPr>
          <w:rFonts w:asciiTheme="minorHAnsi" w:eastAsiaTheme="minorEastAsia" w:hAnsiTheme="minorHAnsi" w:cstheme="minorBidi"/>
          <w:szCs w:val="22"/>
          <w:lang w:eastAsia="en-AU"/>
        </w:rPr>
      </w:pPr>
      <w:r>
        <w:t>80.</w:t>
      </w:r>
      <w:r>
        <w:tab/>
        <w:t>Notice of judgment or order (O. 61 r. 3(3))</w:t>
      </w:r>
      <w:r>
        <w:tab/>
      </w:r>
      <w:r>
        <w:fldChar w:fldCharType="begin"/>
      </w:r>
      <w:r>
        <w:instrText xml:space="preserve"> PAGEREF _Toc363640171 \h </w:instrText>
      </w:r>
      <w:r>
        <w:fldChar w:fldCharType="separate"/>
      </w:r>
      <w:r>
        <w:t>593</w:t>
      </w:r>
      <w:r>
        <w:fldChar w:fldCharType="end"/>
      </w:r>
    </w:p>
    <w:p>
      <w:pPr>
        <w:pStyle w:val="TOC8"/>
        <w:rPr>
          <w:rFonts w:asciiTheme="minorHAnsi" w:eastAsiaTheme="minorEastAsia" w:hAnsiTheme="minorHAnsi" w:cstheme="minorBidi"/>
          <w:szCs w:val="22"/>
          <w:lang w:eastAsia="en-AU"/>
        </w:rPr>
      </w:pPr>
      <w:r>
        <w:t>81.</w:t>
      </w:r>
      <w:r>
        <w:tab/>
        <w:t>Advertisement for creditors (O. 61 r. 15(2))</w:t>
      </w:r>
      <w:r>
        <w:tab/>
      </w:r>
      <w:r>
        <w:fldChar w:fldCharType="begin"/>
      </w:r>
      <w:r>
        <w:instrText xml:space="preserve"> PAGEREF _Toc363640172 \h </w:instrText>
      </w:r>
      <w:r>
        <w:fldChar w:fldCharType="separate"/>
      </w:r>
      <w:r>
        <w:t>593</w:t>
      </w:r>
      <w:r>
        <w:fldChar w:fldCharType="end"/>
      </w:r>
    </w:p>
    <w:p>
      <w:pPr>
        <w:pStyle w:val="TOC8"/>
        <w:rPr>
          <w:rFonts w:asciiTheme="minorHAnsi" w:eastAsiaTheme="minorEastAsia" w:hAnsiTheme="minorHAnsi" w:cstheme="minorBidi"/>
          <w:szCs w:val="22"/>
          <w:lang w:eastAsia="en-AU"/>
        </w:rPr>
      </w:pPr>
      <w:r>
        <w:t>82.</w:t>
      </w:r>
      <w:r>
        <w:tab/>
        <w:t>Advertisement for claimants other than creditors (O. 61 r. 15(2))</w:t>
      </w:r>
      <w:r>
        <w:tab/>
      </w:r>
      <w:r>
        <w:fldChar w:fldCharType="begin"/>
      </w:r>
      <w:r>
        <w:instrText xml:space="preserve"> PAGEREF _Toc363640173 \h </w:instrText>
      </w:r>
      <w:r>
        <w:fldChar w:fldCharType="separate"/>
      </w:r>
      <w:r>
        <w:t>594</w:t>
      </w:r>
      <w:r>
        <w:fldChar w:fldCharType="end"/>
      </w:r>
    </w:p>
    <w:p>
      <w:pPr>
        <w:pStyle w:val="TOC8"/>
        <w:rPr>
          <w:rFonts w:asciiTheme="minorHAnsi" w:eastAsiaTheme="minorEastAsia" w:hAnsiTheme="minorHAnsi" w:cstheme="minorBidi"/>
          <w:szCs w:val="22"/>
          <w:lang w:eastAsia="en-AU"/>
        </w:rPr>
      </w:pPr>
      <w:r>
        <w:t>83.</w:t>
      </w:r>
      <w:r>
        <w:tab/>
        <w:t>Appeal notice (O. 65 r. 10)</w:t>
      </w:r>
      <w:r>
        <w:tab/>
      </w:r>
      <w:r>
        <w:fldChar w:fldCharType="begin"/>
      </w:r>
      <w:r>
        <w:instrText xml:space="preserve"> PAGEREF _Toc363640174 \h </w:instrText>
      </w:r>
      <w:r>
        <w:fldChar w:fldCharType="separate"/>
      </w:r>
      <w:r>
        <w:t>595</w:t>
      </w:r>
      <w:r>
        <w:fldChar w:fldCharType="end"/>
      </w:r>
    </w:p>
    <w:p>
      <w:pPr>
        <w:pStyle w:val="TOC8"/>
        <w:rPr>
          <w:rFonts w:asciiTheme="minorHAnsi" w:eastAsiaTheme="minorEastAsia" w:hAnsiTheme="minorHAnsi" w:cstheme="minorBidi"/>
          <w:szCs w:val="22"/>
          <w:lang w:eastAsia="en-AU"/>
        </w:rPr>
      </w:pPr>
      <w:r>
        <w:t>84.</w:t>
      </w:r>
      <w:r>
        <w:tab/>
        <w:t>Service certificate (O. 65 r. 10(7))</w:t>
      </w:r>
      <w:r>
        <w:tab/>
      </w:r>
      <w:r>
        <w:fldChar w:fldCharType="begin"/>
      </w:r>
      <w:r>
        <w:instrText xml:space="preserve"> PAGEREF _Toc363640175 \h </w:instrText>
      </w:r>
      <w:r>
        <w:fldChar w:fldCharType="separate"/>
      </w:r>
      <w:r>
        <w:t>596</w:t>
      </w:r>
      <w:r>
        <w:fldChar w:fldCharType="end"/>
      </w:r>
    </w:p>
    <w:p>
      <w:pPr>
        <w:pStyle w:val="TOC8"/>
        <w:rPr>
          <w:rFonts w:asciiTheme="minorHAnsi" w:eastAsiaTheme="minorEastAsia" w:hAnsiTheme="minorHAnsi" w:cstheme="minorBidi"/>
          <w:szCs w:val="22"/>
          <w:lang w:eastAsia="en-AU"/>
        </w:rPr>
      </w:pPr>
      <w:r>
        <w:t>85.</w:t>
      </w:r>
      <w:r>
        <w:tab/>
        <w:t>Notice of respondent’s intention (O. 65 r. 12)</w:t>
      </w:r>
      <w:r>
        <w:tab/>
      </w:r>
      <w:r>
        <w:fldChar w:fldCharType="begin"/>
      </w:r>
      <w:r>
        <w:instrText xml:space="preserve"> PAGEREF _Toc363640176 \h </w:instrText>
      </w:r>
      <w:r>
        <w:fldChar w:fldCharType="separate"/>
      </w:r>
      <w:r>
        <w:t>597</w:t>
      </w:r>
      <w:r>
        <w:fldChar w:fldCharType="end"/>
      </w:r>
    </w:p>
    <w:p>
      <w:pPr>
        <w:pStyle w:val="TOC8"/>
        <w:rPr>
          <w:rFonts w:asciiTheme="minorHAnsi" w:eastAsiaTheme="minorEastAsia" w:hAnsiTheme="minorHAnsi" w:cstheme="minorBidi"/>
          <w:szCs w:val="22"/>
          <w:lang w:eastAsia="en-AU"/>
        </w:rPr>
      </w:pPr>
      <w:r>
        <w:t>86.</w:t>
      </w:r>
      <w:r>
        <w:tab/>
        <w:t>Application in an appeal (O. 65 r. 13)</w:t>
      </w:r>
      <w:r>
        <w:tab/>
      </w:r>
      <w:r>
        <w:fldChar w:fldCharType="begin"/>
      </w:r>
      <w:r>
        <w:instrText xml:space="preserve"> PAGEREF _Toc363640177 \h </w:instrText>
      </w:r>
      <w:r>
        <w:fldChar w:fldCharType="separate"/>
      </w:r>
      <w:r>
        <w:t>598</w:t>
      </w:r>
      <w:r>
        <w:fldChar w:fldCharType="end"/>
      </w:r>
    </w:p>
    <w:p>
      <w:pPr>
        <w:pStyle w:val="TOC8"/>
        <w:rPr>
          <w:rFonts w:asciiTheme="minorHAnsi" w:eastAsiaTheme="minorEastAsia" w:hAnsiTheme="minorHAnsi" w:cstheme="minorBidi"/>
          <w:szCs w:val="22"/>
          <w:lang w:eastAsia="en-AU"/>
        </w:rPr>
      </w:pPr>
      <w:r>
        <w:t>87.</w:t>
      </w:r>
      <w:r>
        <w:tab/>
        <w:t>Consent notice (O. 65 r. 15 &amp; 18)</w:t>
      </w:r>
      <w:r>
        <w:tab/>
      </w:r>
      <w:r>
        <w:fldChar w:fldCharType="begin"/>
      </w:r>
      <w:r>
        <w:instrText xml:space="preserve"> PAGEREF _Toc363640178 \h </w:instrText>
      </w:r>
      <w:r>
        <w:fldChar w:fldCharType="separate"/>
      </w:r>
      <w:r>
        <w:t>598</w:t>
      </w:r>
      <w:r>
        <w:fldChar w:fldCharType="end"/>
      </w:r>
    </w:p>
    <w:p>
      <w:pPr>
        <w:pStyle w:val="TOC8"/>
        <w:rPr>
          <w:rFonts w:asciiTheme="minorHAnsi" w:eastAsiaTheme="minorEastAsia" w:hAnsiTheme="minorHAnsi" w:cstheme="minorBidi"/>
          <w:szCs w:val="22"/>
          <w:lang w:eastAsia="en-AU"/>
        </w:rPr>
      </w:pPr>
      <w:r>
        <w:t>88.</w:t>
      </w:r>
      <w:r>
        <w:tab/>
        <w:t>Request for hearing (O. 65 r. 7)</w:t>
      </w:r>
      <w:r>
        <w:tab/>
      </w:r>
      <w:r>
        <w:fldChar w:fldCharType="begin"/>
      </w:r>
      <w:r>
        <w:instrText xml:space="preserve"> PAGEREF _Toc363640179 \h </w:instrText>
      </w:r>
      <w:r>
        <w:fldChar w:fldCharType="separate"/>
      </w:r>
      <w:r>
        <w:t>599</w:t>
      </w:r>
      <w:r>
        <w:fldChar w:fldCharType="end"/>
      </w:r>
    </w:p>
    <w:p>
      <w:pPr>
        <w:pStyle w:val="TOC8"/>
        <w:rPr>
          <w:rFonts w:asciiTheme="minorHAnsi" w:eastAsiaTheme="minorEastAsia" w:hAnsiTheme="minorHAnsi" w:cstheme="minorBidi"/>
          <w:szCs w:val="22"/>
          <w:lang w:eastAsia="en-AU"/>
        </w:rPr>
      </w:pPr>
      <w:r>
        <w:t>89.</w:t>
      </w:r>
      <w:r>
        <w:tab/>
        <w:t>Discontinuance notice (O. 65 r. 17)</w:t>
      </w:r>
      <w:r>
        <w:tab/>
      </w:r>
      <w:r>
        <w:fldChar w:fldCharType="begin"/>
      </w:r>
      <w:r>
        <w:instrText xml:space="preserve"> PAGEREF _Toc363640180 \h </w:instrText>
      </w:r>
      <w:r>
        <w:fldChar w:fldCharType="separate"/>
      </w:r>
      <w:r>
        <w:t>599</w:t>
      </w:r>
      <w:r>
        <w:fldChar w:fldCharType="end"/>
      </w:r>
    </w:p>
    <w:p>
      <w:pPr>
        <w:pStyle w:val="TOC8"/>
        <w:rPr>
          <w:rFonts w:asciiTheme="minorHAnsi" w:eastAsiaTheme="minorEastAsia" w:hAnsiTheme="minorHAnsi" w:cstheme="minorBidi"/>
          <w:szCs w:val="22"/>
          <w:lang w:eastAsia="en-AU"/>
        </w:rPr>
      </w:pPr>
      <w:r>
        <w:t>93A.</w:t>
      </w:r>
      <w:r>
        <w:tab/>
      </w:r>
      <w:r>
        <w:rPr>
          <w:i/>
        </w:rPr>
        <w:t>Public Notaries Act 1979</w:t>
      </w:r>
      <w:r>
        <w:t xml:space="preserve"> s. 8, certificate (O. 76 r. 2)</w:t>
      </w:r>
      <w:r>
        <w:tab/>
      </w:r>
      <w:r>
        <w:fldChar w:fldCharType="begin"/>
      </w:r>
      <w:r>
        <w:instrText xml:space="preserve"> PAGEREF _Toc363640181 \h </w:instrText>
      </w:r>
      <w:r>
        <w:fldChar w:fldCharType="separate"/>
      </w:r>
      <w:r>
        <w:t>600</w:t>
      </w:r>
      <w:r>
        <w:fldChar w:fldCharType="end"/>
      </w:r>
    </w:p>
    <w:p>
      <w:pPr>
        <w:pStyle w:val="TOC8"/>
        <w:rPr>
          <w:rFonts w:asciiTheme="minorHAnsi" w:eastAsiaTheme="minorEastAsia" w:hAnsiTheme="minorHAnsi" w:cstheme="minorBidi"/>
          <w:szCs w:val="22"/>
          <w:lang w:eastAsia="en-AU"/>
        </w:rPr>
      </w:pPr>
      <w:r>
        <w:t>93B.</w:t>
      </w:r>
      <w:r>
        <w:tab/>
        <w:t>Notice of intention to apply for appointment as public notary (O. 76 r. 3)</w:t>
      </w:r>
      <w:r>
        <w:tab/>
      </w:r>
      <w:r>
        <w:fldChar w:fldCharType="begin"/>
      </w:r>
      <w:r>
        <w:instrText xml:space="preserve"> PAGEREF _Toc363640182 \h </w:instrText>
      </w:r>
      <w:r>
        <w:fldChar w:fldCharType="separate"/>
      </w:r>
      <w:r>
        <w:t>600</w:t>
      </w:r>
      <w:r>
        <w:fldChar w:fldCharType="end"/>
      </w:r>
    </w:p>
    <w:p>
      <w:pPr>
        <w:pStyle w:val="TOC8"/>
        <w:rPr>
          <w:rFonts w:asciiTheme="minorHAnsi" w:eastAsiaTheme="minorEastAsia" w:hAnsiTheme="minorHAnsi" w:cstheme="minorBidi"/>
          <w:szCs w:val="22"/>
          <w:lang w:eastAsia="en-AU"/>
        </w:rPr>
      </w:pPr>
      <w:r>
        <w:t>93C.</w:t>
      </w:r>
      <w:r>
        <w:tab/>
        <w:t>Certificate of appointment as public notary Western Australia (O. 76 r. 5(1))</w:t>
      </w:r>
      <w:r>
        <w:tab/>
      </w:r>
      <w:r>
        <w:fldChar w:fldCharType="begin"/>
      </w:r>
      <w:r>
        <w:instrText xml:space="preserve"> PAGEREF _Toc363640183 \h </w:instrText>
      </w:r>
      <w:r>
        <w:fldChar w:fldCharType="separate"/>
      </w:r>
      <w:r>
        <w:t>601</w:t>
      </w:r>
      <w:r>
        <w:fldChar w:fldCharType="end"/>
      </w:r>
    </w:p>
    <w:p>
      <w:pPr>
        <w:pStyle w:val="TOC8"/>
        <w:rPr>
          <w:rFonts w:asciiTheme="minorHAnsi" w:eastAsiaTheme="minorEastAsia" w:hAnsiTheme="minorHAnsi" w:cstheme="minorBidi"/>
          <w:szCs w:val="22"/>
          <w:lang w:eastAsia="en-AU"/>
        </w:rPr>
      </w:pPr>
      <w:r>
        <w:t>93D.</w:t>
      </w:r>
      <w:r>
        <w:tab/>
        <w:t>Certificate that name of public notary remains on roll (O. 76 r. 5(2))</w:t>
      </w:r>
      <w:r>
        <w:tab/>
      </w:r>
      <w:r>
        <w:fldChar w:fldCharType="begin"/>
      </w:r>
      <w:r>
        <w:instrText xml:space="preserve"> PAGEREF _Toc363640184 \h </w:instrText>
      </w:r>
      <w:r>
        <w:fldChar w:fldCharType="separate"/>
      </w:r>
      <w:r>
        <w:t>601</w:t>
      </w:r>
      <w:r>
        <w:fldChar w:fldCharType="end"/>
      </w:r>
    </w:p>
    <w:p>
      <w:pPr>
        <w:pStyle w:val="TOC8"/>
        <w:rPr>
          <w:rFonts w:asciiTheme="minorHAnsi" w:eastAsiaTheme="minorEastAsia" w:hAnsiTheme="minorHAnsi" w:cstheme="minorBidi"/>
          <w:szCs w:val="22"/>
          <w:lang w:eastAsia="en-AU"/>
        </w:rPr>
      </w:pPr>
      <w:r>
        <w:t>99.</w:t>
      </w:r>
      <w:r>
        <w:tab/>
      </w:r>
      <w:r>
        <w:rPr>
          <w:i/>
        </w:rPr>
        <w:t>Escheat (Procedure) Act 1940</w:t>
      </w:r>
      <w:r>
        <w:t>, notice of application under (O. 80 r. 3)</w:t>
      </w:r>
      <w:r>
        <w:tab/>
      </w:r>
      <w:r>
        <w:fldChar w:fldCharType="begin"/>
      </w:r>
      <w:r>
        <w:instrText xml:space="preserve"> PAGEREF _Toc363640185 \h </w:instrText>
      </w:r>
      <w:r>
        <w:fldChar w:fldCharType="separate"/>
      </w:r>
      <w:r>
        <w:t>602</w:t>
      </w:r>
      <w:r>
        <w:fldChar w:fldCharType="end"/>
      </w:r>
    </w:p>
    <w:p>
      <w:pPr>
        <w:pStyle w:val="TOC8"/>
        <w:rPr>
          <w:rFonts w:asciiTheme="minorHAnsi" w:eastAsiaTheme="minorEastAsia" w:hAnsiTheme="minorHAnsi" w:cstheme="minorBidi"/>
          <w:szCs w:val="22"/>
          <w:lang w:eastAsia="en-AU"/>
        </w:rPr>
      </w:pPr>
      <w:r>
        <w:t>100.</w:t>
      </w:r>
      <w:r>
        <w:tab/>
      </w:r>
      <w:r>
        <w:rPr>
          <w:i/>
        </w:rPr>
        <w:t>Escheat (Procedure) Act 1940</w:t>
      </w:r>
      <w:r>
        <w:t>, order of escheat (O. 80 r. 7)</w:t>
      </w:r>
      <w:r>
        <w:tab/>
      </w:r>
      <w:r>
        <w:fldChar w:fldCharType="begin"/>
      </w:r>
      <w:r>
        <w:instrText xml:space="preserve"> PAGEREF _Toc363640186 \h </w:instrText>
      </w:r>
      <w:r>
        <w:fldChar w:fldCharType="separate"/>
      </w:r>
      <w:r>
        <w:t>603</w:t>
      </w:r>
      <w:r>
        <w:fldChar w:fldCharType="end"/>
      </w:r>
    </w:p>
    <w:p>
      <w:pPr>
        <w:pStyle w:val="TOC8"/>
        <w:rPr>
          <w:rFonts w:asciiTheme="minorHAnsi" w:eastAsiaTheme="minorEastAsia" w:hAnsiTheme="minorHAnsi" w:cstheme="minorBidi"/>
          <w:szCs w:val="22"/>
          <w:lang w:eastAsia="en-AU"/>
        </w:rPr>
      </w:pPr>
      <w:r>
        <w:t>101.</w:t>
      </w:r>
      <w:r>
        <w:tab/>
        <w:t>Application for extraordinary licence (O. 81C r. 2(1))</w:t>
      </w:r>
      <w:r>
        <w:tab/>
      </w:r>
      <w:r>
        <w:fldChar w:fldCharType="begin"/>
      </w:r>
      <w:r>
        <w:instrText xml:space="preserve"> PAGEREF _Toc363640187 \h </w:instrText>
      </w:r>
      <w:r>
        <w:fldChar w:fldCharType="separate"/>
      </w:r>
      <w:r>
        <w:t>604</w:t>
      </w:r>
      <w:r>
        <w:fldChar w:fldCharType="end"/>
      </w:r>
    </w:p>
    <w:p>
      <w:pPr>
        <w:pStyle w:val="TOC8"/>
        <w:rPr>
          <w:rFonts w:asciiTheme="minorHAnsi" w:eastAsiaTheme="minorEastAsia" w:hAnsiTheme="minorHAnsi" w:cstheme="minorBidi"/>
          <w:szCs w:val="22"/>
          <w:lang w:eastAsia="en-AU"/>
        </w:rPr>
      </w:pPr>
      <w:r>
        <w:t>102.</w:t>
      </w:r>
      <w:r>
        <w:tab/>
        <w:t>Application by holder to vary extraordinary licence (O. 81C r. 2(2))</w:t>
      </w:r>
      <w:r>
        <w:tab/>
      </w:r>
      <w:r>
        <w:fldChar w:fldCharType="begin"/>
      </w:r>
      <w:r>
        <w:instrText xml:space="preserve"> PAGEREF _Toc363640188 \h </w:instrText>
      </w:r>
      <w:r>
        <w:fldChar w:fldCharType="separate"/>
      </w:r>
      <w:r>
        <w:t>605</w:t>
      </w:r>
      <w:r>
        <w:fldChar w:fldCharType="end"/>
      </w:r>
    </w:p>
    <w:p>
      <w:pPr>
        <w:pStyle w:val="TOC8"/>
        <w:rPr>
          <w:rFonts w:asciiTheme="minorHAnsi" w:eastAsiaTheme="minorEastAsia" w:hAnsiTheme="minorHAnsi" w:cstheme="minorBidi"/>
          <w:szCs w:val="22"/>
          <w:lang w:eastAsia="en-AU"/>
        </w:rPr>
      </w:pPr>
      <w:r>
        <w:t>103.</w:t>
      </w:r>
      <w:r>
        <w:tab/>
        <w:t>Application by Director General to vary extraordinary licence (O. 81C r. 2(3))</w:t>
      </w:r>
      <w:r>
        <w:tab/>
      </w:r>
      <w:r>
        <w:fldChar w:fldCharType="begin"/>
      </w:r>
      <w:r>
        <w:instrText xml:space="preserve"> PAGEREF _Toc363640189 \h </w:instrText>
      </w:r>
      <w:r>
        <w:fldChar w:fldCharType="separate"/>
      </w:r>
      <w:r>
        <w:t>606</w:t>
      </w:r>
      <w:r>
        <w:fldChar w:fldCharType="end"/>
      </w:r>
    </w:p>
    <w:p>
      <w:pPr>
        <w:pStyle w:val="TOC8"/>
        <w:rPr>
          <w:rFonts w:asciiTheme="minorHAnsi" w:eastAsiaTheme="minorEastAsia" w:hAnsiTheme="minorHAnsi" w:cstheme="minorBidi"/>
          <w:szCs w:val="22"/>
          <w:lang w:eastAsia="en-AU"/>
        </w:rPr>
      </w:pPr>
      <w:r>
        <w:t>104.</w:t>
      </w:r>
      <w:r>
        <w:tab/>
        <w:t>Application for removal of disqualification (O. 81C r. 2(4))</w:t>
      </w:r>
      <w:r>
        <w:tab/>
      </w:r>
      <w:r>
        <w:fldChar w:fldCharType="begin"/>
      </w:r>
      <w:r>
        <w:instrText xml:space="preserve"> PAGEREF _Toc363640190 \h </w:instrText>
      </w:r>
      <w:r>
        <w:fldChar w:fldCharType="separate"/>
      </w:r>
      <w:r>
        <w:t>607</w:t>
      </w:r>
      <w:r>
        <w:fldChar w:fldCharType="end"/>
      </w:r>
    </w:p>
    <w:p>
      <w:pPr>
        <w:pStyle w:val="TOC8"/>
        <w:rPr>
          <w:rFonts w:asciiTheme="minorHAnsi" w:eastAsiaTheme="minorEastAsia" w:hAnsiTheme="minorHAnsi" w:cstheme="minorBidi"/>
          <w:szCs w:val="22"/>
          <w:lang w:eastAsia="en-AU"/>
        </w:rPr>
      </w:pPr>
      <w:r>
        <w:t>108.</w:t>
      </w:r>
      <w:r>
        <w:tab/>
      </w:r>
      <w:r>
        <w:rPr>
          <w:i/>
        </w:rPr>
        <w:t>Criminal and Found Property Disposal Act 2006</w:t>
      </w:r>
      <w:r>
        <w:t>, claim under (O. 81G r. 3)</w:t>
      </w:r>
      <w:r>
        <w:tab/>
      </w:r>
      <w:r>
        <w:fldChar w:fldCharType="begin"/>
      </w:r>
      <w:r>
        <w:instrText xml:space="preserve"> PAGEREF _Toc363640191 \h </w:instrText>
      </w:r>
      <w:r>
        <w:fldChar w:fldCharType="separate"/>
      </w:r>
      <w:r>
        <w:t>608</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Schedule 3 — Payment into and out of court</w:t>
      </w:r>
    </w:p>
    <w:p>
      <w:pPr>
        <w:pStyle w:val="TOC2"/>
        <w:tabs>
          <w:tab w:val="right" w:leader="dot" w:pos="708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_Toc363640194 \h </w:instrText>
      </w:r>
      <w:r>
        <w:fldChar w:fldCharType="separate"/>
      </w:r>
      <w:r>
        <w:t>612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_Toc363640195 \h </w:instrText>
      </w:r>
      <w:r>
        <w:fldChar w:fldCharType="separate"/>
      </w:r>
      <w:r>
        <w:t>620</w:t>
      </w:r>
      <w:r>
        <w:fldChar w:fldCharType="end"/>
      </w:r>
    </w:p>
    <w:p>
      <w:pPr>
        <w:pStyle w:val="TOC2"/>
        <w:tabs>
          <w:tab w:val="right" w:leader="dot" w:pos="7088"/>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331763728"/>
      <w:bookmarkStart w:id="2" w:name="_Toc332267406"/>
      <w:bookmarkStart w:id="3" w:name="_Toc351037126"/>
      <w:bookmarkStart w:id="4" w:name="_Toc351038387"/>
      <w:bookmarkStart w:id="5" w:name="_Toc351039648"/>
      <w:bookmarkStart w:id="6" w:name="_Toc354414344"/>
      <w:bookmarkStart w:id="7" w:name="_Toc355616521"/>
      <w:bookmarkStart w:id="8" w:name="_Toc355617779"/>
      <w:bookmarkStart w:id="9" w:name="_Toc356310217"/>
      <w:bookmarkStart w:id="10" w:name="_Toc356395084"/>
      <w:bookmarkStart w:id="11" w:name="_Toc356396342"/>
      <w:bookmarkStart w:id="12" w:name="_Toc356397600"/>
      <w:bookmarkStart w:id="13" w:name="_Toc363638952"/>
      <w:r>
        <w:rPr>
          <w:rStyle w:val="CharPartNo"/>
        </w:rPr>
        <w:t>Order 1</w:t>
      </w:r>
      <w:r>
        <w:t> — </w:t>
      </w:r>
      <w:r>
        <w:rPr>
          <w:rStyle w:val="CharPartText"/>
        </w:rPr>
        <w:t>Application, elimination of delay and forms</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ind w:left="890"/>
        <w:rPr>
          <w:snapToGrid w:val="0"/>
        </w:rPr>
      </w:pPr>
      <w:r>
        <w:rPr>
          <w:snapToGrid w:val="0"/>
        </w:rPr>
        <w:tab/>
        <w:t>[Heading inserted in Gazette 26 Mar 1993 p. 1840.]</w:t>
      </w:r>
    </w:p>
    <w:p>
      <w:pPr>
        <w:pStyle w:val="Heading5"/>
        <w:rPr>
          <w:snapToGrid w:val="0"/>
        </w:rPr>
      </w:pPr>
      <w:bookmarkStart w:id="14" w:name="_Toc363638953"/>
      <w:r>
        <w:rPr>
          <w:rStyle w:val="CharSectno"/>
        </w:rPr>
        <w:t>1</w:t>
      </w:r>
      <w:r>
        <w:rPr>
          <w:snapToGrid w:val="0"/>
        </w:rPr>
        <w:t>.</w:t>
      </w:r>
      <w:r>
        <w:rPr>
          <w:snapToGrid w:val="0"/>
        </w:rPr>
        <w:tab/>
        <w:t>Short title</w:t>
      </w:r>
      <w:bookmarkEnd w:id="1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5" w:name="_Toc363638954"/>
      <w:r>
        <w:rPr>
          <w:rStyle w:val="CharSectno"/>
        </w:rPr>
        <w:t>2</w:t>
      </w:r>
      <w:r>
        <w:rPr>
          <w:snapToGrid w:val="0"/>
        </w:rPr>
        <w:t>.</w:t>
      </w:r>
      <w:r>
        <w:rPr>
          <w:snapToGrid w:val="0"/>
        </w:rPr>
        <w:tab/>
        <w:t>Commencement and saving</w:t>
      </w:r>
      <w:bookmarkEnd w:id="1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6" w:name="_Toc363638955"/>
      <w:r>
        <w:rPr>
          <w:rStyle w:val="CharSectno"/>
        </w:rPr>
        <w:t>3</w:t>
      </w:r>
      <w:r>
        <w:rPr>
          <w:snapToGrid w:val="0"/>
        </w:rPr>
        <w:t>.</w:t>
      </w:r>
      <w:r>
        <w:rPr>
          <w:snapToGrid w:val="0"/>
        </w:rPr>
        <w:tab/>
        <w:t>Certain proceedings excluded</w:t>
      </w:r>
      <w:bookmarkEnd w:id="16"/>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17" w:name="_Toc363638956"/>
      <w:r>
        <w:rPr>
          <w:rStyle w:val="CharSectno"/>
        </w:rPr>
        <w:t>3A</w:t>
      </w:r>
      <w:r>
        <w:rPr>
          <w:snapToGrid w:val="0"/>
        </w:rPr>
        <w:t>.</w:t>
      </w:r>
      <w:r>
        <w:rPr>
          <w:snapToGrid w:val="0"/>
        </w:rPr>
        <w:tab/>
        <w:t>Inherent powers not affected</w:t>
      </w:r>
      <w:bookmarkEnd w:id="17"/>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8" w:name="_Toc363638957"/>
      <w:r>
        <w:rPr>
          <w:rStyle w:val="CharSectno"/>
        </w:rPr>
        <w:t>4</w:t>
      </w:r>
      <w:r>
        <w:rPr>
          <w:snapToGrid w:val="0"/>
        </w:rPr>
        <w:t>.</w:t>
      </w:r>
      <w:r>
        <w:rPr>
          <w:snapToGrid w:val="0"/>
        </w:rPr>
        <w:tab/>
        <w:t>Terms used</w:t>
      </w:r>
      <w:bookmarkEnd w:id="18"/>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19" w:name="_Toc363638958"/>
      <w:r>
        <w:rPr>
          <w:rStyle w:val="CharSectno"/>
        </w:rPr>
        <w:t>4A</w:t>
      </w:r>
      <w:r>
        <w:rPr>
          <w:snapToGrid w:val="0"/>
        </w:rPr>
        <w:t>.</w:t>
      </w:r>
      <w:r>
        <w:rPr>
          <w:snapToGrid w:val="0"/>
        </w:rPr>
        <w:tab/>
        <w:t>Delays, elimination of</w:t>
      </w:r>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20" w:name="_Toc363638959"/>
      <w:r>
        <w:rPr>
          <w:rStyle w:val="CharSectno"/>
        </w:rPr>
        <w:t>4B</w:t>
      </w:r>
      <w:r>
        <w:rPr>
          <w:snapToGrid w:val="0"/>
        </w:rPr>
        <w:t>.</w:t>
      </w:r>
      <w:r>
        <w:rPr>
          <w:snapToGrid w:val="0"/>
        </w:rPr>
        <w:tab/>
        <w:t>Case flow management, use and objects of</w:t>
      </w:r>
      <w:bookmarkEnd w:id="2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1" w:name="_Toc363638960"/>
      <w:r>
        <w:rPr>
          <w:rStyle w:val="CharSectno"/>
        </w:rPr>
        <w:t>4C</w:t>
      </w:r>
      <w:r>
        <w:rPr>
          <w:snapToGrid w:val="0"/>
        </w:rPr>
        <w:t>.</w:t>
      </w:r>
      <w:r>
        <w:rPr>
          <w:snapToGrid w:val="0"/>
        </w:rPr>
        <w:tab/>
        <w:t>Parties to notify settlement</w:t>
      </w:r>
      <w:bookmarkEnd w:id="21"/>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2" w:name="_Toc363638961"/>
      <w:r>
        <w:rPr>
          <w:rStyle w:val="CharSectno"/>
        </w:rPr>
        <w:t>6</w:t>
      </w:r>
      <w:r>
        <w:rPr>
          <w:snapToGrid w:val="0"/>
        </w:rPr>
        <w:t>.</w:t>
      </w:r>
      <w:r>
        <w:rPr>
          <w:snapToGrid w:val="0"/>
        </w:rPr>
        <w:tab/>
        <w:t>Forms</w:t>
      </w:r>
      <w:bookmarkEnd w:id="22"/>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3" w:name="_Toc363638962"/>
      <w:r>
        <w:rPr>
          <w:rStyle w:val="CharSectno"/>
        </w:rPr>
        <w:t>7</w:t>
      </w:r>
      <w:r>
        <w:t>.</w:t>
      </w:r>
      <w:r>
        <w:tab/>
        <w:t>Court fees</w:t>
      </w:r>
      <w:bookmarkEnd w:id="23"/>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4" w:name="_Toc331763739"/>
      <w:bookmarkStart w:id="25" w:name="_Toc332267417"/>
      <w:bookmarkStart w:id="26" w:name="_Toc351037137"/>
      <w:bookmarkStart w:id="27" w:name="_Toc351038398"/>
      <w:bookmarkStart w:id="28" w:name="_Toc351039659"/>
      <w:bookmarkStart w:id="29" w:name="_Toc354414355"/>
      <w:bookmarkStart w:id="30" w:name="_Toc355616532"/>
      <w:bookmarkStart w:id="31" w:name="_Toc355617790"/>
      <w:bookmarkStart w:id="32" w:name="_Toc356310228"/>
      <w:bookmarkStart w:id="33" w:name="_Toc356395095"/>
      <w:bookmarkStart w:id="34" w:name="_Toc356396353"/>
      <w:bookmarkStart w:id="35" w:name="_Toc356397611"/>
      <w:bookmarkStart w:id="36" w:name="_Toc363638963"/>
      <w:r>
        <w:rPr>
          <w:rStyle w:val="CharPartNo"/>
        </w:rPr>
        <w:t>Order 2</w:t>
      </w:r>
      <w:r>
        <w:t> — </w:t>
      </w:r>
      <w:r>
        <w:rPr>
          <w:rStyle w:val="CharPartText"/>
        </w:rPr>
        <w:t>Effect of non</w:t>
      </w:r>
      <w:r>
        <w:rPr>
          <w:rStyle w:val="CharPartText"/>
        </w:rPr>
        <w:noBreakHyphen/>
        <w:t>compliance</w:t>
      </w:r>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363638964"/>
      <w:r>
        <w:rPr>
          <w:rStyle w:val="CharSectno"/>
        </w:rPr>
        <w:t>1</w:t>
      </w:r>
      <w:r>
        <w:rPr>
          <w:snapToGrid w:val="0"/>
        </w:rPr>
        <w:t>.</w:t>
      </w:r>
      <w:r>
        <w:rPr>
          <w:snapToGrid w:val="0"/>
        </w:rPr>
        <w:tab/>
        <w:t>Non</w:t>
      </w:r>
      <w:r>
        <w:rPr>
          <w:snapToGrid w:val="0"/>
        </w:rPr>
        <w:noBreakHyphen/>
        <w:t>compliance with rules</w:t>
      </w:r>
      <w:bookmarkEnd w:id="37"/>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8" w:name="_Toc363638965"/>
      <w:r>
        <w:rPr>
          <w:rStyle w:val="CharSectno"/>
        </w:rPr>
        <w:t>2</w:t>
      </w:r>
      <w:r>
        <w:rPr>
          <w:snapToGrid w:val="0"/>
        </w:rPr>
        <w:t>.</w:t>
      </w:r>
      <w:r>
        <w:rPr>
          <w:snapToGrid w:val="0"/>
        </w:rPr>
        <w:tab/>
        <w:t>Application to set aside for irregularity</w:t>
      </w:r>
      <w:bookmarkEnd w:id="38"/>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9" w:name="_Toc331763742"/>
      <w:bookmarkStart w:id="40" w:name="_Toc332267420"/>
      <w:bookmarkStart w:id="41" w:name="_Toc351037140"/>
      <w:bookmarkStart w:id="42" w:name="_Toc351038401"/>
      <w:bookmarkStart w:id="43" w:name="_Toc351039662"/>
      <w:bookmarkStart w:id="44" w:name="_Toc354414358"/>
      <w:bookmarkStart w:id="45" w:name="_Toc355616535"/>
      <w:bookmarkStart w:id="46" w:name="_Toc355617793"/>
      <w:bookmarkStart w:id="47" w:name="_Toc356310231"/>
      <w:bookmarkStart w:id="48" w:name="_Toc356395098"/>
      <w:bookmarkStart w:id="49" w:name="_Toc356396356"/>
      <w:bookmarkStart w:id="50" w:name="_Toc356397614"/>
      <w:bookmarkStart w:id="51" w:name="_Toc363638966"/>
      <w:r>
        <w:rPr>
          <w:rStyle w:val="CharPartNo"/>
        </w:rPr>
        <w:t>Order 3</w:t>
      </w:r>
      <w:r>
        <w:t> — </w:t>
      </w:r>
      <w:r>
        <w:rPr>
          <w:rStyle w:val="CharPartText"/>
        </w:rPr>
        <w:t>Time</w:t>
      </w:r>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tabs>
          <w:tab w:val="left" w:pos="1440"/>
          <w:tab w:val="left" w:pos="2160"/>
          <w:tab w:val="left" w:pos="2880"/>
          <w:tab w:val="left" w:pos="3600"/>
          <w:tab w:val="left" w:pos="4320"/>
          <w:tab w:val="left" w:pos="4877"/>
        </w:tabs>
        <w:rPr>
          <w:snapToGrid w:val="0"/>
        </w:rPr>
      </w:pPr>
      <w:bookmarkStart w:id="52" w:name="_Toc363638967"/>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52"/>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53" w:name="_Toc363638968"/>
      <w:r>
        <w:rPr>
          <w:rStyle w:val="CharSectno"/>
        </w:rPr>
        <w:t>2</w:t>
      </w:r>
      <w:r>
        <w:rPr>
          <w:snapToGrid w:val="0"/>
        </w:rPr>
        <w:t>.</w:t>
      </w:r>
      <w:r>
        <w:rPr>
          <w:snapToGrid w:val="0"/>
        </w:rPr>
        <w:tab/>
        <w:t>Reckoning periods of time</w:t>
      </w:r>
      <w:bookmarkEnd w:id="5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4" w:name="_Toc363638969"/>
      <w:r>
        <w:rPr>
          <w:rStyle w:val="CharSectno"/>
        </w:rPr>
        <w:t>3</w:t>
      </w:r>
      <w:r>
        <w:rPr>
          <w:snapToGrid w:val="0"/>
        </w:rPr>
        <w:t>.</w:t>
      </w:r>
      <w:r>
        <w:rPr>
          <w:snapToGrid w:val="0"/>
        </w:rPr>
        <w:tab/>
        <w:t>Period between 24 Dec and 15 Jan excluded when computing time</w:t>
      </w:r>
      <w:bookmarkEnd w:id="54"/>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55" w:name="_Toc363638970"/>
      <w:r>
        <w:rPr>
          <w:rStyle w:val="CharSectno"/>
        </w:rPr>
        <w:t>4</w:t>
      </w:r>
      <w:r>
        <w:rPr>
          <w:snapToGrid w:val="0"/>
        </w:rPr>
        <w:t>.</w:t>
      </w:r>
      <w:r>
        <w:rPr>
          <w:snapToGrid w:val="0"/>
        </w:rPr>
        <w:tab/>
        <w:t>Time expiring on day Central Office closed, effect of</w:t>
      </w:r>
      <w:bookmarkEnd w:id="55"/>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56" w:name="_Toc363638971"/>
      <w:r>
        <w:rPr>
          <w:rStyle w:val="CharSectno"/>
        </w:rPr>
        <w:t>5</w:t>
      </w:r>
      <w:r>
        <w:rPr>
          <w:snapToGrid w:val="0"/>
        </w:rPr>
        <w:t>.</w:t>
      </w:r>
      <w:r>
        <w:rPr>
          <w:snapToGrid w:val="0"/>
        </w:rPr>
        <w:tab/>
        <w:t>Extending and abridging time</w:t>
      </w:r>
      <w:bookmarkEnd w:id="56"/>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57" w:name="_Toc363638972"/>
      <w:r>
        <w:rPr>
          <w:rStyle w:val="CharSectno"/>
        </w:rPr>
        <w:t>6</w:t>
      </w:r>
      <w:r>
        <w:rPr>
          <w:snapToGrid w:val="0"/>
        </w:rPr>
        <w:t>.</w:t>
      </w:r>
      <w:r>
        <w:rPr>
          <w:snapToGrid w:val="0"/>
        </w:rPr>
        <w:tab/>
        <w:t>Extension of time where security ordered</w:t>
      </w:r>
      <w:bookmarkEnd w:id="57"/>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58" w:name="_Toc363638973"/>
      <w:r>
        <w:rPr>
          <w:rStyle w:val="CharSectno"/>
        </w:rPr>
        <w:t>7</w:t>
      </w:r>
      <w:r>
        <w:rPr>
          <w:snapToGrid w:val="0"/>
        </w:rPr>
        <w:t>.</w:t>
      </w:r>
      <w:r>
        <w:rPr>
          <w:snapToGrid w:val="0"/>
        </w:rPr>
        <w:tab/>
        <w:t>Notice of intention to proceed after year’s delay</w:t>
      </w:r>
      <w:bookmarkEnd w:id="5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59" w:name="_Toc331763750"/>
      <w:bookmarkStart w:id="60" w:name="_Toc332267428"/>
      <w:bookmarkStart w:id="61" w:name="_Toc351037148"/>
      <w:bookmarkStart w:id="62" w:name="_Toc351038409"/>
      <w:bookmarkStart w:id="63" w:name="_Toc351039670"/>
      <w:bookmarkStart w:id="64" w:name="_Toc354414366"/>
      <w:bookmarkStart w:id="65" w:name="_Toc355616543"/>
      <w:bookmarkStart w:id="66" w:name="_Toc355617801"/>
      <w:bookmarkStart w:id="67" w:name="_Toc356310239"/>
      <w:bookmarkStart w:id="68" w:name="_Toc356395106"/>
      <w:bookmarkStart w:id="69" w:name="_Toc356396364"/>
      <w:bookmarkStart w:id="70" w:name="_Toc356397622"/>
      <w:bookmarkStart w:id="71" w:name="_Toc363638974"/>
      <w:r>
        <w:rPr>
          <w:rStyle w:val="CharPartNo"/>
        </w:rPr>
        <w:t>Order 4A</w:t>
      </w:r>
      <w:r>
        <w:rPr>
          <w:b w:val="0"/>
        </w:rPr>
        <w:t> </w:t>
      </w:r>
      <w:r>
        <w:t>—</w:t>
      </w:r>
      <w:r>
        <w:rPr>
          <w:b w:val="0"/>
        </w:rPr>
        <w:t> </w:t>
      </w:r>
      <w:r>
        <w:rPr>
          <w:rStyle w:val="CharPartText"/>
        </w:rPr>
        <w:t>Case management</w:t>
      </w:r>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in Gazette 28 Jul 2010 p. 3441.]</w:t>
      </w:r>
    </w:p>
    <w:p>
      <w:pPr>
        <w:pStyle w:val="Heading3"/>
      </w:pPr>
      <w:bookmarkStart w:id="72" w:name="_Toc331763751"/>
      <w:bookmarkStart w:id="73" w:name="_Toc332267429"/>
      <w:bookmarkStart w:id="74" w:name="_Toc351037149"/>
      <w:bookmarkStart w:id="75" w:name="_Toc351038410"/>
      <w:bookmarkStart w:id="76" w:name="_Toc351039671"/>
      <w:bookmarkStart w:id="77" w:name="_Toc354414367"/>
      <w:bookmarkStart w:id="78" w:name="_Toc355616544"/>
      <w:bookmarkStart w:id="79" w:name="_Toc355617802"/>
      <w:bookmarkStart w:id="80" w:name="_Toc356310240"/>
      <w:bookmarkStart w:id="81" w:name="_Toc356395107"/>
      <w:bookmarkStart w:id="82" w:name="_Toc356396365"/>
      <w:bookmarkStart w:id="83" w:name="_Toc356397623"/>
      <w:bookmarkStart w:id="84" w:name="_Toc363638975"/>
      <w:r>
        <w:rPr>
          <w:rStyle w:val="CharDivNo"/>
        </w:rPr>
        <w:t>Division 1</w:t>
      </w:r>
      <w:r>
        <w:t> — </w:t>
      </w:r>
      <w:r>
        <w:rPr>
          <w:rStyle w:val="CharDivText"/>
        </w:rPr>
        <w:t>Preliminary matters</w:t>
      </w:r>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in Gazette 28 Jul 2010 p. 3441.]</w:t>
      </w:r>
    </w:p>
    <w:p>
      <w:pPr>
        <w:pStyle w:val="Heading5"/>
      </w:pPr>
      <w:bookmarkStart w:id="85" w:name="_Toc363638976"/>
      <w:r>
        <w:rPr>
          <w:rStyle w:val="CharSectno"/>
        </w:rPr>
        <w:t>1</w:t>
      </w:r>
      <w:r>
        <w:t>.</w:t>
      </w:r>
      <w:r>
        <w:tab/>
        <w:t>Terms used</w:t>
      </w:r>
      <w:bookmarkEnd w:id="85"/>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86" w:name="_Toc363638977"/>
      <w:r>
        <w:rPr>
          <w:rStyle w:val="CharSectno"/>
        </w:rPr>
        <w:t>2</w:t>
      </w:r>
      <w:r>
        <w:t>.</w:t>
      </w:r>
      <w:r>
        <w:tab/>
        <w:t>Term used: case management direction</w:t>
      </w:r>
      <w:bookmarkEnd w:id="86"/>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87" w:name="_Toc363638978"/>
      <w:r>
        <w:rPr>
          <w:rStyle w:val="CharSectno"/>
        </w:rPr>
        <w:t>3</w:t>
      </w:r>
      <w:r>
        <w:t>.</w:t>
      </w:r>
      <w:r>
        <w:tab/>
        <w:t>Term used: enforcement order</w:t>
      </w:r>
      <w:bookmarkEnd w:id="87"/>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88" w:name="_Toc363638979"/>
      <w:r>
        <w:rPr>
          <w:rStyle w:val="CharSectno"/>
        </w:rPr>
        <w:t>4</w:t>
      </w:r>
      <w:r>
        <w:t>.</w:t>
      </w:r>
      <w:r>
        <w:tab/>
        <w:t>Inconsistencies with other rules</w:t>
      </w:r>
      <w:bookmarkEnd w:id="8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89" w:name="_Toc331763756"/>
      <w:bookmarkStart w:id="90" w:name="_Toc332267434"/>
      <w:bookmarkStart w:id="91" w:name="_Toc351037154"/>
      <w:bookmarkStart w:id="92" w:name="_Toc351038415"/>
      <w:bookmarkStart w:id="93" w:name="_Toc351039676"/>
      <w:bookmarkStart w:id="94" w:name="_Toc354414372"/>
      <w:bookmarkStart w:id="95" w:name="_Toc355616549"/>
      <w:bookmarkStart w:id="96" w:name="_Toc355617807"/>
      <w:bookmarkStart w:id="97" w:name="_Toc356310245"/>
      <w:bookmarkStart w:id="98" w:name="_Toc356395112"/>
      <w:bookmarkStart w:id="99" w:name="_Toc356396370"/>
      <w:bookmarkStart w:id="100" w:name="_Toc356397628"/>
      <w:bookmarkStart w:id="101" w:name="_Toc363638980"/>
      <w:r>
        <w:rPr>
          <w:rStyle w:val="CharDivNo"/>
        </w:rPr>
        <w:t>Division 2</w:t>
      </w:r>
      <w:r>
        <w:t> — </w:t>
      </w:r>
      <w:r>
        <w:rPr>
          <w:rStyle w:val="CharDivText"/>
        </w:rPr>
        <w:t>Provisions applicable to all cases</w:t>
      </w:r>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in Gazette 28 Jul 2010 p. 3446.]</w:t>
      </w:r>
    </w:p>
    <w:p>
      <w:pPr>
        <w:pStyle w:val="Heading5"/>
      </w:pPr>
      <w:bookmarkStart w:id="102" w:name="_Toc363638981"/>
      <w:r>
        <w:rPr>
          <w:rStyle w:val="CharSectno"/>
        </w:rPr>
        <w:t>5</w:t>
      </w:r>
      <w:r>
        <w:t>.</w:t>
      </w:r>
      <w:r>
        <w:tab/>
        <w:t>Court may review a case at any time</w:t>
      </w:r>
      <w:bookmarkEnd w:id="102"/>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03" w:name="_Toc363638982"/>
      <w:r>
        <w:rPr>
          <w:rStyle w:val="CharSectno"/>
        </w:rPr>
        <w:t>6</w:t>
      </w:r>
      <w:r>
        <w:t>.</w:t>
      </w:r>
      <w:r>
        <w:tab/>
        <w:t>Timetables</w:t>
      </w:r>
      <w:bookmarkEnd w:id="103"/>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04" w:name="_Toc363638983"/>
      <w:r>
        <w:rPr>
          <w:rStyle w:val="CharSectno"/>
        </w:rPr>
        <w:t>7</w:t>
      </w:r>
      <w:r>
        <w:t>.</w:t>
      </w:r>
      <w:r>
        <w:tab/>
        <w:t>Who has to attend conferences</w:t>
      </w:r>
      <w:bookmarkEnd w:id="104"/>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05" w:name="_Toc363638984"/>
      <w:r>
        <w:rPr>
          <w:rStyle w:val="CharSectno"/>
        </w:rPr>
        <w:t>8</w:t>
      </w:r>
      <w:r>
        <w:t>.</w:t>
      </w:r>
      <w:r>
        <w:tab/>
        <w:t>Conferences of the parties with a mediator</w:t>
      </w:r>
      <w:bookmarkEnd w:id="105"/>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06" w:name="_Toc363638985"/>
      <w:r>
        <w:rPr>
          <w:rStyle w:val="CharSectno"/>
        </w:rPr>
        <w:t>9</w:t>
      </w:r>
      <w:r>
        <w:t>.</w:t>
      </w:r>
      <w:r>
        <w:tab/>
        <w:t>Referees</w:t>
      </w:r>
      <w:bookmarkEnd w:id="106"/>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07" w:name="_Toc331763762"/>
      <w:bookmarkStart w:id="108" w:name="_Toc332267440"/>
      <w:bookmarkStart w:id="109" w:name="_Toc351037160"/>
      <w:bookmarkStart w:id="110" w:name="_Toc351038421"/>
      <w:bookmarkStart w:id="111" w:name="_Toc351039682"/>
      <w:bookmarkStart w:id="112" w:name="_Toc354414378"/>
      <w:bookmarkStart w:id="113" w:name="_Toc355616555"/>
      <w:bookmarkStart w:id="114" w:name="_Toc355617813"/>
      <w:bookmarkStart w:id="115" w:name="_Toc356310251"/>
      <w:bookmarkStart w:id="116" w:name="_Toc356395118"/>
      <w:bookmarkStart w:id="117" w:name="_Toc356396376"/>
      <w:bookmarkStart w:id="118" w:name="_Toc356397634"/>
      <w:bookmarkStart w:id="119" w:name="_Toc363638986"/>
      <w:r>
        <w:rPr>
          <w:rStyle w:val="CharDivNo"/>
        </w:rPr>
        <w:t>Division 3</w:t>
      </w:r>
      <w:r>
        <w:t> — </w:t>
      </w:r>
      <w:r>
        <w:rPr>
          <w:rStyle w:val="CharDivText"/>
        </w:rPr>
        <w:t>Cases on the CMC List</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in Gazette 28 Jul 2010 p. 3451.]</w:t>
      </w:r>
    </w:p>
    <w:p>
      <w:pPr>
        <w:pStyle w:val="Heading5"/>
      </w:pPr>
      <w:bookmarkStart w:id="120" w:name="_Toc363638987"/>
      <w:r>
        <w:rPr>
          <w:rStyle w:val="CharSectno"/>
        </w:rPr>
        <w:t>10</w:t>
      </w:r>
      <w:r>
        <w:t>.</w:t>
      </w:r>
      <w:r>
        <w:tab/>
        <w:t>Application of this Division</w:t>
      </w:r>
      <w:bookmarkEnd w:id="120"/>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21" w:name="_Toc363638988"/>
      <w:r>
        <w:rPr>
          <w:rStyle w:val="CharSectno"/>
        </w:rPr>
        <w:t>11</w:t>
      </w:r>
      <w:r>
        <w:t>.</w:t>
      </w:r>
      <w:r>
        <w:tab/>
        <w:t>Cases on CMC List</w:t>
      </w:r>
      <w:bookmarkEnd w:id="12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w:t>
      </w:r>
    </w:p>
    <w:p>
      <w:pPr>
        <w:pStyle w:val="Indenti"/>
      </w:pPr>
      <w:r>
        <w:tab/>
        <w:t>(iii)</w:t>
      </w:r>
      <w:r>
        <w:tab/>
        <w:t>a writ of habeas corpus</w:t>
      </w:r>
      <w:r>
        <w:rPr>
          <w:i/>
        </w:rPr>
        <w:t xml:space="preserve"> </w:t>
      </w:r>
      <w:r>
        <w:t xml:space="preserve">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in Gazette 28 Jul 2010 p. 3451-2; amended in Gazette 15 Mar 2013 p. 1206; 23 Apr 2013 p. 1591.]</w:t>
      </w:r>
    </w:p>
    <w:p>
      <w:pPr>
        <w:pStyle w:val="Heading5"/>
      </w:pPr>
      <w:bookmarkStart w:id="122" w:name="_Toc363638989"/>
      <w:r>
        <w:rPr>
          <w:rStyle w:val="CharSectno"/>
        </w:rPr>
        <w:t>12</w:t>
      </w:r>
      <w:r>
        <w:t>.</w:t>
      </w:r>
      <w:r>
        <w:tab/>
        <w:t>Headings to documents</w:t>
      </w:r>
      <w:bookmarkEnd w:id="122"/>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pPr>
      <w:bookmarkStart w:id="123" w:name="_Toc363638990"/>
      <w:r>
        <w:rPr>
          <w:rStyle w:val="CharSectno"/>
        </w:rPr>
        <w:t>13</w:t>
      </w:r>
      <w:r>
        <w:t>.</w:t>
      </w:r>
      <w:r>
        <w:tab/>
        <w:t>CMC List judge may order case to be on or taken off CMC List</w:t>
      </w:r>
      <w:bookmarkEnd w:id="123"/>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r>
        <w:tab/>
        <w:t>[Rule 13 inserted in Gazette 28 Jul 2010 p. 3452.]</w:t>
      </w:r>
    </w:p>
    <w:p>
      <w:pPr>
        <w:pStyle w:val="Heading5"/>
      </w:pPr>
      <w:bookmarkStart w:id="124" w:name="_Toc363638991"/>
      <w:r>
        <w:rPr>
          <w:rStyle w:val="CharSectno"/>
        </w:rPr>
        <w:t>14</w:t>
      </w:r>
      <w:r>
        <w:t>.</w:t>
      </w:r>
      <w:r>
        <w:tab/>
        <w:t>Asking for case to be put on CMC List</w:t>
      </w:r>
      <w:bookmarkEnd w:id="124"/>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25" w:name="_Toc363638992"/>
      <w:r>
        <w:rPr>
          <w:rStyle w:val="CharSectno"/>
        </w:rPr>
        <w:t>15</w:t>
      </w:r>
      <w:r>
        <w:t>.</w:t>
      </w:r>
      <w:r>
        <w:tab/>
        <w:t>Interlocutory hearings</w:t>
      </w:r>
      <w:bookmarkEnd w:id="125"/>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26" w:name="_Toc331763769"/>
      <w:bookmarkStart w:id="127" w:name="_Toc332267447"/>
      <w:bookmarkStart w:id="128" w:name="_Toc351037167"/>
      <w:bookmarkStart w:id="129" w:name="_Toc351038428"/>
      <w:bookmarkStart w:id="130" w:name="_Toc351039689"/>
      <w:bookmarkStart w:id="131" w:name="_Toc354414385"/>
      <w:bookmarkStart w:id="132" w:name="_Toc355616562"/>
      <w:bookmarkStart w:id="133" w:name="_Toc355617820"/>
      <w:bookmarkStart w:id="134" w:name="_Toc356310258"/>
      <w:bookmarkStart w:id="135" w:name="_Toc356395125"/>
      <w:bookmarkStart w:id="136" w:name="_Toc356396383"/>
      <w:bookmarkStart w:id="137" w:name="_Toc356397641"/>
      <w:bookmarkStart w:id="138" w:name="_Toc363638993"/>
      <w:r>
        <w:rPr>
          <w:rStyle w:val="CharDivNo"/>
        </w:rPr>
        <w:t>Division 4</w:t>
      </w:r>
      <w:r>
        <w:t> — </w:t>
      </w:r>
      <w:r>
        <w:rPr>
          <w:rStyle w:val="CharDivText"/>
        </w:rPr>
        <w:t>Cases not on the CMC List</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in Gazette 28 Jul 2010 p. 3453.]</w:t>
      </w:r>
    </w:p>
    <w:p>
      <w:pPr>
        <w:pStyle w:val="Heading5"/>
      </w:pPr>
      <w:bookmarkStart w:id="139" w:name="_Toc363638994"/>
      <w:r>
        <w:rPr>
          <w:rStyle w:val="CharSectno"/>
        </w:rPr>
        <w:t>16</w:t>
      </w:r>
      <w:r>
        <w:t>.</w:t>
      </w:r>
      <w:r>
        <w:tab/>
        <w:t>Application of this Division</w:t>
      </w:r>
      <w:bookmarkEnd w:id="139"/>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40" w:name="_Toc363638995"/>
      <w:r>
        <w:rPr>
          <w:rStyle w:val="CharSectno"/>
        </w:rPr>
        <w:t>17</w:t>
      </w:r>
      <w:r>
        <w:t>.</w:t>
      </w:r>
      <w:r>
        <w:tab/>
        <w:t>Requesting interlocutory orders and case management directions</w:t>
      </w:r>
      <w:bookmarkEnd w:id="140"/>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41" w:name="_Toc363638996"/>
      <w:r>
        <w:rPr>
          <w:rStyle w:val="CharSectno"/>
        </w:rPr>
        <w:t>18</w:t>
      </w:r>
      <w:r>
        <w:t>.</w:t>
      </w:r>
      <w:r>
        <w:tab/>
        <w:t>Status conference</w:t>
      </w:r>
      <w:bookmarkEnd w:id="141"/>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42" w:name="_Toc363638997"/>
      <w:r>
        <w:rPr>
          <w:rStyle w:val="CharSectno"/>
        </w:rPr>
        <w:t>19</w:t>
      </w:r>
      <w:r>
        <w:t>.</w:t>
      </w:r>
      <w:r>
        <w:tab/>
        <w:t>Case evaluation conference</w:t>
      </w:r>
      <w:bookmarkEnd w:id="14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43" w:name="_Toc363638998"/>
      <w:r>
        <w:rPr>
          <w:rStyle w:val="CharSectno"/>
        </w:rPr>
        <w:t>20</w:t>
      </w:r>
      <w:r>
        <w:t>.</w:t>
      </w:r>
      <w:r>
        <w:tab/>
        <w:t>Listing conference</w:t>
      </w:r>
      <w:bookmarkEnd w:id="143"/>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44" w:name="_Toc331763775"/>
      <w:bookmarkStart w:id="145" w:name="_Toc332267453"/>
      <w:bookmarkStart w:id="146" w:name="_Toc351037173"/>
      <w:bookmarkStart w:id="147" w:name="_Toc351038434"/>
      <w:bookmarkStart w:id="148" w:name="_Toc351039695"/>
      <w:bookmarkStart w:id="149" w:name="_Toc354414391"/>
      <w:bookmarkStart w:id="150" w:name="_Toc355616568"/>
      <w:bookmarkStart w:id="151" w:name="_Toc355617826"/>
      <w:bookmarkStart w:id="152" w:name="_Toc356310264"/>
      <w:bookmarkStart w:id="153" w:name="_Toc356395131"/>
      <w:bookmarkStart w:id="154" w:name="_Toc356396389"/>
      <w:bookmarkStart w:id="155" w:name="_Toc356397647"/>
      <w:bookmarkStart w:id="156" w:name="_Toc363638999"/>
      <w:r>
        <w:rPr>
          <w:rStyle w:val="CharDivNo"/>
        </w:rPr>
        <w:t>Division 5</w:t>
      </w:r>
      <w:r>
        <w:t> — </w:t>
      </w:r>
      <w:r>
        <w:rPr>
          <w:rStyle w:val="CharDivText"/>
        </w:rPr>
        <w:t>Inactive Cases List</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in Gazette 28 Jul 2010 p. 3459.]</w:t>
      </w:r>
    </w:p>
    <w:p>
      <w:pPr>
        <w:pStyle w:val="Heading5"/>
      </w:pPr>
      <w:bookmarkStart w:id="157" w:name="_Toc363639000"/>
      <w:r>
        <w:rPr>
          <w:rStyle w:val="CharSectno"/>
        </w:rPr>
        <w:t>21</w:t>
      </w:r>
      <w:r>
        <w:t>.</w:t>
      </w:r>
      <w:r>
        <w:tab/>
        <w:t>Term used: Inactive Cases List</w:t>
      </w:r>
      <w:bookmarkEnd w:id="157"/>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58" w:name="_Toc363639001"/>
      <w:r>
        <w:rPr>
          <w:rStyle w:val="CharSectno"/>
        </w:rPr>
        <w:t>22</w:t>
      </w:r>
      <w:r>
        <w:t>.</w:t>
      </w:r>
      <w:r>
        <w:tab/>
        <w:t>Case manager may issue summons to show cause</w:t>
      </w:r>
      <w:bookmarkEnd w:id="158"/>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59" w:name="_Toc363639002"/>
      <w:r>
        <w:rPr>
          <w:rStyle w:val="CharSectno"/>
        </w:rPr>
        <w:t>23</w:t>
      </w:r>
      <w:r>
        <w:t>.</w:t>
      </w:r>
      <w:r>
        <w:tab/>
        <w:t>Springing order that case be put on Inactive Cases List</w:t>
      </w:r>
      <w:bookmarkEnd w:id="1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r>
        <w:tab/>
        <w:t>[Rule 23 inserted in Gazette 28 Jul 2010 p. 3460.]</w:t>
      </w:r>
    </w:p>
    <w:p>
      <w:pPr>
        <w:pStyle w:val="Heading5"/>
      </w:pPr>
      <w:bookmarkStart w:id="160" w:name="_Toc363639003"/>
      <w:r>
        <w:rPr>
          <w:rStyle w:val="CharSectno"/>
        </w:rPr>
        <w:t>24</w:t>
      </w:r>
      <w:r>
        <w:t>.</w:t>
      </w:r>
      <w:r>
        <w:tab/>
        <w:t>Cases inactive for 12 months deemed inactive</w:t>
      </w:r>
      <w:bookmarkEnd w:id="160"/>
    </w:p>
    <w:p>
      <w:pPr>
        <w:pStyle w:val="Subsection"/>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pPr>
      <w:bookmarkStart w:id="161" w:name="_Toc363639004"/>
      <w:r>
        <w:rPr>
          <w:rStyle w:val="CharSectno"/>
        </w:rPr>
        <w:t>25</w:t>
      </w:r>
      <w:r>
        <w:t>.</w:t>
      </w:r>
      <w:r>
        <w:tab/>
        <w:t>Parties to be notified of case being on Inactive Cases List and to advise clients</w:t>
      </w:r>
      <w:bookmarkEnd w:id="161"/>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pPr>
      <w:bookmarkStart w:id="162" w:name="_Toc363639005"/>
      <w:r>
        <w:rPr>
          <w:rStyle w:val="CharSectno"/>
        </w:rPr>
        <w:t>26</w:t>
      </w:r>
      <w:r>
        <w:t>.</w:t>
      </w:r>
      <w:r>
        <w:tab/>
        <w:t>Consequences of case being on Inactive Cases List</w:t>
      </w:r>
      <w:bookmarkEnd w:id="162"/>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63" w:name="_Toc363639006"/>
      <w:r>
        <w:rPr>
          <w:rStyle w:val="CharSectno"/>
        </w:rPr>
        <w:t>27</w:t>
      </w:r>
      <w:r>
        <w:t>.</w:t>
      </w:r>
      <w:r>
        <w:tab/>
        <w:t>Removing cases from Inactive Cases List</w:t>
      </w:r>
      <w:bookmarkEnd w:id="163"/>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64" w:name="_Toc363639007"/>
      <w:r>
        <w:rPr>
          <w:rStyle w:val="CharSectno"/>
        </w:rPr>
        <w:t>28</w:t>
      </w:r>
      <w:r>
        <w:t>.</w:t>
      </w:r>
      <w:r>
        <w:tab/>
        <w:t>Certain inactive cases to be taken to have been dismissed</w:t>
      </w:r>
      <w:bookmarkEnd w:id="164"/>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65" w:name="_Toc331763784"/>
      <w:bookmarkStart w:id="166" w:name="_Toc332267462"/>
      <w:bookmarkStart w:id="167" w:name="_Toc351037182"/>
      <w:bookmarkStart w:id="168" w:name="_Toc351038443"/>
      <w:bookmarkStart w:id="169" w:name="_Toc351039704"/>
      <w:bookmarkStart w:id="170" w:name="_Toc354414400"/>
      <w:bookmarkStart w:id="171" w:name="_Toc355616577"/>
      <w:bookmarkStart w:id="172" w:name="_Toc355617835"/>
      <w:bookmarkStart w:id="173" w:name="_Toc356310273"/>
      <w:bookmarkStart w:id="174" w:name="_Toc356395140"/>
      <w:bookmarkStart w:id="175" w:name="_Toc356396398"/>
      <w:bookmarkStart w:id="176" w:name="_Toc356397656"/>
      <w:bookmarkStart w:id="177" w:name="_Toc363639008"/>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363639009"/>
      <w:r>
        <w:rPr>
          <w:rStyle w:val="CharSectno"/>
        </w:rPr>
        <w:t>1</w:t>
      </w:r>
      <w:r>
        <w:rPr>
          <w:snapToGrid w:val="0"/>
        </w:rPr>
        <w:t>.</w:t>
      </w:r>
      <w:r>
        <w:rPr>
          <w:snapToGrid w:val="0"/>
        </w:rPr>
        <w:tab/>
        <w:t>Commencing civil proceedings</w:t>
      </w:r>
      <w:bookmarkEnd w:id="17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9" w:name="_Toc363639010"/>
      <w:r>
        <w:rPr>
          <w:rStyle w:val="CharSectno"/>
        </w:rPr>
        <w:t>2</w:t>
      </w:r>
      <w:r>
        <w:t>.</w:t>
      </w:r>
      <w:r>
        <w:tab/>
        <w:t>Applications in pending proceedings</w:t>
      </w:r>
      <w:bookmarkEnd w:id="179"/>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80" w:name="_Toc363639011"/>
      <w:r>
        <w:rPr>
          <w:rStyle w:val="CharSectno"/>
        </w:rPr>
        <w:t>3</w:t>
      </w:r>
      <w:r>
        <w:rPr>
          <w:snapToGrid w:val="0"/>
        </w:rPr>
        <w:t>.</w:t>
      </w:r>
      <w:r>
        <w:rPr>
          <w:snapToGrid w:val="0"/>
        </w:rPr>
        <w:tab/>
        <w:t>Individual may act in person or by solicitor; body corporate must act by solicitor</w:t>
      </w:r>
      <w:bookmarkEnd w:id="18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81" w:name="_Toc331763788"/>
      <w:bookmarkStart w:id="182" w:name="_Toc332267466"/>
      <w:bookmarkStart w:id="183" w:name="_Toc351037186"/>
      <w:bookmarkStart w:id="184" w:name="_Toc351038447"/>
      <w:bookmarkStart w:id="185" w:name="_Toc351039708"/>
      <w:bookmarkStart w:id="186" w:name="_Toc354414404"/>
      <w:bookmarkStart w:id="187" w:name="_Toc355616581"/>
      <w:bookmarkStart w:id="188" w:name="_Toc355617839"/>
      <w:bookmarkStart w:id="189" w:name="_Toc356310277"/>
      <w:bookmarkStart w:id="190" w:name="_Toc356395144"/>
      <w:bookmarkStart w:id="191" w:name="_Toc356396402"/>
      <w:bookmarkStart w:id="192" w:name="_Toc356397660"/>
      <w:bookmarkStart w:id="193" w:name="_Toc363639012"/>
      <w:r>
        <w:rPr>
          <w:rStyle w:val="CharPartNo"/>
        </w:rPr>
        <w:t>Order 5</w:t>
      </w:r>
      <w:r>
        <w:t> — </w:t>
      </w:r>
      <w:r>
        <w:rPr>
          <w:rStyle w:val="CharPartText"/>
        </w:rPr>
        <w:t>Writs of summons</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5"/>
        <w:rPr>
          <w:snapToGrid w:val="0"/>
        </w:rPr>
      </w:pPr>
      <w:bookmarkStart w:id="194" w:name="_Toc363639013"/>
      <w:r>
        <w:rPr>
          <w:rStyle w:val="CharSectno"/>
        </w:rPr>
        <w:t>1</w:t>
      </w:r>
      <w:r>
        <w:rPr>
          <w:snapToGrid w:val="0"/>
        </w:rPr>
        <w:t>.</w:t>
      </w:r>
      <w:r>
        <w:rPr>
          <w:snapToGrid w:val="0"/>
        </w:rPr>
        <w:tab/>
        <w:t>Form of writ</w:t>
      </w:r>
      <w:bookmarkEnd w:id="194"/>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95" w:name="_Toc363639014"/>
      <w:r>
        <w:rPr>
          <w:rStyle w:val="CharSectno"/>
        </w:rPr>
        <w:t>2</w:t>
      </w:r>
      <w:r>
        <w:t>.</w:t>
      </w:r>
      <w:r>
        <w:tab/>
        <w:t>Writ for service outside WA, form of</w:t>
      </w:r>
      <w:bookmarkEnd w:id="195"/>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196" w:name="_Toc363639015"/>
      <w:r>
        <w:rPr>
          <w:rStyle w:val="CharSectno"/>
        </w:rPr>
        <w:t>3</w:t>
      </w:r>
      <w:r>
        <w:rPr>
          <w:snapToGrid w:val="0"/>
        </w:rPr>
        <w:t>.</w:t>
      </w:r>
      <w:r>
        <w:rPr>
          <w:snapToGrid w:val="0"/>
        </w:rPr>
        <w:tab/>
        <w:t>Place of trial to be shown</w:t>
      </w:r>
      <w:bookmarkEnd w:id="19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97" w:name="_Toc363639016"/>
      <w:r>
        <w:rPr>
          <w:rStyle w:val="CharSectno"/>
        </w:rPr>
        <w:t>4</w:t>
      </w:r>
      <w:r>
        <w:rPr>
          <w:snapToGrid w:val="0"/>
        </w:rPr>
        <w:t>.</w:t>
      </w:r>
      <w:r>
        <w:rPr>
          <w:snapToGrid w:val="0"/>
        </w:rPr>
        <w:tab/>
        <w:t>Place of issue</w:t>
      </w:r>
      <w:bookmarkEnd w:id="197"/>
      <w:r>
        <w:rPr>
          <w:snapToGrid w:val="0"/>
        </w:rPr>
        <w:t xml:space="preserve"> </w:t>
      </w:r>
    </w:p>
    <w:p>
      <w:pPr>
        <w:pStyle w:val="Subsection"/>
      </w:pPr>
      <w:r>
        <w:tab/>
      </w:r>
      <w:r>
        <w:tab/>
        <w:t>Every writ shall be issued out of the Central Office.</w:t>
      </w:r>
    </w:p>
    <w:p>
      <w:pPr>
        <w:pStyle w:val="Heading5"/>
        <w:rPr>
          <w:snapToGrid w:val="0"/>
        </w:rPr>
      </w:pPr>
      <w:bookmarkStart w:id="198" w:name="_Toc363639017"/>
      <w:r>
        <w:rPr>
          <w:rStyle w:val="CharSectno"/>
        </w:rPr>
        <w:t>5</w:t>
      </w:r>
      <w:r>
        <w:rPr>
          <w:snapToGrid w:val="0"/>
        </w:rPr>
        <w:t>.</w:t>
      </w:r>
      <w:r>
        <w:rPr>
          <w:snapToGrid w:val="0"/>
        </w:rPr>
        <w:tab/>
        <w:t>Preparation of writ</w:t>
      </w:r>
      <w:bookmarkEnd w:id="198"/>
    </w:p>
    <w:p>
      <w:pPr>
        <w:pStyle w:val="Subsection"/>
      </w:pPr>
      <w:r>
        <w:tab/>
      </w:r>
      <w:r>
        <w:tab/>
        <w:t>Writs shall be prepared by the plaintiff or his solicitor.</w:t>
      </w:r>
    </w:p>
    <w:p>
      <w:pPr>
        <w:pStyle w:val="Heading5"/>
        <w:rPr>
          <w:snapToGrid w:val="0"/>
        </w:rPr>
      </w:pPr>
      <w:bookmarkStart w:id="199" w:name="_Toc363639018"/>
      <w:r>
        <w:rPr>
          <w:rStyle w:val="CharSectno"/>
        </w:rPr>
        <w:t>6</w:t>
      </w:r>
      <w:r>
        <w:rPr>
          <w:snapToGrid w:val="0"/>
        </w:rPr>
        <w:t>.</w:t>
      </w:r>
      <w:r>
        <w:rPr>
          <w:snapToGrid w:val="0"/>
        </w:rPr>
        <w:tab/>
        <w:t>Sealing of writ</w:t>
      </w:r>
      <w:bookmarkEnd w:id="199"/>
    </w:p>
    <w:p>
      <w:pPr>
        <w:pStyle w:val="Subsection"/>
      </w:pPr>
      <w:r>
        <w:tab/>
      </w:r>
      <w:r>
        <w:tab/>
        <w:t>Issue of a writ takes place upon its being sealed by the proper officer.</w:t>
      </w:r>
    </w:p>
    <w:p>
      <w:pPr>
        <w:pStyle w:val="Heading5"/>
        <w:rPr>
          <w:snapToGrid w:val="0"/>
        </w:rPr>
      </w:pPr>
      <w:bookmarkStart w:id="200" w:name="_Toc363639019"/>
      <w:r>
        <w:rPr>
          <w:rStyle w:val="CharSectno"/>
        </w:rPr>
        <w:t>7</w:t>
      </w:r>
      <w:r>
        <w:rPr>
          <w:snapToGrid w:val="0"/>
        </w:rPr>
        <w:t>.</w:t>
      </w:r>
      <w:r>
        <w:rPr>
          <w:snapToGrid w:val="0"/>
        </w:rPr>
        <w:tab/>
        <w:t>Copy to be left with officer</w:t>
      </w:r>
      <w:bookmarkEnd w:id="200"/>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01" w:name="_Toc363639020"/>
      <w:r>
        <w:rPr>
          <w:rStyle w:val="CharSectno"/>
        </w:rPr>
        <w:t>8</w:t>
      </w:r>
      <w:r>
        <w:rPr>
          <w:snapToGrid w:val="0"/>
        </w:rPr>
        <w:t>.</w:t>
      </w:r>
      <w:r>
        <w:rPr>
          <w:snapToGrid w:val="0"/>
        </w:rPr>
        <w:tab/>
        <w:t>Copy to be filed</w:t>
      </w:r>
      <w:bookmarkEnd w:id="20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pPr>
      <w:bookmarkStart w:id="202" w:name="_Toc363639021"/>
      <w:r>
        <w:rPr>
          <w:rStyle w:val="CharSectno"/>
        </w:rPr>
        <w:t>9</w:t>
      </w:r>
      <w:r>
        <w:t>.</w:t>
      </w:r>
      <w:r>
        <w:tab/>
        <w:t>Writ for service outside Australia, leave to issue needed</w:t>
      </w:r>
      <w:bookmarkEnd w:id="202"/>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rPr>
          <w:snapToGrid w:val="0"/>
        </w:rPr>
      </w:pPr>
      <w:bookmarkStart w:id="203" w:name="_Toc363639022"/>
      <w:r>
        <w:rPr>
          <w:rStyle w:val="CharSectno"/>
        </w:rPr>
        <w:t>10</w:t>
      </w:r>
      <w:r>
        <w:rPr>
          <w:snapToGrid w:val="0"/>
        </w:rPr>
        <w:t>.</w:t>
      </w:r>
      <w:r>
        <w:rPr>
          <w:snapToGrid w:val="0"/>
        </w:rPr>
        <w:tab/>
        <w:t>All writs to be in name of Chief Justice or Senior Puisne Judge</w:t>
      </w:r>
      <w:bookmarkEnd w:id="203"/>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204" w:name="_Toc363639023"/>
      <w:r>
        <w:rPr>
          <w:rStyle w:val="CharSectno"/>
        </w:rPr>
        <w:t>11</w:t>
      </w:r>
      <w:r>
        <w:rPr>
          <w:snapToGrid w:val="0"/>
        </w:rPr>
        <w:t>.</w:t>
      </w:r>
      <w:r>
        <w:rPr>
          <w:snapToGrid w:val="0"/>
        </w:rPr>
        <w:tab/>
        <w:t>Time for appearance to be stated in writ</w:t>
      </w:r>
      <w:bookmarkEnd w:id="204"/>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05" w:name="_Toc331763800"/>
      <w:bookmarkStart w:id="206" w:name="_Toc332267478"/>
      <w:bookmarkStart w:id="207" w:name="_Toc351037198"/>
      <w:bookmarkStart w:id="208" w:name="_Toc351038459"/>
      <w:bookmarkStart w:id="209" w:name="_Toc351039720"/>
      <w:bookmarkStart w:id="210" w:name="_Toc354414416"/>
      <w:bookmarkStart w:id="211" w:name="_Toc355616593"/>
      <w:bookmarkStart w:id="212" w:name="_Toc355617851"/>
      <w:bookmarkStart w:id="213" w:name="_Toc356310289"/>
      <w:bookmarkStart w:id="214" w:name="_Toc356395156"/>
      <w:bookmarkStart w:id="215" w:name="_Toc356396414"/>
      <w:bookmarkStart w:id="216" w:name="_Toc356397672"/>
      <w:bookmarkStart w:id="217" w:name="_Toc363639024"/>
      <w:r>
        <w:rPr>
          <w:rStyle w:val="CharPartNo"/>
        </w:rPr>
        <w:t>Order 6</w:t>
      </w:r>
      <w:r>
        <w:t> — </w:t>
      </w:r>
      <w:r>
        <w:rPr>
          <w:rStyle w:val="CharPartText"/>
        </w:rPr>
        <w:t>Indorsement of claim: other indorsements</w:t>
      </w:r>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363639025"/>
      <w:r>
        <w:rPr>
          <w:rStyle w:val="CharSectno"/>
        </w:rPr>
        <w:t>1</w:t>
      </w:r>
      <w:r>
        <w:rPr>
          <w:snapToGrid w:val="0"/>
        </w:rPr>
        <w:t>.</w:t>
      </w:r>
      <w:r>
        <w:rPr>
          <w:snapToGrid w:val="0"/>
        </w:rPr>
        <w:tab/>
        <w:t>Nature of claim etc. to be endorsed on writ</w:t>
      </w:r>
      <w:bookmarkEnd w:id="21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19" w:name="_Toc363639026"/>
      <w:r>
        <w:rPr>
          <w:rStyle w:val="CharSectno"/>
        </w:rPr>
        <w:t>2</w:t>
      </w:r>
      <w:r>
        <w:rPr>
          <w:snapToGrid w:val="0"/>
        </w:rPr>
        <w:t>.</w:t>
      </w:r>
      <w:r>
        <w:rPr>
          <w:snapToGrid w:val="0"/>
        </w:rPr>
        <w:tab/>
        <w:t>Action for libel</w:t>
      </w:r>
      <w:bookmarkEnd w:id="219"/>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20" w:name="_Toc363639027"/>
      <w:r>
        <w:rPr>
          <w:rStyle w:val="CharSectno"/>
        </w:rPr>
        <w:t>3</w:t>
      </w:r>
      <w:r>
        <w:rPr>
          <w:snapToGrid w:val="0"/>
        </w:rPr>
        <w:t>.</w:t>
      </w:r>
      <w:r>
        <w:rPr>
          <w:snapToGrid w:val="0"/>
        </w:rPr>
        <w:tab/>
        <w:t>Statement of claim may be indorsed on writ in some actions</w:t>
      </w:r>
      <w:bookmarkEnd w:id="220"/>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21" w:name="_Toc363639028"/>
      <w:r>
        <w:rPr>
          <w:rStyle w:val="CharSectno"/>
        </w:rPr>
        <w:t>4</w:t>
      </w:r>
      <w:r>
        <w:rPr>
          <w:snapToGrid w:val="0"/>
        </w:rPr>
        <w:t>.</w:t>
      </w:r>
      <w:r>
        <w:rPr>
          <w:snapToGrid w:val="0"/>
        </w:rPr>
        <w:tab/>
        <w:t>Claim for liquidated demand, indorsements required for, costs etc.</w:t>
      </w:r>
      <w:bookmarkEnd w:id="22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22" w:name="_Toc363639029"/>
      <w:r>
        <w:rPr>
          <w:rStyle w:val="CharSectno"/>
        </w:rPr>
        <w:t>5</w:t>
      </w:r>
      <w:r>
        <w:rPr>
          <w:snapToGrid w:val="0"/>
        </w:rPr>
        <w:t>.</w:t>
      </w:r>
      <w:r>
        <w:rPr>
          <w:snapToGrid w:val="0"/>
        </w:rPr>
        <w:tab/>
        <w:t>Representative character</w:t>
      </w:r>
      <w:bookmarkEnd w:id="222"/>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23" w:name="_Toc363639030"/>
      <w:r>
        <w:rPr>
          <w:rStyle w:val="CharSectno"/>
        </w:rPr>
        <w:t>6</w:t>
      </w:r>
      <w:r>
        <w:rPr>
          <w:snapToGrid w:val="0"/>
        </w:rPr>
        <w:t>.</w:t>
      </w:r>
      <w:r>
        <w:rPr>
          <w:snapToGrid w:val="0"/>
        </w:rPr>
        <w:tab/>
        <w:t>Claim for account</w:t>
      </w:r>
      <w:bookmarkEnd w:id="223"/>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24" w:name="_Toc363639031"/>
      <w:r>
        <w:rPr>
          <w:rStyle w:val="CharSectno"/>
        </w:rPr>
        <w:t>7</w:t>
      </w:r>
      <w:r>
        <w:t>.</w:t>
      </w:r>
      <w:r>
        <w:tab/>
        <w:t>Writ etc. to state contact details</w:t>
      </w:r>
      <w:bookmarkEnd w:id="224"/>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25" w:name="_Toc331763808"/>
      <w:bookmarkStart w:id="226" w:name="_Toc332267486"/>
      <w:bookmarkStart w:id="227" w:name="_Toc351037206"/>
      <w:bookmarkStart w:id="228" w:name="_Toc351038467"/>
      <w:bookmarkStart w:id="229" w:name="_Toc351039728"/>
      <w:bookmarkStart w:id="230" w:name="_Toc354414424"/>
      <w:bookmarkStart w:id="231" w:name="_Toc355616601"/>
      <w:bookmarkStart w:id="232" w:name="_Toc355617859"/>
      <w:bookmarkStart w:id="233" w:name="_Toc356310297"/>
      <w:bookmarkStart w:id="234" w:name="_Toc356395164"/>
      <w:bookmarkStart w:id="235" w:name="_Toc356396422"/>
      <w:bookmarkStart w:id="236" w:name="_Toc356397680"/>
      <w:bookmarkStart w:id="237" w:name="_Toc363639032"/>
      <w:r>
        <w:rPr>
          <w:rStyle w:val="CharPartNo"/>
        </w:rPr>
        <w:t>Order 7</w:t>
      </w:r>
      <w:r>
        <w:t> — </w:t>
      </w:r>
      <w:r>
        <w:rPr>
          <w:rStyle w:val="CharPartText"/>
        </w:rPr>
        <w:t>Duration and renewal of writ: concurrent writs</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363639033"/>
      <w:r>
        <w:rPr>
          <w:rStyle w:val="CharSectno"/>
        </w:rPr>
        <w:t>1</w:t>
      </w:r>
      <w:r>
        <w:rPr>
          <w:snapToGrid w:val="0"/>
        </w:rPr>
        <w:t>.</w:t>
      </w:r>
      <w:r>
        <w:rPr>
          <w:snapToGrid w:val="0"/>
        </w:rPr>
        <w:tab/>
        <w:t>Duration and renewal of writ</w:t>
      </w:r>
      <w:bookmarkEnd w:id="238"/>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39" w:name="_Toc363639034"/>
      <w:r>
        <w:rPr>
          <w:rStyle w:val="CharSectno"/>
        </w:rPr>
        <w:t>2</w:t>
      </w:r>
      <w:r>
        <w:rPr>
          <w:snapToGrid w:val="0"/>
        </w:rPr>
        <w:t>.</w:t>
      </w:r>
      <w:r>
        <w:rPr>
          <w:snapToGrid w:val="0"/>
        </w:rPr>
        <w:tab/>
        <w:t>Proof of extension of validity of writ</w:t>
      </w:r>
      <w:bookmarkEnd w:id="23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40" w:name="_Toc363639035"/>
      <w:r>
        <w:rPr>
          <w:rStyle w:val="CharSectno"/>
        </w:rPr>
        <w:t>3</w:t>
      </w:r>
      <w:r>
        <w:rPr>
          <w:snapToGrid w:val="0"/>
        </w:rPr>
        <w:t>.</w:t>
      </w:r>
      <w:r>
        <w:rPr>
          <w:snapToGrid w:val="0"/>
        </w:rPr>
        <w:tab/>
        <w:t>Concurrent writs</w:t>
      </w:r>
      <w:bookmarkEnd w:id="240"/>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41" w:name="_Toc363639036"/>
      <w:r>
        <w:rPr>
          <w:rStyle w:val="CharSectno"/>
        </w:rPr>
        <w:t>4</w:t>
      </w:r>
      <w:r>
        <w:rPr>
          <w:snapToGrid w:val="0"/>
        </w:rPr>
        <w:t>.</w:t>
      </w:r>
      <w:r>
        <w:rPr>
          <w:snapToGrid w:val="0"/>
        </w:rPr>
        <w:tab/>
        <w:t>Unserved writs may be struck out</w:t>
      </w:r>
      <w:bookmarkEnd w:id="241"/>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42" w:name="_Toc331763813"/>
      <w:bookmarkStart w:id="243" w:name="_Toc332267491"/>
      <w:bookmarkStart w:id="244" w:name="_Toc351037211"/>
      <w:bookmarkStart w:id="245" w:name="_Toc351038472"/>
      <w:bookmarkStart w:id="246" w:name="_Toc351039733"/>
      <w:bookmarkStart w:id="247" w:name="_Toc354414429"/>
      <w:bookmarkStart w:id="248" w:name="_Toc355616606"/>
      <w:bookmarkStart w:id="249" w:name="_Toc355617864"/>
      <w:bookmarkStart w:id="250" w:name="_Toc356310302"/>
      <w:bookmarkStart w:id="251" w:name="_Toc356395169"/>
      <w:bookmarkStart w:id="252" w:name="_Toc356396427"/>
      <w:bookmarkStart w:id="253" w:name="_Toc356397685"/>
      <w:bookmarkStart w:id="254" w:name="_Toc363639037"/>
      <w:r>
        <w:rPr>
          <w:rStyle w:val="CharPartNo"/>
        </w:rPr>
        <w:t>Order 8</w:t>
      </w:r>
      <w:r>
        <w:t> — </w:t>
      </w:r>
      <w:r>
        <w:rPr>
          <w:rStyle w:val="CharPartText"/>
        </w:rPr>
        <w:t>Disclosure by solicitors: change of solicitors</w:t>
      </w:r>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363639038"/>
      <w:r>
        <w:rPr>
          <w:rStyle w:val="CharSectno"/>
        </w:rPr>
        <w:t>1</w:t>
      </w:r>
      <w:r>
        <w:rPr>
          <w:snapToGrid w:val="0"/>
        </w:rPr>
        <w:t>.</w:t>
      </w:r>
      <w:r>
        <w:rPr>
          <w:snapToGrid w:val="0"/>
        </w:rPr>
        <w:tab/>
        <w:t>Solicitor to declare, if required to, whether writ issued by him</w:t>
      </w:r>
      <w:bookmarkEnd w:id="25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56" w:name="_Toc363639039"/>
      <w:r>
        <w:rPr>
          <w:rStyle w:val="CharSectno"/>
        </w:rPr>
        <w:t>2</w:t>
      </w:r>
      <w:r>
        <w:rPr>
          <w:snapToGrid w:val="0"/>
        </w:rPr>
        <w:t>.</w:t>
      </w:r>
      <w:r>
        <w:rPr>
          <w:snapToGrid w:val="0"/>
        </w:rPr>
        <w:tab/>
        <w:t>Change of solicitor</w:t>
      </w:r>
      <w:bookmarkEnd w:id="256"/>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57" w:name="_Toc363639040"/>
      <w:r>
        <w:rPr>
          <w:rStyle w:val="CharSectno"/>
        </w:rPr>
        <w:t>3</w:t>
      </w:r>
      <w:r>
        <w:rPr>
          <w:snapToGrid w:val="0"/>
        </w:rPr>
        <w:t>.</w:t>
      </w:r>
      <w:r>
        <w:rPr>
          <w:snapToGrid w:val="0"/>
        </w:rPr>
        <w:tab/>
        <w:t>Change of solicitor acting as agent</w:t>
      </w:r>
      <w:bookmarkEnd w:id="25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58" w:name="_Toc363639041"/>
      <w:r>
        <w:rPr>
          <w:rStyle w:val="CharSectno"/>
        </w:rPr>
        <w:t>4</w:t>
      </w:r>
      <w:r>
        <w:rPr>
          <w:snapToGrid w:val="0"/>
        </w:rPr>
        <w:t>.</w:t>
      </w:r>
      <w:r>
        <w:rPr>
          <w:snapToGrid w:val="0"/>
        </w:rPr>
        <w:tab/>
        <w:t>Appointment of solicitor by self-represented person</w:t>
      </w:r>
      <w:bookmarkEnd w:id="25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59" w:name="_Toc363639042"/>
      <w:r>
        <w:rPr>
          <w:rStyle w:val="CharSectno"/>
        </w:rPr>
        <w:t>5</w:t>
      </w:r>
      <w:r>
        <w:rPr>
          <w:snapToGrid w:val="0"/>
        </w:rPr>
        <w:t>.</w:t>
      </w:r>
      <w:r>
        <w:rPr>
          <w:snapToGrid w:val="0"/>
        </w:rPr>
        <w:tab/>
        <w:t>Intention to act in person, notice of</w:t>
      </w:r>
      <w:bookmarkEnd w:id="259"/>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60" w:name="_Toc363639043"/>
      <w:r>
        <w:rPr>
          <w:rStyle w:val="CharSectno"/>
        </w:rPr>
        <w:t>5A</w:t>
      </w:r>
      <w:r>
        <w:t>.</w:t>
      </w:r>
      <w:r>
        <w:tab/>
        <w:t>Notices to state party’s contact details</w:t>
      </w:r>
      <w:bookmarkEnd w:id="26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261" w:name="_Toc363639044"/>
      <w:r>
        <w:rPr>
          <w:rStyle w:val="CharSectno"/>
        </w:rPr>
        <w:t>6</w:t>
      </w:r>
      <w:r>
        <w:rPr>
          <w:snapToGrid w:val="0"/>
        </w:rPr>
        <w:t>.</w:t>
      </w:r>
      <w:r>
        <w:rPr>
          <w:snapToGrid w:val="0"/>
        </w:rPr>
        <w:tab/>
        <w:t>Removal of solicitor from the record</w:t>
      </w:r>
      <w:bookmarkEnd w:id="26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62" w:name="_Toc363639045"/>
      <w:r>
        <w:rPr>
          <w:rStyle w:val="CharSectno"/>
        </w:rPr>
        <w:t>7</w:t>
      </w:r>
      <w:r>
        <w:rPr>
          <w:snapToGrid w:val="0"/>
        </w:rPr>
        <w:t>.</w:t>
      </w:r>
      <w:r>
        <w:rPr>
          <w:snapToGrid w:val="0"/>
        </w:rPr>
        <w:tab/>
        <w:t>Withdrawal of solicitor who has ceased to act for party</w:t>
      </w:r>
      <w:bookmarkEnd w:id="262"/>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263" w:name="_Toc363639046"/>
      <w:r>
        <w:rPr>
          <w:rStyle w:val="CharSectno"/>
        </w:rPr>
        <w:t>8</w:t>
      </w:r>
      <w:r>
        <w:rPr>
          <w:snapToGrid w:val="0"/>
        </w:rPr>
        <w:t>.</w:t>
      </w:r>
      <w:r>
        <w:rPr>
          <w:snapToGrid w:val="0"/>
        </w:rPr>
        <w:tab/>
        <w:t>Effect of order made under this Order</w:t>
      </w:r>
      <w:bookmarkEnd w:id="263"/>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64" w:name="_Toc363639047"/>
      <w:r>
        <w:rPr>
          <w:rStyle w:val="CharSectno"/>
        </w:rPr>
        <w:t>9</w:t>
      </w:r>
      <w:r>
        <w:t>.</w:t>
      </w:r>
      <w:r>
        <w:tab/>
        <w:t>Service details of party whose solicitor is removed</w:t>
      </w:r>
      <w:bookmarkEnd w:id="264"/>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65" w:name="_Toc363639048"/>
      <w:r>
        <w:rPr>
          <w:rStyle w:val="CharSectno"/>
        </w:rPr>
        <w:t>11</w:t>
      </w:r>
      <w:r>
        <w:rPr>
          <w:snapToGrid w:val="0"/>
        </w:rPr>
        <w:t>.</w:t>
      </w:r>
      <w:r>
        <w:rPr>
          <w:snapToGrid w:val="0"/>
        </w:rPr>
        <w:tab/>
        <w:t>Solicitor not to act for adverse parties</w:t>
      </w:r>
      <w:bookmarkEnd w:id="265"/>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66" w:name="_Toc363639049"/>
      <w:r>
        <w:rPr>
          <w:rStyle w:val="CharSectno"/>
        </w:rPr>
        <w:t>12</w:t>
      </w:r>
      <w:r>
        <w:rPr>
          <w:snapToGrid w:val="0"/>
        </w:rPr>
        <w:t>.</w:t>
      </w:r>
      <w:r>
        <w:rPr>
          <w:snapToGrid w:val="0"/>
        </w:rPr>
        <w:tab/>
        <w:t>Practitioner or clerk not to be security</w:t>
      </w:r>
      <w:bookmarkEnd w:id="266"/>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67" w:name="_Toc331763826"/>
      <w:bookmarkStart w:id="268" w:name="_Toc332267504"/>
      <w:bookmarkStart w:id="269" w:name="_Toc351037224"/>
      <w:bookmarkStart w:id="270" w:name="_Toc351038485"/>
      <w:bookmarkStart w:id="271" w:name="_Toc351039746"/>
      <w:bookmarkStart w:id="272" w:name="_Toc354414442"/>
      <w:bookmarkStart w:id="273" w:name="_Toc355616619"/>
      <w:bookmarkStart w:id="274" w:name="_Toc355617877"/>
      <w:bookmarkStart w:id="275" w:name="_Toc356310315"/>
      <w:bookmarkStart w:id="276" w:name="_Toc356395182"/>
      <w:bookmarkStart w:id="277" w:name="_Toc356396440"/>
      <w:bookmarkStart w:id="278" w:name="_Toc356397698"/>
      <w:bookmarkStart w:id="279" w:name="_Toc363639050"/>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[Heading inserted in Gazette 12 Jun 2012 p. 2447.]</w:t>
      </w:r>
    </w:p>
    <w:p>
      <w:pPr>
        <w:pStyle w:val="Heading5"/>
      </w:pPr>
      <w:bookmarkStart w:id="280" w:name="_Toc363639051"/>
      <w:r>
        <w:rPr>
          <w:rStyle w:val="CharSectno"/>
        </w:rPr>
        <w:t>1</w:t>
      </w:r>
      <w:r>
        <w:t>.</w:t>
      </w:r>
      <w:r>
        <w:tab/>
        <w:t>Term used: interested non</w:t>
      </w:r>
      <w:r>
        <w:noBreakHyphen/>
        <w:t>party</w:t>
      </w:r>
      <w:bookmarkEnd w:id="280"/>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81" w:name="_Toc363639052"/>
      <w:r>
        <w:rPr>
          <w:rStyle w:val="CharSectno"/>
        </w:rPr>
        <w:t>2</w:t>
      </w:r>
      <w:r>
        <w:t>.</w:t>
      </w:r>
      <w:r>
        <w:tab/>
        <w:t>Parties to advise identity of interested non</w:t>
      </w:r>
      <w:r>
        <w:noBreakHyphen/>
        <w:t>parties</w:t>
      </w:r>
      <w:bookmarkEnd w:id="28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82" w:name="_Toc363639053"/>
      <w:r>
        <w:rPr>
          <w:rStyle w:val="CharSectno"/>
        </w:rPr>
        <w:t>3</w:t>
      </w:r>
      <w:r>
        <w:t>.</w:t>
      </w:r>
      <w:r>
        <w:tab/>
        <w:t>Duties of interested non</w:t>
      </w:r>
      <w:r>
        <w:noBreakHyphen/>
        <w:t>party</w:t>
      </w:r>
      <w:bookmarkEnd w:id="282"/>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83" w:name="_Toc331763830"/>
      <w:bookmarkStart w:id="284" w:name="_Toc332267508"/>
      <w:bookmarkStart w:id="285" w:name="_Toc351037228"/>
      <w:bookmarkStart w:id="286" w:name="_Toc351038489"/>
      <w:bookmarkStart w:id="287" w:name="_Toc351039750"/>
      <w:bookmarkStart w:id="288" w:name="_Toc354414446"/>
      <w:bookmarkStart w:id="289" w:name="_Toc355616623"/>
      <w:bookmarkStart w:id="290" w:name="_Toc355617881"/>
      <w:bookmarkStart w:id="291" w:name="_Toc356310319"/>
      <w:bookmarkStart w:id="292" w:name="_Toc356395186"/>
      <w:bookmarkStart w:id="293" w:name="_Toc356396444"/>
      <w:bookmarkStart w:id="294" w:name="_Toc356397702"/>
      <w:bookmarkStart w:id="295" w:name="_Toc363639054"/>
      <w:r>
        <w:rPr>
          <w:rStyle w:val="CharPartNo"/>
        </w:rPr>
        <w:t>Order 9</w:t>
      </w:r>
      <w:r>
        <w:t> — </w:t>
      </w:r>
      <w:r>
        <w:rPr>
          <w:rStyle w:val="CharPartText"/>
        </w:rPr>
        <w:t>Service of originating process: general provisions</w:t>
      </w:r>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363639055"/>
      <w:r>
        <w:rPr>
          <w:rStyle w:val="CharSectno"/>
        </w:rPr>
        <w:t>1</w:t>
      </w:r>
      <w:r>
        <w:rPr>
          <w:snapToGrid w:val="0"/>
        </w:rPr>
        <w:t>.</w:t>
      </w:r>
      <w:r>
        <w:rPr>
          <w:snapToGrid w:val="0"/>
        </w:rPr>
        <w:tab/>
        <w:t>Service of writ, general provisions</w:t>
      </w:r>
      <w:bookmarkEnd w:id="296"/>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297" w:name="_Toc363639056"/>
      <w:r>
        <w:rPr>
          <w:rStyle w:val="CharSectno"/>
        </w:rPr>
        <w:t>2</w:t>
      </w:r>
      <w:r>
        <w:rPr>
          <w:snapToGrid w:val="0"/>
        </w:rPr>
        <w:t>.</w:t>
      </w:r>
      <w:r>
        <w:rPr>
          <w:snapToGrid w:val="0"/>
        </w:rPr>
        <w:tab/>
        <w:t>Service of writ as to contract on agent of principal who is outside WA</w:t>
      </w:r>
      <w:bookmarkEnd w:id="297"/>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298" w:name="_Toc363639057"/>
      <w:r>
        <w:rPr>
          <w:rStyle w:val="CharSectno"/>
        </w:rPr>
        <w:t>3</w:t>
      </w:r>
      <w:r>
        <w:rPr>
          <w:snapToGrid w:val="0"/>
        </w:rPr>
        <w:t>.</w:t>
      </w:r>
      <w:r>
        <w:rPr>
          <w:snapToGrid w:val="0"/>
        </w:rPr>
        <w:tab/>
        <w:t>Serving writ in accordance with contract, effect of</w:t>
      </w:r>
      <w:bookmarkEnd w:id="298"/>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rPr>
          <w:snapToGrid w:val="0"/>
        </w:rPr>
      </w:pPr>
      <w:bookmarkStart w:id="299" w:name="_Toc363639058"/>
      <w:r>
        <w:rPr>
          <w:rStyle w:val="CharSectno"/>
        </w:rPr>
        <w:t>4</w:t>
      </w:r>
      <w:r>
        <w:rPr>
          <w:snapToGrid w:val="0"/>
        </w:rPr>
        <w:t>.</w:t>
      </w:r>
      <w:r>
        <w:rPr>
          <w:snapToGrid w:val="0"/>
        </w:rPr>
        <w:tab/>
        <w:t>Writ for possession of land where no person in possession, service of</w:t>
      </w:r>
      <w:bookmarkEnd w:id="299"/>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00" w:name="_Toc363639059"/>
      <w:r>
        <w:rPr>
          <w:rStyle w:val="CharSectno"/>
        </w:rPr>
        <w:t>5</w:t>
      </w:r>
      <w:r>
        <w:rPr>
          <w:snapToGrid w:val="0"/>
        </w:rPr>
        <w:t>.</w:t>
      </w:r>
      <w:r>
        <w:rPr>
          <w:snapToGrid w:val="0"/>
        </w:rPr>
        <w:tab/>
        <w:t>Service of other originating process</w:t>
      </w:r>
      <w:bookmarkEnd w:id="300"/>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01" w:name="_Toc331763836"/>
      <w:bookmarkStart w:id="302" w:name="_Toc332267514"/>
      <w:bookmarkStart w:id="303" w:name="_Toc351037234"/>
      <w:bookmarkStart w:id="304" w:name="_Toc351038495"/>
      <w:bookmarkStart w:id="305" w:name="_Toc351039756"/>
      <w:bookmarkStart w:id="306" w:name="_Toc354414452"/>
      <w:bookmarkStart w:id="307" w:name="_Toc355616629"/>
      <w:bookmarkStart w:id="308" w:name="_Toc355617887"/>
      <w:bookmarkStart w:id="309" w:name="_Toc356310325"/>
      <w:bookmarkStart w:id="310" w:name="_Toc356395192"/>
      <w:bookmarkStart w:id="311" w:name="_Toc356396450"/>
      <w:bookmarkStart w:id="312" w:name="_Toc356397708"/>
      <w:bookmarkStart w:id="313" w:name="_Toc363639060"/>
      <w:r>
        <w:rPr>
          <w:rStyle w:val="CharPartNo"/>
        </w:rPr>
        <w:t>Order 10</w:t>
      </w:r>
      <w:r>
        <w:t> — </w:t>
      </w:r>
      <w:r>
        <w:rPr>
          <w:rStyle w:val="CharPartText"/>
        </w:rPr>
        <w:t>Service out of the jurisdiction</w:t>
      </w:r>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363639061"/>
      <w:r>
        <w:rPr>
          <w:rStyle w:val="CharSectno"/>
        </w:rPr>
        <w:t>1A</w:t>
      </w:r>
      <w:r>
        <w:t>.</w:t>
      </w:r>
      <w:r>
        <w:tab/>
        <w:t>When leave to serve is required; application of r. 9 to 11</w:t>
      </w:r>
      <w:bookmarkEnd w:id="314"/>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place">
        <w:smartTag w:uri="urn:schemas-microsoft-com:office:smarttags" w:element="country-region">
          <w:r>
            <w:t>Australia</w:t>
          </w:r>
        </w:smartTag>
      </w:smartTag>
      <w:r>
        <w:t xml:space="preserve">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w:t>
      </w:r>
    </w:p>
    <w:p>
      <w:pPr>
        <w:pStyle w:val="Heading5"/>
        <w:rPr>
          <w:snapToGrid w:val="0"/>
        </w:rPr>
      </w:pPr>
      <w:bookmarkStart w:id="315" w:name="_Toc363639062"/>
      <w:r>
        <w:rPr>
          <w:rStyle w:val="CharSectno"/>
        </w:rPr>
        <w:t>1</w:t>
      </w:r>
      <w:r>
        <w:rPr>
          <w:snapToGrid w:val="0"/>
        </w:rPr>
        <w:t>.</w:t>
      </w:r>
      <w:r>
        <w:rPr>
          <w:snapToGrid w:val="0"/>
        </w:rPr>
        <w:tab/>
        <w:t>When service out of jurisdiction is permissible</w:t>
      </w:r>
      <w:bookmarkEnd w:id="315"/>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16" w:name="_Toc363639063"/>
      <w:r>
        <w:rPr>
          <w:rStyle w:val="CharSectno"/>
        </w:rPr>
        <w:t>2</w:t>
      </w:r>
      <w:r>
        <w:rPr>
          <w:snapToGrid w:val="0"/>
        </w:rPr>
        <w:t>.</w:t>
      </w:r>
      <w:r>
        <w:rPr>
          <w:snapToGrid w:val="0"/>
        </w:rPr>
        <w:tab/>
        <w:t>Service out of jurisdiction of writ etc. as to contract</w:t>
      </w:r>
      <w:bookmarkEnd w:id="316"/>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17" w:name="_Toc363639064"/>
      <w:r>
        <w:rPr>
          <w:rStyle w:val="CharSectno"/>
        </w:rPr>
        <w:t>4</w:t>
      </w:r>
      <w:r>
        <w:rPr>
          <w:snapToGrid w:val="0"/>
        </w:rPr>
        <w:t>.</w:t>
      </w:r>
      <w:r>
        <w:rPr>
          <w:snapToGrid w:val="0"/>
        </w:rPr>
        <w:tab/>
        <w:t>Application for leave under r. 1 or 2</w:t>
      </w:r>
      <w:bookmarkEnd w:id="317"/>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18" w:name="_Toc363639065"/>
      <w:r>
        <w:rPr>
          <w:rStyle w:val="CharSectno"/>
        </w:rPr>
        <w:t>5</w:t>
      </w:r>
      <w:r>
        <w:t>.</w:t>
      </w:r>
      <w:r>
        <w:tab/>
        <w:t>Time for appearance</w:t>
      </w:r>
      <w:bookmarkEnd w:id="318"/>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19" w:name="_Toc363639066"/>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19"/>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20" w:name="_Toc363639067"/>
      <w:r>
        <w:rPr>
          <w:rStyle w:val="CharSectno"/>
        </w:rPr>
        <w:t>8</w:t>
      </w:r>
      <w:r>
        <w:rPr>
          <w:snapToGrid w:val="0"/>
        </w:rPr>
        <w:t>.</w:t>
      </w:r>
      <w:r>
        <w:rPr>
          <w:snapToGrid w:val="0"/>
        </w:rPr>
        <w:tab/>
        <w:t>Saving of existing practice</w:t>
      </w:r>
      <w:bookmarkEnd w:id="32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21" w:name="_Toc363639068"/>
      <w:r>
        <w:rPr>
          <w:rStyle w:val="CharSectno"/>
        </w:rPr>
        <w:t>9</w:t>
      </w:r>
      <w:r>
        <w:rPr>
          <w:snapToGrid w:val="0"/>
        </w:rPr>
        <w:t>.</w:t>
      </w:r>
      <w:r>
        <w:rPr>
          <w:snapToGrid w:val="0"/>
        </w:rPr>
        <w:tab/>
        <w:t>Service abroad through foreign or diplomatic officials</w:t>
      </w:r>
      <w:bookmarkEnd w:id="32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22" w:name="_Toc363639069"/>
      <w:r>
        <w:rPr>
          <w:rStyle w:val="CharSectno"/>
        </w:rPr>
        <w:t>10</w:t>
      </w:r>
      <w:r>
        <w:rPr>
          <w:snapToGrid w:val="0"/>
        </w:rPr>
        <w:t>.</w:t>
      </w:r>
      <w:r>
        <w:rPr>
          <w:snapToGrid w:val="0"/>
        </w:rPr>
        <w:tab/>
        <w:t>Service abroad, general and saving provisions</w:t>
      </w:r>
      <w:bookmarkEnd w:id="322"/>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23" w:name="_Toc363639070"/>
      <w:r>
        <w:rPr>
          <w:rStyle w:val="CharSectno"/>
        </w:rPr>
        <w:t>11</w:t>
      </w:r>
      <w:r>
        <w:rPr>
          <w:snapToGrid w:val="0"/>
        </w:rPr>
        <w:t>.</w:t>
      </w:r>
      <w:r>
        <w:rPr>
          <w:snapToGrid w:val="0"/>
        </w:rPr>
        <w:tab/>
        <w:t>Undertaking to pay expenses of service</w:t>
      </w:r>
      <w:bookmarkEnd w:id="323"/>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24" w:name="_Toc331763847"/>
      <w:bookmarkStart w:id="325" w:name="_Toc332267525"/>
      <w:bookmarkStart w:id="326" w:name="_Toc351037245"/>
      <w:bookmarkStart w:id="327" w:name="_Toc351038506"/>
      <w:bookmarkStart w:id="328" w:name="_Toc351039767"/>
      <w:bookmarkStart w:id="329" w:name="_Toc354414463"/>
      <w:bookmarkStart w:id="330" w:name="_Toc355616640"/>
      <w:bookmarkStart w:id="331" w:name="_Toc355617898"/>
      <w:bookmarkStart w:id="332" w:name="_Toc356310336"/>
      <w:bookmarkStart w:id="333" w:name="_Toc356395203"/>
      <w:bookmarkStart w:id="334" w:name="_Toc356396461"/>
      <w:bookmarkStart w:id="335" w:name="_Toc356397719"/>
      <w:bookmarkStart w:id="336" w:name="_Toc363639071"/>
      <w:r>
        <w:rPr>
          <w:rStyle w:val="CharPartNo"/>
        </w:rPr>
        <w:t>Order 11</w:t>
      </w:r>
      <w:r>
        <w:t> — </w:t>
      </w:r>
      <w:r>
        <w:rPr>
          <w:rStyle w:val="CharPartText"/>
        </w:rPr>
        <w:t>Service of foreign process</w:t>
      </w:r>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Ednotesection"/>
      </w:pPr>
      <w:r>
        <w:t>[</w:t>
      </w:r>
      <w:r>
        <w:rPr>
          <w:b/>
        </w:rPr>
        <w:t>1A.</w:t>
      </w:r>
      <w:r>
        <w:tab/>
        <w:t>Deleted in Gazette 3 Jul 2009 p. 2685.]</w:t>
      </w:r>
    </w:p>
    <w:p>
      <w:pPr>
        <w:pStyle w:val="Heading5"/>
        <w:rPr>
          <w:snapToGrid w:val="0"/>
        </w:rPr>
      </w:pPr>
      <w:bookmarkStart w:id="337" w:name="_Toc363639072"/>
      <w:r>
        <w:rPr>
          <w:rStyle w:val="CharSectno"/>
        </w:rPr>
        <w:t>1</w:t>
      </w:r>
      <w:r>
        <w:rPr>
          <w:snapToGrid w:val="0"/>
        </w:rPr>
        <w:t>.</w:t>
      </w:r>
      <w:r>
        <w:rPr>
          <w:snapToGrid w:val="0"/>
        </w:rPr>
        <w:tab/>
        <w:t>Terms used</w:t>
      </w:r>
      <w:bookmarkEnd w:id="337"/>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38" w:name="_Toc363639073"/>
      <w:r>
        <w:rPr>
          <w:rStyle w:val="CharSectno"/>
        </w:rPr>
        <w:t>2A</w:t>
      </w:r>
      <w:r>
        <w:t>.</w:t>
      </w:r>
      <w:r>
        <w:tab/>
        <w:t>Application of this Order</w:t>
      </w:r>
      <w:bookmarkEnd w:id="338"/>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39" w:name="_Toc363639074"/>
      <w:r>
        <w:rPr>
          <w:rStyle w:val="CharSectno"/>
        </w:rPr>
        <w:t>2</w:t>
      </w:r>
      <w:r>
        <w:rPr>
          <w:snapToGrid w:val="0"/>
        </w:rPr>
        <w:t>.</w:t>
      </w:r>
      <w:r>
        <w:rPr>
          <w:snapToGrid w:val="0"/>
        </w:rPr>
        <w:tab/>
        <w:t>Service pursuant to letter of request for service</w:t>
      </w:r>
      <w:bookmarkEnd w:id="339"/>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40" w:name="_Toc363639075"/>
      <w:r>
        <w:rPr>
          <w:rStyle w:val="CharSectno"/>
        </w:rPr>
        <w:t>3</w:t>
      </w:r>
      <w:r>
        <w:rPr>
          <w:snapToGrid w:val="0"/>
        </w:rPr>
        <w:t>.</w:t>
      </w:r>
      <w:r>
        <w:rPr>
          <w:snapToGrid w:val="0"/>
        </w:rPr>
        <w:tab/>
        <w:t>Service under Convention</w:t>
      </w:r>
      <w:bookmarkEnd w:id="34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41" w:name="_Toc363639076"/>
      <w:r>
        <w:rPr>
          <w:rStyle w:val="CharSectno"/>
        </w:rPr>
        <w:t>4</w:t>
      </w:r>
      <w:r>
        <w:rPr>
          <w:snapToGrid w:val="0"/>
        </w:rPr>
        <w:t>.</w:t>
      </w:r>
      <w:r>
        <w:rPr>
          <w:snapToGrid w:val="0"/>
        </w:rPr>
        <w:tab/>
        <w:t>Service to be through sheriff</w:t>
      </w:r>
      <w:bookmarkEnd w:id="341"/>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42" w:name="_Toc363639077"/>
      <w:r>
        <w:rPr>
          <w:rStyle w:val="CharSectno"/>
        </w:rPr>
        <w:t>5</w:t>
      </w:r>
      <w:r>
        <w:rPr>
          <w:snapToGrid w:val="0"/>
        </w:rPr>
        <w:t>.</w:t>
      </w:r>
      <w:r>
        <w:rPr>
          <w:snapToGrid w:val="0"/>
        </w:rPr>
        <w:tab/>
        <w:t>Consequential orders</w:t>
      </w:r>
      <w:bookmarkEnd w:id="34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43" w:name="_Toc331763854"/>
      <w:bookmarkStart w:id="344" w:name="_Toc332267532"/>
      <w:bookmarkStart w:id="345" w:name="_Toc351037252"/>
      <w:bookmarkStart w:id="346" w:name="_Toc351038513"/>
      <w:bookmarkStart w:id="347" w:name="_Toc351039774"/>
      <w:bookmarkStart w:id="348" w:name="_Toc354414470"/>
      <w:bookmarkStart w:id="349" w:name="_Toc355616647"/>
      <w:bookmarkStart w:id="350" w:name="_Toc355617905"/>
      <w:bookmarkStart w:id="351" w:name="_Toc356310343"/>
      <w:bookmarkStart w:id="352" w:name="_Toc356395210"/>
      <w:bookmarkStart w:id="353" w:name="_Toc356396468"/>
      <w:bookmarkStart w:id="354" w:name="_Toc356397726"/>
      <w:bookmarkStart w:id="355" w:name="_Toc363639078"/>
      <w:r>
        <w:rPr>
          <w:rStyle w:val="CharPartNo"/>
        </w:rPr>
        <w:t>Order 11A</w:t>
      </w:r>
      <w:r>
        <w:rPr>
          <w:b w:val="0"/>
        </w:rPr>
        <w:t> </w:t>
      </w:r>
      <w:r>
        <w:t>—</w:t>
      </w:r>
      <w:r>
        <w:rPr>
          <w:b w:val="0"/>
        </w:rPr>
        <w:t> </w:t>
      </w:r>
      <w:r>
        <w:rPr>
          <w:rStyle w:val="CharPartText"/>
        </w:rPr>
        <w:t>Service under the Hague Convention</w:t>
      </w:r>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pPr>
      <w:r>
        <w:tab/>
        <w:t xml:space="preserve">[Heading inserted in Gazette 3 Jul 2009 p. 2685.] </w:t>
      </w:r>
    </w:p>
    <w:p>
      <w:pPr>
        <w:pStyle w:val="Heading3"/>
      </w:pPr>
      <w:bookmarkStart w:id="356" w:name="_Toc331763855"/>
      <w:bookmarkStart w:id="357" w:name="_Toc332267533"/>
      <w:bookmarkStart w:id="358" w:name="_Toc351037253"/>
      <w:bookmarkStart w:id="359" w:name="_Toc351038514"/>
      <w:bookmarkStart w:id="360" w:name="_Toc351039775"/>
      <w:bookmarkStart w:id="361" w:name="_Toc354414471"/>
      <w:bookmarkStart w:id="362" w:name="_Toc355616648"/>
      <w:bookmarkStart w:id="363" w:name="_Toc355617906"/>
      <w:bookmarkStart w:id="364" w:name="_Toc356310344"/>
      <w:bookmarkStart w:id="365" w:name="_Toc356395211"/>
      <w:bookmarkStart w:id="366" w:name="_Toc356396469"/>
      <w:bookmarkStart w:id="367" w:name="_Toc356397727"/>
      <w:bookmarkStart w:id="368" w:name="_Toc363639079"/>
      <w:r>
        <w:rPr>
          <w:rStyle w:val="CharDivNo"/>
        </w:rPr>
        <w:t>Division 1</w:t>
      </w:r>
      <w:r>
        <w:t> — </w:t>
      </w:r>
      <w:r>
        <w:rPr>
          <w:rStyle w:val="CharDivText"/>
        </w:rPr>
        <w:t>Preliminary</w:t>
      </w:r>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69" w:name="_Toc363639080"/>
      <w:r>
        <w:rPr>
          <w:rStyle w:val="CharSectno"/>
        </w:rPr>
        <w:t>1</w:t>
      </w:r>
      <w:r>
        <w:t>.</w:t>
      </w:r>
      <w:r>
        <w:tab/>
        <w:t>Terms used</w:t>
      </w:r>
      <w:bookmarkEnd w:id="369"/>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70" w:name="_Toc363639081"/>
      <w:r>
        <w:rPr>
          <w:rStyle w:val="CharSectno"/>
        </w:rPr>
        <w:t>2</w:t>
      </w:r>
      <w:r>
        <w:t>.</w:t>
      </w:r>
      <w:r>
        <w:tab/>
        <w:t>Provisions of this Order to prevail</w:t>
      </w:r>
      <w:bookmarkEnd w:id="370"/>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71" w:name="_Toc331763858"/>
      <w:bookmarkStart w:id="372" w:name="_Toc332267536"/>
      <w:bookmarkStart w:id="373" w:name="_Toc351037256"/>
      <w:bookmarkStart w:id="374" w:name="_Toc351038517"/>
      <w:bookmarkStart w:id="375" w:name="_Toc351039778"/>
      <w:bookmarkStart w:id="376" w:name="_Toc354414474"/>
      <w:bookmarkStart w:id="377" w:name="_Toc355616651"/>
      <w:bookmarkStart w:id="378" w:name="_Toc355617909"/>
      <w:bookmarkStart w:id="379" w:name="_Toc356310347"/>
      <w:bookmarkStart w:id="380" w:name="_Toc356395214"/>
      <w:bookmarkStart w:id="381" w:name="_Toc356396472"/>
      <w:bookmarkStart w:id="382" w:name="_Toc356397730"/>
      <w:bookmarkStart w:id="383" w:name="_Toc363639082"/>
      <w:r>
        <w:rPr>
          <w:rStyle w:val="CharDivNo"/>
        </w:rPr>
        <w:t>Division 2</w:t>
      </w:r>
      <w:r>
        <w:t> — </w:t>
      </w:r>
      <w:r>
        <w:rPr>
          <w:rStyle w:val="CharDivText"/>
        </w:rPr>
        <w:t>Service abroad of local judicial documents</w:t>
      </w:r>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pPr>
      <w:r>
        <w:tab/>
        <w:t xml:space="preserve">[Heading inserted in Gazette 3 Jul 2009 p. 2687.] </w:t>
      </w:r>
    </w:p>
    <w:p>
      <w:pPr>
        <w:pStyle w:val="Heading5"/>
      </w:pPr>
      <w:bookmarkStart w:id="384" w:name="_Toc363639083"/>
      <w:r>
        <w:rPr>
          <w:rStyle w:val="CharSectno"/>
        </w:rPr>
        <w:t>3</w:t>
      </w:r>
      <w:r>
        <w:t>.</w:t>
      </w:r>
      <w:r>
        <w:tab/>
        <w:t>Application of this Division</w:t>
      </w:r>
      <w:bookmarkEnd w:id="384"/>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85" w:name="_Toc363639084"/>
      <w:r>
        <w:rPr>
          <w:rStyle w:val="CharSectno"/>
        </w:rPr>
        <w:t>4</w:t>
      </w:r>
      <w:r>
        <w:t>.</w:t>
      </w:r>
      <w:r>
        <w:tab/>
        <w:t>Application for request for service abroad</w:t>
      </w:r>
      <w:bookmarkEnd w:id="385"/>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86" w:name="_Toc363639085"/>
      <w:r>
        <w:rPr>
          <w:rStyle w:val="CharSectno"/>
        </w:rPr>
        <w:t>5</w:t>
      </w:r>
      <w:r>
        <w:t>.</w:t>
      </w:r>
      <w:r>
        <w:tab/>
        <w:t>How application to be dealt with</w:t>
      </w:r>
      <w:bookmarkEnd w:id="386"/>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387" w:name="_Toc363639086"/>
      <w:r>
        <w:rPr>
          <w:rStyle w:val="CharSectno"/>
        </w:rPr>
        <w:t>6</w:t>
      </w:r>
      <w:r>
        <w:t>.</w:t>
      </w:r>
      <w:r>
        <w:tab/>
        <w:t>Procedure on receipt of certificate of service</w:t>
      </w:r>
      <w:bookmarkEnd w:id="387"/>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88" w:name="_Toc363639087"/>
      <w:r>
        <w:rPr>
          <w:rStyle w:val="CharSectno"/>
        </w:rPr>
        <w:t>7</w:t>
      </w:r>
      <w:r>
        <w:t>.</w:t>
      </w:r>
      <w:r>
        <w:tab/>
        <w:t>Payment of costs</w:t>
      </w:r>
      <w:bookmarkEnd w:id="388"/>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89" w:name="_Toc363639088"/>
      <w:r>
        <w:rPr>
          <w:rStyle w:val="CharSectno"/>
        </w:rPr>
        <w:t>8</w:t>
      </w:r>
      <w:r>
        <w:t>.</w:t>
      </w:r>
      <w:r>
        <w:tab/>
        <w:t>Evidence of service</w:t>
      </w:r>
      <w:bookmarkEnd w:id="389"/>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90" w:name="_Toc331763865"/>
      <w:bookmarkStart w:id="391" w:name="_Toc332267543"/>
      <w:bookmarkStart w:id="392" w:name="_Toc351037263"/>
      <w:bookmarkStart w:id="393" w:name="_Toc351038524"/>
      <w:bookmarkStart w:id="394" w:name="_Toc351039785"/>
      <w:bookmarkStart w:id="395" w:name="_Toc354414481"/>
      <w:bookmarkStart w:id="396" w:name="_Toc355616658"/>
      <w:bookmarkStart w:id="397" w:name="_Toc355617916"/>
      <w:bookmarkStart w:id="398" w:name="_Toc356310354"/>
      <w:bookmarkStart w:id="399" w:name="_Toc356395221"/>
      <w:bookmarkStart w:id="400" w:name="_Toc356396479"/>
      <w:bookmarkStart w:id="401" w:name="_Toc356397737"/>
      <w:bookmarkStart w:id="402" w:name="_Toc363639089"/>
      <w:r>
        <w:rPr>
          <w:rStyle w:val="CharDivNo"/>
        </w:rPr>
        <w:t>Division 3</w:t>
      </w:r>
      <w:r>
        <w:t> — </w:t>
      </w:r>
      <w:r>
        <w:rPr>
          <w:rStyle w:val="CharDivText"/>
        </w:rPr>
        <w:t>Default judgment following service abroad of initiating process</w:t>
      </w:r>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Footnoteheading"/>
        <w:keepNext/>
      </w:pPr>
      <w:r>
        <w:tab/>
        <w:t>[Heading inserted in Gazette 3 Jul 2009 p. 2691.]</w:t>
      </w:r>
    </w:p>
    <w:p>
      <w:pPr>
        <w:pStyle w:val="Heading5"/>
      </w:pPr>
      <w:bookmarkStart w:id="403" w:name="_Toc363639090"/>
      <w:r>
        <w:rPr>
          <w:rStyle w:val="CharSectno"/>
        </w:rPr>
        <w:t>9</w:t>
      </w:r>
      <w:r>
        <w:t>.</w:t>
      </w:r>
      <w:r>
        <w:tab/>
        <w:t>Application of this Division</w:t>
      </w:r>
      <w:bookmarkEnd w:id="403"/>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404" w:name="_Toc363639091"/>
      <w:r>
        <w:rPr>
          <w:rStyle w:val="CharSectno"/>
        </w:rPr>
        <w:t>10</w:t>
      </w:r>
      <w:r>
        <w:t>.</w:t>
      </w:r>
      <w:r>
        <w:tab/>
        <w:t>Restriction on power to enter default judgment if certificate of service filed</w:t>
      </w:r>
      <w:bookmarkEnd w:id="404"/>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405" w:name="_Toc363639092"/>
      <w:r>
        <w:rPr>
          <w:rStyle w:val="CharSectno"/>
        </w:rPr>
        <w:t>11</w:t>
      </w:r>
      <w:r>
        <w:t>.</w:t>
      </w:r>
      <w:r>
        <w:tab/>
        <w:t>Restriction on power to enter default judgment if certificate of service not filed</w:t>
      </w:r>
      <w:bookmarkEnd w:id="405"/>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406" w:name="_Toc363639093"/>
      <w:r>
        <w:rPr>
          <w:rStyle w:val="CharSectno"/>
        </w:rPr>
        <w:t>12</w:t>
      </w:r>
      <w:r>
        <w:t>.</w:t>
      </w:r>
      <w:r>
        <w:tab/>
        <w:t>Setting aside judgment in default of appearance</w:t>
      </w:r>
      <w:bookmarkEnd w:id="406"/>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407" w:name="_Toc331763870"/>
      <w:bookmarkStart w:id="408" w:name="_Toc332267548"/>
      <w:bookmarkStart w:id="409" w:name="_Toc351037268"/>
      <w:bookmarkStart w:id="410" w:name="_Toc351038529"/>
      <w:bookmarkStart w:id="411" w:name="_Toc351039790"/>
      <w:bookmarkStart w:id="412" w:name="_Toc354414486"/>
      <w:bookmarkStart w:id="413" w:name="_Toc355616663"/>
      <w:bookmarkStart w:id="414" w:name="_Toc355617921"/>
      <w:bookmarkStart w:id="415" w:name="_Toc356310359"/>
      <w:bookmarkStart w:id="416" w:name="_Toc356395226"/>
      <w:bookmarkStart w:id="417" w:name="_Toc356396484"/>
      <w:bookmarkStart w:id="418" w:name="_Toc356397742"/>
      <w:bookmarkStart w:id="419" w:name="_Toc363639094"/>
      <w:r>
        <w:rPr>
          <w:rStyle w:val="CharDivNo"/>
        </w:rPr>
        <w:t>Division 4</w:t>
      </w:r>
      <w:r>
        <w:t> — </w:t>
      </w:r>
      <w:r>
        <w:rPr>
          <w:rStyle w:val="CharDivText"/>
        </w:rPr>
        <w:t>Local service of foreign judicial documents</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pPr>
      <w:r>
        <w:tab/>
        <w:t xml:space="preserve">[Heading inserted in Gazette 3 Jul 2009 p. 2693.] </w:t>
      </w:r>
    </w:p>
    <w:p>
      <w:pPr>
        <w:pStyle w:val="Heading5"/>
      </w:pPr>
      <w:bookmarkStart w:id="420" w:name="_Toc363639095"/>
      <w:r>
        <w:rPr>
          <w:rStyle w:val="CharSectno"/>
        </w:rPr>
        <w:t>13</w:t>
      </w:r>
      <w:r>
        <w:t>.</w:t>
      </w:r>
      <w:r>
        <w:tab/>
        <w:t>Application of this Division</w:t>
      </w:r>
      <w:bookmarkEnd w:id="420"/>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421" w:name="_Toc363639096"/>
      <w:r>
        <w:rPr>
          <w:rStyle w:val="CharSectno"/>
        </w:rPr>
        <w:t>14</w:t>
      </w:r>
      <w:r>
        <w:t>.</w:t>
      </w:r>
      <w:r>
        <w:tab/>
        <w:t>Certain documents to be referred back to Attorney</w:t>
      </w:r>
      <w:r>
        <w:noBreakHyphen/>
        <w:t>General’s Department of Commonwealth</w:t>
      </w:r>
      <w:bookmarkEnd w:id="421"/>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422" w:name="_Toc363639097"/>
      <w:r>
        <w:rPr>
          <w:rStyle w:val="CharSectno"/>
        </w:rPr>
        <w:t>15</w:t>
      </w:r>
      <w:r>
        <w:t>.</w:t>
      </w:r>
      <w:r>
        <w:tab/>
        <w:t>Service</w:t>
      </w:r>
      <w:bookmarkEnd w:id="422"/>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23" w:name="_Toc363639098"/>
      <w:r>
        <w:rPr>
          <w:rStyle w:val="CharSectno"/>
        </w:rPr>
        <w:t>16</w:t>
      </w:r>
      <w:r>
        <w:t>.</w:t>
      </w:r>
      <w:r>
        <w:tab/>
        <w:t>Affidavit as to service</w:t>
      </w:r>
      <w:bookmarkEnd w:id="423"/>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24" w:name="_Toc331763875"/>
      <w:bookmarkStart w:id="425" w:name="_Toc332267553"/>
      <w:bookmarkStart w:id="426" w:name="_Toc351037273"/>
      <w:bookmarkStart w:id="427" w:name="_Toc351038534"/>
      <w:bookmarkStart w:id="428" w:name="_Toc351039795"/>
      <w:bookmarkStart w:id="429" w:name="_Toc354414491"/>
      <w:bookmarkStart w:id="430" w:name="_Toc355616668"/>
      <w:bookmarkStart w:id="431" w:name="_Toc355617926"/>
      <w:bookmarkStart w:id="432" w:name="_Toc356310364"/>
      <w:bookmarkStart w:id="433" w:name="_Toc356395231"/>
      <w:bookmarkStart w:id="434" w:name="_Toc356396489"/>
      <w:bookmarkStart w:id="435" w:name="_Toc356397747"/>
      <w:bookmarkStart w:id="436" w:name="_Toc363639099"/>
      <w:r>
        <w:rPr>
          <w:rStyle w:val="CharPartNo"/>
        </w:rPr>
        <w:t>Order 12</w:t>
      </w:r>
      <w:r>
        <w:rPr>
          <w:rStyle w:val="CharDivNo"/>
        </w:rPr>
        <w:t> </w:t>
      </w:r>
      <w:r>
        <w:t>—</w:t>
      </w:r>
      <w:r>
        <w:rPr>
          <w:rStyle w:val="CharDivText"/>
        </w:rPr>
        <w:t> </w:t>
      </w:r>
      <w:r>
        <w:rPr>
          <w:rStyle w:val="CharPartText"/>
        </w:rPr>
        <w:t>Appearance</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363639100"/>
      <w:r>
        <w:rPr>
          <w:rStyle w:val="CharSectno"/>
        </w:rPr>
        <w:t>1</w:t>
      </w:r>
      <w:r>
        <w:rPr>
          <w:snapToGrid w:val="0"/>
        </w:rPr>
        <w:t>.</w:t>
      </w:r>
      <w:r>
        <w:rPr>
          <w:snapToGrid w:val="0"/>
        </w:rPr>
        <w:tab/>
        <w:t>Who may enter appearance</w:t>
      </w:r>
      <w:bookmarkEnd w:id="43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38" w:name="_Toc363639101"/>
      <w:r>
        <w:rPr>
          <w:rStyle w:val="CharSectno"/>
        </w:rPr>
        <w:t>2</w:t>
      </w:r>
      <w:r>
        <w:t>.</w:t>
      </w:r>
      <w:r>
        <w:tab/>
        <w:t>How to enter an appearance</w:t>
      </w:r>
      <w:bookmarkEnd w:id="43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39" w:name="_Toc363639102"/>
      <w:r>
        <w:rPr>
          <w:rStyle w:val="CharSectno"/>
        </w:rPr>
        <w:t>3</w:t>
      </w:r>
      <w:r>
        <w:rPr>
          <w:snapToGrid w:val="0"/>
        </w:rPr>
        <w:t>.</w:t>
      </w:r>
      <w:r>
        <w:rPr>
          <w:snapToGrid w:val="0"/>
        </w:rPr>
        <w:tab/>
        <w:t>Procedure on receipt of requisite documents</w:t>
      </w:r>
      <w:bookmarkEnd w:id="439"/>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40" w:name="_Toc363639103"/>
      <w:r>
        <w:rPr>
          <w:rStyle w:val="CharSectno"/>
        </w:rPr>
        <w:t>4</w:t>
      </w:r>
      <w:r>
        <w:t>.</w:t>
      </w:r>
      <w:r>
        <w:tab/>
        <w:t>Appearance to be served on plaintiff</w:t>
      </w:r>
      <w:bookmarkEnd w:id="44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41" w:name="_Toc363639104"/>
      <w:r>
        <w:rPr>
          <w:rStyle w:val="CharSectno"/>
        </w:rPr>
        <w:t>5</w:t>
      </w:r>
      <w:r>
        <w:rPr>
          <w:snapToGrid w:val="0"/>
        </w:rPr>
        <w:t>.</w:t>
      </w:r>
      <w:r>
        <w:rPr>
          <w:snapToGrid w:val="0"/>
        </w:rPr>
        <w:tab/>
        <w:t>Late appearance</w:t>
      </w:r>
      <w:bookmarkEnd w:id="44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42" w:name="_Toc363639105"/>
      <w:r>
        <w:rPr>
          <w:rStyle w:val="CharSectno"/>
        </w:rPr>
        <w:t>6</w:t>
      </w:r>
      <w:r>
        <w:rPr>
          <w:snapToGrid w:val="0"/>
        </w:rPr>
        <w:t>.</w:t>
      </w:r>
      <w:r>
        <w:rPr>
          <w:snapToGrid w:val="0"/>
        </w:rPr>
        <w:tab/>
        <w:t>Conditional appearance</w:t>
      </w:r>
      <w:bookmarkEnd w:id="442"/>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43" w:name="_Toc363639106"/>
      <w:r>
        <w:rPr>
          <w:rStyle w:val="CharSectno"/>
        </w:rPr>
        <w:t>7</w:t>
      </w:r>
      <w:r>
        <w:t>.</w:t>
      </w:r>
      <w:r>
        <w:tab/>
        <w:t>Setting aside writ etc. before appearance</w:t>
      </w:r>
      <w:bookmarkEnd w:id="443"/>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44" w:name="_Toc363639107"/>
      <w:r>
        <w:rPr>
          <w:rStyle w:val="CharSectno"/>
        </w:rPr>
        <w:t>8</w:t>
      </w:r>
      <w:r>
        <w:rPr>
          <w:snapToGrid w:val="0"/>
        </w:rPr>
        <w:t>.</w:t>
      </w:r>
      <w:r>
        <w:rPr>
          <w:snapToGrid w:val="0"/>
        </w:rPr>
        <w:tab/>
        <w:t>Person not named may defend action for possession of land</w:t>
      </w:r>
      <w:bookmarkEnd w:id="444"/>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45" w:name="_Toc363639108"/>
      <w:r>
        <w:rPr>
          <w:rStyle w:val="CharSectno"/>
        </w:rPr>
        <w:t>9</w:t>
      </w:r>
      <w:r>
        <w:rPr>
          <w:snapToGrid w:val="0"/>
        </w:rPr>
        <w:t>.</w:t>
      </w:r>
      <w:r>
        <w:rPr>
          <w:snapToGrid w:val="0"/>
        </w:rPr>
        <w:tab/>
        <w:t>Person appearing under r. 8 to be named as defendant</w:t>
      </w:r>
      <w:bookmarkEnd w:id="445"/>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46" w:name="_Toc363639109"/>
      <w:r>
        <w:rPr>
          <w:rStyle w:val="CharSectno"/>
        </w:rPr>
        <w:t>10</w:t>
      </w:r>
      <w:r>
        <w:rPr>
          <w:snapToGrid w:val="0"/>
        </w:rPr>
        <w:t>.</w:t>
      </w:r>
      <w:r>
        <w:rPr>
          <w:snapToGrid w:val="0"/>
        </w:rPr>
        <w:tab/>
        <w:t>Limiting defence in action for possession of land</w:t>
      </w:r>
      <w:bookmarkEnd w:id="446"/>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447" w:name="_Toc331763886"/>
      <w:bookmarkStart w:id="448" w:name="_Toc332267564"/>
      <w:bookmarkStart w:id="449" w:name="_Toc351037284"/>
      <w:bookmarkStart w:id="450" w:name="_Toc351038545"/>
      <w:bookmarkStart w:id="451" w:name="_Toc351039806"/>
      <w:bookmarkStart w:id="452" w:name="_Toc354414502"/>
      <w:bookmarkStart w:id="453" w:name="_Toc355616679"/>
      <w:bookmarkStart w:id="454" w:name="_Toc355617937"/>
      <w:bookmarkStart w:id="455" w:name="_Toc356310375"/>
      <w:bookmarkStart w:id="456" w:name="_Toc356395242"/>
      <w:bookmarkStart w:id="457" w:name="_Toc356396500"/>
      <w:bookmarkStart w:id="458" w:name="_Toc356397758"/>
      <w:bookmarkStart w:id="459" w:name="_Toc363639110"/>
      <w:r>
        <w:rPr>
          <w:rStyle w:val="CharPartNo"/>
        </w:rPr>
        <w:t>Order 13</w:t>
      </w:r>
      <w:r>
        <w:t> — </w:t>
      </w:r>
      <w:r>
        <w:rPr>
          <w:rStyle w:val="CharPartText"/>
        </w:rPr>
        <w:t>Default of appearance to writ</w:t>
      </w:r>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363639111"/>
      <w:r>
        <w:rPr>
          <w:rStyle w:val="CharSectno"/>
        </w:rPr>
        <w:t>1</w:t>
      </w:r>
      <w:r>
        <w:rPr>
          <w:snapToGrid w:val="0"/>
        </w:rPr>
        <w:t>.</w:t>
      </w:r>
      <w:r>
        <w:rPr>
          <w:snapToGrid w:val="0"/>
        </w:rPr>
        <w:tab/>
        <w:t>Prerequisites for judgment in default of appearance etc.</w:t>
      </w:r>
      <w:bookmarkEnd w:id="460"/>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461" w:name="_Toc363639112"/>
      <w:r>
        <w:rPr>
          <w:rStyle w:val="CharSectno"/>
        </w:rPr>
        <w:t>2</w:t>
      </w:r>
      <w:r>
        <w:rPr>
          <w:snapToGrid w:val="0"/>
        </w:rPr>
        <w:t>.</w:t>
      </w:r>
      <w:r>
        <w:rPr>
          <w:snapToGrid w:val="0"/>
        </w:rPr>
        <w:tab/>
        <w:t>Claim for liquidated demand</w:t>
      </w:r>
      <w:bookmarkEnd w:id="46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462" w:name="_Toc363639113"/>
      <w:r>
        <w:rPr>
          <w:rStyle w:val="CharSectno"/>
        </w:rPr>
        <w:t>3</w:t>
      </w:r>
      <w:r>
        <w:rPr>
          <w:snapToGrid w:val="0"/>
        </w:rPr>
        <w:t>.</w:t>
      </w:r>
      <w:r>
        <w:rPr>
          <w:snapToGrid w:val="0"/>
        </w:rPr>
        <w:tab/>
        <w:t>Claim for liquidated demand against several defendants, effect of final judgment on</w:t>
      </w:r>
      <w:bookmarkEnd w:id="462"/>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463" w:name="_Toc363639114"/>
      <w:r>
        <w:rPr>
          <w:rStyle w:val="CharSectno"/>
        </w:rPr>
        <w:t>4</w:t>
      </w:r>
      <w:r>
        <w:rPr>
          <w:snapToGrid w:val="0"/>
        </w:rPr>
        <w:t>.</w:t>
      </w:r>
      <w:r>
        <w:rPr>
          <w:snapToGrid w:val="0"/>
        </w:rPr>
        <w:tab/>
        <w:t>Claim in detinue</w:t>
      </w:r>
      <w:bookmarkEnd w:id="463"/>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464" w:name="_Toc363639115"/>
      <w:r>
        <w:rPr>
          <w:rStyle w:val="CharSectno"/>
        </w:rPr>
        <w:t>5</w:t>
      </w:r>
      <w:r>
        <w:rPr>
          <w:snapToGrid w:val="0"/>
        </w:rPr>
        <w:t>.</w:t>
      </w:r>
      <w:r>
        <w:rPr>
          <w:snapToGrid w:val="0"/>
        </w:rPr>
        <w:tab/>
        <w:t>Claim for possession of land</w:t>
      </w:r>
      <w:bookmarkEnd w:id="464"/>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465" w:name="_Toc363639116"/>
      <w:r>
        <w:rPr>
          <w:rStyle w:val="CharSectno"/>
        </w:rPr>
        <w:t>6</w:t>
      </w:r>
      <w:r>
        <w:rPr>
          <w:snapToGrid w:val="0"/>
        </w:rPr>
        <w:t>.</w:t>
      </w:r>
      <w:r>
        <w:rPr>
          <w:snapToGrid w:val="0"/>
        </w:rPr>
        <w:tab/>
        <w:t>Writs for 2 or more claims in r. 2 to 5 and 7</w:t>
      </w:r>
      <w:bookmarkEnd w:id="465"/>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466" w:name="_Toc363639117"/>
      <w:r>
        <w:rPr>
          <w:rStyle w:val="CharSectno"/>
        </w:rPr>
        <w:t>7</w:t>
      </w:r>
      <w:r>
        <w:rPr>
          <w:snapToGrid w:val="0"/>
        </w:rPr>
        <w:t>.</w:t>
      </w:r>
      <w:r>
        <w:rPr>
          <w:snapToGrid w:val="0"/>
        </w:rPr>
        <w:tab/>
        <w:t>Claims for damages</w:t>
      </w:r>
      <w:bookmarkEnd w:id="46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467" w:name="_Toc363639118"/>
      <w:r>
        <w:rPr>
          <w:rStyle w:val="CharSectno"/>
        </w:rPr>
        <w:t>8</w:t>
      </w:r>
      <w:r>
        <w:rPr>
          <w:snapToGrid w:val="0"/>
        </w:rPr>
        <w:t>.</w:t>
      </w:r>
      <w:r>
        <w:rPr>
          <w:snapToGrid w:val="0"/>
        </w:rPr>
        <w:tab/>
        <w:t>Writs for other claims</w:t>
      </w:r>
      <w:bookmarkEnd w:id="467"/>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468" w:name="_Toc363639119"/>
      <w:r>
        <w:rPr>
          <w:rStyle w:val="CharSectno"/>
        </w:rPr>
        <w:t>9</w:t>
      </w:r>
      <w:r>
        <w:rPr>
          <w:snapToGrid w:val="0"/>
        </w:rPr>
        <w:t>.</w:t>
      </w:r>
      <w:r>
        <w:rPr>
          <w:snapToGrid w:val="0"/>
        </w:rPr>
        <w:tab/>
        <w:t>Reference to Court in case of doubt</w:t>
      </w:r>
      <w:bookmarkEnd w:id="468"/>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469" w:name="_Toc363639120"/>
      <w:r>
        <w:rPr>
          <w:rStyle w:val="CharSectno"/>
        </w:rPr>
        <w:t>10</w:t>
      </w:r>
      <w:r>
        <w:rPr>
          <w:snapToGrid w:val="0"/>
        </w:rPr>
        <w:t>.</w:t>
      </w:r>
      <w:r>
        <w:rPr>
          <w:snapToGrid w:val="0"/>
        </w:rPr>
        <w:tab/>
        <w:t>Setting aside judgment in default</w:t>
      </w:r>
      <w:bookmarkEnd w:id="469"/>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470" w:name="_Toc331763897"/>
      <w:bookmarkStart w:id="471" w:name="_Toc332267575"/>
      <w:bookmarkStart w:id="472" w:name="_Toc351037295"/>
      <w:bookmarkStart w:id="473" w:name="_Toc351038556"/>
      <w:bookmarkStart w:id="474" w:name="_Toc351039817"/>
      <w:bookmarkStart w:id="475" w:name="_Toc354414513"/>
      <w:bookmarkStart w:id="476" w:name="_Toc355616690"/>
      <w:bookmarkStart w:id="477" w:name="_Toc355617948"/>
      <w:bookmarkStart w:id="478" w:name="_Toc356310386"/>
      <w:bookmarkStart w:id="479" w:name="_Toc356395253"/>
      <w:bookmarkStart w:id="480" w:name="_Toc356396511"/>
      <w:bookmarkStart w:id="481" w:name="_Toc356397769"/>
      <w:bookmarkStart w:id="482" w:name="_Toc363639121"/>
      <w:r>
        <w:rPr>
          <w:rStyle w:val="CharPartNo"/>
        </w:rPr>
        <w:t>Order 14</w:t>
      </w:r>
      <w:r>
        <w:t> — </w:t>
      </w:r>
      <w:r>
        <w:rPr>
          <w:rStyle w:val="CharPartText"/>
        </w:rPr>
        <w:t>Summary judgment</w:t>
      </w:r>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363639122"/>
      <w:r>
        <w:rPr>
          <w:rStyle w:val="CharSectno"/>
        </w:rPr>
        <w:t>1</w:t>
      </w:r>
      <w:r>
        <w:rPr>
          <w:snapToGrid w:val="0"/>
        </w:rPr>
        <w:t>.</w:t>
      </w:r>
      <w:r>
        <w:rPr>
          <w:snapToGrid w:val="0"/>
        </w:rPr>
        <w:tab/>
        <w:t>When plaintiff may apply for summary judgment</w:t>
      </w:r>
      <w:bookmarkEnd w:id="483"/>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484" w:name="_Toc363639123"/>
      <w:r>
        <w:rPr>
          <w:rStyle w:val="CharSectno"/>
        </w:rPr>
        <w:t>2</w:t>
      </w:r>
      <w:r>
        <w:rPr>
          <w:snapToGrid w:val="0"/>
        </w:rPr>
        <w:t>.</w:t>
      </w:r>
      <w:r>
        <w:rPr>
          <w:snapToGrid w:val="0"/>
        </w:rPr>
        <w:tab/>
        <w:t>Application under r. 1, how to make</w:t>
      </w:r>
      <w:bookmarkEnd w:id="484"/>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485" w:name="_Toc363639124"/>
      <w:r>
        <w:rPr>
          <w:rStyle w:val="CharSectno"/>
        </w:rPr>
        <w:t>3</w:t>
      </w:r>
      <w:r>
        <w:rPr>
          <w:snapToGrid w:val="0"/>
        </w:rPr>
        <w:t>.</w:t>
      </w:r>
      <w:r>
        <w:rPr>
          <w:snapToGrid w:val="0"/>
        </w:rPr>
        <w:tab/>
        <w:t>Judgment may be given for plaintiff</w:t>
      </w:r>
      <w:bookmarkEnd w:id="48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486" w:name="_Toc363639125"/>
      <w:r>
        <w:rPr>
          <w:rStyle w:val="CharSectno"/>
        </w:rPr>
        <w:t>4</w:t>
      </w:r>
      <w:r>
        <w:rPr>
          <w:snapToGrid w:val="0"/>
        </w:rPr>
        <w:t>.</w:t>
      </w:r>
      <w:r>
        <w:rPr>
          <w:snapToGrid w:val="0"/>
        </w:rPr>
        <w:tab/>
        <w:t>Defendant may be given leave to defend</w:t>
      </w:r>
      <w:bookmarkEnd w:id="486"/>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487" w:name="_Toc363639126"/>
      <w:r>
        <w:rPr>
          <w:rStyle w:val="CharSectno"/>
        </w:rPr>
        <w:t>6</w:t>
      </w:r>
      <w:r>
        <w:rPr>
          <w:snapToGrid w:val="0"/>
        </w:rPr>
        <w:t>.</w:t>
      </w:r>
      <w:r>
        <w:rPr>
          <w:snapToGrid w:val="0"/>
        </w:rPr>
        <w:tab/>
        <w:t>Summary judgment on counterclaim</w:t>
      </w:r>
      <w:bookmarkEnd w:id="48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488" w:name="_Toc363639127"/>
      <w:r>
        <w:rPr>
          <w:rStyle w:val="CharSectno"/>
        </w:rPr>
        <w:t>7</w:t>
      </w:r>
      <w:r>
        <w:rPr>
          <w:snapToGrid w:val="0"/>
        </w:rPr>
        <w:t>.</w:t>
      </w:r>
      <w:r>
        <w:rPr>
          <w:snapToGrid w:val="0"/>
        </w:rPr>
        <w:tab/>
        <w:t>Court’s powers if leave to defend given etc.</w:t>
      </w:r>
      <w:bookmarkEnd w:id="48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489" w:name="_Toc363639128"/>
      <w:r>
        <w:rPr>
          <w:rStyle w:val="CharSectno"/>
        </w:rPr>
        <w:t>8</w:t>
      </w:r>
      <w:r>
        <w:rPr>
          <w:snapToGrid w:val="0"/>
        </w:rPr>
        <w:t>.</w:t>
      </w:r>
      <w:r>
        <w:rPr>
          <w:snapToGrid w:val="0"/>
        </w:rPr>
        <w:tab/>
        <w:t>Costs</w:t>
      </w:r>
      <w:bookmarkEnd w:id="48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490" w:name="_Toc363639129"/>
      <w:r>
        <w:rPr>
          <w:rStyle w:val="CharSectno"/>
        </w:rPr>
        <w:t>9</w:t>
      </w:r>
      <w:r>
        <w:rPr>
          <w:snapToGrid w:val="0"/>
        </w:rPr>
        <w:t>.</w:t>
      </w:r>
      <w:r>
        <w:rPr>
          <w:snapToGrid w:val="0"/>
        </w:rPr>
        <w:tab/>
        <w:t>Right to proceed with residue of action or counterclaim</w:t>
      </w:r>
      <w:bookmarkEnd w:id="49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491" w:name="_Toc363639130"/>
      <w:r>
        <w:rPr>
          <w:rStyle w:val="CharSectno"/>
        </w:rPr>
        <w:t>10</w:t>
      </w:r>
      <w:r>
        <w:rPr>
          <w:snapToGrid w:val="0"/>
        </w:rPr>
        <w:t>.</w:t>
      </w:r>
      <w:r>
        <w:rPr>
          <w:snapToGrid w:val="0"/>
        </w:rPr>
        <w:tab/>
        <w:t>Judgment for delivery of specific chattel</w:t>
      </w:r>
      <w:bookmarkEnd w:id="49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492" w:name="_Toc363639131"/>
      <w:r>
        <w:rPr>
          <w:rStyle w:val="CharSectno"/>
        </w:rPr>
        <w:t>11</w:t>
      </w:r>
      <w:r>
        <w:rPr>
          <w:snapToGrid w:val="0"/>
        </w:rPr>
        <w:t>.</w:t>
      </w:r>
      <w:r>
        <w:rPr>
          <w:snapToGrid w:val="0"/>
        </w:rPr>
        <w:tab/>
        <w:t>Relief from judgment for recovery of land</w:t>
      </w:r>
      <w:bookmarkEnd w:id="492"/>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493" w:name="_Toc363639132"/>
      <w:r>
        <w:rPr>
          <w:rStyle w:val="CharSectno"/>
        </w:rPr>
        <w:t>12</w:t>
      </w:r>
      <w:r>
        <w:rPr>
          <w:snapToGrid w:val="0"/>
        </w:rPr>
        <w:t>.</w:t>
      </w:r>
      <w:r>
        <w:rPr>
          <w:snapToGrid w:val="0"/>
        </w:rPr>
        <w:tab/>
        <w:t>Summary judgment against absent party may be set aside or varied</w:t>
      </w:r>
      <w:bookmarkEnd w:id="493"/>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494" w:name="_Toc331763909"/>
      <w:bookmarkStart w:id="495" w:name="_Toc332267587"/>
      <w:bookmarkStart w:id="496" w:name="_Toc351037307"/>
      <w:bookmarkStart w:id="497" w:name="_Toc351038568"/>
      <w:bookmarkStart w:id="498" w:name="_Toc351039829"/>
      <w:bookmarkStart w:id="499" w:name="_Toc354414525"/>
      <w:bookmarkStart w:id="500" w:name="_Toc355616702"/>
      <w:bookmarkStart w:id="501" w:name="_Toc355617960"/>
      <w:bookmarkStart w:id="502" w:name="_Toc356310398"/>
      <w:bookmarkStart w:id="503" w:name="_Toc356395265"/>
      <w:bookmarkStart w:id="504" w:name="_Toc356396523"/>
      <w:bookmarkStart w:id="505" w:name="_Toc356397781"/>
      <w:bookmarkStart w:id="506" w:name="_Toc363639133"/>
      <w:r>
        <w:rPr>
          <w:rStyle w:val="CharPartNo"/>
        </w:rPr>
        <w:t>Order 16</w:t>
      </w:r>
      <w:r>
        <w:t> — </w:t>
      </w:r>
      <w:r>
        <w:rPr>
          <w:rStyle w:val="CharPartText"/>
        </w:rPr>
        <w:t>Summary judgment on application of defendant</w:t>
      </w:r>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363639134"/>
      <w:r>
        <w:rPr>
          <w:rStyle w:val="CharSectno"/>
        </w:rPr>
        <w:t>1</w:t>
      </w:r>
      <w:r>
        <w:rPr>
          <w:snapToGrid w:val="0"/>
        </w:rPr>
        <w:t>.</w:t>
      </w:r>
      <w:r>
        <w:rPr>
          <w:snapToGrid w:val="0"/>
        </w:rPr>
        <w:tab/>
        <w:t>Application by defendant for summary judgment</w:t>
      </w:r>
      <w:bookmarkEnd w:id="50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508" w:name="_Toc363639135"/>
      <w:r>
        <w:rPr>
          <w:rStyle w:val="CharSectno"/>
        </w:rPr>
        <w:t>2</w:t>
      </w:r>
      <w:r>
        <w:rPr>
          <w:snapToGrid w:val="0"/>
        </w:rPr>
        <w:t>.</w:t>
      </w:r>
      <w:r>
        <w:rPr>
          <w:snapToGrid w:val="0"/>
        </w:rPr>
        <w:tab/>
        <w:t>Plaintiff may show cause</w:t>
      </w:r>
      <w:bookmarkEnd w:id="508"/>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509" w:name="_Toc363639136"/>
      <w:r>
        <w:rPr>
          <w:rStyle w:val="CharSectno"/>
        </w:rPr>
        <w:t>3</w:t>
      </w:r>
      <w:r>
        <w:rPr>
          <w:snapToGrid w:val="0"/>
        </w:rPr>
        <w:t>.</w:t>
      </w:r>
      <w:r>
        <w:rPr>
          <w:snapToGrid w:val="0"/>
        </w:rPr>
        <w:tab/>
        <w:t>Court’s powers if action to go to trial</w:t>
      </w:r>
      <w:bookmarkEnd w:id="509"/>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510" w:name="_Toc363639137"/>
      <w:r>
        <w:rPr>
          <w:rStyle w:val="CharSectno"/>
        </w:rPr>
        <w:t>4</w:t>
      </w:r>
      <w:r>
        <w:rPr>
          <w:snapToGrid w:val="0"/>
        </w:rPr>
        <w:t>.</w:t>
      </w:r>
      <w:r>
        <w:rPr>
          <w:snapToGrid w:val="0"/>
        </w:rPr>
        <w:tab/>
        <w:t>Summary judgment against absent party may be set aside or varied</w:t>
      </w:r>
      <w:bookmarkEnd w:id="510"/>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511" w:name="_Toc331763914"/>
      <w:bookmarkStart w:id="512" w:name="_Toc332267592"/>
      <w:bookmarkStart w:id="513" w:name="_Toc351037312"/>
      <w:bookmarkStart w:id="514" w:name="_Toc351038573"/>
      <w:bookmarkStart w:id="515" w:name="_Toc351039834"/>
      <w:bookmarkStart w:id="516" w:name="_Toc354414530"/>
      <w:bookmarkStart w:id="517" w:name="_Toc355616707"/>
      <w:bookmarkStart w:id="518" w:name="_Toc355617965"/>
      <w:bookmarkStart w:id="519" w:name="_Toc356310403"/>
      <w:bookmarkStart w:id="520" w:name="_Toc356395270"/>
      <w:bookmarkStart w:id="521" w:name="_Toc356396528"/>
      <w:bookmarkStart w:id="522" w:name="_Toc356397786"/>
      <w:bookmarkStart w:id="523" w:name="_Toc363639138"/>
      <w:r>
        <w:rPr>
          <w:rStyle w:val="CharPartNo"/>
        </w:rPr>
        <w:t>Order 17</w:t>
      </w:r>
      <w:r>
        <w:t> — </w:t>
      </w:r>
      <w:r>
        <w:rPr>
          <w:rStyle w:val="CharPartText"/>
        </w:rPr>
        <w:t>Interpleader</w:t>
      </w:r>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rPr>
          <w:snapToGrid w:val="0"/>
        </w:rPr>
      </w:pPr>
      <w:bookmarkStart w:id="524" w:name="_Toc363639139"/>
      <w:r>
        <w:rPr>
          <w:rStyle w:val="CharSectno"/>
        </w:rPr>
        <w:t>1</w:t>
      </w:r>
      <w:r>
        <w:rPr>
          <w:snapToGrid w:val="0"/>
        </w:rPr>
        <w:t>.</w:t>
      </w:r>
      <w:r>
        <w:rPr>
          <w:snapToGrid w:val="0"/>
        </w:rPr>
        <w:tab/>
        <w:t>When interpleader relief may be granted</w:t>
      </w:r>
      <w:bookmarkEnd w:id="524"/>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525" w:name="_Toc363639140"/>
      <w:r>
        <w:rPr>
          <w:rStyle w:val="CharSectno"/>
        </w:rPr>
        <w:t>2</w:t>
      </w:r>
      <w:r>
        <w:rPr>
          <w:snapToGrid w:val="0"/>
        </w:rPr>
        <w:t>.</w:t>
      </w:r>
      <w:r>
        <w:rPr>
          <w:snapToGrid w:val="0"/>
        </w:rPr>
        <w:tab/>
        <w:t>How to apply for interpleader relief</w:t>
      </w:r>
      <w:bookmarkEnd w:id="52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526" w:name="_Toc363639141"/>
      <w:r>
        <w:rPr>
          <w:rStyle w:val="CharSectno"/>
        </w:rPr>
        <w:t>3</w:t>
      </w:r>
      <w:r>
        <w:rPr>
          <w:snapToGrid w:val="0"/>
        </w:rPr>
        <w:t>.</w:t>
      </w:r>
      <w:r>
        <w:rPr>
          <w:snapToGrid w:val="0"/>
        </w:rPr>
        <w:tab/>
        <w:t>Time for application by defendant</w:t>
      </w:r>
      <w:bookmarkEnd w:id="52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27" w:name="_Toc363639142"/>
      <w:r>
        <w:rPr>
          <w:rStyle w:val="CharSectno"/>
        </w:rPr>
        <w:t>4</w:t>
      </w:r>
      <w:r>
        <w:rPr>
          <w:snapToGrid w:val="0"/>
        </w:rPr>
        <w:t>.</w:t>
      </w:r>
      <w:r>
        <w:rPr>
          <w:snapToGrid w:val="0"/>
        </w:rPr>
        <w:tab/>
        <w:t>Stay of proceedings</w:t>
      </w:r>
      <w:bookmarkEnd w:id="527"/>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28" w:name="_Toc363639143"/>
      <w:r>
        <w:rPr>
          <w:rStyle w:val="CharSectno"/>
        </w:rPr>
        <w:t>5</w:t>
      </w:r>
      <w:r>
        <w:rPr>
          <w:snapToGrid w:val="0"/>
        </w:rPr>
        <w:t>.</w:t>
      </w:r>
      <w:r>
        <w:rPr>
          <w:snapToGrid w:val="0"/>
        </w:rPr>
        <w:tab/>
        <w:t>Court’s powers on application</w:t>
      </w:r>
      <w:bookmarkEnd w:id="52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29" w:name="_Toc363639144"/>
      <w:r>
        <w:rPr>
          <w:rStyle w:val="CharSectno"/>
        </w:rPr>
        <w:t>6</w:t>
      </w:r>
      <w:r>
        <w:rPr>
          <w:snapToGrid w:val="0"/>
        </w:rPr>
        <w:t>.</w:t>
      </w:r>
      <w:r>
        <w:rPr>
          <w:snapToGrid w:val="0"/>
        </w:rPr>
        <w:tab/>
        <w:t>Summary determination</w:t>
      </w:r>
      <w:bookmarkEnd w:id="529"/>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530" w:name="_Toc363639145"/>
      <w:r>
        <w:rPr>
          <w:rStyle w:val="CharSectno"/>
        </w:rPr>
        <w:t>7</w:t>
      </w:r>
      <w:r>
        <w:rPr>
          <w:snapToGrid w:val="0"/>
        </w:rPr>
        <w:t>.</w:t>
      </w:r>
      <w:r>
        <w:rPr>
          <w:snapToGrid w:val="0"/>
        </w:rPr>
        <w:tab/>
        <w:t>Where question of law only</w:t>
      </w:r>
      <w:bookmarkEnd w:id="53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31" w:name="_Toc363639146"/>
      <w:r>
        <w:rPr>
          <w:rStyle w:val="CharSectno"/>
        </w:rPr>
        <w:t>8</w:t>
      </w:r>
      <w:r>
        <w:rPr>
          <w:snapToGrid w:val="0"/>
        </w:rPr>
        <w:t>.</w:t>
      </w:r>
      <w:r>
        <w:rPr>
          <w:snapToGrid w:val="0"/>
        </w:rPr>
        <w:tab/>
        <w:t>Claimant failing to appear etc.</w:t>
      </w:r>
      <w:bookmarkEnd w:id="53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32" w:name="_Toc363639147"/>
      <w:r>
        <w:rPr>
          <w:rStyle w:val="CharSectno"/>
        </w:rPr>
        <w:t>9</w:t>
      </w:r>
      <w:r>
        <w:rPr>
          <w:snapToGrid w:val="0"/>
        </w:rPr>
        <w:t>.</w:t>
      </w:r>
      <w:r>
        <w:rPr>
          <w:snapToGrid w:val="0"/>
        </w:rPr>
        <w:tab/>
        <w:t>Power to order sale of goods</w:t>
      </w:r>
      <w:bookmarkEnd w:id="532"/>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33" w:name="_Toc363639148"/>
      <w:r>
        <w:rPr>
          <w:rStyle w:val="CharSectno"/>
        </w:rPr>
        <w:t>10</w:t>
      </w:r>
      <w:r>
        <w:rPr>
          <w:snapToGrid w:val="0"/>
        </w:rPr>
        <w:t>.</w:t>
      </w:r>
      <w:r>
        <w:rPr>
          <w:snapToGrid w:val="0"/>
        </w:rPr>
        <w:tab/>
        <w:t>Discovery etc. and trial</w:t>
      </w:r>
      <w:bookmarkEnd w:id="533"/>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34" w:name="_Toc363639149"/>
      <w:r>
        <w:rPr>
          <w:rStyle w:val="CharSectno"/>
        </w:rPr>
        <w:t>11</w:t>
      </w:r>
      <w:r>
        <w:rPr>
          <w:snapToGrid w:val="0"/>
        </w:rPr>
        <w:t>.</w:t>
      </w:r>
      <w:r>
        <w:rPr>
          <w:snapToGrid w:val="0"/>
        </w:rPr>
        <w:tab/>
        <w:t>One order where several causes pending</w:t>
      </w:r>
      <w:bookmarkEnd w:id="534"/>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535" w:name="_Toc363639150"/>
      <w:r>
        <w:rPr>
          <w:rStyle w:val="CharSectno"/>
        </w:rPr>
        <w:t>15</w:t>
      </w:r>
      <w:r>
        <w:rPr>
          <w:snapToGrid w:val="0"/>
        </w:rPr>
        <w:t>.</w:t>
      </w:r>
      <w:r>
        <w:rPr>
          <w:snapToGrid w:val="0"/>
        </w:rPr>
        <w:tab/>
        <w:t>Orders as to costs etc.</w:t>
      </w:r>
      <w:bookmarkEnd w:id="53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536" w:name="_Toc331763927"/>
      <w:bookmarkStart w:id="537" w:name="_Toc332267605"/>
      <w:bookmarkStart w:id="538" w:name="_Toc351037325"/>
      <w:bookmarkStart w:id="539" w:name="_Toc351038586"/>
      <w:bookmarkStart w:id="540" w:name="_Toc351039847"/>
      <w:bookmarkStart w:id="541" w:name="_Toc354414543"/>
      <w:bookmarkStart w:id="542" w:name="_Toc355616720"/>
      <w:bookmarkStart w:id="543" w:name="_Toc355617978"/>
      <w:bookmarkStart w:id="544" w:name="_Toc356310416"/>
      <w:bookmarkStart w:id="545" w:name="_Toc356395283"/>
      <w:bookmarkStart w:id="546" w:name="_Toc356396541"/>
      <w:bookmarkStart w:id="547" w:name="_Toc356397799"/>
      <w:bookmarkStart w:id="548" w:name="_Toc363639151"/>
      <w:r>
        <w:rPr>
          <w:rStyle w:val="CharPartNo"/>
        </w:rPr>
        <w:t>Order 18</w:t>
      </w:r>
      <w:r>
        <w:t> — </w:t>
      </w:r>
      <w:r>
        <w:rPr>
          <w:rStyle w:val="CharPartText"/>
        </w:rPr>
        <w:t>Causes of action, counterclaims and parties</w:t>
      </w:r>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363639152"/>
      <w:r>
        <w:rPr>
          <w:rStyle w:val="CharSectno"/>
        </w:rPr>
        <w:t>1</w:t>
      </w:r>
      <w:r>
        <w:rPr>
          <w:snapToGrid w:val="0"/>
        </w:rPr>
        <w:t>.</w:t>
      </w:r>
      <w:r>
        <w:rPr>
          <w:snapToGrid w:val="0"/>
        </w:rPr>
        <w:tab/>
        <w:t>Joinder of causes of action</w:t>
      </w:r>
      <w:bookmarkEnd w:id="549"/>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550" w:name="_Toc363639153"/>
      <w:r>
        <w:rPr>
          <w:rStyle w:val="CharSectno"/>
        </w:rPr>
        <w:t>2</w:t>
      </w:r>
      <w:r>
        <w:rPr>
          <w:snapToGrid w:val="0"/>
        </w:rPr>
        <w:t>.</w:t>
      </w:r>
      <w:r>
        <w:rPr>
          <w:snapToGrid w:val="0"/>
        </w:rPr>
        <w:tab/>
        <w:t>Counterclaim against plaintiff</w:t>
      </w:r>
      <w:bookmarkEnd w:id="550"/>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551" w:name="_Toc363639154"/>
      <w:r>
        <w:rPr>
          <w:rStyle w:val="CharSectno"/>
        </w:rPr>
        <w:t>3</w:t>
      </w:r>
      <w:r>
        <w:rPr>
          <w:snapToGrid w:val="0"/>
        </w:rPr>
        <w:t>.</w:t>
      </w:r>
      <w:r>
        <w:rPr>
          <w:snapToGrid w:val="0"/>
        </w:rPr>
        <w:tab/>
        <w:t>Counterclaim against additional parties</w:t>
      </w:r>
      <w:bookmarkEnd w:id="551"/>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552" w:name="_Toc363639155"/>
      <w:r>
        <w:rPr>
          <w:rStyle w:val="CharSectno"/>
        </w:rPr>
        <w:t>4</w:t>
      </w:r>
      <w:r>
        <w:rPr>
          <w:snapToGrid w:val="0"/>
        </w:rPr>
        <w:t>.</w:t>
      </w:r>
      <w:r>
        <w:rPr>
          <w:snapToGrid w:val="0"/>
        </w:rPr>
        <w:tab/>
        <w:t>Joinder of parties</w:t>
      </w:r>
      <w:bookmarkEnd w:id="552"/>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553" w:name="_Toc363639156"/>
      <w:r>
        <w:rPr>
          <w:rStyle w:val="CharSectno"/>
        </w:rPr>
        <w:t>5</w:t>
      </w:r>
      <w:r>
        <w:rPr>
          <w:snapToGrid w:val="0"/>
        </w:rPr>
        <w:t>.</w:t>
      </w:r>
      <w:r>
        <w:rPr>
          <w:snapToGrid w:val="0"/>
        </w:rPr>
        <w:tab/>
        <w:t>Court may order separate trials etc.</w:t>
      </w:r>
      <w:bookmarkEnd w:id="553"/>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554" w:name="_Toc363639157"/>
      <w:r>
        <w:rPr>
          <w:rStyle w:val="CharSectno"/>
        </w:rPr>
        <w:t>6</w:t>
      </w:r>
      <w:r>
        <w:rPr>
          <w:snapToGrid w:val="0"/>
        </w:rPr>
        <w:t>.</w:t>
      </w:r>
      <w:r>
        <w:rPr>
          <w:snapToGrid w:val="0"/>
        </w:rPr>
        <w:tab/>
        <w:t>Misjoinder and nonjoinder of parties</w:t>
      </w:r>
      <w:bookmarkEnd w:id="55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555" w:name="_Toc363639158"/>
      <w:r>
        <w:rPr>
          <w:rStyle w:val="CharSectno"/>
        </w:rPr>
        <w:t>7</w:t>
      </w:r>
      <w:r>
        <w:rPr>
          <w:snapToGrid w:val="0"/>
        </w:rPr>
        <w:t>.</w:t>
      </w:r>
      <w:r>
        <w:rPr>
          <w:snapToGrid w:val="0"/>
        </w:rPr>
        <w:tab/>
        <w:t>Change of parties by reason of death etc.</w:t>
      </w:r>
      <w:bookmarkEnd w:id="555"/>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556" w:name="_Toc363639159"/>
      <w:r>
        <w:rPr>
          <w:rStyle w:val="CharSectno"/>
        </w:rPr>
        <w:t>8</w:t>
      </w:r>
      <w:r>
        <w:rPr>
          <w:snapToGrid w:val="0"/>
        </w:rPr>
        <w:t>.</w:t>
      </w:r>
      <w:r>
        <w:rPr>
          <w:snapToGrid w:val="0"/>
        </w:rPr>
        <w:tab/>
        <w:t>Order made under r. 6 or 7, consequences of</w:t>
      </w:r>
      <w:bookmarkEnd w:id="55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557" w:name="_Toc363639160"/>
      <w:r>
        <w:rPr>
          <w:rStyle w:val="CharSectno"/>
        </w:rPr>
        <w:t>9</w:t>
      </w:r>
      <w:r>
        <w:rPr>
          <w:snapToGrid w:val="0"/>
        </w:rPr>
        <w:t>.</w:t>
      </w:r>
      <w:r>
        <w:rPr>
          <w:snapToGrid w:val="0"/>
        </w:rPr>
        <w:tab/>
        <w:t>Failure to proceed after death of party</w:t>
      </w:r>
      <w:bookmarkEnd w:id="557"/>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558" w:name="_Toc363639161"/>
      <w:r>
        <w:rPr>
          <w:rStyle w:val="CharSectno"/>
        </w:rPr>
        <w:t>10</w:t>
      </w:r>
      <w:r>
        <w:rPr>
          <w:snapToGrid w:val="0"/>
        </w:rPr>
        <w:t>.</w:t>
      </w:r>
      <w:r>
        <w:rPr>
          <w:snapToGrid w:val="0"/>
        </w:rPr>
        <w:tab/>
        <w:t>Action for possession of land, joining non-party who is in possession</w:t>
      </w:r>
      <w:bookmarkEnd w:id="558"/>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559" w:name="_Toc363639162"/>
      <w:r>
        <w:rPr>
          <w:rStyle w:val="CharSectno"/>
        </w:rPr>
        <w:t>11</w:t>
      </w:r>
      <w:r>
        <w:rPr>
          <w:snapToGrid w:val="0"/>
        </w:rPr>
        <w:t>.</w:t>
      </w:r>
      <w:r>
        <w:rPr>
          <w:snapToGrid w:val="0"/>
        </w:rPr>
        <w:tab/>
        <w:t>Relator actions</w:t>
      </w:r>
      <w:bookmarkEnd w:id="559"/>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560" w:name="_Toc363639163"/>
      <w:r>
        <w:rPr>
          <w:rStyle w:val="CharSectno"/>
        </w:rPr>
        <w:t>12</w:t>
      </w:r>
      <w:r>
        <w:rPr>
          <w:snapToGrid w:val="0"/>
        </w:rPr>
        <w:t>.</w:t>
      </w:r>
      <w:r>
        <w:rPr>
          <w:snapToGrid w:val="0"/>
        </w:rPr>
        <w:tab/>
        <w:t>Representative proceedings</w:t>
      </w:r>
      <w:bookmarkEnd w:id="56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561" w:name="_Toc363639164"/>
      <w:r>
        <w:rPr>
          <w:rStyle w:val="CharSectno"/>
        </w:rPr>
        <w:t>13</w:t>
      </w:r>
      <w:r>
        <w:rPr>
          <w:snapToGrid w:val="0"/>
        </w:rPr>
        <w:t>.</w:t>
      </w:r>
      <w:r>
        <w:rPr>
          <w:snapToGrid w:val="0"/>
        </w:rPr>
        <w:tab/>
        <w:t>Representation of interested persons who cannot be ascertained etc.</w:t>
      </w:r>
      <w:bookmarkEnd w:id="561"/>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562" w:name="_Toc363639165"/>
      <w:r>
        <w:rPr>
          <w:rStyle w:val="CharSectno"/>
        </w:rPr>
        <w:t>14</w:t>
      </w:r>
      <w:r>
        <w:rPr>
          <w:snapToGrid w:val="0"/>
        </w:rPr>
        <w:t>.</w:t>
      </w:r>
      <w:r>
        <w:rPr>
          <w:snapToGrid w:val="0"/>
        </w:rPr>
        <w:tab/>
        <w:t>Representation of beneficiaries by trustees etc.</w:t>
      </w:r>
      <w:bookmarkEnd w:id="56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563" w:name="_Toc363639166"/>
      <w:r>
        <w:rPr>
          <w:rStyle w:val="CharSectno"/>
        </w:rPr>
        <w:t>15</w:t>
      </w:r>
      <w:r>
        <w:rPr>
          <w:snapToGrid w:val="0"/>
        </w:rPr>
        <w:t>.</w:t>
      </w:r>
      <w:r>
        <w:rPr>
          <w:snapToGrid w:val="0"/>
        </w:rPr>
        <w:tab/>
        <w:t>Representation of deceased person interested in proceedings</w:t>
      </w:r>
      <w:bookmarkEnd w:id="563"/>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564" w:name="_Toc363639167"/>
      <w:r>
        <w:rPr>
          <w:rStyle w:val="CharSectno"/>
        </w:rPr>
        <w:t>16</w:t>
      </w:r>
      <w:r>
        <w:rPr>
          <w:snapToGrid w:val="0"/>
        </w:rPr>
        <w:t>.</w:t>
      </w:r>
      <w:r>
        <w:rPr>
          <w:snapToGrid w:val="0"/>
        </w:rPr>
        <w:tab/>
        <w:t>Declaratory judgment</w:t>
      </w:r>
      <w:bookmarkEnd w:id="56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565" w:name="_Toc363639168"/>
      <w:r>
        <w:rPr>
          <w:rStyle w:val="CharSectno"/>
        </w:rPr>
        <w:t>17</w:t>
      </w:r>
      <w:r>
        <w:rPr>
          <w:snapToGrid w:val="0"/>
        </w:rPr>
        <w:t>.</w:t>
      </w:r>
      <w:r>
        <w:rPr>
          <w:snapToGrid w:val="0"/>
        </w:rPr>
        <w:tab/>
        <w:t>Conduct of proceedings</w:t>
      </w:r>
      <w:bookmarkEnd w:id="56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566" w:name="_Toc331763945"/>
      <w:bookmarkStart w:id="567" w:name="_Toc332267623"/>
      <w:bookmarkStart w:id="568" w:name="_Toc351037343"/>
      <w:bookmarkStart w:id="569" w:name="_Toc351038604"/>
      <w:bookmarkStart w:id="570" w:name="_Toc351039865"/>
      <w:bookmarkStart w:id="571" w:name="_Toc354414561"/>
      <w:bookmarkStart w:id="572" w:name="_Toc355616738"/>
      <w:bookmarkStart w:id="573" w:name="_Toc355617996"/>
      <w:bookmarkStart w:id="574" w:name="_Toc356310434"/>
      <w:bookmarkStart w:id="575" w:name="_Toc356395301"/>
      <w:bookmarkStart w:id="576" w:name="_Toc356396559"/>
      <w:bookmarkStart w:id="577" w:name="_Toc356397817"/>
      <w:bookmarkStart w:id="578" w:name="_Toc363639169"/>
      <w:r>
        <w:rPr>
          <w:rStyle w:val="CharPartNo"/>
        </w:rPr>
        <w:t>Order 19</w:t>
      </w:r>
      <w:r>
        <w:t> — </w:t>
      </w:r>
      <w:r>
        <w:rPr>
          <w:rStyle w:val="CharPartText"/>
        </w:rPr>
        <w:t>Third party and similar proceedings</w:t>
      </w:r>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363639170"/>
      <w:r>
        <w:rPr>
          <w:rStyle w:val="CharSectno"/>
        </w:rPr>
        <w:t>1</w:t>
      </w:r>
      <w:r>
        <w:rPr>
          <w:snapToGrid w:val="0"/>
        </w:rPr>
        <w:t>.</w:t>
      </w:r>
      <w:r>
        <w:rPr>
          <w:snapToGrid w:val="0"/>
        </w:rPr>
        <w:tab/>
        <w:t>Third party notice</w:t>
      </w:r>
      <w:bookmarkEnd w:id="579"/>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580" w:name="_Toc363639171"/>
      <w:r>
        <w:rPr>
          <w:rStyle w:val="CharSectno"/>
        </w:rPr>
        <w:t>2</w:t>
      </w:r>
      <w:r>
        <w:rPr>
          <w:snapToGrid w:val="0"/>
        </w:rPr>
        <w:t>.</w:t>
      </w:r>
      <w:r>
        <w:rPr>
          <w:snapToGrid w:val="0"/>
        </w:rPr>
        <w:tab/>
        <w:t>Application for leave to issue third party notice</w:t>
      </w:r>
      <w:bookmarkEnd w:id="580"/>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581" w:name="_Toc363639172"/>
      <w:r>
        <w:rPr>
          <w:rStyle w:val="CharSectno"/>
        </w:rPr>
        <w:t>3</w:t>
      </w:r>
      <w:r>
        <w:rPr>
          <w:snapToGrid w:val="0"/>
        </w:rPr>
        <w:t>.</w:t>
      </w:r>
      <w:r>
        <w:rPr>
          <w:snapToGrid w:val="0"/>
        </w:rPr>
        <w:tab/>
        <w:t>Issue and service of, and entry of appearance to, third party notice</w:t>
      </w:r>
      <w:bookmarkEnd w:id="58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582" w:name="_Toc363639173"/>
      <w:r>
        <w:rPr>
          <w:rStyle w:val="CharSectno"/>
        </w:rPr>
        <w:t>4</w:t>
      </w:r>
      <w:r>
        <w:rPr>
          <w:snapToGrid w:val="0"/>
        </w:rPr>
        <w:t>.</w:t>
      </w:r>
      <w:r>
        <w:rPr>
          <w:snapToGrid w:val="0"/>
        </w:rPr>
        <w:tab/>
        <w:t>Third party directions</w:t>
      </w:r>
      <w:bookmarkEnd w:id="582"/>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583" w:name="_Toc363639174"/>
      <w:r>
        <w:rPr>
          <w:rStyle w:val="CharSectno"/>
        </w:rPr>
        <w:t>5</w:t>
      </w:r>
      <w:r>
        <w:rPr>
          <w:snapToGrid w:val="0"/>
        </w:rPr>
        <w:t>.</w:t>
      </w:r>
      <w:r>
        <w:rPr>
          <w:snapToGrid w:val="0"/>
        </w:rPr>
        <w:tab/>
        <w:t>Default of third party etc.</w:t>
      </w:r>
      <w:bookmarkEnd w:id="58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584" w:name="_Toc363639175"/>
      <w:r>
        <w:rPr>
          <w:rStyle w:val="CharSectno"/>
        </w:rPr>
        <w:t>6</w:t>
      </w:r>
      <w:r>
        <w:rPr>
          <w:snapToGrid w:val="0"/>
        </w:rPr>
        <w:t>.</w:t>
      </w:r>
      <w:r>
        <w:rPr>
          <w:snapToGrid w:val="0"/>
        </w:rPr>
        <w:tab/>
        <w:t>Setting aside third party proceedings</w:t>
      </w:r>
      <w:bookmarkEnd w:id="584"/>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585" w:name="_Toc363639176"/>
      <w:r>
        <w:rPr>
          <w:rStyle w:val="CharSectno"/>
        </w:rPr>
        <w:t>7</w:t>
      </w:r>
      <w:r>
        <w:rPr>
          <w:snapToGrid w:val="0"/>
        </w:rPr>
        <w:t>.</w:t>
      </w:r>
      <w:r>
        <w:rPr>
          <w:snapToGrid w:val="0"/>
        </w:rPr>
        <w:tab/>
        <w:t>Judgment between defendant and third party</w:t>
      </w:r>
      <w:bookmarkEnd w:id="585"/>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586" w:name="_Toc363639177"/>
      <w:r>
        <w:rPr>
          <w:rStyle w:val="CharSectno"/>
        </w:rPr>
        <w:t>8</w:t>
      </w:r>
      <w:r>
        <w:rPr>
          <w:snapToGrid w:val="0"/>
        </w:rPr>
        <w:t>.</w:t>
      </w:r>
      <w:r>
        <w:rPr>
          <w:snapToGrid w:val="0"/>
        </w:rPr>
        <w:tab/>
        <w:t>Claims and issues between defendant and another party</w:t>
      </w:r>
      <w:bookmarkEnd w:id="58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587" w:name="_Toc363639178"/>
      <w:r>
        <w:rPr>
          <w:rStyle w:val="CharSectno"/>
        </w:rPr>
        <w:t>9</w:t>
      </w:r>
      <w:r>
        <w:rPr>
          <w:snapToGrid w:val="0"/>
        </w:rPr>
        <w:t>.</w:t>
      </w:r>
      <w:r>
        <w:rPr>
          <w:snapToGrid w:val="0"/>
        </w:rPr>
        <w:tab/>
        <w:t>Claims by third and subsequent parties</w:t>
      </w:r>
      <w:bookmarkEnd w:id="58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588" w:name="_Toc363639179"/>
      <w:r>
        <w:rPr>
          <w:rStyle w:val="CharSectno"/>
        </w:rPr>
        <w:t>10</w:t>
      </w:r>
      <w:r>
        <w:rPr>
          <w:snapToGrid w:val="0"/>
        </w:rPr>
        <w:t>.</w:t>
      </w:r>
      <w:r>
        <w:rPr>
          <w:snapToGrid w:val="0"/>
        </w:rPr>
        <w:tab/>
        <w:t>Offer of contribution</w:t>
      </w:r>
      <w:bookmarkEnd w:id="588"/>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589" w:name="_Toc363639180"/>
      <w:r>
        <w:rPr>
          <w:rStyle w:val="CharSectno"/>
        </w:rPr>
        <w:t>11</w:t>
      </w:r>
      <w:r>
        <w:rPr>
          <w:snapToGrid w:val="0"/>
        </w:rPr>
        <w:t>.</w:t>
      </w:r>
      <w:r>
        <w:rPr>
          <w:snapToGrid w:val="0"/>
        </w:rPr>
        <w:tab/>
        <w:t>Counterclaim by defendant</w:t>
      </w:r>
      <w:bookmarkEnd w:id="589"/>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590" w:name="_Toc363639181"/>
      <w:r>
        <w:rPr>
          <w:rStyle w:val="CharSectno"/>
        </w:rPr>
        <w:t>12</w:t>
      </w:r>
      <w:r>
        <w:rPr>
          <w:snapToGrid w:val="0"/>
        </w:rPr>
        <w:t>.</w:t>
      </w:r>
      <w:r>
        <w:rPr>
          <w:snapToGrid w:val="0"/>
        </w:rPr>
        <w:tab/>
        <w:t>Costs</w:t>
      </w:r>
      <w:bookmarkEnd w:id="590"/>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591" w:name="_Toc331763958"/>
      <w:bookmarkStart w:id="592" w:name="_Toc332267636"/>
      <w:bookmarkStart w:id="593" w:name="_Toc351037356"/>
      <w:bookmarkStart w:id="594" w:name="_Toc351038617"/>
      <w:bookmarkStart w:id="595" w:name="_Toc351039878"/>
      <w:bookmarkStart w:id="596" w:name="_Toc354414574"/>
      <w:bookmarkStart w:id="597" w:name="_Toc355616751"/>
      <w:bookmarkStart w:id="598" w:name="_Toc355618009"/>
      <w:bookmarkStart w:id="599" w:name="_Toc356310447"/>
      <w:bookmarkStart w:id="600" w:name="_Toc356395314"/>
      <w:bookmarkStart w:id="601" w:name="_Toc356396572"/>
      <w:bookmarkStart w:id="602" w:name="_Toc356397830"/>
      <w:bookmarkStart w:id="603" w:name="_Toc363639182"/>
      <w:r>
        <w:rPr>
          <w:rStyle w:val="CharPartNo"/>
        </w:rPr>
        <w:t>Order 20</w:t>
      </w:r>
      <w:r>
        <w:t> — </w:t>
      </w:r>
      <w:r>
        <w:rPr>
          <w:rStyle w:val="CharPartText"/>
        </w:rPr>
        <w:t>Pleadings</w:t>
      </w:r>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rPr>
          <w:snapToGrid w:val="0"/>
        </w:rPr>
      </w:pPr>
      <w:bookmarkStart w:id="604" w:name="_Toc363639183"/>
      <w:r>
        <w:rPr>
          <w:rStyle w:val="CharSectno"/>
        </w:rPr>
        <w:t>1</w:t>
      </w:r>
      <w:r>
        <w:rPr>
          <w:snapToGrid w:val="0"/>
        </w:rPr>
        <w:t>.</w:t>
      </w:r>
      <w:r>
        <w:rPr>
          <w:snapToGrid w:val="0"/>
        </w:rPr>
        <w:tab/>
        <w:t>Statement of claim, service of</w:t>
      </w:r>
      <w:bookmarkEnd w:id="604"/>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605" w:name="_Toc363639184"/>
      <w:r>
        <w:rPr>
          <w:rStyle w:val="CharSectno"/>
        </w:rPr>
        <w:t>2</w:t>
      </w:r>
      <w:r>
        <w:rPr>
          <w:snapToGrid w:val="0"/>
        </w:rPr>
        <w:t>.</w:t>
      </w:r>
      <w:r>
        <w:rPr>
          <w:snapToGrid w:val="0"/>
        </w:rPr>
        <w:tab/>
        <w:t>Statement of claim, content of</w:t>
      </w:r>
      <w:bookmarkEnd w:id="605"/>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606" w:name="_Toc363639185"/>
      <w:r>
        <w:rPr>
          <w:rStyle w:val="CharSectno"/>
        </w:rPr>
        <w:t>3</w:t>
      </w:r>
      <w:r>
        <w:rPr>
          <w:snapToGrid w:val="0"/>
        </w:rPr>
        <w:t>.</w:t>
      </w:r>
      <w:r>
        <w:rPr>
          <w:snapToGrid w:val="0"/>
        </w:rPr>
        <w:tab/>
        <w:t>Pleadings etc. to be filed before service</w:t>
      </w:r>
      <w:bookmarkEnd w:id="60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607" w:name="_Toc363639186"/>
      <w:r>
        <w:rPr>
          <w:rStyle w:val="CharSectno"/>
        </w:rPr>
        <w:t>4</w:t>
      </w:r>
      <w:r>
        <w:rPr>
          <w:snapToGrid w:val="0"/>
        </w:rPr>
        <w:t>.</w:t>
      </w:r>
      <w:r>
        <w:rPr>
          <w:snapToGrid w:val="0"/>
        </w:rPr>
        <w:tab/>
        <w:t>Defence, service of</w:t>
      </w:r>
      <w:bookmarkEnd w:id="60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608" w:name="_Toc363639187"/>
      <w:r>
        <w:rPr>
          <w:rStyle w:val="CharSectno"/>
        </w:rPr>
        <w:t>5</w:t>
      </w:r>
      <w:r>
        <w:rPr>
          <w:snapToGrid w:val="0"/>
        </w:rPr>
        <w:t>.</w:t>
      </w:r>
      <w:r>
        <w:rPr>
          <w:snapToGrid w:val="0"/>
        </w:rPr>
        <w:tab/>
        <w:t>Reply and defence to counterclaim, service of</w:t>
      </w:r>
      <w:bookmarkEnd w:id="608"/>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09" w:name="_Toc363639188"/>
      <w:r>
        <w:rPr>
          <w:rStyle w:val="CharSectno"/>
        </w:rPr>
        <w:t>6</w:t>
      </w:r>
      <w:r>
        <w:rPr>
          <w:snapToGrid w:val="0"/>
        </w:rPr>
        <w:t>.</w:t>
      </w:r>
      <w:r>
        <w:rPr>
          <w:snapToGrid w:val="0"/>
        </w:rPr>
        <w:tab/>
        <w:t>Pleadings subsequent to reply etc., leave required for</w:t>
      </w:r>
      <w:bookmarkEnd w:id="609"/>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10" w:name="_Toc363639189"/>
      <w:r>
        <w:rPr>
          <w:rStyle w:val="CharSectno"/>
        </w:rPr>
        <w:t>7</w:t>
      </w:r>
      <w:r>
        <w:rPr>
          <w:snapToGrid w:val="0"/>
        </w:rPr>
        <w:t>.</w:t>
      </w:r>
      <w:r>
        <w:rPr>
          <w:snapToGrid w:val="0"/>
        </w:rPr>
        <w:tab/>
        <w:t>Pleadings, formal requirements of</w:t>
      </w:r>
      <w:bookmarkEnd w:id="61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611" w:name="_Toc363639190"/>
      <w:r>
        <w:rPr>
          <w:rStyle w:val="CharSectno"/>
        </w:rPr>
        <w:t>8</w:t>
      </w:r>
      <w:r>
        <w:rPr>
          <w:snapToGrid w:val="0"/>
        </w:rPr>
        <w:t>.</w:t>
      </w:r>
      <w:r>
        <w:rPr>
          <w:snapToGrid w:val="0"/>
        </w:rPr>
        <w:tab/>
        <w:t>Facts, not evidence, to be pleaded</w:t>
      </w:r>
      <w:bookmarkEnd w:id="611"/>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612" w:name="_Toc363639191"/>
      <w:r>
        <w:rPr>
          <w:rStyle w:val="CharSectno"/>
        </w:rPr>
        <w:t>9</w:t>
      </w:r>
      <w:r>
        <w:rPr>
          <w:snapToGrid w:val="0"/>
        </w:rPr>
        <w:t>.</w:t>
      </w:r>
      <w:r>
        <w:rPr>
          <w:snapToGrid w:val="0"/>
        </w:rPr>
        <w:tab/>
        <w:t>Matters which must be specifically pleaded</w:t>
      </w:r>
      <w:bookmarkEnd w:id="61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613" w:name="_Toc363639192"/>
      <w:r>
        <w:rPr>
          <w:rStyle w:val="CharSectno"/>
        </w:rPr>
        <w:t>10</w:t>
      </w:r>
      <w:r>
        <w:rPr>
          <w:snapToGrid w:val="0"/>
        </w:rPr>
        <w:t>.</w:t>
      </w:r>
      <w:r>
        <w:rPr>
          <w:snapToGrid w:val="0"/>
        </w:rPr>
        <w:tab/>
        <w:t>Matter may be pleaded whenever arising</w:t>
      </w:r>
      <w:bookmarkEnd w:id="613"/>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614" w:name="_Toc363639193"/>
      <w:r>
        <w:rPr>
          <w:rStyle w:val="CharSectno"/>
        </w:rPr>
        <w:t>11</w:t>
      </w:r>
      <w:r>
        <w:rPr>
          <w:snapToGrid w:val="0"/>
        </w:rPr>
        <w:t>.</w:t>
      </w:r>
      <w:r>
        <w:rPr>
          <w:snapToGrid w:val="0"/>
        </w:rPr>
        <w:tab/>
        <w:t>Party’s pleadings to be consistent</w:t>
      </w:r>
      <w:bookmarkEnd w:id="614"/>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615" w:name="_Toc363639194"/>
      <w:r>
        <w:rPr>
          <w:rStyle w:val="CharSectno"/>
        </w:rPr>
        <w:t>12</w:t>
      </w:r>
      <w:r>
        <w:rPr>
          <w:snapToGrid w:val="0"/>
        </w:rPr>
        <w:t>.</w:t>
      </w:r>
      <w:r>
        <w:rPr>
          <w:snapToGrid w:val="0"/>
        </w:rPr>
        <w:tab/>
        <w:t>Points of law may be pleaded</w:t>
      </w:r>
      <w:bookmarkEnd w:id="615"/>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616" w:name="_Toc363639195"/>
      <w:r>
        <w:rPr>
          <w:rStyle w:val="CharSectno"/>
        </w:rPr>
        <w:t>13</w:t>
      </w:r>
      <w:r>
        <w:rPr>
          <w:snapToGrid w:val="0"/>
        </w:rPr>
        <w:t>.</w:t>
      </w:r>
      <w:r>
        <w:rPr>
          <w:snapToGrid w:val="0"/>
        </w:rPr>
        <w:tab/>
        <w:t>Particulars of claims etc.</w:t>
      </w:r>
      <w:bookmarkEnd w:id="61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617" w:name="_Toc363639196"/>
      <w:r>
        <w:rPr>
          <w:rStyle w:val="CharSectno"/>
        </w:rPr>
        <w:t>13A</w:t>
      </w:r>
      <w:r>
        <w:rPr>
          <w:snapToGrid w:val="0"/>
        </w:rPr>
        <w:t>.</w:t>
      </w:r>
      <w:r>
        <w:rPr>
          <w:snapToGrid w:val="0"/>
        </w:rPr>
        <w:tab/>
        <w:t>Particulars in defamation actions</w:t>
      </w:r>
      <w:bookmarkEnd w:id="617"/>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618" w:name="_Toc363639197"/>
      <w:r>
        <w:rPr>
          <w:rStyle w:val="CharSectno"/>
        </w:rPr>
        <w:t>14</w:t>
      </w:r>
      <w:r>
        <w:rPr>
          <w:snapToGrid w:val="0"/>
        </w:rPr>
        <w:t>.</w:t>
      </w:r>
      <w:r>
        <w:rPr>
          <w:snapToGrid w:val="0"/>
        </w:rPr>
        <w:tab/>
        <w:t>Admissions, traverses etc.</w:t>
      </w:r>
      <w:bookmarkEnd w:id="618"/>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619" w:name="_Toc363639198"/>
      <w:r>
        <w:rPr>
          <w:rStyle w:val="CharSectno"/>
        </w:rPr>
        <w:t>15</w:t>
      </w:r>
      <w:r>
        <w:rPr>
          <w:snapToGrid w:val="0"/>
        </w:rPr>
        <w:t>.</w:t>
      </w:r>
      <w:r>
        <w:rPr>
          <w:snapToGrid w:val="0"/>
        </w:rPr>
        <w:tab/>
        <w:t>Denial by joinder of issue</w:t>
      </w:r>
      <w:bookmarkEnd w:id="619"/>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620" w:name="_Toc363639199"/>
      <w:r>
        <w:rPr>
          <w:rStyle w:val="CharSectno"/>
        </w:rPr>
        <w:t>16</w:t>
      </w:r>
      <w:r>
        <w:rPr>
          <w:snapToGrid w:val="0"/>
        </w:rPr>
        <w:t>.</w:t>
      </w:r>
      <w:r>
        <w:rPr>
          <w:snapToGrid w:val="0"/>
        </w:rPr>
        <w:tab/>
        <w:t>Defence of tender not available without payment into court</w:t>
      </w:r>
      <w:bookmarkEnd w:id="620"/>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621" w:name="_Toc363639200"/>
      <w:r>
        <w:rPr>
          <w:rStyle w:val="CharSectno"/>
        </w:rPr>
        <w:t>17</w:t>
      </w:r>
      <w:r>
        <w:rPr>
          <w:snapToGrid w:val="0"/>
        </w:rPr>
        <w:t>.</w:t>
      </w:r>
      <w:r>
        <w:rPr>
          <w:snapToGrid w:val="0"/>
        </w:rPr>
        <w:tab/>
        <w:t>Defence of set</w:t>
      </w:r>
      <w:r>
        <w:rPr>
          <w:snapToGrid w:val="0"/>
        </w:rPr>
        <w:noBreakHyphen/>
        <w:t>off</w:t>
      </w:r>
      <w:bookmarkEnd w:id="621"/>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622" w:name="_Toc363639201"/>
      <w:r>
        <w:rPr>
          <w:rStyle w:val="CharSectno"/>
        </w:rPr>
        <w:t>18</w:t>
      </w:r>
      <w:r>
        <w:rPr>
          <w:snapToGrid w:val="0"/>
        </w:rPr>
        <w:t>.</w:t>
      </w:r>
      <w:r>
        <w:rPr>
          <w:snapToGrid w:val="0"/>
        </w:rPr>
        <w:tab/>
        <w:t>Counterclaim and defence to counterclaim</w:t>
      </w:r>
      <w:bookmarkEnd w:id="622"/>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623" w:name="_Toc363639202"/>
      <w:r>
        <w:rPr>
          <w:rStyle w:val="CharSectno"/>
        </w:rPr>
        <w:t>19</w:t>
      </w:r>
      <w:r>
        <w:rPr>
          <w:snapToGrid w:val="0"/>
        </w:rPr>
        <w:t>.</w:t>
      </w:r>
      <w:r>
        <w:rPr>
          <w:snapToGrid w:val="0"/>
        </w:rPr>
        <w:tab/>
        <w:t>Striking out pleadings etc.</w:t>
      </w:r>
      <w:bookmarkEnd w:id="623"/>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624" w:name="_Toc363639203"/>
      <w:r>
        <w:rPr>
          <w:rStyle w:val="CharSectno"/>
        </w:rPr>
        <w:t>20</w:t>
      </w:r>
      <w:r>
        <w:rPr>
          <w:snapToGrid w:val="0"/>
        </w:rPr>
        <w:t>.</w:t>
      </w:r>
      <w:r>
        <w:rPr>
          <w:snapToGrid w:val="0"/>
        </w:rPr>
        <w:tab/>
        <w:t>Close of pleadings</w:t>
      </w:r>
      <w:bookmarkEnd w:id="624"/>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625" w:name="_Toc363639204"/>
      <w:r>
        <w:rPr>
          <w:rStyle w:val="CharSectno"/>
        </w:rPr>
        <w:t>21</w:t>
      </w:r>
      <w:r>
        <w:rPr>
          <w:snapToGrid w:val="0"/>
        </w:rPr>
        <w:t>.</w:t>
      </w:r>
      <w:r>
        <w:rPr>
          <w:snapToGrid w:val="0"/>
        </w:rPr>
        <w:tab/>
        <w:t>Trial without pleadings</w:t>
      </w:r>
      <w:bookmarkEnd w:id="625"/>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626" w:name="_Toc363639205"/>
      <w:r>
        <w:rPr>
          <w:rStyle w:val="CharSectno"/>
        </w:rPr>
        <w:t>22</w:t>
      </w:r>
      <w:r>
        <w:rPr>
          <w:snapToGrid w:val="0"/>
        </w:rPr>
        <w:t>.</w:t>
      </w:r>
      <w:r>
        <w:rPr>
          <w:snapToGrid w:val="0"/>
        </w:rPr>
        <w:tab/>
        <w:t>Preparation of issues</w:t>
      </w:r>
      <w:bookmarkEnd w:id="62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627" w:name="_Toc363639206"/>
      <w:r>
        <w:rPr>
          <w:rStyle w:val="CharSectno"/>
        </w:rPr>
        <w:t>23</w:t>
      </w:r>
      <w:r>
        <w:rPr>
          <w:snapToGrid w:val="0"/>
        </w:rPr>
        <w:t>.</w:t>
      </w:r>
      <w:r>
        <w:rPr>
          <w:snapToGrid w:val="0"/>
        </w:rPr>
        <w:tab/>
        <w:t>Collision between vessels, content etc. of “Preliminary Act”</w:t>
      </w:r>
      <w:bookmarkEnd w:id="62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628" w:name="_Toc363639207"/>
      <w:r>
        <w:rPr>
          <w:rStyle w:val="CharSectno"/>
        </w:rPr>
        <w:t>24</w:t>
      </w:r>
      <w:r>
        <w:rPr>
          <w:snapToGrid w:val="0"/>
        </w:rPr>
        <w:t>.</w:t>
      </w:r>
      <w:r>
        <w:rPr>
          <w:snapToGrid w:val="0"/>
        </w:rPr>
        <w:tab/>
        <w:t>Failure to lodge Preliminary Act</w:t>
      </w:r>
      <w:bookmarkEnd w:id="628"/>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629" w:name="_Toc331763984"/>
      <w:bookmarkStart w:id="630" w:name="_Toc332267662"/>
      <w:bookmarkStart w:id="631" w:name="_Toc351037382"/>
      <w:bookmarkStart w:id="632" w:name="_Toc351038643"/>
      <w:bookmarkStart w:id="633" w:name="_Toc351039904"/>
      <w:bookmarkStart w:id="634" w:name="_Toc354414600"/>
      <w:bookmarkStart w:id="635" w:name="_Toc355616777"/>
      <w:bookmarkStart w:id="636" w:name="_Toc355618035"/>
      <w:bookmarkStart w:id="637" w:name="_Toc356310473"/>
      <w:bookmarkStart w:id="638" w:name="_Toc356395340"/>
      <w:bookmarkStart w:id="639" w:name="_Toc356396598"/>
      <w:bookmarkStart w:id="640" w:name="_Toc356397856"/>
      <w:bookmarkStart w:id="641" w:name="_Toc363639208"/>
      <w:r>
        <w:rPr>
          <w:rStyle w:val="CharPartNo"/>
        </w:rPr>
        <w:t>Order 21</w:t>
      </w:r>
      <w:r>
        <w:t> — </w:t>
      </w:r>
      <w:r>
        <w:rPr>
          <w:rStyle w:val="CharPartText"/>
        </w:rPr>
        <w:t>Amendment</w:t>
      </w:r>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363639209"/>
      <w:r>
        <w:rPr>
          <w:rStyle w:val="CharSectno"/>
        </w:rPr>
        <w:t>1</w:t>
      </w:r>
      <w:r>
        <w:rPr>
          <w:snapToGrid w:val="0"/>
        </w:rPr>
        <w:t>.</w:t>
      </w:r>
      <w:r>
        <w:rPr>
          <w:snapToGrid w:val="0"/>
        </w:rPr>
        <w:tab/>
        <w:t>Amending writ without leave</w:t>
      </w:r>
      <w:bookmarkEnd w:id="642"/>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643" w:name="_Toc363639210"/>
      <w:r>
        <w:rPr>
          <w:rStyle w:val="CharSectno"/>
        </w:rPr>
        <w:t>2</w:t>
      </w:r>
      <w:r>
        <w:rPr>
          <w:snapToGrid w:val="0"/>
        </w:rPr>
        <w:t>.</w:t>
      </w:r>
      <w:r>
        <w:rPr>
          <w:snapToGrid w:val="0"/>
        </w:rPr>
        <w:tab/>
        <w:t>Amending memorandum of appearance</w:t>
      </w:r>
      <w:bookmarkEnd w:id="643"/>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644" w:name="_Toc363639211"/>
      <w:r>
        <w:rPr>
          <w:rStyle w:val="CharSectno"/>
        </w:rPr>
        <w:t>3</w:t>
      </w:r>
      <w:r>
        <w:t>.</w:t>
      </w:r>
      <w:r>
        <w:tab/>
        <w:t>Amending pleadings without leave</w:t>
      </w:r>
      <w:bookmarkEnd w:id="644"/>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645" w:name="_Toc363639212"/>
      <w:r>
        <w:rPr>
          <w:rStyle w:val="CharSectno"/>
        </w:rPr>
        <w:t>5</w:t>
      </w:r>
      <w:r>
        <w:rPr>
          <w:snapToGrid w:val="0"/>
        </w:rPr>
        <w:t>.</w:t>
      </w:r>
      <w:r>
        <w:rPr>
          <w:snapToGrid w:val="0"/>
        </w:rPr>
        <w:tab/>
        <w:t>Amending writ or pleading with leave</w:t>
      </w:r>
      <w:bookmarkEnd w:id="645"/>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646" w:name="_Toc363639213"/>
      <w:r>
        <w:rPr>
          <w:rStyle w:val="CharSectno"/>
        </w:rPr>
        <w:t>6</w:t>
      </w:r>
      <w:r>
        <w:rPr>
          <w:snapToGrid w:val="0"/>
        </w:rPr>
        <w:t>.</w:t>
      </w:r>
      <w:r>
        <w:rPr>
          <w:snapToGrid w:val="0"/>
        </w:rPr>
        <w:tab/>
        <w:t>Amending other originating process</w:t>
      </w:r>
      <w:bookmarkEnd w:id="64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647" w:name="_Toc363639214"/>
      <w:r>
        <w:rPr>
          <w:rStyle w:val="CharSectno"/>
        </w:rPr>
        <w:t>7</w:t>
      </w:r>
      <w:r>
        <w:rPr>
          <w:snapToGrid w:val="0"/>
        </w:rPr>
        <w:t>.</w:t>
      </w:r>
      <w:r>
        <w:rPr>
          <w:snapToGrid w:val="0"/>
        </w:rPr>
        <w:tab/>
        <w:t>Amending other documents</w:t>
      </w:r>
      <w:bookmarkEnd w:id="647"/>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648" w:name="_Toc363639215"/>
      <w:r>
        <w:rPr>
          <w:rStyle w:val="CharSectno"/>
        </w:rPr>
        <w:t>8</w:t>
      </w:r>
      <w:r>
        <w:rPr>
          <w:snapToGrid w:val="0"/>
        </w:rPr>
        <w:t>.</w:t>
      </w:r>
      <w:r>
        <w:rPr>
          <w:snapToGrid w:val="0"/>
        </w:rPr>
        <w:tab/>
        <w:t>Failure to amend after order</w:t>
      </w:r>
      <w:bookmarkEnd w:id="648"/>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649" w:name="_Toc363639216"/>
      <w:r>
        <w:rPr>
          <w:rStyle w:val="CharSectno"/>
        </w:rPr>
        <w:t>9</w:t>
      </w:r>
      <w:r>
        <w:rPr>
          <w:snapToGrid w:val="0"/>
        </w:rPr>
        <w:t>.</w:t>
      </w:r>
      <w:r>
        <w:rPr>
          <w:snapToGrid w:val="0"/>
        </w:rPr>
        <w:tab/>
        <w:t>How amendments to be made</w:t>
      </w:r>
      <w:bookmarkEnd w:id="649"/>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650" w:name="_Toc363639217"/>
      <w:r>
        <w:rPr>
          <w:rStyle w:val="CharSectno"/>
        </w:rPr>
        <w:t>10</w:t>
      </w:r>
      <w:r>
        <w:rPr>
          <w:snapToGrid w:val="0"/>
        </w:rPr>
        <w:t>.</w:t>
      </w:r>
      <w:r>
        <w:rPr>
          <w:snapToGrid w:val="0"/>
        </w:rPr>
        <w:tab/>
        <w:t>Clerical errors etc., correcting (slip rule)</w:t>
      </w:r>
      <w:bookmarkEnd w:id="650"/>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651" w:name="_Toc363639218"/>
      <w:r>
        <w:rPr>
          <w:rStyle w:val="CharSectno"/>
        </w:rPr>
        <w:t>11</w:t>
      </w:r>
      <w:r>
        <w:t>.</w:t>
      </w:r>
      <w:r>
        <w:tab/>
        <w:t>Service of amended documents</w:t>
      </w:r>
      <w:bookmarkEnd w:id="65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652" w:name="_Toc331763995"/>
      <w:bookmarkStart w:id="653" w:name="_Toc332267673"/>
      <w:bookmarkStart w:id="654" w:name="_Toc351037393"/>
      <w:bookmarkStart w:id="655" w:name="_Toc351038654"/>
      <w:bookmarkStart w:id="656" w:name="_Toc351039915"/>
      <w:bookmarkStart w:id="657" w:name="_Toc354414611"/>
      <w:bookmarkStart w:id="658" w:name="_Toc355616788"/>
      <w:bookmarkStart w:id="659" w:name="_Toc355618046"/>
      <w:bookmarkStart w:id="660" w:name="_Toc356310484"/>
      <w:bookmarkStart w:id="661" w:name="_Toc356395351"/>
      <w:bookmarkStart w:id="662" w:name="_Toc356396609"/>
      <w:bookmarkStart w:id="663" w:name="_Toc356397867"/>
      <w:bookmarkStart w:id="664" w:name="_Toc363639219"/>
      <w:r>
        <w:rPr>
          <w:rStyle w:val="CharPartNo"/>
        </w:rPr>
        <w:t>Order 22</w:t>
      </w:r>
      <w:r>
        <w:t> — </w:t>
      </w:r>
      <w:r>
        <w:rPr>
          <w:rStyle w:val="CharPartText"/>
        </w:rPr>
        <w:t>Default of pleadings</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rPr>
          <w:snapToGrid w:val="0"/>
        </w:rPr>
      </w:pPr>
      <w:bookmarkStart w:id="665" w:name="_Toc363639220"/>
      <w:r>
        <w:rPr>
          <w:rStyle w:val="CharSectno"/>
        </w:rPr>
        <w:t>1</w:t>
      </w:r>
      <w:r>
        <w:rPr>
          <w:snapToGrid w:val="0"/>
        </w:rPr>
        <w:t>.</w:t>
      </w:r>
      <w:r>
        <w:rPr>
          <w:snapToGrid w:val="0"/>
        </w:rPr>
        <w:tab/>
        <w:t>Default in service of statement of claim</w:t>
      </w:r>
      <w:bookmarkEnd w:id="665"/>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666" w:name="_Toc363639221"/>
      <w:r>
        <w:rPr>
          <w:rStyle w:val="CharSectno"/>
        </w:rPr>
        <w:t>2</w:t>
      </w:r>
      <w:r>
        <w:rPr>
          <w:snapToGrid w:val="0"/>
        </w:rPr>
        <w:t>.</w:t>
      </w:r>
      <w:r>
        <w:rPr>
          <w:snapToGrid w:val="0"/>
        </w:rPr>
        <w:tab/>
        <w:t>Default of defence to claim for liquidated demand</w:t>
      </w:r>
      <w:bookmarkEnd w:id="666"/>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667" w:name="_Toc363639222"/>
      <w:r>
        <w:rPr>
          <w:rStyle w:val="CharSectno"/>
        </w:rPr>
        <w:t>3</w:t>
      </w:r>
      <w:r>
        <w:rPr>
          <w:snapToGrid w:val="0"/>
        </w:rPr>
        <w:t>.</w:t>
      </w:r>
      <w:r>
        <w:rPr>
          <w:snapToGrid w:val="0"/>
        </w:rPr>
        <w:tab/>
        <w:t>Default of defence to claim for unliquidated damages</w:t>
      </w:r>
      <w:bookmarkEnd w:id="667"/>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668" w:name="_Toc363639223"/>
      <w:r>
        <w:rPr>
          <w:rStyle w:val="CharSectno"/>
        </w:rPr>
        <w:t>4</w:t>
      </w:r>
      <w:r>
        <w:rPr>
          <w:snapToGrid w:val="0"/>
        </w:rPr>
        <w:t>.</w:t>
      </w:r>
      <w:r>
        <w:rPr>
          <w:snapToGrid w:val="0"/>
        </w:rPr>
        <w:tab/>
        <w:t>Default of defence to claim in detinue</w:t>
      </w:r>
      <w:bookmarkEnd w:id="66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669" w:name="_Toc363639224"/>
      <w:r>
        <w:rPr>
          <w:rStyle w:val="CharSectno"/>
        </w:rPr>
        <w:t>5</w:t>
      </w:r>
      <w:r>
        <w:rPr>
          <w:snapToGrid w:val="0"/>
        </w:rPr>
        <w:t>.</w:t>
      </w:r>
      <w:r>
        <w:rPr>
          <w:snapToGrid w:val="0"/>
        </w:rPr>
        <w:tab/>
        <w:t>Default of defence to claim for possession of land</w:t>
      </w:r>
      <w:bookmarkEnd w:id="669"/>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670" w:name="_Toc363639225"/>
      <w:r>
        <w:rPr>
          <w:rStyle w:val="CharSectno"/>
        </w:rPr>
        <w:t>6</w:t>
      </w:r>
      <w:r>
        <w:rPr>
          <w:snapToGrid w:val="0"/>
        </w:rPr>
        <w:t>.</w:t>
      </w:r>
      <w:r>
        <w:rPr>
          <w:snapToGrid w:val="0"/>
        </w:rPr>
        <w:tab/>
        <w:t>Default of defence to 2 or more claims in r. 2 to 5</w:t>
      </w:r>
      <w:bookmarkEnd w:id="67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671" w:name="_Toc363639226"/>
      <w:r>
        <w:rPr>
          <w:rStyle w:val="CharSectno"/>
        </w:rPr>
        <w:t>7</w:t>
      </w:r>
      <w:r>
        <w:rPr>
          <w:snapToGrid w:val="0"/>
        </w:rPr>
        <w:t>.</w:t>
      </w:r>
      <w:r>
        <w:rPr>
          <w:snapToGrid w:val="0"/>
        </w:rPr>
        <w:tab/>
        <w:t>Default of defence to other claims</w:t>
      </w:r>
      <w:bookmarkEnd w:id="671"/>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672" w:name="_Toc363639227"/>
      <w:r>
        <w:rPr>
          <w:rStyle w:val="CharSectno"/>
        </w:rPr>
        <w:t>8</w:t>
      </w:r>
      <w:r>
        <w:rPr>
          <w:snapToGrid w:val="0"/>
        </w:rPr>
        <w:t>.</w:t>
      </w:r>
      <w:r>
        <w:rPr>
          <w:snapToGrid w:val="0"/>
        </w:rPr>
        <w:tab/>
        <w:t>Default of defence to counterclaim</w:t>
      </w:r>
      <w:bookmarkEnd w:id="672"/>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673" w:name="_Toc363639228"/>
      <w:r>
        <w:rPr>
          <w:rStyle w:val="CharSectno"/>
        </w:rPr>
        <w:t>9</w:t>
      </w:r>
      <w:r>
        <w:rPr>
          <w:snapToGrid w:val="0"/>
        </w:rPr>
        <w:t>.</w:t>
      </w:r>
      <w:r>
        <w:rPr>
          <w:snapToGrid w:val="0"/>
        </w:rPr>
        <w:tab/>
        <w:t>Reference to Court in case of doubt</w:t>
      </w:r>
      <w:bookmarkEnd w:id="673"/>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674" w:name="_Toc363639229"/>
      <w:r>
        <w:rPr>
          <w:rStyle w:val="CharSectno"/>
        </w:rPr>
        <w:t>10</w:t>
      </w:r>
      <w:r>
        <w:rPr>
          <w:snapToGrid w:val="0"/>
        </w:rPr>
        <w:t>.</w:t>
      </w:r>
      <w:r>
        <w:rPr>
          <w:snapToGrid w:val="0"/>
        </w:rPr>
        <w:tab/>
        <w:t>Setting aside judgment in default</w:t>
      </w:r>
      <w:bookmarkEnd w:id="67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75" w:name="_Toc331764006"/>
      <w:bookmarkStart w:id="676" w:name="_Toc332267684"/>
      <w:bookmarkStart w:id="677" w:name="_Toc351037404"/>
      <w:bookmarkStart w:id="678" w:name="_Toc351038665"/>
      <w:bookmarkStart w:id="679" w:name="_Toc351039926"/>
      <w:bookmarkStart w:id="680" w:name="_Toc354414622"/>
      <w:bookmarkStart w:id="681" w:name="_Toc355616799"/>
      <w:bookmarkStart w:id="682" w:name="_Toc355618057"/>
      <w:bookmarkStart w:id="683" w:name="_Toc356310495"/>
      <w:bookmarkStart w:id="684" w:name="_Toc356395362"/>
      <w:bookmarkStart w:id="685" w:name="_Toc356396620"/>
      <w:bookmarkStart w:id="686" w:name="_Toc356397878"/>
      <w:bookmarkStart w:id="687" w:name="_Toc363639230"/>
      <w:r>
        <w:rPr>
          <w:rStyle w:val="CharPartNo"/>
        </w:rPr>
        <w:t>Order 23</w:t>
      </w:r>
      <w:r>
        <w:t> — </w:t>
      </w:r>
      <w:r>
        <w:rPr>
          <w:rStyle w:val="CharPartText"/>
        </w:rPr>
        <w:t>Discontinuance</w:t>
      </w:r>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rPr>
          <w:snapToGrid w:val="0"/>
        </w:rPr>
      </w:pPr>
      <w:bookmarkStart w:id="688" w:name="_Toc363639231"/>
      <w:r>
        <w:rPr>
          <w:rStyle w:val="CharSectno"/>
        </w:rPr>
        <w:t>1</w:t>
      </w:r>
      <w:r>
        <w:rPr>
          <w:snapToGrid w:val="0"/>
        </w:rPr>
        <w:t>.</w:t>
      </w:r>
      <w:r>
        <w:rPr>
          <w:snapToGrid w:val="0"/>
        </w:rPr>
        <w:tab/>
        <w:t>Withdrawing appearance</w:t>
      </w:r>
      <w:bookmarkEnd w:id="688"/>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689" w:name="_Toc363639232"/>
      <w:r>
        <w:rPr>
          <w:rStyle w:val="CharSectno"/>
        </w:rPr>
        <w:t>2</w:t>
      </w:r>
      <w:r>
        <w:rPr>
          <w:snapToGrid w:val="0"/>
        </w:rPr>
        <w:t>.</w:t>
      </w:r>
      <w:r>
        <w:rPr>
          <w:snapToGrid w:val="0"/>
        </w:rPr>
        <w:tab/>
        <w:t>Plaintiff may discontinue; defence etc. may be withdrawn</w:t>
      </w:r>
      <w:bookmarkEnd w:id="68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690" w:name="_Toc363639233"/>
      <w:r>
        <w:rPr>
          <w:rStyle w:val="CharSectno"/>
        </w:rPr>
        <w:t>3</w:t>
      </w:r>
      <w:r>
        <w:rPr>
          <w:snapToGrid w:val="0"/>
        </w:rPr>
        <w:t>.</w:t>
      </w:r>
      <w:r>
        <w:rPr>
          <w:snapToGrid w:val="0"/>
        </w:rPr>
        <w:tab/>
        <w:t>Costs</w:t>
      </w:r>
      <w:bookmarkEnd w:id="690"/>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691" w:name="_Toc363639234"/>
      <w:r>
        <w:rPr>
          <w:rStyle w:val="CharSectno"/>
        </w:rPr>
        <w:t>4</w:t>
      </w:r>
      <w:r>
        <w:rPr>
          <w:snapToGrid w:val="0"/>
        </w:rPr>
        <w:t>.</w:t>
      </w:r>
      <w:r>
        <w:rPr>
          <w:snapToGrid w:val="0"/>
        </w:rPr>
        <w:tab/>
        <w:t>Subsequent action stayed pending payment</w:t>
      </w:r>
      <w:bookmarkEnd w:id="69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692" w:name="_Toc363639235"/>
      <w:r>
        <w:rPr>
          <w:rStyle w:val="CharSectno"/>
        </w:rPr>
        <w:t>5</w:t>
      </w:r>
      <w:r>
        <w:rPr>
          <w:snapToGrid w:val="0"/>
        </w:rPr>
        <w:t>.</w:t>
      </w:r>
      <w:r>
        <w:rPr>
          <w:snapToGrid w:val="0"/>
        </w:rPr>
        <w:tab/>
        <w:t>Withdrawal of summons</w:t>
      </w:r>
      <w:bookmarkEnd w:id="692"/>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693" w:name="_Toc331764012"/>
      <w:bookmarkStart w:id="694" w:name="_Toc332267690"/>
      <w:bookmarkStart w:id="695" w:name="_Toc351037410"/>
      <w:bookmarkStart w:id="696" w:name="_Toc351038671"/>
      <w:bookmarkStart w:id="697" w:name="_Toc351039932"/>
      <w:bookmarkStart w:id="698" w:name="_Toc354414628"/>
      <w:bookmarkStart w:id="699" w:name="_Toc355616805"/>
      <w:bookmarkStart w:id="700" w:name="_Toc355618063"/>
      <w:bookmarkStart w:id="701" w:name="_Toc356310501"/>
      <w:bookmarkStart w:id="702" w:name="_Toc356395368"/>
      <w:bookmarkStart w:id="703" w:name="_Toc356396626"/>
      <w:bookmarkStart w:id="704" w:name="_Toc356397884"/>
      <w:bookmarkStart w:id="705" w:name="_Toc363639236"/>
      <w:r>
        <w:rPr>
          <w:rStyle w:val="CharPartNo"/>
        </w:rPr>
        <w:t>Order 24</w:t>
      </w:r>
      <w:r>
        <w:t> — </w:t>
      </w:r>
      <w:r>
        <w:rPr>
          <w:rStyle w:val="CharPartText"/>
        </w:rPr>
        <w:t>Payment into court — offers to consent to judgment</w:t>
      </w:r>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706" w:name="_Toc363639237"/>
      <w:r>
        <w:rPr>
          <w:rStyle w:val="CharSectno"/>
        </w:rPr>
        <w:t>9</w:t>
      </w:r>
      <w:r>
        <w:rPr>
          <w:snapToGrid w:val="0"/>
        </w:rPr>
        <w:t>.</w:t>
      </w:r>
      <w:r>
        <w:rPr>
          <w:snapToGrid w:val="0"/>
        </w:rPr>
        <w:tab/>
        <w:t>In certain cases no payment out without order</w:t>
      </w:r>
      <w:bookmarkEnd w:id="70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707" w:name="_Toc363639238"/>
      <w:r>
        <w:rPr>
          <w:rStyle w:val="CharSectno"/>
        </w:rPr>
        <w:t>11</w:t>
      </w:r>
      <w:r>
        <w:rPr>
          <w:snapToGrid w:val="0"/>
        </w:rPr>
        <w:t>.</w:t>
      </w:r>
      <w:r>
        <w:rPr>
          <w:snapToGrid w:val="0"/>
        </w:rPr>
        <w:tab/>
        <w:t>Intestate’s estate, Court may direct some payments without administration</w:t>
      </w:r>
      <w:bookmarkEnd w:id="707"/>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708" w:name="_Toc363639239"/>
      <w:r>
        <w:rPr>
          <w:rStyle w:val="CharSectno"/>
        </w:rPr>
        <w:t>12</w:t>
      </w:r>
      <w:r>
        <w:rPr>
          <w:snapToGrid w:val="0"/>
        </w:rPr>
        <w:t>.</w:t>
      </w:r>
      <w:r>
        <w:rPr>
          <w:snapToGrid w:val="0"/>
        </w:rPr>
        <w:tab/>
        <w:t>Regulations (Sch. 3)</w:t>
      </w:r>
      <w:bookmarkEnd w:id="70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709" w:name="_Toc331764016"/>
      <w:bookmarkStart w:id="710" w:name="_Toc332267694"/>
      <w:bookmarkStart w:id="711" w:name="_Toc351037414"/>
      <w:bookmarkStart w:id="712" w:name="_Toc351038675"/>
      <w:bookmarkStart w:id="713" w:name="_Toc351039936"/>
      <w:bookmarkStart w:id="714" w:name="_Toc354414632"/>
      <w:bookmarkStart w:id="715" w:name="_Toc355616809"/>
      <w:bookmarkStart w:id="716" w:name="_Toc355618067"/>
      <w:bookmarkStart w:id="717" w:name="_Toc356310505"/>
      <w:bookmarkStart w:id="718" w:name="_Toc356395372"/>
      <w:bookmarkStart w:id="719" w:name="_Toc356396630"/>
      <w:bookmarkStart w:id="720" w:name="_Toc356397888"/>
      <w:bookmarkStart w:id="721" w:name="_Toc363639240"/>
      <w:r>
        <w:rPr>
          <w:rStyle w:val="CharPartNo"/>
        </w:rPr>
        <w:t>Order 24A</w:t>
      </w:r>
      <w:r>
        <w:t> — </w:t>
      </w:r>
      <w:r>
        <w:rPr>
          <w:rStyle w:val="CharPartText"/>
        </w:rPr>
        <w:t>Offer of compromise</w:t>
      </w:r>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ind w:left="890"/>
        <w:rPr>
          <w:snapToGrid w:val="0"/>
        </w:rPr>
      </w:pPr>
      <w:r>
        <w:rPr>
          <w:snapToGrid w:val="0"/>
        </w:rPr>
        <w:tab/>
        <w:t>[Heading inserted in Gazette 5 Apr 1991 p. 1398.]</w:t>
      </w:r>
    </w:p>
    <w:p>
      <w:pPr>
        <w:pStyle w:val="Heading5"/>
        <w:rPr>
          <w:snapToGrid w:val="0"/>
        </w:rPr>
      </w:pPr>
      <w:bookmarkStart w:id="722" w:name="_Toc363639241"/>
      <w:r>
        <w:rPr>
          <w:rStyle w:val="CharSectno"/>
        </w:rPr>
        <w:t>1</w:t>
      </w:r>
      <w:r>
        <w:rPr>
          <w:snapToGrid w:val="0"/>
        </w:rPr>
        <w:t>.</w:t>
      </w:r>
      <w:r>
        <w:rPr>
          <w:snapToGrid w:val="0"/>
        </w:rPr>
        <w:tab/>
        <w:t>How to make offer</w:t>
      </w:r>
      <w:bookmarkEnd w:id="722"/>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723" w:name="_Toc363639242"/>
      <w:r>
        <w:rPr>
          <w:rStyle w:val="CharSectno"/>
        </w:rPr>
        <w:t>2</w:t>
      </w:r>
      <w:r>
        <w:rPr>
          <w:snapToGrid w:val="0"/>
        </w:rPr>
        <w:t>.</w:t>
      </w:r>
      <w:r>
        <w:rPr>
          <w:snapToGrid w:val="0"/>
        </w:rPr>
        <w:tab/>
        <w:t>Parties entitled to make offer</w:t>
      </w:r>
      <w:bookmarkEnd w:id="723"/>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724" w:name="_Toc363639243"/>
      <w:r>
        <w:rPr>
          <w:rStyle w:val="CharSectno"/>
        </w:rPr>
        <w:t>3</w:t>
      </w:r>
      <w:r>
        <w:rPr>
          <w:snapToGrid w:val="0"/>
        </w:rPr>
        <w:t>.</w:t>
      </w:r>
      <w:r>
        <w:rPr>
          <w:snapToGrid w:val="0"/>
        </w:rPr>
        <w:tab/>
        <w:t>Time etc. for making, accepting etc. offer</w:t>
      </w:r>
      <w:bookmarkEnd w:id="724"/>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725" w:name="_Toc363639244"/>
      <w:r>
        <w:rPr>
          <w:rStyle w:val="CharSectno"/>
        </w:rPr>
        <w:t>4</w:t>
      </w:r>
      <w:r>
        <w:rPr>
          <w:snapToGrid w:val="0"/>
        </w:rPr>
        <w:t>.</w:t>
      </w:r>
      <w:r>
        <w:rPr>
          <w:snapToGrid w:val="0"/>
        </w:rPr>
        <w:tab/>
        <w:t>Time for payment of sum offered</w:t>
      </w:r>
      <w:bookmarkEnd w:id="725"/>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726" w:name="_Toc363639245"/>
      <w:r>
        <w:rPr>
          <w:rStyle w:val="CharSectno"/>
        </w:rPr>
        <w:t>5</w:t>
      </w:r>
      <w:r>
        <w:rPr>
          <w:snapToGrid w:val="0"/>
        </w:rPr>
        <w:t>.</w:t>
      </w:r>
      <w:r>
        <w:rPr>
          <w:snapToGrid w:val="0"/>
        </w:rPr>
        <w:tab/>
        <w:t>Withdrawing acceptance of offer</w:t>
      </w:r>
      <w:bookmarkEnd w:id="726"/>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727" w:name="_Toc363639246"/>
      <w:r>
        <w:rPr>
          <w:rStyle w:val="CharSectno"/>
        </w:rPr>
        <w:t>6</w:t>
      </w:r>
      <w:r>
        <w:rPr>
          <w:snapToGrid w:val="0"/>
        </w:rPr>
        <w:t>.</w:t>
      </w:r>
      <w:r>
        <w:rPr>
          <w:snapToGrid w:val="0"/>
        </w:rPr>
        <w:tab/>
        <w:t>Offer without prejudice</w:t>
      </w:r>
      <w:bookmarkEnd w:id="727"/>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728" w:name="_Toc363639247"/>
      <w:r>
        <w:rPr>
          <w:rStyle w:val="CharSectno"/>
        </w:rPr>
        <w:t>7</w:t>
      </w:r>
      <w:r>
        <w:rPr>
          <w:snapToGrid w:val="0"/>
        </w:rPr>
        <w:t>.</w:t>
      </w:r>
      <w:r>
        <w:rPr>
          <w:snapToGrid w:val="0"/>
        </w:rPr>
        <w:tab/>
        <w:t>Disclosure of offer to Court</w:t>
      </w:r>
      <w:bookmarkEnd w:id="728"/>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729" w:name="_Toc363639248"/>
      <w:r>
        <w:rPr>
          <w:rStyle w:val="CharSectno"/>
        </w:rPr>
        <w:t>8</w:t>
      </w:r>
      <w:r>
        <w:rPr>
          <w:snapToGrid w:val="0"/>
        </w:rPr>
        <w:t>.</w:t>
      </w:r>
      <w:r>
        <w:rPr>
          <w:snapToGrid w:val="0"/>
        </w:rPr>
        <w:tab/>
        <w:t>Failure to comply with accepted offer</w:t>
      </w:r>
      <w:bookmarkEnd w:id="72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730" w:name="_Toc363639249"/>
      <w:r>
        <w:rPr>
          <w:rStyle w:val="CharSectno"/>
        </w:rPr>
        <w:t>9</w:t>
      </w:r>
      <w:r>
        <w:rPr>
          <w:snapToGrid w:val="0"/>
        </w:rPr>
        <w:t>.</w:t>
      </w:r>
      <w:r>
        <w:rPr>
          <w:snapToGrid w:val="0"/>
        </w:rPr>
        <w:tab/>
        <w:t>Multiple defendants</w:t>
      </w:r>
      <w:bookmarkEnd w:id="730"/>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731" w:name="_Toc363639250"/>
      <w:r>
        <w:rPr>
          <w:rStyle w:val="CharSectno"/>
        </w:rPr>
        <w:t>10</w:t>
      </w:r>
      <w:r>
        <w:rPr>
          <w:snapToGrid w:val="0"/>
        </w:rPr>
        <w:t>.</w:t>
      </w:r>
      <w:r>
        <w:rPr>
          <w:snapToGrid w:val="0"/>
        </w:rPr>
        <w:tab/>
        <w:t>Costs</w:t>
      </w:r>
      <w:bookmarkEnd w:id="73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732" w:name="_Toc331764027"/>
      <w:bookmarkStart w:id="733" w:name="_Toc332267705"/>
      <w:bookmarkStart w:id="734" w:name="_Toc351037425"/>
      <w:bookmarkStart w:id="735" w:name="_Toc351038686"/>
      <w:bookmarkStart w:id="736" w:name="_Toc351039947"/>
      <w:bookmarkStart w:id="737" w:name="_Toc354414643"/>
      <w:bookmarkStart w:id="738" w:name="_Toc355616820"/>
      <w:bookmarkStart w:id="739" w:name="_Toc355618078"/>
      <w:bookmarkStart w:id="740" w:name="_Toc356310516"/>
      <w:bookmarkStart w:id="741" w:name="_Toc356395383"/>
      <w:bookmarkStart w:id="742" w:name="_Toc356396641"/>
      <w:bookmarkStart w:id="743" w:name="_Toc356397899"/>
      <w:bookmarkStart w:id="744" w:name="_Toc363639251"/>
      <w:r>
        <w:rPr>
          <w:rStyle w:val="CharPartNo"/>
        </w:rPr>
        <w:t>Order 25</w:t>
      </w:r>
      <w:r>
        <w:t> — </w:t>
      </w:r>
      <w:r>
        <w:rPr>
          <w:rStyle w:val="CharPartText"/>
        </w:rPr>
        <w:t>Security for costs</w:t>
      </w:r>
      <w:bookmarkEnd w:id="732"/>
      <w:bookmarkEnd w:id="733"/>
      <w:bookmarkEnd w:id="734"/>
      <w:bookmarkEnd w:id="735"/>
      <w:bookmarkEnd w:id="736"/>
      <w:bookmarkEnd w:id="737"/>
      <w:bookmarkEnd w:id="738"/>
      <w:bookmarkEnd w:id="739"/>
      <w:bookmarkEnd w:id="740"/>
      <w:bookmarkEnd w:id="741"/>
      <w:bookmarkEnd w:id="742"/>
      <w:bookmarkEnd w:id="743"/>
      <w:bookmarkEnd w:id="744"/>
      <w:r>
        <w:rPr>
          <w:b w:val="0"/>
        </w:rPr>
        <w:t xml:space="preserve"> </w:t>
      </w:r>
    </w:p>
    <w:p>
      <w:pPr>
        <w:pStyle w:val="Heading5"/>
        <w:rPr>
          <w:snapToGrid w:val="0"/>
        </w:rPr>
      </w:pPr>
      <w:bookmarkStart w:id="745" w:name="_Toc363639252"/>
      <w:r>
        <w:rPr>
          <w:rStyle w:val="CharSectno"/>
        </w:rPr>
        <w:t>1</w:t>
      </w:r>
      <w:r>
        <w:rPr>
          <w:snapToGrid w:val="0"/>
        </w:rPr>
        <w:t>.</w:t>
      </w:r>
      <w:r>
        <w:rPr>
          <w:snapToGrid w:val="0"/>
        </w:rPr>
        <w:tab/>
        <w:t>Factors that are not grounds for ordering security for costs</w:t>
      </w:r>
      <w:bookmarkEnd w:id="74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746" w:name="_Toc363639253"/>
      <w:r>
        <w:rPr>
          <w:rStyle w:val="CharSectno"/>
        </w:rPr>
        <w:t>2</w:t>
      </w:r>
      <w:r>
        <w:rPr>
          <w:snapToGrid w:val="0"/>
        </w:rPr>
        <w:t>.</w:t>
      </w:r>
      <w:r>
        <w:rPr>
          <w:snapToGrid w:val="0"/>
        </w:rPr>
        <w:tab/>
        <w:t>Grounds for ordering security for costs</w:t>
      </w:r>
      <w:bookmarkEnd w:id="74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747" w:name="_Toc363639254"/>
      <w:r>
        <w:rPr>
          <w:rStyle w:val="CharSectno"/>
        </w:rPr>
        <w:t>3</w:t>
      </w:r>
      <w:r>
        <w:rPr>
          <w:snapToGrid w:val="0"/>
        </w:rPr>
        <w:t>.</w:t>
      </w:r>
      <w:r>
        <w:rPr>
          <w:snapToGrid w:val="0"/>
        </w:rPr>
        <w:tab/>
        <w:t>Court has discretion</w:t>
      </w:r>
      <w:bookmarkEnd w:id="747"/>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748" w:name="_Toc363639255"/>
      <w:r>
        <w:rPr>
          <w:rStyle w:val="CharSectno"/>
        </w:rPr>
        <w:t>4</w:t>
      </w:r>
      <w:r>
        <w:rPr>
          <w:snapToGrid w:val="0"/>
        </w:rPr>
        <w:t>.</w:t>
      </w:r>
      <w:r>
        <w:rPr>
          <w:snapToGrid w:val="0"/>
        </w:rPr>
        <w:tab/>
        <w:t>Term used: plaintiff</w:t>
      </w:r>
      <w:bookmarkEnd w:id="748"/>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749" w:name="_Toc363639256"/>
      <w:r>
        <w:rPr>
          <w:rStyle w:val="CharSectno"/>
        </w:rPr>
        <w:t>5</w:t>
      </w:r>
      <w:r>
        <w:rPr>
          <w:snapToGrid w:val="0"/>
        </w:rPr>
        <w:t>.</w:t>
      </w:r>
      <w:r>
        <w:rPr>
          <w:snapToGrid w:val="0"/>
        </w:rPr>
        <w:tab/>
        <w:t>Manner of giving security</w:t>
      </w:r>
      <w:bookmarkEnd w:id="749"/>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750" w:name="_Toc363639257"/>
      <w:r>
        <w:rPr>
          <w:rStyle w:val="CharSectno"/>
        </w:rPr>
        <w:t>6</w:t>
      </w:r>
      <w:r>
        <w:rPr>
          <w:snapToGrid w:val="0"/>
        </w:rPr>
        <w:t>.</w:t>
      </w:r>
      <w:r>
        <w:rPr>
          <w:snapToGrid w:val="0"/>
        </w:rPr>
        <w:tab/>
        <w:t>Action may be stayed</w:t>
      </w:r>
      <w:bookmarkEnd w:id="75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751" w:name="_Toc363639258"/>
      <w:r>
        <w:rPr>
          <w:rStyle w:val="CharSectno"/>
        </w:rPr>
        <w:t>7</w:t>
      </w:r>
      <w:r>
        <w:rPr>
          <w:snapToGrid w:val="0"/>
        </w:rPr>
        <w:t>.</w:t>
      </w:r>
      <w:r>
        <w:rPr>
          <w:snapToGrid w:val="0"/>
        </w:rPr>
        <w:tab/>
        <w:t>Payment out</w:t>
      </w:r>
      <w:bookmarkEnd w:id="75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752" w:name="_Toc363639259"/>
      <w:r>
        <w:rPr>
          <w:rStyle w:val="CharSectno"/>
        </w:rPr>
        <w:t>8</w:t>
      </w:r>
      <w:r>
        <w:rPr>
          <w:snapToGrid w:val="0"/>
        </w:rPr>
        <w:t>.</w:t>
      </w:r>
      <w:r>
        <w:rPr>
          <w:snapToGrid w:val="0"/>
        </w:rPr>
        <w:tab/>
        <w:t>Saving</w:t>
      </w:r>
      <w:bookmarkEnd w:id="752"/>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753" w:name="_Toc331764036"/>
      <w:bookmarkStart w:id="754" w:name="_Toc332267714"/>
      <w:bookmarkStart w:id="755" w:name="_Toc351037434"/>
      <w:bookmarkStart w:id="756" w:name="_Toc351038695"/>
      <w:bookmarkStart w:id="757" w:name="_Toc351039956"/>
      <w:bookmarkStart w:id="758" w:name="_Toc354414652"/>
      <w:bookmarkStart w:id="759" w:name="_Toc355616829"/>
      <w:bookmarkStart w:id="760" w:name="_Toc355618087"/>
      <w:bookmarkStart w:id="761" w:name="_Toc356310525"/>
      <w:bookmarkStart w:id="762" w:name="_Toc356395392"/>
      <w:bookmarkStart w:id="763" w:name="_Toc356396650"/>
      <w:bookmarkStart w:id="764" w:name="_Toc356397908"/>
      <w:bookmarkStart w:id="765" w:name="_Toc363639260"/>
      <w:r>
        <w:rPr>
          <w:rStyle w:val="CharPartNo"/>
        </w:rPr>
        <w:t>Order 26</w:t>
      </w:r>
      <w:r>
        <w:t> — </w:t>
      </w:r>
      <w:r>
        <w:rPr>
          <w:rStyle w:val="CharPartText"/>
        </w:rPr>
        <w:t>Discovery and inspection</w:t>
      </w:r>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rPr>
          <w:snapToGrid w:val="0"/>
        </w:rPr>
      </w:pPr>
      <w:bookmarkStart w:id="766" w:name="_Toc363639261"/>
      <w:r>
        <w:rPr>
          <w:rStyle w:val="CharSectno"/>
        </w:rPr>
        <w:t>1A</w:t>
      </w:r>
      <w:r>
        <w:rPr>
          <w:snapToGrid w:val="0"/>
        </w:rPr>
        <w:t>.</w:t>
      </w:r>
      <w:r>
        <w:rPr>
          <w:snapToGrid w:val="0"/>
        </w:rPr>
        <w:tab/>
        <w:t>Terms used</w:t>
      </w:r>
      <w:bookmarkEnd w:id="766"/>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767" w:name="_Toc363639262"/>
      <w:r>
        <w:rPr>
          <w:rStyle w:val="CharSectno"/>
        </w:rPr>
        <w:t>1B</w:t>
      </w:r>
      <w:r>
        <w:t>.</w:t>
      </w:r>
      <w:r>
        <w:tab/>
        <w:t>Documents not wholly discoverable</w:t>
      </w:r>
      <w:bookmarkEnd w:id="76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768" w:name="_Toc363639263"/>
      <w:r>
        <w:rPr>
          <w:rStyle w:val="CharSectno"/>
        </w:rPr>
        <w:t>1</w:t>
      </w:r>
      <w:r>
        <w:rPr>
          <w:snapToGrid w:val="0"/>
        </w:rPr>
        <w:t>.</w:t>
      </w:r>
      <w:r>
        <w:rPr>
          <w:snapToGrid w:val="0"/>
        </w:rPr>
        <w:tab/>
        <w:t>Discovery without order</w:t>
      </w:r>
      <w:bookmarkEnd w:id="768"/>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769" w:name="_Toc363639264"/>
      <w:r>
        <w:rPr>
          <w:rStyle w:val="CharSectno"/>
        </w:rPr>
        <w:t>2</w:t>
      </w:r>
      <w:r>
        <w:rPr>
          <w:snapToGrid w:val="0"/>
        </w:rPr>
        <w:t>.</w:t>
      </w:r>
      <w:r>
        <w:rPr>
          <w:snapToGrid w:val="0"/>
        </w:rPr>
        <w:tab/>
        <w:t>Continuing obligation to give discovery</w:t>
      </w:r>
      <w:bookmarkEnd w:id="76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770" w:name="_Toc363639265"/>
      <w:r>
        <w:rPr>
          <w:rStyle w:val="CharSectno"/>
        </w:rPr>
        <w:t>3</w:t>
      </w:r>
      <w:r>
        <w:rPr>
          <w:snapToGrid w:val="0"/>
        </w:rPr>
        <w:t>.</w:t>
      </w:r>
      <w:r>
        <w:rPr>
          <w:snapToGrid w:val="0"/>
        </w:rPr>
        <w:tab/>
        <w:t>Determination of issue relevant to right to discovery</w:t>
      </w:r>
      <w:bookmarkEnd w:id="77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771" w:name="_Toc363639266"/>
      <w:r>
        <w:rPr>
          <w:rStyle w:val="CharSectno"/>
        </w:rPr>
        <w:t>4</w:t>
      </w:r>
      <w:r>
        <w:rPr>
          <w:snapToGrid w:val="0"/>
        </w:rPr>
        <w:t>.</w:t>
      </w:r>
      <w:r>
        <w:rPr>
          <w:snapToGrid w:val="0"/>
        </w:rPr>
        <w:tab/>
        <w:t>List of documents and verifying affidavit, form, content and making of</w:t>
      </w:r>
      <w:bookmarkEnd w:id="771"/>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772" w:name="_Toc363639267"/>
      <w:r>
        <w:rPr>
          <w:rStyle w:val="CharSectno"/>
        </w:rPr>
        <w:t>5</w:t>
      </w:r>
      <w:r>
        <w:rPr>
          <w:snapToGrid w:val="0"/>
        </w:rPr>
        <w:t>.</w:t>
      </w:r>
      <w:r>
        <w:rPr>
          <w:snapToGrid w:val="0"/>
        </w:rPr>
        <w:tab/>
        <w:t>Defendant entitled to copy of co</w:t>
      </w:r>
      <w:r>
        <w:rPr>
          <w:snapToGrid w:val="0"/>
        </w:rPr>
        <w:noBreakHyphen/>
        <w:t>defendant’s list etc.</w:t>
      </w:r>
      <w:bookmarkEnd w:id="77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773" w:name="_Toc363639268"/>
      <w:r>
        <w:rPr>
          <w:rStyle w:val="CharSectno"/>
        </w:rPr>
        <w:t>6</w:t>
      </w:r>
      <w:r>
        <w:rPr>
          <w:snapToGrid w:val="0"/>
        </w:rPr>
        <w:t>.</w:t>
      </w:r>
      <w:r>
        <w:rPr>
          <w:snapToGrid w:val="0"/>
        </w:rPr>
        <w:tab/>
        <w:t>Order for information as to particular documents</w:t>
      </w:r>
      <w:bookmarkEnd w:id="773"/>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774" w:name="_Toc363639269"/>
      <w:r>
        <w:rPr>
          <w:rStyle w:val="CharSectno"/>
        </w:rPr>
        <w:t>7</w:t>
      </w:r>
      <w:r>
        <w:rPr>
          <w:snapToGrid w:val="0"/>
        </w:rPr>
        <w:t>.</w:t>
      </w:r>
      <w:r>
        <w:rPr>
          <w:snapToGrid w:val="0"/>
        </w:rPr>
        <w:tab/>
        <w:t>Orders as to discovery</w:t>
      </w:r>
      <w:bookmarkEnd w:id="77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775" w:name="_Toc363639270"/>
      <w:r>
        <w:rPr>
          <w:rStyle w:val="CharSectno"/>
        </w:rPr>
        <w:t>8</w:t>
      </w:r>
      <w:r>
        <w:rPr>
          <w:snapToGrid w:val="0"/>
        </w:rPr>
        <w:t>.</w:t>
      </w:r>
      <w:r>
        <w:rPr>
          <w:snapToGrid w:val="0"/>
        </w:rPr>
        <w:tab/>
        <w:t>Inspection of documents in list</w:t>
      </w:r>
      <w:bookmarkEnd w:id="775"/>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776" w:name="_Toc363639271"/>
      <w:r>
        <w:rPr>
          <w:rStyle w:val="CharSectno"/>
        </w:rPr>
        <w:t>8A</w:t>
      </w:r>
      <w:r>
        <w:rPr>
          <w:snapToGrid w:val="0"/>
        </w:rPr>
        <w:t>.</w:t>
      </w:r>
      <w:r>
        <w:rPr>
          <w:snapToGrid w:val="0"/>
        </w:rPr>
        <w:tab/>
        <w:t>Procedure on discovery</w:t>
      </w:r>
      <w:bookmarkEnd w:id="77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777" w:name="_Toc363639272"/>
      <w:r>
        <w:rPr>
          <w:rStyle w:val="CharSectno"/>
        </w:rPr>
        <w:t>9</w:t>
      </w:r>
      <w:r>
        <w:rPr>
          <w:snapToGrid w:val="0"/>
        </w:rPr>
        <w:t>.</w:t>
      </w:r>
      <w:r>
        <w:rPr>
          <w:snapToGrid w:val="0"/>
        </w:rPr>
        <w:tab/>
        <w:t>Order for inspection of documents</w:t>
      </w:r>
      <w:bookmarkEnd w:id="77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778" w:name="_Toc363639273"/>
      <w:r>
        <w:rPr>
          <w:rStyle w:val="CharSectno"/>
        </w:rPr>
        <w:t>10</w:t>
      </w:r>
      <w:r>
        <w:rPr>
          <w:snapToGrid w:val="0"/>
        </w:rPr>
        <w:t>.</w:t>
      </w:r>
      <w:r>
        <w:rPr>
          <w:snapToGrid w:val="0"/>
        </w:rPr>
        <w:tab/>
        <w:t>Order for production to Court</w:t>
      </w:r>
      <w:bookmarkEnd w:id="778"/>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779" w:name="_Toc363639274"/>
      <w:r>
        <w:rPr>
          <w:rStyle w:val="CharSectno"/>
        </w:rPr>
        <w:t>11</w:t>
      </w:r>
      <w:r>
        <w:rPr>
          <w:snapToGrid w:val="0"/>
        </w:rPr>
        <w:t>.</w:t>
      </w:r>
      <w:r>
        <w:rPr>
          <w:snapToGrid w:val="0"/>
        </w:rPr>
        <w:tab/>
        <w:t>Order for production etc. only if necessary</w:t>
      </w:r>
      <w:bookmarkEnd w:id="77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780" w:name="_Toc363639275"/>
      <w:r>
        <w:rPr>
          <w:rStyle w:val="CharSectno"/>
        </w:rPr>
        <w:t>11A</w:t>
      </w:r>
      <w:r>
        <w:rPr>
          <w:snapToGrid w:val="0"/>
        </w:rPr>
        <w:t>.</w:t>
      </w:r>
      <w:r>
        <w:rPr>
          <w:snapToGrid w:val="0"/>
        </w:rPr>
        <w:tab/>
        <w:t>Costs of preparing document to facilitate inspection</w:t>
      </w:r>
      <w:bookmarkEnd w:id="78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781" w:name="_Toc363639276"/>
      <w:r>
        <w:rPr>
          <w:rStyle w:val="CharSectno"/>
        </w:rPr>
        <w:t>12</w:t>
      </w:r>
      <w:r>
        <w:rPr>
          <w:snapToGrid w:val="0"/>
        </w:rPr>
        <w:t>.</w:t>
      </w:r>
      <w:r>
        <w:rPr>
          <w:snapToGrid w:val="0"/>
        </w:rPr>
        <w:tab/>
        <w:t>Claim of privilege</w:t>
      </w:r>
      <w:bookmarkEnd w:id="78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782" w:name="_Toc363639277"/>
      <w:r>
        <w:rPr>
          <w:rStyle w:val="CharSectno"/>
        </w:rPr>
        <w:t>13</w:t>
      </w:r>
      <w:r>
        <w:rPr>
          <w:snapToGrid w:val="0"/>
        </w:rPr>
        <w:t>.</w:t>
      </w:r>
      <w:r>
        <w:rPr>
          <w:snapToGrid w:val="0"/>
        </w:rPr>
        <w:tab/>
        <w:t>Inspection of copies of business books</w:t>
      </w:r>
      <w:bookmarkEnd w:id="78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783" w:name="_Toc363639278"/>
      <w:r>
        <w:rPr>
          <w:rStyle w:val="CharSectno"/>
        </w:rPr>
        <w:t>14</w:t>
      </w:r>
      <w:r>
        <w:rPr>
          <w:snapToGrid w:val="0"/>
        </w:rPr>
        <w:t>.</w:t>
      </w:r>
      <w:r>
        <w:rPr>
          <w:snapToGrid w:val="0"/>
        </w:rPr>
        <w:tab/>
        <w:t>Public interest immunity not affected</w:t>
      </w:r>
      <w:bookmarkEnd w:id="783"/>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784" w:name="_Toc363639279"/>
      <w:r>
        <w:rPr>
          <w:rStyle w:val="CharSectno"/>
        </w:rPr>
        <w:t>15</w:t>
      </w:r>
      <w:r>
        <w:rPr>
          <w:snapToGrid w:val="0"/>
        </w:rPr>
        <w:t>.</w:t>
      </w:r>
      <w:r>
        <w:rPr>
          <w:snapToGrid w:val="0"/>
        </w:rPr>
        <w:tab/>
        <w:t>Non</w:t>
      </w:r>
      <w:r>
        <w:rPr>
          <w:snapToGrid w:val="0"/>
        </w:rPr>
        <w:noBreakHyphen/>
        <w:t>compliance with requirements for discovery etc.</w:t>
      </w:r>
      <w:bookmarkEnd w:id="78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785" w:name="_Toc363639280"/>
      <w:r>
        <w:rPr>
          <w:rStyle w:val="CharSectno"/>
        </w:rPr>
        <w:t>16A</w:t>
      </w:r>
      <w:r>
        <w:t>.</w:t>
      </w:r>
      <w:r>
        <w:tab/>
        <w:t>Certificate by practitioner</w:t>
      </w:r>
      <w:bookmarkEnd w:id="785"/>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786" w:name="_Toc363639281"/>
      <w:r>
        <w:rPr>
          <w:rStyle w:val="CharSectno"/>
        </w:rPr>
        <w:t>16</w:t>
      </w:r>
      <w:r>
        <w:rPr>
          <w:snapToGrid w:val="0"/>
        </w:rPr>
        <w:t>.</w:t>
      </w:r>
      <w:r>
        <w:rPr>
          <w:snapToGrid w:val="0"/>
        </w:rPr>
        <w:tab/>
        <w:t>Revocation and variation of orders</w:t>
      </w:r>
      <w:bookmarkEnd w:id="78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787" w:name="_Toc331764058"/>
      <w:bookmarkStart w:id="788" w:name="_Toc332267736"/>
      <w:bookmarkStart w:id="789" w:name="_Toc351037456"/>
      <w:bookmarkStart w:id="790" w:name="_Toc351038717"/>
      <w:bookmarkStart w:id="791" w:name="_Toc351039978"/>
      <w:bookmarkStart w:id="792" w:name="_Toc354414674"/>
      <w:bookmarkStart w:id="793" w:name="_Toc355616851"/>
      <w:bookmarkStart w:id="794" w:name="_Toc355618109"/>
      <w:bookmarkStart w:id="795" w:name="_Toc356310547"/>
      <w:bookmarkStart w:id="796" w:name="_Toc356395414"/>
      <w:bookmarkStart w:id="797" w:name="_Toc356396672"/>
      <w:bookmarkStart w:id="798" w:name="_Toc356397930"/>
      <w:bookmarkStart w:id="799" w:name="_Toc363639282"/>
      <w:r>
        <w:rPr>
          <w:rStyle w:val="CharPartNo"/>
        </w:rPr>
        <w:t>Order 26A</w:t>
      </w:r>
      <w:r>
        <w:t> — </w:t>
      </w:r>
      <w:r>
        <w:rPr>
          <w:rStyle w:val="CharPartText"/>
        </w:rPr>
        <w:t>Discovery etc. from non</w:t>
      </w:r>
      <w:r>
        <w:rPr>
          <w:rStyle w:val="CharPartText"/>
        </w:rPr>
        <w:noBreakHyphen/>
        <w:t>parties and potential parties</w:t>
      </w:r>
      <w:bookmarkEnd w:id="787"/>
      <w:bookmarkEnd w:id="788"/>
      <w:bookmarkEnd w:id="789"/>
      <w:bookmarkEnd w:id="790"/>
      <w:bookmarkEnd w:id="791"/>
      <w:bookmarkEnd w:id="792"/>
      <w:bookmarkEnd w:id="793"/>
      <w:bookmarkEnd w:id="794"/>
      <w:bookmarkEnd w:id="795"/>
      <w:bookmarkEnd w:id="796"/>
      <w:bookmarkEnd w:id="797"/>
      <w:bookmarkEnd w:id="798"/>
      <w:bookmarkEnd w:id="799"/>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800" w:name="_Toc363639283"/>
      <w:r>
        <w:rPr>
          <w:rStyle w:val="CharSectno"/>
        </w:rPr>
        <w:t>1</w:t>
      </w:r>
      <w:r>
        <w:rPr>
          <w:snapToGrid w:val="0"/>
        </w:rPr>
        <w:t>.</w:t>
      </w:r>
      <w:r>
        <w:rPr>
          <w:snapToGrid w:val="0"/>
        </w:rPr>
        <w:tab/>
        <w:t>Terms used</w:t>
      </w:r>
      <w:bookmarkEnd w:id="80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801" w:name="_Toc363639284"/>
      <w:r>
        <w:rPr>
          <w:rStyle w:val="CharSectno"/>
        </w:rPr>
        <w:t>2</w:t>
      </w:r>
      <w:r>
        <w:rPr>
          <w:snapToGrid w:val="0"/>
        </w:rPr>
        <w:t>.</w:t>
      </w:r>
      <w:r>
        <w:rPr>
          <w:snapToGrid w:val="0"/>
        </w:rPr>
        <w:tab/>
        <w:t>Public interest immunity not affected</w:t>
      </w:r>
      <w:bookmarkEnd w:id="801"/>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802" w:name="_Toc363639285"/>
      <w:r>
        <w:rPr>
          <w:rStyle w:val="CharSectno"/>
        </w:rPr>
        <w:t>3</w:t>
      </w:r>
      <w:r>
        <w:rPr>
          <w:snapToGrid w:val="0"/>
        </w:rPr>
        <w:t>.</w:t>
      </w:r>
      <w:r>
        <w:rPr>
          <w:snapToGrid w:val="0"/>
        </w:rPr>
        <w:tab/>
        <w:t>Discovery etc. to identify a potential party</w:t>
      </w:r>
      <w:bookmarkEnd w:id="802"/>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803" w:name="_Toc363639286"/>
      <w:r>
        <w:rPr>
          <w:rStyle w:val="CharSectno"/>
        </w:rPr>
        <w:t>4</w:t>
      </w:r>
      <w:r>
        <w:rPr>
          <w:snapToGrid w:val="0"/>
        </w:rPr>
        <w:t>.</w:t>
      </w:r>
      <w:r>
        <w:rPr>
          <w:snapToGrid w:val="0"/>
        </w:rPr>
        <w:tab/>
        <w:t>Discovery from potential party</w:t>
      </w:r>
      <w:bookmarkEnd w:id="80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804" w:name="_Toc363639287"/>
      <w:r>
        <w:rPr>
          <w:rStyle w:val="CharSectno"/>
        </w:rPr>
        <w:t>5</w:t>
      </w:r>
      <w:r>
        <w:rPr>
          <w:snapToGrid w:val="0"/>
        </w:rPr>
        <w:t>.</w:t>
      </w:r>
      <w:r>
        <w:rPr>
          <w:snapToGrid w:val="0"/>
        </w:rPr>
        <w:tab/>
        <w:t>Discovery from non</w:t>
      </w:r>
      <w:r>
        <w:rPr>
          <w:snapToGrid w:val="0"/>
        </w:rPr>
        <w:noBreakHyphen/>
        <w:t>party</w:t>
      </w:r>
      <w:bookmarkEnd w:id="804"/>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805" w:name="_Toc363639288"/>
      <w:r>
        <w:rPr>
          <w:rStyle w:val="CharSectno"/>
        </w:rPr>
        <w:t>6</w:t>
      </w:r>
      <w:r>
        <w:rPr>
          <w:snapToGrid w:val="0"/>
        </w:rPr>
        <w:t>.</w:t>
      </w:r>
      <w:r>
        <w:rPr>
          <w:snapToGrid w:val="0"/>
        </w:rPr>
        <w:tab/>
        <w:t>Order 26 applies to discovery ordered under this Order</w:t>
      </w:r>
      <w:bookmarkEnd w:id="805"/>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806" w:name="_Toc363639289"/>
      <w:r>
        <w:rPr>
          <w:rStyle w:val="CharSectno"/>
        </w:rPr>
        <w:t>7</w:t>
      </w:r>
      <w:r>
        <w:rPr>
          <w:snapToGrid w:val="0"/>
        </w:rPr>
        <w:t>.</w:t>
      </w:r>
      <w:r>
        <w:rPr>
          <w:snapToGrid w:val="0"/>
        </w:rPr>
        <w:tab/>
        <w:t>Costs</w:t>
      </w:r>
      <w:bookmarkEnd w:id="80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807" w:name="_Toc363639290"/>
      <w:r>
        <w:rPr>
          <w:rStyle w:val="CharSectno"/>
        </w:rPr>
        <w:t>8</w:t>
      </w:r>
      <w:r>
        <w:t>.</w:t>
      </w:r>
      <w:r>
        <w:tab/>
        <w:t>Certificate by practitioner for non</w:t>
      </w:r>
      <w:r>
        <w:noBreakHyphen/>
        <w:t>party or potential party</w:t>
      </w:r>
      <w:bookmarkEnd w:id="807"/>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808" w:name="_Toc331764067"/>
      <w:bookmarkStart w:id="809" w:name="_Toc332267745"/>
      <w:bookmarkStart w:id="810" w:name="_Toc351037465"/>
      <w:bookmarkStart w:id="811" w:name="_Toc351038726"/>
      <w:bookmarkStart w:id="812" w:name="_Toc351039987"/>
      <w:bookmarkStart w:id="813" w:name="_Toc354414683"/>
      <w:bookmarkStart w:id="814" w:name="_Toc355616860"/>
      <w:bookmarkStart w:id="815" w:name="_Toc355618118"/>
      <w:bookmarkStart w:id="816" w:name="_Toc356310556"/>
      <w:bookmarkStart w:id="817" w:name="_Toc356395423"/>
      <w:bookmarkStart w:id="818" w:name="_Toc356396681"/>
      <w:bookmarkStart w:id="819" w:name="_Toc356397939"/>
      <w:bookmarkStart w:id="820" w:name="_Toc363639291"/>
      <w:r>
        <w:rPr>
          <w:rStyle w:val="CharPartNo"/>
        </w:rPr>
        <w:t>Order 27</w:t>
      </w:r>
      <w:r>
        <w:t> — </w:t>
      </w:r>
      <w:r>
        <w:rPr>
          <w:rStyle w:val="CharPartText"/>
        </w:rPr>
        <w:t>Interrogatories</w:t>
      </w:r>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363639292"/>
      <w:r>
        <w:rPr>
          <w:rStyle w:val="CharSectno"/>
        </w:rPr>
        <w:t>1</w:t>
      </w:r>
      <w:r>
        <w:rPr>
          <w:snapToGrid w:val="0"/>
        </w:rPr>
        <w:t>.</w:t>
      </w:r>
      <w:r>
        <w:rPr>
          <w:snapToGrid w:val="0"/>
        </w:rPr>
        <w:tab/>
        <w:t>Notice of and answers to interrogatories</w:t>
      </w:r>
      <w:bookmarkEnd w:id="821"/>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822" w:name="_Toc363639293"/>
      <w:r>
        <w:rPr>
          <w:rStyle w:val="CharSectno"/>
        </w:rPr>
        <w:t>2</w:t>
      </w:r>
      <w:r>
        <w:rPr>
          <w:snapToGrid w:val="0"/>
        </w:rPr>
        <w:t>.</w:t>
      </w:r>
      <w:r>
        <w:rPr>
          <w:snapToGrid w:val="0"/>
        </w:rPr>
        <w:tab/>
        <w:t>Answers, time for and manner of giving</w:t>
      </w:r>
      <w:bookmarkEnd w:id="82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823" w:name="_Toc363639294"/>
      <w:r>
        <w:rPr>
          <w:rStyle w:val="CharSectno"/>
        </w:rPr>
        <w:t>3</w:t>
      </w:r>
      <w:r>
        <w:rPr>
          <w:snapToGrid w:val="0"/>
        </w:rPr>
        <w:t>.</w:t>
      </w:r>
      <w:r>
        <w:rPr>
          <w:snapToGrid w:val="0"/>
        </w:rPr>
        <w:tab/>
        <w:t>Interrogatories given to 2 or more parties etc., who has to answer</w:t>
      </w:r>
      <w:bookmarkEnd w:id="823"/>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824" w:name="_Toc363639295"/>
      <w:r>
        <w:rPr>
          <w:rStyle w:val="CharSectno"/>
        </w:rPr>
        <w:t>4</w:t>
      </w:r>
      <w:r>
        <w:rPr>
          <w:snapToGrid w:val="0"/>
        </w:rPr>
        <w:t>.</w:t>
      </w:r>
      <w:r>
        <w:rPr>
          <w:snapToGrid w:val="0"/>
        </w:rPr>
        <w:tab/>
        <w:t>Content of answers</w:t>
      </w:r>
      <w:bookmarkEnd w:id="824"/>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825" w:name="_Toc363639296"/>
      <w:r>
        <w:rPr>
          <w:rStyle w:val="CharSectno"/>
        </w:rPr>
        <w:t>5</w:t>
      </w:r>
      <w:r>
        <w:rPr>
          <w:snapToGrid w:val="0"/>
        </w:rPr>
        <w:t>.</w:t>
      </w:r>
      <w:r>
        <w:rPr>
          <w:snapToGrid w:val="0"/>
        </w:rPr>
        <w:tab/>
        <w:t>Grounds for objecting to answer</w:t>
      </w:r>
      <w:bookmarkEnd w:id="82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826" w:name="_Toc363639297"/>
      <w:r>
        <w:rPr>
          <w:rStyle w:val="CharSectno"/>
        </w:rPr>
        <w:t>6</w:t>
      </w:r>
      <w:r>
        <w:rPr>
          <w:snapToGrid w:val="0"/>
        </w:rPr>
        <w:t>.</w:t>
      </w:r>
      <w:r>
        <w:rPr>
          <w:snapToGrid w:val="0"/>
        </w:rPr>
        <w:tab/>
        <w:t>Answers, who can make</w:t>
      </w:r>
      <w:bookmarkEnd w:id="82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827" w:name="_Toc363639298"/>
      <w:r>
        <w:rPr>
          <w:rStyle w:val="CharSectno"/>
        </w:rPr>
        <w:t>7</w:t>
      </w:r>
      <w:r>
        <w:rPr>
          <w:snapToGrid w:val="0"/>
        </w:rPr>
        <w:t>.</w:t>
      </w:r>
      <w:r>
        <w:rPr>
          <w:snapToGrid w:val="0"/>
        </w:rPr>
        <w:tab/>
        <w:t>Failing to answer or to answer sufficiently</w:t>
      </w:r>
      <w:bookmarkEnd w:id="82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828" w:name="_Toc363639299"/>
      <w:r>
        <w:rPr>
          <w:rStyle w:val="CharSectno"/>
        </w:rPr>
        <w:t>8</w:t>
      </w:r>
      <w:r>
        <w:rPr>
          <w:snapToGrid w:val="0"/>
        </w:rPr>
        <w:t>.</w:t>
      </w:r>
      <w:r>
        <w:rPr>
          <w:snapToGrid w:val="0"/>
        </w:rPr>
        <w:tab/>
        <w:t>Non</w:t>
      </w:r>
      <w:r>
        <w:rPr>
          <w:snapToGrid w:val="0"/>
        </w:rPr>
        <w:noBreakHyphen/>
        <w:t>compliance with order under r. 7</w:t>
      </w:r>
      <w:bookmarkEnd w:id="82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829" w:name="_Toc363639300"/>
      <w:r>
        <w:rPr>
          <w:rStyle w:val="CharSectno"/>
        </w:rPr>
        <w:t>9</w:t>
      </w:r>
      <w:r>
        <w:rPr>
          <w:snapToGrid w:val="0"/>
        </w:rPr>
        <w:t>.</w:t>
      </w:r>
      <w:r>
        <w:rPr>
          <w:snapToGrid w:val="0"/>
        </w:rPr>
        <w:tab/>
        <w:t>Use of answers in evidence</w:t>
      </w:r>
      <w:bookmarkEnd w:id="829"/>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830" w:name="_Toc363639301"/>
      <w:r>
        <w:rPr>
          <w:rStyle w:val="CharSectno"/>
        </w:rPr>
        <w:t>10</w:t>
      </w:r>
      <w:r>
        <w:rPr>
          <w:snapToGrid w:val="0"/>
        </w:rPr>
        <w:t>.</w:t>
      </w:r>
      <w:r>
        <w:rPr>
          <w:snapToGrid w:val="0"/>
        </w:rPr>
        <w:tab/>
        <w:t>Revoking and varying orders</w:t>
      </w:r>
      <w:bookmarkEnd w:id="83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31" w:name="_Toc331764078"/>
      <w:bookmarkStart w:id="832" w:name="_Toc332267756"/>
      <w:bookmarkStart w:id="833" w:name="_Toc351037476"/>
      <w:bookmarkStart w:id="834" w:name="_Toc351038737"/>
      <w:bookmarkStart w:id="835" w:name="_Toc351039998"/>
      <w:bookmarkStart w:id="836" w:name="_Toc354414694"/>
      <w:bookmarkStart w:id="837" w:name="_Toc355616871"/>
      <w:bookmarkStart w:id="838" w:name="_Toc355618129"/>
      <w:bookmarkStart w:id="839" w:name="_Toc356310567"/>
      <w:bookmarkStart w:id="840" w:name="_Toc356395434"/>
      <w:bookmarkStart w:id="841" w:name="_Toc356396692"/>
      <w:bookmarkStart w:id="842" w:name="_Toc356397950"/>
      <w:bookmarkStart w:id="843" w:name="_Toc363639302"/>
      <w:r>
        <w:rPr>
          <w:rStyle w:val="CharPartNo"/>
        </w:rPr>
        <w:t>Order 28</w:t>
      </w:r>
      <w:r>
        <w:t> — </w:t>
      </w:r>
      <w:r>
        <w:rPr>
          <w:rStyle w:val="CharPartText"/>
        </w:rPr>
        <w:t>Medical examination: Inspection of physical objects</w:t>
      </w:r>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363639303"/>
      <w:r>
        <w:rPr>
          <w:rStyle w:val="CharSectno"/>
        </w:rPr>
        <w:t>1</w:t>
      </w:r>
      <w:r>
        <w:rPr>
          <w:snapToGrid w:val="0"/>
        </w:rPr>
        <w:t>.</w:t>
      </w:r>
      <w:r>
        <w:rPr>
          <w:snapToGrid w:val="0"/>
        </w:rPr>
        <w:tab/>
        <w:t>Medical examination of a party</w:t>
      </w:r>
      <w:bookmarkEnd w:id="844"/>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845" w:name="_Toc363639304"/>
      <w:r>
        <w:rPr>
          <w:rStyle w:val="CharSectno"/>
        </w:rPr>
        <w:t>2</w:t>
      </w:r>
      <w:r>
        <w:rPr>
          <w:snapToGrid w:val="0"/>
        </w:rPr>
        <w:t>.</w:t>
      </w:r>
      <w:r>
        <w:rPr>
          <w:snapToGrid w:val="0"/>
        </w:rPr>
        <w:tab/>
        <w:t>Inspection of physical objects</w:t>
      </w:r>
      <w:bookmarkEnd w:id="845"/>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846" w:name="_Toc331764081"/>
      <w:bookmarkStart w:id="847" w:name="_Toc332267759"/>
      <w:bookmarkStart w:id="848" w:name="_Toc351037479"/>
      <w:bookmarkStart w:id="849" w:name="_Toc351038740"/>
      <w:bookmarkStart w:id="850" w:name="_Toc351040001"/>
      <w:bookmarkStart w:id="851" w:name="_Toc354414697"/>
      <w:bookmarkStart w:id="852" w:name="_Toc355616874"/>
      <w:bookmarkStart w:id="853" w:name="_Toc355618132"/>
      <w:bookmarkStart w:id="854" w:name="_Toc356310570"/>
      <w:bookmarkStart w:id="855" w:name="_Toc356395437"/>
      <w:bookmarkStart w:id="856" w:name="_Toc356396695"/>
      <w:bookmarkStart w:id="857" w:name="_Toc356397953"/>
      <w:bookmarkStart w:id="858" w:name="_Toc363639305"/>
      <w:r>
        <w:rPr>
          <w:rStyle w:val="CharPartNo"/>
        </w:rPr>
        <w:t>Order 29</w:t>
      </w:r>
      <w:r>
        <w:rPr>
          <w:b w:val="0"/>
        </w:rPr>
        <w:t> </w:t>
      </w:r>
      <w:r>
        <w:t>—</w:t>
      </w:r>
      <w:r>
        <w:rPr>
          <w:b w:val="0"/>
        </w:rPr>
        <w:t> </w:t>
      </w:r>
      <w:r>
        <w:rPr>
          <w:rStyle w:val="CharPartText"/>
        </w:rPr>
        <w:t>Directions</w:t>
      </w:r>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Footnoteheading"/>
      </w:pPr>
      <w:r>
        <w:tab/>
        <w:t>[Heading inserted in Gazette 28 Jul 2010 p. 3464.]</w:t>
      </w:r>
    </w:p>
    <w:p>
      <w:pPr>
        <w:pStyle w:val="Heading5"/>
      </w:pPr>
      <w:bookmarkStart w:id="859" w:name="_Toc363639306"/>
      <w:r>
        <w:rPr>
          <w:rStyle w:val="CharSectno"/>
        </w:rPr>
        <w:t>1</w:t>
      </w:r>
      <w:r>
        <w:t>.</w:t>
      </w:r>
      <w:r>
        <w:tab/>
        <w:t>Summons for directions</w:t>
      </w:r>
      <w:bookmarkEnd w:id="859"/>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860" w:name="_Toc363639307"/>
      <w:r>
        <w:rPr>
          <w:rStyle w:val="CharSectno"/>
        </w:rPr>
        <w:t>2</w:t>
      </w:r>
      <w:r>
        <w:t>.</w:t>
      </w:r>
      <w:r>
        <w:tab/>
        <w:t>Directions hearings</w:t>
      </w:r>
      <w:bookmarkEnd w:id="860"/>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861" w:name="_Toc331764084"/>
      <w:bookmarkStart w:id="862" w:name="_Toc332267762"/>
      <w:bookmarkStart w:id="863" w:name="_Toc351037482"/>
      <w:bookmarkStart w:id="864" w:name="_Toc351038743"/>
      <w:bookmarkStart w:id="865" w:name="_Toc351040004"/>
      <w:bookmarkStart w:id="866" w:name="_Toc354414700"/>
      <w:bookmarkStart w:id="867" w:name="_Toc355616877"/>
      <w:bookmarkStart w:id="868" w:name="_Toc355618135"/>
      <w:bookmarkStart w:id="869" w:name="_Toc356310573"/>
      <w:bookmarkStart w:id="870" w:name="_Toc356395440"/>
      <w:bookmarkStart w:id="871" w:name="_Toc356396698"/>
      <w:bookmarkStart w:id="872" w:name="_Toc356397956"/>
      <w:bookmarkStart w:id="873" w:name="_Toc363639308"/>
      <w:r>
        <w:rPr>
          <w:rStyle w:val="CharPartNo"/>
        </w:rPr>
        <w:t>Order 30</w:t>
      </w:r>
      <w:r>
        <w:rPr>
          <w:rStyle w:val="CharDivNo"/>
        </w:rPr>
        <w:t> </w:t>
      </w:r>
      <w:r>
        <w:t>—</w:t>
      </w:r>
      <w:r>
        <w:rPr>
          <w:rStyle w:val="CharDivText"/>
        </w:rPr>
        <w:t> </w:t>
      </w:r>
      <w:r>
        <w:rPr>
          <w:rStyle w:val="CharPartText"/>
        </w:rPr>
        <w:t>Admissions</w:t>
      </w:r>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363639309"/>
      <w:r>
        <w:rPr>
          <w:rStyle w:val="CharSectno"/>
        </w:rPr>
        <w:t>1</w:t>
      </w:r>
      <w:r>
        <w:rPr>
          <w:snapToGrid w:val="0"/>
        </w:rPr>
        <w:t>.</w:t>
      </w:r>
      <w:r>
        <w:rPr>
          <w:snapToGrid w:val="0"/>
        </w:rPr>
        <w:tab/>
        <w:t>Admission of other party’s case</w:t>
      </w:r>
      <w:bookmarkEnd w:id="87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875" w:name="_Toc363639310"/>
      <w:r>
        <w:rPr>
          <w:rStyle w:val="CharSectno"/>
        </w:rPr>
        <w:t>2</w:t>
      </w:r>
      <w:r>
        <w:rPr>
          <w:snapToGrid w:val="0"/>
        </w:rPr>
        <w:t>.</w:t>
      </w:r>
      <w:r>
        <w:rPr>
          <w:snapToGrid w:val="0"/>
        </w:rPr>
        <w:tab/>
        <w:t>Notice to admit facts</w:t>
      </w:r>
      <w:bookmarkEnd w:id="875"/>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876" w:name="_Toc363639311"/>
      <w:r>
        <w:rPr>
          <w:rStyle w:val="CharSectno"/>
        </w:rPr>
        <w:t>3</w:t>
      </w:r>
      <w:r>
        <w:rPr>
          <w:snapToGrid w:val="0"/>
        </w:rPr>
        <w:t>.</w:t>
      </w:r>
      <w:r>
        <w:rPr>
          <w:snapToGrid w:val="0"/>
        </w:rPr>
        <w:tab/>
        <w:t>Judgment on admissions</w:t>
      </w:r>
      <w:bookmarkEnd w:id="87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877" w:name="_Toc363639312"/>
      <w:r>
        <w:rPr>
          <w:rStyle w:val="CharSectno"/>
        </w:rPr>
        <w:t>4</w:t>
      </w:r>
      <w:r>
        <w:rPr>
          <w:snapToGrid w:val="0"/>
        </w:rPr>
        <w:t>.</w:t>
      </w:r>
      <w:r>
        <w:rPr>
          <w:snapToGrid w:val="0"/>
        </w:rPr>
        <w:tab/>
        <w:t>Admissions as to and production of documents</w:t>
      </w:r>
      <w:bookmarkEnd w:id="877"/>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878" w:name="_Toc363639313"/>
      <w:r>
        <w:rPr>
          <w:rStyle w:val="CharSectno"/>
        </w:rPr>
        <w:t>5</w:t>
      </w:r>
      <w:r>
        <w:rPr>
          <w:snapToGrid w:val="0"/>
        </w:rPr>
        <w:t>.</w:t>
      </w:r>
      <w:r>
        <w:rPr>
          <w:snapToGrid w:val="0"/>
        </w:rPr>
        <w:tab/>
        <w:t>Notice to admit authenticity of documents; notice requiring production of documents at trial</w:t>
      </w:r>
      <w:bookmarkEnd w:id="878"/>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879" w:name="_Toc331764090"/>
      <w:bookmarkStart w:id="880" w:name="_Toc332267768"/>
      <w:bookmarkStart w:id="881" w:name="_Toc351037488"/>
      <w:bookmarkStart w:id="882" w:name="_Toc351038749"/>
      <w:bookmarkStart w:id="883" w:name="_Toc351040010"/>
      <w:bookmarkStart w:id="884" w:name="_Toc354414706"/>
      <w:bookmarkStart w:id="885" w:name="_Toc355616883"/>
      <w:bookmarkStart w:id="886" w:name="_Toc355618141"/>
      <w:bookmarkStart w:id="887" w:name="_Toc356310579"/>
      <w:bookmarkStart w:id="888" w:name="_Toc356395446"/>
      <w:bookmarkStart w:id="889" w:name="_Toc356396704"/>
      <w:bookmarkStart w:id="890" w:name="_Toc356397962"/>
      <w:bookmarkStart w:id="891" w:name="_Toc363639314"/>
      <w:r>
        <w:rPr>
          <w:rStyle w:val="CharPartNo"/>
        </w:rPr>
        <w:t>Order 31</w:t>
      </w:r>
      <w:r>
        <w:rPr>
          <w:rStyle w:val="CharDivNo"/>
        </w:rPr>
        <w:t> </w:t>
      </w:r>
      <w:r>
        <w:t>—</w:t>
      </w:r>
      <w:r>
        <w:rPr>
          <w:rStyle w:val="CharDivText"/>
        </w:rPr>
        <w:t> </w:t>
      </w:r>
      <w:r>
        <w:rPr>
          <w:rStyle w:val="CharPartText"/>
        </w:rPr>
        <w:t>Special cases and stated cases</w:t>
      </w:r>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rPr>
          <w:snapToGrid w:val="0"/>
        </w:rPr>
      </w:pPr>
      <w:bookmarkStart w:id="892" w:name="_Toc363639315"/>
      <w:r>
        <w:rPr>
          <w:rStyle w:val="CharSectno"/>
        </w:rPr>
        <w:t>1</w:t>
      </w:r>
      <w:r>
        <w:rPr>
          <w:snapToGrid w:val="0"/>
        </w:rPr>
        <w:t>.</w:t>
      </w:r>
      <w:r>
        <w:rPr>
          <w:snapToGrid w:val="0"/>
        </w:rPr>
        <w:tab/>
        <w:t>Questions of law, stating of in special case</w:t>
      </w:r>
      <w:bookmarkEnd w:id="892"/>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893" w:name="_Toc363639316"/>
      <w:r>
        <w:rPr>
          <w:rStyle w:val="CharSectno"/>
        </w:rPr>
        <w:t>2</w:t>
      </w:r>
      <w:r>
        <w:rPr>
          <w:snapToGrid w:val="0"/>
        </w:rPr>
        <w:t>.</w:t>
      </w:r>
      <w:r>
        <w:rPr>
          <w:snapToGrid w:val="0"/>
        </w:rPr>
        <w:tab/>
        <w:t>Preliminary question of law, orders as to</w:t>
      </w:r>
      <w:bookmarkEnd w:id="89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894" w:name="_Toc363639317"/>
      <w:r>
        <w:rPr>
          <w:rStyle w:val="CharSectno"/>
        </w:rPr>
        <w:t>3</w:t>
      </w:r>
      <w:r>
        <w:rPr>
          <w:snapToGrid w:val="0"/>
        </w:rPr>
        <w:t>.</w:t>
      </w:r>
      <w:r>
        <w:rPr>
          <w:snapToGrid w:val="0"/>
        </w:rPr>
        <w:tab/>
        <w:t>Preparing special case</w:t>
      </w:r>
      <w:bookmarkEnd w:id="894"/>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895" w:name="_Toc363639318"/>
      <w:r>
        <w:rPr>
          <w:rStyle w:val="CharSectno"/>
        </w:rPr>
        <w:t>4</w:t>
      </w:r>
      <w:r>
        <w:rPr>
          <w:snapToGrid w:val="0"/>
        </w:rPr>
        <w:t>.</w:t>
      </w:r>
      <w:r>
        <w:rPr>
          <w:snapToGrid w:val="0"/>
        </w:rPr>
        <w:tab/>
        <w:t>Special case affecting person under disability, leave needed to enter for argument</w:t>
      </w:r>
      <w:bookmarkEnd w:id="89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896" w:name="_Toc363639319"/>
      <w:r>
        <w:rPr>
          <w:rStyle w:val="CharSectno"/>
        </w:rPr>
        <w:t>5</w:t>
      </w:r>
      <w:r>
        <w:rPr>
          <w:snapToGrid w:val="0"/>
        </w:rPr>
        <w:t>.</w:t>
      </w:r>
      <w:r>
        <w:rPr>
          <w:snapToGrid w:val="0"/>
        </w:rPr>
        <w:tab/>
        <w:t>Entering special case for argument</w:t>
      </w:r>
      <w:bookmarkEnd w:id="896"/>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897" w:name="_Toc363639320"/>
      <w:r>
        <w:rPr>
          <w:rStyle w:val="CharSectno"/>
        </w:rPr>
        <w:t>6</w:t>
      </w:r>
      <w:r>
        <w:rPr>
          <w:snapToGrid w:val="0"/>
        </w:rPr>
        <w:t>.</w:t>
      </w:r>
      <w:r>
        <w:rPr>
          <w:snapToGrid w:val="0"/>
        </w:rPr>
        <w:tab/>
        <w:t>Agreement as to payment of money and costs</w:t>
      </w:r>
      <w:bookmarkEnd w:id="897"/>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898" w:name="_Toc363639321"/>
      <w:r>
        <w:rPr>
          <w:rStyle w:val="CharSectno"/>
        </w:rPr>
        <w:t>7</w:t>
      </w:r>
      <w:r>
        <w:rPr>
          <w:snapToGrid w:val="0"/>
        </w:rPr>
        <w:t>.</w:t>
      </w:r>
      <w:r>
        <w:rPr>
          <w:snapToGrid w:val="0"/>
        </w:rPr>
        <w:tab/>
        <w:t>Reference of case to</w:t>
      </w:r>
      <w:r>
        <w:t xml:space="preserve"> Court of Appeal</w:t>
      </w:r>
      <w:r>
        <w:rPr>
          <w:snapToGrid w:val="0"/>
        </w:rPr>
        <w:t xml:space="preserve"> (Act s. 58(1)(d))</w:t>
      </w:r>
      <w:bookmarkEnd w:id="898"/>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899" w:name="_Toc363639322"/>
      <w:r>
        <w:rPr>
          <w:rStyle w:val="CharSectno"/>
        </w:rPr>
        <w:t>8</w:t>
      </w:r>
      <w:r>
        <w:rPr>
          <w:snapToGrid w:val="0"/>
        </w:rPr>
        <w:t>.</w:t>
      </w:r>
      <w:r>
        <w:rPr>
          <w:snapToGrid w:val="0"/>
        </w:rPr>
        <w:tab/>
        <w:t>Cases stated to Court (not Court of Appeal) by other courts etc.</w:t>
      </w:r>
      <w:bookmarkEnd w:id="899"/>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900" w:name="_Toc331764099"/>
      <w:bookmarkStart w:id="901" w:name="_Toc332267777"/>
      <w:bookmarkStart w:id="902" w:name="_Toc351037497"/>
      <w:bookmarkStart w:id="903" w:name="_Toc351038758"/>
      <w:bookmarkStart w:id="904" w:name="_Toc351040019"/>
      <w:bookmarkStart w:id="905" w:name="_Toc354414715"/>
      <w:bookmarkStart w:id="906" w:name="_Toc355616892"/>
      <w:bookmarkStart w:id="907" w:name="_Toc355618150"/>
      <w:bookmarkStart w:id="908" w:name="_Toc356310588"/>
      <w:bookmarkStart w:id="909" w:name="_Toc356395455"/>
      <w:bookmarkStart w:id="910" w:name="_Toc356396713"/>
      <w:bookmarkStart w:id="911" w:name="_Toc356397971"/>
      <w:bookmarkStart w:id="912" w:name="_Toc363639323"/>
      <w:r>
        <w:rPr>
          <w:rStyle w:val="CharPartNo"/>
        </w:rPr>
        <w:t>Order 32</w:t>
      </w:r>
      <w:r>
        <w:rPr>
          <w:rStyle w:val="CharDivNo"/>
        </w:rPr>
        <w:t> </w:t>
      </w:r>
      <w:r>
        <w:t>—</w:t>
      </w:r>
      <w:r>
        <w:rPr>
          <w:rStyle w:val="CharDivText"/>
        </w:rPr>
        <w:t> </w:t>
      </w:r>
      <w:r>
        <w:rPr>
          <w:rStyle w:val="CharPartText"/>
        </w:rPr>
        <w:t>Place and mode of trial</w:t>
      </w:r>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rPr>
          <w:snapToGrid w:val="0"/>
        </w:rPr>
      </w:pPr>
      <w:bookmarkStart w:id="913" w:name="_Toc363639324"/>
      <w:r>
        <w:rPr>
          <w:rStyle w:val="CharSectno"/>
        </w:rPr>
        <w:t>1</w:t>
      </w:r>
      <w:r>
        <w:rPr>
          <w:snapToGrid w:val="0"/>
        </w:rPr>
        <w:t>.</w:t>
      </w:r>
      <w:r>
        <w:rPr>
          <w:snapToGrid w:val="0"/>
        </w:rPr>
        <w:tab/>
        <w:t>Trial in circuit town</w:t>
      </w:r>
      <w:bookmarkEnd w:id="913"/>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914" w:name="_Toc363639325"/>
      <w:r>
        <w:rPr>
          <w:rStyle w:val="CharSectno"/>
        </w:rPr>
        <w:t>2</w:t>
      </w:r>
      <w:r>
        <w:rPr>
          <w:snapToGrid w:val="0"/>
        </w:rPr>
        <w:t>.</w:t>
      </w:r>
      <w:r>
        <w:rPr>
          <w:snapToGrid w:val="0"/>
        </w:rPr>
        <w:tab/>
        <w:t>Application for trial by jury</w:t>
      </w:r>
      <w:bookmarkEnd w:id="91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915" w:name="_Toc363639326"/>
      <w:r>
        <w:rPr>
          <w:rStyle w:val="CharSectno"/>
        </w:rPr>
        <w:t>3</w:t>
      </w:r>
      <w:r>
        <w:rPr>
          <w:snapToGrid w:val="0"/>
        </w:rPr>
        <w:t>.</w:t>
      </w:r>
      <w:r>
        <w:rPr>
          <w:snapToGrid w:val="0"/>
        </w:rPr>
        <w:tab/>
        <w:t>Usual mode of trial, other modes</w:t>
      </w:r>
      <w:bookmarkEnd w:id="915"/>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916" w:name="_Toc363639327"/>
      <w:r>
        <w:rPr>
          <w:rStyle w:val="CharSectno"/>
        </w:rPr>
        <w:t>4</w:t>
      </w:r>
      <w:r>
        <w:rPr>
          <w:snapToGrid w:val="0"/>
        </w:rPr>
        <w:t>.</w:t>
      </w:r>
      <w:r>
        <w:rPr>
          <w:snapToGrid w:val="0"/>
        </w:rPr>
        <w:tab/>
        <w:t>Time of trial of questions or issues</w:t>
      </w:r>
      <w:bookmarkEnd w:id="91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917" w:name="_Toc363639328"/>
      <w:r>
        <w:rPr>
          <w:rStyle w:val="CharSectno"/>
        </w:rPr>
        <w:t>5</w:t>
      </w:r>
      <w:r>
        <w:rPr>
          <w:snapToGrid w:val="0"/>
        </w:rPr>
        <w:t>.</w:t>
      </w:r>
      <w:r>
        <w:rPr>
          <w:snapToGrid w:val="0"/>
        </w:rPr>
        <w:tab/>
        <w:t>Issues may be tried differently</w:t>
      </w:r>
      <w:bookmarkEnd w:id="91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918" w:name="_Toc363639329"/>
      <w:r>
        <w:rPr>
          <w:rStyle w:val="CharSectno"/>
        </w:rPr>
        <w:t>6</w:t>
      </w:r>
      <w:r>
        <w:rPr>
          <w:snapToGrid w:val="0"/>
        </w:rPr>
        <w:t>.</w:t>
      </w:r>
      <w:r>
        <w:rPr>
          <w:snapToGrid w:val="0"/>
        </w:rPr>
        <w:tab/>
        <w:t>Trial with jury to be by single judge</w:t>
      </w:r>
      <w:bookmarkEnd w:id="91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919" w:name="_Toc363639330"/>
      <w:r>
        <w:rPr>
          <w:rStyle w:val="CharSectno"/>
        </w:rPr>
        <w:t>7</w:t>
      </w:r>
      <w:r>
        <w:rPr>
          <w:snapToGrid w:val="0"/>
        </w:rPr>
        <w:t>.</w:t>
      </w:r>
      <w:r>
        <w:rPr>
          <w:snapToGrid w:val="0"/>
        </w:rPr>
        <w:tab/>
        <w:t>Disposal of action</w:t>
      </w:r>
      <w:bookmarkEnd w:id="91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920" w:name="_Toc363639331"/>
      <w:r>
        <w:t>8.</w:t>
      </w:r>
      <w:r>
        <w:tab/>
        <w:t>Trial by jury, precepts for etc.</w:t>
      </w:r>
      <w:bookmarkEnd w:id="920"/>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921" w:name="_Toc331764108"/>
      <w:bookmarkStart w:id="922" w:name="_Toc332267786"/>
      <w:bookmarkStart w:id="923" w:name="_Toc351037506"/>
      <w:bookmarkStart w:id="924" w:name="_Toc351038767"/>
      <w:bookmarkStart w:id="925" w:name="_Toc351040028"/>
      <w:bookmarkStart w:id="926" w:name="_Toc354414724"/>
      <w:bookmarkStart w:id="927" w:name="_Toc355616901"/>
      <w:bookmarkStart w:id="928" w:name="_Toc355618159"/>
      <w:bookmarkStart w:id="929" w:name="_Toc356310597"/>
      <w:bookmarkStart w:id="930" w:name="_Toc356395464"/>
      <w:bookmarkStart w:id="931" w:name="_Toc356396722"/>
      <w:bookmarkStart w:id="932" w:name="_Toc356397980"/>
      <w:bookmarkStart w:id="933" w:name="_Toc363639332"/>
      <w:r>
        <w:rPr>
          <w:rStyle w:val="CharPartNo"/>
        </w:rPr>
        <w:t>Order 33</w:t>
      </w:r>
      <w:r>
        <w:rPr>
          <w:rStyle w:val="CharDivNo"/>
        </w:rPr>
        <w:t> </w:t>
      </w:r>
      <w:r>
        <w:t>—</w:t>
      </w:r>
      <w:r>
        <w:rPr>
          <w:rStyle w:val="CharDivText"/>
        </w:rPr>
        <w:t> </w:t>
      </w:r>
      <w:r>
        <w:rPr>
          <w:rStyle w:val="CharPartText"/>
        </w:rPr>
        <w:t>Entry for trial</w:t>
      </w:r>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rPr>
          <w:snapToGrid w:val="0"/>
        </w:rPr>
      </w:pPr>
      <w:bookmarkStart w:id="934" w:name="_Toc363639333"/>
      <w:r>
        <w:rPr>
          <w:rStyle w:val="CharSectno"/>
        </w:rPr>
        <w:t>1</w:t>
      </w:r>
      <w:r>
        <w:rPr>
          <w:snapToGrid w:val="0"/>
        </w:rPr>
        <w:t>.</w:t>
      </w:r>
      <w:r>
        <w:rPr>
          <w:snapToGrid w:val="0"/>
        </w:rPr>
        <w:tab/>
        <w:t>When cause etc. can be entered for trial</w:t>
      </w:r>
      <w:bookmarkEnd w:id="934"/>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935" w:name="_Toc363639334"/>
      <w:r>
        <w:rPr>
          <w:rStyle w:val="CharSectno"/>
        </w:rPr>
        <w:t>2</w:t>
      </w:r>
      <w:r>
        <w:rPr>
          <w:snapToGrid w:val="0"/>
        </w:rPr>
        <w:t>.</w:t>
      </w:r>
      <w:r>
        <w:rPr>
          <w:snapToGrid w:val="0"/>
        </w:rPr>
        <w:tab/>
        <w:t>If plaintiff does not enter cause etc. for trial, other party may act</w:t>
      </w:r>
      <w:bookmarkEnd w:id="935"/>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936" w:name="_Toc363639335"/>
      <w:r>
        <w:rPr>
          <w:rStyle w:val="CharSectno"/>
        </w:rPr>
        <w:t>3</w:t>
      </w:r>
      <w:r>
        <w:rPr>
          <w:snapToGrid w:val="0"/>
        </w:rPr>
        <w:t>.</w:t>
      </w:r>
      <w:r>
        <w:rPr>
          <w:snapToGrid w:val="0"/>
        </w:rPr>
        <w:tab/>
        <w:t>Notice of entry</w:t>
      </w:r>
      <w:bookmarkEnd w:id="936"/>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937" w:name="_Toc363639336"/>
      <w:r>
        <w:rPr>
          <w:rStyle w:val="CharSectno"/>
        </w:rPr>
        <w:t>4</w:t>
      </w:r>
      <w:r>
        <w:rPr>
          <w:snapToGrid w:val="0"/>
        </w:rPr>
        <w:t>.</w:t>
      </w:r>
      <w:r>
        <w:rPr>
          <w:snapToGrid w:val="0"/>
        </w:rPr>
        <w:tab/>
        <w:t>Form of entry for trial</w:t>
      </w:r>
      <w:bookmarkEnd w:id="93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938" w:name="_Toc363639337"/>
      <w:r>
        <w:rPr>
          <w:rStyle w:val="CharSectno"/>
        </w:rPr>
        <w:t>5</w:t>
      </w:r>
      <w:r>
        <w:rPr>
          <w:snapToGrid w:val="0"/>
        </w:rPr>
        <w:t>.</w:t>
      </w:r>
      <w:r>
        <w:rPr>
          <w:snapToGrid w:val="0"/>
        </w:rPr>
        <w:tab/>
        <w:t>Time to elapse before hearing</w:t>
      </w:r>
      <w:bookmarkEnd w:id="93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939" w:name="_Toc363639338"/>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939"/>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940" w:name="_Toc363639339"/>
      <w:r>
        <w:rPr>
          <w:rStyle w:val="CharSectno"/>
        </w:rPr>
        <w:t>7</w:t>
      </w:r>
      <w:r>
        <w:rPr>
          <w:snapToGrid w:val="0"/>
        </w:rPr>
        <w:t>.</w:t>
      </w:r>
      <w:r>
        <w:rPr>
          <w:snapToGrid w:val="0"/>
        </w:rPr>
        <w:tab/>
        <w:t>Trial dates for circuit courts</w:t>
      </w:r>
      <w:bookmarkEnd w:id="940"/>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941" w:name="_Toc363639340"/>
      <w:r>
        <w:rPr>
          <w:rStyle w:val="CharSectno"/>
        </w:rPr>
        <w:t>8</w:t>
      </w:r>
      <w:r>
        <w:rPr>
          <w:snapToGrid w:val="0"/>
        </w:rPr>
        <w:t>.</w:t>
      </w:r>
      <w:r>
        <w:rPr>
          <w:snapToGrid w:val="0"/>
        </w:rPr>
        <w:tab/>
        <w:t>Certificate of readiness for trial required</w:t>
      </w:r>
      <w:bookmarkEnd w:id="941"/>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942" w:name="_Toc363639341"/>
      <w:r>
        <w:rPr>
          <w:rStyle w:val="CharSectno"/>
        </w:rPr>
        <w:t>8A</w:t>
      </w:r>
      <w:r>
        <w:rPr>
          <w:snapToGrid w:val="0"/>
        </w:rPr>
        <w:t>.</w:t>
      </w:r>
      <w:r>
        <w:rPr>
          <w:snapToGrid w:val="0"/>
        </w:rPr>
        <w:tab/>
        <w:t>Affidavit of service of notice of entry for trial</w:t>
      </w:r>
      <w:bookmarkEnd w:id="942"/>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943" w:name="_Toc363639342"/>
      <w:r>
        <w:rPr>
          <w:rStyle w:val="CharSectno"/>
        </w:rPr>
        <w:t>8B</w:t>
      </w:r>
      <w:r>
        <w:rPr>
          <w:snapToGrid w:val="0"/>
        </w:rPr>
        <w:t>.</w:t>
      </w:r>
      <w:r>
        <w:rPr>
          <w:snapToGrid w:val="0"/>
        </w:rPr>
        <w:tab/>
        <w:t>Application for adjournment of trial etc. after entry</w:t>
      </w:r>
      <w:bookmarkEnd w:id="94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944" w:name="_Toc363639343"/>
      <w:r>
        <w:rPr>
          <w:rStyle w:val="CharSectno"/>
        </w:rPr>
        <w:t>9</w:t>
      </w:r>
      <w:r>
        <w:rPr>
          <w:snapToGrid w:val="0"/>
        </w:rPr>
        <w:t>.</w:t>
      </w:r>
      <w:r>
        <w:rPr>
          <w:snapToGrid w:val="0"/>
        </w:rPr>
        <w:tab/>
        <w:t>Countermanding entry</w:t>
      </w:r>
      <w:bookmarkEnd w:id="944"/>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945" w:name="_Toc363639344"/>
      <w:r>
        <w:rPr>
          <w:rStyle w:val="CharSectno"/>
        </w:rPr>
        <w:t>10</w:t>
      </w:r>
      <w:r>
        <w:rPr>
          <w:snapToGrid w:val="0"/>
        </w:rPr>
        <w:t>.</w:t>
      </w:r>
      <w:r>
        <w:rPr>
          <w:snapToGrid w:val="0"/>
        </w:rPr>
        <w:tab/>
        <w:t>After entry no interlocutory applications without leave</w:t>
      </w:r>
      <w:bookmarkEnd w:id="94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946" w:name="_Toc363639345"/>
      <w:r>
        <w:rPr>
          <w:rStyle w:val="CharSectno"/>
        </w:rPr>
        <w:t>11</w:t>
      </w:r>
      <w:r>
        <w:rPr>
          <w:snapToGrid w:val="0"/>
        </w:rPr>
        <w:t>.</w:t>
      </w:r>
      <w:r>
        <w:rPr>
          <w:snapToGrid w:val="0"/>
        </w:rPr>
        <w:tab/>
        <w:t>No withdrawal from list after date fixed except by leave</w:t>
      </w:r>
      <w:bookmarkEnd w:id="946"/>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947" w:name="_Toc363639346"/>
      <w:r>
        <w:rPr>
          <w:rStyle w:val="CharSectno"/>
        </w:rPr>
        <w:t>12</w:t>
      </w:r>
      <w:r>
        <w:rPr>
          <w:snapToGrid w:val="0"/>
        </w:rPr>
        <w:t>.</w:t>
      </w:r>
      <w:r>
        <w:rPr>
          <w:snapToGrid w:val="0"/>
        </w:rPr>
        <w:tab/>
        <w:t>Fixing dates of trial</w:t>
      </w:r>
      <w:bookmarkEnd w:id="947"/>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948" w:name="_Toc363639347"/>
      <w:r>
        <w:rPr>
          <w:rStyle w:val="CharSectno"/>
        </w:rPr>
        <w:t>13</w:t>
      </w:r>
      <w:r>
        <w:rPr>
          <w:snapToGrid w:val="0"/>
        </w:rPr>
        <w:t>.</w:t>
      </w:r>
      <w:r>
        <w:rPr>
          <w:snapToGrid w:val="0"/>
        </w:rPr>
        <w:tab/>
        <w:t>Re</w:t>
      </w:r>
      <w:r>
        <w:rPr>
          <w:snapToGrid w:val="0"/>
        </w:rPr>
        <w:noBreakHyphen/>
        <w:t>listing adjourned trial</w:t>
      </w:r>
      <w:bookmarkEnd w:id="94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949" w:name="_Toc363639348"/>
      <w:r>
        <w:rPr>
          <w:rStyle w:val="CharSectno"/>
        </w:rPr>
        <w:t>14</w:t>
      </w:r>
      <w:r>
        <w:rPr>
          <w:snapToGrid w:val="0"/>
        </w:rPr>
        <w:t>.</w:t>
      </w:r>
      <w:r>
        <w:rPr>
          <w:snapToGrid w:val="0"/>
        </w:rPr>
        <w:tab/>
        <w:t>Papers for the judge</w:t>
      </w:r>
      <w:bookmarkEnd w:id="949"/>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950" w:name="_Toc331764125"/>
      <w:bookmarkStart w:id="951" w:name="_Toc332267803"/>
      <w:bookmarkStart w:id="952" w:name="_Toc351037523"/>
      <w:bookmarkStart w:id="953" w:name="_Toc351038784"/>
      <w:bookmarkStart w:id="954" w:name="_Toc351040045"/>
      <w:bookmarkStart w:id="955" w:name="_Toc354414741"/>
      <w:bookmarkStart w:id="956" w:name="_Toc355616918"/>
      <w:bookmarkStart w:id="957" w:name="_Toc355618176"/>
      <w:bookmarkStart w:id="958" w:name="_Toc356310614"/>
      <w:bookmarkStart w:id="959" w:name="_Toc356395481"/>
      <w:bookmarkStart w:id="960" w:name="_Toc356396739"/>
      <w:bookmarkStart w:id="961" w:name="_Toc356397997"/>
      <w:bookmarkStart w:id="962" w:name="_Toc363639349"/>
      <w:r>
        <w:rPr>
          <w:rStyle w:val="CharPartNo"/>
        </w:rPr>
        <w:t>Order 34</w:t>
      </w:r>
      <w:r>
        <w:rPr>
          <w:rStyle w:val="CharDivNo"/>
        </w:rPr>
        <w:t> </w:t>
      </w:r>
      <w:r>
        <w:t>—</w:t>
      </w:r>
      <w:r>
        <w:rPr>
          <w:rStyle w:val="CharDivText"/>
        </w:rPr>
        <w:t> </w:t>
      </w:r>
      <w:r>
        <w:rPr>
          <w:rStyle w:val="CharPartText"/>
        </w:rPr>
        <w:t>Proceedings at trial</w:t>
      </w:r>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rPr>
          <w:snapToGrid w:val="0"/>
        </w:rPr>
      </w:pPr>
      <w:bookmarkStart w:id="963" w:name="_Toc363639350"/>
      <w:r>
        <w:rPr>
          <w:rStyle w:val="CharSectno"/>
        </w:rPr>
        <w:t>1</w:t>
      </w:r>
      <w:r>
        <w:rPr>
          <w:snapToGrid w:val="0"/>
        </w:rPr>
        <w:t>.</w:t>
      </w:r>
      <w:r>
        <w:rPr>
          <w:snapToGrid w:val="0"/>
        </w:rPr>
        <w:tab/>
        <w:t>Absence of both parties at trial</w:t>
      </w:r>
      <w:bookmarkEnd w:id="963"/>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964" w:name="_Toc363639351"/>
      <w:r>
        <w:rPr>
          <w:rStyle w:val="CharSectno"/>
        </w:rPr>
        <w:t>2</w:t>
      </w:r>
      <w:r>
        <w:rPr>
          <w:snapToGrid w:val="0"/>
        </w:rPr>
        <w:t>.</w:t>
      </w:r>
      <w:r>
        <w:rPr>
          <w:snapToGrid w:val="0"/>
        </w:rPr>
        <w:tab/>
        <w:t>Absence of one party at trial</w:t>
      </w:r>
      <w:bookmarkEnd w:id="96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965" w:name="_Toc363639352"/>
      <w:r>
        <w:rPr>
          <w:rStyle w:val="CharSectno"/>
        </w:rPr>
        <w:t>3</w:t>
      </w:r>
      <w:r>
        <w:rPr>
          <w:snapToGrid w:val="0"/>
        </w:rPr>
        <w:t>.</w:t>
      </w:r>
      <w:r>
        <w:rPr>
          <w:snapToGrid w:val="0"/>
        </w:rPr>
        <w:tab/>
        <w:t>Setting aside judgment given in absence of party</w:t>
      </w:r>
      <w:bookmarkEnd w:id="965"/>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966" w:name="_Toc363639353"/>
      <w:r>
        <w:rPr>
          <w:rStyle w:val="CharSectno"/>
        </w:rPr>
        <w:t>4</w:t>
      </w:r>
      <w:r>
        <w:rPr>
          <w:snapToGrid w:val="0"/>
        </w:rPr>
        <w:t>.</w:t>
      </w:r>
      <w:r>
        <w:rPr>
          <w:snapToGrid w:val="0"/>
        </w:rPr>
        <w:tab/>
        <w:t>Adjournment of trial</w:t>
      </w:r>
      <w:bookmarkEnd w:id="966"/>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967" w:name="_Toc363639354"/>
      <w:r>
        <w:rPr>
          <w:rStyle w:val="CharSectno"/>
        </w:rPr>
        <w:t>5</w:t>
      </w:r>
      <w:r>
        <w:rPr>
          <w:snapToGrid w:val="0"/>
        </w:rPr>
        <w:t>.</w:t>
      </w:r>
      <w:r>
        <w:rPr>
          <w:snapToGrid w:val="0"/>
        </w:rPr>
        <w:tab/>
        <w:t>Conduct of trial</w:t>
      </w:r>
      <w:bookmarkEnd w:id="967"/>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968" w:name="_Toc363639355"/>
      <w:r>
        <w:rPr>
          <w:rStyle w:val="CharSectno"/>
        </w:rPr>
        <w:t>5A</w:t>
      </w:r>
      <w:r>
        <w:rPr>
          <w:snapToGrid w:val="0"/>
        </w:rPr>
        <w:t>.</w:t>
      </w:r>
      <w:r>
        <w:rPr>
          <w:snapToGrid w:val="0"/>
        </w:rPr>
        <w:tab/>
        <w:t>Time etc. limits at trial</w:t>
      </w:r>
      <w:bookmarkEnd w:id="968"/>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969" w:name="_Toc363639356"/>
      <w:r>
        <w:rPr>
          <w:rStyle w:val="CharSectno"/>
        </w:rPr>
        <w:t>6</w:t>
      </w:r>
      <w:r>
        <w:rPr>
          <w:snapToGrid w:val="0"/>
        </w:rPr>
        <w:t>.</w:t>
      </w:r>
      <w:r>
        <w:rPr>
          <w:snapToGrid w:val="0"/>
        </w:rPr>
        <w:tab/>
        <w:t>Evidence in mitigation of damages in libel or slander</w:t>
      </w:r>
      <w:bookmarkEnd w:id="96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970" w:name="_Toc363639357"/>
      <w:r>
        <w:rPr>
          <w:rStyle w:val="CharSectno"/>
        </w:rPr>
        <w:t>7</w:t>
      </w:r>
      <w:r>
        <w:rPr>
          <w:snapToGrid w:val="0"/>
        </w:rPr>
        <w:t>.</w:t>
      </w:r>
      <w:r>
        <w:rPr>
          <w:snapToGrid w:val="0"/>
        </w:rPr>
        <w:tab/>
        <w:t>Inspection by judge or jury</w:t>
      </w:r>
      <w:bookmarkEnd w:id="970"/>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971" w:name="_Toc363639358"/>
      <w:r>
        <w:rPr>
          <w:rStyle w:val="CharSectno"/>
        </w:rPr>
        <w:t>8</w:t>
      </w:r>
      <w:r>
        <w:rPr>
          <w:snapToGrid w:val="0"/>
        </w:rPr>
        <w:t>.</w:t>
      </w:r>
      <w:r>
        <w:rPr>
          <w:snapToGrid w:val="0"/>
        </w:rPr>
        <w:tab/>
        <w:t>Judgment at or after trial</w:t>
      </w:r>
      <w:bookmarkEnd w:id="971"/>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972" w:name="_Toc363639359"/>
      <w:r>
        <w:rPr>
          <w:rStyle w:val="CharSectno"/>
        </w:rPr>
        <w:t>9</w:t>
      </w:r>
      <w:r>
        <w:rPr>
          <w:snapToGrid w:val="0"/>
        </w:rPr>
        <w:t>.</w:t>
      </w:r>
      <w:r>
        <w:rPr>
          <w:snapToGrid w:val="0"/>
        </w:rPr>
        <w:tab/>
        <w:t>Record of proceedings</w:t>
      </w:r>
      <w:bookmarkEnd w:id="97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973" w:name="_Toc363639360"/>
      <w:r>
        <w:rPr>
          <w:rStyle w:val="CharSectno"/>
        </w:rPr>
        <w:t>10</w:t>
      </w:r>
      <w:r>
        <w:rPr>
          <w:snapToGrid w:val="0"/>
        </w:rPr>
        <w:t>.</w:t>
      </w:r>
      <w:r>
        <w:rPr>
          <w:snapToGrid w:val="0"/>
        </w:rPr>
        <w:tab/>
        <w:t>Where time occupied by trial excessive</w:t>
      </w:r>
      <w:bookmarkEnd w:id="973"/>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974" w:name="_Toc363639361"/>
      <w:r>
        <w:rPr>
          <w:rStyle w:val="CharSectno"/>
        </w:rPr>
        <w:t>11</w:t>
      </w:r>
      <w:r>
        <w:rPr>
          <w:snapToGrid w:val="0"/>
        </w:rPr>
        <w:t>.</w:t>
      </w:r>
      <w:r>
        <w:rPr>
          <w:snapToGrid w:val="0"/>
        </w:rPr>
        <w:tab/>
        <w:t>Entry of findings of fact on trial</w:t>
      </w:r>
      <w:bookmarkEnd w:id="97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975" w:name="_Toc363639362"/>
      <w:r>
        <w:rPr>
          <w:rStyle w:val="CharSectno"/>
        </w:rPr>
        <w:t>12</w:t>
      </w:r>
      <w:r>
        <w:rPr>
          <w:snapToGrid w:val="0"/>
        </w:rPr>
        <w:t>.</w:t>
      </w:r>
      <w:r>
        <w:rPr>
          <w:snapToGrid w:val="0"/>
        </w:rPr>
        <w:tab/>
        <w:t>Certificate for entry of judgment</w:t>
      </w:r>
      <w:bookmarkEnd w:id="975"/>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976" w:name="_Toc363639363"/>
      <w:r>
        <w:rPr>
          <w:rStyle w:val="CharSectno"/>
        </w:rPr>
        <w:t>13</w:t>
      </w:r>
      <w:r>
        <w:rPr>
          <w:snapToGrid w:val="0"/>
        </w:rPr>
        <w:t>.</w:t>
      </w:r>
      <w:r>
        <w:rPr>
          <w:snapToGrid w:val="0"/>
        </w:rPr>
        <w:tab/>
        <w:t>Exhibits</w:t>
      </w:r>
      <w:bookmarkEnd w:id="976"/>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977" w:name="_Toc363639364"/>
      <w:r>
        <w:rPr>
          <w:rStyle w:val="CharSectno"/>
        </w:rPr>
        <w:t>14</w:t>
      </w:r>
      <w:r>
        <w:t>.</w:t>
      </w:r>
      <w:r>
        <w:tab/>
        <w:t>Return of exhibits</w:t>
      </w:r>
      <w:bookmarkEnd w:id="977"/>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978" w:name="_Toc363639365"/>
      <w:r>
        <w:rPr>
          <w:rStyle w:val="CharSectno"/>
        </w:rPr>
        <w:t>15A</w:t>
      </w:r>
      <w:r>
        <w:rPr>
          <w:snapToGrid w:val="0"/>
        </w:rPr>
        <w:t>.</w:t>
      </w:r>
      <w:r>
        <w:rPr>
          <w:snapToGrid w:val="0"/>
        </w:rPr>
        <w:tab/>
        <w:t>Return of document etc. to non-party who produced it under subpoena</w:t>
      </w:r>
      <w:bookmarkEnd w:id="978"/>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979" w:name="_Toc363639366"/>
      <w:r>
        <w:rPr>
          <w:rStyle w:val="CharSectno"/>
        </w:rPr>
        <w:t>16</w:t>
      </w:r>
      <w:r>
        <w:rPr>
          <w:snapToGrid w:val="0"/>
        </w:rPr>
        <w:t>.</w:t>
      </w:r>
      <w:r>
        <w:rPr>
          <w:snapToGrid w:val="0"/>
        </w:rPr>
        <w:tab/>
        <w:t>Death of party before judgment is given</w:t>
      </w:r>
      <w:bookmarkEnd w:id="97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980" w:name="_Toc363639367"/>
      <w:r>
        <w:rPr>
          <w:rStyle w:val="CharSectno"/>
        </w:rPr>
        <w:t>17</w:t>
      </w:r>
      <w:r>
        <w:rPr>
          <w:snapToGrid w:val="0"/>
        </w:rPr>
        <w:t>.</w:t>
      </w:r>
      <w:r>
        <w:rPr>
          <w:snapToGrid w:val="0"/>
        </w:rPr>
        <w:tab/>
        <w:t>Impounded documents</w:t>
      </w:r>
      <w:bookmarkEnd w:id="980"/>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981" w:name="_Toc363639368"/>
      <w:r>
        <w:rPr>
          <w:rStyle w:val="CharSectno"/>
        </w:rPr>
        <w:t>18</w:t>
      </w:r>
      <w:r>
        <w:rPr>
          <w:snapToGrid w:val="0"/>
        </w:rPr>
        <w:t>.</w:t>
      </w:r>
      <w:r>
        <w:rPr>
          <w:snapToGrid w:val="0"/>
        </w:rPr>
        <w:tab/>
        <w:t>Assessment of damages by master</w:t>
      </w:r>
      <w:bookmarkEnd w:id="98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982" w:name="_Toc363639369"/>
      <w:r>
        <w:rPr>
          <w:rStyle w:val="CharSectno"/>
        </w:rPr>
        <w:t>19</w:t>
      </w:r>
      <w:r>
        <w:rPr>
          <w:snapToGrid w:val="0"/>
        </w:rPr>
        <w:t>.</w:t>
      </w:r>
      <w:r>
        <w:rPr>
          <w:snapToGrid w:val="0"/>
        </w:rPr>
        <w:tab/>
        <w:t>Damages to time of assessment</w:t>
      </w:r>
      <w:bookmarkEnd w:id="982"/>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983" w:name="_Toc363639370"/>
      <w:r>
        <w:rPr>
          <w:rStyle w:val="CharSectno"/>
        </w:rPr>
        <w:t>20</w:t>
      </w:r>
      <w:r>
        <w:rPr>
          <w:snapToGrid w:val="0"/>
        </w:rPr>
        <w:t>.</w:t>
      </w:r>
      <w:r>
        <w:rPr>
          <w:snapToGrid w:val="0"/>
        </w:rPr>
        <w:tab/>
        <w:t>Writ of inquiry not to be used</w:t>
      </w:r>
      <w:bookmarkEnd w:id="98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984" w:name="_Toc331764147"/>
      <w:bookmarkStart w:id="985" w:name="_Toc332267825"/>
      <w:bookmarkStart w:id="986" w:name="_Toc351037545"/>
      <w:bookmarkStart w:id="987" w:name="_Toc351038806"/>
      <w:bookmarkStart w:id="988" w:name="_Toc351040067"/>
      <w:bookmarkStart w:id="989" w:name="_Toc354414763"/>
      <w:bookmarkStart w:id="990" w:name="_Toc355616940"/>
      <w:bookmarkStart w:id="991" w:name="_Toc355618198"/>
      <w:bookmarkStart w:id="992" w:name="_Toc356310636"/>
      <w:bookmarkStart w:id="993" w:name="_Toc356395503"/>
      <w:bookmarkStart w:id="994" w:name="_Toc356396761"/>
      <w:bookmarkStart w:id="995" w:name="_Toc356398019"/>
      <w:bookmarkStart w:id="996" w:name="_Toc363639371"/>
      <w:r>
        <w:rPr>
          <w:rStyle w:val="CharPartNo"/>
        </w:rPr>
        <w:t>Order 35</w:t>
      </w:r>
      <w:r>
        <w:rPr>
          <w:rStyle w:val="CharDivNo"/>
        </w:rPr>
        <w:t> </w:t>
      </w:r>
      <w:r>
        <w:t>—</w:t>
      </w:r>
      <w:r>
        <w:rPr>
          <w:rStyle w:val="CharDivText"/>
        </w:rPr>
        <w:t> </w:t>
      </w:r>
      <w:r>
        <w:rPr>
          <w:rStyle w:val="CharPartText"/>
        </w:rPr>
        <w:t>Assessors and referees</w:t>
      </w:r>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Heading5"/>
        <w:rPr>
          <w:snapToGrid w:val="0"/>
        </w:rPr>
      </w:pPr>
      <w:bookmarkStart w:id="997" w:name="_Toc363639372"/>
      <w:r>
        <w:rPr>
          <w:rStyle w:val="CharSectno"/>
        </w:rPr>
        <w:t>1</w:t>
      </w:r>
      <w:r>
        <w:rPr>
          <w:snapToGrid w:val="0"/>
        </w:rPr>
        <w:t>.</w:t>
      </w:r>
      <w:r>
        <w:rPr>
          <w:snapToGrid w:val="0"/>
        </w:rPr>
        <w:tab/>
        <w:t>Trial with assessors</w:t>
      </w:r>
      <w:bookmarkEnd w:id="99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998" w:name="_Toc363639373"/>
      <w:r>
        <w:rPr>
          <w:rStyle w:val="CharSectno"/>
        </w:rPr>
        <w:t>2</w:t>
      </w:r>
      <w:r>
        <w:rPr>
          <w:snapToGrid w:val="0"/>
        </w:rPr>
        <w:t>.</w:t>
      </w:r>
      <w:r>
        <w:rPr>
          <w:snapToGrid w:val="0"/>
        </w:rPr>
        <w:tab/>
        <w:t>Trial before referee</w:t>
      </w:r>
      <w:bookmarkEnd w:id="998"/>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999" w:name="_Toc363639374"/>
      <w:r>
        <w:rPr>
          <w:rStyle w:val="CharSectno"/>
        </w:rPr>
        <w:t>3</w:t>
      </w:r>
      <w:r>
        <w:rPr>
          <w:snapToGrid w:val="0"/>
        </w:rPr>
        <w:t>.</w:t>
      </w:r>
      <w:r>
        <w:rPr>
          <w:snapToGrid w:val="0"/>
        </w:rPr>
        <w:tab/>
        <w:t>Evidence before referee</w:t>
      </w:r>
      <w:bookmarkEnd w:id="999"/>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00" w:name="_Toc363639375"/>
      <w:r>
        <w:rPr>
          <w:rStyle w:val="CharSectno"/>
        </w:rPr>
        <w:t>4</w:t>
      </w:r>
      <w:r>
        <w:rPr>
          <w:snapToGrid w:val="0"/>
        </w:rPr>
        <w:t>.</w:t>
      </w:r>
      <w:r>
        <w:rPr>
          <w:snapToGrid w:val="0"/>
        </w:rPr>
        <w:tab/>
        <w:t>Authority of referee</w:t>
      </w:r>
      <w:bookmarkEnd w:id="1000"/>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001" w:name="_Toc363639376"/>
      <w:r>
        <w:rPr>
          <w:rStyle w:val="CharSectno"/>
        </w:rPr>
        <w:t>5</w:t>
      </w:r>
      <w:r>
        <w:rPr>
          <w:snapToGrid w:val="0"/>
        </w:rPr>
        <w:t>.</w:t>
      </w:r>
      <w:r>
        <w:rPr>
          <w:snapToGrid w:val="0"/>
        </w:rPr>
        <w:tab/>
        <w:t>Referee cannot order imprisonment</w:t>
      </w:r>
      <w:bookmarkEnd w:id="100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002" w:name="_Toc363639377"/>
      <w:r>
        <w:rPr>
          <w:rStyle w:val="CharSectno"/>
        </w:rPr>
        <w:t>6</w:t>
      </w:r>
      <w:r>
        <w:rPr>
          <w:snapToGrid w:val="0"/>
        </w:rPr>
        <w:t>.</w:t>
      </w:r>
      <w:r>
        <w:rPr>
          <w:snapToGrid w:val="0"/>
        </w:rPr>
        <w:tab/>
        <w:t>Referee may submit question to Court</w:t>
      </w:r>
      <w:bookmarkEnd w:id="100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003" w:name="_Toc363639378"/>
      <w:r>
        <w:rPr>
          <w:rStyle w:val="CharSectno"/>
        </w:rPr>
        <w:t>7</w:t>
      </w:r>
      <w:r>
        <w:rPr>
          <w:snapToGrid w:val="0"/>
        </w:rPr>
        <w:t>.</w:t>
      </w:r>
      <w:r>
        <w:rPr>
          <w:snapToGrid w:val="0"/>
        </w:rPr>
        <w:tab/>
        <w:t>Notice of referee’s report</w:t>
      </w:r>
      <w:bookmarkEnd w:id="1003"/>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004" w:name="_Toc363639379"/>
      <w:r>
        <w:rPr>
          <w:rStyle w:val="CharSectno"/>
        </w:rPr>
        <w:t>8</w:t>
      </w:r>
      <w:r>
        <w:rPr>
          <w:snapToGrid w:val="0"/>
        </w:rPr>
        <w:t>.</w:t>
      </w:r>
      <w:r>
        <w:rPr>
          <w:snapToGrid w:val="0"/>
        </w:rPr>
        <w:tab/>
        <w:t>Adoption etc. of referee’s report in adjourned case</w:t>
      </w:r>
      <w:bookmarkEnd w:id="1004"/>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05" w:name="_Toc363639380"/>
      <w:r>
        <w:rPr>
          <w:rStyle w:val="CharSectno"/>
        </w:rPr>
        <w:t>9</w:t>
      </w:r>
      <w:r>
        <w:rPr>
          <w:snapToGrid w:val="0"/>
        </w:rPr>
        <w:t>.</w:t>
      </w:r>
      <w:r>
        <w:rPr>
          <w:snapToGrid w:val="0"/>
        </w:rPr>
        <w:tab/>
        <w:t>Adoption etc. of referee’s report where case not adjourned</w:t>
      </w:r>
      <w:bookmarkEnd w:id="100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006" w:name="_Toc363639381"/>
      <w:r>
        <w:rPr>
          <w:rStyle w:val="CharSectno"/>
        </w:rPr>
        <w:t>10</w:t>
      </w:r>
      <w:r>
        <w:rPr>
          <w:snapToGrid w:val="0"/>
        </w:rPr>
        <w:t>.</w:t>
      </w:r>
      <w:r>
        <w:rPr>
          <w:snapToGrid w:val="0"/>
        </w:rPr>
        <w:tab/>
        <w:t>Costs</w:t>
      </w:r>
      <w:bookmarkEnd w:id="100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007" w:name="_Toc363639382"/>
      <w:r>
        <w:rPr>
          <w:rStyle w:val="CharSectno"/>
        </w:rPr>
        <w:t>11</w:t>
      </w:r>
      <w:r>
        <w:rPr>
          <w:snapToGrid w:val="0"/>
        </w:rPr>
        <w:t>.</w:t>
      </w:r>
      <w:r>
        <w:rPr>
          <w:snapToGrid w:val="0"/>
        </w:rPr>
        <w:tab/>
        <w:t>Application of this Order to other references</w:t>
      </w:r>
      <w:bookmarkEnd w:id="100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008" w:name="_Toc331764159"/>
      <w:bookmarkStart w:id="1009" w:name="_Toc332267837"/>
      <w:bookmarkStart w:id="1010" w:name="_Toc351037557"/>
      <w:bookmarkStart w:id="1011" w:name="_Toc351038818"/>
      <w:bookmarkStart w:id="1012" w:name="_Toc351040079"/>
      <w:bookmarkStart w:id="1013" w:name="_Toc354414775"/>
      <w:bookmarkStart w:id="1014" w:name="_Toc355616952"/>
      <w:bookmarkStart w:id="1015" w:name="_Toc355618210"/>
      <w:bookmarkStart w:id="1016" w:name="_Toc356310648"/>
      <w:bookmarkStart w:id="1017" w:name="_Toc356395515"/>
      <w:bookmarkStart w:id="1018" w:name="_Toc356396773"/>
      <w:bookmarkStart w:id="1019" w:name="_Toc356398031"/>
      <w:bookmarkStart w:id="1020" w:name="_Toc363639383"/>
      <w:r>
        <w:rPr>
          <w:rStyle w:val="CharPartNo"/>
        </w:rPr>
        <w:t>Order 36</w:t>
      </w:r>
      <w:r>
        <w:rPr>
          <w:rStyle w:val="CharDivNo"/>
        </w:rPr>
        <w:t> </w:t>
      </w:r>
      <w:r>
        <w:t>—</w:t>
      </w:r>
      <w:r>
        <w:rPr>
          <w:rStyle w:val="CharDivText"/>
        </w:rPr>
        <w:t> </w:t>
      </w:r>
      <w:r>
        <w:rPr>
          <w:rStyle w:val="CharPartText"/>
        </w:rPr>
        <w:t>Evidence: General</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rPr>
          <w:snapToGrid w:val="0"/>
        </w:rPr>
      </w:pPr>
      <w:bookmarkStart w:id="1021" w:name="_Toc363639384"/>
      <w:r>
        <w:rPr>
          <w:rStyle w:val="CharSectno"/>
        </w:rPr>
        <w:t>1</w:t>
      </w:r>
      <w:r>
        <w:rPr>
          <w:snapToGrid w:val="0"/>
        </w:rPr>
        <w:t>.</w:t>
      </w:r>
      <w:r>
        <w:rPr>
          <w:snapToGrid w:val="0"/>
        </w:rPr>
        <w:tab/>
        <w:t>Facts to be proved usually by oral evidence in open court</w:t>
      </w:r>
      <w:bookmarkEnd w:id="102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022" w:name="_Toc363639385"/>
      <w:r>
        <w:rPr>
          <w:rStyle w:val="CharSectno"/>
        </w:rPr>
        <w:t>2</w:t>
      </w:r>
      <w:r>
        <w:rPr>
          <w:snapToGrid w:val="0"/>
        </w:rPr>
        <w:t>.</w:t>
      </w:r>
      <w:r>
        <w:rPr>
          <w:snapToGrid w:val="0"/>
        </w:rPr>
        <w:tab/>
        <w:t>Evidence by affidavit</w:t>
      </w:r>
      <w:bookmarkEnd w:id="1022"/>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023" w:name="_Toc363639386"/>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023"/>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024" w:name="_Toc363639387"/>
      <w:r>
        <w:rPr>
          <w:rStyle w:val="CharSectno"/>
        </w:rPr>
        <w:t>4</w:t>
      </w:r>
      <w:r>
        <w:rPr>
          <w:snapToGrid w:val="0"/>
        </w:rPr>
        <w:t>.</w:t>
      </w:r>
      <w:r>
        <w:rPr>
          <w:snapToGrid w:val="0"/>
        </w:rPr>
        <w:tab/>
        <w:t>Reception of plans etc. in evidence</w:t>
      </w:r>
      <w:bookmarkEnd w:id="1024"/>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025" w:name="_Toc363639388"/>
      <w:r>
        <w:rPr>
          <w:rStyle w:val="CharSectno"/>
        </w:rPr>
        <w:t>5</w:t>
      </w:r>
      <w:r>
        <w:rPr>
          <w:snapToGrid w:val="0"/>
        </w:rPr>
        <w:t>.</w:t>
      </w:r>
      <w:r>
        <w:rPr>
          <w:snapToGrid w:val="0"/>
        </w:rPr>
        <w:tab/>
        <w:t>Orders under r. 2 or 4 may be revoked or varied</w:t>
      </w:r>
      <w:bookmarkEnd w:id="1025"/>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026" w:name="_Toc363639389"/>
      <w:r>
        <w:rPr>
          <w:rStyle w:val="CharSectno"/>
        </w:rPr>
        <w:t>6</w:t>
      </w:r>
      <w:r>
        <w:rPr>
          <w:snapToGrid w:val="0"/>
        </w:rPr>
        <w:t>.</w:t>
      </w:r>
      <w:r>
        <w:rPr>
          <w:snapToGrid w:val="0"/>
        </w:rPr>
        <w:tab/>
        <w:t>Trials of issues etc., evidence in</w:t>
      </w:r>
      <w:bookmarkEnd w:id="1026"/>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027" w:name="_Toc363639390"/>
      <w:r>
        <w:rPr>
          <w:rStyle w:val="CharSectno"/>
        </w:rPr>
        <w:t>7</w:t>
      </w:r>
      <w:r>
        <w:rPr>
          <w:snapToGrid w:val="0"/>
        </w:rPr>
        <w:t>.</w:t>
      </w:r>
      <w:r>
        <w:rPr>
          <w:snapToGrid w:val="0"/>
        </w:rPr>
        <w:tab/>
        <w:t>Depositions as evidence</w:t>
      </w:r>
      <w:bookmarkEnd w:id="1027"/>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028" w:name="_Toc363639391"/>
      <w:r>
        <w:rPr>
          <w:rStyle w:val="CharSectno"/>
        </w:rPr>
        <w:t>8</w:t>
      </w:r>
      <w:r>
        <w:rPr>
          <w:snapToGrid w:val="0"/>
        </w:rPr>
        <w:t>.</w:t>
      </w:r>
      <w:r>
        <w:rPr>
          <w:snapToGrid w:val="0"/>
        </w:rPr>
        <w:tab/>
        <w:t>Court documents admissible in evidence</w:t>
      </w:r>
      <w:bookmarkEnd w:id="1028"/>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029" w:name="_Toc363639392"/>
      <w:r>
        <w:rPr>
          <w:rStyle w:val="CharSectno"/>
        </w:rPr>
        <w:t>9</w:t>
      </w:r>
      <w:r>
        <w:rPr>
          <w:snapToGrid w:val="0"/>
        </w:rPr>
        <w:t>.</w:t>
      </w:r>
      <w:r>
        <w:rPr>
          <w:snapToGrid w:val="0"/>
        </w:rPr>
        <w:tab/>
        <w:t>Evidence at trial may be used in subsequent proceedings</w:t>
      </w:r>
      <w:bookmarkEnd w:id="1029"/>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030" w:name="_Toc363639393"/>
      <w:r>
        <w:rPr>
          <w:rStyle w:val="CharSectno"/>
        </w:rPr>
        <w:t>10</w:t>
      </w:r>
      <w:r>
        <w:rPr>
          <w:snapToGrid w:val="0"/>
        </w:rPr>
        <w:t>.</w:t>
      </w:r>
      <w:r>
        <w:rPr>
          <w:snapToGrid w:val="0"/>
        </w:rPr>
        <w:tab/>
        <w:t>Evidence in another cause</w:t>
      </w:r>
      <w:bookmarkEnd w:id="103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031" w:name="_Toc363639394"/>
      <w:r>
        <w:rPr>
          <w:rStyle w:val="CharSectno"/>
        </w:rPr>
        <w:t>11</w:t>
      </w:r>
      <w:r>
        <w:rPr>
          <w:snapToGrid w:val="0"/>
        </w:rPr>
        <w:t>.</w:t>
      </w:r>
      <w:r>
        <w:rPr>
          <w:snapToGrid w:val="0"/>
        </w:rPr>
        <w:tab/>
        <w:t>Production of documents</w:t>
      </w:r>
      <w:bookmarkEnd w:id="103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032" w:name="_Toc363639395"/>
      <w:r>
        <w:rPr>
          <w:rStyle w:val="CharSectno"/>
        </w:rPr>
        <w:t>20</w:t>
      </w:r>
      <w:r>
        <w:rPr>
          <w:snapToGrid w:val="0"/>
        </w:rPr>
        <w:t>.</w:t>
      </w:r>
      <w:r>
        <w:rPr>
          <w:snapToGrid w:val="0"/>
        </w:rPr>
        <w:tab/>
        <w:t>Interest for purposes of Act s. 32</w:t>
      </w:r>
      <w:bookmarkEnd w:id="103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033" w:name="_Toc331764172"/>
      <w:bookmarkStart w:id="1034" w:name="_Toc332267850"/>
      <w:bookmarkStart w:id="1035" w:name="_Toc351037570"/>
      <w:bookmarkStart w:id="1036" w:name="_Toc351038831"/>
      <w:bookmarkStart w:id="1037" w:name="_Toc351040092"/>
      <w:bookmarkStart w:id="1038" w:name="_Toc354414788"/>
      <w:bookmarkStart w:id="1039" w:name="_Toc355616965"/>
      <w:bookmarkStart w:id="1040" w:name="_Toc355618223"/>
      <w:bookmarkStart w:id="1041" w:name="_Toc356310661"/>
      <w:bookmarkStart w:id="1042" w:name="_Toc356395528"/>
      <w:bookmarkStart w:id="1043" w:name="_Toc356396786"/>
      <w:bookmarkStart w:id="1044" w:name="_Toc356398044"/>
      <w:bookmarkStart w:id="1045" w:name="_Toc363639396"/>
      <w:r>
        <w:rPr>
          <w:rStyle w:val="CharPartNo"/>
        </w:rPr>
        <w:t>Order 36A</w:t>
      </w:r>
      <w:r>
        <w:rPr>
          <w:rStyle w:val="CharDivNo"/>
        </w:rPr>
        <w:t> </w:t>
      </w:r>
      <w:r>
        <w:t>—</w:t>
      </w:r>
      <w:r>
        <w:rPr>
          <w:rStyle w:val="CharDivText"/>
        </w:rPr>
        <w:t> </w:t>
      </w:r>
      <w:r>
        <w:rPr>
          <w:rStyle w:val="CharPartText"/>
        </w:rPr>
        <w:t>Expert evidence</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ind w:left="890"/>
        <w:rPr>
          <w:snapToGrid w:val="0"/>
        </w:rPr>
      </w:pPr>
      <w:r>
        <w:rPr>
          <w:snapToGrid w:val="0"/>
        </w:rPr>
        <w:tab/>
        <w:t>[Heading inserted in Gazette 13 Oct 1978 p. 3699.]</w:t>
      </w:r>
    </w:p>
    <w:p>
      <w:pPr>
        <w:pStyle w:val="Heading5"/>
        <w:rPr>
          <w:snapToGrid w:val="0"/>
        </w:rPr>
      </w:pPr>
      <w:bookmarkStart w:id="1046" w:name="_Toc363639397"/>
      <w:r>
        <w:rPr>
          <w:rStyle w:val="CharSectno"/>
        </w:rPr>
        <w:t>1</w:t>
      </w:r>
      <w:r>
        <w:rPr>
          <w:snapToGrid w:val="0"/>
        </w:rPr>
        <w:t>.</w:t>
      </w:r>
      <w:r>
        <w:rPr>
          <w:snapToGrid w:val="0"/>
        </w:rPr>
        <w:tab/>
        <w:t>Terms used</w:t>
      </w:r>
      <w:bookmarkEnd w:id="1046"/>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047" w:name="_Toc363639398"/>
      <w:r>
        <w:rPr>
          <w:rStyle w:val="CharSectno"/>
        </w:rPr>
        <w:t>2</w:t>
      </w:r>
      <w:r>
        <w:rPr>
          <w:snapToGrid w:val="0"/>
        </w:rPr>
        <w:t>.</w:t>
      </w:r>
      <w:r>
        <w:rPr>
          <w:snapToGrid w:val="0"/>
        </w:rPr>
        <w:tab/>
        <w:t>Medical evidence in actions for personal injuries</w:t>
      </w:r>
      <w:bookmarkEnd w:id="1047"/>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048" w:name="_Toc363639399"/>
      <w:r>
        <w:rPr>
          <w:rStyle w:val="CharSectno"/>
        </w:rPr>
        <w:t>3</w:t>
      </w:r>
      <w:r>
        <w:rPr>
          <w:snapToGrid w:val="0"/>
        </w:rPr>
        <w:t>.</w:t>
      </w:r>
      <w:r>
        <w:rPr>
          <w:snapToGrid w:val="0"/>
        </w:rPr>
        <w:tab/>
        <w:t>Other expert evidence</w:t>
      </w:r>
      <w:bookmarkEnd w:id="1048"/>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049" w:name="_Toc363639400"/>
      <w:r>
        <w:rPr>
          <w:rStyle w:val="CharSectno"/>
        </w:rPr>
        <w:t>4</w:t>
      </w:r>
      <w:r>
        <w:rPr>
          <w:snapToGrid w:val="0"/>
        </w:rPr>
        <w:t>.</w:t>
      </w:r>
      <w:r>
        <w:rPr>
          <w:snapToGrid w:val="0"/>
        </w:rPr>
        <w:tab/>
        <w:t>Exceptions to r. 2(5) and 3(2)</w:t>
      </w:r>
      <w:bookmarkEnd w:id="104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050" w:name="_Toc363639401"/>
      <w:r>
        <w:rPr>
          <w:rStyle w:val="CharSectno"/>
        </w:rPr>
        <w:t>5</w:t>
      </w:r>
      <w:r>
        <w:rPr>
          <w:snapToGrid w:val="0"/>
        </w:rPr>
        <w:t>.</w:t>
      </w:r>
      <w:r>
        <w:rPr>
          <w:snapToGrid w:val="0"/>
        </w:rPr>
        <w:tab/>
        <w:t>Court may limit expert evidence</w:t>
      </w:r>
      <w:bookmarkEnd w:id="1050"/>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051" w:name="_Toc363639402"/>
      <w:r>
        <w:rPr>
          <w:rStyle w:val="CharSectno"/>
        </w:rPr>
        <w:t>6</w:t>
      </w:r>
      <w:r>
        <w:rPr>
          <w:snapToGrid w:val="0"/>
        </w:rPr>
        <w:t>.</w:t>
      </w:r>
      <w:r>
        <w:rPr>
          <w:snapToGrid w:val="0"/>
        </w:rPr>
        <w:tab/>
        <w:t>Disclosure of part of expert evidence</w:t>
      </w:r>
      <w:bookmarkEnd w:id="1051"/>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052" w:name="_Toc363639403"/>
      <w:r>
        <w:rPr>
          <w:rStyle w:val="CharSectno"/>
        </w:rPr>
        <w:t>7</w:t>
      </w:r>
      <w:r>
        <w:rPr>
          <w:snapToGrid w:val="0"/>
        </w:rPr>
        <w:t>.</w:t>
      </w:r>
      <w:r>
        <w:rPr>
          <w:snapToGrid w:val="0"/>
        </w:rPr>
        <w:tab/>
        <w:t>Derogation of privilege</w:t>
      </w:r>
      <w:bookmarkEnd w:id="1052"/>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053" w:name="_Toc363639404"/>
      <w:r>
        <w:rPr>
          <w:rStyle w:val="CharSectno"/>
        </w:rPr>
        <w:t>8</w:t>
      </w:r>
      <w:r>
        <w:rPr>
          <w:snapToGrid w:val="0"/>
        </w:rPr>
        <w:t>.</w:t>
      </w:r>
      <w:r>
        <w:rPr>
          <w:snapToGrid w:val="0"/>
        </w:rPr>
        <w:tab/>
        <w:t>Mode of application</w:t>
      </w:r>
      <w:bookmarkEnd w:id="1053"/>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054" w:name="_Toc363639405"/>
      <w:r>
        <w:rPr>
          <w:rStyle w:val="CharSectno"/>
        </w:rPr>
        <w:t>9</w:t>
      </w:r>
      <w:r>
        <w:rPr>
          <w:snapToGrid w:val="0"/>
        </w:rPr>
        <w:t>.</w:t>
      </w:r>
      <w:r>
        <w:rPr>
          <w:snapToGrid w:val="0"/>
        </w:rPr>
        <w:tab/>
        <w:t>Revoking and varying directions</w:t>
      </w:r>
      <w:bookmarkEnd w:id="105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055" w:name="_Toc331764182"/>
      <w:bookmarkStart w:id="1056" w:name="_Toc332267860"/>
      <w:bookmarkStart w:id="1057" w:name="_Toc351037580"/>
      <w:bookmarkStart w:id="1058" w:name="_Toc351038841"/>
      <w:bookmarkStart w:id="1059" w:name="_Toc351040102"/>
      <w:bookmarkStart w:id="1060" w:name="_Toc354414798"/>
      <w:bookmarkStart w:id="1061" w:name="_Toc355616975"/>
      <w:bookmarkStart w:id="1062" w:name="_Toc355618233"/>
      <w:bookmarkStart w:id="1063" w:name="_Toc356310671"/>
      <w:bookmarkStart w:id="1064" w:name="_Toc356395538"/>
      <w:bookmarkStart w:id="1065" w:name="_Toc356396796"/>
      <w:bookmarkStart w:id="1066" w:name="_Toc356398054"/>
      <w:bookmarkStart w:id="1067" w:name="_Toc363639406"/>
      <w:r>
        <w:rPr>
          <w:rStyle w:val="CharPartNo"/>
        </w:rPr>
        <w:t>Order 36B</w:t>
      </w:r>
      <w:r>
        <w:t> — </w:t>
      </w:r>
      <w:r>
        <w:rPr>
          <w:rStyle w:val="CharPartText"/>
        </w:rPr>
        <w:t>Subpoenas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pPr>
      <w:r>
        <w:tab/>
        <w:t>[Heading inserted in Gazette 21 Feb 2007 p. 540.]</w:t>
      </w:r>
    </w:p>
    <w:p>
      <w:pPr>
        <w:pStyle w:val="Heading5"/>
        <w:spacing w:before="180"/>
      </w:pPr>
      <w:bookmarkStart w:id="1068" w:name="_Toc363639407"/>
      <w:r>
        <w:rPr>
          <w:rStyle w:val="CharSectno"/>
        </w:rPr>
        <w:t>1</w:t>
      </w:r>
      <w:r>
        <w:t>.</w:t>
      </w:r>
      <w:r>
        <w:tab/>
        <w:t>Terms used</w:t>
      </w:r>
      <w:bookmarkEnd w:id="106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069" w:name="_Toc363639408"/>
      <w:r>
        <w:rPr>
          <w:rStyle w:val="CharSectno"/>
        </w:rPr>
        <w:t>2</w:t>
      </w:r>
      <w:r>
        <w:t>.</w:t>
      </w:r>
      <w:r>
        <w:tab/>
        <w:t>Issuing subpoenas</w:t>
      </w:r>
      <w:bookmarkEnd w:id="106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070" w:name="_Toc363639409"/>
      <w:r>
        <w:rPr>
          <w:rStyle w:val="CharSectno"/>
        </w:rPr>
        <w:t>3</w:t>
      </w:r>
      <w:r>
        <w:t>.</w:t>
      </w:r>
      <w:r>
        <w:tab/>
        <w:t>Form of subpoena</w:t>
      </w:r>
      <w:bookmarkEnd w:id="1070"/>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w:t>
      </w:r>
    </w:p>
    <w:p>
      <w:pPr>
        <w:pStyle w:val="Heading5"/>
      </w:pPr>
      <w:bookmarkStart w:id="1071" w:name="_Toc363639410"/>
      <w:r>
        <w:rPr>
          <w:rStyle w:val="CharSectno"/>
        </w:rPr>
        <w:t>3A</w:t>
      </w:r>
      <w:r>
        <w:t>.</w:t>
      </w:r>
      <w:r>
        <w:tab/>
        <w:t>Altering date for attendance or production</w:t>
      </w:r>
      <w:bookmarkEnd w:id="1071"/>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072" w:name="_Toc363639411"/>
      <w:r>
        <w:rPr>
          <w:rStyle w:val="CharSectno"/>
        </w:rPr>
        <w:t>4</w:t>
      </w:r>
      <w:r>
        <w:t>.</w:t>
      </w:r>
      <w:r>
        <w:tab/>
        <w:t>Setting aside subpoena or other relief</w:t>
      </w:r>
      <w:bookmarkEnd w:id="1072"/>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073" w:name="_Toc363639412"/>
      <w:r>
        <w:rPr>
          <w:rStyle w:val="CharSectno"/>
        </w:rPr>
        <w:t>5</w:t>
      </w:r>
      <w:r>
        <w:t>.</w:t>
      </w:r>
      <w:r>
        <w:tab/>
        <w:t>Service</w:t>
      </w:r>
      <w:bookmarkEnd w:id="1073"/>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074" w:name="_Toc363639413"/>
      <w:r>
        <w:rPr>
          <w:rStyle w:val="CharSectno"/>
        </w:rPr>
        <w:t>6</w:t>
      </w:r>
      <w:r>
        <w:t>.</w:t>
      </w:r>
      <w:r>
        <w:tab/>
        <w:t>Compliance with subpoena</w:t>
      </w:r>
      <w:bookmarkEnd w:id="107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075" w:name="_Toc363639414"/>
      <w:r>
        <w:rPr>
          <w:rStyle w:val="CharSectno"/>
        </w:rPr>
        <w:t>7</w:t>
      </w:r>
      <w:r>
        <w:t>.</w:t>
      </w:r>
      <w:r>
        <w:tab/>
        <w:t>Production otherwise than upon attendance</w:t>
      </w:r>
      <w:bookmarkEnd w:id="1075"/>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076" w:name="_Toc363639415"/>
      <w:r>
        <w:rPr>
          <w:rStyle w:val="CharSectno"/>
        </w:rPr>
        <w:t>8</w:t>
      </w:r>
      <w:r>
        <w:t>.</w:t>
      </w:r>
      <w:r>
        <w:tab/>
        <w:t>Removal, return, inspection, copying and disposal of documents and things</w:t>
      </w:r>
      <w:bookmarkEnd w:id="1076"/>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077" w:name="_Toc363639416"/>
      <w:r>
        <w:rPr>
          <w:rStyle w:val="CharSectno"/>
        </w:rPr>
        <w:t>9</w:t>
      </w:r>
      <w:r>
        <w:t>.</w:t>
      </w:r>
      <w:r>
        <w:tab/>
        <w:t>Inspection of, and dealing with, documents and things produced otherwise than on attendance</w:t>
      </w:r>
      <w:bookmarkEnd w:id="1077"/>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078" w:name="_Toc363639417"/>
      <w:r>
        <w:rPr>
          <w:rStyle w:val="CharSectno"/>
        </w:rPr>
        <w:t>10</w:t>
      </w:r>
      <w:r>
        <w:t>.</w:t>
      </w:r>
      <w:r>
        <w:tab/>
        <w:t>Disposal of documents and things produced</w:t>
      </w:r>
      <w:bookmarkEnd w:id="1078"/>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079" w:name="_Toc363639418"/>
      <w:r>
        <w:rPr>
          <w:rStyle w:val="CharSectno"/>
        </w:rPr>
        <w:t>11</w:t>
      </w:r>
      <w:r>
        <w:t>.</w:t>
      </w:r>
      <w:r>
        <w:tab/>
        <w:t>Costs and expenses of compliance</w:t>
      </w:r>
      <w:bookmarkEnd w:id="107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080" w:name="_Toc363639419"/>
      <w:r>
        <w:rPr>
          <w:rStyle w:val="CharSectno"/>
        </w:rPr>
        <w:t>12</w:t>
      </w:r>
      <w:r>
        <w:t>.</w:t>
      </w:r>
      <w:r>
        <w:tab/>
        <w:t>Failure to comply with subpoena is contempt of court</w:t>
      </w:r>
      <w:bookmarkEnd w:id="1080"/>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081" w:name="_Toc363639420"/>
      <w:r>
        <w:rPr>
          <w:rStyle w:val="CharSectno"/>
        </w:rPr>
        <w:t>13</w:t>
      </w:r>
      <w:r>
        <w:t>.</w:t>
      </w:r>
      <w:r>
        <w:tab/>
        <w:t>Documents and things in custody of court</w:t>
      </w:r>
      <w:bookmarkEnd w:id="1081"/>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082" w:name="_Toc331764197"/>
      <w:bookmarkStart w:id="1083" w:name="_Toc332267875"/>
      <w:bookmarkStart w:id="1084" w:name="_Toc351037595"/>
      <w:bookmarkStart w:id="1085" w:name="_Toc351038856"/>
      <w:bookmarkStart w:id="1086" w:name="_Toc351040117"/>
      <w:bookmarkStart w:id="1087" w:name="_Toc354414813"/>
      <w:bookmarkStart w:id="1088" w:name="_Toc355616990"/>
      <w:bookmarkStart w:id="1089" w:name="_Toc355618248"/>
      <w:bookmarkStart w:id="1090" w:name="_Toc356310686"/>
      <w:bookmarkStart w:id="1091" w:name="_Toc356395553"/>
      <w:bookmarkStart w:id="1092" w:name="_Toc356396811"/>
      <w:bookmarkStart w:id="1093" w:name="_Toc356398069"/>
      <w:bookmarkStart w:id="1094" w:name="_Toc363639421"/>
      <w:r>
        <w:rPr>
          <w:rStyle w:val="CharPartNo"/>
        </w:rPr>
        <w:t>Order 37</w:t>
      </w:r>
      <w:r>
        <w:rPr>
          <w:rStyle w:val="CharDivNo"/>
        </w:rPr>
        <w:t> </w:t>
      </w:r>
      <w:r>
        <w:t>—</w:t>
      </w:r>
      <w:r>
        <w:rPr>
          <w:rStyle w:val="CharDivText"/>
        </w:rPr>
        <w:t> </w:t>
      </w:r>
      <w:r>
        <w:rPr>
          <w:rStyle w:val="CharPartText"/>
        </w:rPr>
        <w:t>Affidavits</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Heading5"/>
        <w:rPr>
          <w:snapToGrid w:val="0"/>
        </w:rPr>
      </w:pPr>
      <w:bookmarkStart w:id="1095" w:name="_Toc363639422"/>
      <w:r>
        <w:rPr>
          <w:rStyle w:val="CharSectno"/>
        </w:rPr>
        <w:t>1</w:t>
      </w:r>
      <w:r>
        <w:rPr>
          <w:snapToGrid w:val="0"/>
        </w:rPr>
        <w:t>.</w:t>
      </w:r>
      <w:r>
        <w:rPr>
          <w:snapToGrid w:val="0"/>
        </w:rPr>
        <w:tab/>
        <w:t>Title of affidavits</w:t>
      </w:r>
      <w:bookmarkEnd w:id="1095"/>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096" w:name="_Toc363639423"/>
      <w:r>
        <w:rPr>
          <w:rStyle w:val="CharSectno"/>
        </w:rPr>
        <w:t>2</w:t>
      </w:r>
      <w:r>
        <w:rPr>
          <w:snapToGrid w:val="0"/>
        </w:rPr>
        <w:t>.</w:t>
      </w:r>
      <w:r>
        <w:rPr>
          <w:snapToGrid w:val="0"/>
        </w:rPr>
        <w:tab/>
        <w:t>Form of affidavits</w:t>
      </w:r>
      <w:bookmarkEnd w:id="109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097" w:name="_Toc363639424"/>
      <w:r>
        <w:rPr>
          <w:rStyle w:val="CharSectno"/>
        </w:rPr>
        <w:t>3</w:t>
      </w:r>
      <w:r>
        <w:rPr>
          <w:snapToGrid w:val="0"/>
        </w:rPr>
        <w:t>.</w:t>
      </w:r>
      <w:r>
        <w:rPr>
          <w:snapToGrid w:val="0"/>
        </w:rPr>
        <w:tab/>
        <w:t>Affidavits by 2 or more deponents</w:t>
      </w:r>
      <w:bookmarkEnd w:id="109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098" w:name="_Toc363639425"/>
      <w:r>
        <w:rPr>
          <w:rStyle w:val="CharSectno"/>
        </w:rPr>
        <w:t>5</w:t>
      </w:r>
      <w:r>
        <w:rPr>
          <w:snapToGrid w:val="0"/>
        </w:rPr>
        <w:t>.</w:t>
      </w:r>
      <w:r>
        <w:rPr>
          <w:snapToGrid w:val="0"/>
        </w:rPr>
        <w:tab/>
        <w:t>Irregularity</w:t>
      </w:r>
      <w:bookmarkEnd w:id="1098"/>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099" w:name="_Toc363639426"/>
      <w:r>
        <w:rPr>
          <w:rStyle w:val="CharSectno"/>
        </w:rPr>
        <w:t>6</w:t>
      </w:r>
      <w:r>
        <w:rPr>
          <w:snapToGrid w:val="0"/>
        </w:rPr>
        <w:t>.</w:t>
      </w:r>
      <w:r>
        <w:rPr>
          <w:snapToGrid w:val="0"/>
        </w:rPr>
        <w:tab/>
        <w:t>Contents of affidavits</w:t>
      </w:r>
      <w:bookmarkEnd w:id="109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100" w:name="_Toc363639427"/>
      <w:r>
        <w:rPr>
          <w:rStyle w:val="CharSectno"/>
        </w:rPr>
        <w:t>7</w:t>
      </w:r>
      <w:r>
        <w:rPr>
          <w:snapToGrid w:val="0"/>
        </w:rPr>
        <w:t>.</w:t>
      </w:r>
      <w:r>
        <w:rPr>
          <w:snapToGrid w:val="0"/>
        </w:rPr>
        <w:tab/>
        <w:t>Scandalous matter</w:t>
      </w:r>
      <w:bookmarkEnd w:id="1100"/>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101" w:name="_Toc363639428"/>
      <w:r>
        <w:rPr>
          <w:rStyle w:val="CharSectno"/>
        </w:rPr>
        <w:t>9</w:t>
      </w:r>
      <w:r>
        <w:rPr>
          <w:snapToGrid w:val="0"/>
        </w:rPr>
        <w:t>.</w:t>
      </w:r>
      <w:r>
        <w:rPr>
          <w:snapToGrid w:val="0"/>
        </w:rPr>
        <w:tab/>
        <w:t>Exhibits</w:t>
      </w:r>
      <w:bookmarkEnd w:id="110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102" w:name="_Toc363639429"/>
      <w:r>
        <w:rPr>
          <w:rStyle w:val="CharSectno"/>
        </w:rPr>
        <w:t>13</w:t>
      </w:r>
      <w:r>
        <w:rPr>
          <w:snapToGrid w:val="0"/>
        </w:rPr>
        <w:t>.</w:t>
      </w:r>
      <w:r>
        <w:rPr>
          <w:snapToGrid w:val="0"/>
        </w:rPr>
        <w:tab/>
        <w:t>Affidavits to be filed</w:t>
      </w:r>
      <w:bookmarkEnd w:id="110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103" w:name="_Toc363639430"/>
      <w:r>
        <w:rPr>
          <w:rStyle w:val="CharSectno"/>
        </w:rPr>
        <w:t>14</w:t>
      </w:r>
      <w:r>
        <w:rPr>
          <w:snapToGrid w:val="0"/>
        </w:rPr>
        <w:t>.</w:t>
      </w:r>
      <w:r>
        <w:rPr>
          <w:snapToGrid w:val="0"/>
        </w:rPr>
        <w:tab/>
        <w:t>Affidavits not to be filed out of time without leave</w:t>
      </w:r>
      <w:bookmarkEnd w:id="110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104" w:name="_Toc363639431"/>
      <w:r>
        <w:rPr>
          <w:rStyle w:val="CharSectno"/>
        </w:rPr>
        <w:t>15</w:t>
      </w:r>
      <w:r>
        <w:rPr>
          <w:snapToGrid w:val="0"/>
        </w:rPr>
        <w:t>.</w:t>
      </w:r>
      <w:r>
        <w:rPr>
          <w:snapToGrid w:val="0"/>
        </w:rPr>
        <w:tab/>
        <w:t>Alterations in accounts</w:t>
      </w:r>
      <w:bookmarkEnd w:id="1104"/>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105" w:name="_Toc363639432"/>
      <w:r>
        <w:rPr>
          <w:rStyle w:val="CharSectno"/>
        </w:rPr>
        <w:t>16</w:t>
      </w:r>
      <w:r>
        <w:t>.</w:t>
      </w:r>
      <w:r>
        <w:tab/>
        <w:t xml:space="preserve">This Order additional to </w:t>
      </w:r>
      <w:r>
        <w:rPr>
          <w:i/>
        </w:rPr>
        <w:t>Oaths, Affidavits and Statutory Declarations Act 2005</w:t>
      </w:r>
      <w:bookmarkEnd w:id="1105"/>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106" w:name="_Toc331764209"/>
      <w:bookmarkStart w:id="1107" w:name="_Toc332267887"/>
      <w:bookmarkStart w:id="1108" w:name="_Toc351037607"/>
      <w:bookmarkStart w:id="1109" w:name="_Toc351038868"/>
      <w:bookmarkStart w:id="1110" w:name="_Toc351040129"/>
      <w:bookmarkStart w:id="1111" w:name="_Toc354414825"/>
      <w:bookmarkStart w:id="1112" w:name="_Toc355617002"/>
      <w:bookmarkStart w:id="1113" w:name="_Toc355618260"/>
      <w:bookmarkStart w:id="1114" w:name="_Toc356310698"/>
      <w:bookmarkStart w:id="1115" w:name="_Toc356395565"/>
      <w:bookmarkStart w:id="1116" w:name="_Toc356396823"/>
      <w:bookmarkStart w:id="1117" w:name="_Toc356398081"/>
      <w:bookmarkStart w:id="1118" w:name="_Toc363639433"/>
      <w:r>
        <w:rPr>
          <w:rStyle w:val="CharPartNo"/>
        </w:rPr>
        <w:t>Order 38</w:t>
      </w:r>
      <w:r>
        <w:rPr>
          <w:rStyle w:val="CharDivNo"/>
        </w:rPr>
        <w:t> </w:t>
      </w:r>
      <w:r>
        <w:t>—</w:t>
      </w:r>
      <w:r>
        <w:rPr>
          <w:rStyle w:val="CharDivText"/>
        </w:rPr>
        <w:t> </w:t>
      </w:r>
      <w:r>
        <w:rPr>
          <w:rStyle w:val="CharPartText"/>
        </w:rPr>
        <w:t>Evidence by deposition</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rPr>
          <w:snapToGrid w:val="0"/>
        </w:rPr>
      </w:pPr>
      <w:bookmarkStart w:id="1119" w:name="_Toc363639434"/>
      <w:r>
        <w:rPr>
          <w:rStyle w:val="CharSectno"/>
        </w:rPr>
        <w:t>1</w:t>
      </w:r>
      <w:r>
        <w:rPr>
          <w:snapToGrid w:val="0"/>
        </w:rPr>
        <w:t>.</w:t>
      </w:r>
      <w:r>
        <w:rPr>
          <w:snapToGrid w:val="0"/>
        </w:rPr>
        <w:tab/>
        <w:t>Power to order depositions to be taken</w:t>
      </w:r>
      <w:bookmarkEnd w:id="1119"/>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120" w:name="_Toc363639435"/>
      <w:r>
        <w:rPr>
          <w:rStyle w:val="CharSectno"/>
        </w:rPr>
        <w:t>4</w:t>
      </w:r>
      <w:r>
        <w:rPr>
          <w:snapToGrid w:val="0"/>
        </w:rPr>
        <w:t>.</w:t>
      </w:r>
      <w:r>
        <w:rPr>
          <w:snapToGrid w:val="0"/>
        </w:rPr>
        <w:tab/>
        <w:t>Enforcing attendance of witness</w:t>
      </w:r>
      <w:bookmarkEnd w:id="1120"/>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121" w:name="_Toc363639436"/>
      <w:r>
        <w:rPr>
          <w:rStyle w:val="CharSectno"/>
        </w:rPr>
        <w:t>5</w:t>
      </w:r>
      <w:r>
        <w:rPr>
          <w:snapToGrid w:val="0"/>
        </w:rPr>
        <w:t>.</w:t>
      </w:r>
      <w:r>
        <w:rPr>
          <w:snapToGrid w:val="0"/>
        </w:rPr>
        <w:tab/>
        <w:t>Refusal of witness to attend or be sworn</w:t>
      </w:r>
      <w:bookmarkEnd w:id="1121"/>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122" w:name="_Toc363639437"/>
      <w:r>
        <w:rPr>
          <w:rStyle w:val="CharSectno"/>
        </w:rPr>
        <w:t>6</w:t>
      </w:r>
      <w:r>
        <w:rPr>
          <w:snapToGrid w:val="0"/>
        </w:rPr>
        <w:t>.</w:t>
      </w:r>
      <w:r>
        <w:rPr>
          <w:snapToGrid w:val="0"/>
        </w:rPr>
        <w:tab/>
        <w:t>Time and place of examination, notice of</w:t>
      </w:r>
      <w:bookmarkEnd w:id="112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123" w:name="_Toc363639438"/>
      <w:r>
        <w:rPr>
          <w:rStyle w:val="CharSectno"/>
        </w:rPr>
        <w:t>7</w:t>
      </w:r>
      <w:r>
        <w:rPr>
          <w:snapToGrid w:val="0"/>
        </w:rPr>
        <w:t>.</w:t>
      </w:r>
      <w:r>
        <w:rPr>
          <w:snapToGrid w:val="0"/>
        </w:rPr>
        <w:tab/>
        <w:t>Documents to be given to examiner</w:t>
      </w:r>
      <w:bookmarkEnd w:id="1123"/>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124" w:name="_Toc363639439"/>
      <w:r>
        <w:rPr>
          <w:rStyle w:val="CharSectno"/>
        </w:rPr>
        <w:t>8</w:t>
      </w:r>
      <w:r>
        <w:rPr>
          <w:snapToGrid w:val="0"/>
        </w:rPr>
        <w:t>.</w:t>
      </w:r>
      <w:r>
        <w:rPr>
          <w:snapToGrid w:val="0"/>
        </w:rPr>
        <w:tab/>
        <w:t>Practice on examination</w:t>
      </w:r>
      <w:bookmarkEnd w:id="1124"/>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125" w:name="_Toc363639440"/>
      <w:r>
        <w:rPr>
          <w:rStyle w:val="CharSectno"/>
        </w:rPr>
        <w:t>9</w:t>
      </w:r>
      <w:r>
        <w:rPr>
          <w:snapToGrid w:val="0"/>
        </w:rPr>
        <w:t>.</w:t>
      </w:r>
      <w:r>
        <w:rPr>
          <w:snapToGrid w:val="0"/>
        </w:rPr>
        <w:tab/>
        <w:t>Expenses of witnesses</w:t>
      </w:r>
      <w:bookmarkEnd w:id="112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126" w:name="_Toc363639441"/>
      <w:r>
        <w:rPr>
          <w:rStyle w:val="CharSectno"/>
        </w:rPr>
        <w:t>10</w:t>
      </w:r>
      <w:r>
        <w:rPr>
          <w:snapToGrid w:val="0"/>
        </w:rPr>
        <w:t>.</w:t>
      </w:r>
      <w:r>
        <w:rPr>
          <w:snapToGrid w:val="0"/>
        </w:rPr>
        <w:tab/>
        <w:t>Additional witnesses may be examined with parties’ consent</w:t>
      </w:r>
      <w:bookmarkEnd w:id="1126"/>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127" w:name="_Toc363639442"/>
      <w:r>
        <w:rPr>
          <w:rStyle w:val="CharSectno"/>
        </w:rPr>
        <w:t>11</w:t>
      </w:r>
      <w:r>
        <w:rPr>
          <w:snapToGrid w:val="0"/>
        </w:rPr>
        <w:t>.</w:t>
      </w:r>
      <w:r>
        <w:rPr>
          <w:snapToGrid w:val="0"/>
        </w:rPr>
        <w:tab/>
        <w:t>How depositions to be taken</w:t>
      </w:r>
      <w:bookmarkEnd w:id="112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128" w:name="_Toc363639443"/>
      <w:r>
        <w:rPr>
          <w:rStyle w:val="CharSectno"/>
        </w:rPr>
        <w:t>12</w:t>
      </w:r>
      <w:r>
        <w:rPr>
          <w:snapToGrid w:val="0"/>
        </w:rPr>
        <w:t>.</w:t>
      </w:r>
      <w:r>
        <w:rPr>
          <w:snapToGrid w:val="0"/>
        </w:rPr>
        <w:tab/>
        <w:t>Objection to questions</w:t>
      </w:r>
      <w:bookmarkEnd w:id="1128"/>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129" w:name="_Toc363639444"/>
      <w:r>
        <w:rPr>
          <w:rStyle w:val="CharSectno"/>
        </w:rPr>
        <w:t>13</w:t>
      </w:r>
      <w:r>
        <w:rPr>
          <w:snapToGrid w:val="0"/>
        </w:rPr>
        <w:t>.</w:t>
      </w:r>
      <w:r>
        <w:rPr>
          <w:snapToGrid w:val="0"/>
        </w:rPr>
        <w:tab/>
        <w:t>Examiner may give Court special report</w:t>
      </w:r>
      <w:bookmarkEnd w:id="1129"/>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130" w:name="_Toc363639445"/>
      <w:r>
        <w:rPr>
          <w:rStyle w:val="CharSectno"/>
        </w:rPr>
        <w:t>14</w:t>
      </w:r>
      <w:r>
        <w:rPr>
          <w:snapToGrid w:val="0"/>
        </w:rPr>
        <w:t>.</w:t>
      </w:r>
      <w:r>
        <w:rPr>
          <w:snapToGrid w:val="0"/>
        </w:rPr>
        <w:tab/>
        <w:t>Oaths</w:t>
      </w:r>
      <w:bookmarkEnd w:id="1130"/>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131" w:name="_Toc363639446"/>
      <w:r>
        <w:rPr>
          <w:rStyle w:val="CharSectno"/>
        </w:rPr>
        <w:t>15</w:t>
      </w:r>
      <w:r>
        <w:rPr>
          <w:snapToGrid w:val="0"/>
        </w:rPr>
        <w:t>.</w:t>
      </w:r>
      <w:r>
        <w:rPr>
          <w:snapToGrid w:val="0"/>
        </w:rPr>
        <w:tab/>
        <w:t>Perpetuating testimony</w:t>
      </w:r>
      <w:bookmarkEnd w:id="1131"/>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132" w:name="_Toc363639447"/>
      <w:r>
        <w:rPr>
          <w:rStyle w:val="CharSectno"/>
        </w:rPr>
        <w:t>16</w:t>
      </w:r>
      <w:r>
        <w:rPr>
          <w:snapToGrid w:val="0"/>
        </w:rPr>
        <w:t>.</w:t>
      </w:r>
      <w:r>
        <w:rPr>
          <w:snapToGrid w:val="0"/>
        </w:rPr>
        <w:tab/>
        <w:t>Examiner’s fees</w:t>
      </w:r>
      <w:bookmarkEnd w:id="113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133" w:name="_Toc363639448"/>
      <w:r>
        <w:rPr>
          <w:rStyle w:val="CharSectno"/>
        </w:rPr>
        <w:t>17</w:t>
      </w:r>
      <w:r>
        <w:rPr>
          <w:snapToGrid w:val="0"/>
        </w:rPr>
        <w:t>.</w:t>
      </w:r>
      <w:r>
        <w:rPr>
          <w:snapToGrid w:val="0"/>
        </w:rPr>
        <w:tab/>
        <w:t>Payment of examiner’s fees</w:t>
      </w:r>
      <w:bookmarkEnd w:id="1133"/>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134" w:name="_Toc331764225"/>
      <w:bookmarkStart w:id="1135" w:name="_Toc332267903"/>
      <w:bookmarkStart w:id="1136" w:name="_Toc351037623"/>
      <w:bookmarkStart w:id="1137" w:name="_Toc351038884"/>
      <w:bookmarkStart w:id="1138" w:name="_Toc351040145"/>
      <w:bookmarkStart w:id="1139" w:name="_Toc354414841"/>
      <w:bookmarkStart w:id="1140" w:name="_Toc355617018"/>
      <w:bookmarkStart w:id="1141" w:name="_Toc355618276"/>
      <w:bookmarkStart w:id="1142" w:name="_Toc356310714"/>
      <w:bookmarkStart w:id="1143" w:name="_Toc356395581"/>
      <w:bookmarkStart w:id="1144" w:name="_Toc356396839"/>
      <w:bookmarkStart w:id="1145" w:name="_Toc356398097"/>
      <w:bookmarkStart w:id="1146" w:name="_Toc363639449"/>
      <w:r>
        <w:rPr>
          <w:rStyle w:val="CharPartNo"/>
        </w:rPr>
        <w:t>Order 38A</w:t>
      </w:r>
      <w:r>
        <w:rPr>
          <w:rStyle w:val="CharDivNo"/>
        </w:rPr>
        <w:t> </w:t>
      </w:r>
      <w:r>
        <w:t>—</w:t>
      </w:r>
      <w:r>
        <w:rPr>
          <w:rStyle w:val="CharDivText"/>
        </w:rPr>
        <w:t> </w:t>
      </w:r>
      <w:r>
        <w:rPr>
          <w:rStyle w:val="CharPartText"/>
        </w:rPr>
        <w:t>Examination of witnesses outside the State</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ind w:left="890"/>
      </w:pPr>
      <w:r>
        <w:tab/>
        <w:t>[Heading inserted in Gazette 8 Feb 1991 p. 582; amended in Gazette 22 Feb 2008 p. 637.]</w:t>
      </w:r>
    </w:p>
    <w:p>
      <w:pPr>
        <w:pStyle w:val="Heading5"/>
        <w:spacing w:before="180"/>
        <w:rPr>
          <w:sz w:val="20"/>
        </w:rPr>
      </w:pPr>
      <w:bookmarkStart w:id="1147" w:name="_Toc363639450"/>
      <w:r>
        <w:rPr>
          <w:rStyle w:val="CharSectno"/>
        </w:rPr>
        <w:t>1</w:t>
      </w:r>
      <w:r>
        <w:rPr>
          <w:snapToGrid w:val="0"/>
        </w:rPr>
        <w:t>.</w:t>
      </w:r>
      <w:r>
        <w:rPr>
          <w:snapToGrid w:val="0"/>
        </w:rPr>
        <w:tab/>
        <w:t>Terms used</w:t>
      </w:r>
      <w:bookmarkEnd w:id="1147"/>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148" w:name="_Toc363639451"/>
      <w:r>
        <w:rPr>
          <w:rStyle w:val="CharSectno"/>
        </w:rPr>
        <w:t>2</w:t>
      </w:r>
      <w:r>
        <w:t>.</w:t>
      </w:r>
      <w:r>
        <w:tab/>
        <w:t>Order applies to Act s. 110 and 111</w:t>
      </w:r>
      <w:bookmarkEnd w:id="114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149" w:name="_Toc363639452"/>
      <w:r>
        <w:rPr>
          <w:rStyle w:val="CharSectno"/>
        </w:rPr>
        <w:t>3</w:t>
      </w:r>
      <w:r>
        <w:rPr>
          <w:snapToGrid w:val="0"/>
        </w:rPr>
        <w:t>.</w:t>
      </w:r>
      <w:r>
        <w:rPr>
          <w:snapToGrid w:val="0"/>
        </w:rPr>
        <w:tab/>
        <w:t>Applications under Act s. 110 and 111 in civil proceedings</w:t>
      </w:r>
      <w:bookmarkEnd w:id="1149"/>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150" w:name="_Toc363639453"/>
      <w:r>
        <w:rPr>
          <w:rStyle w:val="CharSectno"/>
        </w:rPr>
        <w:t>4</w:t>
      </w:r>
      <w:r>
        <w:rPr>
          <w:snapToGrid w:val="0"/>
        </w:rPr>
        <w:t>.</w:t>
      </w:r>
      <w:r>
        <w:rPr>
          <w:snapToGrid w:val="0"/>
        </w:rPr>
        <w:tab/>
        <w:t>Application under Act s. 110 and 111 in criminal proceedings</w:t>
      </w:r>
      <w:bookmarkEnd w:id="1150"/>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151" w:name="_Toc363639454"/>
      <w:r>
        <w:rPr>
          <w:rStyle w:val="CharSectno"/>
        </w:rPr>
        <w:t>5</w:t>
      </w:r>
      <w:r>
        <w:rPr>
          <w:snapToGrid w:val="0"/>
        </w:rPr>
        <w:t>.</w:t>
      </w:r>
      <w:r>
        <w:rPr>
          <w:snapToGrid w:val="0"/>
        </w:rPr>
        <w:tab/>
        <w:t>Orders under Act s. 110 and 111</w:t>
      </w:r>
      <w:bookmarkEnd w:id="115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152" w:name="_Toc363639455"/>
      <w:r>
        <w:rPr>
          <w:rStyle w:val="CharSectno"/>
        </w:rPr>
        <w:t>6</w:t>
      </w:r>
      <w:r>
        <w:rPr>
          <w:snapToGrid w:val="0"/>
        </w:rPr>
        <w:t>.</w:t>
      </w:r>
      <w:r>
        <w:rPr>
          <w:snapToGrid w:val="0"/>
        </w:rPr>
        <w:tab/>
        <w:t>Manner of examination</w:t>
      </w:r>
      <w:bookmarkEnd w:id="115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153" w:name="_Toc363639456"/>
      <w:r>
        <w:rPr>
          <w:rStyle w:val="CharSectno"/>
        </w:rPr>
        <w:t>7</w:t>
      </w:r>
      <w:r>
        <w:rPr>
          <w:snapToGrid w:val="0"/>
        </w:rPr>
        <w:t>.</w:t>
      </w:r>
      <w:r>
        <w:rPr>
          <w:snapToGrid w:val="0"/>
        </w:rPr>
        <w:tab/>
        <w:t>Examiner’s remuneration</w:t>
      </w:r>
      <w:bookmarkEnd w:id="115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154" w:name="_Toc331764233"/>
      <w:bookmarkStart w:id="1155" w:name="_Toc332267911"/>
      <w:bookmarkStart w:id="1156" w:name="_Toc351037631"/>
      <w:bookmarkStart w:id="1157" w:name="_Toc351038892"/>
      <w:bookmarkStart w:id="1158" w:name="_Toc351040153"/>
      <w:bookmarkStart w:id="1159" w:name="_Toc354414849"/>
      <w:bookmarkStart w:id="1160" w:name="_Toc355617026"/>
      <w:bookmarkStart w:id="1161" w:name="_Toc355618284"/>
      <w:bookmarkStart w:id="1162" w:name="_Toc356310722"/>
      <w:bookmarkStart w:id="1163" w:name="_Toc356395589"/>
      <w:bookmarkStart w:id="1164" w:name="_Toc356396847"/>
      <w:bookmarkStart w:id="1165" w:name="_Toc356398105"/>
      <w:bookmarkStart w:id="1166" w:name="_Toc363639457"/>
      <w:r>
        <w:rPr>
          <w:rStyle w:val="CharPartNo"/>
        </w:rPr>
        <w:t>Order 39</w:t>
      </w:r>
      <w:r>
        <w:rPr>
          <w:rStyle w:val="CharDivNo"/>
        </w:rPr>
        <w:t> </w:t>
      </w:r>
      <w:r>
        <w:t>—</w:t>
      </w:r>
      <w:r>
        <w:rPr>
          <w:rStyle w:val="CharDivText"/>
        </w:rPr>
        <w:t> </w:t>
      </w:r>
      <w:r>
        <w:rPr>
          <w:rStyle w:val="CharPartText"/>
        </w:rPr>
        <w:t>Taking of evidence for foreign and Australian courts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167" w:name="_Toc363639458"/>
      <w:r>
        <w:rPr>
          <w:rStyle w:val="CharSectno"/>
        </w:rPr>
        <w:t>1</w:t>
      </w:r>
      <w:r>
        <w:rPr>
          <w:snapToGrid w:val="0"/>
        </w:rPr>
        <w:t>.</w:t>
      </w:r>
      <w:r>
        <w:rPr>
          <w:snapToGrid w:val="0"/>
        </w:rPr>
        <w:tab/>
        <w:t>Terms used</w:t>
      </w:r>
      <w:bookmarkEnd w:id="1167"/>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168" w:name="_Toc363639459"/>
      <w:r>
        <w:rPr>
          <w:rStyle w:val="CharSectno"/>
        </w:rPr>
        <w:t>2</w:t>
      </w:r>
      <w:r>
        <w:rPr>
          <w:snapToGrid w:val="0"/>
        </w:rPr>
        <w:t>.</w:t>
      </w:r>
      <w:r>
        <w:rPr>
          <w:snapToGrid w:val="0"/>
        </w:rPr>
        <w:tab/>
        <w:t>Applications under Act s. 116</w:t>
      </w:r>
      <w:bookmarkEnd w:id="1168"/>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169" w:name="_Toc363639460"/>
      <w:r>
        <w:rPr>
          <w:rStyle w:val="CharSectno"/>
        </w:rPr>
        <w:t>3</w:t>
      </w:r>
      <w:r>
        <w:rPr>
          <w:snapToGrid w:val="0"/>
        </w:rPr>
        <w:t>.</w:t>
      </w:r>
      <w:r>
        <w:rPr>
          <w:snapToGrid w:val="0"/>
        </w:rPr>
        <w:tab/>
        <w:t>Orders under Act s. 117</w:t>
      </w:r>
      <w:bookmarkEnd w:id="116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170" w:name="_Toc363639461"/>
      <w:r>
        <w:rPr>
          <w:rStyle w:val="CharSectno"/>
        </w:rPr>
        <w:t>4</w:t>
      </w:r>
      <w:r>
        <w:rPr>
          <w:snapToGrid w:val="0"/>
        </w:rPr>
        <w:t>.</w:t>
      </w:r>
      <w:r>
        <w:rPr>
          <w:snapToGrid w:val="0"/>
        </w:rPr>
        <w:tab/>
        <w:t>Examiner’s remuneration</w:t>
      </w:r>
      <w:bookmarkEnd w:id="117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171" w:name="_Toc363639462"/>
      <w:r>
        <w:rPr>
          <w:rStyle w:val="CharSectno"/>
        </w:rPr>
        <w:t>4A</w:t>
      </w:r>
      <w:r>
        <w:rPr>
          <w:snapToGrid w:val="0"/>
        </w:rPr>
        <w:t>.</w:t>
      </w:r>
      <w:r>
        <w:rPr>
          <w:snapToGrid w:val="0"/>
        </w:rPr>
        <w:tab/>
        <w:t>Examiner’s power to administer oaths</w:t>
      </w:r>
      <w:bookmarkEnd w:id="1171"/>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172" w:name="_Toc363639463"/>
      <w:r>
        <w:rPr>
          <w:rStyle w:val="CharSectno"/>
        </w:rPr>
        <w:t>5</w:t>
      </w:r>
      <w:r>
        <w:rPr>
          <w:snapToGrid w:val="0"/>
        </w:rPr>
        <w:t>.</w:t>
      </w:r>
      <w:r>
        <w:rPr>
          <w:snapToGrid w:val="0"/>
        </w:rPr>
        <w:tab/>
        <w:t>Transmission of depositions</w:t>
      </w:r>
      <w:bookmarkEnd w:id="117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173" w:name="_Toc363639464"/>
      <w:r>
        <w:rPr>
          <w:rStyle w:val="CharSectno"/>
        </w:rPr>
        <w:t>6</w:t>
      </w:r>
      <w:r>
        <w:rPr>
          <w:snapToGrid w:val="0"/>
        </w:rPr>
        <w:t>.</w:t>
      </w:r>
      <w:r>
        <w:rPr>
          <w:snapToGrid w:val="0"/>
        </w:rPr>
        <w:tab/>
        <w:t>Procedure where witness claims privilege</w:t>
      </w:r>
      <w:bookmarkEnd w:id="1173"/>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1174" w:name="_Toc331764241"/>
      <w:bookmarkStart w:id="1175" w:name="_Toc332267919"/>
      <w:bookmarkStart w:id="1176" w:name="_Toc351037639"/>
      <w:bookmarkStart w:id="1177" w:name="_Toc351038900"/>
      <w:bookmarkStart w:id="1178" w:name="_Toc351040161"/>
      <w:bookmarkStart w:id="1179" w:name="_Toc354414857"/>
      <w:bookmarkStart w:id="1180" w:name="_Toc355617034"/>
      <w:bookmarkStart w:id="1181" w:name="_Toc355618292"/>
      <w:bookmarkStart w:id="1182" w:name="_Toc356310730"/>
      <w:bookmarkStart w:id="1183" w:name="_Toc356395597"/>
      <w:bookmarkStart w:id="1184" w:name="_Toc356396855"/>
      <w:bookmarkStart w:id="1185" w:name="_Toc356398113"/>
      <w:bookmarkStart w:id="1186" w:name="_Toc363639465"/>
      <w:r>
        <w:rPr>
          <w:rStyle w:val="CharPartNo"/>
        </w:rPr>
        <w:t>Order 39A</w:t>
      </w:r>
      <w:r>
        <w:rPr>
          <w:rStyle w:val="CharDivNo"/>
        </w:rPr>
        <w:t> </w:t>
      </w:r>
      <w:r>
        <w:t>—</w:t>
      </w:r>
      <w:r>
        <w:rPr>
          <w:rStyle w:val="CharDivText"/>
        </w:rPr>
        <w:t> </w:t>
      </w:r>
      <w:r>
        <w:rPr>
          <w:rStyle w:val="CharPartText"/>
        </w:rPr>
        <w:t>Trans</w:t>
      </w:r>
      <w:r>
        <w:rPr>
          <w:rStyle w:val="CharPartText"/>
        </w:rPr>
        <w:noBreakHyphen/>
        <w:t>Tasman proceedings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ind w:left="890"/>
        <w:rPr>
          <w:snapToGrid w:val="0"/>
        </w:rPr>
      </w:pPr>
      <w:r>
        <w:rPr>
          <w:snapToGrid w:val="0"/>
        </w:rPr>
        <w:tab/>
        <w:t>[Heading inserted in Gazette 16 Jul 1999 p. 3189.]</w:t>
      </w:r>
    </w:p>
    <w:p>
      <w:pPr>
        <w:pStyle w:val="Heading5"/>
      </w:pPr>
      <w:bookmarkStart w:id="1187" w:name="_Toc363639466"/>
      <w:r>
        <w:rPr>
          <w:rStyle w:val="CharSectno"/>
        </w:rPr>
        <w:t>1</w:t>
      </w:r>
      <w:r>
        <w:t>.</w:t>
      </w:r>
      <w:r>
        <w:tab/>
        <w:t>Term used: Act</w:t>
      </w:r>
      <w:bookmarkEnd w:id="1187"/>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1188" w:name="_Toc363639467"/>
      <w:r>
        <w:rPr>
          <w:rStyle w:val="CharSectno"/>
        </w:rPr>
        <w:t>2</w:t>
      </w:r>
      <w:r>
        <w:t>.</w:t>
      </w:r>
      <w:r>
        <w:tab/>
        <w:t>Application of this Order</w:t>
      </w:r>
      <w:bookmarkEnd w:id="1188"/>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1189" w:name="_Toc363639468"/>
      <w:r>
        <w:rPr>
          <w:rStyle w:val="CharSectno"/>
        </w:rPr>
        <w:t>3</w:t>
      </w:r>
      <w:r>
        <w:t>.</w:t>
      </w:r>
      <w:r>
        <w:tab/>
        <w:t>Leave to serve subpoena</w:t>
      </w:r>
      <w:bookmarkEnd w:id="1189"/>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1190" w:name="_Toc363639469"/>
      <w:r>
        <w:rPr>
          <w:rStyle w:val="CharSectno"/>
        </w:rPr>
        <w:t>4</w:t>
      </w:r>
      <w:r>
        <w:t>.</w:t>
      </w:r>
      <w:r>
        <w:tab/>
        <w:t>Setting aside subpoena (Act s. 13)</w:t>
      </w:r>
      <w:bookmarkEnd w:id="1190"/>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1191" w:name="_Toc363639470"/>
      <w:r>
        <w:rPr>
          <w:rStyle w:val="CharSectno"/>
        </w:rPr>
        <w:t>5</w:t>
      </w:r>
      <w:r>
        <w:t>.</w:t>
      </w:r>
      <w:r>
        <w:tab/>
        <w:t>Failure to comply with subpoena (Act s. 16)</w:t>
      </w:r>
      <w:bookmarkEnd w:id="1191"/>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1192" w:name="_Toc363639471"/>
      <w:r>
        <w:rPr>
          <w:rStyle w:val="CharSectno"/>
        </w:rPr>
        <w:t>6</w:t>
      </w:r>
      <w:r>
        <w:t>.</w:t>
      </w:r>
      <w:r>
        <w:tab/>
        <w:t>Evidence by video link or telephone (Act s. 25)</w:t>
      </w:r>
      <w:bookmarkEnd w:id="1192"/>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1193" w:name="_Toc363639472"/>
      <w:r>
        <w:rPr>
          <w:rStyle w:val="CharSectno"/>
        </w:rPr>
        <w:t>7</w:t>
      </w:r>
      <w:r>
        <w:t>.</w:t>
      </w:r>
      <w:r>
        <w:tab/>
        <w:t>Fax copies</w:t>
      </w:r>
      <w:bookmarkEnd w:id="1193"/>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1194" w:name="_Toc331764249"/>
      <w:bookmarkStart w:id="1195" w:name="_Toc332267927"/>
      <w:bookmarkStart w:id="1196" w:name="_Toc351037647"/>
      <w:bookmarkStart w:id="1197" w:name="_Toc351038908"/>
      <w:bookmarkStart w:id="1198" w:name="_Toc351040169"/>
      <w:bookmarkStart w:id="1199" w:name="_Toc354414865"/>
      <w:bookmarkStart w:id="1200" w:name="_Toc355617042"/>
      <w:bookmarkStart w:id="1201" w:name="_Toc355618300"/>
      <w:bookmarkStart w:id="1202" w:name="_Toc356310738"/>
      <w:bookmarkStart w:id="1203" w:name="_Toc356395605"/>
      <w:bookmarkStart w:id="1204" w:name="_Toc356396863"/>
      <w:bookmarkStart w:id="1205" w:name="_Toc356398121"/>
      <w:bookmarkStart w:id="1206" w:name="_Toc363639473"/>
      <w:r>
        <w:rPr>
          <w:rStyle w:val="CharPartNo"/>
        </w:rPr>
        <w:t>Order 40</w:t>
      </w:r>
      <w:r>
        <w:rPr>
          <w:rStyle w:val="CharDivNo"/>
        </w:rPr>
        <w:t> </w:t>
      </w:r>
      <w:r>
        <w:t>—</w:t>
      </w:r>
      <w:r>
        <w:rPr>
          <w:rStyle w:val="CharDivText"/>
        </w:rPr>
        <w:t> </w:t>
      </w:r>
      <w:r>
        <w:rPr>
          <w:rStyle w:val="CharPartText"/>
        </w:rPr>
        <w:t>Court experts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rPr>
          <w:snapToGrid w:val="0"/>
        </w:rPr>
      </w:pPr>
      <w:bookmarkStart w:id="1207" w:name="_Toc363639474"/>
      <w:r>
        <w:rPr>
          <w:rStyle w:val="CharSectno"/>
        </w:rPr>
        <w:t>1</w:t>
      </w:r>
      <w:r>
        <w:rPr>
          <w:snapToGrid w:val="0"/>
        </w:rPr>
        <w:t>.</w:t>
      </w:r>
      <w:r>
        <w:rPr>
          <w:snapToGrid w:val="0"/>
        </w:rPr>
        <w:tab/>
        <w:t>Terms used</w:t>
      </w:r>
      <w:bookmarkEnd w:id="12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208" w:name="_Toc363639475"/>
      <w:r>
        <w:rPr>
          <w:rStyle w:val="CharSectno"/>
        </w:rPr>
        <w:t>2</w:t>
      </w:r>
      <w:r>
        <w:rPr>
          <w:snapToGrid w:val="0"/>
        </w:rPr>
        <w:t>.</w:t>
      </w:r>
      <w:r>
        <w:rPr>
          <w:snapToGrid w:val="0"/>
        </w:rPr>
        <w:tab/>
        <w:t>Court expert, appointment of etc.</w:t>
      </w:r>
      <w:bookmarkEnd w:id="120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209" w:name="_Toc363639476"/>
      <w:r>
        <w:rPr>
          <w:rStyle w:val="CharSectno"/>
        </w:rPr>
        <w:t>3</w:t>
      </w:r>
      <w:r>
        <w:rPr>
          <w:snapToGrid w:val="0"/>
        </w:rPr>
        <w:t>.</w:t>
      </w:r>
      <w:r>
        <w:rPr>
          <w:snapToGrid w:val="0"/>
        </w:rPr>
        <w:tab/>
        <w:t>Report of Court expert</w:t>
      </w:r>
      <w:bookmarkEnd w:id="1209"/>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210" w:name="_Toc363639477"/>
      <w:r>
        <w:rPr>
          <w:rStyle w:val="CharSectno"/>
        </w:rPr>
        <w:t>4</w:t>
      </w:r>
      <w:r>
        <w:rPr>
          <w:snapToGrid w:val="0"/>
        </w:rPr>
        <w:t>.</w:t>
      </w:r>
      <w:r>
        <w:rPr>
          <w:snapToGrid w:val="0"/>
        </w:rPr>
        <w:tab/>
        <w:t>Cross</w:t>
      </w:r>
      <w:r>
        <w:rPr>
          <w:snapToGrid w:val="0"/>
        </w:rPr>
        <w:noBreakHyphen/>
        <w:t>examination of Court expert</w:t>
      </w:r>
      <w:bookmarkEnd w:id="121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211" w:name="_Toc363639478"/>
      <w:r>
        <w:rPr>
          <w:rStyle w:val="CharSectno"/>
        </w:rPr>
        <w:t>5</w:t>
      </w:r>
      <w:r>
        <w:rPr>
          <w:snapToGrid w:val="0"/>
        </w:rPr>
        <w:t>.</w:t>
      </w:r>
      <w:r>
        <w:rPr>
          <w:snapToGrid w:val="0"/>
        </w:rPr>
        <w:tab/>
        <w:t>Remuneration of Court expert</w:t>
      </w:r>
      <w:bookmarkEnd w:id="121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212" w:name="_Toc363639479"/>
      <w:r>
        <w:rPr>
          <w:rStyle w:val="CharSectno"/>
        </w:rPr>
        <w:t>6</w:t>
      </w:r>
      <w:r>
        <w:rPr>
          <w:snapToGrid w:val="0"/>
        </w:rPr>
        <w:t>.</w:t>
      </w:r>
      <w:r>
        <w:rPr>
          <w:snapToGrid w:val="0"/>
        </w:rPr>
        <w:tab/>
        <w:t>Further expert witnesses</w:t>
      </w:r>
      <w:bookmarkEnd w:id="121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213" w:name="_Toc331764256"/>
      <w:bookmarkStart w:id="1214" w:name="_Toc332267934"/>
      <w:bookmarkStart w:id="1215" w:name="_Toc351037654"/>
      <w:bookmarkStart w:id="1216" w:name="_Toc351038915"/>
      <w:bookmarkStart w:id="1217" w:name="_Toc351040176"/>
      <w:bookmarkStart w:id="1218" w:name="_Toc354414872"/>
      <w:bookmarkStart w:id="1219" w:name="_Toc355617049"/>
      <w:bookmarkStart w:id="1220" w:name="_Toc355618307"/>
      <w:bookmarkStart w:id="1221" w:name="_Toc356310745"/>
      <w:bookmarkStart w:id="1222" w:name="_Toc356395612"/>
      <w:bookmarkStart w:id="1223" w:name="_Toc356396870"/>
      <w:bookmarkStart w:id="1224" w:name="_Toc356398128"/>
      <w:bookmarkStart w:id="1225" w:name="_Toc363639480"/>
      <w:r>
        <w:rPr>
          <w:rStyle w:val="CharPartNo"/>
        </w:rPr>
        <w:t>Order 41</w:t>
      </w:r>
      <w:r>
        <w:rPr>
          <w:rStyle w:val="CharDivNo"/>
        </w:rPr>
        <w:t> </w:t>
      </w:r>
      <w:r>
        <w:t>—</w:t>
      </w:r>
      <w:r>
        <w:rPr>
          <w:rStyle w:val="CharDivText"/>
        </w:rPr>
        <w:t> </w:t>
      </w:r>
      <w:r>
        <w:rPr>
          <w:rStyle w:val="CharPartText"/>
        </w:rPr>
        <w:t>Motion for judgment</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rPr>
          <w:snapToGrid w:val="0"/>
        </w:rPr>
      </w:pPr>
      <w:bookmarkStart w:id="1226" w:name="_Toc363639481"/>
      <w:r>
        <w:rPr>
          <w:rStyle w:val="CharSectno"/>
        </w:rPr>
        <w:t>1</w:t>
      </w:r>
      <w:r>
        <w:rPr>
          <w:snapToGrid w:val="0"/>
        </w:rPr>
        <w:t>.</w:t>
      </w:r>
      <w:r>
        <w:rPr>
          <w:snapToGrid w:val="0"/>
        </w:rPr>
        <w:tab/>
        <w:t>Judgment to be on motion</w:t>
      </w:r>
      <w:bookmarkEnd w:id="122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227" w:name="_Toc363639482"/>
      <w:r>
        <w:rPr>
          <w:rStyle w:val="CharSectno"/>
        </w:rPr>
        <w:t>2</w:t>
      </w:r>
      <w:r>
        <w:rPr>
          <w:snapToGrid w:val="0"/>
        </w:rPr>
        <w:t>.</w:t>
      </w:r>
      <w:r>
        <w:rPr>
          <w:snapToGrid w:val="0"/>
        </w:rPr>
        <w:tab/>
        <w:t>When motion for judgment may be set down after trial etc.</w:t>
      </w:r>
      <w:bookmarkEnd w:id="122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228" w:name="_Toc363639483"/>
      <w:r>
        <w:rPr>
          <w:rStyle w:val="CharSectno"/>
        </w:rPr>
        <w:t>3</w:t>
      </w:r>
      <w:r>
        <w:rPr>
          <w:snapToGrid w:val="0"/>
        </w:rPr>
        <w:t>.</w:t>
      </w:r>
      <w:r>
        <w:rPr>
          <w:snapToGrid w:val="0"/>
        </w:rPr>
        <w:tab/>
        <w:t>Motion for judgment before trial etc. of all issues</w:t>
      </w:r>
      <w:bookmarkEnd w:id="122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229" w:name="_Toc363639484"/>
      <w:r>
        <w:rPr>
          <w:rStyle w:val="CharSectno"/>
        </w:rPr>
        <w:t>4</w:t>
      </w:r>
      <w:r>
        <w:rPr>
          <w:snapToGrid w:val="0"/>
        </w:rPr>
        <w:t>.</w:t>
      </w:r>
      <w:r>
        <w:rPr>
          <w:snapToGrid w:val="0"/>
        </w:rPr>
        <w:tab/>
        <w:t>Motion for judgment to be set down within one year</w:t>
      </w:r>
      <w:bookmarkEnd w:id="122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230" w:name="_Toc363639485"/>
      <w:r>
        <w:rPr>
          <w:rStyle w:val="CharSectno"/>
        </w:rPr>
        <w:t>5</w:t>
      </w:r>
      <w:r>
        <w:rPr>
          <w:snapToGrid w:val="0"/>
        </w:rPr>
        <w:t>.</w:t>
      </w:r>
      <w:r>
        <w:rPr>
          <w:snapToGrid w:val="0"/>
        </w:rPr>
        <w:tab/>
        <w:t>Court may draw inferences and determine questions</w:t>
      </w:r>
      <w:bookmarkEnd w:id="123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231" w:name="_Toc331764262"/>
      <w:bookmarkStart w:id="1232" w:name="_Toc332267940"/>
      <w:bookmarkStart w:id="1233" w:name="_Toc351037660"/>
      <w:bookmarkStart w:id="1234" w:name="_Toc351038921"/>
      <w:bookmarkStart w:id="1235" w:name="_Toc351040182"/>
      <w:bookmarkStart w:id="1236" w:name="_Toc354414878"/>
      <w:bookmarkStart w:id="1237" w:name="_Toc355617055"/>
      <w:bookmarkStart w:id="1238" w:name="_Toc355618313"/>
      <w:bookmarkStart w:id="1239" w:name="_Toc356310751"/>
      <w:bookmarkStart w:id="1240" w:name="_Toc356395618"/>
      <w:bookmarkStart w:id="1241" w:name="_Toc356396876"/>
      <w:bookmarkStart w:id="1242" w:name="_Toc356398134"/>
      <w:bookmarkStart w:id="1243" w:name="_Toc363639486"/>
      <w:r>
        <w:rPr>
          <w:rStyle w:val="CharPartNo"/>
        </w:rPr>
        <w:t>Order 42</w:t>
      </w:r>
      <w:r>
        <w:rPr>
          <w:rStyle w:val="CharDivNo"/>
        </w:rPr>
        <w:t> </w:t>
      </w:r>
      <w:r>
        <w:t>—</w:t>
      </w:r>
      <w:r>
        <w:rPr>
          <w:rStyle w:val="CharDivText"/>
        </w:rPr>
        <w:t> </w:t>
      </w:r>
      <w:r>
        <w:rPr>
          <w:rStyle w:val="CharPartText"/>
        </w:rPr>
        <w:t>Entry of judgment</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rPr>
          <w:snapToGrid w:val="0"/>
        </w:rPr>
      </w:pPr>
      <w:bookmarkStart w:id="1244" w:name="_Toc363639487"/>
      <w:r>
        <w:rPr>
          <w:rStyle w:val="CharSectno"/>
        </w:rPr>
        <w:t>1</w:t>
      </w:r>
      <w:r>
        <w:rPr>
          <w:snapToGrid w:val="0"/>
        </w:rPr>
        <w:t>.</w:t>
      </w:r>
      <w:r>
        <w:rPr>
          <w:snapToGrid w:val="0"/>
        </w:rPr>
        <w:tab/>
        <w:t>Mode and form of entry</w:t>
      </w:r>
      <w:bookmarkEnd w:id="124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245" w:name="_Toc363639488"/>
      <w:r>
        <w:rPr>
          <w:rStyle w:val="CharSectno"/>
        </w:rPr>
        <w:t>2</w:t>
      </w:r>
      <w:r>
        <w:rPr>
          <w:snapToGrid w:val="0"/>
        </w:rPr>
        <w:t>.</w:t>
      </w:r>
      <w:r>
        <w:rPr>
          <w:snapToGrid w:val="0"/>
        </w:rPr>
        <w:tab/>
        <w:t>Date from which judgment or order takes effect</w:t>
      </w:r>
      <w:bookmarkEnd w:id="124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246" w:name="_Toc363639489"/>
      <w:r>
        <w:rPr>
          <w:rStyle w:val="CharSectno"/>
        </w:rPr>
        <w:t>3</w:t>
      </w:r>
      <w:r>
        <w:rPr>
          <w:snapToGrid w:val="0"/>
        </w:rPr>
        <w:t>.</w:t>
      </w:r>
      <w:r>
        <w:rPr>
          <w:snapToGrid w:val="0"/>
        </w:rPr>
        <w:tab/>
        <w:t>Orders to do an act, time for obeying to be specified</w:t>
      </w:r>
      <w:bookmarkEnd w:id="124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247" w:name="_Toc363639490"/>
      <w:r>
        <w:rPr>
          <w:rStyle w:val="CharSectno"/>
        </w:rPr>
        <w:t>4</w:t>
      </w:r>
      <w:r>
        <w:rPr>
          <w:snapToGrid w:val="0"/>
        </w:rPr>
        <w:t>.</w:t>
      </w:r>
      <w:r>
        <w:rPr>
          <w:snapToGrid w:val="0"/>
        </w:rPr>
        <w:tab/>
        <w:t>Entering judgment on filing of affidavit etc.</w:t>
      </w:r>
      <w:bookmarkEnd w:id="1247"/>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248" w:name="_Toc363639491"/>
      <w:r>
        <w:rPr>
          <w:rStyle w:val="CharSectno"/>
        </w:rPr>
        <w:t>5</w:t>
      </w:r>
      <w:r>
        <w:rPr>
          <w:snapToGrid w:val="0"/>
        </w:rPr>
        <w:t>.</w:t>
      </w:r>
      <w:r>
        <w:rPr>
          <w:snapToGrid w:val="0"/>
        </w:rPr>
        <w:tab/>
        <w:t>Entering judgment pursuant to order etc.</w:t>
      </w:r>
      <w:bookmarkEnd w:id="124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249" w:name="_Toc363639492"/>
      <w:r>
        <w:rPr>
          <w:rStyle w:val="CharSectno"/>
        </w:rPr>
        <w:t>6</w:t>
      </w:r>
      <w:r>
        <w:rPr>
          <w:snapToGrid w:val="0"/>
        </w:rPr>
        <w:t>.</w:t>
      </w:r>
      <w:r>
        <w:rPr>
          <w:snapToGrid w:val="0"/>
        </w:rPr>
        <w:tab/>
        <w:t>Entering judgment on certificate of master or registrar</w:t>
      </w:r>
      <w:bookmarkEnd w:id="124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250" w:name="_Toc363639493"/>
      <w:r>
        <w:rPr>
          <w:rStyle w:val="CharSectno"/>
        </w:rPr>
        <w:t>7</w:t>
      </w:r>
      <w:r>
        <w:rPr>
          <w:snapToGrid w:val="0"/>
        </w:rPr>
        <w:t>.</w:t>
      </w:r>
      <w:r>
        <w:rPr>
          <w:snapToGrid w:val="0"/>
        </w:rPr>
        <w:tab/>
        <w:t>Entering judgment by consent when party appears by solicitor</w:t>
      </w:r>
      <w:bookmarkEnd w:id="1250"/>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251" w:name="_Toc36363949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25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252" w:name="_Toc363639495"/>
      <w:r>
        <w:rPr>
          <w:rStyle w:val="CharSectno"/>
        </w:rPr>
        <w:t>9</w:t>
      </w:r>
      <w:r>
        <w:rPr>
          <w:snapToGrid w:val="0"/>
        </w:rPr>
        <w:t>.</w:t>
      </w:r>
      <w:r>
        <w:rPr>
          <w:snapToGrid w:val="0"/>
        </w:rPr>
        <w:tab/>
        <w:t>Satisfaction of judgments</w:t>
      </w:r>
      <w:bookmarkEnd w:id="1252"/>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253" w:name="_Toc331764272"/>
      <w:bookmarkStart w:id="1254" w:name="_Toc332267950"/>
      <w:bookmarkStart w:id="1255" w:name="_Toc351037670"/>
      <w:bookmarkStart w:id="1256" w:name="_Toc351038931"/>
      <w:bookmarkStart w:id="1257" w:name="_Toc351040192"/>
      <w:bookmarkStart w:id="1258" w:name="_Toc354414888"/>
      <w:bookmarkStart w:id="1259" w:name="_Toc355617065"/>
      <w:bookmarkStart w:id="1260" w:name="_Toc355618323"/>
      <w:bookmarkStart w:id="1261" w:name="_Toc356310761"/>
      <w:bookmarkStart w:id="1262" w:name="_Toc356395628"/>
      <w:bookmarkStart w:id="1263" w:name="_Toc356396886"/>
      <w:bookmarkStart w:id="1264" w:name="_Toc356398144"/>
      <w:bookmarkStart w:id="1265" w:name="_Toc363639496"/>
      <w:r>
        <w:rPr>
          <w:rStyle w:val="CharPartNo"/>
        </w:rPr>
        <w:t>Order 43</w:t>
      </w:r>
      <w:r>
        <w:rPr>
          <w:rStyle w:val="CharDivNo"/>
        </w:rPr>
        <w:t> </w:t>
      </w:r>
      <w:r>
        <w:t>—</w:t>
      </w:r>
      <w:r>
        <w:rPr>
          <w:rStyle w:val="CharDivText"/>
        </w:rPr>
        <w:t> </w:t>
      </w:r>
      <w:r>
        <w:rPr>
          <w:rStyle w:val="CharPartText"/>
        </w:rPr>
        <w:t>Drawing up judgments and orders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rPr>
          <w:snapToGrid w:val="0"/>
        </w:rPr>
      </w:pPr>
      <w:bookmarkStart w:id="1266" w:name="_Toc363639497"/>
      <w:r>
        <w:rPr>
          <w:rStyle w:val="CharSectno"/>
        </w:rPr>
        <w:t>1</w:t>
      </w:r>
      <w:r>
        <w:rPr>
          <w:snapToGrid w:val="0"/>
        </w:rPr>
        <w:t>.</w:t>
      </w:r>
      <w:r>
        <w:rPr>
          <w:snapToGrid w:val="0"/>
        </w:rPr>
        <w:tab/>
        <w:t>Drawing up etc. judgments etc.</w:t>
      </w:r>
      <w:bookmarkEnd w:id="12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267" w:name="_Toc363639498"/>
      <w:r>
        <w:rPr>
          <w:rStyle w:val="CharSectno"/>
        </w:rPr>
        <w:t>2</w:t>
      </w:r>
      <w:r>
        <w:rPr>
          <w:snapToGrid w:val="0"/>
        </w:rPr>
        <w:t>.</w:t>
      </w:r>
      <w:r>
        <w:rPr>
          <w:snapToGrid w:val="0"/>
        </w:rPr>
        <w:tab/>
        <w:t>When order need not be drawn up</w:t>
      </w:r>
      <w:bookmarkEnd w:id="126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268" w:name="_Toc363639499"/>
      <w:r>
        <w:rPr>
          <w:rStyle w:val="CharSectno"/>
        </w:rPr>
        <w:t>3</w:t>
      </w:r>
      <w:r>
        <w:rPr>
          <w:snapToGrid w:val="0"/>
        </w:rPr>
        <w:t>.</w:t>
      </w:r>
      <w:r>
        <w:rPr>
          <w:snapToGrid w:val="0"/>
        </w:rPr>
        <w:tab/>
        <w:t>Authentication of judgments and orders</w:t>
      </w:r>
      <w:bookmarkEnd w:id="126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269" w:name="_Toc363639500"/>
      <w:r>
        <w:rPr>
          <w:rStyle w:val="CharSectno"/>
        </w:rPr>
        <w:t>4</w:t>
      </w:r>
      <w:r>
        <w:rPr>
          <w:snapToGrid w:val="0"/>
        </w:rPr>
        <w:t>.</w:t>
      </w:r>
      <w:r>
        <w:rPr>
          <w:snapToGrid w:val="0"/>
        </w:rPr>
        <w:tab/>
        <w:t>Judgments and orders to be court record; issue and use of duplicates</w:t>
      </w:r>
      <w:bookmarkEnd w:id="1269"/>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270" w:name="_Toc363639501"/>
      <w:r>
        <w:rPr>
          <w:rStyle w:val="CharSectno"/>
        </w:rPr>
        <w:t>5</w:t>
      </w:r>
      <w:r>
        <w:rPr>
          <w:snapToGrid w:val="0"/>
        </w:rPr>
        <w:t>.</w:t>
      </w:r>
      <w:r>
        <w:rPr>
          <w:snapToGrid w:val="0"/>
        </w:rPr>
        <w:tab/>
        <w:t>Amending orders</w:t>
      </w:r>
      <w:bookmarkEnd w:id="1270"/>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271" w:name="_Toc363639502"/>
      <w:r>
        <w:rPr>
          <w:rStyle w:val="CharSectno"/>
        </w:rPr>
        <w:t>6</w:t>
      </w:r>
      <w:r>
        <w:rPr>
          <w:snapToGrid w:val="0"/>
        </w:rPr>
        <w:t>.</w:t>
      </w:r>
      <w:r>
        <w:rPr>
          <w:snapToGrid w:val="0"/>
        </w:rPr>
        <w:tab/>
        <w:t>Draft judgment or order etc. to be lodged</w:t>
      </w:r>
      <w:bookmarkEnd w:id="1271"/>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272" w:name="_Toc363639503"/>
      <w:r>
        <w:rPr>
          <w:rStyle w:val="CharSectno"/>
        </w:rPr>
        <w:t>7</w:t>
      </w:r>
      <w:r>
        <w:rPr>
          <w:snapToGrid w:val="0"/>
        </w:rPr>
        <w:t>.</w:t>
      </w:r>
      <w:r>
        <w:rPr>
          <w:snapToGrid w:val="0"/>
        </w:rPr>
        <w:tab/>
        <w:t>Appointment to settle draft</w:t>
      </w:r>
      <w:bookmarkEnd w:id="127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273" w:name="_Toc363639504"/>
      <w:r>
        <w:rPr>
          <w:rStyle w:val="CharSectno"/>
        </w:rPr>
        <w:t>8</w:t>
      </w:r>
      <w:r>
        <w:rPr>
          <w:snapToGrid w:val="0"/>
        </w:rPr>
        <w:t>.</w:t>
      </w:r>
      <w:r>
        <w:rPr>
          <w:snapToGrid w:val="0"/>
        </w:rPr>
        <w:tab/>
        <w:t>Attendance on settling draft</w:t>
      </w:r>
      <w:bookmarkEnd w:id="127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274" w:name="_Toc363639505"/>
      <w:r>
        <w:rPr>
          <w:rStyle w:val="CharSectno"/>
        </w:rPr>
        <w:t>9</w:t>
      </w:r>
      <w:r>
        <w:rPr>
          <w:snapToGrid w:val="0"/>
        </w:rPr>
        <w:t>.</w:t>
      </w:r>
      <w:r>
        <w:rPr>
          <w:snapToGrid w:val="0"/>
        </w:rPr>
        <w:tab/>
        <w:t>Default of attendance on settling draft</w:t>
      </w:r>
      <w:bookmarkEnd w:id="127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275" w:name="_Toc363639506"/>
      <w:r>
        <w:rPr>
          <w:rStyle w:val="CharSectno"/>
        </w:rPr>
        <w:t>10</w:t>
      </w:r>
      <w:r>
        <w:rPr>
          <w:snapToGrid w:val="0"/>
        </w:rPr>
        <w:t>.</w:t>
      </w:r>
      <w:r>
        <w:rPr>
          <w:snapToGrid w:val="0"/>
        </w:rPr>
        <w:tab/>
        <w:t>Dispensing with appointment</w:t>
      </w:r>
      <w:bookmarkEnd w:id="127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276" w:name="_Toc363639507"/>
      <w:r>
        <w:rPr>
          <w:rStyle w:val="CharSectno"/>
        </w:rPr>
        <w:t>11</w:t>
      </w:r>
      <w:r>
        <w:rPr>
          <w:snapToGrid w:val="0"/>
        </w:rPr>
        <w:t>.</w:t>
      </w:r>
      <w:r>
        <w:rPr>
          <w:snapToGrid w:val="0"/>
        </w:rPr>
        <w:tab/>
        <w:t>Registrar’s and Court’s powers to settle judgments etc.</w:t>
      </w:r>
      <w:bookmarkEnd w:id="127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277" w:name="_Toc363639508"/>
      <w:r>
        <w:rPr>
          <w:rStyle w:val="CharSectno"/>
        </w:rPr>
        <w:t>12</w:t>
      </w:r>
      <w:r>
        <w:rPr>
          <w:snapToGrid w:val="0"/>
        </w:rPr>
        <w:t>.</w:t>
      </w:r>
      <w:r>
        <w:rPr>
          <w:snapToGrid w:val="0"/>
        </w:rPr>
        <w:tab/>
        <w:t>Party to engross settled judgment or order</w:t>
      </w:r>
      <w:bookmarkEnd w:id="127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278" w:name="_Toc363639509"/>
      <w:r>
        <w:rPr>
          <w:rStyle w:val="CharSectno"/>
        </w:rPr>
        <w:t>13</w:t>
      </w:r>
      <w:r>
        <w:rPr>
          <w:snapToGrid w:val="0"/>
        </w:rPr>
        <w:t>.</w:t>
      </w:r>
      <w:r>
        <w:rPr>
          <w:snapToGrid w:val="0"/>
        </w:rPr>
        <w:tab/>
        <w:t>Certificate for special allowance on taxation of costs</w:t>
      </w:r>
      <w:bookmarkEnd w:id="127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279" w:name="_Toc363639510"/>
      <w:r>
        <w:rPr>
          <w:rStyle w:val="CharSectno"/>
        </w:rPr>
        <w:t>14</w:t>
      </w:r>
      <w:r>
        <w:rPr>
          <w:snapToGrid w:val="0"/>
        </w:rPr>
        <w:t>.</w:t>
      </w:r>
      <w:r>
        <w:rPr>
          <w:snapToGrid w:val="0"/>
        </w:rPr>
        <w:tab/>
        <w:t>Entry of judgments and orders</w:t>
      </w:r>
      <w:bookmarkEnd w:id="1279"/>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280" w:name="_Toc363639511"/>
      <w:r>
        <w:rPr>
          <w:rStyle w:val="CharSectno"/>
        </w:rPr>
        <w:t>15</w:t>
      </w:r>
      <w:r>
        <w:rPr>
          <w:snapToGrid w:val="0"/>
        </w:rPr>
        <w:t>.</w:t>
      </w:r>
      <w:r>
        <w:rPr>
          <w:snapToGrid w:val="0"/>
        </w:rPr>
        <w:tab/>
        <w:t>Application to vary</w:t>
      </w:r>
      <w:bookmarkEnd w:id="1280"/>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281" w:name="_Toc363639512"/>
      <w:r>
        <w:rPr>
          <w:rStyle w:val="CharSectno"/>
        </w:rPr>
        <w:t>16</w:t>
      </w:r>
      <w:r>
        <w:rPr>
          <w:snapToGrid w:val="0"/>
        </w:rPr>
        <w:t>.</w:t>
      </w:r>
      <w:r>
        <w:rPr>
          <w:snapToGrid w:val="0"/>
        </w:rPr>
        <w:tab/>
        <w:t>Consent orders</w:t>
      </w:r>
      <w:bookmarkEnd w:id="1281"/>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282" w:name="_Toc331764289"/>
      <w:bookmarkStart w:id="1283" w:name="_Toc332267967"/>
      <w:bookmarkStart w:id="1284" w:name="_Toc351037687"/>
      <w:bookmarkStart w:id="1285" w:name="_Toc351038948"/>
      <w:bookmarkStart w:id="1286" w:name="_Toc351040209"/>
      <w:bookmarkStart w:id="1287" w:name="_Toc354414905"/>
      <w:bookmarkStart w:id="1288" w:name="_Toc355617082"/>
      <w:bookmarkStart w:id="1289" w:name="_Toc355618340"/>
      <w:bookmarkStart w:id="1290" w:name="_Toc356310778"/>
      <w:bookmarkStart w:id="1291" w:name="_Toc356395645"/>
      <w:bookmarkStart w:id="1292" w:name="_Toc356396903"/>
      <w:bookmarkStart w:id="1293" w:name="_Toc356398161"/>
      <w:bookmarkStart w:id="1294" w:name="_Toc36363951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Footnoteheading"/>
      </w:pPr>
      <w:r>
        <w:tab/>
        <w:t>[Heading inserted in Gazette 22 Feb 2008 p. 637.]</w:t>
      </w:r>
    </w:p>
    <w:p>
      <w:pPr>
        <w:pStyle w:val="Heading5"/>
        <w:rPr>
          <w:snapToGrid w:val="0"/>
        </w:rPr>
      </w:pPr>
      <w:bookmarkStart w:id="1295" w:name="_Toc363639514"/>
      <w:r>
        <w:rPr>
          <w:rStyle w:val="CharSectno"/>
        </w:rPr>
        <w:t>1</w:t>
      </w:r>
      <w:r>
        <w:rPr>
          <w:snapToGrid w:val="0"/>
        </w:rPr>
        <w:t>.</w:t>
      </w:r>
      <w:r>
        <w:rPr>
          <w:snapToGrid w:val="0"/>
        </w:rPr>
        <w:tab/>
        <w:t>Terms used</w:t>
      </w:r>
      <w:bookmarkEnd w:id="129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296" w:name="_Toc363639515"/>
      <w:r>
        <w:rPr>
          <w:rStyle w:val="CharSectno"/>
        </w:rPr>
        <w:t>2</w:t>
      </w:r>
      <w:r>
        <w:rPr>
          <w:snapToGrid w:val="0"/>
        </w:rPr>
        <w:t>.</w:t>
      </w:r>
      <w:r>
        <w:rPr>
          <w:snapToGrid w:val="0"/>
        </w:rPr>
        <w:tab/>
        <w:t>Application of this Order</w:t>
      </w:r>
      <w:bookmarkEnd w:id="129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297" w:name="_Toc363639516"/>
      <w:r>
        <w:rPr>
          <w:rStyle w:val="CharSectno"/>
        </w:rPr>
        <w:t>3</w:t>
      </w:r>
      <w:r>
        <w:rPr>
          <w:snapToGrid w:val="0"/>
        </w:rPr>
        <w:t>.</w:t>
      </w:r>
      <w:r>
        <w:rPr>
          <w:snapToGrid w:val="0"/>
        </w:rPr>
        <w:tab/>
        <w:t>Application for registration (Act s. 6)</w:t>
      </w:r>
      <w:bookmarkEnd w:id="129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298" w:name="_Toc363639517"/>
      <w:r>
        <w:rPr>
          <w:rStyle w:val="CharSectno"/>
        </w:rPr>
        <w:t>4</w:t>
      </w:r>
      <w:r>
        <w:rPr>
          <w:snapToGrid w:val="0"/>
        </w:rPr>
        <w:t>.</w:t>
      </w:r>
      <w:r>
        <w:rPr>
          <w:snapToGrid w:val="0"/>
        </w:rPr>
        <w:tab/>
        <w:t>Evidence in support of application</w:t>
      </w:r>
      <w:bookmarkEnd w:id="129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299" w:name="_Toc363639518"/>
      <w:r>
        <w:rPr>
          <w:rStyle w:val="CharSectno"/>
        </w:rPr>
        <w:t>5</w:t>
      </w:r>
      <w:r>
        <w:rPr>
          <w:snapToGrid w:val="0"/>
        </w:rPr>
        <w:t>.</w:t>
      </w:r>
      <w:r>
        <w:rPr>
          <w:snapToGrid w:val="0"/>
        </w:rPr>
        <w:tab/>
        <w:t>Security for costs</w:t>
      </w:r>
      <w:bookmarkEnd w:id="129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300" w:name="_Toc363639519"/>
      <w:r>
        <w:rPr>
          <w:rStyle w:val="CharSectno"/>
        </w:rPr>
        <w:t>6</w:t>
      </w:r>
      <w:r>
        <w:rPr>
          <w:snapToGrid w:val="0"/>
        </w:rPr>
        <w:t>.</w:t>
      </w:r>
      <w:r>
        <w:rPr>
          <w:snapToGrid w:val="0"/>
        </w:rPr>
        <w:tab/>
        <w:t>Order for registration</w:t>
      </w:r>
      <w:bookmarkEnd w:id="130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301" w:name="_Toc363639520"/>
      <w:r>
        <w:rPr>
          <w:rStyle w:val="CharSectno"/>
        </w:rPr>
        <w:t>7</w:t>
      </w:r>
      <w:r>
        <w:rPr>
          <w:snapToGrid w:val="0"/>
        </w:rPr>
        <w:t>.</w:t>
      </w:r>
      <w:r>
        <w:rPr>
          <w:snapToGrid w:val="0"/>
        </w:rPr>
        <w:tab/>
        <w:t>Register of judgments registered</w:t>
      </w:r>
      <w:bookmarkEnd w:id="1301"/>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302" w:name="_Toc363639521"/>
      <w:r>
        <w:rPr>
          <w:rStyle w:val="CharSectno"/>
        </w:rPr>
        <w:t>8</w:t>
      </w:r>
      <w:r>
        <w:rPr>
          <w:snapToGrid w:val="0"/>
        </w:rPr>
        <w:t>.</w:t>
      </w:r>
      <w:r>
        <w:rPr>
          <w:snapToGrid w:val="0"/>
        </w:rPr>
        <w:tab/>
        <w:t>Notice of registration</w:t>
      </w:r>
      <w:bookmarkEnd w:id="130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303" w:name="_Toc363639522"/>
      <w:r>
        <w:rPr>
          <w:rStyle w:val="CharSectno"/>
        </w:rPr>
        <w:t>9</w:t>
      </w:r>
      <w:r>
        <w:rPr>
          <w:snapToGrid w:val="0"/>
        </w:rPr>
        <w:t>.</w:t>
      </w:r>
      <w:r>
        <w:rPr>
          <w:snapToGrid w:val="0"/>
        </w:rPr>
        <w:tab/>
        <w:t>Indorsement of service</w:t>
      </w:r>
      <w:bookmarkEnd w:id="130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304" w:name="_Toc363639523"/>
      <w:r>
        <w:rPr>
          <w:rStyle w:val="CharSectno"/>
        </w:rPr>
        <w:t>10</w:t>
      </w:r>
      <w:r>
        <w:rPr>
          <w:snapToGrid w:val="0"/>
        </w:rPr>
        <w:t>.</w:t>
      </w:r>
      <w:r>
        <w:rPr>
          <w:snapToGrid w:val="0"/>
        </w:rPr>
        <w:tab/>
        <w:t>Application to set aside registration</w:t>
      </w:r>
      <w:bookmarkEnd w:id="130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305" w:name="_Toc363639524"/>
      <w:r>
        <w:rPr>
          <w:rStyle w:val="CharSectno"/>
        </w:rPr>
        <w:t>11</w:t>
      </w:r>
      <w:r>
        <w:rPr>
          <w:snapToGrid w:val="0"/>
        </w:rPr>
        <w:t>.</w:t>
      </w:r>
      <w:r>
        <w:rPr>
          <w:snapToGrid w:val="0"/>
        </w:rPr>
        <w:tab/>
        <w:t>Enforcing registered judgment</w:t>
      </w:r>
      <w:bookmarkEnd w:id="1305"/>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306" w:name="_Toc363639525"/>
      <w:r>
        <w:rPr>
          <w:rStyle w:val="CharSectno"/>
        </w:rPr>
        <w:t>12</w:t>
      </w:r>
      <w:r>
        <w:rPr>
          <w:snapToGrid w:val="0"/>
        </w:rPr>
        <w:t>.</w:t>
      </w:r>
      <w:r>
        <w:rPr>
          <w:snapToGrid w:val="0"/>
        </w:rPr>
        <w:tab/>
        <w:t>Determination of certain questions</w:t>
      </w:r>
      <w:bookmarkEnd w:id="130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307" w:name="_Toc363639526"/>
      <w:r>
        <w:rPr>
          <w:rStyle w:val="CharSectno"/>
        </w:rPr>
        <w:t>13</w:t>
      </w:r>
      <w:r>
        <w:rPr>
          <w:snapToGrid w:val="0"/>
        </w:rPr>
        <w:t>.</w:t>
      </w:r>
      <w:r>
        <w:rPr>
          <w:snapToGrid w:val="0"/>
        </w:rPr>
        <w:tab/>
        <w:t>Certified copy of judgment obtained in this State</w:t>
      </w:r>
      <w:bookmarkEnd w:id="130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308" w:name="_Toc331764303"/>
      <w:bookmarkStart w:id="1309" w:name="_Toc332267981"/>
      <w:bookmarkStart w:id="1310" w:name="_Toc351037701"/>
      <w:bookmarkStart w:id="1311" w:name="_Toc351038962"/>
      <w:bookmarkStart w:id="1312" w:name="_Toc351040223"/>
      <w:bookmarkStart w:id="1313" w:name="_Toc354414919"/>
      <w:bookmarkStart w:id="1314" w:name="_Toc355617096"/>
      <w:bookmarkStart w:id="1315" w:name="_Toc355618354"/>
      <w:bookmarkStart w:id="1316" w:name="_Toc356310792"/>
      <w:bookmarkStart w:id="1317" w:name="_Toc356395659"/>
      <w:bookmarkStart w:id="1318" w:name="_Toc356396917"/>
      <w:bookmarkStart w:id="1319" w:name="_Toc356398175"/>
      <w:bookmarkStart w:id="1320" w:name="_Toc363639527"/>
      <w:r>
        <w:rPr>
          <w:rStyle w:val="CharPartNo"/>
        </w:rPr>
        <w:t>Order 45</w:t>
      </w:r>
      <w:r>
        <w:rPr>
          <w:rStyle w:val="CharDivNo"/>
        </w:rPr>
        <w:t> </w:t>
      </w:r>
      <w:r>
        <w:t>—</w:t>
      </w:r>
      <w:r>
        <w:rPr>
          <w:rStyle w:val="CharDivText"/>
        </w:rPr>
        <w:t> </w:t>
      </w:r>
      <w:r>
        <w:rPr>
          <w:rStyle w:val="CharPartText"/>
        </w:rPr>
        <w:t>Accounts and inquiries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5"/>
        <w:rPr>
          <w:snapToGrid w:val="0"/>
        </w:rPr>
      </w:pPr>
      <w:bookmarkStart w:id="1321" w:name="_Toc363639528"/>
      <w:r>
        <w:rPr>
          <w:rStyle w:val="CharSectno"/>
        </w:rPr>
        <w:t>1</w:t>
      </w:r>
      <w:r>
        <w:rPr>
          <w:snapToGrid w:val="0"/>
        </w:rPr>
        <w:t>.</w:t>
      </w:r>
      <w:r>
        <w:rPr>
          <w:snapToGrid w:val="0"/>
        </w:rPr>
        <w:tab/>
        <w:t>Summary order for account to be taken</w:t>
      </w:r>
      <w:bookmarkEnd w:id="132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322" w:name="_Toc363639529"/>
      <w:r>
        <w:rPr>
          <w:rStyle w:val="CharSectno"/>
        </w:rPr>
        <w:t>2</w:t>
      </w:r>
      <w:r>
        <w:rPr>
          <w:snapToGrid w:val="0"/>
        </w:rPr>
        <w:t>.</w:t>
      </w:r>
      <w:r>
        <w:rPr>
          <w:snapToGrid w:val="0"/>
        </w:rPr>
        <w:tab/>
        <w:t>Direction for accounts etc. may be made at any stage</w:t>
      </w:r>
      <w:bookmarkEnd w:id="132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323" w:name="_Toc363639530"/>
      <w:r>
        <w:rPr>
          <w:rStyle w:val="CharSectno"/>
        </w:rPr>
        <w:t>3</w:t>
      </w:r>
      <w:r>
        <w:rPr>
          <w:snapToGrid w:val="0"/>
        </w:rPr>
        <w:t>.</w:t>
      </w:r>
      <w:r>
        <w:rPr>
          <w:snapToGrid w:val="0"/>
        </w:rPr>
        <w:tab/>
        <w:t>Directions to be numbered</w:t>
      </w:r>
      <w:bookmarkEnd w:id="132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324" w:name="_Toc363639531"/>
      <w:r>
        <w:rPr>
          <w:rStyle w:val="CharSectno"/>
        </w:rPr>
        <w:t>4</w:t>
      </w:r>
      <w:r>
        <w:rPr>
          <w:snapToGrid w:val="0"/>
        </w:rPr>
        <w:t>.</w:t>
      </w:r>
      <w:r>
        <w:rPr>
          <w:snapToGrid w:val="0"/>
        </w:rPr>
        <w:tab/>
        <w:t>Directions as to mode of taking account</w:t>
      </w:r>
      <w:bookmarkEnd w:id="1324"/>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325" w:name="_Toc363639532"/>
      <w:r>
        <w:rPr>
          <w:rStyle w:val="CharSectno"/>
        </w:rPr>
        <w:t>5</w:t>
      </w:r>
      <w:r>
        <w:rPr>
          <w:snapToGrid w:val="0"/>
        </w:rPr>
        <w:t>.</w:t>
      </w:r>
      <w:r>
        <w:rPr>
          <w:snapToGrid w:val="0"/>
        </w:rPr>
        <w:tab/>
        <w:t>Account to be verified</w:t>
      </w:r>
      <w:bookmarkEnd w:id="132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326" w:name="_Toc363639533"/>
      <w:r>
        <w:rPr>
          <w:rStyle w:val="CharSectno"/>
        </w:rPr>
        <w:t>6</w:t>
      </w:r>
      <w:r>
        <w:rPr>
          <w:snapToGrid w:val="0"/>
        </w:rPr>
        <w:t>.</w:t>
      </w:r>
      <w:r>
        <w:rPr>
          <w:snapToGrid w:val="0"/>
        </w:rPr>
        <w:tab/>
        <w:t>Vouchers and contested etc. items, directions as to</w:t>
      </w:r>
      <w:bookmarkEnd w:id="132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327" w:name="_Toc363639534"/>
      <w:r>
        <w:rPr>
          <w:rStyle w:val="CharSectno"/>
        </w:rPr>
        <w:t>7</w:t>
      </w:r>
      <w:r>
        <w:rPr>
          <w:snapToGrid w:val="0"/>
        </w:rPr>
        <w:t>.</w:t>
      </w:r>
      <w:r>
        <w:rPr>
          <w:snapToGrid w:val="0"/>
        </w:rPr>
        <w:tab/>
        <w:t>Surcharge or error, notice of</w:t>
      </w:r>
      <w:bookmarkEnd w:id="132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328" w:name="_Toc363639535"/>
      <w:r>
        <w:rPr>
          <w:rStyle w:val="CharSectno"/>
        </w:rPr>
        <w:t>8</w:t>
      </w:r>
      <w:r>
        <w:rPr>
          <w:snapToGrid w:val="0"/>
        </w:rPr>
        <w:t>.</w:t>
      </w:r>
      <w:r>
        <w:rPr>
          <w:snapToGrid w:val="0"/>
        </w:rPr>
        <w:tab/>
        <w:t>Allowances that can be made without direction</w:t>
      </w:r>
      <w:bookmarkEnd w:id="132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329" w:name="_Toc363639536"/>
      <w:r>
        <w:rPr>
          <w:rStyle w:val="CharSectno"/>
        </w:rPr>
        <w:t>9</w:t>
      </w:r>
      <w:r>
        <w:rPr>
          <w:snapToGrid w:val="0"/>
        </w:rPr>
        <w:t>.</w:t>
      </w:r>
      <w:r>
        <w:rPr>
          <w:snapToGrid w:val="0"/>
        </w:rPr>
        <w:tab/>
        <w:t>Expediting proceedings</w:t>
      </w:r>
      <w:bookmarkEnd w:id="132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330" w:name="_Toc363639537"/>
      <w:r>
        <w:rPr>
          <w:rStyle w:val="CharSectno"/>
        </w:rPr>
        <w:t>10</w:t>
      </w:r>
      <w:r>
        <w:rPr>
          <w:snapToGrid w:val="0"/>
        </w:rPr>
        <w:t>.</w:t>
      </w:r>
      <w:r>
        <w:rPr>
          <w:snapToGrid w:val="0"/>
        </w:rPr>
        <w:tab/>
        <w:t>Distributing fund before all persons entitled are ascertained</w:t>
      </w:r>
      <w:bookmarkEnd w:id="133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331" w:name="_Toc363639538"/>
      <w:r>
        <w:rPr>
          <w:rStyle w:val="CharSectno"/>
        </w:rPr>
        <w:t>11</w:t>
      </w:r>
      <w:r>
        <w:t>.</w:t>
      </w:r>
      <w:r>
        <w:tab/>
        <w:t>Master etc. may be ordered to take accounts or make inquiries</w:t>
      </w:r>
      <w:bookmarkEnd w:id="133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332" w:name="_Toc363639539"/>
      <w:r>
        <w:rPr>
          <w:rStyle w:val="CharSectno"/>
        </w:rPr>
        <w:t>12</w:t>
      </w:r>
      <w:r>
        <w:t>.</w:t>
      </w:r>
      <w:r>
        <w:tab/>
        <w:t>Right to adjournment from registrar etc.</w:t>
      </w:r>
      <w:bookmarkEnd w:id="133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333" w:name="_Toc331764316"/>
      <w:bookmarkStart w:id="1334" w:name="_Toc332267994"/>
      <w:bookmarkStart w:id="1335" w:name="_Toc351037714"/>
      <w:bookmarkStart w:id="1336" w:name="_Toc351038975"/>
      <w:bookmarkStart w:id="1337" w:name="_Toc351040236"/>
      <w:bookmarkStart w:id="1338" w:name="_Toc354414932"/>
      <w:bookmarkStart w:id="1339" w:name="_Toc355617109"/>
      <w:bookmarkStart w:id="1340" w:name="_Toc355618367"/>
      <w:bookmarkStart w:id="1341" w:name="_Toc356310805"/>
      <w:bookmarkStart w:id="1342" w:name="_Toc356395672"/>
      <w:bookmarkStart w:id="1343" w:name="_Toc356396930"/>
      <w:bookmarkStart w:id="1344" w:name="_Toc356398188"/>
      <w:bookmarkStart w:id="1345" w:name="_Toc36363954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pPr>
      <w:r>
        <w:tab/>
        <w:t>[Heading inserted in Gazette 21 Feb 2007 p. 552.]</w:t>
      </w:r>
    </w:p>
    <w:p>
      <w:pPr>
        <w:pStyle w:val="Heading5"/>
      </w:pPr>
      <w:bookmarkStart w:id="1346" w:name="_Toc363639541"/>
      <w:r>
        <w:rPr>
          <w:rStyle w:val="CharSectno"/>
        </w:rPr>
        <w:t>1</w:t>
      </w:r>
      <w:r>
        <w:t>.</w:t>
      </w:r>
      <w:r>
        <w:tab/>
        <w:t>Terms used</w:t>
      </w:r>
      <w:bookmarkEnd w:id="134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347" w:name="_Toc363639542"/>
      <w:r>
        <w:rPr>
          <w:rStyle w:val="CharSectno"/>
        </w:rPr>
        <w:t>2</w:t>
      </w:r>
      <w:r>
        <w:t>.</w:t>
      </w:r>
      <w:r>
        <w:tab/>
        <w:t>Applications that may be dealt with by registrar</w:t>
      </w:r>
      <w:bookmarkEnd w:id="134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348" w:name="_Toc363639543"/>
      <w:r>
        <w:rPr>
          <w:rStyle w:val="CharSectno"/>
        </w:rPr>
        <w:t>3</w:t>
      </w:r>
      <w:r>
        <w:t>.</w:t>
      </w:r>
      <w:r>
        <w:tab/>
        <w:t>Enforcing judgment in action between partners</w:t>
      </w:r>
      <w:bookmarkEnd w:id="134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349" w:name="_Toc331764320"/>
      <w:bookmarkStart w:id="1350" w:name="_Toc332267998"/>
      <w:bookmarkStart w:id="1351" w:name="_Toc351037718"/>
      <w:bookmarkStart w:id="1352" w:name="_Toc351038979"/>
      <w:bookmarkStart w:id="1353" w:name="_Toc351040240"/>
      <w:bookmarkStart w:id="1354" w:name="_Toc354414936"/>
      <w:bookmarkStart w:id="1355" w:name="_Toc355617113"/>
      <w:bookmarkStart w:id="1356" w:name="_Toc355618371"/>
      <w:bookmarkStart w:id="1357" w:name="_Toc356310809"/>
      <w:bookmarkStart w:id="1358" w:name="_Toc356395676"/>
      <w:bookmarkStart w:id="1359" w:name="_Toc356396934"/>
      <w:bookmarkStart w:id="1360" w:name="_Toc356398192"/>
      <w:bookmarkStart w:id="1361" w:name="_Toc363639544"/>
      <w:r>
        <w:rPr>
          <w:rStyle w:val="CharPartNo"/>
        </w:rPr>
        <w:t>Order 51</w:t>
      </w:r>
      <w:r>
        <w:rPr>
          <w:rStyle w:val="CharDivNo"/>
        </w:rPr>
        <w:t> </w:t>
      </w:r>
      <w:r>
        <w:t>—</w:t>
      </w:r>
      <w:r>
        <w:rPr>
          <w:rStyle w:val="CharDivText"/>
        </w:rPr>
        <w:t> </w:t>
      </w:r>
      <w:r>
        <w:rPr>
          <w:rStyle w:val="CharPartText"/>
        </w:rPr>
        <w:t>Receivers</w:t>
      </w:r>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Heading5"/>
        <w:rPr>
          <w:snapToGrid w:val="0"/>
        </w:rPr>
      </w:pPr>
      <w:bookmarkStart w:id="1362" w:name="_Toc363639545"/>
      <w:r>
        <w:rPr>
          <w:rStyle w:val="CharSectno"/>
        </w:rPr>
        <w:t>1</w:t>
      </w:r>
      <w:r>
        <w:rPr>
          <w:snapToGrid w:val="0"/>
        </w:rPr>
        <w:t>.</w:t>
      </w:r>
      <w:r>
        <w:rPr>
          <w:snapToGrid w:val="0"/>
        </w:rPr>
        <w:tab/>
        <w:t>Application for receiver and injunction</w:t>
      </w:r>
      <w:bookmarkEnd w:id="136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363" w:name="_Toc363639546"/>
      <w:r>
        <w:rPr>
          <w:rStyle w:val="CharSectno"/>
        </w:rPr>
        <w:t>3</w:t>
      </w:r>
      <w:r>
        <w:rPr>
          <w:snapToGrid w:val="0"/>
        </w:rPr>
        <w:t>.</w:t>
      </w:r>
      <w:r>
        <w:rPr>
          <w:snapToGrid w:val="0"/>
        </w:rPr>
        <w:tab/>
        <w:t>Security to be given by receiver</w:t>
      </w:r>
      <w:bookmarkEnd w:id="136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364" w:name="_Toc363639547"/>
      <w:r>
        <w:rPr>
          <w:rStyle w:val="CharSectno"/>
        </w:rPr>
        <w:t>4</w:t>
      </w:r>
      <w:r>
        <w:rPr>
          <w:snapToGrid w:val="0"/>
        </w:rPr>
        <w:t>.</w:t>
      </w:r>
      <w:r>
        <w:rPr>
          <w:snapToGrid w:val="0"/>
        </w:rPr>
        <w:tab/>
        <w:t>Remuneration of receiver</w:t>
      </w:r>
      <w:bookmarkEnd w:id="136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365" w:name="_Toc363639548"/>
      <w:r>
        <w:rPr>
          <w:rStyle w:val="CharSectno"/>
        </w:rPr>
        <w:t>5</w:t>
      </w:r>
      <w:r>
        <w:rPr>
          <w:snapToGrid w:val="0"/>
        </w:rPr>
        <w:t>.</w:t>
      </w:r>
      <w:r>
        <w:rPr>
          <w:snapToGrid w:val="0"/>
        </w:rPr>
        <w:tab/>
        <w:t>Accounts by receiver</w:t>
      </w:r>
      <w:bookmarkEnd w:id="136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366" w:name="_Toc363639549"/>
      <w:r>
        <w:rPr>
          <w:rStyle w:val="CharSectno"/>
        </w:rPr>
        <w:t>6</w:t>
      </w:r>
      <w:r>
        <w:rPr>
          <w:snapToGrid w:val="0"/>
        </w:rPr>
        <w:t>.</w:t>
      </w:r>
      <w:r>
        <w:rPr>
          <w:snapToGrid w:val="0"/>
        </w:rPr>
        <w:tab/>
        <w:t>Payment of balances by receiver</w:t>
      </w:r>
      <w:bookmarkEnd w:id="136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367" w:name="_Toc363639550"/>
      <w:r>
        <w:rPr>
          <w:rStyle w:val="CharSectno"/>
        </w:rPr>
        <w:t>7</w:t>
      </w:r>
      <w:r>
        <w:rPr>
          <w:snapToGrid w:val="0"/>
        </w:rPr>
        <w:t>.</w:t>
      </w:r>
      <w:r>
        <w:rPr>
          <w:snapToGrid w:val="0"/>
        </w:rPr>
        <w:tab/>
        <w:t>Default by receiver</w:t>
      </w:r>
      <w:bookmarkEnd w:id="136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368" w:name="_Toc363639551"/>
      <w:r>
        <w:rPr>
          <w:rStyle w:val="CharSectno"/>
        </w:rPr>
        <w:t>8</w:t>
      </w:r>
      <w:r>
        <w:rPr>
          <w:snapToGrid w:val="0"/>
        </w:rPr>
        <w:t>.</w:t>
      </w:r>
      <w:r>
        <w:rPr>
          <w:snapToGrid w:val="0"/>
        </w:rPr>
        <w:tab/>
        <w:t>Books of accounts to be deposited with Court</w:t>
      </w:r>
      <w:bookmarkEnd w:id="1368"/>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369" w:name="_Toc363639552"/>
      <w:r>
        <w:rPr>
          <w:rStyle w:val="CharSectno"/>
        </w:rPr>
        <w:t>9</w:t>
      </w:r>
      <w:r>
        <w:rPr>
          <w:snapToGrid w:val="0"/>
        </w:rPr>
        <w:t>.</w:t>
      </w:r>
      <w:r>
        <w:rPr>
          <w:snapToGrid w:val="0"/>
        </w:rPr>
        <w:tab/>
        <w:t>Compensation to party restrained</w:t>
      </w:r>
      <w:bookmarkEnd w:id="136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370" w:name="_Toc363639553"/>
      <w:r>
        <w:rPr>
          <w:rStyle w:val="CharSectno"/>
        </w:rPr>
        <w:t>10</w:t>
      </w:r>
      <w:r>
        <w:rPr>
          <w:snapToGrid w:val="0"/>
        </w:rPr>
        <w:t>.</w:t>
      </w:r>
      <w:r>
        <w:rPr>
          <w:snapToGrid w:val="0"/>
        </w:rPr>
        <w:tab/>
        <w:t>Compensation by applicant to party restrained</w:t>
      </w:r>
      <w:bookmarkEnd w:id="137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371" w:name="_Toc363639554"/>
      <w:r>
        <w:rPr>
          <w:rStyle w:val="CharSectno"/>
        </w:rPr>
        <w:t>11</w:t>
      </w:r>
      <w:r>
        <w:t>.</w:t>
      </w:r>
      <w:r>
        <w:tab/>
        <w:t xml:space="preserve">Application to </w:t>
      </w:r>
      <w:r>
        <w:rPr>
          <w:i/>
        </w:rPr>
        <w:t>Civil Judgments Enforcement Act 2004</w:t>
      </w:r>
      <w:bookmarkEnd w:id="137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372" w:name="_Toc331764331"/>
      <w:bookmarkStart w:id="1373" w:name="_Toc332268009"/>
      <w:bookmarkStart w:id="1374" w:name="_Toc351037729"/>
      <w:bookmarkStart w:id="1375" w:name="_Toc351038990"/>
      <w:bookmarkStart w:id="1376" w:name="_Toc351040251"/>
      <w:bookmarkStart w:id="1377" w:name="_Toc354414947"/>
      <w:bookmarkStart w:id="1378" w:name="_Toc355617124"/>
      <w:bookmarkStart w:id="1379" w:name="_Toc355618382"/>
      <w:bookmarkStart w:id="1380" w:name="_Toc356310820"/>
      <w:bookmarkStart w:id="1381" w:name="_Toc356395687"/>
      <w:bookmarkStart w:id="1382" w:name="_Toc356396945"/>
      <w:bookmarkStart w:id="1383" w:name="_Toc356398203"/>
      <w:bookmarkStart w:id="1384" w:name="_Toc363639555"/>
      <w:r>
        <w:rPr>
          <w:rStyle w:val="CharPartNo"/>
        </w:rPr>
        <w:t>Order 52</w:t>
      </w:r>
      <w:r>
        <w:rPr>
          <w:rStyle w:val="CharDivNo"/>
        </w:rPr>
        <w:t> </w:t>
      </w:r>
      <w:r>
        <w:t>—</w:t>
      </w:r>
      <w:r>
        <w:rPr>
          <w:rStyle w:val="CharDivText"/>
        </w:rPr>
        <w:t> </w:t>
      </w:r>
      <w:r>
        <w:rPr>
          <w:rStyle w:val="CharPartText"/>
        </w:rPr>
        <w:t>Interlocutory injunctions, interim preservation of property</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rPr>
          <w:snapToGrid w:val="0"/>
        </w:rPr>
      </w:pPr>
      <w:bookmarkStart w:id="1385" w:name="_Toc363639556"/>
      <w:r>
        <w:rPr>
          <w:rStyle w:val="CharSectno"/>
        </w:rPr>
        <w:t>1</w:t>
      </w:r>
      <w:r>
        <w:rPr>
          <w:snapToGrid w:val="0"/>
        </w:rPr>
        <w:t>.</w:t>
      </w:r>
      <w:r>
        <w:rPr>
          <w:snapToGrid w:val="0"/>
        </w:rPr>
        <w:tab/>
        <w:t>Application for injunction</w:t>
      </w:r>
      <w:bookmarkEnd w:id="138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386" w:name="_Toc363639557"/>
      <w:r>
        <w:rPr>
          <w:rStyle w:val="CharSectno"/>
        </w:rPr>
        <w:t>2</w:t>
      </w:r>
      <w:r>
        <w:rPr>
          <w:snapToGrid w:val="0"/>
        </w:rPr>
        <w:t>.</w:t>
      </w:r>
      <w:r>
        <w:rPr>
          <w:snapToGrid w:val="0"/>
        </w:rPr>
        <w:tab/>
        <w:t>Detention etc. of property; securing funds in dispute</w:t>
      </w:r>
      <w:bookmarkEnd w:id="138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387" w:name="_Toc363639558"/>
      <w:r>
        <w:rPr>
          <w:rStyle w:val="CharSectno"/>
        </w:rPr>
        <w:t>3</w:t>
      </w:r>
      <w:r>
        <w:rPr>
          <w:snapToGrid w:val="0"/>
        </w:rPr>
        <w:t>.</w:t>
      </w:r>
      <w:r>
        <w:rPr>
          <w:snapToGrid w:val="0"/>
        </w:rPr>
        <w:tab/>
        <w:t>Power to order taking of samples etc.</w:t>
      </w:r>
      <w:bookmarkEnd w:id="138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388" w:name="_Toc363639559"/>
      <w:r>
        <w:rPr>
          <w:rStyle w:val="CharSectno"/>
        </w:rPr>
        <w:t>4</w:t>
      </w:r>
      <w:r>
        <w:rPr>
          <w:snapToGrid w:val="0"/>
        </w:rPr>
        <w:t>.</w:t>
      </w:r>
      <w:r>
        <w:rPr>
          <w:snapToGrid w:val="0"/>
        </w:rPr>
        <w:tab/>
        <w:t>Disposal of perishable property etc.</w:t>
      </w:r>
      <w:bookmarkEnd w:id="138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389" w:name="_Toc363639560"/>
      <w:r>
        <w:rPr>
          <w:rStyle w:val="CharSectno"/>
        </w:rPr>
        <w:t>5</w:t>
      </w:r>
      <w:r>
        <w:rPr>
          <w:snapToGrid w:val="0"/>
        </w:rPr>
        <w:t>.</w:t>
      </w:r>
      <w:r>
        <w:rPr>
          <w:snapToGrid w:val="0"/>
        </w:rPr>
        <w:tab/>
        <w:t>Order for early trial on application for receiver, injunction etc.</w:t>
      </w:r>
      <w:bookmarkEnd w:id="138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390" w:name="_Toc363639561"/>
      <w:r>
        <w:rPr>
          <w:rStyle w:val="CharSectno"/>
        </w:rPr>
        <w:t>6</w:t>
      </w:r>
      <w:r>
        <w:rPr>
          <w:snapToGrid w:val="0"/>
        </w:rPr>
        <w:t>.</w:t>
      </w:r>
      <w:r>
        <w:rPr>
          <w:snapToGrid w:val="0"/>
        </w:rPr>
        <w:tab/>
        <w:t>Recovering personal property subject to lien</w:t>
      </w:r>
      <w:bookmarkEnd w:id="139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391" w:name="_Toc363639562"/>
      <w:r>
        <w:rPr>
          <w:rStyle w:val="CharSectno"/>
        </w:rPr>
        <w:t>7</w:t>
      </w:r>
      <w:r>
        <w:rPr>
          <w:snapToGrid w:val="0"/>
        </w:rPr>
        <w:t>.</w:t>
      </w:r>
      <w:r>
        <w:rPr>
          <w:snapToGrid w:val="0"/>
        </w:rPr>
        <w:tab/>
        <w:t>Directions</w:t>
      </w:r>
      <w:bookmarkEnd w:id="139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392" w:name="_Toc363639563"/>
      <w:r>
        <w:rPr>
          <w:rStyle w:val="CharSectno"/>
        </w:rPr>
        <w:t>8</w:t>
      </w:r>
      <w:r>
        <w:rPr>
          <w:snapToGrid w:val="0"/>
        </w:rPr>
        <w:t>.</w:t>
      </w:r>
      <w:r>
        <w:rPr>
          <w:snapToGrid w:val="0"/>
        </w:rPr>
        <w:tab/>
        <w:t>Allowance of income or transfer of property during case</w:t>
      </w:r>
      <w:bookmarkEnd w:id="139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393" w:name="_Toc363639564"/>
      <w:r>
        <w:rPr>
          <w:rStyle w:val="CharSectno"/>
        </w:rPr>
        <w:t>9</w:t>
      </w:r>
      <w:r>
        <w:rPr>
          <w:snapToGrid w:val="0"/>
        </w:rPr>
        <w:t>.</w:t>
      </w:r>
      <w:r>
        <w:rPr>
          <w:snapToGrid w:val="0"/>
        </w:rPr>
        <w:tab/>
        <w:t>Injunction to include undertaking as to compensation to party restrained</w:t>
      </w:r>
      <w:bookmarkEnd w:id="139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394" w:name="_Toc363639565"/>
      <w:r>
        <w:rPr>
          <w:rStyle w:val="CharSectno"/>
        </w:rPr>
        <w:t>10</w:t>
      </w:r>
      <w:r>
        <w:rPr>
          <w:snapToGrid w:val="0"/>
        </w:rPr>
        <w:t>.</w:t>
      </w:r>
      <w:r>
        <w:rPr>
          <w:snapToGrid w:val="0"/>
        </w:rPr>
        <w:tab/>
        <w:t>Compensation to party restrained by undertaking</w:t>
      </w:r>
      <w:bookmarkEnd w:id="139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1395" w:name="_Toc331764342"/>
      <w:bookmarkStart w:id="1396" w:name="_Toc332268020"/>
      <w:bookmarkStart w:id="1397" w:name="_Toc351037740"/>
      <w:bookmarkStart w:id="1398" w:name="_Toc351039001"/>
      <w:bookmarkStart w:id="1399" w:name="_Toc351040262"/>
      <w:bookmarkStart w:id="1400" w:name="_Toc354414958"/>
      <w:bookmarkStart w:id="1401" w:name="_Toc355617135"/>
      <w:bookmarkStart w:id="1402" w:name="_Toc355618393"/>
      <w:bookmarkStart w:id="1403" w:name="_Toc356310831"/>
      <w:bookmarkStart w:id="1404" w:name="_Toc356395698"/>
      <w:bookmarkStart w:id="1405" w:name="_Toc356396956"/>
      <w:bookmarkStart w:id="1406" w:name="_Toc356398214"/>
      <w:bookmarkStart w:id="1407" w:name="_Toc363639566"/>
      <w:r>
        <w:rPr>
          <w:rStyle w:val="CharPartNo"/>
        </w:rPr>
        <w:t>Order 52A</w:t>
      </w:r>
      <w:r>
        <w:rPr>
          <w:b w:val="0"/>
        </w:rPr>
        <w:t> </w:t>
      </w:r>
      <w:r>
        <w:t>—</w:t>
      </w:r>
      <w:r>
        <w:rPr>
          <w:b w:val="0"/>
        </w:rPr>
        <w:t> </w:t>
      </w:r>
      <w:r>
        <w:rPr>
          <w:rStyle w:val="CharPartText"/>
        </w:rPr>
        <w:t>Freezing orders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pPr>
      <w:r>
        <w:tab/>
        <w:t>[Heading inserted in Gazette 21 Feb 2007 p. 554.]</w:t>
      </w:r>
    </w:p>
    <w:p>
      <w:pPr>
        <w:pStyle w:val="Heading5"/>
      </w:pPr>
      <w:bookmarkStart w:id="1408" w:name="_Toc363639567"/>
      <w:r>
        <w:rPr>
          <w:rStyle w:val="CharSectno"/>
        </w:rPr>
        <w:t>1</w:t>
      </w:r>
      <w:r>
        <w:t>.</w:t>
      </w:r>
      <w:r>
        <w:tab/>
        <w:t>Terms used</w:t>
      </w:r>
      <w:bookmarkEnd w:id="1408"/>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409" w:name="_Toc363639568"/>
      <w:r>
        <w:rPr>
          <w:rStyle w:val="CharSectno"/>
        </w:rPr>
        <w:t>2</w:t>
      </w:r>
      <w:r>
        <w:t>.</w:t>
      </w:r>
      <w:r>
        <w:tab/>
        <w:t>Freezing order</w:t>
      </w:r>
      <w:bookmarkEnd w:id="140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410" w:name="_Toc363639569"/>
      <w:r>
        <w:rPr>
          <w:rStyle w:val="CharSectno"/>
        </w:rPr>
        <w:t>3</w:t>
      </w:r>
      <w:r>
        <w:t>.</w:t>
      </w:r>
      <w:r>
        <w:tab/>
        <w:t>Ancillary order</w:t>
      </w:r>
      <w:bookmarkEnd w:id="1410"/>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411" w:name="_Toc363639570"/>
      <w:r>
        <w:rPr>
          <w:rStyle w:val="CharSectno"/>
        </w:rPr>
        <w:t>4</w:t>
      </w:r>
      <w:r>
        <w:t>.</w:t>
      </w:r>
      <w:r>
        <w:tab/>
        <w:t>Respondent need not be party to proceeding</w:t>
      </w:r>
      <w:bookmarkEnd w:id="141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412" w:name="_Toc363639571"/>
      <w:r>
        <w:rPr>
          <w:rStyle w:val="CharSectno"/>
        </w:rPr>
        <w:t>5</w:t>
      </w:r>
      <w:r>
        <w:t>.</w:t>
      </w:r>
      <w:r>
        <w:tab/>
        <w:t>Order against judgment debtor, prospective judgment debtor or third party</w:t>
      </w:r>
      <w:bookmarkEnd w:id="141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413" w:name="_Toc363639572"/>
      <w:r>
        <w:rPr>
          <w:rStyle w:val="CharSectno"/>
        </w:rPr>
        <w:t>6</w:t>
      </w:r>
      <w:r>
        <w:t>.</w:t>
      </w:r>
      <w:r>
        <w:tab/>
        <w:t>Court’s other jurisdiction not affected</w:t>
      </w:r>
      <w:bookmarkEnd w:id="141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414" w:name="_Toc36363957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414"/>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415" w:name="_Toc363639574"/>
      <w:r>
        <w:rPr>
          <w:rStyle w:val="CharSectno"/>
        </w:rPr>
        <w:t>8</w:t>
      </w:r>
      <w:r>
        <w:t>.</w:t>
      </w:r>
      <w:r>
        <w:tab/>
        <w:t>Costs</w:t>
      </w:r>
      <w:bookmarkEnd w:id="141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416" w:name="_Toc331764351"/>
      <w:bookmarkStart w:id="1417" w:name="_Toc332268029"/>
      <w:bookmarkStart w:id="1418" w:name="_Toc351037749"/>
      <w:bookmarkStart w:id="1419" w:name="_Toc351039010"/>
      <w:bookmarkStart w:id="1420" w:name="_Toc351040271"/>
      <w:bookmarkStart w:id="1421" w:name="_Toc354414967"/>
      <w:bookmarkStart w:id="1422" w:name="_Toc355617144"/>
      <w:bookmarkStart w:id="1423" w:name="_Toc355618402"/>
      <w:bookmarkStart w:id="1424" w:name="_Toc356310840"/>
      <w:bookmarkStart w:id="1425" w:name="_Toc356395707"/>
      <w:bookmarkStart w:id="1426" w:name="_Toc356396965"/>
      <w:bookmarkStart w:id="1427" w:name="_Toc356398223"/>
      <w:bookmarkStart w:id="1428" w:name="_Toc363639575"/>
      <w:r>
        <w:rPr>
          <w:rStyle w:val="CharPartNo"/>
        </w:rPr>
        <w:t>Order 52B</w:t>
      </w:r>
      <w:r>
        <w:rPr>
          <w:b w:val="0"/>
        </w:rPr>
        <w:t> </w:t>
      </w:r>
      <w:r>
        <w:t>—</w:t>
      </w:r>
      <w:r>
        <w:rPr>
          <w:b w:val="0"/>
        </w:rPr>
        <w:t> </w:t>
      </w:r>
      <w:r>
        <w:rPr>
          <w:rStyle w:val="CharPartText"/>
        </w:rPr>
        <w:t>Search orders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Footnoteheading"/>
      </w:pPr>
      <w:r>
        <w:tab/>
        <w:t>[Heading inserted in Gazette 21 Feb 2007 p. 557.]</w:t>
      </w:r>
    </w:p>
    <w:p>
      <w:pPr>
        <w:pStyle w:val="Heading5"/>
      </w:pPr>
      <w:bookmarkStart w:id="1429" w:name="_Toc363639576"/>
      <w:r>
        <w:rPr>
          <w:rStyle w:val="CharSectno"/>
        </w:rPr>
        <w:t>1</w:t>
      </w:r>
      <w:r>
        <w:t>.</w:t>
      </w:r>
      <w:r>
        <w:tab/>
        <w:t>Terms used</w:t>
      </w:r>
      <w:bookmarkEnd w:id="142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430" w:name="_Toc363639577"/>
      <w:r>
        <w:rPr>
          <w:rStyle w:val="CharSectno"/>
        </w:rPr>
        <w:t>2</w:t>
      </w:r>
      <w:r>
        <w:t>.</w:t>
      </w:r>
      <w:r>
        <w:tab/>
        <w:t>Search order</w:t>
      </w:r>
      <w:bookmarkEnd w:id="143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431" w:name="_Toc363639578"/>
      <w:r>
        <w:rPr>
          <w:rStyle w:val="CharSectno"/>
        </w:rPr>
        <w:t>3</w:t>
      </w:r>
      <w:r>
        <w:t>.</w:t>
      </w:r>
      <w:r>
        <w:tab/>
        <w:t>Requirements for making of search order</w:t>
      </w:r>
      <w:bookmarkEnd w:id="143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432" w:name="_Toc363639579"/>
      <w:r>
        <w:rPr>
          <w:rStyle w:val="CharSectno"/>
        </w:rPr>
        <w:t>4</w:t>
      </w:r>
      <w:r>
        <w:t>.</w:t>
      </w:r>
      <w:r>
        <w:tab/>
        <w:t>Court’s other jurisdiction not affected</w:t>
      </w:r>
      <w:bookmarkEnd w:id="1432"/>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433" w:name="_Toc363639580"/>
      <w:r>
        <w:rPr>
          <w:rStyle w:val="CharSectno"/>
        </w:rPr>
        <w:t>5</w:t>
      </w:r>
      <w:r>
        <w:t>.</w:t>
      </w:r>
      <w:r>
        <w:tab/>
        <w:t>Terms of search order</w:t>
      </w:r>
      <w:bookmarkEnd w:id="143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434" w:name="_Toc363639581"/>
      <w:r>
        <w:rPr>
          <w:rStyle w:val="CharSectno"/>
        </w:rPr>
        <w:t>6</w:t>
      </w:r>
      <w:r>
        <w:t>.</w:t>
      </w:r>
      <w:r>
        <w:tab/>
        <w:t>Independent solicitors, appointment of etc.</w:t>
      </w:r>
      <w:bookmarkEnd w:id="143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435" w:name="_Toc363639582"/>
      <w:r>
        <w:rPr>
          <w:rStyle w:val="CharSectno"/>
        </w:rPr>
        <w:t>7</w:t>
      </w:r>
      <w:r>
        <w:t>.</w:t>
      </w:r>
      <w:r>
        <w:tab/>
        <w:t>Costs</w:t>
      </w:r>
      <w:bookmarkEnd w:id="1435"/>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436" w:name="_Toc331764359"/>
      <w:bookmarkStart w:id="1437" w:name="_Toc332268037"/>
      <w:bookmarkStart w:id="1438" w:name="_Toc351037757"/>
      <w:bookmarkStart w:id="1439" w:name="_Toc351039018"/>
      <w:bookmarkStart w:id="1440" w:name="_Toc351040279"/>
      <w:bookmarkStart w:id="1441" w:name="_Toc354414975"/>
      <w:bookmarkStart w:id="1442" w:name="_Toc355617152"/>
      <w:bookmarkStart w:id="1443" w:name="_Toc355618410"/>
      <w:bookmarkStart w:id="1444" w:name="_Toc356310848"/>
      <w:bookmarkStart w:id="1445" w:name="_Toc356395715"/>
      <w:bookmarkStart w:id="1446" w:name="_Toc356396973"/>
      <w:bookmarkStart w:id="1447" w:name="_Toc356398231"/>
      <w:bookmarkStart w:id="1448" w:name="_Toc363639583"/>
      <w:r>
        <w:rPr>
          <w:rStyle w:val="CharPartNo"/>
        </w:rPr>
        <w:t>Order 53</w:t>
      </w:r>
      <w:r>
        <w:rPr>
          <w:rStyle w:val="CharDivNo"/>
        </w:rPr>
        <w:t> </w:t>
      </w:r>
      <w:r>
        <w:t>—</w:t>
      </w:r>
      <w:r>
        <w:rPr>
          <w:rStyle w:val="CharDivText"/>
        </w:rPr>
        <w:t> </w:t>
      </w:r>
      <w:r>
        <w:rPr>
          <w:rStyle w:val="CharPartText"/>
        </w:rPr>
        <w:t>Sales of land by the Court</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rPr>
          <w:snapToGrid w:val="0"/>
        </w:rPr>
      </w:pPr>
      <w:bookmarkStart w:id="1449" w:name="_Toc363639584"/>
      <w:r>
        <w:rPr>
          <w:rStyle w:val="CharSectno"/>
        </w:rPr>
        <w:t>1</w:t>
      </w:r>
      <w:r>
        <w:rPr>
          <w:snapToGrid w:val="0"/>
        </w:rPr>
        <w:t>.</w:t>
      </w:r>
      <w:r>
        <w:rPr>
          <w:snapToGrid w:val="0"/>
        </w:rPr>
        <w:tab/>
        <w:t>Term used: land</w:t>
      </w:r>
      <w:bookmarkEnd w:id="144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450" w:name="_Toc363639585"/>
      <w:r>
        <w:rPr>
          <w:rStyle w:val="CharSectno"/>
        </w:rPr>
        <w:t>2</w:t>
      </w:r>
      <w:r>
        <w:rPr>
          <w:snapToGrid w:val="0"/>
        </w:rPr>
        <w:t>.</w:t>
      </w:r>
      <w:r>
        <w:rPr>
          <w:snapToGrid w:val="0"/>
        </w:rPr>
        <w:tab/>
        <w:t>Power to order sale of land</w:t>
      </w:r>
      <w:bookmarkEnd w:id="145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451" w:name="_Toc363639586"/>
      <w:r>
        <w:rPr>
          <w:rStyle w:val="CharSectno"/>
        </w:rPr>
        <w:t>3</w:t>
      </w:r>
      <w:r>
        <w:rPr>
          <w:snapToGrid w:val="0"/>
        </w:rPr>
        <w:t>.</w:t>
      </w:r>
      <w:r>
        <w:rPr>
          <w:snapToGrid w:val="0"/>
        </w:rPr>
        <w:tab/>
        <w:t>Manner of sale</w:t>
      </w:r>
      <w:bookmarkEnd w:id="145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452" w:name="_Toc363639587"/>
      <w:r>
        <w:rPr>
          <w:rStyle w:val="CharSectno"/>
        </w:rPr>
        <w:t>4</w:t>
      </w:r>
      <w:r>
        <w:rPr>
          <w:snapToGrid w:val="0"/>
        </w:rPr>
        <w:t>.</w:t>
      </w:r>
      <w:r>
        <w:rPr>
          <w:snapToGrid w:val="0"/>
        </w:rPr>
        <w:tab/>
        <w:t>Directions</w:t>
      </w:r>
      <w:bookmarkEnd w:id="145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453" w:name="_Toc363639588"/>
      <w:r>
        <w:rPr>
          <w:rStyle w:val="CharSectno"/>
        </w:rPr>
        <w:t>5</w:t>
      </w:r>
      <w:r>
        <w:rPr>
          <w:snapToGrid w:val="0"/>
        </w:rPr>
        <w:t>.</w:t>
      </w:r>
      <w:r>
        <w:rPr>
          <w:snapToGrid w:val="0"/>
        </w:rPr>
        <w:tab/>
        <w:t>Certificate of sale</w:t>
      </w:r>
      <w:bookmarkEnd w:id="145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454" w:name="_Toc363639589"/>
      <w:r>
        <w:rPr>
          <w:rStyle w:val="CharSectno"/>
        </w:rPr>
        <w:t>6</w:t>
      </w:r>
      <w:r>
        <w:rPr>
          <w:snapToGrid w:val="0"/>
        </w:rPr>
        <w:t>.</w:t>
      </w:r>
      <w:r>
        <w:rPr>
          <w:snapToGrid w:val="0"/>
        </w:rPr>
        <w:tab/>
        <w:t>Mortgage, exchange or partition</w:t>
      </w:r>
      <w:bookmarkEnd w:id="145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455" w:name="_Toc363639590"/>
      <w:r>
        <w:rPr>
          <w:rStyle w:val="CharSectno"/>
        </w:rPr>
        <w:t>7</w:t>
      </w:r>
      <w:r>
        <w:rPr>
          <w:snapToGrid w:val="0"/>
        </w:rPr>
        <w:t>.</w:t>
      </w:r>
      <w:r>
        <w:rPr>
          <w:snapToGrid w:val="0"/>
        </w:rPr>
        <w:tab/>
        <w:t>Reference of matters to counsel</w:t>
      </w:r>
      <w:bookmarkEnd w:id="145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456" w:name="_Toc363639591"/>
      <w:r>
        <w:rPr>
          <w:rStyle w:val="CharSectno"/>
        </w:rPr>
        <w:t>8</w:t>
      </w:r>
      <w:r>
        <w:rPr>
          <w:snapToGrid w:val="0"/>
        </w:rPr>
        <w:t>.</w:t>
      </w:r>
      <w:r>
        <w:rPr>
          <w:snapToGrid w:val="0"/>
        </w:rPr>
        <w:tab/>
        <w:t>Objection to counsel’s opinion</w:t>
      </w:r>
      <w:bookmarkEnd w:id="145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457" w:name="_Toc331764368"/>
      <w:bookmarkStart w:id="1458" w:name="_Toc332268046"/>
      <w:bookmarkStart w:id="1459" w:name="_Toc351037766"/>
      <w:bookmarkStart w:id="1460" w:name="_Toc351039027"/>
      <w:bookmarkStart w:id="1461" w:name="_Toc351040288"/>
      <w:bookmarkStart w:id="1462" w:name="_Toc354414984"/>
      <w:bookmarkStart w:id="1463" w:name="_Toc355617161"/>
      <w:bookmarkStart w:id="1464" w:name="_Toc355618419"/>
      <w:bookmarkStart w:id="1465" w:name="_Toc356310857"/>
      <w:bookmarkStart w:id="1466" w:name="_Toc356395724"/>
      <w:bookmarkStart w:id="1467" w:name="_Toc356396982"/>
      <w:bookmarkStart w:id="1468" w:name="_Toc356398240"/>
      <w:bookmarkStart w:id="1469" w:name="_Toc363639592"/>
      <w:r>
        <w:rPr>
          <w:rStyle w:val="CharPartNo"/>
        </w:rPr>
        <w:t>Order 54</w:t>
      </w:r>
      <w:r>
        <w:rPr>
          <w:rStyle w:val="CharDivNo"/>
        </w:rPr>
        <w:t> </w:t>
      </w:r>
      <w:r>
        <w:t>—</w:t>
      </w:r>
      <w:r>
        <w:rPr>
          <w:rStyle w:val="CharDivText"/>
        </w:rPr>
        <w:t> </w:t>
      </w:r>
      <w:r>
        <w:rPr>
          <w:rStyle w:val="CharPartText"/>
        </w:rPr>
        <w:t>Originating and other motions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5"/>
        <w:rPr>
          <w:snapToGrid w:val="0"/>
        </w:rPr>
      </w:pPr>
      <w:bookmarkStart w:id="1470" w:name="_Toc363639593"/>
      <w:r>
        <w:rPr>
          <w:rStyle w:val="CharSectno"/>
        </w:rPr>
        <w:t>1</w:t>
      </w:r>
      <w:r>
        <w:rPr>
          <w:snapToGrid w:val="0"/>
        </w:rPr>
        <w:t>.</w:t>
      </w:r>
      <w:r>
        <w:rPr>
          <w:snapToGrid w:val="0"/>
        </w:rPr>
        <w:tab/>
        <w:t>Application of this Order</w:t>
      </w:r>
      <w:bookmarkEnd w:id="147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471" w:name="_Toc363639594"/>
      <w:r>
        <w:rPr>
          <w:rStyle w:val="CharSectno"/>
        </w:rPr>
        <w:t>2</w:t>
      </w:r>
      <w:r>
        <w:rPr>
          <w:snapToGrid w:val="0"/>
        </w:rPr>
        <w:t>.</w:t>
      </w:r>
      <w:r>
        <w:rPr>
          <w:snapToGrid w:val="0"/>
        </w:rPr>
        <w:tab/>
        <w:t>Which applications to be made by motion</w:t>
      </w:r>
      <w:bookmarkEnd w:id="147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472" w:name="_Toc363639595"/>
      <w:r>
        <w:rPr>
          <w:rStyle w:val="CharSectno"/>
        </w:rPr>
        <w:t>3</w:t>
      </w:r>
      <w:r>
        <w:rPr>
          <w:snapToGrid w:val="0"/>
        </w:rPr>
        <w:t>.</w:t>
      </w:r>
      <w:r>
        <w:rPr>
          <w:snapToGrid w:val="0"/>
        </w:rPr>
        <w:tab/>
        <w:t>Notice of motion</w:t>
      </w:r>
      <w:bookmarkEnd w:id="147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473" w:name="_Toc363639596"/>
      <w:r>
        <w:rPr>
          <w:rStyle w:val="CharSectno"/>
        </w:rPr>
        <w:t>4</w:t>
      </w:r>
      <w:r>
        <w:rPr>
          <w:snapToGrid w:val="0"/>
        </w:rPr>
        <w:t>.</w:t>
      </w:r>
      <w:r>
        <w:rPr>
          <w:snapToGrid w:val="0"/>
        </w:rPr>
        <w:tab/>
        <w:t>Time of notice of motion</w:t>
      </w:r>
      <w:bookmarkEnd w:id="147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474" w:name="_Toc363639597"/>
      <w:r>
        <w:rPr>
          <w:rStyle w:val="CharSectno"/>
        </w:rPr>
        <w:t>5</w:t>
      </w:r>
      <w:r>
        <w:rPr>
          <w:snapToGrid w:val="0"/>
        </w:rPr>
        <w:t>.</w:t>
      </w:r>
      <w:r>
        <w:rPr>
          <w:snapToGrid w:val="0"/>
        </w:rPr>
        <w:tab/>
        <w:t>Form of notice of motion</w:t>
      </w:r>
      <w:bookmarkEnd w:id="147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475" w:name="_Toc363639598"/>
      <w:r>
        <w:rPr>
          <w:rStyle w:val="CharSectno"/>
        </w:rPr>
        <w:t>6</w:t>
      </w:r>
      <w:r>
        <w:rPr>
          <w:snapToGrid w:val="0"/>
        </w:rPr>
        <w:t>.</w:t>
      </w:r>
      <w:r>
        <w:rPr>
          <w:snapToGrid w:val="0"/>
        </w:rPr>
        <w:tab/>
        <w:t>Issue of notice of motion</w:t>
      </w:r>
      <w:bookmarkEnd w:id="147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476" w:name="_Toc363639599"/>
      <w:r>
        <w:rPr>
          <w:rStyle w:val="CharSectno"/>
        </w:rPr>
        <w:t>7</w:t>
      </w:r>
      <w:r>
        <w:rPr>
          <w:snapToGrid w:val="0"/>
        </w:rPr>
        <w:t>.</w:t>
      </w:r>
      <w:r>
        <w:rPr>
          <w:snapToGrid w:val="0"/>
        </w:rPr>
        <w:tab/>
        <w:t>Service of notice of motion with writ etc.</w:t>
      </w:r>
      <w:bookmarkEnd w:id="147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477" w:name="_Toc363639600"/>
      <w:r>
        <w:rPr>
          <w:rStyle w:val="CharSectno"/>
        </w:rPr>
        <w:t>8</w:t>
      </w:r>
      <w:r>
        <w:rPr>
          <w:snapToGrid w:val="0"/>
        </w:rPr>
        <w:t>.</w:t>
      </w:r>
      <w:r>
        <w:rPr>
          <w:snapToGrid w:val="0"/>
        </w:rPr>
        <w:tab/>
        <w:t>Adjournment etc.</w:t>
      </w:r>
      <w:bookmarkEnd w:id="147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478" w:name="_Toc331764377"/>
      <w:bookmarkStart w:id="1479" w:name="_Toc332268055"/>
      <w:bookmarkStart w:id="1480" w:name="_Toc351037775"/>
      <w:bookmarkStart w:id="1481" w:name="_Toc351039036"/>
      <w:bookmarkStart w:id="1482" w:name="_Toc351040297"/>
      <w:bookmarkStart w:id="1483" w:name="_Toc354414993"/>
      <w:bookmarkStart w:id="1484" w:name="_Toc355617170"/>
      <w:bookmarkStart w:id="1485" w:name="_Toc355618428"/>
      <w:bookmarkStart w:id="1486" w:name="_Toc356310866"/>
      <w:bookmarkStart w:id="1487" w:name="_Toc356395733"/>
      <w:bookmarkStart w:id="1488" w:name="_Toc356396991"/>
      <w:bookmarkStart w:id="1489" w:name="_Toc356398249"/>
      <w:bookmarkStart w:id="1490" w:name="_Toc363639601"/>
      <w:r>
        <w:rPr>
          <w:rStyle w:val="CharPartNo"/>
        </w:rPr>
        <w:t>Order 55</w:t>
      </w:r>
      <w:r>
        <w:rPr>
          <w:rStyle w:val="CharDivNo"/>
        </w:rPr>
        <w:t> </w:t>
      </w:r>
      <w:r>
        <w:t>—</w:t>
      </w:r>
      <w:r>
        <w:rPr>
          <w:rStyle w:val="CharDivText"/>
        </w:rPr>
        <w:t> </w:t>
      </w:r>
      <w:r>
        <w:rPr>
          <w:rStyle w:val="CharPartText"/>
        </w:rPr>
        <w:t>Committal and attachment</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pPr>
        <w:pStyle w:val="Heading5"/>
        <w:rPr>
          <w:snapToGrid w:val="0"/>
        </w:rPr>
      </w:pPr>
      <w:bookmarkStart w:id="1491" w:name="_Toc363639602"/>
      <w:r>
        <w:rPr>
          <w:rStyle w:val="CharSectno"/>
        </w:rPr>
        <w:t>1</w:t>
      </w:r>
      <w:r>
        <w:rPr>
          <w:snapToGrid w:val="0"/>
        </w:rPr>
        <w:t>.</w:t>
      </w:r>
      <w:r>
        <w:rPr>
          <w:snapToGrid w:val="0"/>
        </w:rPr>
        <w:tab/>
        <w:t>Term used: contemnor</w:t>
      </w:r>
      <w:bookmarkEnd w:id="149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492" w:name="_Toc363639603"/>
      <w:r>
        <w:rPr>
          <w:rStyle w:val="CharSectno"/>
        </w:rPr>
        <w:t>2</w:t>
      </w:r>
      <w:r>
        <w:t>.</w:t>
      </w:r>
      <w:r>
        <w:tab/>
        <w:t>Committal for contempt of court</w:t>
      </w:r>
      <w:bookmarkEnd w:id="149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493" w:name="_Toc363639604"/>
      <w:r>
        <w:rPr>
          <w:rStyle w:val="CharSectno"/>
        </w:rPr>
        <w:t>3</w:t>
      </w:r>
      <w:r>
        <w:rPr>
          <w:snapToGrid w:val="0"/>
        </w:rPr>
        <w:t>.</w:t>
      </w:r>
      <w:r>
        <w:rPr>
          <w:snapToGrid w:val="0"/>
        </w:rPr>
        <w:tab/>
        <w:t>Contempt in face of Court</w:t>
      </w:r>
      <w:bookmarkEnd w:id="149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494" w:name="_Toc363639605"/>
      <w:r>
        <w:rPr>
          <w:rStyle w:val="CharSectno"/>
        </w:rPr>
        <w:t>4</w:t>
      </w:r>
      <w:r>
        <w:rPr>
          <w:snapToGrid w:val="0"/>
        </w:rPr>
        <w:t>.</w:t>
      </w:r>
      <w:r>
        <w:rPr>
          <w:snapToGrid w:val="0"/>
        </w:rPr>
        <w:tab/>
        <w:t>Other cases of contempt</w:t>
      </w:r>
      <w:bookmarkEnd w:id="149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495" w:name="_Toc363639606"/>
      <w:r>
        <w:rPr>
          <w:rStyle w:val="CharSectno"/>
        </w:rPr>
        <w:t>5</w:t>
      </w:r>
      <w:r>
        <w:rPr>
          <w:snapToGrid w:val="0"/>
        </w:rPr>
        <w:t>.</w:t>
      </w:r>
      <w:r>
        <w:rPr>
          <w:snapToGrid w:val="0"/>
        </w:rPr>
        <w:tab/>
        <w:t>Form and service of notice or summons</w:t>
      </w:r>
      <w:bookmarkEnd w:id="149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496" w:name="_Toc363639607"/>
      <w:r>
        <w:rPr>
          <w:rStyle w:val="CharSectno"/>
        </w:rPr>
        <w:t>6</w:t>
      </w:r>
      <w:r>
        <w:rPr>
          <w:snapToGrid w:val="0"/>
        </w:rPr>
        <w:t>.</w:t>
      </w:r>
      <w:r>
        <w:rPr>
          <w:snapToGrid w:val="0"/>
        </w:rPr>
        <w:tab/>
        <w:t>Arresting contemnors</w:t>
      </w:r>
      <w:bookmarkEnd w:id="149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497" w:name="_Toc363639608"/>
      <w:r>
        <w:rPr>
          <w:rStyle w:val="CharSectno"/>
        </w:rPr>
        <w:t>7</w:t>
      </w:r>
      <w:r>
        <w:rPr>
          <w:snapToGrid w:val="0"/>
        </w:rPr>
        <w:t>.</w:t>
      </w:r>
      <w:r>
        <w:rPr>
          <w:snapToGrid w:val="0"/>
        </w:rPr>
        <w:tab/>
        <w:t>Punishing contemnors</w:t>
      </w:r>
      <w:bookmarkEnd w:id="149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498" w:name="_Toc363639609"/>
      <w:r>
        <w:rPr>
          <w:rStyle w:val="CharSectno"/>
        </w:rPr>
        <w:t>8</w:t>
      </w:r>
      <w:r>
        <w:rPr>
          <w:snapToGrid w:val="0"/>
        </w:rPr>
        <w:t>.</w:t>
      </w:r>
      <w:r>
        <w:rPr>
          <w:snapToGrid w:val="0"/>
        </w:rPr>
        <w:tab/>
        <w:t>Execution of committal order may be suspended</w:t>
      </w:r>
      <w:bookmarkEnd w:id="149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499" w:name="_Toc363639610"/>
      <w:r>
        <w:rPr>
          <w:rStyle w:val="CharSectno"/>
        </w:rPr>
        <w:t>9</w:t>
      </w:r>
      <w:r>
        <w:rPr>
          <w:snapToGrid w:val="0"/>
        </w:rPr>
        <w:t>.</w:t>
      </w:r>
      <w:r>
        <w:rPr>
          <w:snapToGrid w:val="0"/>
        </w:rPr>
        <w:tab/>
        <w:t>Discharge from committal</w:t>
      </w:r>
      <w:bookmarkEnd w:id="149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500" w:name="_Toc363639611"/>
      <w:r>
        <w:rPr>
          <w:rStyle w:val="CharSectno"/>
        </w:rPr>
        <w:t>10</w:t>
      </w:r>
      <w:r>
        <w:rPr>
          <w:snapToGrid w:val="0"/>
        </w:rPr>
        <w:t>.</w:t>
      </w:r>
      <w:r>
        <w:rPr>
          <w:snapToGrid w:val="0"/>
        </w:rPr>
        <w:tab/>
        <w:t>Saving for other powers</w:t>
      </w:r>
      <w:bookmarkEnd w:id="150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501" w:name="_Toc363639612"/>
      <w:r>
        <w:rPr>
          <w:rStyle w:val="CharSectno"/>
        </w:rPr>
        <w:t>11</w:t>
      </w:r>
      <w:r>
        <w:rPr>
          <w:snapToGrid w:val="0"/>
        </w:rPr>
        <w:t>.</w:t>
      </w:r>
      <w:r>
        <w:rPr>
          <w:snapToGrid w:val="0"/>
        </w:rPr>
        <w:tab/>
        <w:t>Court may make peremptory order in first instance</w:t>
      </w:r>
      <w:bookmarkEnd w:id="150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1502" w:name="_Toc363639613"/>
      <w:r>
        <w:rPr>
          <w:rStyle w:val="CharSectno"/>
        </w:rPr>
        <w:t>12</w:t>
      </w:r>
      <w:r>
        <w:rPr>
          <w:snapToGrid w:val="0"/>
        </w:rPr>
        <w:t>.</w:t>
      </w:r>
      <w:r>
        <w:rPr>
          <w:snapToGrid w:val="0"/>
        </w:rPr>
        <w:tab/>
        <w:t>Application of r. 6 to 9 to attachment etc.</w:t>
      </w:r>
      <w:bookmarkEnd w:id="150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503" w:name="_Toc355617183"/>
      <w:bookmarkStart w:id="1504" w:name="_Toc355618441"/>
      <w:bookmarkStart w:id="1505" w:name="_Toc356310879"/>
      <w:bookmarkStart w:id="1506" w:name="_Toc356395746"/>
      <w:bookmarkStart w:id="1507" w:name="_Toc356397004"/>
      <w:bookmarkStart w:id="1508" w:name="_Toc356398262"/>
      <w:bookmarkStart w:id="1509" w:name="_Toc363639614"/>
      <w:bookmarkStart w:id="1510" w:name="_Toc331764390"/>
      <w:bookmarkStart w:id="1511" w:name="_Toc332268068"/>
      <w:bookmarkStart w:id="1512" w:name="_Toc351037788"/>
      <w:bookmarkStart w:id="1513" w:name="_Toc351039049"/>
      <w:bookmarkStart w:id="1514" w:name="_Toc351040310"/>
      <w:bookmarkStart w:id="1515" w:name="_Toc354415006"/>
      <w:r>
        <w:rPr>
          <w:rStyle w:val="CharPartNo"/>
        </w:rPr>
        <w:t>Order 56</w:t>
      </w:r>
      <w:r>
        <w:rPr>
          <w:b w:val="0"/>
        </w:rPr>
        <w:t> </w:t>
      </w:r>
      <w:r>
        <w:t>—</w:t>
      </w:r>
      <w:r>
        <w:rPr>
          <w:b w:val="0"/>
        </w:rPr>
        <w:t> </w:t>
      </w:r>
      <w:r>
        <w:rPr>
          <w:rStyle w:val="CharPartText"/>
        </w:rPr>
        <w:t>Judicial review</w:t>
      </w:r>
      <w:bookmarkEnd w:id="1503"/>
      <w:bookmarkEnd w:id="1504"/>
      <w:bookmarkEnd w:id="1505"/>
      <w:bookmarkEnd w:id="1506"/>
      <w:bookmarkEnd w:id="1507"/>
      <w:bookmarkEnd w:id="1508"/>
      <w:bookmarkEnd w:id="1509"/>
    </w:p>
    <w:p>
      <w:pPr>
        <w:pStyle w:val="Footnoteheading"/>
      </w:pPr>
      <w:r>
        <w:tab/>
        <w:t>[Heading inserted in Gazette 23 Apr 2013 p. 1591.]</w:t>
      </w:r>
    </w:p>
    <w:p>
      <w:pPr>
        <w:pStyle w:val="Heading3"/>
      </w:pPr>
      <w:bookmarkStart w:id="1516" w:name="_Toc331764391"/>
      <w:bookmarkStart w:id="1517" w:name="_Toc332268069"/>
      <w:bookmarkStart w:id="1518" w:name="_Toc351037789"/>
      <w:bookmarkStart w:id="1519" w:name="_Toc351039050"/>
      <w:bookmarkStart w:id="1520" w:name="_Toc351040311"/>
      <w:bookmarkStart w:id="1521" w:name="_Toc354415007"/>
      <w:bookmarkStart w:id="1522" w:name="_Toc355617184"/>
      <w:bookmarkStart w:id="1523" w:name="_Toc355618442"/>
      <w:bookmarkStart w:id="1524" w:name="_Toc356310880"/>
      <w:bookmarkStart w:id="1525" w:name="_Toc356395747"/>
      <w:bookmarkStart w:id="1526" w:name="_Toc356397005"/>
      <w:bookmarkStart w:id="1527" w:name="_Toc356398263"/>
      <w:bookmarkStart w:id="1528" w:name="_Toc363639615"/>
      <w:bookmarkEnd w:id="1510"/>
      <w:bookmarkEnd w:id="1511"/>
      <w:bookmarkEnd w:id="1512"/>
      <w:bookmarkEnd w:id="1513"/>
      <w:bookmarkEnd w:id="1514"/>
      <w:bookmarkEnd w:id="1515"/>
      <w:r>
        <w:rPr>
          <w:rStyle w:val="CharDivNo"/>
        </w:rPr>
        <w:t>Division 1</w:t>
      </w:r>
      <w:r>
        <w:t> — </w:t>
      </w:r>
      <w:r>
        <w:rPr>
          <w:rStyle w:val="CharDivText"/>
        </w:rPr>
        <w:t>General</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Footnoteheading"/>
      </w:pPr>
      <w:r>
        <w:tab/>
        <w:t>[Heading inserted in Gazette 21 Feb 2007 p. 559.]</w:t>
      </w:r>
    </w:p>
    <w:p>
      <w:pPr>
        <w:pStyle w:val="Heading5"/>
      </w:pPr>
      <w:bookmarkStart w:id="1529" w:name="_Toc363639616"/>
      <w:r>
        <w:rPr>
          <w:rStyle w:val="CharSectno"/>
        </w:rPr>
        <w:t>1</w:t>
      </w:r>
      <w:r>
        <w:t>.</w:t>
      </w:r>
      <w:r>
        <w:tab/>
        <w:t>Terms used</w:t>
      </w:r>
      <w:bookmarkEnd w:id="1529"/>
    </w:p>
    <w:p>
      <w:pPr>
        <w:pStyle w:val="Subsection"/>
      </w:pPr>
      <w:r>
        <w:tab/>
        <w:t>(1)</w:t>
      </w:r>
      <w:r>
        <w:tab/>
        <w:t>In this Order, unless the contrary intention appears —</w:t>
      </w:r>
    </w:p>
    <w:p>
      <w:pPr>
        <w:pStyle w:val="Defstart"/>
      </w:pPr>
      <w:r>
        <w:tab/>
      </w:r>
      <w:r>
        <w:rPr>
          <w:rStyle w:val="CharDefText"/>
        </w:rPr>
        <w:t>adequate reasons</w:t>
      </w:r>
      <w:r>
        <w:t>, for a decision, means a document that —</w:t>
      </w:r>
    </w:p>
    <w:p>
      <w:pPr>
        <w:pStyle w:val="Defpara"/>
      </w:pPr>
      <w:r>
        <w:tab/>
        <w:t>(a)</w:t>
      </w:r>
      <w:r>
        <w:tab/>
        <w:t>states any findings on material questions of fact that led to the decision and refers to the evidence or other material on which those findings were made; and</w:t>
      </w:r>
    </w:p>
    <w:p>
      <w:pPr>
        <w:pStyle w:val="Defpara"/>
      </w:pPr>
      <w:r>
        <w:tab/>
        <w:t>(b)</w:t>
      </w:r>
      <w:r>
        <w:tab/>
        <w:t>states the reasons for the decision;</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w:t>
      </w:r>
    </w:p>
    <w:p>
      <w:pPr>
        <w:pStyle w:val="Indenta"/>
      </w:pPr>
      <w:r>
        <w:tab/>
        <w:t>(a)</w:t>
      </w:r>
      <w:r>
        <w:tab/>
        <w:t>the reviewable decision is not or had not been extracted or given in writing; or</w:t>
      </w:r>
    </w:p>
    <w:p>
      <w:pPr>
        <w:pStyle w:val="Indenta"/>
      </w:pPr>
      <w:r>
        <w:tab/>
        <w:t>(b)</w:t>
      </w:r>
      <w:r>
        <w:tab/>
        <w:t>adequate reasons for the reviewable decision are not or had not been given.</w:t>
      </w:r>
    </w:p>
    <w:p>
      <w:pPr>
        <w:pStyle w:val="Footnotesection"/>
      </w:pPr>
      <w:r>
        <w:tab/>
        <w:t>[Rule 1 inserted in Gazette 23 Apr 2013 p. 1591-2.]</w:t>
      </w:r>
    </w:p>
    <w:p>
      <w:pPr>
        <w:pStyle w:val="Heading5"/>
      </w:pPr>
      <w:bookmarkStart w:id="1530" w:name="_Toc363639617"/>
      <w:r>
        <w:rPr>
          <w:rStyle w:val="CharSectno"/>
        </w:rPr>
        <w:t>2</w:t>
      </w:r>
      <w:r>
        <w:t>.</w:t>
      </w:r>
      <w:r>
        <w:tab/>
        <w:t>Application, making</w:t>
      </w:r>
      <w:bookmarkEnd w:id="1530"/>
    </w:p>
    <w:p>
      <w:pPr>
        <w:pStyle w:val="Subsection"/>
      </w:pPr>
      <w:r>
        <w:tab/>
        <w:t>(1)</w:t>
      </w:r>
      <w:r>
        <w:tab/>
        <w:t>To make an application, a person must file an application in the form of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Subsection"/>
      </w:pPr>
      <w:r>
        <w:tab/>
        <w:t>(5)</w:t>
      </w:r>
      <w:r>
        <w:tab/>
        <w:t>If adequate reasons for a challenged decision have not been given when an application is made for judicial review of it, the application may include an application for an order that the person who made it must give adequate reasons.</w:t>
      </w:r>
    </w:p>
    <w:p>
      <w:pPr>
        <w:pStyle w:val="Footnotesection"/>
      </w:pPr>
      <w:r>
        <w:tab/>
        <w:t>[Rule 2 inserted in Gazette 23 Apr 2013 p. 1592-3.]</w:t>
      </w:r>
    </w:p>
    <w:p>
      <w:pPr>
        <w:pStyle w:val="Heading5"/>
      </w:pPr>
      <w:bookmarkStart w:id="1531" w:name="_Toc363639618"/>
      <w:r>
        <w:rPr>
          <w:rStyle w:val="CharSectno"/>
        </w:rPr>
        <w:t>3</w:t>
      </w:r>
      <w:r>
        <w:t>.</w:t>
      </w:r>
      <w:r>
        <w:tab/>
        <w:t>Application, service of</w:t>
      </w:r>
      <w:bookmarkEnd w:id="153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23 Apr 2013 p. 1593.]</w:t>
      </w:r>
    </w:p>
    <w:p>
      <w:pPr>
        <w:pStyle w:val="Heading5"/>
      </w:pPr>
      <w:bookmarkStart w:id="1532" w:name="_Toc363639619"/>
      <w:r>
        <w:rPr>
          <w:rStyle w:val="CharSectno"/>
        </w:rPr>
        <w:t>4</w:t>
      </w:r>
      <w:r>
        <w:t>.</w:t>
      </w:r>
      <w:r>
        <w:tab/>
        <w:t>Person served with application, options of</w:t>
      </w:r>
      <w:bookmarkEnd w:id="153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23 Apr 2013 p. 1593.]</w:t>
      </w:r>
    </w:p>
    <w:p>
      <w:pPr>
        <w:pStyle w:val="Heading5"/>
      </w:pPr>
      <w:bookmarkStart w:id="1533" w:name="_Toc363639620"/>
      <w:r>
        <w:rPr>
          <w:rStyle w:val="CharSectno"/>
        </w:rPr>
        <w:t>5</w:t>
      </w:r>
      <w:r>
        <w:t>.</w:t>
      </w:r>
      <w:r>
        <w:tab/>
        <w:t>Procedure on application</w:t>
      </w:r>
      <w:bookmarkEnd w:id="1533"/>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if adequate reasons for the challenged decision have not been given, order the person who made it to give adequate reasons for it to any or all of the following —</w:t>
      </w:r>
    </w:p>
    <w:p>
      <w:pPr>
        <w:pStyle w:val="Indenti"/>
      </w:pPr>
      <w:r>
        <w:tab/>
        <w:t>(i)</w:t>
      </w:r>
      <w:r>
        <w:tab/>
        <w:t>the Court;</w:t>
      </w:r>
    </w:p>
    <w:p>
      <w:pPr>
        <w:pStyle w:val="Indenti"/>
      </w:pPr>
      <w:r>
        <w:tab/>
        <w:t>(ii)</w:t>
      </w:r>
      <w:r>
        <w:tab/>
        <w:t>the applicant;</w:t>
      </w:r>
    </w:p>
    <w:p>
      <w:pPr>
        <w:pStyle w:val="Indenti"/>
      </w:pPr>
      <w:r>
        <w:tab/>
        <w:t>(iii)</w:t>
      </w:r>
      <w:r>
        <w:tab/>
        <w:t>a person served with the application;</w:t>
      </w:r>
    </w:p>
    <w:p>
      <w:pPr>
        <w:pStyle w:val="Indenta"/>
      </w:pPr>
      <w:r>
        <w:tab/>
        <w:t>(d)</w:t>
      </w:r>
      <w:r>
        <w:tab/>
        <w:t>prohibit or restrict the disclosure of the reasons for the challenged decision or any part of them;</w:t>
      </w:r>
    </w:p>
    <w:p>
      <w:pPr>
        <w:pStyle w:val="Indenta"/>
      </w:pPr>
      <w:r>
        <w:tab/>
        <w:t>(e)</w:t>
      </w:r>
      <w:r>
        <w:tab/>
        <w:t>order the applicant or any other person to file an affidavit as to any facts material to the application, the challenged decision or the challenged conduct;</w:t>
      </w:r>
    </w:p>
    <w:p>
      <w:pPr>
        <w:pStyle w:val="Indenta"/>
      </w:pPr>
      <w:r>
        <w:tab/>
        <w:t>(f)</w:t>
      </w:r>
      <w:r>
        <w:tab/>
        <w:t>give the applicant leave to file and rely on an affidavit (whether or not made by the applicant);</w:t>
      </w:r>
    </w:p>
    <w:p>
      <w:pPr>
        <w:pStyle w:val="Indenta"/>
      </w:pPr>
      <w:r>
        <w:tab/>
        <w:t>(g)</w:t>
      </w:r>
      <w:r>
        <w:tab/>
        <w:t>allow a person not served with the application to be heard on it;</w:t>
      </w:r>
    </w:p>
    <w:p>
      <w:pPr>
        <w:pStyle w:val="Indenta"/>
      </w:pPr>
      <w:r>
        <w:tab/>
        <w:t>(h)</w:t>
      </w:r>
      <w:r>
        <w:tab/>
        <w:t>give the applicant leave to require a person served with the application to give discovery under Order 26;</w:t>
      </w:r>
    </w:p>
    <w:p>
      <w:pPr>
        <w:pStyle w:val="Indenta"/>
      </w:pPr>
      <w:r>
        <w:tab/>
        <w:t>(i)</w:t>
      </w:r>
      <w:r>
        <w:tab/>
        <w:t>give the applicant leave to require a person served with the application to answer interrogatories under Order 27;</w:t>
      </w:r>
    </w:p>
    <w:p>
      <w:pPr>
        <w:pStyle w:val="Indenta"/>
      </w:pPr>
      <w:r>
        <w:tab/>
        <w:t>(j)</w:t>
      </w:r>
      <w:r>
        <w:tab/>
        <w:t>allow the applicant to amend the application;</w:t>
      </w:r>
    </w:p>
    <w:p>
      <w:pPr>
        <w:pStyle w:val="Indenta"/>
      </w:pPr>
      <w:r>
        <w:tab/>
        <w:t>(k)</w:t>
      </w:r>
      <w:r>
        <w:tab/>
        <w:t>adjourn the hearing of the application;</w:t>
      </w:r>
    </w:p>
    <w:p>
      <w:pPr>
        <w:pStyle w:val="Indenta"/>
      </w:pPr>
      <w:r>
        <w:tab/>
        <w:t>(l)</w:t>
      </w:r>
      <w:r>
        <w:tab/>
        <w:t>refuse the whole or a part of the application if it has no reasonable prospect of succeeding;</w:t>
      </w:r>
    </w:p>
    <w:p>
      <w:pPr>
        <w:pStyle w:val="Indenta"/>
      </w:pPr>
      <w:r>
        <w:tab/>
        <w:t>(m)</w:t>
      </w:r>
      <w:r>
        <w:tab/>
        <w:t>grant or refuse the application;</w:t>
      </w:r>
    </w:p>
    <w:p>
      <w:pPr>
        <w:pStyle w:val="Indenta"/>
      </w:pPr>
      <w:r>
        <w:tab/>
        <w:t>(n)</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23 Apr 2013 p. 1593-5.]</w:t>
      </w:r>
    </w:p>
    <w:p>
      <w:pPr>
        <w:pStyle w:val="Heading5"/>
      </w:pPr>
      <w:bookmarkStart w:id="1534" w:name="_Toc363639621"/>
      <w:r>
        <w:rPr>
          <w:rStyle w:val="CharSectno"/>
        </w:rPr>
        <w:t>6</w:t>
      </w:r>
      <w:r>
        <w:t>.</w:t>
      </w:r>
      <w:r>
        <w:tab/>
        <w:t>Discovery and interrogatories</w:t>
      </w:r>
      <w:bookmarkEnd w:id="153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23 Apr 2013 p. 1595.]</w:t>
      </w:r>
    </w:p>
    <w:p>
      <w:pPr>
        <w:pStyle w:val="Heading5"/>
      </w:pPr>
      <w:bookmarkStart w:id="1535" w:name="_Toc363639622"/>
      <w:r>
        <w:rPr>
          <w:rStyle w:val="CharSectno"/>
        </w:rPr>
        <w:t>7</w:t>
      </w:r>
      <w:r>
        <w:t>.</w:t>
      </w:r>
      <w:r>
        <w:tab/>
        <w:t>Costs</w:t>
      </w:r>
      <w:bookmarkEnd w:id="153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23 Apr 2013 p. 1595.]</w:t>
      </w:r>
    </w:p>
    <w:p>
      <w:pPr>
        <w:pStyle w:val="Ednotesection"/>
      </w:pPr>
      <w:r>
        <w:t>[</w:t>
      </w:r>
      <w:r>
        <w:rPr>
          <w:b/>
        </w:rPr>
        <w:t>8, 9.</w:t>
      </w:r>
      <w:r>
        <w:tab/>
        <w:t>Deleted in Gazette 23 Apr 2013 p. 1591.]</w:t>
      </w:r>
    </w:p>
    <w:p>
      <w:pPr>
        <w:pStyle w:val="Heading5"/>
        <w:rPr>
          <w:snapToGrid w:val="0"/>
        </w:rPr>
      </w:pPr>
      <w:bookmarkStart w:id="1536" w:name="_Toc363639623"/>
      <w:r>
        <w:rPr>
          <w:rStyle w:val="CharSectno"/>
        </w:rPr>
        <w:t>10</w:t>
      </w:r>
      <w:r>
        <w:rPr>
          <w:snapToGrid w:val="0"/>
        </w:rPr>
        <w:t>.</w:t>
      </w:r>
      <w:r>
        <w:rPr>
          <w:snapToGrid w:val="0"/>
        </w:rPr>
        <w:tab/>
        <w:t>Issue and filing of writs</w:t>
      </w:r>
      <w:bookmarkEnd w:id="153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 23 Apr 2013 p. 1595.]</w:t>
      </w:r>
    </w:p>
    <w:p>
      <w:pPr>
        <w:pStyle w:val="Heading3"/>
      </w:pPr>
      <w:bookmarkStart w:id="1537" w:name="_Toc331764401"/>
      <w:bookmarkStart w:id="1538" w:name="_Toc332268079"/>
      <w:bookmarkStart w:id="1539" w:name="_Toc351037799"/>
      <w:bookmarkStart w:id="1540" w:name="_Toc351039060"/>
      <w:bookmarkStart w:id="1541" w:name="_Toc351040321"/>
      <w:bookmarkStart w:id="1542" w:name="_Toc354415017"/>
      <w:bookmarkStart w:id="1543" w:name="_Toc355617193"/>
      <w:bookmarkStart w:id="1544" w:name="_Toc355618451"/>
      <w:bookmarkStart w:id="1545" w:name="_Toc356310889"/>
      <w:bookmarkStart w:id="1546" w:name="_Toc356395756"/>
      <w:bookmarkStart w:id="1547" w:name="_Toc356397014"/>
      <w:bookmarkStart w:id="1548" w:name="_Toc356398272"/>
      <w:bookmarkStart w:id="1549" w:name="_Toc363639624"/>
      <w:r>
        <w:rPr>
          <w:rStyle w:val="CharDivNo"/>
        </w:rPr>
        <w:t>Division 2</w:t>
      </w:r>
      <w:r>
        <w:t> — </w:t>
      </w:r>
      <w:r>
        <w:rPr>
          <w:rStyle w:val="CharDivText"/>
        </w:rPr>
        <w:t>Certiorari</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pPr>
      <w:r>
        <w:tab/>
        <w:t>[Heading inserted in Gazette 21 Feb 2007 p. 560.]</w:t>
      </w:r>
    </w:p>
    <w:p>
      <w:pPr>
        <w:pStyle w:val="Ednotesection"/>
      </w:pPr>
      <w:r>
        <w:t>[</w:t>
      </w:r>
      <w:r>
        <w:rPr>
          <w:b/>
        </w:rPr>
        <w:t>11-13.</w:t>
      </w:r>
      <w:r>
        <w:tab/>
        <w:t>Deleted in Gazette 23 Apr 2013 p. 1595.]</w:t>
      </w:r>
    </w:p>
    <w:p>
      <w:pPr>
        <w:pStyle w:val="Heading5"/>
        <w:rPr>
          <w:snapToGrid w:val="0"/>
        </w:rPr>
      </w:pPr>
      <w:bookmarkStart w:id="1550" w:name="_Toc363639625"/>
      <w:r>
        <w:rPr>
          <w:rStyle w:val="CharSectno"/>
        </w:rPr>
        <w:t>14</w:t>
      </w:r>
      <w:r>
        <w:rPr>
          <w:snapToGrid w:val="0"/>
        </w:rPr>
        <w:t>.</w:t>
      </w:r>
      <w:r>
        <w:rPr>
          <w:snapToGrid w:val="0"/>
        </w:rPr>
        <w:tab/>
        <w:t>Forms</w:t>
      </w:r>
      <w:bookmarkEnd w:id="155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1551" w:name="_Toc331764406"/>
      <w:bookmarkStart w:id="1552" w:name="_Toc332268084"/>
      <w:bookmarkStart w:id="1553" w:name="_Toc351037804"/>
      <w:bookmarkStart w:id="1554" w:name="_Toc351039065"/>
      <w:bookmarkStart w:id="1555" w:name="_Toc351040326"/>
      <w:bookmarkStart w:id="1556" w:name="_Toc354415022"/>
      <w:bookmarkStart w:id="1557" w:name="_Toc355617195"/>
      <w:bookmarkStart w:id="1558" w:name="_Toc355618453"/>
      <w:bookmarkStart w:id="1559" w:name="_Toc356310891"/>
      <w:bookmarkStart w:id="1560" w:name="_Toc356395758"/>
      <w:bookmarkStart w:id="1561" w:name="_Toc356397016"/>
      <w:bookmarkStart w:id="1562" w:name="_Toc356398274"/>
      <w:bookmarkStart w:id="1563" w:name="_Toc363639626"/>
      <w:r>
        <w:rPr>
          <w:rStyle w:val="CharDivNo"/>
        </w:rPr>
        <w:t>Division 3</w:t>
      </w:r>
      <w:r>
        <w:t> — </w:t>
      </w:r>
      <w:r>
        <w:rPr>
          <w:rStyle w:val="CharDivText"/>
        </w:rPr>
        <w:t>Mandamus</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r>
        <w:tab/>
        <w:t>[Heading inserted in Gazette 21 Feb 2007 p. 560.]</w:t>
      </w:r>
    </w:p>
    <w:p>
      <w:pPr>
        <w:pStyle w:val="Heading5"/>
        <w:rPr>
          <w:snapToGrid w:val="0"/>
        </w:rPr>
      </w:pPr>
      <w:bookmarkStart w:id="1564" w:name="_Toc363639627"/>
      <w:r>
        <w:rPr>
          <w:rStyle w:val="CharSectno"/>
        </w:rPr>
        <w:t>15</w:t>
      </w:r>
      <w:r>
        <w:rPr>
          <w:snapToGrid w:val="0"/>
        </w:rPr>
        <w:t>.</w:t>
      </w:r>
      <w:r>
        <w:rPr>
          <w:snapToGrid w:val="0"/>
        </w:rPr>
        <w:tab/>
        <w:t>Applicant to show interest etc.</w:t>
      </w:r>
      <w:bookmarkEnd w:id="156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w:t>
      </w:r>
    </w:p>
    <w:p>
      <w:pPr>
        <w:pStyle w:val="Heading5"/>
        <w:rPr>
          <w:snapToGrid w:val="0"/>
        </w:rPr>
      </w:pPr>
      <w:bookmarkStart w:id="1565" w:name="_Toc363639628"/>
      <w:r>
        <w:rPr>
          <w:rStyle w:val="CharSectno"/>
        </w:rPr>
        <w:t>16</w:t>
      </w:r>
      <w:r>
        <w:rPr>
          <w:snapToGrid w:val="0"/>
        </w:rPr>
        <w:t>.</w:t>
      </w:r>
      <w:r>
        <w:rPr>
          <w:snapToGrid w:val="0"/>
        </w:rPr>
        <w:tab/>
        <w:t>Form of writ</w:t>
      </w:r>
      <w:bookmarkEnd w:id="156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1566" w:name="_Toc363639629"/>
      <w:r>
        <w:rPr>
          <w:rStyle w:val="CharSectno"/>
        </w:rPr>
        <w:t>17</w:t>
      </w:r>
      <w:r>
        <w:rPr>
          <w:snapToGrid w:val="0"/>
        </w:rPr>
        <w:t>.</w:t>
      </w:r>
      <w:r>
        <w:rPr>
          <w:snapToGrid w:val="0"/>
        </w:rPr>
        <w:tab/>
        <w:t>Time for return of writ</w:t>
      </w:r>
      <w:bookmarkEnd w:id="156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1567" w:name="_Toc363639630"/>
      <w:r>
        <w:rPr>
          <w:rStyle w:val="CharSectno"/>
        </w:rPr>
        <w:t>18</w:t>
      </w:r>
      <w:r>
        <w:rPr>
          <w:snapToGrid w:val="0"/>
        </w:rPr>
        <w:t>.</w:t>
      </w:r>
      <w:r>
        <w:rPr>
          <w:snapToGrid w:val="0"/>
        </w:rPr>
        <w:tab/>
        <w:t>Service</w:t>
      </w:r>
      <w:bookmarkEnd w:id="1567"/>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1568" w:name="_Toc363639631"/>
      <w:r>
        <w:rPr>
          <w:rStyle w:val="CharSectno"/>
        </w:rPr>
        <w:t>19</w:t>
      </w:r>
      <w:r>
        <w:rPr>
          <w:snapToGrid w:val="0"/>
        </w:rPr>
        <w:t>.</w:t>
      </w:r>
      <w:r>
        <w:rPr>
          <w:snapToGrid w:val="0"/>
        </w:rPr>
        <w:tab/>
        <w:t>Service on corporate body, or justices</w:t>
      </w:r>
      <w:bookmarkEnd w:id="156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1569" w:name="_Toc363639632"/>
      <w:r>
        <w:rPr>
          <w:rStyle w:val="CharSectno"/>
        </w:rPr>
        <w:t>20</w:t>
      </w:r>
      <w:r>
        <w:rPr>
          <w:snapToGrid w:val="0"/>
        </w:rPr>
        <w:t>.</w:t>
      </w:r>
      <w:r>
        <w:rPr>
          <w:snapToGrid w:val="0"/>
        </w:rPr>
        <w:tab/>
        <w:t>Return, content etc. of</w:t>
      </w:r>
      <w:bookmarkEnd w:id="156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1570" w:name="_Toc363639633"/>
      <w:r>
        <w:rPr>
          <w:rStyle w:val="CharSectno"/>
        </w:rPr>
        <w:t>21</w:t>
      </w:r>
      <w:r>
        <w:rPr>
          <w:snapToGrid w:val="0"/>
        </w:rPr>
        <w:t>.</w:t>
      </w:r>
      <w:r>
        <w:rPr>
          <w:snapToGrid w:val="0"/>
        </w:rPr>
        <w:tab/>
        <w:t>Pleading to return</w:t>
      </w:r>
      <w:bookmarkEnd w:id="1570"/>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571" w:name="_Toc363639634"/>
      <w:r>
        <w:rPr>
          <w:rStyle w:val="CharSectno"/>
        </w:rPr>
        <w:t>22</w:t>
      </w:r>
      <w:r>
        <w:rPr>
          <w:snapToGrid w:val="0"/>
        </w:rPr>
        <w:t>.</w:t>
      </w:r>
      <w:r>
        <w:rPr>
          <w:snapToGrid w:val="0"/>
        </w:rPr>
        <w:tab/>
        <w:t>No motion for judgment needed in some cases</w:t>
      </w:r>
      <w:bookmarkEnd w:id="157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572" w:name="_Toc363639635"/>
      <w:r>
        <w:rPr>
          <w:rStyle w:val="CharSectno"/>
        </w:rPr>
        <w:t>23</w:t>
      </w:r>
      <w:r>
        <w:rPr>
          <w:snapToGrid w:val="0"/>
        </w:rPr>
        <w:t>.</w:t>
      </w:r>
      <w:r>
        <w:rPr>
          <w:snapToGrid w:val="0"/>
        </w:rPr>
        <w:tab/>
        <w:t>Peremptory writ</w:t>
      </w:r>
      <w:bookmarkEnd w:id="157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573" w:name="_Toc363639636"/>
      <w:r>
        <w:rPr>
          <w:rStyle w:val="CharSectno"/>
        </w:rPr>
        <w:t>24</w:t>
      </w:r>
      <w:r>
        <w:rPr>
          <w:snapToGrid w:val="0"/>
        </w:rPr>
        <w:t>.</w:t>
      </w:r>
      <w:r>
        <w:rPr>
          <w:snapToGrid w:val="0"/>
        </w:rPr>
        <w:tab/>
        <w:t>Costs</w:t>
      </w:r>
      <w:bookmarkEnd w:id="157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1574" w:name="_Toc363639637"/>
      <w:r>
        <w:rPr>
          <w:rStyle w:val="CharSectno"/>
        </w:rPr>
        <w:t>25</w:t>
      </w:r>
      <w:r>
        <w:rPr>
          <w:snapToGrid w:val="0"/>
        </w:rPr>
        <w:t>.</w:t>
      </w:r>
      <w:r>
        <w:rPr>
          <w:snapToGrid w:val="0"/>
        </w:rPr>
        <w:tab/>
        <w:t>Proceedings in nature of interpleader</w:t>
      </w:r>
      <w:bookmarkEnd w:id="157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w:t>
      </w:r>
    </w:p>
    <w:p>
      <w:pPr>
        <w:pStyle w:val="Heading5"/>
        <w:rPr>
          <w:snapToGrid w:val="0"/>
        </w:rPr>
      </w:pPr>
      <w:bookmarkStart w:id="1575" w:name="_Toc363639638"/>
      <w:r>
        <w:rPr>
          <w:rStyle w:val="CharSectno"/>
        </w:rPr>
        <w:t>26</w:t>
      </w:r>
      <w:r>
        <w:rPr>
          <w:snapToGrid w:val="0"/>
        </w:rPr>
        <w:t>.</w:t>
      </w:r>
      <w:r>
        <w:rPr>
          <w:snapToGrid w:val="0"/>
        </w:rPr>
        <w:tab/>
        <w:t>Proceedings not to abate due to death etc.</w:t>
      </w:r>
      <w:bookmarkEnd w:id="157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w:t>
      </w:r>
    </w:p>
    <w:p>
      <w:pPr>
        <w:pStyle w:val="Ednotesection"/>
      </w:pPr>
      <w:r>
        <w:t>[</w:t>
      </w:r>
      <w:r>
        <w:rPr>
          <w:b/>
        </w:rPr>
        <w:t>27.</w:t>
      </w:r>
      <w:r>
        <w:tab/>
        <w:t>Deleted in Gazette 23 Apr 2013 p. 1596.]</w:t>
      </w:r>
    </w:p>
    <w:p>
      <w:pPr>
        <w:pStyle w:val="Heading5"/>
        <w:rPr>
          <w:snapToGrid w:val="0"/>
        </w:rPr>
      </w:pPr>
      <w:bookmarkStart w:id="1576" w:name="_Toc363639639"/>
      <w:r>
        <w:rPr>
          <w:rStyle w:val="CharSectno"/>
        </w:rPr>
        <w:t>28</w:t>
      </w:r>
      <w:r>
        <w:rPr>
          <w:snapToGrid w:val="0"/>
        </w:rPr>
        <w:t>.</w:t>
      </w:r>
      <w:r>
        <w:rPr>
          <w:snapToGrid w:val="0"/>
        </w:rPr>
        <w:tab/>
        <w:t>Mandamus by order</w:t>
      </w:r>
      <w:bookmarkEnd w:id="157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577" w:name="_Toc363639640"/>
      <w:r>
        <w:rPr>
          <w:rStyle w:val="CharSectno"/>
        </w:rPr>
        <w:t>29</w:t>
      </w:r>
      <w:r>
        <w:rPr>
          <w:snapToGrid w:val="0"/>
        </w:rPr>
        <w:t>.</w:t>
      </w:r>
      <w:r>
        <w:rPr>
          <w:snapToGrid w:val="0"/>
        </w:rPr>
        <w:tab/>
        <w:t>No action against party obeying writ or order</w:t>
      </w:r>
      <w:bookmarkEnd w:id="157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1578" w:name="_Toc355617210"/>
      <w:bookmarkStart w:id="1579" w:name="_Toc355618468"/>
      <w:bookmarkStart w:id="1580" w:name="_Toc356310906"/>
      <w:bookmarkStart w:id="1581" w:name="_Toc356395773"/>
      <w:bookmarkStart w:id="1582" w:name="_Toc356397031"/>
      <w:bookmarkStart w:id="1583" w:name="_Toc356398289"/>
      <w:bookmarkStart w:id="1584" w:name="_Toc363639641"/>
      <w:bookmarkStart w:id="1585" w:name="_Toc331764422"/>
      <w:bookmarkStart w:id="1586" w:name="_Toc332268100"/>
      <w:bookmarkStart w:id="1587" w:name="_Toc351037820"/>
      <w:bookmarkStart w:id="1588" w:name="_Toc351039081"/>
      <w:bookmarkStart w:id="1589" w:name="_Toc351040342"/>
      <w:bookmarkStart w:id="1590" w:name="_Toc354415038"/>
      <w:r>
        <w:rPr>
          <w:rStyle w:val="CharDivNo"/>
        </w:rPr>
        <w:t>Division 4</w:t>
      </w:r>
      <w:r>
        <w:t> — </w:t>
      </w:r>
      <w:r>
        <w:rPr>
          <w:rStyle w:val="CharDivText"/>
        </w:rPr>
        <w:t xml:space="preserve">Prohibition and </w:t>
      </w:r>
      <w:r>
        <w:rPr>
          <w:rStyle w:val="CharDivText"/>
          <w:i/>
        </w:rPr>
        <w:t>procedendo</w:t>
      </w:r>
      <w:bookmarkEnd w:id="1578"/>
      <w:bookmarkEnd w:id="1579"/>
      <w:bookmarkEnd w:id="1580"/>
      <w:bookmarkEnd w:id="1581"/>
      <w:bookmarkEnd w:id="1582"/>
      <w:bookmarkEnd w:id="1583"/>
      <w:bookmarkEnd w:id="1584"/>
    </w:p>
    <w:p>
      <w:pPr>
        <w:pStyle w:val="Footnoteheading"/>
      </w:pPr>
      <w:r>
        <w:tab/>
        <w:t>[Heading inserted in Gazette 23 Apr 2013 p. 1596.]</w:t>
      </w:r>
    </w:p>
    <w:p>
      <w:pPr>
        <w:pStyle w:val="Heading5"/>
        <w:rPr>
          <w:snapToGrid w:val="0"/>
        </w:rPr>
      </w:pPr>
      <w:bookmarkStart w:id="1591" w:name="_Toc363639642"/>
      <w:bookmarkEnd w:id="1585"/>
      <w:bookmarkEnd w:id="1586"/>
      <w:bookmarkEnd w:id="1587"/>
      <w:bookmarkEnd w:id="1588"/>
      <w:bookmarkEnd w:id="1589"/>
      <w:bookmarkEnd w:id="1590"/>
      <w:r>
        <w:rPr>
          <w:rStyle w:val="CharSectno"/>
        </w:rPr>
        <w:t>30</w:t>
      </w:r>
      <w:r>
        <w:rPr>
          <w:snapToGrid w:val="0"/>
        </w:rPr>
        <w:t>.</w:t>
      </w:r>
      <w:r>
        <w:rPr>
          <w:snapToGrid w:val="0"/>
        </w:rPr>
        <w:tab/>
        <w:t>Court may direct service of statement of claim instead of issuing prohibition</w:t>
      </w:r>
      <w:bookmarkEnd w:id="159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1592" w:name="_Toc363639643"/>
      <w:r>
        <w:rPr>
          <w:rStyle w:val="CharSectno"/>
        </w:rPr>
        <w:t>31</w:t>
      </w:r>
      <w:r>
        <w:rPr>
          <w:snapToGrid w:val="0"/>
        </w:rPr>
        <w:t>.</w:t>
      </w:r>
      <w:r>
        <w:rPr>
          <w:snapToGrid w:val="0"/>
        </w:rPr>
        <w:tab/>
        <w:t>Proceedings on judgment</w:t>
      </w:r>
      <w:bookmarkEnd w:id="159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593" w:name="_Toc363639644"/>
      <w:r>
        <w:rPr>
          <w:rStyle w:val="CharSectno"/>
        </w:rPr>
        <w:t>32</w:t>
      </w:r>
      <w:r>
        <w:rPr>
          <w:snapToGrid w:val="0"/>
        </w:rPr>
        <w:t>.</w:t>
      </w:r>
      <w:r>
        <w:rPr>
          <w:snapToGrid w:val="0"/>
        </w:rPr>
        <w:tab/>
        <w:t xml:space="preserve">Writ of </w:t>
      </w:r>
      <w:r>
        <w:rPr>
          <w:i/>
          <w:snapToGrid w:val="0"/>
        </w:rPr>
        <w:t>procedendo</w:t>
      </w:r>
      <w:bookmarkEnd w:id="159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1594" w:name="_Toc363639645"/>
      <w:r>
        <w:rPr>
          <w:rStyle w:val="CharSectno"/>
        </w:rPr>
        <w:t>33</w:t>
      </w:r>
      <w:r>
        <w:rPr>
          <w:snapToGrid w:val="0"/>
        </w:rPr>
        <w:t>.</w:t>
      </w:r>
      <w:r>
        <w:rPr>
          <w:snapToGrid w:val="0"/>
        </w:rPr>
        <w:tab/>
        <w:t>Prohibition by order</w:t>
      </w:r>
      <w:bookmarkEnd w:id="159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595" w:name="_Toc331764427"/>
      <w:bookmarkStart w:id="1596" w:name="_Toc332268105"/>
      <w:bookmarkStart w:id="1597" w:name="_Toc351037825"/>
      <w:bookmarkStart w:id="1598" w:name="_Toc351039086"/>
      <w:bookmarkStart w:id="1599" w:name="_Toc351040347"/>
      <w:bookmarkStart w:id="1600" w:name="_Toc354415043"/>
      <w:bookmarkStart w:id="1601" w:name="_Toc355617215"/>
      <w:bookmarkStart w:id="1602" w:name="_Toc355618473"/>
      <w:bookmarkStart w:id="1603" w:name="_Toc356310911"/>
      <w:bookmarkStart w:id="1604" w:name="_Toc356395778"/>
      <w:bookmarkStart w:id="1605" w:name="_Toc356397036"/>
      <w:bookmarkStart w:id="1606" w:name="_Toc356398294"/>
      <w:bookmarkStart w:id="1607" w:name="_Toc363639646"/>
      <w:r>
        <w:rPr>
          <w:rStyle w:val="CharDivNo"/>
        </w:rPr>
        <w:t>Division 5</w:t>
      </w:r>
      <w:r>
        <w:t> — </w:t>
      </w:r>
      <w:r>
        <w:rPr>
          <w:rStyle w:val="CharDivText"/>
          <w:i/>
          <w:iCs/>
        </w:rPr>
        <w:t>Quo warranto</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Footnoteheading"/>
      </w:pPr>
      <w:r>
        <w:tab/>
        <w:t>[Heading inserted in Gazette 21 Feb 2007 p. 560.]</w:t>
      </w:r>
    </w:p>
    <w:p>
      <w:pPr>
        <w:pStyle w:val="Heading5"/>
      </w:pPr>
      <w:bookmarkStart w:id="1608" w:name="_Toc363639647"/>
      <w:r>
        <w:rPr>
          <w:rStyle w:val="CharSectno"/>
        </w:rPr>
        <w:t>34A</w:t>
      </w:r>
      <w:r>
        <w:t>.</w:t>
      </w:r>
      <w:r>
        <w:tab/>
        <w:t xml:space="preserve">Application for information of </w:t>
      </w:r>
      <w:r>
        <w:rPr>
          <w:i/>
        </w:rPr>
        <w:t>quo warranto</w:t>
      </w:r>
      <w:bookmarkEnd w:id="1608"/>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23 Apr 2013 p. 1596.]</w:t>
      </w:r>
    </w:p>
    <w:p>
      <w:pPr>
        <w:pStyle w:val="Heading5"/>
        <w:rPr>
          <w:snapToGrid w:val="0"/>
        </w:rPr>
      </w:pPr>
      <w:bookmarkStart w:id="1609" w:name="_Toc363639648"/>
      <w:r>
        <w:rPr>
          <w:rStyle w:val="CharSectno"/>
        </w:rPr>
        <w:t>34</w:t>
      </w:r>
      <w:r>
        <w:rPr>
          <w:snapToGrid w:val="0"/>
        </w:rPr>
        <w:t>.</w:t>
      </w:r>
      <w:r>
        <w:rPr>
          <w:snapToGrid w:val="0"/>
        </w:rPr>
        <w:tab/>
        <w:t>Rules of court applicable</w:t>
      </w:r>
      <w:bookmarkEnd w:id="160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1610" w:name="_Toc363639649"/>
      <w:r>
        <w:rPr>
          <w:rStyle w:val="CharSectno"/>
        </w:rPr>
        <w:t>35</w:t>
      </w:r>
      <w:r>
        <w:rPr>
          <w:snapToGrid w:val="0"/>
        </w:rPr>
        <w:t>.</w:t>
      </w:r>
      <w:r>
        <w:rPr>
          <w:snapToGrid w:val="0"/>
        </w:rPr>
        <w:tab/>
        <w:t>Signature and service of information</w:t>
      </w:r>
      <w:bookmarkEnd w:id="161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w:t>
      </w:r>
    </w:p>
    <w:p>
      <w:pPr>
        <w:pStyle w:val="Heading2"/>
      </w:pPr>
      <w:bookmarkStart w:id="1611" w:name="_Toc331764430"/>
      <w:bookmarkStart w:id="1612" w:name="_Toc332268108"/>
      <w:bookmarkStart w:id="1613" w:name="_Toc351037828"/>
      <w:bookmarkStart w:id="1614" w:name="_Toc351039089"/>
      <w:bookmarkStart w:id="1615" w:name="_Toc351040350"/>
      <w:bookmarkStart w:id="1616" w:name="_Toc354415046"/>
      <w:bookmarkStart w:id="1617" w:name="_Toc355617219"/>
      <w:bookmarkStart w:id="1618" w:name="_Toc355618477"/>
      <w:bookmarkStart w:id="1619" w:name="_Toc356310915"/>
      <w:bookmarkStart w:id="1620" w:name="_Toc356395782"/>
      <w:bookmarkStart w:id="1621" w:name="_Toc356397040"/>
      <w:bookmarkStart w:id="1622" w:name="_Toc356398298"/>
      <w:bookmarkStart w:id="1623" w:name="_Toc36363965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Footnotesection"/>
      </w:pPr>
      <w:r>
        <w:tab/>
        <w:t xml:space="preserve">[Heading inserted in Gazette 29 Apr 2005 p. 1797.] </w:t>
      </w:r>
    </w:p>
    <w:p>
      <w:pPr>
        <w:pStyle w:val="Heading5"/>
      </w:pPr>
      <w:bookmarkStart w:id="1624" w:name="_Toc363639651"/>
      <w:r>
        <w:rPr>
          <w:rStyle w:val="CharSectno"/>
        </w:rPr>
        <w:t>1</w:t>
      </w:r>
      <w:r>
        <w:t>.</w:t>
      </w:r>
      <w:r>
        <w:tab/>
        <w:t>Terms used</w:t>
      </w:r>
      <w:bookmarkEnd w:id="162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1625" w:name="_Toc363639652"/>
      <w:r>
        <w:rPr>
          <w:rStyle w:val="CharSectno"/>
        </w:rPr>
        <w:t>2</w:t>
      </w:r>
      <w:r>
        <w:t>.</w:t>
      </w:r>
      <w:r>
        <w:tab/>
        <w:t>Application for review order, making</w:t>
      </w:r>
      <w:bookmarkEnd w:id="162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1626" w:name="_Toc363639653"/>
      <w:r>
        <w:rPr>
          <w:rStyle w:val="CharSectno"/>
        </w:rPr>
        <w:t>3</w:t>
      </w:r>
      <w:r>
        <w:t>.</w:t>
      </w:r>
      <w:r>
        <w:tab/>
        <w:t>Application for review order, procedure on</w:t>
      </w:r>
      <w:bookmarkEnd w:id="162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1627" w:name="_Toc363639654"/>
      <w:r>
        <w:rPr>
          <w:rStyle w:val="CharSectno"/>
        </w:rPr>
        <w:t>4</w:t>
      </w:r>
      <w:r>
        <w:t>.</w:t>
      </w:r>
      <w:r>
        <w:tab/>
        <w:t>Review order, service of</w:t>
      </w:r>
      <w:bookmarkEnd w:id="162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1628" w:name="_Toc363639655"/>
      <w:r>
        <w:rPr>
          <w:rStyle w:val="CharSectno"/>
        </w:rPr>
        <w:t>5</w:t>
      </w:r>
      <w:r>
        <w:t>.</w:t>
      </w:r>
      <w:r>
        <w:tab/>
        <w:t>Review order, hearing of</w:t>
      </w:r>
      <w:bookmarkEnd w:id="162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1629" w:name="_Toc363639656"/>
      <w:r>
        <w:rPr>
          <w:rStyle w:val="CharSectno"/>
        </w:rPr>
        <w:t>6</w:t>
      </w:r>
      <w:r>
        <w:t>.</w:t>
      </w:r>
      <w:r>
        <w:tab/>
        <w:t>Final order, making and service of</w:t>
      </w:r>
      <w:bookmarkEnd w:id="162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1630" w:name="_Toc331764437"/>
      <w:bookmarkStart w:id="1631" w:name="_Toc332268115"/>
      <w:bookmarkStart w:id="1632" w:name="_Toc351037835"/>
      <w:bookmarkStart w:id="1633" w:name="_Toc351039096"/>
      <w:bookmarkStart w:id="1634" w:name="_Toc351040357"/>
      <w:bookmarkStart w:id="1635" w:name="_Toc354415053"/>
      <w:bookmarkStart w:id="1636" w:name="_Toc355617226"/>
      <w:bookmarkStart w:id="1637" w:name="_Toc355618484"/>
      <w:bookmarkStart w:id="1638" w:name="_Toc356310922"/>
      <w:bookmarkStart w:id="1639" w:name="_Toc356395789"/>
      <w:bookmarkStart w:id="1640" w:name="_Toc356397047"/>
      <w:bookmarkStart w:id="1641" w:name="_Toc356398305"/>
      <w:bookmarkStart w:id="1642" w:name="_Toc363639657"/>
      <w:r>
        <w:rPr>
          <w:rStyle w:val="CharPartNo"/>
        </w:rPr>
        <w:t>Order 57</w:t>
      </w:r>
      <w:r>
        <w:rPr>
          <w:rStyle w:val="CharDivNo"/>
        </w:rPr>
        <w:t> </w:t>
      </w:r>
      <w:r>
        <w:t>—</w:t>
      </w:r>
      <w:r>
        <w:rPr>
          <w:rStyle w:val="CharDivText"/>
        </w:rPr>
        <w:t> </w:t>
      </w:r>
      <w:r>
        <w:rPr>
          <w:rStyle w:val="CharPartText"/>
        </w:rPr>
        <w:t>Habeas corpus</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5"/>
        <w:spacing w:before="180"/>
        <w:rPr>
          <w:snapToGrid w:val="0"/>
        </w:rPr>
      </w:pPr>
      <w:bookmarkStart w:id="1643" w:name="_Toc363639658"/>
      <w:r>
        <w:rPr>
          <w:rStyle w:val="CharSectno"/>
        </w:rPr>
        <w:t>1</w:t>
      </w:r>
      <w:r>
        <w:rPr>
          <w:snapToGrid w:val="0"/>
        </w:rPr>
        <w:t>.</w:t>
      </w:r>
      <w:r>
        <w:rPr>
          <w:snapToGrid w:val="0"/>
        </w:rPr>
        <w:tab/>
        <w:t>Application for writ</w:t>
      </w:r>
      <w:bookmarkEnd w:id="164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1644" w:name="_Toc36363965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64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1645" w:name="_Toc363639660"/>
      <w:r>
        <w:rPr>
          <w:rStyle w:val="CharSectno"/>
        </w:rPr>
        <w:t>3</w:t>
      </w:r>
      <w:r>
        <w:rPr>
          <w:snapToGrid w:val="0"/>
        </w:rPr>
        <w:t>.</w:t>
      </w:r>
      <w:r>
        <w:rPr>
          <w:snapToGrid w:val="0"/>
        </w:rPr>
        <w:tab/>
        <w:t>Copies of affidavits to be supplied</w:t>
      </w:r>
      <w:bookmarkEnd w:id="164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646" w:name="_Toc363639661"/>
      <w:r>
        <w:rPr>
          <w:rStyle w:val="CharSectno"/>
        </w:rPr>
        <w:t>4</w:t>
      </w:r>
      <w:r>
        <w:rPr>
          <w:snapToGrid w:val="0"/>
        </w:rPr>
        <w:t>.</w:t>
      </w:r>
      <w:r>
        <w:rPr>
          <w:snapToGrid w:val="0"/>
        </w:rPr>
        <w:tab/>
        <w:t>Court may order release of person restrained</w:t>
      </w:r>
      <w:bookmarkEnd w:id="164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1647" w:name="_Toc363639662"/>
      <w:r>
        <w:rPr>
          <w:rStyle w:val="CharSectno"/>
        </w:rPr>
        <w:t>5</w:t>
      </w:r>
      <w:r>
        <w:rPr>
          <w:snapToGrid w:val="0"/>
        </w:rPr>
        <w:t>.</w:t>
      </w:r>
      <w:r>
        <w:rPr>
          <w:snapToGrid w:val="0"/>
        </w:rPr>
        <w:tab/>
        <w:t>Signed copy of writ to be filed</w:t>
      </w:r>
      <w:bookmarkEnd w:id="164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1648" w:name="_Toc363639663"/>
      <w:r>
        <w:rPr>
          <w:rStyle w:val="CharSectno"/>
        </w:rPr>
        <w:t>6</w:t>
      </w:r>
      <w:r>
        <w:t>.</w:t>
      </w:r>
      <w:r>
        <w:tab/>
        <w:t>Order for issue of writ, contents of</w:t>
      </w:r>
      <w:bookmarkEnd w:id="164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1649" w:name="_Toc363639664"/>
      <w:r>
        <w:rPr>
          <w:rStyle w:val="CharSectno"/>
        </w:rPr>
        <w:t>7</w:t>
      </w:r>
      <w:r>
        <w:rPr>
          <w:snapToGrid w:val="0"/>
        </w:rPr>
        <w:t>.</w:t>
      </w:r>
      <w:r>
        <w:rPr>
          <w:snapToGrid w:val="0"/>
        </w:rPr>
        <w:tab/>
        <w:t>Service of writ and notice</w:t>
      </w:r>
      <w:bookmarkEnd w:id="164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1650" w:name="_Toc363639665"/>
      <w:r>
        <w:rPr>
          <w:rStyle w:val="CharSectno"/>
        </w:rPr>
        <w:t>8</w:t>
      </w:r>
      <w:r>
        <w:rPr>
          <w:snapToGrid w:val="0"/>
        </w:rPr>
        <w:t>.</w:t>
      </w:r>
      <w:r>
        <w:rPr>
          <w:snapToGrid w:val="0"/>
        </w:rPr>
        <w:tab/>
        <w:t>Return to writ of habeas corpus</w:t>
      </w:r>
      <w:bookmarkEnd w:id="165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651" w:name="_Toc363639666"/>
      <w:r>
        <w:rPr>
          <w:rStyle w:val="CharSectno"/>
        </w:rPr>
        <w:t>9</w:t>
      </w:r>
      <w:r>
        <w:rPr>
          <w:snapToGrid w:val="0"/>
        </w:rPr>
        <w:t>.</w:t>
      </w:r>
      <w:r>
        <w:rPr>
          <w:snapToGrid w:val="0"/>
        </w:rPr>
        <w:tab/>
        <w:t>Procedure on hearing</w:t>
      </w:r>
      <w:bookmarkEnd w:id="165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652" w:name="_Toc363639667"/>
      <w:r>
        <w:rPr>
          <w:rStyle w:val="CharSectno"/>
        </w:rPr>
        <w:t>10</w:t>
      </w:r>
      <w:r>
        <w:rPr>
          <w:snapToGrid w:val="0"/>
        </w:rPr>
        <w:t>.</w:t>
      </w:r>
      <w:r>
        <w:rPr>
          <w:snapToGrid w:val="0"/>
        </w:rPr>
        <w:tab/>
        <w:t>Form of writ</w:t>
      </w:r>
      <w:bookmarkEnd w:id="165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653" w:name="_Toc331764448"/>
      <w:bookmarkStart w:id="1654" w:name="_Toc332268126"/>
      <w:bookmarkStart w:id="1655" w:name="_Toc351037846"/>
      <w:bookmarkStart w:id="1656" w:name="_Toc351039107"/>
      <w:bookmarkStart w:id="1657" w:name="_Toc351040368"/>
      <w:bookmarkStart w:id="1658" w:name="_Toc354415064"/>
      <w:bookmarkStart w:id="1659" w:name="_Toc355617237"/>
      <w:bookmarkStart w:id="1660" w:name="_Toc355618495"/>
      <w:bookmarkStart w:id="1661" w:name="_Toc356310933"/>
      <w:bookmarkStart w:id="1662" w:name="_Toc356395800"/>
      <w:bookmarkStart w:id="1663" w:name="_Toc356397058"/>
      <w:bookmarkStart w:id="1664" w:name="_Toc356398316"/>
      <w:bookmarkStart w:id="1665" w:name="_Toc363639668"/>
      <w:r>
        <w:rPr>
          <w:rStyle w:val="CharPartNo"/>
        </w:rPr>
        <w:t>Order 58</w:t>
      </w:r>
      <w:r>
        <w:t> — </w:t>
      </w:r>
      <w:r>
        <w:rPr>
          <w:rStyle w:val="CharPartText"/>
        </w:rPr>
        <w:t>Proceedings by originating summons</w:t>
      </w:r>
      <w:bookmarkEnd w:id="1653"/>
      <w:bookmarkEnd w:id="1654"/>
      <w:bookmarkEnd w:id="1655"/>
      <w:bookmarkEnd w:id="1656"/>
      <w:bookmarkEnd w:id="1657"/>
      <w:bookmarkEnd w:id="1658"/>
      <w:bookmarkEnd w:id="1659"/>
      <w:bookmarkEnd w:id="1660"/>
      <w:bookmarkEnd w:id="1661"/>
      <w:bookmarkEnd w:id="1662"/>
      <w:bookmarkEnd w:id="1663"/>
      <w:bookmarkEnd w:id="1664"/>
      <w:bookmarkEnd w:id="1665"/>
    </w:p>
    <w:p>
      <w:pPr>
        <w:pStyle w:val="Heading3"/>
      </w:pPr>
      <w:bookmarkStart w:id="1666" w:name="_Toc331764449"/>
      <w:bookmarkStart w:id="1667" w:name="_Toc332268127"/>
      <w:bookmarkStart w:id="1668" w:name="_Toc351037847"/>
      <w:bookmarkStart w:id="1669" w:name="_Toc351039108"/>
      <w:bookmarkStart w:id="1670" w:name="_Toc351040369"/>
      <w:bookmarkStart w:id="1671" w:name="_Toc354415065"/>
      <w:bookmarkStart w:id="1672" w:name="_Toc355617238"/>
      <w:bookmarkStart w:id="1673" w:name="_Toc355618496"/>
      <w:bookmarkStart w:id="1674" w:name="_Toc356310934"/>
      <w:bookmarkStart w:id="1675" w:name="_Toc356395801"/>
      <w:bookmarkStart w:id="1676" w:name="_Toc356397059"/>
      <w:bookmarkStart w:id="1677" w:name="_Toc356398317"/>
      <w:bookmarkStart w:id="1678" w:name="_Toc363639669"/>
      <w:r>
        <w:rPr>
          <w:rStyle w:val="CharDivNo"/>
        </w:rPr>
        <w:t>Division 1</w:t>
      </w:r>
      <w:r>
        <w:t> — </w:t>
      </w:r>
      <w:r>
        <w:rPr>
          <w:rStyle w:val="CharDivText"/>
        </w:rPr>
        <w:t>Introductory</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Footnoteheading"/>
      </w:pPr>
      <w:r>
        <w:tab/>
        <w:t xml:space="preserve">[Heading inserted in Gazette 22 Feb 2008 p. 638.] </w:t>
      </w:r>
    </w:p>
    <w:p>
      <w:pPr>
        <w:pStyle w:val="Heading5"/>
        <w:rPr>
          <w:snapToGrid w:val="0"/>
        </w:rPr>
      </w:pPr>
      <w:bookmarkStart w:id="1679" w:name="_Toc363639670"/>
      <w:r>
        <w:rPr>
          <w:rStyle w:val="CharSectno"/>
        </w:rPr>
        <w:t>1</w:t>
      </w:r>
      <w:r>
        <w:rPr>
          <w:snapToGrid w:val="0"/>
        </w:rPr>
        <w:t>.</w:t>
      </w:r>
      <w:r>
        <w:rPr>
          <w:snapToGrid w:val="0"/>
        </w:rPr>
        <w:tab/>
        <w:t>Which proceedings to be commenced by originating summons</w:t>
      </w:r>
      <w:bookmarkEnd w:id="167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680" w:name="_Toc331764451"/>
      <w:bookmarkStart w:id="1681" w:name="_Toc332268129"/>
      <w:bookmarkStart w:id="1682" w:name="_Toc351037849"/>
      <w:bookmarkStart w:id="1683" w:name="_Toc351039110"/>
      <w:bookmarkStart w:id="1684" w:name="_Toc351040371"/>
      <w:bookmarkStart w:id="1685" w:name="_Toc354415067"/>
      <w:bookmarkStart w:id="1686" w:name="_Toc355617240"/>
      <w:bookmarkStart w:id="1687" w:name="_Toc355618498"/>
      <w:bookmarkStart w:id="1688" w:name="_Toc356310936"/>
      <w:bookmarkStart w:id="1689" w:name="_Toc356395803"/>
      <w:bookmarkStart w:id="1690" w:name="_Toc356397061"/>
      <w:bookmarkStart w:id="1691" w:name="_Toc356398319"/>
      <w:bookmarkStart w:id="1692" w:name="_Toc363639671"/>
      <w:r>
        <w:rPr>
          <w:rStyle w:val="CharDivNo"/>
        </w:rPr>
        <w:t>Division 2</w:t>
      </w:r>
      <w:r>
        <w:t> — </w:t>
      </w:r>
      <w:r>
        <w:rPr>
          <w:rStyle w:val="CharDivText"/>
        </w:rPr>
        <w:t>Administration and trusts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Footnoteheading"/>
      </w:pPr>
      <w:r>
        <w:tab/>
        <w:t xml:space="preserve">[Heading inserted in Gazette 22 Feb 2008 p. 638.] </w:t>
      </w:r>
    </w:p>
    <w:p>
      <w:pPr>
        <w:pStyle w:val="Heading5"/>
        <w:rPr>
          <w:snapToGrid w:val="0"/>
        </w:rPr>
      </w:pPr>
      <w:bookmarkStart w:id="1693" w:name="_Toc363639672"/>
      <w:r>
        <w:rPr>
          <w:rStyle w:val="CharSectno"/>
        </w:rPr>
        <w:t>2</w:t>
      </w:r>
      <w:r>
        <w:rPr>
          <w:snapToGrid w:val="0"/>
        </w:rPr>
        <w:t>.</w:t>
      </w:r>
      <w:r>
        <w:rPr>
          <w:snapToGrid w:val="0"/>
        </w:rPr>
        <w:tab/>
        <w:t>Executors etc. seeking certain relief without administration</w:t>
      </w:r>
      <w:bookmarkEnd w:id="169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694" w:name="_Toc363639673"/>
      <w:r>
        <w:rPr>
          <w:rStyle w:val="CharSectno"/>
        </w:rPr>
        <w:t>3</w:t>
      </w:r>
      <w:r>
        <w:rPr>
          <w:snapToGrid w:val="0"/>
        </w:rPr>
        <w:t>.</w:t>
      </w:r>
      <w:r>
        <w:rPr>
          <w:snapToGrid w:val="0"/>
        </w:rPr>
        <w:tab/>
        <w:t>Executors etc. applying for administration</w:t>
      </w:r>
      <w:bookmarkEnd w:id="169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1695" w:name="_Toc363639674"/>
      <w:r>
        <w:rPr>
          <w:rStyle w:val="CharSectno"/>
        </w:rPr>
        <w:t>4</w:t>
      </w:r>
      <w:r>
        <w:rPr>
          <w:snapToGrid w:val="0"/>
        </w:rPr>
        <w:t>.</w:t>
      </w:r>
      <w:r>
        <w:rPr>
          <w:snapToGrid w:val="0"/>
        </w:rPr>
        <w:tab/>
        <w:t>Service of summons issued under r. 2 or 3</w:t>
      </w:r>
      <w:bookmarkEnd w:id="169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1696" w:name="_Toc363639675"/>
      <w:r>
        <w:rPr>
          <w:rStyle w:val="CharSectno"/>
        </w:rPr>
        <w:t>5</w:t>
      </w:r>
      <w:r>
        <w:rPr>
          <w:snapToGrid w:val="0"/>
        </w:rPr>
        <w:t>.</w:t>
      </w:r>
      <w:r>
        <w:rPr>
          <w:snapToGrid w:val="0"/>
        </w:rPr>
        <w:tab/>
        <w:t>Decision without judgment for administration</w:t>
      </w:r>
      <w:bookmarkEnd w:id="169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697" w:name="_Toc363639676"/>
      <w:r>
        <w:rPr>
          <w:rStyle w:val="CharSectno"/>
        </w:rPr>
        <w:t>6</w:t>
      </w:r>
      <w:r>
        <w:rPr>
          <w:snapToGrid w:val="0"/>
        </w:rPr>
        <w:t>.</w:t>
      </w:r>
      <w:r>
        <w:rPr>
          <w:snapToGrid w:val="0"/>
        </w:rPr>
        <w:tab/>
        <w:t>Orders which may be made on application for administration etc. of trusts</w:t>
      </w:r>
      <w:bookmarkEnd w:id="169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698" w:name="_Toc363639677"/>
      <w:r>
        <w:rPr>
          <w:rStyle w:val="CharSectno"/>
        </w:rPr>
        <w:t>7</w:t>
      </w:r>
      <w:r>
        <w:rPr>
          <w:snapToGrid w:val="0"/>
        </w:rPr>
        <w:t>.</w:t>
      </w:r>
      <w:r>
        <w:rPr>
          <w:snapToGrid w:val="0"/>
        </w:rPr>
        <w:tab/>
        <w:t>Interference with discretion of trustee etc.</w:t>
      </w:r>
      <w:bookmarkEnd w:id="1698"/>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699" w:name="_Toc363639678"/>
      <w:r>
        <w:rPr>
          <w:rStyle w:val="CharSectno"/>
        </w:rPr>
        <w:t>8</w:t>
      </w:r>
      <w:r>
        <w:rPr>
          <w:snapToGrid w:val="0"/>
        </w:rPr>
        <w:t>.</w:t>
      </w:r>
      <w:r>
        <w:rPr>
          <w:snapToGrid w:val="0"/>
        </w:rPr>
        <w:tab/>
        <w:t>Conduct of sale of trust property</w:t>
      </w:r>
      <w:bookmarkEnd w:id="169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1700" w:name="_Toc331764459"/>
      <w:bookmarkStart w:id="1701" w:name="_Toc332268137"/>
      <w:bookmarkStart w:id="1702" w:name="_Toc351037857"/>
      <w:bookmarkStart w:id="1703" w:name="_Toc351039118"/>
      <w:bookmarkStart w:id="1704" w:name="_Toc351040379"/>
      <w:bookmarkStart w:id="1705" w:name="_Toc354415075"/>
      <w:bookmarkStart w:id="1706" w:name="_Toc355617248"/>
      <w:bookmarkStart w:id="1707" w:name="_Toc355618506"/>
      <w:bookmarkStart w:id="1708" w:name="_Toc356310944"/>
      <w:bookmarkStart w:id="1709" w:name="_Toc356395811"/>
      <w:bookmarkStart w:id="1710" w:name="_Toc356397069"/>
      <w:bookmarkStart w:id="1711" w:name="_Toc356398327"/>
      <w:bookmarkStart w:id="1712" w:name="_Toc363639679"/>
      <w:r>
        <w:rPr>
          <w:rStyle w:val="CharDivNo"/>
        </w:rPr>
        <w:t>Division 4</w:t>
      </w:r>
      <w:r>
        <w:t> — </w:t>
      </w:r>
      <w:r>
        <w:rPr>
          <w:rStyle w:val="CharDivText"/>
        </w:rPr>
        <w:t>Declaration on originating summons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Footnoteheading"/>
        <w:spacing w:before="100"/>
      </w:pPr>
      <w:r>
        <w:tab/>
        <w:t xml:space="preserve">[Heading inserted in Gazette 22 Feb 2008 p. 638.] </w:t>
      </w:r>
    </w:p>
    <w:p>
      <w:pPr>
        <w:pStyle w:val="Heading5"/>
        <w:spacing w:before="200"/>
        <w:rPr>
          <w:snapToGrid w:val="0"/>
        </w:rPr>
      </w:pPr>
      <w:bookmarkStart w:id="1713" w:name="_Toc363639680"/>
      <w:r>
        <w:rPr>
          <w:rStyle w:val="CharSectno"/>
        </w:rPr>
        <w:t>10</w:t>
      </w:r>
      <w:r>
        <w:rPr>
          <w:snapToGrid w:val="0"/>
        </w:rPr>
        <w:t>.</w:t>
      </w:r>
      <w:r>
        <w:rPr>
          <w:snapToGrid w:val="0"/>
        </w:rPr>
        <w:tab/>
        <w:t>Construction of written instruments</w:t>
      </w:r>
      <w:bookmarkEnd w:id="171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714" w:name="_Toc363639681"/>
      <w:r>
        <w:rPr>
          <w:rStyle w:val="CharSectno"/>
        </w:rPr>
        <w:t>11</w:t>
      </w:r>
      <w:r>
        <w:rPr>
          <w:snapToGrid w:val="0"/>
        </w:rPr>
        <w:t>.</w:t>
      </w:r>
      <w:r>
        <w:rPr>
          <w:snapToGrid w:val="0"/>
        </w:rPr>
        <w:tab/>
        <w:t>Construction or validity of legislation</w:t>
      </w:r>
      <w:bookmarkEnd w:id="171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715" w:name="_Toc363639682"/>
      <w:r>
        <w:rPr>
          <w:rStyle w:val="CharSectno"/>
        </w:rPr>
        <w:t>12</w:t>
      </w:r>
      <w:r>
        <w:rPr>
          <w:snapToGrid w:val="0"/>
        </w:rPr>
        <w:t>.</w:t>
      </w:r>
      <w:r>
        <w:rPr>
          <w:snapToGrid w:val="0"/>
        </w:rPr>
        <w:tab/>
        <w:t>Court may refuse to determine summons in some cases</w:t>
      </w:r>
      <w:bookmarkEnd w:id="171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716" w:name="_Toc363639683"/>
      <w:r>
        <w:rPr>
          <w:rStyle w:val="CharSectno"/>
        </w:rPr>
        <w:t>13</w:t>
      </w:r>
      <w:r>
        <w:rPr>
          <w:snapToGrid w:val="0"/>
        </w:rPr>
        <w:t>.</w:t>
      </w:r>
      <w:r>
        <w:rPr>
          <w:snapToGrid w:val="0"/>
        </w:rPr>
        <w:tab/>
        <w:t>Effect of contracts for sale etc. of land</w:t>
      </w:r>
      <w:bookmarkEnd w:id="171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717" w:name="_Toc331764464"/>
      <w:bookmarkStart w:id="1718" w:name="_Toc332268142"/>
      <w:bookmarkStart w:id="1719" w:name="_Toc351037862"/>
      <w:bookmarkStart w:id="1720" w:name="_Toc351039123"/>
      <w:bookmarkStart w:id="1721" w:name="_Toc351040384"/>
      <w:bookmarkStart w:id="1722" w:name="_Toc354415080"/>
      <w:bookmarkStart w:id="1723" w:name="_Toc355617253"/>
      <w:bookmarkStart w:id="1724" w:name="_Toc355618511"/>
      <w:bookmarkStart w:id="1725" w:name="_Toc356310949"/>
      <w:bookmarkStart w:id="1726" w:name="_Toc356395816"/>
      <w:bookmarkStart w:id="1727" w:name="_Toc356397074"/>
      <w:bookmarkStart w:id="1728" w:name="_Toc356398332"/>
      <w:bookmarkStart w:id="1729" w:name="_Toc363639684"/>
      <w:r>
        <w:rPr>
          <w:rStyle w:val="CharDivNo"/>
        </w:rPr>
        <w:t>Division 5</w:t>
      </w:r>
      <w:r>
        <w:t> — </w:t>
      </w:r>
      <w:r>
        <w:rPr>
          <w:rStyle w:val="CharDivText"/>
        </w:rPr>
        <w:t>General</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Footnoteheading"/>
        <w:keepNext/>
      </w:pPr>
      <w:r>
        <w:tab/>
        <w:t xml:space="preserve">[Heading inserted in Gazette 22 Feb 2008 p. 638.] </w:t>
      </w:r>
    </w:p>
    <w:p>
      <w:pPr>
        <w:pStyle w:val="Heading5"/>
        <w:rPr>
          <w:snapToGrid w:val="0"/>
        </w:rPr>
      </w:pPr>
      <w:bookmarkStart w:id="1730" w:name="_Toc363639685"/>
      <w:r>
        <w:rPr>
          <w:rStyle w:val="CharSectno"/>
        </w:rPr>
        <w:t>14</w:t>
      </w:r>
      <w:r>
        <w:rPr>
          <w:snapToGrid w:val="0"/>
        </w:rPr>
        <w:t>.</w:t>
      </w:r>
      <w:r>
        <w:rPr>
          <w:snapToGrid w:val="0"/>
        </w:rPr>
        <w:tab/>
        <w:t>Form and issue of originating summons</w:t>
      </w:r>
      <w:bookmarkEnd w:id="1730"/>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1731" w:name="_Toc363639686"/>
      <w:r>
        <w:rPr>
          <w:rStyle w:val="CharSectno"/>
        </w:rPr>
        <w:t>15</w:t>
      </w:r>
      <w:r>
        <w:rPr>
          <w:snapToGrid w:val="0"/>
        </w:rPr>
        <w:t>.</w:t>
      </w:r>
      <w:r>
        <w:rPr>
          <w:snapToGrid w:val="0"/>
        </w:rPr>
        <w:tab/>
        <w:t>Order 7 applies to originating summonses</w:t>
      </w:r>
      <w:bookmarkEnd w:id="173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732" w:name="_Toc363639687"/>
      <w:r>
        <w:rPr>
          <w:rStyle w:val="CharSectno"/>
        </w:rPr>
        <w:t>16</w:t>
      </w:r>
      <w:r>
        <w:rPr>
          <w:snapToGrid w:val="0"/>
        </w:rPr>
        <w:t>.</w:t>
      </w:r>
      <w:r>
        <w:rPr>
          <w:snapToGrid w:val="0"/>
        </w:rPr>
        <w:tab/>
        <w:t>Time for appearance</w:t>
      </w:r>
      <w:bookmarkEnd w:id="173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1733" w:name="_Toc363639688"/>
      <w:r>
        <w:rPr>
          <w:rStyle w:val="CharSectno"/>
        </w:rPr>
        <w:t>17</w:t>
      </w:r>
      <w:r>
        <w:rPr>
          <w:snapToGrid w:val="0"/>
        </w:rPr>
        <w:t>.</w:t>
      </w:r>
      <w:r>
        <w:rPr>
          <w:snapToGrid w:val="0"/>
        </w:rPr>
        <w:tab/>
        <w:t>Entry of appearance</w:t>
      </w:r>
      <w:bookmarkEnd w:id="173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734" w:name="_Toc363639689"/>
      <w:r>
        <w:rPr>
          <w:rStyle w:val="CharSectno"/>
        </w:rPr>
        <w:t>18</w:t>
      </w:r>
      <w:r>
        <w:rPr>
          <w:snapToGrid w:val="0"/>
        </w:rPr>
        <w:t>.</w:t>
      </w:r>
      <w:r>
        <w:rPr>
          <w:snapToGrid w:val="0"/>
        </w:rPr>
        <w:tab/>
        <w:t>When appearance not required</w:t>
      </w:r>
      <w:bookmarkEnd w:id="173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1735" w:name="_Toc363639690"/>
      <w:r>
        <w:rPr>
          <w:rStyle w:val="CharSectno"/>
        </w:rPr>
        <w:t>18A</w:t>
      </w:r>
      <w:r>
        <w:rPr>
          <w:snapToGrid w:val="0"/>
        </w:rPr>
        <w:t>.</w:t>
      </w:r>
      <w:r>
        <w:rPr>
          <w:snapToGrid w:val="0"/>
        </w:rPr>
        <w:tab/>
        <w:t>Time for service where appearance not required</w:t>
      </w:r>
      <w:bookmarkEnd w:id="173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1736" w:name="_Toc363639691"/>
      <w:r>
        <w:rPr>
          <w:rStyle w:val="CharSectno"/>
        </w:rPr>
        <w:t>19</w:t>
      </w:r>
      <w:r>
        <w:rPr>
          <w:snapToGrid w:val="0"/>
        </w:rPr>
        <w:t>.</w:t>
      </w:r>
      <w:r>
        <w:rPr>
          <w:snapToGrid w:val="0"/>
        </w:rPr>
        <w:tab/>
        <w:t>Fixing time for hearing summons</w:t>
      </w:r>
      <w:bookmarkEnd w:id="173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1737" w:name="_Toc363639692"/>
      <w:r>
        <w:rPr>
          <w:rStyle w:val="CharSectno"/>
        </w:rPr>
        <w:t>20</w:t>
      </w:r>
      <w:r>
        <w:rPr>
          <w:snapToGrid w:val="0"/>
        </w:rPr>
        <w:t>.</w:t>
      </w:r>
      <w:r>
        <w:rPr>
          <w:snapToGrid w:val="0"/>
        </w:rPr>
        <w:tab/>
        <w:t>Notice of hearing of summons</w:t>
      </w:r>
      <w:bookmarkEnd w:id="1737"/>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1738" w:name="_Toc363639693"/>
      <w:r>
        <w:rPr>
          <w:rStyle w:val="CharSectno"/>
        </w:rPr>
        <w:t>21</w:t>
      </w:r>
      <w:r>
        <w:rPr>
          <w:snapToGrid w:val="0"/>
        </w:rPr>
        <w:t>.</w:t>
      </w:r>
      <w:r>
        <w:rPr>
          <w:snapToGrid w:val="0"/>
        </w:rPr>
        <w:tab/>
        <w:t>Evidence at hearing to be by affidavit</w:t>
      </w:r>
      <w:bookmarkEnd w:id="1738"/>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1739" w:name="_Toc363639694"/>
      <w:r>
        <w:rPr>
          <w:rStyle w:val="CharSectno"/>
        </w:rPr>
        <w:t>22</w:t>
      </w:r>
      <w:r>
        <w:rPr>
          <w:snapToGrid w:val="0"/>
        </w:rPr>
        <w:t>.</w:t>
      </w:r>
      <w:r>
        <w:rPr>
          <w:snapToGrid w:val="0"/>
        </w:rPr>
        <w:tab/>
        <w:t>Hearings in absence of party</w:t>
      </w:r>
      <w:bookmarkEnd w:id="173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740" w:name="_Toc36363969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74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741" w:name="_Toc363639696"/>
      <w:r>
        <w:rPr>
          <w:rStyle w:val="CharSectno"/>
        </w:rPr>
        <w:t>24</w:t>
      </w:r>
      <w:r>
        <w:rPr>
          <w:snapToGrid w:val="0"/>
        </w:rPr>
        <w:t>.</w:t>
      </w:r>
      <w:r>
        <w:rPr>
          <w:snapToGrid w:val="0"/>
        </w:rPr>
        <w:tab/>
        <w:t>Costs thrown away by non</w:t>
      </w:r>
      <w:r>
        <w:rPr>
          <w:snapToGrid w:val="0"/>
        </w:rPr>
        <w:noBreakHyphen/>
        <w:t>attendance of party</w:t>
      </w:r>
      <w:bookmarkEnd w:id="174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1742" w:name="_Toc363639697"/>
      <w:r>
        <w:rPr>
          <w:rStyle w:val="CharSectno"/>
        </w:rPr>
        <w:t>25</w:t>
      </w:r>
      <w:r>
        <w:rPr>
          <w:snapToGrid w:val="0"/>
        </w:rPr>
        <w:t>.</w:t>
      </w:r>
      <w:r>
        <w:rPr>
          <w:snapToGrid w:val="0"/>
        </w:rPr>
        <w:tab/>
        <w:t>Hearings not completed on hearing date</w:t>
      </w:r>
      <w:bookmarkEnd w:id="1742"/>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743" w:name="_Toc363639698"/>
      <w:r>
        <w:rPr>
          <w:rStyle w:val="CharSectno"/>
        </w:rPr>
        <w:t>26</w:t>
      </w:r>
      <w:r>
        <w:rPr>
          <w:snapToGrid w:val="0"/>
        </w:rPr>
        <w:t>.</w:t>
      </w:r>
      <w:r>
        <w:rPr>
          <w:snapToGrid w:val="0"/>
        </w:rPr>
        <w:tab/>
        <w:t>Other matters that may be included in one summons</w:t>
      </w:r>
      <w:bookmarkEnd w:id="1743"/>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1744" w:name="_Toc363639699"/>
      <w:r>
        <w:rPr>
          <w:rStyle w:val="CharSectno"/>
        </w:rPr>
        <w:t>27</w:t>
      </w:r>
      <w:r>
        <w:rPr>
          <w:snapToGrid w:val="0"/>
        </w:rPr>
        <w:t>.</w:t>
      </w:r>
      <w:r>
        <w:rPr>
          <w:snapToGrid w:val="0"/>
        </w:rPr>
        <w:tab/>
        <w:t>Directions as to hearings, evidence etc.</w:t>
      </w:r>
      <w:bookmarkEnd w:id="174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745" w:name="_Toc363639700"/>
      <w:r>
        <w:rPr>
          <w:rStyle w:val="CharSectno"/>
        </w:rPr>
        <w:t>28</w:t>
      </w:r>
      <w:r>
        <w:rPr>
          <w:snapToGrid w:val="0"/>
        </w:rPr>
        <w:t>.</w:t>
      </w:r>
      <w:r>
        <w:rPr>
          <w:snapToGrid w:val="0"/>
        </w:rPr>
        <w:tab/>
        <w:t>Adjourning hearings</w:t>
      </w:r>
      <w:bookmarkEnd w:id="174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1746" w:name="_Toc363639701"/>
      <w:r>
        <w:rPr>
          <w:rStyle w:val="CharSectno"/>
        </w:rPr>
        <w:t>29</w:t>
      </w:r>
      <w:r>
        <w:rPr>
          <w:snapToGrid w:val="0"/>
        </w:rPr>
        <w:t>.</w:t>
      </w:r>
      <w:r>
        <w:rPr>
          <w:snapToGrid w:val="0"/>
        </w:rPr>
        <w:tab/>
        <w:t>Court’s powers and procedure at hearings</w:t>
      </w:r>
      <w:bookmarkEnd w:id="174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747" w:name="_Toc363639702"/>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bookmarkEnd w:id="1747"/>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1748" w:name="_Toc331764483"/>
      <w:bookmarkStart w:id="1749" w:name="_Toc332268161"/>
      <w:bookmarkStart w:id="1750" w:name="_Toc351037881"/>
      <w:bookmarkStart w:id="1751" w:name="_Toc351039142"/>
      <w:bookmarkStart w:id="1752" w:name="_Toc351040403"/>
      <w:bookmarkStart w:id="1753" w:name="_Toc354415099"/>
      <w:bookmarkStart w:id="1754" w:name="_Toc355617272"/>
      <w:bookmarkStart w:id="1755" w:name="_Toc355618530"/>
      <w:bookmarkStart w:id="1756" w:name="_Toc356310968"/>
      <w:bookmarkStart w:id="1757" w:name="_Toc356395835"/>
      <w:bookmarkStart w:id="1758" w:name="_Toc356397093"/>
      <w:bookmarkStart w:id="1759" w:name="_Toc356398351"/>
      <w:bookmarkStart w:id="1760" w:name="_Toc363639703"/>
      <w:r>
        <w:rPr>
          <w:rStyle w:val="CharPartNo"/>
        </w:rPr>
        <w:t>Order 59</w:t>
      </w:r>
      <w:r>
        <w:rPr>
          <w:rStyle w:val="CharDivNo"/>
        </w:rPr>
        <w:t> </w:t>
      </w:r>
      <w:r>
        <w:t>—</w:t>
      </w:r>
      <w:r>
        <w:rPr>
          <w:rStyle w:val="CharDivText"/>
        </w:rPr>
        <w:t> </w:t>
      </w:r>
      <w:r>
        <w:rPr>
          <w:rStyle w:val="CharPartText"/>
        </w:rPr>
        <w:t>Applications and proceedings in chambers</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rPr>
          <w:snapToGrid w:val="0"/>
        </w:rPr>
      </w:pPr>
      <w:bookmarkStart w:id="1761" w:name="_Toc363639704"/>
      <w:r>
        <w:rPr>
          <w:rStyle w:val="CharSectno"/>
        </w:rPr>
        <w:t>1</w:t>
      </w:r>
      <w:r>
        <w:rPr>
          <w:snapToGrid w:val="0"/>
        </w:rPr>
        <w:t>.</w:t>
      </w:r>
      <w:r>
        <w:rPr>
          <w:snapToGrid w:val="0"/>
        </w:rPr>
        <w:tab/>
        <w:t>Business to be dealt with in chambers</w:t>
      </w:r>
      <w:bookmarkEnd w:id="176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1762" w:name="_Toc363639705"/>
      <w:r>
        <w:rPr>
          <w:rStyle w:val="CharSectno"/>
        </w:rPr>
        <w:t>2</w:t>
      </w:r>
      <w:r>
        <w:rPr>
          <w:snapToGrid w:val="0"/>
        </w:rPr>
        <w:t>.</w:t>
      </w:r>
      <w:r>
        <w:rPr>
          <w:snapToGrid w:val="0"/>
        </w:rPr>
        <w:tab/>
        <w:t>Hearings may be in open court or chambers</w:t>
      </w:r>
      <w:bookmarkEnd w:id="1762"/>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763" w:name="_Toc363639706"/>
      <w:r>
        <w:rPr>
          <w:rStyle w:val="CharSectno"/>
        </w:rPr>
        <w:t>3</w:t>
      </w:r>
      <w:r>
        <w:rPr>
          <w:snapToGrid w:val="0"/>
        </w:rPr>
        <w:t>.</w:t>
      </w:r>
      <w:r>
        <w:rPr>
          <w:snapToGrid w:val="0"/>
        </w:rPr>
        <w:tab/>
        <w:t>Applications in chambers, form of</w:t>
      </w:r>
      <w:bookmarkEnd w:id="1763"/>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1764" w:name="_Toc363639707"/>
      <w:r>
        <w:rPr>
          <w:rStyle w:val="CharSectno"/>
        </w:rPr>
        <w:t>4</w:t>
      </w:r>
      <w:r>
        <w:rPr>
          <w:snapToGrid w:val="0"/>
        </w:rPr>
        <w:t>.</w:t>
      </w:r>
      <w:r>
        <w:rPr>
          <w:snapToGrid w:val="0"/>
        </w:rPr>
        <w:tab/>
        <w:t>Summons, form and issue of</w:t>
      </w:r>
      <w:bookmarkEnd w:id="1764"/>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1765" w:name="_Toc363639708"/>
      <w:r>
        <w:rPr>
          <w:rStyle w:val="CharSectno"/>
        </w:rPr>
        <w:t>5</w:t>
      </w:r>
      <w:r>
        <w:rPr>
          <w:snapToGrid w:val="0"/>
        </w:rPr>
        <w:t>.</w:t>
      </w:r>
      <w:r>
        <w:rPr>
          <w:snapToGrid w:val="0"/>
        </w:rPr>
        <w:tab/>
        <w:t>Summons, service of</w:t>
      </w:r>
      <w:bookmarkEnd w:id="176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1766" w:name="_Toc363639709"/>
      <w:r>
        <w:rPr>
          <w:rStyle w:val="CharSectno"/>
        </w:rPr>
        <w:t>6</w:t>
      </w:r>
      <w:r>
        <w:rPr>
          <w:snapToGrid w:val="0"/>
        </w:rPr>
        <w:t>.</w:t>
      </w:r>
      <w:r>
        <w:rPr>
          <w:snapToGrid w:val="0"/>
        </w:rPr>
        <w:tab/>
        <w:t>Experts, assistance of</w:t>
      </w:r>
      <w:bookmarkEnd w:id="176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767" w:name="_Toc363639710"/>
      <w:r>
        <w:rPr>
          <w:rStyle w:val="CharSectno"/>
        </w:rPr>
        <w:t>7</w:t>
      </w:r>
      <w:r>
        <w:rPr>
          <w:snapToGrid w:val="0"/>
        </w:rPr>
        <w:t>.</w:t>
      </w:r>
      <w:r>
        <w:rPr>
          <w:snapToGrid w:val="0"/>
        </w:rPr>
        <w:tab/>
        <w:t>Application of O. 58 r. 22 to 28</w:t>
      </w:r>
      <w:bookmarkEnd w:id="1767"/>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1768" w:name="_Toc363639711"/>
      <w:r>
        <w:rPr>
          <w:rStyle w:val="CharSectno"/>
        </w:rPr>
        <w:t>8</w:t>
      </w:r>
      <w:r>
        <w:rPr>
          <w:snapToGrid w:val="0"/>
        </w:rPr>
        <w:t>.</w:t>
      </w:r>
      <w:r>
        <w:rPr>
          <w:snapToGrid w:val="0"/>
        </w:rPr>
        <w:tab/>
        <w:t>Stay of proceedings, ordering</w:t>
      </w:r>
      <w:bookmarkEnd w:id="1768"/>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769" w:name="_Toc363639712"/>
      <w:r>
        <w:rPr>
          <w:rStyle w:val="CharSectno"/>
        </w:rPr>
        <w:t>9</w:t>
      </w:r>
      <w:r>
        <w:rPr>
          <w:snapToGrid w:val="0"/>
        </w:rPr>
        <w:t>.</w:t>
      </w:r>
      <w:r>
        <w:rPr>
          <w:snapToGrid w:val="0"/>
        </w:rPr>
        <w:tab/>
        <w:t>Parties to confer before making application</w:t>
      </w:r>
      <w:bookmarkEnd w:id="176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1770" w:name="_Toc363639713"/>
      <w:r>
        <w:rPr>
          <w:rStyle w:val="CharSectno"/>
        </w:rPr>
        <w:t>10</w:t>
      </w:r>
      <w:r>
        <w:rPr>
          <w:snapToGrid w:val="0"/>
        </w:rPr>
        <w:t>.</w:t>
      </w:r>
      <w:r>
        <w:rPr>
          <w:snapToGrid w:val="0"/>
        </w:rPr>
        <w:tab/>
        <w:t>Orders, form of</w:t>
      </w:r>
      <w:bookmarkEnd w:id="177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1771" w:name="_Toc331764494"/>
      <w:bookmarkStart w:id="1772" w:name="_Toc332268172"/>
      <w:bookmarkStart w:id="1773" w:name="_Toc351037892"/>
      <w:bookmarkStart w:id="1774" w:name="_Toc351039153"/>
      <w:bookmarkStart w:id="1775" w:name="_Toc351040414"/>
      <w:bookmarkStart w:id="1776" w:name="_Toc354415110"/>
      <w:bookmarkStart w:id="1777" w:name="_Toc355617283"/>
      <w:bookmarkStart w:id="1778" w:name="_Toc355618541"/>
      <w:bookmarkStart w:id="1779" w:name="_Toc356310979"/>
      <w:bookmarkStart w:id="1780" w:name="_Toc356395846"/>
      <w:bookmarkStart w:id="1781" w:name="_Toc356397104"/>
      <w:bookmarkStart w:id="1782" w:name="_Toc356398362"/>
      <w:bookmarkStart w:id="1783" w:name="_Toc363639714"/>
      <w:r>
        <w:rPr>
          <w:rStyle w:val="CharPartNo"/>
        </w:rPr>
        <w:t>Order 60</w:t>
      </w:r>
      <w:r>
        <w:rPr>
          <w:b w:val="0"/>
        </w:rPr>
        <w:t> </w:t>
      </w:r>
      <w:r>
        <w:t>—</w:t>
      </w:r>
      <w:r>
        <w:rPr>
          <w:b w:val="0"/>
        </w:rPr>
        <w:t> </w:t>
      </w:r>
      <w:r>
        <w:rPr>
          <w:rStyle w:val="CharPartText"/>
        </w:rPr>
        <w:t>Masters’ jurisdiction</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Footnotesection"/>
      </w:pPr>
      <w:r>
        <w:tab/>
        <w:t>[Heading inserted in Gazette 21 Feb 2007 p. 562.]</w:t>
      </w:r>
    </w:p>
    <w:p>
      <w:pPr>
        <w:pStyle w:val="Heading5"/>
      </w:pPr>
      <w:bookmarkStart w:id="1784" w:name="_Toc363639715"/>
      <w:r>
        <w:rPr>
          <w:rStyle w:val="CharSectno"/>
        </w:rPr>
        <w:t>1</w:t>
      </w:r>
      <w:r>
        <w:t>.</w:t>
      </w:r>
      <w:r>
        <w:tab/>
        <w:t>Masters’ general jurisdiction</w:t>
      </w:r>
      <w:bookmarkEnd w:id="178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1785" w:name="_Toc363639716"/>
      <w:r>
        <w:rPr>
          <w:rStyle w:val="CharSectno"/>
        </w:rPr>
        <w:t>2</w:t>
      </w:r>
      <w:r>
        <w:t>.</w:t>
      </w:r>
      <w:r>
        <w:tab/>
        <w:t>Master may refer matter to judge or Court of Appeal</w:t>
      </w:r>
      <w:bookmarkEnd w:id="1785"/>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1786" w:name="_Toc331764497"/>
      <w:bookmarkStart w:id="1787" w:name="_Toc332268175"/>
      <w:bookmarkStart w:id="1788" w:name="_Toc351037895"/>
      <w:bookmarkStart w:id="1789" w:name="_Toc351039156"/>
      <w:bookmarkStart w:id="1790" w:name="_Toc351040417"/>
      <w:bookmarkStart w:id="1791" w:name="_Toc354415113"/>
      <w:bookmarkStart w:id="1792" w:name="_Toc355617286"/>
      <w:bookmarkStart w:id="1793" w:name="_Toc355618544"/>
      <w:bookmarkStart w:id="1794" w:name="_Toc356310982"/>
      <w:bookmarkStart w:id="1795" w:name="_Toc356395849"/>
      <w:bookmarkStart w:id="1796" w:name="_Toc356397107"/>
      <w:bookmarkStart w:id="1797" w:name="_Toc356398365"/>
      <w:bookmarkStart w:id="1798" w:name="_Toc36363971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1799" w:name="_Toc363639718"/>
      <w:r>
        <w:rPr>
          <w:rStyle w:val="CharSectno"/>
        </w:rPr>
        <w:t>1</w:t>
      </w:r>
      <w:r>
        <w:rPr>
          <w:snapToGrid w:val="0"/>
        </w:rPr>
        <w:t>.</w:t>
      </w:r>
      <w:r>
        <w:rPr>
          <w:snapToGrid w:val="0"/>
        </w:rPr>
        <w:tab/>
        <w:t>Registrars’ powers</w:t>
      </w:r>
      <w:bookmarkEnd w:id="1799"/>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1800" w:name="_Toc363639719"/>
      <w:r>
        <w:rPr>
          <w:rStyle w:val="CharSectno"/>
        </w:rPr>
        <w:t>2</w:t>
      </w:r>
      <w:r>
        <w:rPr>
          <w:snapToGrid w:val="0"/>
        </w:rPr>
        <w:t>.</w:t>
      </w:r>
      <w:r>
        <w:rPr>
          <w:snapToGrid w:val="0"/>
        </w:rPr>
        <w:tab/>
        <w:t>Case management registrars’ powers</w:t>
      </w:r>
      <w:bookmarkEnd w:id="1800"/>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1801" w:name="_Toc363639720"/>
      <w:r>
        <w:rPr>
          <w:rStyle w:val="CharSectno"/>
        </w:rPr>
        <w:t>2A</w:t>
      </w:r>
      <w:r>
        <w:t>.</w:t>
      </w:r>
      <w:r>
        <w:tab/>
        <w:t>Applications within registrar’s jurisdiction to be made to registrar</w:t>
      </w:r>
      <w:bookmarkEnd w:id="1801"/>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1802" w:name="_Toc363639721"/>
      <w:r>
        <w:rPr>
          <w:rStyle w:val="CharSectno"/>
        </w:rPr>
        <w:t>3</w:t>
      </w:r>
      <w:r>
        <w:rPr>
          <w:snapToGrid w:val="0"/>
        </w:rPr>
        <w:t>.</w:t>
      </w:r>
      <w:r>
        <w:rPr>
          <w:snapToGrid w:val="0"/>
        </w:rPr>
        <w:tab/>
        <w:t>Registrar may refer matter to higher judicial officer</w:t>
      </w:r>
      <w:bookmarkEnd w:id="1802"/>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1803" w:name="_Toc363639722"/>
      <w:r>
        <w:rPr>
          <w:rStyle w:val="CharSectno"/>
        </w:rPr>
        <w:t>4</w:t>
      </w:r>
      <w:r>
        <w:rPr>
          <w:snapToGrid w:val="0"/>
        </w:rPr>
        <w:t>.</w:t>
      </w:r>
      <w:r>
        <w:rPr>
          <w:snapToGrid w:val="0"/>
        </w:rPr>
        <w:tab/>
        <w:t>Appeals from registrars’ decisions</w:t>
      </w:r>
      <w:bookmarkEnd w:id="1803"/>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1804" w:name="_Toc363639723"/>
      <w:r>
        <w:rPr>
          <w:rStyle w:val="CharSectno"/>
        </w:rPr>
        <w:t>5</w:t>
      </w:r>
      <w:r>
        <w:rPr>
          <w:snapToGrid w:val="0"/>
        </w:rPr>
        <w:t>.</w:t>
      </w:r>
      <w:r>
        <w:rPr>
          <w:snapToGrid w:val="0"/>
        </w:rPr>
        <w:tab/>
        <w:t>Appeal procedure</w:t>
      </w:r>
      <w:bookmarkEnd w:id="180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1805" w:name="_Toc363639724"/>
      <w:r>
        <w:rPr>
          <w:rStyle w:val="CharSectno"/>
        </w:rPr>
        <w:t>6</w:t>
      </w:r>
      <w:r>
        <w:rPr>
          <w:snapToGrid w:val="0"/>
        </w:rPr>
        <w:t>.</w:t>
      </w:r>
      <w:r>
        <w:rPr>
          <w:snapToGrid w:val="0"/>
        </w:rPr>
        <w:tab/>
        <w:t>Powers of judge or master on appeal</w:t>
      </w:r>
      <w:bookmarkEnd w:id="180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1806" w:name="_Toc363639725"/>
      <w:r>
        <w:rPr>
          <w:rStyle w:val="CharSectno"/>
        </w:rPr>
        <w:t>7</w:t>
      </w:r>
      <w:r>
        <w:t>.</w:t>
      </w:r>
      <w:r>
        <w:tab/>
        <w:t>This Order not to apply to Court of Appeal Registrar</w:t>
      </w:r>
      <w:bookmarkEnd w:id="180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1807" w:name="_Toc331764506"/>
      <w:bookmarkStart w:id="1808" w:name="_Toc332268184"/>
      <w:bookmarkStart w:id="1809" w:name="_Toc351037904"/>
      <w:bookmarkStart w:id="1810" w:name="_Toc351039165"/>
      <w:bookmarkStart w:id="1811" w:name="_Toc351040426"/>
      <w:bookmarkStart w:id="1812" w:name="_Toc354415122"/>
      <w:bookmarkStart w:id="1813" w:name="_Toc355617295"/>
      <w:bookmarkStart w:id="1814" w:name="_Toc355618553"/>
      <w:bookmarkStart w:id="1815" w:name="_Toc356310991"/>
      <w:bookmarkStart w:id="1816" w:name="_Toc356395858"/>
      <w:bookmarkStart w:id="1817" w:name="_Toc356397116"/>
      <w:bookmarkStart w:id="1818" w:name="_Toc356398374"/>
      <w:bookmarkStart w:id="1819" w:name="_Toc363639726"/>
      <w:r>
        <w:rPr>
          <w:rStyle w:val="CharPartNo"/>
        </w:rPr>
        <w:t>Order 61</w:t>
      </w:r>
      <w:r>
        <w:t> — </w:t>
      </w:r>
      <w:r>
        <w:rPr>
          <w:rStyle w:val="CharPartText"/>
        </w:rPr>
        <w:t>Proceedings under judgments and orders</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3"/>
      </w:pPr>
      <w:bookmarkStart w:id="1820" w:name="_Toc331764507"/>
      <w:bookmarkStart w:id="1821" w:name="_Toc332268185"/>
      <w:bookmarkStart w:id="1822" w:name="_Toc351037905"/>
      <w:bookmarkStart w:id="1823" w:name="_Toc351039166"/>
      <w:bookmarkStart w:id="1824" w:name="_Toc351040427"/>
      <w:bookmarkStart w:id="1825" w:name="_Toc354415123"/>
      <w:bookmarkStart w:id="1826" w:name="_Toc355617296"/>
      <w:bookmarkStart w:id="1827" w:name="_Toc355618554"/>
      <w:bookmarkStart w:id="1828" w:name="_Toc356310992"/>
      <w:bookmarkStart w:id="1829" w:name="_Toc356395859"/>
      <w:bookmarkStart w:id="1830" w:name="_Toc356397117"/>
      <w:bookmarkStart w:id="1831" w:name="_Toc356398375"/>
      <w:bookmarkStart w:id="1832" w:name="_Toc363639727"/>
      <w:r>
        <w:rPr>
          <w:rStyle w:val="CharDivNo"/>
        </w:rPr>
        <w:t>Division 1</w:t>
      </w:r>
      <w:r>
        <w:t> — </w:t>
      </w:r>
      <w:r>
        <w:rPr>
          <w:rStyle w:val="CharDivText"/>
        </w:rPr>
        <w:t>Application of order</w:t>
      </w:r>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Footnoteheading"/>
      </w:pPr>
      <w:r>
        <w:tab/>
        <w:t xml:space="preserve">[Heading inserted in Gazette 22 Feb 2008 p. 638.] </w:t>
      </w:r>
    </w:p>
    <w:p>
      <w:pPr>
        <w:pStyle w:val="Heading5"/>
        <w:rPr>
          <w:snapToGrid w:val="0"/>
        </w:rPr>
      </w:pPr>
      <w:bookmarkStart w:id="1833" w:name="_Toc363639728"/>
      <w:r>
        <w:rPr>
          <w:rStyle w:val="CharSectno"/>
        </w:rPr>
        <w:t>1</w:t>
      </w:r>
      <w:r>
        <w:rPr>
          <w:snapToGrid w:val="0"/>
        </w:rPr>
        <w:t>.</w:t>
      </w:r>
      <w:r>
        <w:rPr>
          <w:snapToGrid w:val="0"/>
        </w:rPr>
        <w:tab/>
        <w:t>Application to proceedings under orders</w:t>
      </w:r>
      <w:bookmarkEnd w:id="183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1834" w:name="_Toc331764509"/>
      <w:bookmarkStart w:id="1835" w:name="_Toc332268187"/>
      <w:bookmarkStart w:id="1836" w:name="_Toc351037907"/>
      <w:bookmarkStart w:id="1837" w:name="_Toc351039168"/>
      <w:bookmarkStart w:id="1838" w:name="_Toc351040429"/>
      <w:bookmarkStart w:id="1839" w:name="_Toc354415125"/>
      <w:bookmarkStart w:id="1840" w:name="_Toc355617298"/>
      <w:bookmarkStart w:id="1841" w:name="_Toc355618556"/>
      <w:bookmarkStart w:id="1842" w:name="_Toc356310994"/>
      <w:bookmarkStart w:id="1843" w:name="_Toc356395861"/>
      <w:bookmarkStart w:id="1844" w:name="_Toc356397119"/>
      <w:bookmarkStart w:id="1845" w:name="_Toc356398377"/>
      <w:bookmarkStart w:id="1846" w:name="_Toc363639729"/>
      <w:r>
        <w:rPr>
          <w:rStyle w:val="CharDivNo"/>
        </w:rPr>
        <w:t>Division 2</w:t>
      </w:r>
      <w:r>
        <w:t> — </w:t>
      </w:r>
      <w:r>
        <w:rPr>
          <w:rStyle w:val="CharDivText"/>
        </w:rPr>
        <w:t>Summons to proceed</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Footnoteheading"/>
      </w:pPr>
      <w:r>
        <w:tab/>
        <w:t xml:space="preserve">[Heading inserted in Gazette 22 Feb 2008 p. 639.] </w:t>
      </w:r>
    </w:p>
    <w:p>
      <w:pPr>
        <w:pStyle w:val="Heading5"/>
        <w:rPr>
          <w:snapToGrid w:val="0"/>
        </w:rPr>
      </w:pPr>
      <w:bookmarkStart w:id="1847" w:name="_Toc363639730"/>
      <w:r>
        <w:rPr>
          <w:rStyle w:val="CharSectno"/>
        </w:rPr>
        <w:t>2</w:t>
      </w:r>
      <w:r>
        <w:rPr>
          <w:snapToGrid w:val="0"/>
        </w:rPr>
        <w:t>.</w:t>
      </w:r>
      <w:r>
        <w:rPr>
          <w:snapToGrid w:val="0"/>
        </w:rPr>
        <w:tab/>
        <w:t>Summons to proceed, requirement for and proceedings on</w:t>
      </w:r>
      <w:bookmarkEnd w:id="184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1848" w:name="_Toc363639731"/>
      <w:r>
        <w:rPr>
          <w:rStyle w:val="CharSectno"/>
        </w:rPr>
        <w:t>3</w:t>
      </w:r>
      <w:r>
        <w:rPr>
          <w:snapToGrid w:val="0"/>
        </w:rPr>
        <w:t>.</w:t>
      </w:r>
      <w:r>
        <w:rPr>
          <w:snapToGrid w:val="0"/>
        </w:rPr>
        <w:tab/>
        <w:t>Notice of judgment, Court may order service of in some cases</w:t>
      </w:r>
      <w:bookmarkEnd w:id="184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1849" w:name="_Toc363639732"/>
      <w:r>
        <w:rPr>
          <w:rStyle w:val="CharSectno"/>
        </w:rPr>
        <w:t>4</w:t>
      </w:r>
      <w:r>
        <w:rPr>
          <w:snapToGrid w:val="0"/>
        </w:rPr>
        <w:t>.</w:t>
      </w:r>
      <w:r>
        <w:rPr>
          <w:snapToGrid w:val="0"/>
        </w:rPr>
        <w:tab/>
        <w:t>Settling deed if parties differ, procedure for</w:t>
      </w:r>
      <w:bookmarkEnd w:id="1849"/>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1850" w:name="_Toc363639733"/>
      <w:r>
        <w:rPr>
          <w:rStyle w:val="CharSectno"/>
        </w:rPr>
        <w:t>5</w:t>
      </w:r>
      <w:r>
        <w:rPr>
          <w:snapToGrid w:val="0"/>
        </w:rPr>
        <w:t>.</w:t>
      </w:r>
      <w:r>
        <w:rPr>
          <w:snapToGrid w:val="0"/>
        </w:rPr>
        <w:tab/>
        <w:t>When service of notice of judgment may be dispensed with</w:t>
      </w:r>
      <w:bookmarkEnd w:id="185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1851" w:name="_Toc363639734"/>
      <w:r>
        <w:rPr>
          <w:rStyle w:val="CharSectno"/>
        </w:rPr>
        <w:t>6</w:t>
      </w:r>
      <w:r>
        <w:rPr>
          <w:snapToGrid w:val="0"/>
        </w:rPr>
        <w:t>.</w:t>
      </w:r>
      <w:r>
        <w:rPr>
          <w:snapToGrid w:val="0"/>
        </w:rPr>
        <w:tab/>
        <w:t>Judgment for accounts etc., power to bind persons in some cases</w:t>
      </w:r>
      <w:bookmarkEnd w:id="185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1852" w:name="_Toc363639735"/>
      <w:r>
        <w:rPr>
          <w:rStyle w:val="CharSectno"/>
        </w:rPr>
        <w:t>7</w:t>
      </w:r>
      <w:r>
        <w:rPr>
          <w:snapToGrid w:val="0"/>
        </w:rPr>
        <w:t>.</w:t>
      </w:r>
      <w:r>
        <w:rPr>
          <w:snapToGrid w:val="0"/>
        </w:rPr>
        <w:tab/>
        <w:t>Procedure where some parties not served etc.</w:t>
      </w:r>
      <w:bookmarkEnd w:id="185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1853" w:name="_Toc363639736"/>
      <w:r>
        <w:rPr>
          <w:rStyle w:val="CharSectno"/>
        </w:rPr>
        <w:t>8</w:t>
      </w:r>
      <w:r>
        <w:rPr>
          <w:snapToGrid w:val="0"/>
        </w:rPr>
        <w:t>.</w:t>
      </w:r>
      <w:r>
        <w:rPr>
          <w:snapToGrid w:val="0"/>
        </w:rPr>
        <w:tab/>
        <w:t>Course of proceedings in chambers</w:t>
      </w:r>
      <w:bookmarkEnd w:id="185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1854" w:name="_Toc331764517"/>
      <w:bookmarkStart w:id="1855" w:name="_Toc332268195"/>
      <w:bookmarkStart w:id="1856" w:name="_Toc351037915"/>
      <w:bookmarkStart w:id="1857" w:name="_Toc351039176"/>
      <w:bookmarkStart w:id="1858" w:name="_Toc351040437"/>
      <w:bookmarkStart w:id="1859" w:name="_Toc354415133"/>
      <w:bookmarkStart w:id="1860" w:name="_Toc355617306"/>
      <w:bookmarkStart w:id="1861" w:name="_Toc355618564"/>
      <w:bookmarkStart w:id="1862" w:name="_Toc356311002"/>
      <w:bookmarkStart w:id="1863" w:name="_Toc356395869"/>
      <w:bookmarkStart w:id="1864" w:name="_Toc356397127"/>
      <w:bookmarkStart w:id="1865" w:name="_Toc356398385"/>
      <w:bookmarkStart w:id="1866" w:name="_Toc363639737"/>
      <w:r>
        <w:rPr>
          <w:rStyle w:val="CharDivNo"/>
        </w:rPr>
        <w:t>Division 3</w:t>
      </w:r>
      <w:r>
        <w:t> — </w:t>
      </w:r>
      <w:r>
        <w:rPr>
          <w:rStyle w:val="CharDivText"/>
        </w:rPr>
        <w:t>Attendances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p>
    <w:p>
      <w:pPr>
        <w:pStyle w:val="Footnoteheading"/>
      </w:pPr>
      <w:r>
        <w:tab/>
        <w:t xml:space="preserve">[Heading inserted in Gazette 22 Feb 2008 p. 639.] </w:t>
      </w:r>
    </w:p>
    <w:p>
      <w:pPr>
        <w:pStyle w:val="Heading5"/>
        <w:spacing w:before="240"/>
        <w:rPr>
          <w:snapToGrid w:val="0"/>
        </w:rPr>
      </w:pPr>
      <w:bookmarkStart w:id="1867" w:name="_Toc363639738"/>
      <w:r>
        <w:rPr>
          <w:rStyle w:val="CharSectno"/>
        </w:rPr>
        <w:t>9</w:t>
      </w:r>
      <w:r>
        <w:rPr>
          <w:snapToGrid w:val="0"/>
        </w:rPr>
        <w:t>.</w:t>
      </w:r>
      <w:r>
        <w:rPr>
          <w:snapToGrid w:val="0"/>
        </w:rPr>
        <w:tab/>
        <w:t>Classifying interests of parties</w:t>
      </w:r>
      <w:bookmarkEnd w:id="186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1868" w:name="_Toc363639739"/>
      <w:r>
        <w:rPr>
          <w:rStyle w:val="CharSectno"/>
        </w:rPr>
        <w:t>10</w:t>
      </w:r>
      <w:r>
        <w:rPr>
          <w:snapToGrid w:val="0"/>
        </w:rPr>
        <w:t>.</w:t>
      </w:r>
      <w:r>
        <w:rPr>
          <w:snapToGrid w:val="0"/>
        </w:rPr>
        <w:tab/>
        <w:t>Judge may require distinct solicitor to represent parties</w:t>
      </w:r>
      <w:bookmarkEnd w:id="186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1869" w:name="_Toc363639740"/>
      <w:r>
        <w:rPr>
          <w:rStyle w:val="CharSectno"/>
        </w:rPr>
        <w:t>11</w:t>
      </w:r>
      <w:r>
        <w:rPr>
          <w:snapToGrid w:val="0"/>
        </w:rPr>
        <w:t>.</w:t>
      </w:r>
      <w:r>
        <w:rPr>
          <w:snapToGrid w:val="0"/>
        </w:rPr>
        <w:tab/>
        <w:t>Attendance of parties not directed to attend</w:t>
      </w:r>
      <w:bookmarkEnd w:id="186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1870" w:name="_Toc363639741"/>
      <w:r>
        <w:rPr>
          <w:rStyle w:val="CharSectno"/>
        </w:rPr>
        <w:t>12</w:t>
      </w:r>
      <w:r>
        <w:rPr>
          <w:snapToGrid w:val="0"/>
        </w:rPr>
        <w:t>.</w:t>
      </w:r>
      <w:r>
        <w:rPr>
          <w:snapToGrid w:val="0"/>
        </w:rPr>
        <w:tab/>
        <w:t>Order stating parties directed to attend</w:t>
      </w:r>
      <w:bookmarkEnd w:id="187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1871" w:name="_Toc331764522"/>
      <w:bookmarkStart w:id="1872" w:name="_Toc332268200"/>
      <w:bookmarkStart w:id="1873" w:name="_Toc351037920"/>
      <w:bookmarkStart w:id="1874" w:name="_Toc351039181"/>
      <w:bookmarkStart w:id="1875" w:name="_Toc351040442"/>
      <w:bookmarkStart w:id="1876" w:name="_Toc354415138"/>
      <w:bookmarkStart w:id="1877" w:name="_Toc355617311"/>
      <w:bookmarkStart w:id="1878" w:name="_Toc355618569"/>
      <w:bookmarkStart w:id="1879" w:name="_Toc356311007"/>
      <w:bookmarkStart w:id="1880" w:name="_Toc356395874"/>
      <w:bookmarkStart w:id="1881" w:name="_Toc356397132"/>
      <w:bookmarkStart w:id="1882" w:name="_Toc356398390"/>
      <w:bookmarkStart w:id="1883" w:name="_Toc363639742"/>
      <w:r>
        <w:rPr>
          <w:rStyle w:val="CharDivNo"/>
        </w:rPr>
        <w:t>Division 4</w:t>
      </w:r>
      <w:r>
        <w:t> — </w:t>
      </w:r>
      <w:r>
        <w:rPr>
          <w:rStyle w:val="CharDivText"/>
        </w:rPr>
        <w:t>Claims of creditors and other claimants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pPr>
      <w:r>
        <w:tab/>
        <w:t xml:space="preserve">[Heading inserted in Gazette 22 Feb 2008 p. 639.] </w:t>
      </w:r>
    </w:p>
    <w:p>
      <w:pPr>
        <w:pStyle w:val="Heading5"/>
        <w:rPr>
          <w:snapToGrid w:val="0"/>
        </w:rPr>
      </w:pPr>
      <w:bookmarkStart w:id="1884" w:name="_Toc363639743"/>
      <w:r>
        <w:rPr>
          <w:rStyle w:val="CharSectno"/>
        </w:rPr>
        <w:t>13</w:t>
      </w:r>
      <w:r>
        <w:rPr>
          <w:snapToGrid w:val="0"/>
        </w:rPr>
        <w:t>.</w:t>
      </w:r>
      <w:r>
        <w:rPr>
          <w:snapToGrid w:val="0"/>
        </w:rPr>
        <w:tab/>
        <w:t>Advertisements for creditors etc., power to direct</w:t>
      </w:r>
      <w:bookmarkEnd w:id="188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1885" w:name="_Toc363639744"/>
      <w:r>
        <w:rPr>
          <w:rStyle w:val="CharSectno"/>
        </w:rPr>
        <w:t>14</w:t>
      </w:r>
      <w:r>
        <w:rPr>
          <w:snapToGrid w:val="0"/>
        </w:rPr>
        <w:t>.</w:t>
      </w:r>
      <w:r>
        <w:rPr>
          <w:snapToGrid w:val="0"/>
        </w:rPr>
        <w:tab/>
        <w:t>Advertisements, preparation etc. of</w:t>
      </w:r>
      <w:bookmarkEnd w:id="188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886" w:name="_Toc363639745"/>
      <w:r>
        <w:rPr>
          <w:rStyle w:val="CharSectno"/>
        </w:rPr>
        <w:t>15</w:t>
      </w:r>
      <w:r>
        <w:rPr>
          <w:snapToGrid w:val="0"/>
        </w:rPr>
        <w:t>.</w:t>
      </w:r>
      <w:r>
        <w:rPr>
          <w:snapToGrid w:val="0"/>
        </w:rPr>
        <w:tab/>
        <w:t>Advertisements, contents of</w:t>
      </w:r>
      <w:bookmarkEnd w:id="188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887" w:name="_Toc363639746"/>
      <w:r>
        <w:rPr>
          <w:rStyle w:val="CharSectno"/>
        </w:rPr>
        <w:t>15A</w:t>
      </w:r>
      <w:r>
        <w:t>.</w:t>
      </w:r>
      <w:r>
        <w:tab/>
        <w:t>Claims to state claimant’s contact details</w:t>
      </w:r>
      <w:bookmarkEnd w:id="188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888" w:name="_Toc363639747"/>
      <w:r>
        <w:rPr>
          <w:rStyle w:val="CharSectno"/>
        </w:rPr>
        <w:t>16</w:t>
      </w:r>
      <w:r>
        <w:rPr>
          <w:snapToGrid w:val="0"/>
        </w:rPr>
        <w:t>.</w:t>
      </w:r>
      <w:r>
        <w:rPr>
          <w:snapToGrid w:val="0"/>
        </w:rPr>
        <w:tab/>
        <w:t>Failure to claim within specified time</w:t>
      </w:r>
      <w:bookmarkEnd w:id="1888"/>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889" w:name="_Toc363639748"/>
      <w:r>
        <w:rPr>
          <w:rStyle w:val="CharSectno"/>
        </w:rPr>
        <w:t>17</w:t>
      </w:r>
      <w:r>
        <w:rPr>
          <w:snapToGrid w:val="0"/>
        </w:rPr>
        <w:t>.</w:t>
      </w:r>
      <w:r>
        <w:rPr>
          <w:snapToGrid w:val="0"/>
        </w:rPr>
        <w:tab/>
        <w:t>Examination and verification of claims</w:t>
      </w:r>
      <w:bookmarkEnd w:id="188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890" w:name="_Toc363639749"/>
      <w:r>
        <w:rPr>
          <w:rStyle w:val="CharSectno"/>
        </w:rPr>
        <w:t>18</w:t>
      </w:r>
      <w:r>
        <w:rPr>
          <w:snapToGrid w:val="0"/>
        </w:rPr>
        <w:t>.</w:t>
      </w:r>
      <w:r>
        <w:rPr>
          <w:snapToGrid w:val="0"/>
        </w:rPr>
        <w:tab/>
        <w:t>Adjudicating on claims</w:t>
      </w:r>
      <w:bookmarkEnd w:id="189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891" w:name="_Toc363639750"/>
      <w:r>
        <w:rPr>
          <w:rStyle w:val="CharSectno"/>
        </w:rPr>
        <w:t>19</w:t>
      </w:r>
      <w:r>
        <w:rPr>
          <w:snapToGrid w:val="0"/>
        </w:rPr>
        <w:t>.</w:t>
      </w:r>
      <w:r>
        <w:rPr>
          <w:snapToGrid w:val="0"/>
        </w:rPr>
        <w:tab/>
        <w:t>Adjourning adjudications; fixing time for filing evidence etc.</w:t>
      </w:r>
      <w:bookmarkEnd w:id="189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892" w:name="_Toc363639751"/>
      <w:r>
        <w:rPr>
          <w:rStyle w:val="CharSectno"/>
        </w:rPr>
        <w:t>20</w:t>
      </w:r>
      <w:r>
        <w:rPr>
          <w:snapToGrid w:val="0"/>
        </w:rPr>
        <w:t>.</w:t>
      </w:r>
      <w:r>
        <w:rPr>
          <w:snapToGrid w:val="0"/>
        </w:rPr>
        <w:tab/>
        <w:t>Service of notice of judgment on certain claimants</w:t>
      </w:r>
      <w:bookmarkEnd w:id="189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893" w:name="_Toc363639752"/>
      <w:r>
        <w:rPr>
          <w:rStyle w:val="CharSectno"/>
        </w:rPr>
        <w:t>21</w:t>
      </w:r>
      <w:r>
        <w:rPr>
          <w:snapToGrid w:val="0"/>
        </w:rPr>
        <w:t>.</w:t>
      </w:r>
      <w:r>
        <w:rPr>
          <w:snapToGrid w:val="0"/>
        </w:rPr>
        <w:tab/>
        <w:t>Notice of claims allowed or disallowed</w:t>
      </w:r>
      <w:bookmarkEnd w:id="189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894" w:name="_Toc331764533"/>
      <w:bookmarkStart w:id="1895" w:name="_Toc332268211"/>
      <w:bookmarkStart w:id="1896" w:name="_Toc351037931"/>
      <w:bookmarkStart w:id="1897" w:name="_Toc351039192"/>
      <w:bookmarkStart w:id="1898" w:name="_Toc351040453"/>
      <w:bookmarkStart w:id="1899" w:name="_Toc354415149"/>
      <w:bookmarkStart w:id="1900" w:name="_Toc355617322"/>
      <w:bookmarkStart w:id="1901" w:name="_Toc355618580"/>
      <w:bookmarkStart w:id="1902" w:name="_Toc356311018"/>
      <w:bookmarkStart w:id="1903" w:name="_Toc356395885"/>
      <w:bookmarkStart w:id="1904" w:name="_Toc356397143"/>
      <w:bookmarkStart w:id="1905" w:name="_Toc356398401"/>
      <w:bookmarkStart w:id="1906" w:name="_Toc363639753"/>
      <w:r>
        <w:rPr>
          <w:rStyle w:val="CharDivNo"/>
        </w:rPr>
        <w:t>Division 5</w:t>
      </w:r>
      <w:r>
        <w:t> — </w:t>
      </w:r>
      <w:r>
        <w:rPr>
          <w:rStyle w:val="CharDivText"/>
        </w:rPr>
        <w:t>Interest</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Footnoteheading"/>
        <w:spacing w:before="100"/>
      </w:pPr>
      <w:r>
        <w:tab/>
        <w:t xml:space="preserve">[Heading inserted in Gazette 22 Feb 2008 p. 639.] </w:t>
      </w:r>
    </w:p>
    <w:p>
      <w:pPr>
        <w:pStyle w:val="Heading5"/>
        <w:rPr>
          <w:snapToGrid w:val="0"/>
        </w:rPr>
      </w:pPr>
      <w:bookmarkStart w:id="1907" w:name="_Toc363639754"/>
      <w:r>
        <w:rPr>
          <w:rStyle w:val="CharSectno"/>
        </w:rPr>
        <w:t>23</w:t>
      </w:r>
      <w:r>
        <w:rPr>
          <w:snapToGrid w:val="0"/>
        </w:rPr>
        <w:t>.</w:t>
      </w:r>
      <w:r>
        <w:rPr>
          <w:snapToGrid w:val="0"/>
        </w:rPr>
        <w:tab/>
        <w:t>Interest on debts</w:t>
      </w:r>
      <w:bookmarkEnd w:id="190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908" w:name="_Toc363639755"/>
      <w:r>
        <w:rPr>
          <w:rStyle w:val="CharSectno"/>
        </w:rPr>
        <w:t>24</w:t>
      </w:r>
      <w:r>
        <w:rPr>
          <w:snapToGrid w:val="0"/>
        </w:rPr>
        <w:t>.</w:t>
      </w:r>
      <w:r>
        <w:rPr>
          <w:snapToGrid w:val="0"/>
        </w:rPr>
        <w:tab/>
        <w:t>Interest on legacies</w:t>
      </w:r>
      <w:bookmarkEnd w:id="190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909" w:name="_Toc331764536"/>
      <w:bookmarkStart w:id="1910" w:name="_Toc332268214"/>
      <w:bookmarkStart w:id="1911" w:name="_Toc351037934"/>
      <w:bookmarkStart w:id="1912" w:name="_Toc351039195"/>
      <w:bookmarkStart w:id="1913" w:name="_Toc351040456"/>
      <w:bookmarkStart w:id="1914" w:name="_Toc354415152"/>
      <w:bookmarkStart w:id="1915" w:name="_Toc355617325"/>
      <w:bookmarkStart w:id="1916" w:name="_Toc355618583"/>
      <w:bookmarkStart w:id="1917" w:name="_Toc356311021"/>
      <w:bookmarkStart w:id="1918" w:name="_Toc356395888"/>
      <w:bookmarkStart w:id="1919" w:name="_Toc356397146"/>
      <w:bookmarkStart w:id="1920" w:name="_Toc356398404"/>
      <w:bookmarkStart w:id="1921" w:name="_Toc363639756"/>
      <w:r>
        <w:rPr>
          <w:rStyle w:val="CharDivNo"/>
        </w:rPr>
        <w:t>Division 6</w:t>
      </w:r>
      <w:r>
        <w:t> — </w:t>
      </w:r>
      <w:r>
        <w:rPr>
          <w:rStyle w:val="CharDivText"/>
        </w:rPr>
        <w:t>Masters’ and registrars’ certificates</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Footnoteheading"/>
        <w:keepNext/>
        <w:keepLines/>
      </w:pPr>
      <w:r>
        <w:tab/>
        <w:t xml:space="preserve">[Heading inserted in Gazette 22 Feb 2008 p. 639.] </w:t>
      </w:r>
    </w:p>
    <w:p>
      <w:pPr>
        <w:pStyle w:val="Heading5"/>
        <w:rPr>
          <w:snapToGrid w:val="0"/>
        </w:rPr>
      </w:pPr>
      <w:bookmarkStart w:id="1922" w:name="_Toc363639757"/>
      <w:r>
        <w:rPr>
          <w:rStyle w:val="CharSectno"/>
        </w:rPr>
        <w:t>25</w:t>
      </w:r>
      <w:r>
        <w:rPr>
          <w:snapToGrid w:val="0"/>
        </w:rPr>
        <w:t>.</w:t>
      </w:r>
      <w:r>
        <w:rPr>
          <w:snapToGrid w:val="0"/>
        </w:rPr>
        <w:tab/>
        <w:t>Master’s certificate</w:t>
      </w:r>
      <w:bookmarkEnd w:id="1922"/>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923" w:name="_Toc363639758"/>
      <w:r>
        <w:rPr>
          <w:rStyle w:val="CharSectno"/>
        </w:rPr>
        <w:t>26</w:t>
      </w:r>
      <w:r>
        <w:rPr>
          <w:snapToGrid w:val="0"/>
        </w:rPr>
        <w:t>.</w:t>
      </w:r>
      <w:r>
        <w:rPr>
          <w:snapToGrid w:val="0"/>
        </w:rPr>
        <w:tab/>
        <w:t>Settling and filing master’s certificate</w:t>
      </w:r>
      <w:bookmarkEnd w:id="192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924" w:name="_Toc363639759"/>
      <w:r>
        <w:rPr>
          <w:rStyle w:val="CharSectno"/>
        </w:rPr>
        <w:t>27</w:t>
      </w:r>
      <w:r>
        <w:rPr>
          <w:snapToGrid w:val="0"/>
        </w:rPr>
        <w:t>.</w:t>
      </w:r>
      <w:r>
        <w:rPr>
          <w:snapToGrid w:val="0"/>
        </w:rPr>
        <w:tab/>
        <w:t>Judge may determine questions in proceedings before master</w:t>
      </w:r>
      <w:bookmarkEnd w:id="192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925" w:name="_Toc363639760"/>
      <w:r>
        <w:rPr>
          <w:rStyle w:val="CharSectno"/>
        </w:rPr>
        <w:t>28</w:t>
      </w:r>
      <w:r>
        <w:rPr>
          <w:snapToGrid w:val="0"/>
        </w:rPr>
        <w:t>.</w:t>
      </w:r>
      <w:r>
        <w:rPr>
          <w:snapToGrid w:val="0"/>
        </w:rPr>
        <w:tab/>
        <w:t>Appeal against master’s certificate</w:t>
      </w:r>
      <w:bookmarkEnd w:id="192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926" w:name="_Toc363639761"/>
      <w:r>
        <w:rPr>
          <w:rStyle w:val="CharSectno"/>
        </w:rPr>
        <w:t>28A</w:t>
      </w:r>
      <w:r>
        <w:rPr>
          <w:snapToGrid w:val="0"/>
        </w:rPr>
        <w:t>.</w:t>
      </w:r>
      <w:r>
        <w:rPr>
          <w:snapToGrid w:val="0"/>
        </w:rPr>
        <w:tab/>
        <w:t>Judge may discharge or vary registrar’s certificate</w:t>
      </w:r>
      <w:bookmarkEnd w:id="192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927" w:name="_Toc331764542"/>
      <w:bookmarkStart w:id="1928" w:name="_Toc332268220"/>
      <w:bookmarkStart w:id="1929" w:name="_Toc351037940"/>
      <w:bookmarkStart w:id="1930" w:name="_Toc351039201"/>
      <w:bookmarkStart w:id="1931" w:name="_Toc351040462"/>
      <w:bookmarkStart w:id="1932" w:name="_Toc354415158"/>
      <w:bookmarkStart w:id="1933" w:name="_Toc355617331"/>
      <w:bookmarkStart w:id="1934" w:name="_Toc355618589"/>
      <w:bookmarkStart w:id="1935" w:name="_Toc356311027"/>
      <w:bookmarkStart w:id="1936" w:name="_Toc356395894"/>
      <w:bookmarkStart w:id="1937" w:name="_Toc356397152"/>
      <w:bookmarkStart w:id="1938" w:name="_Toc356398410"/>
      <w:bookmarkStart w:id="1939" w:name="_Toc363639762"/>
      <w:r>
        <w:rPr>
          <w:rStyle w:val="CharDivNo"/>
        </w:rPr>
        <w:t>Division 7</w:t>
      </w:r>
      <w:r>
        <w:t> — </w:t>
      </w:r>
      <w:r>
        <w:rPr>
          <w:rStyle w:val="CharDivText"/>
        </w:rPr>
        <w:t>Further consideration</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keepNext/>
        <w:keepLines/>
      </w:pPr>
      <w:r>
        <w:tab/>
        <w:t xml:space="preserve">[Heading inserted in Gazette 22 Feb 2008 p. 639.] </w:t>
      </w:r>
    </w:p>
    <w:p>
      <w:pPr>
        <w:pStyle w:val="Heading5"/>
        <w:rPr>
          <w:snapToGrid w:val="0"/>
        </w:rPr>
      </w:pPr>
      <w:bookmarkStart w:id="1940" w:name="_Toc363639763"/>
      <w:r>
        <w:rPr>
          <w:rStyle w:val="CharSectno"/>
        </w:rPr>
        <w:t>29</w:t>
      </w:r>
      <w:r>
        <w:rPr>
          <w:snapToGrid w:val="0"/>
        </w:rPr>
        <w:t>.</w:t>
      </w:r>
      <w:r>
        <w:rPr>
          <w:snapToGrid w:val="0"/>
        </w:rPr>
        <w:tab/>
        <w:t>Summons to have matter in chambers further considered</w:t>
      </w:r>
      <w:bookmarkEnd w:id="1940"/>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941" w:name="_Toc331764544"/>
      <w:bookmarkStart w:id="1942" w:name="_Toc332268222"/>
      <w:bookmarkStart w:id="1943" w:name="_Toc351037942"/>
      <w:bookmarkStart w:id="1944" w:name="_Toc351039203"/>
      <w:bookmarkStart w:id="1945" w:name="_Toc351040464"/>
      <w:bookmarkStart w:id="1946" w:name="_Toc354415160"/>
      <w:bookmarkStart w:id="1947" w:name="_Toc355617333"/>
      <w:bookmarkStart w:id="1948" w:name="_Toc355618591"/>
      <w:bookmarkStart w:id="1949" w:name="_Toc356311029"/>
      <w:bookmarkStart w:id="1950" w:name="_Toc356395896"/>
      <w:bookmarkStart w:id="1951" w:name="_Toc356397154"/>
      <w:bookmarkStart w:id="1952" w:name="_Toc356398412"/>
      <w:bookmarkStart w:id="1953" w:name="_Toc36363976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pPr>
      <w:r>
        <w:tab/>
        <w:t xml:space="preserve">[Heading inserted in Gazette 22 Feb 2008 p. 640.] </w:t>
      </w:r>
    </w:p>
    <w:p>
      <w:pPr>
        <w:pStyle w:val="Heading5"/>
        <w:rPr>
          <w:snapToGrid w:val="0"/>
        </w:rPr>
      </w:pPr>
      <w:bookmarkStart w:id="1954" w:name="_Toc363639765"/>
      <w:r>
        <w:rPr>
          <w:rStyle w:val="CharSectno"/>
        </w:rPr>
        <w:t>1</w:t>
      </w:r>
      <w:r>
        <w:rPr>
          <w:snapToGrid w:val="0"/>
        </w:rPr>
        <w:t>.</w:t>
      </w:r>
      <w:r>
        <w:rPr>
          <w:snapToGrid w:val="0"/>
        </w:rPr>
        <w:tab/>
        <w:t>Making applications under Act</w:t>
      </w:r>
      <w:bookmarkEnd w:id="195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955" w:name="_Toc363639766"/>
      <w:r>
        <w:rPr>
          <w:rStyle w:val="CharSectno"/>
        </w:rPr>
        <w:t>2</w:t>
      </w:r>
      <w:r>
        <w:rPr>
          <w:snapToGrid w:val="0"/>
        </w:rPr>
        <w:t>.</w:t>
      </w:r>
      <w:r>
        <w:rPr>
          <w:snapToGrid w:val="0"/>
        </w:rPr>
        <w:tab/>
        <w:t>Title of proceedings</w:t>
      </w:r>
      <w:bookmarkEnd w:id="195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956" w:name="_Toc363639767"/>
      <w:r>
        <w:rPr>
          <w:rStyle w:val="CharSectno"/>
        </w:rPr>
        <w:t>3</w:t>
      </w:r>
      <w:r>
        <w:rPr>
          <w:snapToGrid w:val="0"/>
        </w:rPr>
        <w:t>.</w:t>
      </w:r>
      <w:r>
        <w:rPr>
          <w:snapToGrid w:val="0"/>
        </w:rPr>
        <w:tab/>
        <w:t>Payment into court under Act s. 99</w:t>
      </w:r>
      <w:bookmarkEnd w:id="195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957" w:name="_Toc363639768"/>
      <w:r>
        <w:rPr>
          <w:rStyle w:val="CharSectno"/>
        </w:rPr>
        <w:t>4</w:t>
      </w:r>
      <w:r>
        <w:rPr>
          <w:snapToGrid w:val="0"/>
        </w:rPr>
        <w:t>.</w:t>
      </w:r>
      <w:r>
        <w:rPr>
          <w:snapToGrid w:val="0"/>
        </w:rPr>
        <w:tab/>
        <w:t>Notice of payment in etc.</w:t>
      </w:r>
      <w:bookmarkEnd w:id="195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958" w:name="_Toc363639769"/>
      <w:r>
        <w:rPr>
          <w:rStyle w:val="CharSectno"/>
        </w:rPr>
        <w:t>5</w:t>
      </w:r>
      <w:r>
        <w:rPr>
          <w:snapToGrid w:val="0"/>
        </w:rPr>
        <w:t>.</w:t>
      </w:r>
      <w:r>
        <w:rPr>
          <w:snapToGrid w:val="0"/>
        </w:rPr>
        <w:tab/>
        <w:t>Applications in respect of money etc. paid into court</w:t>
      </w:r>
      <w:bookmarkEnd w:id="195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1959" w:name="_Toc331764550"/>
      <w:bookmarkStart w:id="1960" w:name="_Toc332268228"/>
      <w:bookmarkStart w:id="1961" w:name="_Toc351037948"/>
      <w:bookmarkStart w:id="1962" w:name="_Toc351039209"/>
      <w:bookmarkStart w:id="1963" w:name="_Toc351040470"/>
      <w:bookmarkStart w:id="1964" w:name="_Toc354415166"/>
      <w:bookmarkStart w:id="1965" w:name="_Toc355617339"/>
      <w:bookmarkStart w:id="1966" w:name="_Toc355618597"/>
      <w:bookmarkStart w:id="1967" w:name="_Toc356311035"/>
      <w:bookmarkStart w:id="1968" w:name="_Toc356395902"/>
      <w:bookmarkStart w:id="1969" w:name="_Toc356397160"/>
      <w:bookmarkStart w:id="1970" w:name="_Toc356398418"/>
      <w:bookmarkStart w:id="1971" w:name="_Toc363639770"/>
      <w:r>
        <w:rPr>
          <w:rStyle w:val="CharPartNo"/>
        </w:rPr>
        <w:t>Order 62A</w:t>
      </w:r>
      <w:r>
        <w:rPr>
          <w:rStyle w:val="CharDivNo"/>
        </w:rPr>
        <w:t> </w:t>
      </w:r>
      <w:r>
        <w:rPr>
          <w:snapToGrid/>
          <w:sz w:val="18"/>
        </w:rPr>
        <w:t>—</w:t>
      </w:r>
      <w:r>
        <w:rPr>
          <w:rStyle w:val="CharDivText"/>
        </w:rPr>
        <w:t> </w:t>
      </w:r>
      <w:r>
        <w:rPr>
          <w:rStyle w:val="CharPartText"/>
        </w:rPr>
        <w:t>Mortgage actions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Footnoteheading"/>
        <w:ind w:left="890"/>
        <w:rPr>
          <w:snapToGrid w:val="0"/>
        </w:rPr>
      </w:pPr>
      <w:r>
        <w:rPr>
          <w:snapToGrid w:val="0"/>
        </w:rPr>
        <w:tab/>
        <w:t>[Heading inserted in Gazette 10 Jan 1975 p. 51.]</w:t>
      </w:r>
    </w:p>
    <w:p>
      <w:pPr>
        <w:pStyle w:val="Heading5"/>
        <w:rPr>
          <w:snapToGrid w:val="0"/>
        </w:rPr>
      </w:pPr>
      <w:bookmarkStart w:id="1972" w:name="_Toc363639771"/>
      <w:r>
        <w:rPr>
          <w:rStyle w:val="CharSectno"/>
        </w:rPr>
        <w:t>1</w:t>
      </w:r>
      <w:r>
        <w:rPr>
          <w:snapToGrid w:val="0"/>
        </w:rPr>
        <w:t>.</w:t>
      </w:r>
      <w:r>
        <w:rPr>
          <w:snapToGrid w:val="0"/>
        </w:rPr>
        <w:tab/>
        <w:t>Application of this Order and terms used</w:t>
      </w:r>
      <w:bookmarkEnd w:id="1972"/>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973" w:name="_Toc363639772"/>
      <w:r>
        <w:rPr>
          <w:rStyle w:val="CharSectno"/>
        </w:rPr>
        <w:t>2</w:t>
      </w:r>
      <w:r>
        <w:rPr>
          <w:snapToGrid w:val="0"/>
        </w:rPr>
        <w:t>.</w:t>
      </w:r>
      <w:r>
        <w:rPr>
          <w:snapToGrid w:val="0"/>
        </w:rPr>
        <w:tab/>
        <w:t>Claim for possession etc., no appearance by defendant</w:t>
      </w:r>
      <w:bookmarkEnd w:id="197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974" w:name="_Toc363639773"/>
      <w:r>
        <w:rPr>
          <w:rStyle w:val="CharSectno"/>
        </w:rPr>
        <w:t>3</w:t>
      </w:r>
      <w:r>
        <w:rPr>
          <w:snapToGrid w:val="0"/>
        </w:rPr>
        <w:t>.</w:t>
      </w:r>
      <w:r>
        <w:rPr>
          <w:snapToGrid w:val="0"/>
        </w:rPr>
        <w:tab/>
        <w:t>Claim for possession etc., affidavit in support of</w:t>
      </w:r>
      <w:bookmarkEnd w:id="1974"/>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975" w:name="_Toc363639774"/>
      <w:r>
        <w:rPr>
          <w:rStyle w:val="CharSectno"/>
        </w:rPr>
        <w:t>4</w:t>
      </w:r>
      <w:r>
        <w:rPr>
          <w:snapToGrid w:val="0"/>
        </w:rPr>
        <w:t>.</w:t>
      </w:r>
      <w:r>
        <w:rPr>
          <w:snapToGrid w:val="0"/>
        </w:rPr>
        <w:tab/>
        <w:t>Action by writ, judgment in default in</w:t>
      </w:r>
      <w:bookmarkEnd w:id="1975"/>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976" w:name="_Toc363639775"/>
      <w:r>
        <w:rPr>
          <w:rStyle w:val="CharSectno"/>
        </w:rPr>
        <w:t>5</w:t>
      </w:r>
      <w:r>
        <w:rPr>
          <w:snapToGrid w:val="0"/>
        </w:rPr>
        <w:t>.</w:t>
      </w:r>
      <w:r>
        <w:rPr>
          <w:snapToGrid w:val="0"/>
        </w:rPr>
        <w:tab/>
        <w:t>Foreclosure in redemption action</w:t>
      </w:r>
      <w:bookmarkEnd w:id="1976"/>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977" w:name="_Toc331764556"/>
      <w:bookmarkStart w:id="1978" w:name="_Toc332268234"/>
      <w:bookmarkStart w:id="1979" w:name="_Toc351037954"/>
      <w:bookmarkStart w:id="1980" w:name="_Toc351039215"/>
      <w:bookmarkStart w:id="1981" w:name="_Toc351040476"/>
      <w:bookmarkStart w:id="1982" w:name="_Toc354415172"/>
      <w:bookmarkStart w:id="1983" w:name="_Toc355617345"/>
      <w:bookmarkStart w:id="1984" w:name="_Toc355618603"/>
      <w:bookmarkStart w:id="1985" w:name="_Toc356311041"/>
      <w:bookmarkStart w:id="1986" w:name="_Toc356395908"/>
      <w:bookmarkStart w:id="1987" w:name="_Toc356397166"/>
      <w:bookmarkStart w:id="1988" w:name="_Toc356398424"/>
      <w:bookmarkStart w:id="1989" w:name="_Toc363639776"/>
      <w:r>
        <w:rPr>
          <w:rStyle w:val="CharPartNo"/>
        </w:rPr>
        <w:t>Order 65</w:t>
      </w:r>
      <w:r>
        <w:rPr>
          <w:b w:val="0"/>
        </w:rPr>
        <w:t> </w:t>
      </w:r>
      <w:r>
        <w:t>—</w:t>
      </w:r>
      <w:r>
        <w:rPr>
          <w:b w:val="0"/>
        </w:rPr>
        <w:t> </w:t>
      </w:r>
      <w:r>
        <w:rPr>
          <w:rStyle w:val="CharPartText"/>
        </w:rPr>
        <w:t>Appeals to the General Division</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Footnoteheading"/>
      </w:pPr>
      <w:r>
        <w:tab/>
        <w:t>[Heading inserted in Gazette 21 Feb 2007 p. 564.]</w:t>
      </w:r>
    </w:p>
    <w:p>
      <w:pPr>
        <w:pStyle w:val="Heading3"/>
      </w:pPr>
      <w:bookmarkStart w:id="1990" w:name="_Toc331764557"/>
      <w:bookmarkStart w:id="1991" w:name="_Toc332268235"/>
      <w:bookmarkStart w:id="1992" w:name="_Toc351037955"/>
      <w:bookmarkStart w:id="1993" w:name="_Toc351039216"/>
      <w:bookmarkStart w:id="1994" w:name="_Toc351040477"/>
      <w:bookmarkStart w:id="1995" w:name="_Toc354415173"/>
      <w:bookmarkStart w:id="1996" w:name="_Toc355617346"/>
      <w:bookmarkStart w:id="1997" w:name="_Toc355618604"/>
      <w:bookmarkStart w:id="1998" w:name="_Toc356311042"/>
      <w:bookmarkStart w:id="1999" w:name="_Toc356395909"/>
      <w:bookmarkStart w:id="2000" w:name="_Toc356397167"/>
      <w:bookmarkStart w:id="2001" w:name="_Toc356398425"/>
      <w:bookmarkStart w:id="2002" w:name="_Toc363639777"/>
      <w:r>
        <w:rPr>
          <w:rStyle w:val="CharDivNo"/>
        </w:rPr>
        <w:t>Division 1</w:t>
      </w:r>
      <w:r>
        <w:t> — </w:t>
      </w:r>
      <w:r>
        <w:rPr>
          <w:rStyle w:val="CharDivText"/>
        </w:rPr>
        <w:t>Preliminary matters</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Footnoteheading"/>
      </w:pPr>
      <w:r>
        <w:tab/>
        <w:t>[Heading inserted in Gazette 21 Feb 2007 p. 564.]</w:t>
      </w:r>
    </w:p>
    <w:p>
      <w:pPr>
        <w:pStyle w:val="Heading5"/>
      </w:pPr>
      <w:bookmarkStart w:id="2003" w:name="_Toc363639778"/>
      <w:r>
        <w:rPr>
          <w:rStyle w:val="CharSectno"/>
        </w:rPr>
        <w:t>1</w:t>
      </w:r>
      <w:r>
        <w:t>.</w:t>
      </w:r>
      <w:r>
        <w:tab/>
        <w:t>Terms used</w:t>
      </w:r>
      <w:bookmarkEnd w:id="2003"/>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004" w:name="_Toc363639779"/>
      <w:r>
        <w:rPr>
          <w:rStyle w:val="CharSectno"/>
        </w:rPr>
        <w:t>2</w:t>
      </w:r>
      <w:r>
        <w:t>.</w:t>
      </w:r>
      <w:r>
        <w:tab/>
        <w:t>Application of this Order</w:t>
      </w:r>
      <w:bookmarkEnd w:id="2004"/>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005" w:name="_Toc331764560"/>
      <w:bookmarkStart w:id="2006" w:name="_Toc332268238"/>
      <w:bookmarkStart w:id="2007" w:name="_Toc351037958"/>
      <w:bookmarkStart w:id="2008" w:name="_Toc351039219"/>
      <w:bookmarkStart w:id="2009" w:name="_Toc351040480"/>
      <w:bookmarkStart w:id="2010" w:name="_Toc354415176"/>
      <w:bookmarkStart w:id="2011" w:name="_Toc355617349"/>
      <w:bookmarkStart w:id="2012" w:name="_Toc355618607"/>
      <w:bookmarkStart w:id="2013" w:name="_Toc356311045"/>
      <w:bookmarkStart w:id="2014" w:name="_Toc356395912"/>
      <w:bookmarkStart w:id="2015" w:name="_Toc356397170"/>
      <w:bookmarkStart w:id="2016" w:name="_Toc356398428"/>
      <w:bookmarkStart w:id="2017" w:name="_Toc363639780"/>
      <w:r>
        <w:rPr>
          <w:rStyle w:val="CharDivNo"/>
        </w:rPr>
        <w:t>Division 2</w:t>
      </w:r>
      <w:r>
        <w:t> — </w:t>
      </w:r>
      <w:r>
        <w:rPr>
          <w:rStyle w:val="CharDivText"/>
        </w:rPr>
        <w:t>General matters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pPr>
      <w:r>
        <w:tab/>
        <w:t>[Heading inserted in Gazette 21 Feb 2007 p. 565.]</w:t>
      </w:r>
    </w:p>
    <w:p>
      <w:pPr>
        <w:pStyle w:val="Heading5"/>
      </w:pPr>
      <w:bookmarkStart w:id="2018" w:name="_Toc363639781"/>
      <w:r>
        <w:rPr>
          <w:rStyle w:val="CharSectno"/>
        </w:rPr>
        <w:t>3</w:t>
      </w:r>
      <w:r>
        <w:t>.</w:t>
      </w:r>
      <w:r>
        <w:tab/>
        <w:t>Hearings by telephone</w:t>
      </w:r>
      <w:bookmarkEnd w:id="201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019" w:name="_Toc363639782"/>
      <w:r>
        <w:rPr>
          <w:rStyle w:val="CharSectno"/>
        </w:rPr>
        <w:t>4</w:t>
      </w:r>
      <w:r>
        <w:t>.</w:t>
      </w:r>
      <w:r>
        <w:tab/>
        <w:t>Judge’s general jurisdiction</w:t>
      </w:r>
      <w:bookmarkEnd w:id="201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020" w:name="_Toc363639783"/>
      <w:r>
        <w:rPr>
          <w:rStyle w:val="CharSectno"/>
        </w:rPr>
        <w:t>5</w:t>
      </w:r>
      <w:r>
        <w:t>.</w:t>
      </w:r>
      <w:r>
        <w:tab/>
        <w:t>Non</w:t>
      </w:r>
      <w:r>
        <w:noBreakHyphen/>
        <w:t>attendance by party, consequences of</w:t>
      </w:r>
      <w:bookmarkEnd w:id="2020"/>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021" w:name="_Toc363639784"/>
      <w:r>
        <w:rPr>
          <w:rStyle w:val="CharSectno"/>
        </w:rPr>
        <w:t>6</w:t>
      </w:r>
      <w:r>
        <w:t>.</w:t>
      </w:r>
      <w:r>
        <w:tab/>
        <w:t>Decisions made in absence of party</w:t>
      </w:r>
      <w:bookmarkEnd w:id="202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022" w:name="_Toc363639785"/>
      <w:r>
        <w:rPr>
          <w:rStyle w:val="CharSectno"/>
        </w:rPr>
        <w:t>7</w:t>
      </w:r>
      <w:r>
        <w:t>.</w:t>
      </w:r>
      <w:r>
        <w:tab/>
        <w:t>Decisions made on the papers</w:t>
      </w:r>
      <w:bookmarkEnd w:id="2022"/>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023" w:name="_Toc331764566"/>
      <w:bookmarkStart w:id="2024" w:name="_Toc332268244"/>
      <w:bookmarkStart w:id="2025" w:name="_Toc351037964"/>
      <w:bookmarkStart w:id="2026" w:name="_Toc351039225"/>
      <w:bookmarkStart w:id="2027" w:name="_Toc351040486"/>
      <w:bookmarkStart w:id="2028" w:name="_Toc354415182"/>
      <w:bookmarkStart w:id="2029" w:name="_Toc355617355"/>
      <w:bookmarkStart w:id="2030" w:name="_Toc355618613"/>
      <w:bookmarkStart w:id="2031" w:name="_Toc356311051"/>
      <w:bookmarkStart w:id="2032" w:name="_Toc356395918"/>
      <w:bookmarkStart w:id="2033" w:name="_Toc356397176"/>
      <w:bookmarkStart w:id="2034" w:name="_Toc356398434"/>
      <w:bookmarkStart w:id="2035" w:name="_Toc363639786"/>
      <w:r>
        <w:rPr>
          <w:rStyle w:val="CharDivNo"/>
        </w:rPr>
        <w:t>Division 3</w:t>
      </w:r>
      <w:r>
        <w:t> — </w:t>
      </w:r>
      <w:r>
        <w:rPr>
          <w:rStyle w:val="CharDivText"/>
        </w:rPr>
        <w:t>Procedure on appeals</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Footnoteheading"/>
      </w:pPr>
      <w:r>
        <w:tab/>
        <w:t>[Heading inserted in Gazette 21 Feb 2007 p. 568.]</w:t>
      </w:r>
    </w:p>
    <w:p>
      <w:pPr>
        <w:pStyle w:val="Heading5"/>
      </w:pPr>
      <w:bookmarkStart w:id="2036" w:name="_Toc363639787"/>
      <w:r>
        <w:rPr>
          <w:rStyle w:val="CharSectno"/>
        </w:rPr>
        <w:t>8</w:t>
      </w:r>
      <w:r>
        <w:t>.</w:t>
      </w:r>
      <w:r>
        <w:tab/>
        <w:t>Nature of appeals</w:t>
      </w:r>
      <w:bookmarkEnd w:id="2036"/>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037" w:name="_Toc363639788"/>
      <w:r>
        <w:rPr>
          <w:rStyle w:val="CharSectno"/>
        </w:rPr>
        <w:t>9</w:t>
      </w:r>
      <w:r>
        <w:t>.</w:t>
      </w:r>
      <w:r>
        <w:tab/>
        <w:t>Time for appealing</w:t>
      </w:r>
      <w:bookmarkEnd w:id="2037"/>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038" w:name="_Toc363639789"/>
      <w:r>
        <w:rPr>
          <w:rStyle w:val="CharSectno"/>
        </w:rPr>
        <w:t>10</w:t>
      </w:r>
      <w:r>
        <w:t>.</w:t>
      </w:r>
      <w:r>
        <w:tab/>
        <w:t>Appeal, how to commence</w:t>
      </w:r>
      <w:bookmarkEnd w:id="203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039" w:name="_Toc363639790"/>
      <w:r>
        <w:rPr>
          <w:rStyle w:val="CharSectno"/>
        </w:rPr>
        <w:t>11</w:t>
      </w:r>
      <w:r>
        <w:t>.</w:t>
      </w:r>
      <w:r>
        <w:tab/>
        <w:t>Primary court to be notified and to supply records</w:t>
      </w:r>
      <w:bookmarkEnd w:id="2039"/>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040" w:name="_Toc363639791"/>
      <w:r>
        <w:rPr>
          <w:rStyle w:val="CharSectno"/>
        </w:rPr>
        <w:t>12</w:t>
      </w:r>
      <w:r>
        <w:t>.</w:t>
      </w:r>
      <w:r>
        <w:tab/>
        <w:t>Respondent’s options</w:t>
      </w:r>
      <w:bookmarkEnd w:id="2040"/>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041" w:name="_Toc363639792"/>
      <w:r>
        <w:rPr>
          <w:rStyle w:val="CharSectno"/>
        </w:rPr>
        <w:t>13</w:t>
      </w:r>
      <w:r>
        <w:t>.</w:t>
      </w:r>
      <w:r>
        <w:tab/>
        <w:t>Interim order, applying for</w:t>
      </w:r>
      <w:bookmarkEnd w:id="2041"/>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042" w:name="_Toc363639793"/>
      <w:r>
        <w:rPr>
          <w:rStyle w:val="CharSectno"/>
        </w:rPr>
        <w:t>14</w:t>
      </w:r>
      <w:r>
        <w:t>.</w:t>
      </w:r>
      <w:r>
        <w:tab/>
        <w:t>Urgent appeal order, nature of</w:t>
      </w:r>
      <w:bookmarkEnd w:id="2042"/>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043" w:name="_Toc363639794"/>
      <w:r>
        <w:rPr>
          <w:rStyle w:val="CharSectno"/>
        </w:rPr>
        <w:t>15</w:t>
      </w:r>
      <w:r>
        <w:t>.</w:t>
      </w:r>
      <w:r>
        <w:tab/>
        <w:t>Consenting to orders</w:t>
      </w:r>
      <w:bookmarkEnd w:id="2043"/>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044" w:name="_Toc363639795"/>
      <w:r>
        <w:rPr>
          <w:rStyle w:val="CharSectno"/>
        </w:rPr>
        <w:t>16</w:t>
      </w:r>
      <w:r>
        <w:t>.</w:t>
      </w:r>
      <w:r>
        <w:tab/>
        <w:t>Appeal books not needed unless ordered</w:t>
      </w:r>
      <w:bookmarkEnd w:id="2044"/>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045" w:name="_Toc331764576"/>
      <w:bookmarkStart w:id="2046" w:name="_Toc332268254"/>
      <w:bookmarkStart w:id="2047" w:name="_Toc351037974"/>
      <w:bookmarkStart w:id="2048" w:name="_Toc351039235"/>
      <w:bookmarkStart w:id="2049" w:name="_Toc351040496"/>
      <w:bookmarkStart w:id="2050" w:name="_Toc354415192"/>
      <w:bookmarkStart w:id="2051" w:name="_Toc355617365"/>
      <w:bookmarkStart w:id="2052" w:name="_Toc355618623"/>
      <w:bookmarkStart w:id="2053" w:name="_Toc356311061"/>
      <w:bookmarkStart w:id="2054" w:name="_Toc356395928"/>
      <w:bookmarkStart w:id="2055" w:name="_Toc356397186"/>
      <w:bookmarkStart w:id="2056" w:name="_Toc356398444"/>
      <w:bookmarkStart w:id="2057" w:name="_Toc363639796"/>
      <w:r>
        <w:rPr>
          <w:rStyle w:val="CharDivNo"/>
        </w:rPr>
        <w:t>Division 4</w:t>
      </w:r>
      <w:r>
        <w:t> — </w:t>
      </w:r>
      <w:r>
        <w:rPr>
          <w:rStyle w:val="CharDivText"/>
        </w:rPr>
        <w:t>Concluding an appeal</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Footnoteheading"/>
      </w:pPr>
      <w:r>
        <w:tab/>
        <w:t>[Heading inserted in Gazette 21 Feb 2007 p. 570.]</w:t>
      </w:r>
    </w:p>
    <w:p>
      <w:pPr>
        <w:pStyle w:val="Heading5"/>
        <w:spacing w:before="180"/>
      </w:pPr>
      <w:bookmarkStart w:id="2058" w:name="_Toc363639797"/>
      <w:r>
        <w:rPr>
          <w:rStyle w:val="CharSectno"/>
        </w:rPr>
        <w:t>17</w:t>
      </w:r>
      <w:r>
        <w:t>.</w:t>
      </w:r>
      <w:r>
        <w:tab/>
        <w:t>Discontinuing an appeal</w:t>
      </w:r>
      <w:bookmarkEnd w:id="2058"/>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059" w:name="_Toc363639798"/>
      <w:r>
        <w:rPr>
          <w:rStyle w:val="CharSectno"/>
        </w:rPr>
        <w:t>18</w:t>
      </w:r>
      <w:r>
        <w:t>.</w:t>
      </w:r>
      <w:r>
        <w:tab/>
        <w:t>Settling an appeal</w:t>
      </w:r>
      <w:bookmarkEnd w:id="205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060" w:name="_Toc363639799"/>
      <w:r>
        <w:rPr>
          <w:rStyle w:val="CharSectno"/>
        </w:rPr>
        <w:t>19</w:t>
      </w:r>
      <w:r>
        <w:t>.</w:t>
      </w:r>
      <w:r>
        <w:tab/>
        <w:t>Return of exhibits</w:t>
      </w:r>
      <w:bookmarkEnd w:id="2060"/>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061" w:name="_Toc331764580"/>
      <w:bookmarkStart w:id="2062" w:name="_Toc332268258"/>
      <w:bookmarkStart w:id="2063" w:name="_Toc351037978"/>
      <w:bookmarkStart w:id="2064" w:name="_Toc351039239"/>
      <w:bookmarkStart w:id="2065" w:name="_Toc351040500"/>
      <w:bookmarkStart w:id="2066" w:name="_Toc354415196"/>
      <w:bookmarkStart w:id="2067" w:name="_Toc355617369"/>
      <w:bookmarkStart w:id="2068" w:name="_Toc355618627"/>
      <w:bookmarkStart w:id="2069" w:name="_Toc356311065"/>
      <w:bookmarkStart w:id="2070" w:name="_Toc356395932"/>
      <w:bookmarkStart w:id="2071" w:name="_Toc356397190"/>
      <w:bookmarkStart w:id="2072" w:name="_Toc356398448"/>
      <w:bookmarkStart w:id="2073" w:name="_Toc36363980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Footnoteheading"/>
      </w:pPr>
      <w:r>
        <w:tab/>
        <w:t xml:space="preserve">[Heading inserted in Gazette 22 Feb 2008 p. 640.] </w:t>
      </w:r>
    </w:p>
    <w:p>
      <w:pPr>
        <w:pStyle w:val="Heading5"/>
      </w:pPr>
      <w:bookmarkStart w:id="2074" w:name="_Toc363639801"/>
      <w:r>
        <w:rPr>
          <w:rStyle w:val="CharSectno"/>
        </w:rPr>
        <w:t>1</w:t>
      </w:r>
      <w:r>
        <w:t>.</w:t>
      </w:r>
      <w:r>
        <w:tab/>
        <w:t>Term used: Electoral Commissioner</w:t>
      </w:r>
      <w:bookmarkEnd w:id="2074"/>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075" w:name="_Toc363639802"/>
      <w:r>
        <w:rPr>
          <w:rStyle w:val="CharSectno"/>
        </w:rPr>
        <w:t>2</w:t>
      </w:r>
      <w:r>
        <w:t>.</w:t>
      </w:r>
      <w:r>
        <w:tab/>
        <w:t>Application of this Order</w:t>
      </w:r>
      <w:bookmarkEnd w:id="2075"/>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076" w:name="_Toc363639803"/>
      <w:r>
        <w:rPr>
          <w:rStyle w:val="CharSectno"/>
        </w:rPr>
        <w:t>3</w:t>
      </w:r>
      <w:r>
        <w:t>.</w:t>
      </w:r>
      <w:r>
        <w:tab/>
        <w:t>Application for review</w:t>
      </w:r>
      <w:bookmarkEnd w:id="207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077" w:name="_Toc363639804"/>
      <w:r>
        <w:rPr>
          <w:rStyle w:val="CharSectno"/>
        </w:rPr>
        <w:t>4</w:t>
      </w:r>
      <w:r>
        <w:t>.</w:t>
      </w:r>
      <w:r>
        <w:tab/>
        <w:t>Title of proceedings</w:t>
      </w:r>
      <w:bookmarkEnd w:id="207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078" w:name="_Toc363639805"/>
      <w:r>
        <w:rPr>
          <w:rStyle w:val="CharSectno"/>
        </w:rPr>
        <w:t>5</w:t>
      </w:r>
      <w:r>
        <w:t>.</w:t>
      </w:r>
      <w:r>
        <w:tab/>
        <w:t>Hearing the review</w:t>
      </w:r>
      <w:bookmarkEnd w:id="2078"/>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079" w:name="_Toc363639806"/>
      <w:r>
        <w:rPr>
          <w:rStyle w:val="CharSectno"/>
        </w:rPr>
        <w:t>6</w:t>
      </w:r>
      <w:r>
        <w:t>.</w:t>
      </w:r>
      <w:r>
        <w:tab/>
        <w:t>Date of hearing</w:t>
      </w:r>
      <w:bookmarkEnd w:id="2079"/>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080" w:name="_Toc363639807"/>
      <w:r>
        <w:rPr>
          <w:rStyle w:val="CharSectno"/>
        </w:rPr>
        <w:t>7</w:t>
      </w:r>
      <w:r>
        <w:t>.</w:t>
      </w:r>
      <w:r>
        <w:tab/>
        <w:t>Review book</w:t>
      </w:r>
      <w:bookmarkEnd w:id="2080"/>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081" w:name="_Toc363639808"/>
      <w:r>
        <w:rPr>
          <w:rStyle w:val="CharSectno"/>
        </w:rPr>
        <w:t>8</w:t>
      </w:r>
      <w:r>
        <w:t>.</w:t>
      </w:r>
      <w:r>
        <w:tab/>
        <w:t>Applicant limited to grounds in originating motion</w:t>
      </w:r>
      <w:bookmarkEnd w:id="2081"/>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082" w:name="_Toc363639809"/>
      <w:r>
        <w:rPr>
          <w:rStyle w:val="CharSectno"/>
        </w:rPr>
        <w:t>9</w:t>
      </w:r>
      <w:r>
        <w:t>.</w:t>
      </w:r>
      <w:r>
        <w:tab/>
        <w:t>Right to be heard in opposition</w:t>
      </w:r>
      <w:bookmarkEnd w:id="208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083" w:name="_Toc363639810"/>
      <w:r>
        <w:rPr>
          <w:rStyle w:val="CharSectno"/>
        </w:rPr>
        <w:t>10</w:t>
      </w:r>
      <w:r>
        <w:t>.</w:t>
      </w:r>
      <w:r>
        <w:tab/>
        <w:t>Additional affidavits, determination of issue etc.</w:t>
      </w:r>
      <w:bookmarkEnd w:id="208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084" w:name="_Toc363639811"/>
      <w:r>
        <w:rPr>
          <w:rStyle w:val="CharSectno"/>
        </w:rPr>
        <w:t>11</w:t>
      </w:r>
      <w:r>
        <w:t>.</w:t>
      </w:r>
      <w:r>
        <w:tab/>
        <w:t>Order as to result of review</w:t>
      </w:r>
      <w:bookmarkEnd w:id="2084"/>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085" w:name="_Toc363639812"/>
      <w:r>
        <w:rPr>
          <w:rStyle w:val="CharSectno"/>
        </w:rPr>
        <w:t>12</w:t>
      </w:r>
      <w:r>
        <w:t>.</w:t>
      </w:r>
      <w:r>
        <w:tab/>
        <w:t>Application of rules of court</w:t>
      </w:r>
      <w:bookmarkEnd w:id="2085"/>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086" w:name="_Toc331764593"/>
      <w:bookmarkStart w:id="2087" w:name="_Toc332268271"/>
      <w:bookmarkStart w:id="2088" w:name="_Toc351037991"/>
      <w:bookmarkStart w:id="2089" w:name="_Toc351039252"/>
      <w:bookmarkStart w:id="2090" w:name="_Toc351040513"/>
      <w:bookmarkStart w:id="2091" w:name="_Toc354415209"/>
      <w:bookmarkStart w:id="2092" w:name="_Toc355617382"/>
      <w:bookmarkStart w:id="2093" w:name="_Toc355618640"/>
      <w:bookmarkStart w:id="2094" w:name="_Toc356311078"/>
      <w:bookmarkStart w:id="2095" w:name="_Toc356395945"/>
      <w:bookmarkStart w:id="2096" w:name="_Toc356397203"/>
      <w:bookmarkStart w:id="2097" w:name="_Toc356398461"/>
      <w:bookmarkStart w:id="2098" w:name="_Toc363639813"/>
      <w:r>
        <w:rPr>
          <w:rStyle w:val="CharPartNo"/>
        </w:rPr>
        <w:t>Order 66</w:t>
      </w:r>
      <w:r>
        <w:t> — </w:t>
      </w:r>
      <w:r>
        <w:rPr>
          <w:rStyle w:val="CharPartText"/>
        </w:rPr>
        <w:t>Costs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Heading3"/>
      </w:pPr>
      <w:bookmarkStart w:id="2099" w:name="_Toc331764594"/>
      <w:bookmarkStart w:id="2100" w:name="_Toc332268272"/>
      <w:bookmarkStart w:id="2101" w:name="_Toc351037992"/>
      <w:bookmarkStart w:id="2102" w:name="_Toc351039253"/>
      <w:bookmarkStart w:id="2103" w:name="_Toc351040514"/>
      <w:bookmarkStart w:id="2104" w:name="_Toc354415210"/>
      <w:bookmarkStart w:id="2105" w:name="_Toc355617383"/>
      <w:bookmarkStart w:id="2106" w:name="_Toc355618641"/>
      <w:bookmarkStart w:id="2107" w:name="_Toc356311079"/>
      <w:bookmarkStart w:id="2108" w:name="_Toc356395946"/>
      <w:bookmarkStart w:id="2109" w:name="_Toc356397204"/>
      <w:bookmarkStart w:id="2110" w:name="_Toc356398462"/>
      <w:bookmarkStart w:id="2111" w:name="_Toc363639814"/>
      <w:r>
        <w:rPr>
          <w:rStyle w:val="CharDivNo"/>
        </w:rPr>
        <w:t>Division 1</w:t>
      </w:r>
      <w:r>
        <w:t> — </w:t>
      </w:r>
      <w:r>
        <w:rPr>
          <w:rStyle w:val="CharDivText"/>
        </w:rPr>
        <w:t>General</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Footnoteheading"/>
      </w:pPr>
      <w:r>
        <w:tab/>
        <w:t xml:space="preserve">[Heading inserted in Gazette 22 Feb 2008 p. 640.] </w:t>
      </w:r>
    </w:p>
    <w:p>
      <w:pPr>
        <w:pStyle w:val="Heading5"/>
        <w:rPr>
          <w:snapToGrid w:val="0"/>
        </w:rPr>
      </w:pPr>
      <w:bookmarkStart w:id="2112" w:name="_Toc363639815"/>
      <w:r>
        <w:rPr>
          <w:rStyle w:val="CharSectno"/>
        </w:rPr>
        <w:t>1</w:t>
      </w:r>
      <w:r>
        <w:rPr>
          <w:snapToGrid w:val="0"/>
        </w:rPr>
        <w:t>.</w:t>
      </w:r>
      <w:r>
        <w:rPr>
          <w:snapToGrid w:val="0"/>
        </w:rPr>
        <w:tab/>
        <w:t>General rules as to costs</w:t>
      </w:r>
      <w:bookmarkEnd w:id="2112"/>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113" w:name="_Toc363639816"/>
      <w:r>
        <w:rPr>
          <w:rStyle w:val="CharSectno"/>
        </w:rPr>
        <w:t>2</w:t>
      </w:r>
      <w:r>
        <w:rPr>
          <w:snapToGrid w:val="0"/>
        </w:rPr>
        <w:t>.</w:t>
      </w:r>
      <w:r>
        <w:rPr>
          <w:snapToGrid w:val="0"/>
        </w:rPr>
        <w:tab/>
        <w:t>Costs where several causes of action, defendants etc.</w:t>
      </w:r>
      <w:bookmarkEnd w:id="2113"/>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114" w:name="_Toc363639817"/>
      <w:r>
        <w:rPr>
          <w:rStyle w:val="CharSectno"/>
        </w:rPr>
        <w:t>3</w:t>
      </w:r>
      <w:r>
        <w:rPr>
          <w:snapToGrid w:val="0"/>
        </w:rPr>
        <w:t>.</w:t>
      </w:r>
      <w:r>
        <w:rPr>
          <w:snapToGrid w:val="0"/>
        </w:rPr>
        <w:tab/>
        <w:t>Costs of amendment without leave or where facts or documents not admitted</w:t>
      </w:r>
      <w:bookmarkEnd w:id="211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115" w:name="_Toc363639818"/>
      <w:r>
        <w:rPr>
          <w:rStyle w:val="CharSectno"/>
        </w:rPr>
        <w:t>4</w:t>
      </w:r>
      <w:r>
        <w:rPr>
          <w:snapToGrid w:val="0"/>
        </w:rPr>
        <w:t>.</w:t>
      </w:r>
      <w:r>
        <w:rPr>
          <w:snapToGrid w:val="0"/>
        </w:rPr>
        <w:tab/>
        <w:t>Action as to property, ordering costs out of property</w:t>
      </w:r>
      <w:bookmarkEnd w:id="211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116" w:name="_Toc363639819"/>
      <w:r>
        <w:rPr>
          <w:rStyle w:val="CharSectno"/>
        </w:rPr>
        <w:t>5</w:t>
      </w:r>
      <w:r>
        <w:rPr>
          <w:snapToGrid w:val="0"/>
        </w:rPr>
        <w:t>.</w:t>
      </w:r>
      <w:r>
        <w:rPr>
          <w:snapToGrid w:val="0"/>
        </w:rPr>
        <w:tab/>
        <w:t>Lawyer may be ordered to pay costs etc.</w:t>
      </w:r>
      <w:bookmarkEnd w:id="2116"/>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117" w:name="_Toc36363982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117"/>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118" w:name="_Toc363639821"/>
      <w:r>
        <w:rPr>
          <w:rStyle w:val="CharSectno"/>
        </w:rPr>
        <w:t>7</w:t>
      </w:r>
      <w:r>
        <w:rPr>
          <w:snapToGrid w:val="0"/>
        </w:rPr>
        <w:t>.</w:t>
      </w:r>
      <w:r>
        <w:rPr>
          <w:snapToGrid w:val="0"/>
        </w:rPr>
        <w:tab/>
        <w:t>Set</w:t>
      </w:r>
      <w:r>
        <w:rPr>
          <w:snapToGrid w:val="0"/>
        </w:rPr>
        <w:noBreakHyphen/>
        <w:t>off may be allowed despite solicitor’s lien</w:t>
      </w:r>
      <w:bookmarkEnd w:id="2118"/>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119" w:name="_Toc363639822"/>
      <w:r>
        <w:rPr>
          <w:rStyle w:val="CharSectno"/>
        </w:rPr>
        <w:t>8</w:t>
      </w:r>
      <w:r>
        <w:rPr>
          <w:snapToGrid w:val="0"/>
        </w:rPr>
        <w:t>.</w:t>
      </w:r>
      <w:r>
        <w:rPr>
          <w:snapToGrid w:val="0"/>
        </w:rPr>
        <w:tab/>
        <w:t>State solicitors, costs of</w:t>
      </w:r>
      <w:bookmarkEnd w:id="211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120" w:name="_Toc363639823"/>
      <w:r>
        <w:rPr>
          <w:rStyle w:val="CharSectno"/>
        </w:rPr>
        <w:t>8A</w:t>
      </w:r>
      <w:r>
        <w:t>.</w:t>
      </w:r>
      <w:r>
        <w:tab/>
        <w:t>Lawyer acting pro bono, costs in case of</w:t>
      </w:r>
      <w:bookmarkEnd w:id="2120"/>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121" w:name="_Toc363639824"/>
      <w:r>
        <w:rPr>
          <w:rStyle w:val="CharSectno"/>
        </w:rPr>
        <w:t>9</w:t>
      </w:r>
      <w:r>
        <w:rPr>
          <w:snapToGrid w:val="0"/>
        </w:rPr>
        <w:t>.</w:t>
      </w:r>
      <w:r>
        <w:rPr>
          <w:snapToGrid w:val="0"/>
        </w:rPr>
        <w:tab/>
        <w:t>Restriction of discretion to order costs in some cases</w:t>
      </w:r>
      <w:bookmarkEnd w:id="212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122" w:name="_Toc363639825"/>
      <w:r>
        <w:rPr>
          <w:rStyle w:val="CharSectno"/>
        </w:rPr>
        <w:t>10</w:t>
      </w:r>
      <w:r>
        <w:rPr>
          <w:snapToGrid w:val="0"/>
        </w:rPr>
        <w:t>.</w:t>
      </w:r>
      <w:r>
        <w:rPr>
          <w:snapToGrid w:val="0"/>
        </w:rPr>
        <w:tab/>
        <w:t>Stage at which costs may be dealt with</w:t>
      </w:r>
      <w:bookmarkEnd w:id="2122"/>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123" w:name="_Toc363639826"/>
      <w:r>
        <w:rPr>
          <w:rStyle w:val="CharSectno"/>
        </w:rPr>
        <w:t>11</w:t>
      </w:r>
      <w:r>
        <w:rPr>
          <w:snapToGrid w:val="0"/>
        </w:rPr>
        <w:t>.</w:t>
      </w:r>
      <w:r>
        <w:rPr>
          <w:snapToGrid w:val="0"/>
        </w:rPr>
        <w:tab/>
        <w:t>Scale of costs</w:t>
      </w:r>
      <w:bookmarkEnd w:id="2123"/>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124" w:name="_Toc363639827"/>
      <w:r>
        <w:rPr>
          <w:rStyle w:val="CharSectno"/>
        </w:rPr>
        <w:t>13</w:t>
      </w:r>
      <w:r>
        <w:rPr>
          <w:snapToGrid w:val="0"/>
        </w:rPr>
        <w:t>.</w:t>
      </w:r>
      <w:r>
        <w:rPr>
          <w:snapToGrid w:val="0"/>
        </w:rPr>
        <w:tab/>
        <w:t>Costs where scale does not apply</w:t>
      </w:r>
      <w:bookmarkEnd w:id="212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125" w:name="_Toc363639828"/>
      <w:r>
        <w:rPr>
          <w:rStyle w:val="CharSectno"/>
        </w:rPr>
        <w:t>14</w:t>
      </w:r>
      <w:r>
        <w:rPr>
          <w:snapToGrid w:val="0"/>
        </w:rPr>
        <w:t>.</w:t>
      </w:r>
      <w:r>
        <w:rPr>
          <w:snapToGrid w:val="0"/>
        </w:rPr>
        <w:tab/>
        <w:t>Lump sum award for costs, interim award as to</w:t>
      </w:r>
      <w:bookmarkEnd w:id="2125"/>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126" w:name="_Toc363639829"/>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126"/>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127" w:name="_Toc363639830"/>
      <w:r>
        <w:rPr>
          <w:rStyle w:val="CharSectno"/>
        </w:rPr>
        <w:t>18</w:t>
      </w:r>
      <w:r>
        <w:rPr>
          <w:snapToGrid w:val="0"/>
        </w:rPr>
        <w:t>.</w:t>
      </w:r>
      <w:r>
        <w:rPr>
          <w:snapToGrid w:val="0"/>
        </w:rPr>
        <w:tab/>
        <w:t>Matters not provided for in scale</w:t>
      </w:r>
      <w:bookmarkEnd w:id="2127"/>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128" w:name="_Toc363639831"/>
      <w:r>
        <w:rPr>
          <w:rStyle w:val="CharSectno"/>
        </w:rPr>
        <w:t>19</w:t>
      </w:r>
      <w:r>
        <w:rPr>
          <w:snapToGrid w:val="0"/>
        </w:rPr>
        <w:t>.</w:t>
      </w:r>
      <w:r>
        <w:rPr>
          <w:snapToGrid w:val="0"/>
        </w:rPr>
        <w:tab/>
        <w:t>Disbursements etc. allowable on taxation</w:t>
      </w:r>
      <w:bookmarkEnd w:id="2128"/>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129" w:name="_Toc363639832"/>
      <w:r>
        <w:rPr>
          <w:rStyle w:val="CharSectno"/>
        </w:rPr>
        <w:t>20</w:t>
      </w:r>
      <w:r>
        <w:rPr>
          <w:snapToGrid w:val="0"/>
        </w:rPr>
        <w:t>.</w:t>
      </w:r>
      <w:r>
        <w:rPr>
          <w:snapToGrid w:val="0"/>
        </w:rPr>
        <w:tab/>
        <w:t>Basis for calculating costs</w:t>
      </w:r>
      <w:bookmarkEnd w:id="212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130" w:name="_Toc363639833"/>
      <w:r>
        <w:rPr>
          <w:rStyle w:val="CharSectno"/>
        </w:rPr>
        <w:t>21</w:t>
      </w:r>
      <w:r>
        <w:rPr>
          <w:snapToGrid w:val="0"/>
        </w:rPr>
        <w:t>.</w:t>
      </w:r>
      <w:r>
        <w:rPr>
          <w:snapToGrid w:val="0"/>
        </w:rPr>
        <w:tab/>
        <w:t>No substantial trial, costs in case of</w:t>
      </w:r>
      <w:bookmarkEnd w:id="213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131" w:name="_Toc363639834"/>
      <w:r>
        <w:rPr>
          <w:rStyle w:val="CharSectno"/>
        </w:rPr>
        <w:t>23</w:t>
      </w:r>
      <w:r>
        <w:rPr>
          <w:snapToGrid w:val="0"/>
        </w:rPr>
        <w:t>.</w:t>
      </w:r>
      <w:r>
        <w:rPr>
          <w:snapToGrid w:val="0"/>
        </w:rPr>
        <w:tab/>
        <w:t>Certain fees in scales may be increased if inadequate</w:t>
      </w:r>
      <w:bookmarkEnd w:id="213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132" w:name="_Toc363639835"/>
      <w:r>
        <w:rPr>
          <w:rStyle w:val="CharSectno"/>
        </w:rPr>
        <w:t>24</w:t>
      </w:r>
      <w:r>
        <w:rPr>
          <w:snapToGrid w:val="0"/>
        </w:rPr>
        <w:t>.</w:t>
      </w:r>
      <w:r>
        <w:rPr>
          <w:snapToGrid w:val="0"/>
        </w:rPr>
        <w:tab/>
        <w:t>Judgment for person under disability, solicitor’s costs in case of</w:t>
      </w:r>
      <w:bookmarkEnd w:id="2132"/>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2133" w:name="_Toc331764616"/>
      <w:bookmarkStart w:id="2134" w:name="_Toc332268294"/>
      <w:bookmarkStart w:id="2135" w:name="_Toc351038014"/>
      <w:bookmarkStart w:id="2136" w:name="_Toc351039275"/>
      <w:bookmarkStart w:id="2137" w:name="_Toc351040536"/>
      <w:bookmarkStart w:id="2138" w:name="_Toc354415232"/>
      <w:bookmarkStart w:id="2139" w:name="_Toc355617405"/>
      <w:bookmarkStart w:id="2140" w:name="_Toc355618663"/>
      <w:bookmarkStart w:id="2141" w:name="_Toc356311101"/>
      <w:bookmarkStart w:id="2142" w:name="_Toc356395968"/>
      <w:bookmarkStart w:id="2143" w:name="_Toc356397226"/>
      <w:bookmarkStart w:id="2144" w:name="_Toc356398484"/>
      <w:bookmarkStart w:id="2145" w:name="_Toc363639836"/>
      <w:r>
        <w:rPr>
          <w:rStyle w:val="CharDivNo"/>
        </w:rPr>
        <w:t>Division 2</w:t>
      </w:r>
      <w:r>
        <w:t> — </w:t>
      </w:r>
      <w:r>
        <w:rPr>
          <w:rStyle w:val="CharDivText"/>
        </w:rPr>
        <w:t>Taxation of costs</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Footnoteheading"/>
      </w:pPr>
      <w:r>
        <w:tab/>
        <w:t xml:space="preserve">[Heading inserted in Gazette 22 Feb 2008 p. 640.] </w:t>
      </w:r>
    </w:p>
    <w:p>
      <w:pPr>
        <w:pStyle w:val="Heading5"/>
        <w:rPr>
          <w:snapToGrid w:val="0"/>
        </w:rPr>
      </w:pPr>
      <w:bookmarkStart w:id="2146" w:name="_Toc363639837"/>
      <w:r>
        <w:rPr>
          <w:rStyle w:val="CharSectno"/>
        </w:rPr>
        <w:t>32</w:t>
      </w:r>
      <w:r>
        <w:rPr>
          <w:snapToGrid w:val="0"/>
        </w:rPr>
        <w:t>.</w:t>
      </w:r>
      <w:r>
        <w:rPr>
          <w:snapToGrid w:val="0"/>
        </w:rPr>
        <w:tab/>
        <w:t>Bills of costs to be taxed</w:t>
      </w:r>
      <w:bookmarkEnd w:id="2146"/>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147" w:name="_Toc363639838"/>
      <w:r>
        <w:rPr>
          <w:rStyle w:val="CharSectno"/>
        </w:rPr>
        <w:t>33</w:t>
      </w:r>
      <w:r>
        <w:rPr>
          <w:snapToGrid w:val="0"/>
        </w:rPr>
        <w:t>.</w:t>
      </w:r>
      <w:r>
        <w:rPr>
          <w:snapToGrid w:val="0"/>
        </w:rPr>
        <w:tab/>
        <w:t>Indorsements on bill of costs</w:t>
      </w:r>
      <w:bookmarkEnd w:id="2147"/>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148" w:name="_Toc363639839"/>
      <w:r>
        <w:rPr>
          <w:rStyle w:val="CharSectno"/>
        </w:rPr>
        <w:t>34</w:t>
      </w:r>
      <w:r>
        <w:rPr>
          <w:snapToGrid w:val="0"/>
        </w:rPr>
        <w:t>.</w:t>
      </w:r>
      <w:r>
        <w:rPr>
          <w:snapToGrid w:val="0"/>
        </w:rPr>
        <w:tab/>
        <w:t>When notice of taxation need not be given</w:t>
      </w:r>
      <w:bookmarkEnd w:id="2148"/>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149" w:name="_Toc363639840"/>
      <w:r>
        <w:rPr>
          <w:rStyle w:val="CharSectno"/>
        </w:rPr>
        <w:t>35</w:t>
      </w:r>
      <w:r>
        <w:rPr>
          <w:snapToGrid w:val="0"/>
        </w:rPr>
        <w:t>.</w:t>
      </w:r>
      <w:r>
        <w:rPr>
          <w:snapToGrid w:val="0"/>
        </w:rPr>
        <w:tab/>
        <w:t>Notice of taxation</w:t>
      </w:r>
      <w:bookmarkEnd w:id="2149"/>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150" w:name="_Toc363639841"/>
      <w:r>
        <w:rPr>
          <w:rStyle w:val="CharSectno"/>
        </w:rPr>
        <w:t>36</w:t>
      </w:r>
      <w:r>
        <w:rPr>
          <w:snapToGrid w:val="0"/>
        </w:rPr>
        <w:t>.</w:t>
      </w:r>
      <w:r>
        <w:rPr>
          <w:snapToGrid w:val="0"/>
        </w:rPr>
        <w:tab/>
        <w:t>Vouchers as to disbursements to be lodged</w:t>
      </w:r>
      <w:bookmarkEnd w:id="2150"/>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151" w:name="_Toc363639842"/>
      <w:r>
        <w:rPr>
          <w:rStyle w:val="CharSectno"/>
        </w:rPr>
        <w:t>37</w:t>
      </w:r>
      <w:r>
        <w:rPr>
          <w:snapToGrid w:val="0"/>
        </w:rPr>
        <w:t>.</w:t>
      </w:r>
      <w:r>
        <w:rPr>
          <w:snapToGrid w:val="0"/>
        </w:rPr>
        <w:tab/>
        <w:t>Solicitor delaying taxation</w:t>
      </w:r>
      <w:bookmarkEnd w:id="215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152" w:name="_Toc363639843"/>
      <w:r>
        <w:rPr>
          <w:rStyle w:val="CharSectno"/>
        </w:rPr>
        <w:t>38</w:t>
      </w:r>
      <w:r>
        <w:rPr>
          <w:snapToGrid w:val="0"/>
        </w:rPr>
        <w:t>.</w:t>
      </w:r>
      <w:r>
        <w:rPr>
          <w:snapToGrid w:val="0"/>
        </w:rPr>
        <w:tab/>
        <w:t>Appointment to tax costs to be peremptory</w:t>
      </w:r>
      <w:bookmarkEnd w:id="2152"/>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153" w:name="_Toc363639844"/>
      <w:r>
        <w:rPr>
          <w:rStyle w:val="CharSectno"/>
        </w:rPr>
        <w:t>39</w:t>
      </w:r>
      <w:r>
        <w:rPr>
          <w:snapToGrid w:val="0"/>
        </w:rPr>
        <w:t>.</w:t>
      </w:r>
      <w:r>
        <w:rPr>
          <w:snapToGrid w:val="0"/>
        </w:rPr>
        <w:tab/>
        <w:t>Taxing officer may direct bills of costs to be brought in</w:t>
      </w:r>
      <w:bookmarkEnd w:id="2153"/>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154" w:name="_Toc363639845"/>
      <w:r>
        <w:rPr>
          <w:rStyle w:val="CharSectno"/>
        </w:rPr>
        <w:t>40</w:t>
      </w:r>
      <w:r>
        <w:rPr>
          <w:snapToGrid w:val="0"/>
        </w:rPr>
        <w:t>.</w:t>
      </w:r>
      <w:r>
        <w:rPr>
          <w:snapToGrid w:val="0"/>
        </w:rPr>
        <w:tab/>
        <w:t>Default by party in taxing costs</w:t>
      </w:r>
      <w:bookmarkEnd w:id="2154"/>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155" w:name="_Toc363639846"/>
      <w:r>
        <w:rPr>
          <w:rStyle w:val="CharSectno"/>
        </w:rPr>
        <w:t>41</w:t>
      </w:r>
      <w:r>
        <w:rPr>
          <w:snapToGrid w:val="0"/>
        </w:rPr>
        <w:t>.</w:t>
      </w:r>
      <w:r>
        <w:rPr>
          <w:snapToGrid w:val="0"/>
        </w:rPr>
        <w:tab/>
        <w:t>If costs payable out of property, notice to clients may be directed</w:t>
      </w:r>
      <w:bookmarkEnd w:id="2155"/>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156" w:name="_Toc363639847"/>
      <w:r>
        <w:rPr>
          <w:rStyle w:val="CharSectno"/>
        </w:rPr>
        <w:t>42</w:t>
      </w:r>
      <w:r>
        <w:rPr>
          <w:snapToGrid w:val="0"/>
        </w:rPr>
        <w:t>.</w:t>
      </w:r>
      <w:r>
        <w:rPr>
          <w:snapToGrid w:val="0"/>
        </w:rPr>
        <w:tab/>
        <w:t>Bills of costs, content of</w:t>
      </w:r>
      <w:bookmarkEnd w:id="2156"/>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157" w:name="_Toc363639848"/>
      <w:r>
        <w:rPr>
          <w:rStyle w:val="CharSectno"/>
        </w:rPr>
        <w:t>43</w:t>
      </w:r>
      <w:r>
        <w:rPr>
          <w:snapToGrid w:val="0"/>
        </w:rPr>
        <w:t>.</w:t>
      </w:r>
      <w:r>
        <w:rPr>
          <w:snapToGrid w:val="0"/>
        </w:rPr>
        <w:tab/>
        <w:t>Taxing officer’s decisions on fact are final</w:t>
      </w:r>
      <w:bookmarkEnd w:id="215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158" w:name="_Toc363639849"/>
      <w:r>
        <w:rPr>
          <w:rStyle w:val="CharSectno"/>
        </w:rPr>
        <w:t>44</w:t>
      </w:r>
      <w:r>
        <w:rPr>
          <w:snapToGrid w:val="0"/>
        </w:rPr>
        <w:t>.</w:t>
      </w:r>
      <w:r>
        <w:rPr>
          <w:snapToGrid w:val="0"/>
        </w:rPr>
        <w:tab/>
        <w:t>Taxing officer’s powers</w:t>
      </w:r>
      <w:bookmarkEnd w:id="2158"/>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159" w:name="_Toc363639850"/>
      <w:r>
        <w:rPr>
          <w:rStyle w:val="CharSectno"/>
        </w:rPr>
        <w:t>45</w:t>
      </w:r>
      <w:r>
        <w:rPr>
          <w:snapToGrid w:val="0"/>
        </w:rPr>
        <w:t>.</w:t>
      </w:r>
      <w:r>
        <w:rPr>
          <w:snapToGrid w:val="0"/>
        </w:rPr>
        <w:tab/>
        <w:t>Taxing officer may refer taxation question to Court</w:t>
      </w:r>
      <w:bookmarkEnd w:id="2159"/>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160" w:name="_Toc363639851"/>
      <w:r>
        <w:rPr>
          <w:rStyle w:val="CharSectno"/>
        </w:rPr>
        <w:t>46</w:t>
      </w:r>
      <w:r>
        <w:rPr>
          <w:snapToGrid w:val="0"/>
        </w:rPr>
        <w:t>.</w:t>
      </w:r>
      <w:r>
        <w:rPr>
          <w:snapToGrid w:val="0"/>
        </w:rPr>
        <w:tab/>
        <w:t>Where proceedings adjourned into court</w:t>
      </w:r>
      <w:bookmarkEnd w:id="2160"/>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161" w:name="_Toc363639852"/>
      <w:r>
        <w:rPr>
          <w:rStyle w:val="CharSectno"/>
        </w:rPr>
        <w:t>47</w:t>
      </w:r>
      <w:r>
        <w:rPr>
          <w:snapToGrid w:val="0"/>
        </w:rPr>
        <w:t>.</w:t>
      </w:r>
      <w:r>
        <w:rPr>
          <w:snapToGrid w:val="0"/>
        </w:rPr>
        <w:tab/>
        <w:t>Interrogatories and discovery, costs of</w:t>
      </w:r>
      <w:bookmarkEnd w:id="216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162" w:name="_Toc363639853"/>
      <w:r>
        <w:rPr>
          <w:rStyle w:val="CharSectno"/>
        </w:rPr>
        <w:t>48</w:t>
      </w:r>
      <w:r>
        <w:rPr>
          <w:snapToGrid w:val="0"/>
        </w:rPr>
        <w:t>.</w:t>
      </w:r>
      <w:r>
        <w:rPr>
          <w:snapToGrid w:val="0"/>
        </w:rPr>
        <w:tab/>
        <w:t>Costs of motion etc. follow event</w:t>
      </w:r>
      <w:bookmarkEnd w:id="216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163" w:name="_Toc363639854"/>
      <w:r>
        <w:rPr>
          <w:rStyle w:val="CharSectno"/>
        </w:rPr>
        <w:t>49</w:t>
      </w:r>
      <w:r>
        <w:rPr>
          <w:snapToGrid w:val="0"/>
        </w:rPr>
        <w:t>.</w:t>
      </w:r>
      <w:r>
        <w:rPr>
          <w:snapToGrid w:val="0"/>
        </w:rPr>
        <w:tab/>
        <w:t>Motion etc. stood over to trial and no order made as to costs, costs in case of</w:t>
      </w:r>
      <w:bookmarkEnd w:id="216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164" w:name="_Toc363639855"/>
      <w:r>
        <w:rPr>
          <w:rStyle w:val="CharSectno"/>
        </w:rPr>
        <w:t>50</w:t>
      </w:r>
      <w:r>
        <w:rPr>
          <w:snapToGrid w:val="0"/>
        </w:rPr>
        <w:t>.</w:t>
      </w:r>
      <w:r>
        <w:rPr>
          <w:snapToGrid w:val="0"/>
        </w:rPr>
        <w:tab/>
        <w:t>Costs reserved</w:t>
      </w:r>
      <w:bookmarkEnd w:id="2164"/>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165" w:name="_Toc363639856"/>
      <w:r>
        <w:rPr>
          <w:rStyle w:val="CharSectno"/>
        </w:rPr>
        <w:t>51</w:t>
      </w:r>
      <w:r>
        <w:rPr>
          <w:snapToGrid w:val="0"/>
        </w:rPr>
        <w:t>.</w:t>
      </w:r>
      <w:r>
        <w:rPr>
          <w:snapToGrid w:val="0"/>
        </w:rPr>
        <w:tab/>
        <w:t>When Court may fix costs</w:t>
      </w:r>
      <w:bookmarkEnd w:id="2165"/>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166" w:name="_Toc363639857"/>
      <w:r>
        <w:rPr>
          <w:rStyle w:val="CharSectno"/>
        </w:rPr>
        <w:t>52</w:t>
      </w:r>
      <w:r>
        <w:rPr>
          <w:snapToGrid w:val="0"/>
        </w:rPr>
        <w:t>.</w:t>
      </w:r>
      <w:r>
        <w:rPr>
          <w:snapToGrid w:val="0"/>
        </w:rPr>
        <w:tab/>
        <w:t>Taxing officer may refer question to judge if costs to be apportioned etc.</w:t>
      </w:r>
      <w:bookmarkEnd w:id="2166"/>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167" w:name="_Toc331764638"/>
      <w:bookmarkStart w:id="2168" w:name="_Toc332268316"/>
      <w:bookmarkStart w:id="2169" w:name="_Toc351038036"/>
      <w:bookmarkStart w:id="2170" w:name="_Toc351039297"/>
      <w:bookmarkStart w:id="2171" w:name="_Toc351040558"/>
      <w:bookmarkStart w:id="2172" w:name="_Toc354415254"/>
      <w:bookmarkStart w:id="2173" w:name="_Toc355617427"/>
      <w:bookmarkStart w:id="2174" w:name="_Toc355618685"/>
      <w:bookmarkStart w:id="2175" w:name="_Toc356311123"/>
      <w:bookmarkStart w:id="2176" w:name="_Toc356395990"/>
      <w:bookmarkStart w:id="2177" w:name="_Toc356397248"/>
      <w:bookmarkStart w:id="2178" w:name="_Toc356398506"/>
      <w:bookmarkStart w:id="2179" w:name="_Toc363639858"/>
      <w:r>
        <w:rPr>
          <w:rStyle w:val="CharDivNo"/>
        </w:rPr>
        <w:t>Division 3</w:t>
      </w:r>
      <w:r>
        <w:t> — </w:t>
      </w:r>
      <w:r>
        <w:rPr>
          <w:rStyle w:val="CharDivText"/>
        </w:rPr>
        <w:t>Review of taxation</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Footnoteheading"/>
      </w:pPr>
      <w:r>
        <w:tab/>
        <w:t xml:space="preserve">[Heading inserted in Gazette 22 Feb 2008 p. 641.] </w:t>
      </w:r>
    </w:p>
    <w:p>
      <w:pPr>
        <w:pStyle w:val="Heading5"/>
        <w:rPr>
          <w:snapToGrid w:val="0"/>
        </w:rPr>
      </w:pPr>
      <w:bookmarkStart w:id="2180" w:name="_Toc363639859"/>
      <w:r>
        <w:rPr>
          <w:rStyle w:val="CharSectno"/>
        </w:rPr>
        <w:t>53</w:t>
      </w:r>
      <w:r>
        <w:rPr>
          <w:snapToGrid w:val="0"/>
        </w:rPr>
        <w:t>.</w:t>
      </w:r>
      <w:r>
        <w:rPr>
          <w:snapToGrid w:val="0"/>
        </w:rPr>
        <w:tab/>
        <w:t>Party dissatisfied with taxation may object and apply for review</w:t>
      </w:r>
      <w:bookmarkEnd w:id="2180"/>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181" w:name="_Toc363639860"/>
      <w:r>
        <w:rPr>
          <w:rStyle w:val="CharSectno"/>
        </w:rPr>
        <w:t>54</w:t>
      </w:r>
      <w:r>
        <w:rPr>
          <w:snapToGrid w:val="0"/>
        </w:rPr>
        <w:t>.</w:t>
      </w:r>
      <w:r>
        <w:rPr>
          <w:snapToGrid w:val="0"/>
        </w:rPr>
        <w:tab/>
        <w:t>Review of taxation by taxing officer</w:t>
      </w:r>
      <w:bookmarkEnd w:id="218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182" w:name="_Toc363639861"/>
      <w:r>
        <w:rPr>
          <w:rStyle w:val="CharSectno"/>
        </w:rPr>
        <w:t>55</w:t>
      </w:r>
      <w:r>
        <w:rPr>
          <w:snapToGrid w:val="0"/>
        </w:rPr>
        <w:t>.</w:t>
      </w:r>
      <w:r>
        <w:rPr>
          <w:snapToGrid w:val="0"/>
        </w:rPr>
        <w:tab/>
        <w:t>Review of taxation by judge</w:t>
      </w:r>
      <w:bookmarkEnd w:id="2182"/>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183" w:name="_Toc363639862"/>
      <w:r>
        <w:rPr>
          <w:rStyle w:val="CharSectno"/>
        </w:rPr>
        <w:t>56</w:t>
      </w:r>
      <w:r>
        <w:rPr>
          <w:snapToGrid w:val="0"/>
        </w:rPr>
        <w:t>.</w:t>
      </w:r>
      <w:r>
        <w:rPr>
          <w:snapToGrid w:val="0"/>
        </w:rPr>
        <w:tab/>
        <w:t>No further evidence on review except with leave</w:t>
      </w:r>
      <w:bookmarkEnd w:id="2183"/>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184" w:name="_Toc331764643"/>
      <w:bookmarkStart w:id="2185" w:name="_Toc332268321"/>
      <w:bookmarkStart w:id="2186" w:name="_Toc351038041"/>
      <w:bookmarkStart w:id="2187" w:name="_Toc351039302"/>
      <w:bookmarkStart w:id="2188" w:name="_Toc351040563"/>
      <w:bookmarkStart w:id="2189" w:name="_Toc354415259"/>
      <w:bookmarkStart w:id="2190" w:name="_Toc355617432"/>
      <w:bookmarkStart w:id="2191" w:name="_Toc355618690"/>
      <w:bookmarkStart w:id="2192" w:name="_Toc356311128"/>
      <w:bookmarkStart w:id="2193" w:name="_Toc356395995"/>
      <w:bookmarkStart w:id="2194" w:name="_Toc356397253"/>
      <w:bookmarkStart w:id="2195" w:name="_Toc356398511"/>
      <w:bookmarkStart w:id="2196" w:name="_Toc363639863"/>
      <w:r>
        <w:rPr>
          <w:rStyle w:val="CharDivNo"/>
        </w:rPr>
        <w:t>Division 4</w:t>
      </w:r>
      <w:r>
        <w:t> — </w:t>
      </w:r>
      <w:r>
        <w:rPr>
          <w:rStyle w:val="CharDivText"/>
        </w:rPr>
        <w:t>Miscellaneous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Footnoteheading"/>
      </w:pPr>
      <w:r>
        <w:tab/>
        <w:t xml:space="preserve">[Heading inserted in Gazette 22 Feb 2008 p. 641.] </w:t>
      </w:r>
    </w:p>
    <w:p>
      <w:pPr>
        <w:pStyle w:val="Heading5"/>
        <w:rPr>
          <w:snapToGrid w:val="0"/>
        </w:rPr>
      </w:pPr>
      <w:bookmarkStart w:id="2197" w:name="_Toc363639864"/>
      <w:r>
        <w:rPr>
          <w:rStyle w:val="CharSectno"/>
        </w:rPr>
        <w:t>57</w:t>
      </w:r>
      <w:r>
        <w:rPr>
          <w:snapToGrid w:val="0"/>
        </w:rPr>
        <w:t>.</w:t>
      </w:r>
      <w:r>
        <w:rPr>
          <w:snapToGrid w:val="0"/>
        </w:rPr>
        <w:tab/>
        <w:t>Taxing officer’s certificate enforceable as judgment</w:t>
      </w:r>
      <w:bookmarkEnd w:id="2197"/>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198" w:name="_Toc363639865"/>
      <w:r>
        <w:rPr>
          <w:rStyle w:val="CharSectno"/>
        </w:rPr>
        <w:t>58</w:t>
      </w:r>
      <w:r>
        <w:rPr>
          <w:snapToGrid w:val="0"/>
        </w:rPr>
        <w:t>.</w:t>
      </w:r>
      <w:r>
        <w:rPr>
          <w:snapToGrid w:val="0"/>
        </w:rPr>
        <w:tab/>
        <w:t>Stay on review</w:t>
      </w:r>
      <w:bookmarkEnd w:id="2198"/>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199" w:name="_Toc363639866"/>
      <w:r>
        <w:rPr>
          <w:rStyle w:val="CharSectno"/>
        </w:rPr>
        <w:t>59</w:t>
      </w:r>
      <w:r>
        <w:rPr>
          <w:snapToGrid w:val="0"/>
        </w:rPr>
        <w:t>.</w:t>
      </w:r>
      <w:r>
        <w:rPr>
          <w:snapToGrid w:val="0"/>
        </w:rPr>
        <w:tab/>
        <w:t>Party liable to be paid and to pay costs, taxing officer’s powers in case of</w:t>
      </w:r>
      <w:bookmarkEnd w:id="2199"/>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200" w:name="_Toc363639867"/>
      <w:r>
        <w:rPr>
          <w:rStyle w:val="CharSectno"/>
        </w:rPr>
        <w:t>60</w:t>
      </w:r>
      <w:r>
        <w:rPr>
          <w:snapToGrid w:val="0"/>
        </w:rPr>
        <w:t>.</w:t>
      </w:r>
      <w:r>
        <w:rPr>
          <w:snapToGrid w:val="0"/>
        </w:rPr>
        <w:tab/>
        <w:t>Taking of accounts, taxing officer’s duties and powers on</w:t>
      </w:r>
      <w:bookmarkEnd w:id="220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201" w:name="_Toc363639868"/>
      <w:r>
        <w:rPr>
          <w:rStyle w:val="CharSectno"/>
        </w:rPr>
        <w:t>61</w:t>
      </w:r>
      <w:r>
        <w:rPr>
          <w:snapToGrid w:val="0"/>
        </w:rPr>
        <w:t>.</w:t>
      </w:r>
      <w:r>
        <w:rPr>
          <w:snapToGrid w:val="0"/>
        </w:rPr>
        <w:tab/>
        <w:t>Interim certificate in matters of account</w:t>
      </w:r>
      <w:bookmarkEnd w:id="220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202" w:name="_Toc331764649"/>
      <w:bookmarkStart w:id="2203" w:name="_Toc332268327"/>
      <w:bookmarkStart w:id="2204" w:name="_Toc351038047"/>
      <w:bookmarkStart w:id="2205" w:name="_Toc351039308"/>
      <w:bookmarkStart w:id="2206" w:name="_Toc351040569"/>
      <w:bookmarkStart w:id="2207" w:name="_Toc354415265"/>
      <w:bookmarkStart w:id="2208" w:name="_Toc355617438"/>
      <w:bookmarkStart w:id="2209" w:name="_Toc355618696"/>
      <w:bookmarkStart w:id="2210" w:name="_Toc356311134"/>
      <w:bookmarkStart w:id="2211" w:name="_Toc356396001"/>
      <w:bookmarkStart w:id="2212" w:name="_Toc356397259"/>
      <w:bookmarkStart w:id="2213" w:name="_Toc356398517"/>
      <w:bookmarkStart w:id="2214" w:name="_Toc363639869"/>
      <w:r>
        <w:rPr>
          <w:rStyle w:val="CharPartNo"/>
        </w:rPr>
        <w:t>Order 67</w:t>
      </w:r>
      <w:r>
        <w:rPr>
          <w:rStyle w:val="CharDivNo"/>
        </w:rPr>
        <w:t> </w:t>
      </w:r>
      <w:r>
        <w:t>—</w:t>
      </w:r>
      <w:r>
        <w:rPr>
          <w:rStyle w:val="CharDivText"/>
        </w:rPr>
        <w:t> </w:t>
      </w:r>
      <w:r>
        <w:rPr>
          <w:rStyle w:val="CharPartText"/>
        </w:rPr>
        <w:t>Central Office, officers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Heading5"/>
        <w:rPr>
          <w:snapToGrid w:val="0"/>
        </w:rPr>
      </w:pPr>
      <w:bookmarkStart w:id="2215" w:name="_Toc363639870"/>
      <w:r>
        <w:rPr>
          <w:rStyle w:val="CharSectno"/>
        </w:rPr>
        <w:t>1</w:t>
      </w:r>
      <w:r>
        <w:rPr>
          <w:snapToGrid w:val="0"/>
        </w:rPr>
        <w:t>.</w:t>
      </w:r>
      <w:r>
        <w:rPr>
          <w:snapToGrid w:val="0"/>
        </w:rPr>
        <w:tab/>
        <w:t>Superintendence of Central Office</w:t>
      </w:r>
      <w:bookmarkEnd w:id="221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216" w:name="_Toc363639871"/>
      <w:r>
        <w:rPr>
          <w:rStyle w:val="CharSectno"/>
        </w:rPr>
        <w:t>2</w:t>
      </w:r>
      <w:r>
        <w:rPr>
          <w:snapToGrid w:val="0"/>
        </w:rPr>
        <w:t>.</w:t>
      </w:r>
      <w:r>
        <w:rPr>
          <w:snapToGrid w:val="0"/>
        </w:rPr>
        <w:tab/>
        <w:t>Ministerial acts of registrar</w:t>
      </w:r>
      <w:bookmarkEnd w:id="221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217" w:name="_Toc363639872"/>
      <w:r>
        <w:rPr>
          <w:rStyle w:val="CharSectno"/>
        </w:rPr>
        <w:t>3</w:t>
      </w:r>
      <w:r>
        <w:rPr>
          <w:snapToGrid w:val="0"/>
        </w:rPr>
        <w:t>.</w:t>
      </w:r>
      <w:r>
        <w:rPr>
          <w:snapToGrid w:val="0"/>
        </w:rPr>
        <w:tab/>
        <w:t>Taking of oaths and affidavits</w:t>
      </w:r>
      <w:bookmarkEnd w:id="2217"/>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218" w:name="_Toc363639873"/>
      <w:r>
        <w:rPr>
          <w:rStyle w:val="CharSectno"/>
        </w:rPr>
        <w:t>4</w:t>
      </w:r>
      <w:r>
        <w:rPr>
          <w:snapToGrid w:val="0"/>
        </w:rPr>
        <w:t>.</w:t>
      </w:r>
      <w:r>
        <w:rPr>
          <w:snapToGrid w:val="0"/>
        </w:rPr>
        <w:tab/>
        <w:t>Seals</w:t>
      </w:r>
      <w:bookmarkEnd w:id="2218"/>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219" w:name="_Toc363639874"/>
      <w:r>
        <w:rPr>
          <w:rStyle w:val="CharSectno"/>
        </w:rPr>
        <w:t>5</w:t>
      </w:r>
      <w:r>
        <w:rPr>
          <w:snapToGrid w:val="0"/>
        </w:rPr>
        <w:t>.</w:t>
      </w:r>
      <w:r>
        <w:rPr>
          <w:snapToGrid w:val="0"/>
        </w:rPr>
        <w:tab/>
        <w:t>Abuse of process etc., procedure in case of</w:t>
      </w:r>
      <w:bookmarkEnd w:id="2219"/>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220" w:name="_Toc363639875"/>
      <w:r>
        <w:rPr>
          <w:rStyle w:val="CharSectno"/>
        </w:rPr>
        <w:t>6</w:t>
      </w:r>
      <w:r>
        <w:rPr>
          <w:snapToGrid w:val="0"/>
        </w:rPr>
        <w:t>.</w:t>
      </w:r>
      <w:r>
        <w:rPr>
          <w:snapToGrid w:val="0"/>
        </w:rPr>
        <w:tab/>
        <w:t>Sealed documents, evidentiary status of</w:t>
      </w:r>
      <w:bookmarkEnd w:id="2220"/>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221" w:name="_Toc363639876"/>
      <w:r>
        <w:rPr>
          <w:rStyle w:val="CharSectno"/>
        </w:rPr>
        <w:t>7</w:t>
      </w:r>
      <w:r>
        <w:rPr>
          <w:snapToGrid w:val="0"/>
        </w:rPr>
        <w:t>.</w:t>
      </w:r>
      <w:r>
        <w:rPr>
          <w:snapToGrid w:val="0"/>
        </w:rPr>
        <w:tab/>
        <w:t>Petition, award etc. to be filed before judgment etc. passed</w:t>
      </w:r>
      <w:bookmarkEnd w:id="222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222" w:name="_Toc363639877"/>
      <w:r>
        <w:rPr>
          <w:rStyle w:val="CharSectno"/>
        </w:rPr>
        <w:t>8</w:t>
      </w:r>
      <w:r>
        <w:rPr>
          <w:snapToGrid w:val="0"/>
        </w:rPr>
        <w:t>.</w:t>
      </w:r>
      <w:r>
        <w:rPr>
          <w:snapToGrid w:val="0"/>
        </w:rPr>
        <w:tab/>
        <w:t>Indexes to documents etc. in Central Office</w:t>
      </w:r>
      <w:bookmarkEnd w:id="2222"/>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223" w:name="_Toc363639878"/>
      <w:r>
        <w:rPr>
          <w:rStyle w:val="CharSectno"/>
        </w:rPr>
        <w:t>9</w:t>
      </w:r>
      <w:r>
        <w:rPr>
          <w:snapToGrid w:val="0"/>
        </w:rPr>
        <w:t>.</w:t>
      </w:r>
      <w:r>
        <w:rPr>
          <w:snapToGrid w:val="0"/>
        </w:rPr>
        <w:tab/>
        <w:t>Date of filing to be marked etc.</w:t>
      </w:r>
      <w:bookmarkEnd w:id="2223"/>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224" w:name="_Toc363639879"/>
      <w:r>
        <w:rPr>
          <w:rStyle w:val="CharSectno"/>
        </w:rPr>
        <w:t>10</w:t>
      </w:r>
      <w:r>
        <w:rPr>
          <w:snapToGrid w:val="0"/>
        </w:rPr>
        <w:t>.</w:t>
      </w:r>
      <w:r>
        <w:rPr>
          <w:snapToGrid w:val="0"/>
        </w:rPr>
        <w:tab/>
        <w:t>Custody and searches of records in Central Office</w:t>
      </w:r>
      <w:bookmarkEnd w:id="2224"/>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225" w:name="_Toc363639880"/>
      <w:r>
        <w:rPr>
          <w:rStyle w:val="CharSectno"/>
        </w:rPr>
        <w:t>11</w:t>
      </w:r>
      <w:r>
        <w:rPr>
          <w:snapToGrid w:val="0"/>
        </w:rPr>
        <w:t>.</w:t>
      </w:r>
      <w:r>
        <w:rPr>
          <w:snapToGrid w:val="0"/>
        </w:rPr>
        <w:tab/>
        <w:t>Inspection of documents in Central Office</w:t>
      </w:r>
      <w:bookmarkEnd w:id="222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226" w:name="_Toc363639881"/>
      <w:r>
        <w:rPr>
          <w:rStyle w:val="CharSectno"/>
        </w:rPr>
        <w:t>12</w:t>
      </w:r>
      <w:r>
        <w:rPr>
          <w:snapToGrid w:val="0"/>
        </w:rPr>
        <w:t>.</w:t>
      </w:r>
      <w:r>
        <w:rPr>
          <w:snapToGrid w:val="0"/>
        </w:rPr>
        <w:tab/>
        <w:t>Deposit of documents</w:t>
      </w:r>
      <w:bookmarkEnd w:id="222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227" w:name="_Toc363639882"/>
      <w:r>
        <w:rPr>
          <w:rStyle w:val="CharSectno"/>
        </w:rPr>
        <w:t>13</w:t>
      </w:r>
      <w:r>
        <w:rPr>
          <w:snapToGrid w:val="0"/>
        </w:rPr>
        <w:t>.</w:t>
      </w:r>
      <w:r>
        <w:rPr>
          <w:snapToGrid w:val="0"/>
        </w:rPr>
        <w:tab/>
        <w:t>Restriction on removal of documents</w:t>
      </w:r>
      <w:bookmarkEnd w:id="2227"/>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228" w:name="_Toc363639883"/>
      <w:r>
        <w:rPr>
          <w:rStyle w:val="CharSectno"/>
        </w:rPr>
        <w:t>14</w:t>
      </w:r>
      <w:r>
        <w:rPr>
          <w:snapToGrid w:val="0"/>
        </w:rPr>
        <w:t>.</w:t>
      </w:r>
      <w:r>
        <w:rPr>
          <w:snapToGrid w:val="0"/>
        </w:rPr>
        <w:tab/>
        <w:t>Deposit for officer’s expenses</w:t>
      </w:r>
      <w:bookmarkEnd w:id="2228"/>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229" w:name="_Toc363639884"/>
      <w:r>
        <w:rPr>
          <w:rStyle w:val="CharSectno"/>
        </w:rPr>
        <w:t>15</w:t>
      </w:r>
      <w:r>
        <w:rPr>
          <w:snapToGrid w:val="0"/>
        </w:rPr>
        <w:t>.</w:t>
      </w:r>
      <w:r>
        <w:rPr>
          <w:snapToGrid w:val="0"/>
        </w:rPr>
        <w:tab/>
        <w:t>Admissions, awards etc. to be filed</w:t>
      </w:r>
      <w:bookmarkEnd w:id="2229"/>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230" w:name="_Toc363639885"/>
      <w:r>
        <w:rPr>
          <w:rStyle w:val="CharSectno"/>
        </w:rPr>
        <w:t>16</w:t>
      </w:r>
      <w:r>
        <w:rPr>
          <w:snapToGrid w:val="0"/>
        </w:rPr>
        <w:t>.</w:t>
      </w:r>
      <w:r>
        <w:rPr>
          <w:snapToGrid w:val="0"/>
        </w:rPr>
        <w:tab/>
        <w:t>New forms</w:t>
      </w:r>
      <w:bookmarkEnd w:id="223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231" w:name="_Toc363639886"/>
      <w:r>
        <w:rPr>
          <w:rStyle w:val="CharSectno"/>
        </w:rPr>
        <w:t>17</w:t>
      </w:r>
      <w:r>
        <w:rPr>
          <w:snapToGrid w:val="0"/>
        </w:rPr>
        <w:t>.</w:t>
      </w:r>
      <w:r>
        <w:rPr>
          <w:snapToGrid w:val="0"/>
        </w:rPr>
        <w:tab/>
        <w:t>Accounts etc. to be taken by registrar, rules applying to</w:t>
      </w:r>
      <w:bookmarkEnd w:id="2231"/>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232" w:name="_Toc363639887"/>
      <w:r>
        <w:rPr>
          <w:rStyle w:val="CharSectno"/>
        </w:rPr>
        <w:t>18</w:t>
      </w:r>
      <w:r>
        <w:rPr>
          <w:snapToGrid w:val="0"/>
        </w:rPr>
        <w:t>.</w:t>
      </w:r>
      <w:r>
        <w:rPr>
          <w:snapToGrid w:val="0"/>
        </w:rPr>
        <w:tab/>
        <w:t>Reference in judgment etc. to registrar, effect of</w:t>
      </w:r>
      <w:bookmarkEnd w:id="2232"/>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233" w:name="_Toc363639888"/>
      <w:r>
        <w:rPr>
          <w:rStyle w:val="CharSectno"/>
        </w:rPr>
        <w:t>19</w:t>
      </w:r>
      <w:r>
        <w:t>.</w:t>
      </w:r>
      <w:r>
        <w:tab/>
        <w:t>Some documents may be filed by fax</w:t>
      </w:r>
      <w:bookmarkEnd w:id="2233"/>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234" w:name="_Toc363639889"/>
      <w:r>
        <w:rPr>
          <w:rStyle w:val="CharSectno"/>
        </w:rPr>
        <w:t>20</w:t>
      </w:r>
      <w:r>
        <w:t>.</w:t>
      </w:r>
      <w:r>
        <w:tab/>
        <w:t>Some documents may be filed using Court’s website</w:t>
      </w:r>
      <w:bookmarkEnd w:id="2234"/>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235" w:name="_Toc331764670"/>
      <w:bookmarkStart w:id="2236" w:name="_Toc332268348"/>
      <w:bookmarkStart w:id="2237" w:name="_Toc351038068"/>
      <w:bookmarkStart w:id="2238" w:name="_Toc351039329"/>
      <w:bookmarkStart w:id="2239" w:name="_Toc351040590"/>
      <w:bookmarkStart w:id="2240" w:name="_Toc354415286"/>
      <w:bookmarkStart w:id="2241" w:name="_Toc355617459"/>
      <w:bookmarkStart w:id="2242" w:name="_Toc355618717"/>
      <w:bookmarkStart w:id="2243" w:name="_Toc356311155"/>
      <w:bookmarkStart w:id="2244" w:name="_Toc356396022"/>
      <w:bookmarkStart w:id="2245" w:name="_Toc356397280"/>
      <w:bookmarkStart w:id="2246" w:name="_Toc356398538"/>
      <w:bookmarkStart w:id="2247" w:name="_Toc363639890"/>
      <w:r>
        <w:rPr>
          <w:rStyle w:val="CharPartNo"/>
        </w:rPr>
        <w:t>Order 68</w:t>
      </w:r>
      <w:r>
        <w:rPr>
          <w:rStyle w:val="CharDivNo"/>
        </w:rPr>
        <w:t> </w:t>
      </w:r>
      <w:r>
        <w:t>—</w:t>
      </w:r>
      <w:r>
        <w:rPr>
          <w:rStyle w:val="CharDivText"/>
        </w:rPr>
        <w:t> </w:t>
      </w:r>
      <w:r>
        <w:rPr>
          <w:rStyle w:val="CharPartText"/>
        </w:rPr>
        <w:t>Sittings, vacations and office hours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Heading5"/>
        <w:rPr>
          <w:snapToGrid w:val="0"/>
        </w:rPr>
      </w:pPr>
      <w:bookmarkStart w:id="2248" w:name="_Toc363639891"/>
      <w:r>
        <w:rPr>
          <w:rStyle w:val="CharSectno"/>
        </w:rPr>
        <w:t>1</w:t>
      </w:r>
      <w:r>
        <w:rPr>
          <w:snapToGrid w:val="0"/>
        </w:rPr>
        <w:t>.</w:t>
      </w:r>
      <w:r>
        <w:rPr>
          <w:snapToGrid w:val="0"/>
        </w:rPr>
        <w:tab/>
        <w:t>Civil sittings</w:t>
      </w:r>
      <w:bookmarkEnd w:id="2248"/>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249" w:name="_Toc363639892"/>
      <w:r>
        <w:rPr>
          <w:rStyle w:val="CharSectno"/>
        </w:rPr>
        <w:t>2</w:t>
      </w:r>
      <w:r>
        <w:rPr>
          <w:snapToGrid w:val="0"/>
        </w:rPr>
        <w:t>.</w:t>
      </w:r>
      <w:r>
        <w:rPr>
          <w:snapToGrid w:val="0"/>
        </w:rPr>
        <w:tab/>
        <w:t>Criminal sittings</w:t>
      </w:r>
      <w:bookmarkEnd w:id="224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250" w:name="_Toc363639893"/>
      <w:r>
        <w:rPr>
          <w:rStyle w:val="CharSectno"/>
        </w:rPr>
        <w:t>3</w:t>
      </w:r>
      <w:r>
        <w:rPr>
          <w:snapToGrid w:val="0"/>
        </w:rPr>
        <w:t>.</w:t>
      </w:r>
      <w:r>
        <w:rPr>
          <w:snapToGrid w:val="0"/>
        </w:rPr>
        <w:tab/>
        <w:t>Court vacations</w:t>
      </w:r>
      <w:bookmarkEnd w:id="2250"/>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2251" w:name="_Toc363639894"/>
      <w:r>
        <w:rPr>
          <w:rStyle w:val="CharSectno"/>
        </w:rPr>
        <w:t>4</w:t>
      </w:r>
      <w:r>
        <w:rPr>
          <w:snapToGrid w:val="0"/>
        </w:rPr>
        <w:t>.</w:t>
      </w:r>
      <w:r>
        <w:rPr>
          <w:snapToGrid w:val="0"/>
        </w:rPr>
        <w:tab/>
        <w:t>Days included in sitting and vacation</w:t>
      </w:r>
      <w:bookmarkEnd w:id="225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252" w:name="_Toc363639895"/>
      <w:r>
        <w:rPr>
          <w:rStyle w:val="CharSectno"/>
        </w:rPr>
        <w:t>5</w:t>
      </w:r>
      <w:r>
        <w:rPr>
          <w:snapToGrid w:val="0"/>
        </w:rPr>
        <w:t>.</w:t>
      </w:r>
      <w:r>
        <w:rPr>
          <w:snapToGrid w:val="0"/>
        </w:rPr>
        <w:tab/>
        <w:t>When Court’s offices are open</w:t>
      </w:r>
      <w:bookmarkEnd w:id="2252"/>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253" w:name="_Toc363639896"/>
      <w:r>
        <w:rPr>
          <w:rStyle w:val="CharSectno"/>
        </w:rPr>
        <w:t>6</w:t>
      </w:r>
      <w:r>
        <w:rPr>
          <w:snapToGrid w:val="0"/>
        </w:rPr>
        <w:t>.</w:t>
      </w:r>
      <w:r>
        <w:rPr>
          <w:snapToGrid w:val="0"/>
        </w:rPr>
        <w:tab/>
        <w:t>Office hours</w:t>
      </w:r>
      <w:bookmarkEnd w:id="225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254" w:name="_Toc363639897"/>
      <w:r>
        <w:rPr>
          <w:rStyle w:val="CharSectno"/>
        </w:rPr>
        <w:t>7</w:t>
      </w:r>
      <w:r>
        <w:rPr>
          <w:snapToGrid w:val="0"/>
        </w:rPr>
        <w:t>.</w:t>
      </w:r>
      <w:r>
        <w:rPr>
          <w:snapToGrid w:val="0"/>
        </w:rPr>
        <w:tab/>
        <w:t>Vacation Judge</w:t>
      </w:r>
      <w:bookmarkEnd w:id="2254"/>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255" w:name="_Toc331764678"/>
      <w:bookmarkStart w:id="2256" w:name="_Toc332268356"/>
      <w:bookmarkStart w:id="2257" w:name="_Toc351038076"/>
      <w:bookmarkStart w:id="2258" w:name="_Toc351039337"/>
      <w:bookmarkStart w:id="2259" w:name="_Toc351040598"/>
      <w:bookmarkStart w:id="2260" w:name="_Toc354415294"/>
      <w:bookmarkStart w:id="2261" w:name="_Toc355617467"/>
      <w:bookmarkStart w:id="2262" w:name="_Toc355618725"/>
      <w:bookmarkStart w:id="2263" w:name="_Toc356311163"/>
      <w:bookmarkStart w:id="2264" w:name="_Toc356396030"/>
      <w:bookmarkStart w:id="2265" w:name="_Toc356397288"/>
      <w:bookmarkStart w:id="2266" w:name="_Toc356398546"/>
      <w:bookmarkStart w:id="2267" w:name="_Toc363639898"/>
      <w:r>
        <w:rPr>
          <w:rStyle w:val="CharPartNo"/>
        </w:rPr>
        <w:t>Order 69</w:t>
      </w:r>
      <w:r>
        <w:rPr>
          <w:rStyle w:val="CharDivNo"/>
        </w:rPr>
        <w:t> </w:t>
      </w:r>
      <w:r>
        <w:t>—</w:t>
      </w:r>
      <w:r>
        <w:rPr>
          <w:rStyle w:val="CharDivText"/>
        </w:rPr>
        <w:t> </w:t>
      </w:r>
      <w:r>
        <w:rPr>
          <w:rStyle w:val="CharPartText"/>
        </w:rPr>
        <w:t>Paper, printing, notice, and copies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Heading5"/>
        <w:rPr>
          <w:snapToGrid w:val="0"/>
        </w:rPr>
      </w:pPr>
      <w:bookmarkStart w:id="2268" w:name="_Toc363639899"/>
      <w:r>
        <w:rPr>
          <w:rStyle w:val="CharSectno"/>
        </w:rPr>
        <w:t>1</w:t>
      </w:r>
      <w:r>
        <w:rPr>
          <w:snapToGrid w:val="0"/>
        </w:rPr>
        <w:t>.</w:t>
      </w:r>
      <w:r>
        <w:rPr>
          <w:snapToGrid w:val="0"/>
        </w:rPr>
        <w:tab/>
        <w:t>Printing of documents, rules as to</w:t>
      </w:r>
      <w:bookmarkEnd w:id="226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269" w:name="_Toc363639900"/>
      <w:r>
        <w:rPr>
          <w:rStyle w:val="CharSectno"/>
        </w:rPr>
        <w:t>2</w:t>
      </w:r>
      <w:r>
        <w:rPr>
          <w:snapToGrid w:val="0"/>
        </w:rPr>
        <w:t>.</w:t>
      </w:r>
      <w:r>
        <w:rPr>
          <w:snapToGrid w:val="0"/>
        </w:rPr>
        <w:tab/>
        <w:t>Documents prepared by parties, requirements as to</w:t>
      </w:r>
      <w:bookmarkEnd w:id="2269"/>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270" w:name="_Toc363639901"/>
      <w:r>
        <w:rPr>
          <w:rStyle w:val="CharSectno"/>
        </w:rPr>
        <w:t>3</w:t>
      </w:r>
      <w:r>
        <w:rPr>
          <w:snapToGrid w:val="0"/>
        </w:rPr>
        <w:t>.</w:t>
      </w:r>
      <w:r>
        <w:rPr>
          <w:snapToGrid w:val="0"/>
        </w:rPr>
        <w:tab/>
        <w:t>Cost of printing, shorthand or recording, orders as to</w:t>
      </w:r>
      <w:bookmarkEnd w:id="2270"/>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271" w:name="_Toc363639902"/>
      <w:r>
        <w:rPr>
          <w:rStyle w:val="CharSectno"/>
        </w:rPr>
        <w:t>4</w:t>
      </w:r>
      <w:r>
        <w:rPr>
          <w:snapToGrid w:val="0"/>
        </w:rPr>
        <w:t>.</w:t>
      </w:r>
      <w:r>
        <w:rPr>
          <w:snapToGrid w:val="0"/>
        </w:rPr>
        <w:tab/>
        <w:t>Copies of documents for other parties</w:t>
      </w:r>
      <w:bookmarkEnd w:id="2271"/>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272" w:name="_Toc363639903"/>
      <w:r>
        <w:rPr>
          <w:rStyle w:val="CharSectno"/>
        </w:rPr>
        <w:t>5</w:t>
      </w:r>
      <w:r>
        <w:rPr>
          <w:snapToGrid w:val="0"/>
        </w:rPr>
        <w:t>.</w:t>
      </w:r>
      <w:r>
        <w:rPr>
          <w:snapToGrid w:val="0"/>
        </w:rPr>
        <w:tab/>
        <w:t>Requirements as to copies</w:t>
      </w:r>
      <w:bookmarkEnd w:id="227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lang w:val="fr-FR"/>
        </w:rPr>
      </w:pPr>
      <w:bookmarkStart w:id="2273" w:name="_Toc363639904"/>
      <w:r>
        <w:rPr>
          <w:rStyle w:val="CharSectno"/>
          <w:lang w:val="fr-FR"/>
        </w:rPr>
        <w:t>6</w:t>
      </w:r>
      <w:r>
        <w:rPr>
          <w:snapToGrid w:val="0"/>
          <w:lang w:val="fr-FR"/>
        </w:rPr>
        <w:t>.</w:t>
      </w:r>
      <w:r>
        <w:rPr>
          <w:snapToGrid w:val="0"/>
          <w:lang w:val="fr-FR"/>
        </w:rPr>
        <w:tab/>
        <w:t xml:space="preserve">Copies of affidavits on certain </w:t>
      </w:r>
      <w:r>
        <w:rPr>
          <w:i/>
          <w:snapToGrid w:val="0"/>
          <w:lang w:val="fr-FR"/>
        </w:rPr>
        <w:t>ex parte</w:t>
      </w:r>
      <w:r>
        <w:rPr>
          <w:snapToGrid w:val="0"/>
          <w:lang w:val="fr-FR"/>
        </w:rPr>
        <w:t xml:space="preserve"> applications</w:t>
      </w:r>
      <w:bookmarkEnd w:id="2273"/>
    </w:p>
    <w:p>
      <w:pPr>
        <w:pStyle w:val="Subsection"/>
        <w:rPr>
          <w:snapToGrid w:val="0"/>
        </w:rPr>
      </w:pPr>
      <w:r>
        <w:rPr>
          <w:snapToGrid w:val="0"/>
          <w:lang w:val="fr-FR"/>
        </w:rPr>
        <w:tab/>
      </w:r>
      <w:r>
        <w:rPr>
          <w:snapToGrid w:val="0"/>
        </w:rPr>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274" w:name="_Toc331764685"/>
      <w:bookmarkStart w:id="2275" w:name="_Toc332268363"/>
      <w:bookmarkStart w:id="2276" w:name="_Toc351038083"/>
      <w:bookmarkStart w:id="2277" w:name="_Toc351039344"/>
      <w:bookmarkStart w:id="2278" w:name="_Toc351040605"/>
      <w:bookmarkStart w:id="2279" w:name="_Toc354415301"/>
      <w:bookmarkStart w:id="2280" w:name="_Toc355617474"/>
      <w:bookmarkStart w:id="2281" w:name="_Toc355618732"/>
      <w:bookmarkStart w:id="2282" w:name="_Toc356311170"/>
      <w:bookmarkStart w:id="2283" w:name="_Toc356396037"/>
      <w:bookmarkStart w:id="2284" w:name="_Toc356397295"/>
      <w:bookmarkStart w:id="2285" w:name="_Toc356398553"/>
      <w:bookmarkStart w:id="2286" w:name="_Toc363639905"/>
      <w:r>
        <w:rPr>
          <w:rStyle w:val="CharPartNo"/>
        </w:rPr>
        <w:t>Order 70</w:t>
      </w:r>
      <w:r>
        <w:rPr>
          <w:rStyle w:val="CharDivNo"/>
        </w:rPr>
        <w:t> </w:t>
      </w:r>
      <w:r>
        <w:t>—</w:t>
      </w:r>
      <w:r>
        <w:rPr>
          <w:rStyle w:val="CharDivText"/>
        </w:rPr>
        <w:t> </w:t>
      </w:r>
      <w:r>
        <w:rPr>
          <w:rStyle w:val="CharPartText"/>
        </w:rPr>
        <w:t>Disability</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Heading5"/>
        <w:rPr>
          <w:snapToGrid w:val="0"/>
        </w:rPr>
      </w:pPr>
      <w:bookmarkStart w:id="2287" w:name="_Toc363639906"/>
      <w:r>
        <w:rPr>
          <w:rStyle w:val="CharSectno"/>
        </w:rPr>
        <w:t>1</w:t>
      </w:r>
      <w:r>
        <w:rPr>
          <w:snapToGrid w:val="0"/>
        </w:rPr>
        <w:t>.</w:t>
      </w:r>
      <w:r>
        <w:rPr>
          <w:snapToGrid w:val="0"/>
        </w:rPr>
        <w:tab/>
        <w:t>Terms used</w:t>
      </w:r>
      <w:bookmarkEnd w:id="228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288" w:name="_Toc363639907"/>
      <w:r>
        <w:rPr>
          <w:rStyle w:val="CharSectno"/>
        </w:rPr>
        <w:t>2</w:t>
      </w:r>
      <w:r>
        <w:rPr>
          <w:snapToGrid w:val="0"/>
        </w:rPr>
        <w:t>.</w:t>
      </w:r>
      <w:r>
        <w:rPr>
          <w:snapToGrid w:val="0"/>
        </w:rPr>
        <w:tab/>
        <w:t>Persons under disability suing or defending</w:t>
      </w:r>
      <w:bookmarkEnd w:id="2288"/>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289" w:name="_Toc363639908"/>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289"/>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290" w:name="_Toc363639909"/>
      <w:r>
        <w:rPr>
          <w:rStyle w:val="CharSectno"/>
        </w:rPr>
        <w:t>4</w:t>
      </w:r>
      <w:r>
        <w:rPr>
          <w:snapToGrid w:val="0"/>
        </w:rPr>
        <w:t>.</w:t>
      </w:r>
      <w:r>
        <w:rPr>
          <w:snapToGrid w:val="0"/>
        </w:rPr>
        <w:tab/>
        <w:t>Probate actions, special provisions for</w:t>
      </w:r>
      <w:bookmarkEnd w:id="2290"/>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291" w:name="_Toc363639910"/>
      <w:r>
        <w:rPr>
          <w:rStyle w:val="CharSectno"/>
        </w:rPr>
        <w:t>5</w:t>
      </w:r>
      <w:r>
        <w:rPr>
          <w:snapToGrid w:val="0"/>
        </w:rPr>
        <w:t>.</w:t>
      </w:r>
      <w:r>
        <w:rPr>
          <w:snapToGrid w:val="0"/>
        </w:rPr>
        <w:tab/>
        <w:t>No appearance by person under disability, procedure on</w:t>
      </w:r>
      <w:bookmarkEnd w:id="229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292" w:name="_Toc363639911"/>
      <w:r>
        <w:rPr>
          <w:rStyle w:val="CharSectno"/>
        </w:rPr>
        <w:t>6</w:t>
      </w:r>
      <w:r>
        <w:rPr>
          <w:snapToGrid w:val="0"/>
        </w:rPr>
        <w:t>.</w:t>
      </w:r>
      <w:r>
        <w:rPr>
          <w:snapToGrid w:val="0"/>
        </w:rPr>
        <w:tab/>
        <w:t>Time for application by person under disability to discharge or vary order under O. 18 r. 7</w:t>
      </w:r>
      <w:bookmarkEnd w:id="2292"/>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293" w:name="_Toc363639912"/>
      <w:r>
        <w:rPr>
          <w:rStyle w:val="CharSectno"/>
        </w:rPr>
        <w:t>7</w:t>
      </w:r>
      <w:r>
        <w:rPr>
          <w:snapToGrid w:val="0"/>
        </w:rPr>
        <w:t>.</w:t>
      </w:r>
      <w:r>
        <w:rPr>
          <w:snapToGrid w:val="0"/>
        </w:rPr>
        <w:tab/>
        <w:t>Removal of next friend or guardian</w:t>
      </w:r>
      <w:bookmarkEnd w:id="2293"/>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294" w:name="_Toc363639913"/>
      <w:r>
        <w:rPr>
          <w:rStyle w:val="CharSectno"/>
        </w:rPr>
        <w:t>8</w:t>
      </w:r>
      <w:r>
        <w:rPr>
          <w:snapToGrid w:val="0"/>
        </w:rPr>
        <w:t>.</w:t>
      </w:r>
      <w:r>
        <w:rPr>
          <w:snapToGrid w:val="0"/>
        </w:rPr>
        <w:tab/>
        <w:t>No implied admission from pleading</w:t>
      </w:r>
      <w:bookmarkEnd w:id="2294"/>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295" w:name="_Toc363639914"/>
      <w:r>
        <w:rPr>
          <w:rStyle w:val="CharSectno"/>
        </w:rPr>
        <w:t>9</w:t>
      </w:r>
      <w:r>
        <w:rPr>
          <w:snapToGrid w:val="0"/>
        </w:rPr>
        <w:t>.</w:t>
      </w:r>
      <w:r>
        <w:rPr>
          <w:snapToGrid w:val="0"/>
        </w:rPr>
        <w:tab/>
        <w:t>Discovery and interrogatories</w:t>
      </w:r>
      <w:bookmarkEnd w:id="229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296" w:name="_Toc363639915"/>
      <w:r>
        <w:rPr>
          <w:rStyle w:val="CharSectno"/>
        </w:rPr>
        <w:t>10</w:t>
      </w:r>
      <w:r>
        <w:rPr>
          <w:snapToGrid w:val="0"/>
        </w:rPr>
        <w:t>.</w:t>
      </w:r>
      <w:r>
        <w:rPr>
          <w:snapToGrid w:val="0"/>
        </w:rPr>
        <w:tab/>
        <w:t>Settlement etc. of action by person under disability</w:t>
      </w:r>
      <w:bookmarkEnd w:id="2296"/>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297" w:name="_Toc363639916"/>
      <w:r>
        <w:rPr>
          <w:rStyle w:val="CharSectno"/>
        </w:rPr>
        <w:t>10A</w:t>
      </w:r>
      <w:r>
        <w:t>.</w:t>
      </w:r>
      <w:r>
        <w:tab/>
        <w:t>Settlement etc. of appeal by person under disability</w:t>
      </w:r>
      <w:bookmarkEnd w:id="229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298" w:name="_Toc363639917"/>
      <w:r>
        <w:rPr>
          <w:rStyle w:val="CharSectno"/>
        </w:rPr>
        <w:t>11</w:t>
      </w:r>
      <w:r>
        <w:rPr>
          <w:snapToGrid w:val="0"/>
        </w:rPr>
        <w:t>.</w:t>
      </w:r>
      <w:r>
        <w:rPr>
          <w:snapToGrid w:val="0"/>
        </w:rPr>
        <w:tab/>
        <w:t>Settlement etc. before action commenced</w:t>
      </w:r>
      <w:bookmarkEnd w:id="2298"/>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299" w:name="_Toc363639918"/>
      <w:r>
        <w:rPr>
          <w:rStyle w:val="CharSectno"/>
        </w:rPr>
        <w:t>12</w:t>
      </w:r>
      <w:r>
        <w:rPr>
          <w:snapToGrid w:val="0"/>
        </w:rPr>
        <w:t>.</w:t>
      </w:r>
      <w:r>
        <w:rPr>
          <w:snapToGrid w:val="0"/>
        </w:rPr>
        <w:tab/>
        <w:t>Control of money recovered for person under disability</w:t>
      </w:r>
      <w:bookmarkEnd w:id="229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300" w:name="_Toc363639919"/>
      <w:r>
        <w:rPr>
          <w:rStyle w:val="CharSectno"/>
        </w:rPr>
        <w:t>13</w:t>
      </w:r>
      <w:r>
        <w:rPr>
          <w:snapToGrid w:val="0"/>
        </w:rPr>
        <w:t>.</w:t>
      </w:r>
      <w:r>
        <w:rPr>
          <w:snapToGrid w:val="0"/>
        </w:rPr>
        <w:tab/>
        <w:t>Personal service on person under disability</w:t>
      </w:r>
      <w:bookmarkEnd w:id="230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301" w:name="_Toc331764700"/>
      <w:bookmarkStart w:id="2302" w:name="_Toc332268378"/>
      <w:bookmarkStart w:id="2303" w:name="_Toc351038098"/>
      <w:bookmarkStart w:id="2304" w:name="_Toc351039359"/>
      <w:bookmarkStart w:id="2305" w:name="_Toc351040620"/>
      <w:bookmarkStart w:id="2306" w:name="_Toc354415316"/>
      <w:bookmarkStart w:id="2307" w:name="_Toc355617489"/>
      <w:bookmarkStart w:id="2308" w:name="_Toc355618747"/>
      <w:bookmarkStart w:id="2309" w:name="_Toc356311185"/>
      <w:bookmarkStart w:id="2310" w:name="_Toc356396052"/>
      <w:bookmarkStart w:id="2311" w:name="_Toc356397310"/>
      <w:bookmarkStart w:id="2312" w:name="_Toc356398568"/>
      <w:bookmarkStart w:id="2313" w:name="_Toc363639920"/>
      <w:r>
        <w:rPr>
          <w:rStyle w:val="CharPartNo"/>
        </w:rPr>
        <w:t>Order 71</w:t>
      </w:r>
      <w:r>
        <w:rPr>
          <w:rStyle w:val="CharDivNo"/>
        </w:rPr>
        <w:t> </w:t>
      </w:r>
      <w:r>
        <w:t>—</w:t>
      </w:r>
      <w:r>
        <w:rPr>
          <w:rStyle w:val="CharDivText"/>
        </w:rPr>
        <w:t> </w:t>
      </w:r>
      <w:r>
        <w:rPr>
          <w:rStyle w:val="CharPartText"/>
        </w:rPr>
        <w:t>Partners, business names</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pStyle w:val="Heading5"/>
        <w:rPr>
          <w:snapToGrid w:val="0"/>
        </w:rPr>
      </w:pPr>
      <w:bookmarkStart w:id="2314" w:name="_Toc363639921"/>
      <w:r>
        <w:rPr>
          <w:rStyle w:val="CharSectno"/>
        </w:rPr>
        <w:t>1</w:t>
      </w:r>
      <w:r>
        <w:rPr>
          <w:snapToGrid w:val="0"/>
        </w:rPr>
        <w:t>.</w:t>
      </w:r>
      <w:r>
        <w:rPr>
          <w:snapToGrid w:val="0"/>
        </w:rPr>
        <w:tab/>
        <w:t>Partners may sue or be sued in name of firm</w:t>
      </w:r>
      <w:bookmarkEnd w:id="231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315" w:name="_Toc363639922"/>
      <w:r>
        <w:rPr>
          <w:rStyle w:val="CharSectno"/>
        </w:rPr>
        <w:t>2</w:t>
      </w:r>
      <w:r>
        <w:rPr>
          <w:snapToGrid w:val="0"/>
        </w:rPr>
        <w:t>.</w:t>
      </w:r>
      <w:r>
        <w:rPr>
          <w:snapToGrid w:val="0"/>
        </w:rPr>
        <w:tab/>
        <w:t>Disclosure of partners’ names</w:t>
      </w:r>
      <w:bookmarkEnd w:id="231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316" w:name="_Toc363639923"/>
      <w:r>
        <w:rPr>
          <w:rStyle w:val="CharSectno"/>
        </w:rPr>
        <w:t>3</w:t>
      </w:r>
      <w:r>
        <w:rPr>
          <w:snapToGrid w:val="0"/>
        </w:rPr>
        <w:t>.</w:t>
      </w:r>
      <w:r>
        <w:rPr>
          <w:snapToGrid w:val="0"/>
        </w:rPr>
        <w:tab/>
        <w:t>Service on firm</w:t>
      </w:r>
      <w:bookmarkEnd w:id="2316"/>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317" w:name="_Toc363639924"/>
      <w:r>
        <w:rPr>
          <w:rStyle w:val="CharSectno"/>
        </w:rPr>
        <w:t>4</w:t>
      </w:r>
      <w:r>
        <w:rPr>
          <w:snapToGrid w:val="0"/>
        </w:rPr>
        <w:t>.</w:t>
      </w:r>
      <w:r>
        <w:rPr>
          <w:snapToGrid w:val="0"/>
        </w:rPr>
        <w:tab/>
        <w:t>Person served under r. 3 to be notified of character in which he is served</w:t>
      </w:r>
      <w:bookmarkEnd w:id="2317"/>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318" w:name="_Toc363639925"/>
      <w:r>
        <w:rPr>
          <w:rStyle w:val="CharSectno"/>
        </w:rPr>
        <w:t>5</w:t>
      </w:r>
      <w:r>
        <w:rPr>
          <w:snapToGrid w:val="0"/>
        </w:rPr>
        <w:t>.</w:t>
      </w:r>
      <w:r>
        <w:rPr>
          <w:snapToGrid w:val="0"/>
        </w:rPr>
        <w:tab/>
        <w:t>Appearance of partners</w:t>
      </w:r>
      <w:bookmarkEnd w:id="231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319" w:name="_Toc363639926"/>
      <w:r>
        <w:rPr>
          <w:rStyle w:val="CharSectno"/>
        </w:rPr>
        <w:t>6</w:t>
      </w:r>
      <w:r>
        <w:rPr>
          <w:snapToGrid w:val="0"/>
        </w:rPr>
        <w:t>.</w:t>
      </w:r>
      <w:r>
        <w:rPr>
          <w:snapToGrid w:val="0"/>
        </w:rPr>
        <w:tab/>
        <w:t>No appearance except by partners</w:t>
      </w:r>
      <w:bookmarkEnd w:id="2319"/>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320" w:name="_Toc363639927"/>
      <w:r>
        <w:rPr>
          <w:rStyle w:val="CharSectno"/>
        </w:rPr>
        <w:t>7</w:t>
      </w:r>
      <w:r>
        <w:rPr>
          <w:snapToGrid w:val="0"/>
        </w:rPr>
        <w:t>.</w:t>
      </w:r>
      <w:r>
        <w:rPr>
          <w:snapToGrid w:val="0"/>
        </w:rPr>
        <w:tab/>
        <w:t>Appearance under protest of person served as partner</w:t>
      </w:r>
      <w:bookmarkEnd w:id="232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321" w:name="_Toc363639928"/>
      <w:r>
        <w:rPr>
          <w:rStyle w:val="CharSectno"/>
        </w:rPr>
        <w:t>9</w:t>
      </w:r>
      <w:r>
        <w:t>.</w:t>
      </w:r>
      <w:r>
        <w:tab/>
        <w:t>Rules 1 to 7 apply also to some actions between firm and its members etc.</w:t>
      </w:r>
      <w:bookmarkEnd w:id="232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322" w:name="_Toc363639929"/>
      <w:r>
        <w:rPr>
          <w:rStyle w:val="CharSectno"/>
        </w:rPr>
        <w:t>11</w:t>
      </w:r>
      <w:r>
        <w:rPr>
          <w:snapToGrid w:val="0"/>
        </w:rPr>
        <w:t>.</w:t>
      </w:r>
      <w:r>
        <w:rPr>
          <w:snapToGrid w:val="0"/>
        </w:rPr>
        <w:tab/>
        <w:t>Rules 2 to 9 apply to proceedings begun by originating summons</w:t>
      </w:r>
      <w:bookmarkEnd w:id="2322"/>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323" w:name="_Toc363639930"/>
      <w:r>
        <w:rPr>
          <w:rStyle w:val="CharSectno"/>
        </w:rPr>
        <w:t>12</w:t>
      </w:r>
      <w:r>
        <w:rPr>
          <w:snapToGrid w:val="0"/>
        </w:rPr>
        <w:t>.</w:t>
      </w:r>
      <w:r>
        <w:rPr>
          <w:snapToGrid w:val="0"/>
        </w:rPr>
        <w:tab/>
        <w:t>Application to person using business name</w:t>
      </w:r>
      <w:bookmarkEnd w:id="232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324" w:name="_Toc363639931"/>
      <w:r>
        <w:rPr>
          <w:rStyle w:val="CharSectno"/>
        </w:rPr>
        <w:t>13</w:t>
      </w:r>
      <w:r>
        <w:rPr>
          <w:snapToGrid w:val="0"/>
        </w:rPr>
        <w:t>.</w:t>
      </w:r>
      <w:r>
        <w:rPr>
          <w:snapToGrid w:val="0"/>
        </w:rPr>
        <w:tab/>
        <w:t>Application to charge partner’s interest in partnership etc.</w:t>
      </w:r>
      <w:bookmarkEnd w:id="232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325" w:name="_Toc331764712"/>
      <w:bookmarkStart w:id="2326" w:name="_Toc332268390"/>
      <w:bookmarkStart w:id="2327" w:name="_Toc351038110"/>
      <w:bookmarkStart w:id="2328" w:name="_Toc351039371"/>
      <w:bookmarkStart w:id="2329" w:name="_Toc351040632"/>
      <w:bookmarkStart w:id="2330" w:name="_Toc354415328"/>
      <w:bookmarkStart w:id="2331" w:name="_Toc355617501"/>
      <w:bookmarkStart w:id="2332" w:name="_Toc355618759"/>
      <w:bookmarkStart w:id="2333" w:name="_Toc356311197"/>
      <w:bookmarkStart w:id="2334" w:name="_Toc356396064"/>
      <w:bookmarkStart w:id="2335" w:name="_Toc356397322"/>
      <w:bookmarkStart w:id="2336" w:name="_Toc356398580"/>
      <w:bookmarkStart w:id="2337" w:name="_Toc363639932"/>
      <w:r>
        <w:rPr>
          <w:rStyle w:val="CharPartNo"/>
        </w:rPr>
        <w:t>Order 71A</w:t>
      </w:r>
      <w:r>
        <w:rPr>
          <w:b w:val="0"/>
        </w:rPr>
        <w:t> </w:t>
      </w:r>
      <w:r>
        <w:t>—</w:t>
      </w:r>
      <w:r>
        <w:rPr>
          <w:b w:val="0"/>
        </w:rPr>
        <w:t> </w:t>
      </w:r>
      <w:r>
        <w:rPr>
          <w:rStyle w:val="CharPartText"/>
        </w:rPr>
        <w:t>Contact details of parties and others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Footnoteheading"/>
      </w:pPr>
      <w:r>
        <w:tab/>
        <w:t>[Heading inserted in Gazette 21 Feb 2007 p. 576.]</w:t>
      </w:r>
    </w:p>
    <w:p>
      <w:pPr>
        <w:pStyle w:val="Heading5"/>
      </w:pPr>
      <w:bookmarkStart w:id="2338" w:name="_Toc363639933"/>
      <w:r>
        <w:rPr>
          <w:rStyle w:val="CharSectno"/>
        </w:rPr>
        <w:t>1</w:t>
      </w:r>
      <w:r>
        <w:t>.</w:t>
      </w:r>
      <w:r>
        <w:tab/>
        <w:t>Addresses of places, requirements for</w:t>
      </w:r>
      <w:bookmarkEnd w:id="2338"/>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339" w:name="_Toc363639934"/>
      <w:r>
        <w:rPr>
          <w:rStyle w:val="CharSectno"/>
        </w:rPr>
        <w:t>2</w:t>
      </w:r>
      <w:r>
        <w:t>.</w:t>
      </w:r>
      <w:r>
        <w:tab/>
        <w:t>Geographical addresses</w:t>
      </w:r>
      <w:bookmarkEnd w:id="233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2340" w:name="_Toc363639935"/>
      <w:r>
        <w:rPr>
          <w:rStyle w:val="CharSectno"/>
        </w:rPr>
        <w:t>3</w:t>
      </w:r>
      <w:r>
        <w:t>.</w:t>
      </w:r>
      <w:r>
        <w:tab/>
        <w:t>Service details, meaning of</w:t>
      </w:r>
      <w:bookmarkEnd w:id="2340"/>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341" w:name="_Toc363639936"/>
      <w:r>
        <w:rPr>
          <w:rStyle w:val="CharSectno"/>
        </w:rPr>
        <w:t>4</w:t>
      </w:r>
      <w:r>
        <w:t>.</w:t>
      </w:r>
      <w:r>
        <w:tab/>
        <w:t>Documents without contact details to be rejected</w:t>
      </w:r>
      <w:bookmarkEnd w:id="234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2342" w:name="_Toc363639937"/>
      <w:r>
        <w:rPr>
          <w:rStyle w:val="CharSectno"/>
        </w:rPr>
        <w:t>5</w:t>
      </w:r>
      <w:r>
        <w:t>.</w:t>
      </w:r>
      <w:r>
        <w:tab/>
        <w:t>Changes of information to be notified</w:t>
      </w:r>
      <w:bookmarkEnd w:id="234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2343" w:name="_Toc363639938"/>
      <w:r>
        <w:rPr>
          <w:rStyle w:val="CharSectno"/>
        </w:rPr>
        <w:t>6</w:t>
      </w:r>
      <w:r>
        <w:t>.</w:t>
      </w:r>
      <w:r>
        <w:tab/>
        <w:t>Fictitious details in documents, court powers as to</w:t>
      </w:r>
      <w:bookmarkEnd w:id="2343"/>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344" w:name="_Toc331764719"/>
      <w:bookmarkStart w:id="2345" w:name="_Toc332268397"/>
      <w:bookmarkStart w:id="2346" w:name="_Toc351038117"/>
      <w:bookmarkStart w:id="2347" w:name="_Toc351039378"/>
      <w:bookmarkStart w:id="2348" w:name="_Toc351040639"/>
      <w:bookmarkStart w:id="2349" w:name="_Toc354415335"/>
      <w:bookmarkStart w:id="2350" w:name="_Toc355617508"/>
      <w:bookmarkStart w:id="2351" w:name="_Toc355618766"/>
      <w:bookmarkStart w:id="2352" w:name="_Toc356311204"/>
      <w:bookmarkStart w:id="2353" w:name="_Toc356396071"/>
      <w:bookmarkStart w:id="2354" w:name="_Toc356397329"/>
      <w:bookmarkStart w:id="2355" w:name="_Toc356398587"/>
      <w:bookmarkStart w:id="2356" w:name="_Toc363639939"/>
      <w:r>
        <w:rPr>
          <w:rStyle w:val="CharPartNo"/>
        </w:rPr>
        <w:t>Order 72</w:t>
      </w:r>
      <w:r>
        <w:rPr>
          <w:rStyle w:val="CharDivNo"/>
        </w:rPr>
        <w:t> </w:t>
      </w:r>
      <w:r>
        <w:t>—</w:t>
      </w:r>
      <w:r>
        <w:rPr>
          <w:rStyle w:val="CharDivText"/>
        </w:rPr>
        <w:t> </w:t>
      </w:r>
      <w:r>
        <w:rPr>
          <w:rStyle w:val="CharPartText"/>
        </w:rPr>
        <w:t>Service of documents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Heading5"/>
        <w:rPr>
          <w:snapToGrid w:val="0"/>
        </w:rPr>
      </w:pPr>
      <w:bookmarkStart w:id="2357" w:name="_Toc363639940"/>
      <w:r>
        <w:rPr>
          <w:rStyle w:val="CharSectno"/>
        </w:rPr>
        <w:t>1</w:t>
      </w:r>
      <w:r>
        <w:rPr>
          <w:snapToGrid w:val="0"/>
        </w:rPr>
        <w:t>.</w:t>
      </w:r>
      <w:r>
        <w:rPr>
          <w:snapToGrid w:val="0"/>
        </w:rPr>
        <w:tab/>
        <w:t>When personal service required</w:t>
      </w:r>
      <w:bookmarkEnd w:id="2357"/>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358" w:name="_Toc363639941"/>
      <w:r>
        <w:rPr>
          <w:rStyle w:val="CharSectno"/>
        </w:rPr>
        <w:t>2</w:t>
      </w:r>
      <w:r>
        <w:rPr>
          <w:snapToGrid w:val="0"/>
        </w:rPr>
        <w:t>.</w:t>
      </w:r>
      <w:r>
        <w:rPr>
          <w:snapToGrid w:val="0"/>
        </w:rPr>
        <w:tab/>
        <w:t>Personal service on individual</w:t>
      </w:r>
      <w:bookmarkEnd w:id="2358"/>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359" w:name="_Toc363639942"/>
      <w:r>
        <w:rPr>
          <w:rStyle w:val="CharSectno"/>
        </w:rPr>
        <w:t>3</w:t>
      </w:r>
      <w:r>
        <w:rPr>
          <w:snapToGrid w:val="0"/>
        </w:rPr>
        <w:t>.</w:t>
      </w:r>
      <w:r>
        <w:rPr>
          <w:snapToGrid w:val="0"/>
        </w:rPr>
        <w:tab/>
        <w:t>Personal service on body corporate</w:t>
      </w:r>
      <w:bookmarkEnd w:id="2359"/>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360" w:name="_Toc363639943"/>
      <w:r>
        <w:rPr>
          <w:rStyle w:val="CharSectno"/>
        </w:rPr>
        <w:t>3A</w:t>
      </w:r>
      <w:r>
        <w:t>.</w:t>
      </w:r>
      <w:r>
        <w:tab/>
        <w:t>Personal service on State</w:t>
      </w:r>
      <w:bookmarkEnd w:id="236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361" w:name="_Toc363639944"/>
      <w:r>
        <w:rPr>
          <w:rStyle w:val="CharSectno"/>
        </w:rPr>
        <w:t>4</w:t>
      </w:r>
      <w:r>
        <w:rPr>
          <w:snapToGrid w:val="0"/>
        </w:rPr>
        <w:t>.</w:t>
      </w:r>
      <w:r>
        <w:rPr>
          <w:snapToGrid w:val="0"/>
        </w:rPr>
        <w:tab/>
        <w:t>Substituted service</w:t>
      </w:r>
      <w:bookmarkEnd w:id="2361"/>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362" w:name="_Toc363639945"/>
      <w:r>
        <w:rPr>
          <w:rStyle w:val="CharSectno"/>
        </w:rPr>
        <w:t>5</w:t>
      </w:r>
      <w:r>
        <w:t>.</w:t>
      </w:r>
      <w:r>
        <w:tab/>
        <w:t>Ordinary service, how effected</w:t>
      </w:r>
      <w:bookmarkEnd w:id="2362"/>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363" w:name="_Toc363639946"/>
      <w:r>
        <w:rPr>
          <w:rStyle w:val="CharSectno"/>
        </w:rPr>
        <w:t>5A</w:t>
      </w:r>
      <w:r>
        <w:t>.</w:t>
      </w:r>
      <w:r>
        <w:tab/>
        <w:t>Ordinary service, when effected</w:t>
      </w:r>
      <w:bookmarkEnd w:id="2363"/>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364" w:name="_Toc363639947"/>
      <w:r>
        <w:rPr>
          <w:rStyle w:val="CharSectno"/>
        </w:rPr>
        <w:t>6</w:t>
      </w:r>
      <w:r>
        <w:t>.</w:t>
      </w:r>
      <w:r>
        <w:tab/>
        <w:t>Service of documents by Court</w:t>
      </w:r>
      <w:bookmarkEnd w:id="236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365" w:name="_Toc363639948"/>
      <w:r>
        <w:rPr>
          <w:rStyle w:val="CharSectno"/>
        </w:rPr>
        <w:t>6A</w:t>
      </w:r>
      <w:r>
        <w:t>.</w:t>
      </w:r>
      <w:r>
        <w:tab/>
        <w:t>Serving documents by email</w:t>
      </w:r>
      <w:bookmarkEnd w:id="2365"/>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366" w:name="_Toc363639949"/>
      <w:r>
        <w:rPr>
          <w:rStyle w:val="CharSectno"/>
        </w:rPr>
        <w:t>7</w:t>
      </w:r>
      <w:r>
        <w:rPr>
          <w:snapToGrid w:val="0"/>
        </w:rPr>
        <w:t>.</w:t>
      </w:r>
      <w:r>
        <w:rPr>
          <w:snapToGrid w:val="0"/>
        </w:rPr>
        <w:tab/>
        <w:t>Affidavits of service, content of</w:t>
      </w:r>
      <w:bookmarkEnd w:id="236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367" w:name="_Toc363639950"/>
      <w:r>
        <w:rPr>
          <w:rStyle w:val="CharSectno"/>
        </w:rPr>
        <w:t>8</w:t>
      </w:r>
      <w:r>
        <w:rPr>
          <w:snapToGrid w:val="0"/>
        </w:rPr>
        <w:t>.</w:t>
      </w:r>
      <w:r>
        <w:rPr>
          <w:snapToGrid w:val="0"/>
        </w:rPr>
        <w:tab/>
        <w:t>No service required in certain cases</w:t>
      </w:r>
      <w:bookmarkEnd w:id="2367"/>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368" w:name="_Toc331764731"/>
      <w:bookmarkStart w:id="2369" w:name="_Toc332268409"/>
      <w:bookmarkStart w:id="2370" w:name="_Toc351038129"/>
      <w:bookmarkStart w:id="2371" w:name="_Toc351039390"/>
      <w:bookmarkStart w:id="2372" w:name="_Toc351040651"/>
      <w:bookmarkStart w:id="2373" w:name="_Toc354415347"/>
      <w:bookmarkStart w:id="2374" w:name="_Toc355617520"/>
      <w:bookmarkStart w:id="2375" w:name="_Toc355618778"/>
      <w:bookmarkStart w:id="2376" w:name="_Toc356311216"/>
      <w:bookmarkStart w:id="2377" w:name="_Toc356396083"/>
      <w:bookmarkStart w:id="2378" w:name="_Toc356397341"/>
      <w:bookmarkStart w:id="2379" w:name="_Toc356398599"/>
      <w:bookmarkStart w:id="2380" w:name="_Toc363639951"/>
      <w:r>
        <w:rPr>
          <w:rStyle w:val="CharPartNo"/>
        </w:rPr>
        <w:t>Order 73</w:t>
      </w:r>
      <w:r>
        <w:rPr>
          <w:rStyle w:val="CharDivNo"/>
        </w:rPr>
        <w:t> </w:t>
      </w:r>
      <w:r>
        <w:t>—</w:t>
      </w:r>
      <w:r>
        <w:rPr>
          <w:rStyle w:val="CharDivText"/>
        </w:rPr>
        <w:t> </w:t>
      </w:r>
      <w:r>
        <w:rPr>
          <w:rStyle w:val="CharPartText"/>
        </w:rPr>
        <w:t>Probate proceedings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Heading5"/>
        <w:rPr>
          <w:snapToGrid w:val="0"/>
        </w:rPr>
      </w:pPr>
      <w:bookmarkStart w:id="2381" w:name="_Toc363639952"/>
      <w:r>
        <w:rPr>
          <w:rStyle w:val="CharSectno"/>
        </w:rPr>
        <w:t>1</w:t>
      </w:r>
      <w:r>
        <w:rPr>
          <w:snapToGrid w:val="0"/>
        </w:rPr>
        <w:t>.</w:t>
      </w:r>
      <w:r>
        <w:rPr>
          <w:snapToGrid w:val="0"/>
        </w:rPr>
        <w:tab/>
        <w:t>Application of this Order and terms used</w:t>
      </w:r>
      <w:bookmarkEnd w:id="2381"/>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382" w:name="_Toc363639953"/>
      <w:r>
        <w:rPr>
          <w:rStyle w:val="CharSectno"/>
        </w:rPr>
        <w:t>2</w:t>
      </w:r>
      <w:r>
        <w:rPr>
          <w:snapToGrid w:val="0"/>
        </w:rPr>
        <w:t>.</w:t>
      </w:r>
      <w:r>
        <w:rPr>
          <w:snapToGrid w:val="0"/>
        </w:rPr>
        <w:tab/>
        <w:t>Commencing probate action</w:t>
      </w:r>
      <w:bookmarkEnd w:id="2382"/>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383" w:name="_Toc363639954"/>
      <w:r>
        <w:rPr>
          <w:rStyle w:val="CharSectno"/>
        </w:rPr>
        <w:t>4</w:t>
      </w:r>
      <w:r>
        <w:rPr>
          <w:snapToGrid w:val="0"/>
        </w:rPr>
        <w:t>.</w:t>
      </w:r>
      <w:r>
        <w:rPr>
          <w:snapToGrid w:val="0"/>
        </w:rPr>
        <w:tab/>
        <w:t>Intervention by person who is not defendant</w:t>
      </w:r>
      <w:bookmarkEnd w:id="2383"/>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384" w:name="_Toc363639955"/>
      <w:r>
        <w:rPr>
          <w:rStyle w:val="CharSectno"/>
        </w:rPr>
        <w:t>5</w:t>
      </w:r>
      <w:r>
        <w:rPr>
          <w:snapToGrid w:val="0"/>
        </w:rPr>
        <w:t>.</w:t>
      </w:r>
      <w:r>
        <w:rPr>
          <w:snapToGrid w:val="0"/>
        </w:rPr>
        <w:tab/>
        <w:t>Citation against non-party with adverse interest</w:t>
      </w:r>
      <w:bookmarkEnd w:id="238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385" w:name="_Toc363639956"/>
      <w:r>
        <w:rPr>
          <w:rStyle w:val="CharSectno"/>
        </w:rPr>
        <w:t>6</w:t>
      </w:r>
      <w:r>
        <w:rPr>
          <w:snapToGrid w:val="0"/>
        </w:rPr>
        <w:t>.</w:t>
      </w:r>
      <w:r>
        <w:rPr>
          <w:snapToGrid w:val="0"/>
        </w:rPr>
        <w:tab/>
        <w:t>Person cited failing to appear</w:t>
      </w:r>
      <w:bookmarkEnd w:id="238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386" w:name="_Toc363639957"/>
      <w:r>
        <w:rPr>
          <w:rStyle w:val="CharSectno"/>
        </w:rPr>
        <w:t>7</w:t>
      </w:r>
      <w:r>
        <w:rPr>
          <w:snapToGrid w:val="0"/>
        </w:rPr>
        <w:t>.</w:t>
      </w:r>
      <w:r>
        <w:rPr>
          <w:snapToGrid w:val="0"/>
        </w:rPr>
        <w:tab/>
        <w:t>Entry of appearance</w:t>
      </w:r>
      <w:bookmarkEnd w:id="238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387" w:name="_Toc363639958"/>
      <w:r>
        <w:rPr>
          <w:rStyle w:val="CharSectno"/>
        </w:rPr>
        <w:t>8</w:t>
      </w:r>
      <w:r>
        <w:rPr>
          <w:snapToGrid w:val="0"/>
        </w:rPr>
        <w:t>.</w:t>
      </w:r>
      <w:r>
        <w:rPr>
          <w:snapToGrid w:val="0"/>
        </w:rPr>
        <w:tab/>
        <w:t>Citation to executor etc. to bring in probate etc.</w:t>
      </w:r>
      <w:bookmarkEnd w:id="2387"/>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388" w:name="_Toc363639959"/>
      <w:r>
        <w:rPr>
          <w:rStyle w:val="CharSectno"/>
        </w:rPr>
        <w:t>9</w:t>
      </w:r>
      <w:r>
        <w:rPr>
          <w:snapToGrid w:val="0"/>
        </w:rPr>
        <w:t>.</w:t>
      </w:r>
      <w:r>
        <w:rPr>
          <w:snapToGrid w:val="0"/>
        </w:rPr>
        <w:tab/>
        <w:t>Citations, issue of</w:t>
      </w:r>
      <w:bookmarkEnd w:id="238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2389" w:name="_Toc363639960"/>
      <w:r>
        <w:rPr>
          <w:rStyle w:val="CharSectno"/>
        </w:rPr>
        <w:t>10</w:t>
      </w:r>
      <w:r>
        <w:rPr>
          <w:snapToGrid w:val="0"/>
        </w:rPr>
        <w:t>.</w:t>
      </w:r>
      <w:r>
        <w:rPr>
          <w:snapToGrid w:val="0"/>
        </w:rPr>
        <w:tab/>
        <w:t>Citations, service of</w:t>
      </w:r>
      <w:bookmarkEnd w:id="2389"/>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390" w:name="_Toc363639961"/>
      <w:r>
        <w:rPr>
          <w:rStyle w:val="CharSectno"/>
        </w:rPr>
        <w:t>11</w:t>
      </w:r>
      <w:r>
        <w:rPr>
          <w:snapToGrid w:val="0"/>
        </w:rPr>
        <w:t>.</w:t>
      </w:r>
      <w:r>
        <w:rPr>
          <w:snapToGrid w:val="0"/>
        </w:rPr>
        <w:tab/>
        <w:t>Affidavit of scripts</w:t>
      </w:r>
      <w:bookmarkEnd w:id="2390"/>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391" w:name="_Toc363639962"/>
      <w:r>
        <w:rPr>
          <w:rStyle w:val="CharSectno"/>
        </w:rPr>
        <w:t>12</w:t>
      </w:r>
      <w:r>
        <w:rPr>
          <w:snapToGrid w:val="0"/>
        </w:rPr>
        <w:t>.</w:t>
      </w:r>
      <w:r>
        <w:rPr>
          <w:snapToGrid w:val="0"/>
        </w:rPr>
        <w:tab/>
        <w:t>Scripts in pencil, affidavits as to; inspecting affidavits of scripts</w:t>
      </w:r>
      <w:bookmarkEnd w:id="2391"/>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392" w:name="_Toc363639963"/>
      <w:r>
        <w:rPr>
          <w:rStyle w:val="CharSectno"/>
        </w:rPr>
        <w:t>13</w:t>
      </w:r>
      <w:r>
        <w:rPr>
          <w:snapToGrid w:val="0"/>
        </w:rPr>
        <w:t>.</w:t>
      </w:r>
      <w:r>
        <w:rPr>
          <w:snapToGrid w:val="0"/>
        </w:rPr>
        <w:tab/>
        <w:t>Default of appearance</w:t>
      </w:r>
      <w:bookmarkEnd w:id="239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393" w:name="_Toc363639964"/>
      <w:r>
        <w:rPr>
          <w:rStyle w:val="CharSectno"/>
        </w:rPr>
        <w:t>14</w:t>
      </w:r>
      <w:r>
        <w:rPr>
          <w:snapToGrid w:val="0"/>
        </w:rPr>
        <w:t>.</w:t>
      </w:r>
      <w:r>
        <w:rPr>
          <w:snapToGrid w:val="0"/>
        </w:rPr>
        <w:tab/>
        <w:t>Counterclaim</w:t>
      </w:r>
      <w:bookmarkEnd w:id="239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394" w:name="_Toc363639965"/>
      <w:r>
        <w:rPr>
          <w:rStyle w:val="CharSectno"/>
        </w:rPr>
        <w:t>15</w:t>
      </w:r>
      <w:r>
        <w:rPr>
          <w:snapToGrid w:val="0"/>
        </w:rPr>
        <w:t>.</w:t>
      </w:r>
      <w:r>
        <w:rPr>
          <w:snapToGrid w:val="0"/>
        </w:rPr>
        <w:tab/>
        <w:t>Defendant may require only proof in solemn form</w:t>
      </w:r>
      <w:bookmarkEnd w:id="2394"/>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395" w:name="_Toc363639966"/>
      <w:r>
        <w:rPr>
          <w:rStyle w:val="CharSectno"/>
        </w:rPr>
        <w:t>16</w:t>
      </w:r>
      <w:r>
        <w:rPr>
          <w:snapToGrid w:val="0"/>
        </w:rPr>
        <w:t>.</w:t>
      </w:r>
      <w:r>
        <w:rPr>
          <w:snapToGrid w:val="0"/>
        </w:rPr>
        <w:tab/>
        <w:t>Pleadings</w:t>
      </w:r>
      <w:bookmarkEnd w:id="2395"/>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396" w:name="_Toc363639967"/>
      <w:r>
        <w:rPr>
          <w:rStyle w:val="CharSectno"/>
        </w:rPr>
        <w:t>17</w:t>
      </w:r>
      <w:r>
        <w:rPr>
          <w:snapToGrid w:val="0"/>
        </w:rPr>
        <w:t>.</w:t>
      </w:r>
      <w:r>
        <w:rPr>
          <w:snapToGrid w:val="0"/>
        </w:rPr>
        <w:tab/>
        <w:t>Default of pleadings</w:t>
      </w:r>
      <w:bookmarkEnd w:id="239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2397" w:name="_Toc363639968"/>
      <w:r>
        <w:rPr>
          <w:rStyle w:val="CharSectno"/>
        </w:rPr>
        <w:t>18</w:t>
      </w:r>
      <w:r>
        <w:rPr>
          <w:snapToGrid w:val="0"/>
        </w:rPr>
        <w:t>.</w:t>
      </w:r>
      <w:r>
        <w:rPr>
          <w:snapToGrid w:val="0"/>
        </w:rPr>
        <w:tab/>
        <w:t>Discontinuance</w:t>
      </w:r>
      <w:bookmarkEnd w:id="239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2398" w:name="_Toc363639969"/>
      <w:r>
        <w:rPr>
          <w:rStyle w:val="CharSectno"/>
        </w:rPr>
        <w:t>19</w:t>
      </w:r>
      <w:r>
        <w:rPr>
          <w:snapToGrid w:val="0"/>
        </w:rPr>
        <w:t>.</w:t>
      </w:r>
      <w:r>
        <w:rPr>
          <w:snapToGrid w:val="0"/>
        </w:rPr>
        <w:tab/>
        <w:t>Compromise</w:t>
      </w:r>
      <w:bookmarkEnd w:id="2398"/>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399" w:name="_Toc363639970"/>
      <w:r>
        <w:rPr>
          <w:rStyle w:val="CharSectno"/>
        </w:rPr>
        <w:t>20</w:t>
      </w:r>
      <w:r>
        <w:rPr>
          <w:snapToGrid w:val="0"/>
        </w:rPr>
        <w:t>.</w:t>
      </w:r>
      <w:r>
        <w:rPr>
          <w:snapToGrid w:val="0"/>
        </w:rPr>
        <w:tab/>
        <w:t>Orders etc. to bring in will etc.</w:t>
      </w:r>
      <w:bookmarkEnd w:id="2399"/>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400" w:name="_Toc363639971"/>
      <w:r>
        <w:rPr>
          <w:rStyle w:val="CharSectno"/>
        </w:rPr>
        <w:t>21</w:t>
      </w:r>
      <w:r>
        <w:rPr>
          <w:snapToGrid w:val="0"/>
        </w:rPr>
        <w:t>.</w:t>
      </w:r>
      <w:r>
        <w:rPr>
          <w:snapToGrid w:val="0"/>
        </w:rPr>
        <w:tab/>
        <w:t>Applications, making</w:t>
      </w:r>
      <w:bookmarkEnd w:id="2400"/>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401" w:name="_Toc363639972"/>
      <w:r>
        <w:rPr>
          <w:rStyle w:val="CharSectno"/>
        </w:rPr>
        <w:t>22</w:t>
      </w:r>
      <w:r>
        <w:rPr>
          <w:snapToGrid w:val="0"/>
        </w:rPr>
        <w:t>.</w:t>
      </w:r>
      <w:r>
        <w:rPr>
          <w:snapToGrid w:val="0"/>
        </w:rPr>
        <w:tab/>
        <w:t>Administrator or receiver appointed pending litigation</w:t>
      </w:r>
      <w:bookmarkEnd w:id="2401"/>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402" w:name="_Toc331764753"/>
      <w:bookmarkStart w:id="2403" w:name="_Toc332268431"/>
      <w:bookmarkStart w:id="2404" w:name="_Toc351038151"/>
      <w:bookmarkStart w:id="2405" w:name="_Toc351039412"/>
      <w:bookmarkStart w:id="2406" w:name="_Toc351040673"/>
      <w:bookmarkStart w:id="2407" w:name="_Toc354415369"/>
      <w:bookmarkStart w:id="2408" w:name="_Toc355617542"/>
      <w:bookmarkStart w:id="2409" w:name="_Toc355618800"/>
      <w:bookmarkStart w:id="2410" w:name="_Toc356311238"/>
      <w:bookmarkStart w:id="2411" w:name="_Toc356396105"/>
      <w:bookmarkStart w:id="2412" w:name="_Toc356397363"/>
      <w:bookmarkStart w:id="2413" w:name="_Toc356398621"/>
      <w:bookmarkStart w:id="2414" w:name="_Toc363639973"/>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p>
    <w:p>
      <w:pPr>
        <w:pStyle w:val="Footnoteheading"/>
      </w:pPr>
      <w:r>
        <w:tab/>
        <w:t xml:space="preserve">[Heading inserted in Gazette 22 Feb 2008 p. 642.] </w:t>
      </w:r>
    </w:p>
    <w:p>
      <w:pPr>
        <w:pStyle w:val="Heading5"/>
        <w:rPr>
          <w:snapToGrid w:val="0"/>
        </w:rPr>
      </w:pPr>
      <w:bookmarkStart w:id="2415" w:name="_Toc363639974"/>
      <w:r>
        <w:rPr>
          <w:rStyle w:val="CharSectno"/>
        </w:rPr>
        <w:t>1</w:t>
      </w:r>
      <w:r>
        <w:rPr>
          <w:snapToGrid w:val="0"/>
        </w:rPr>
        <w:t>.</w:t>
      </w:r>
      <w:r>
        <w:rPr>
          <w:snapToGrid w:val="0"/>
        </w:rPr>
        <w:tab/>
        <w:t>Terms used</w:t>
      </w:r>
      <w:bookmarkEnd w:id="24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416" w:name="_Toc363639975"/>
      <w:r>
        <w:rPr>
          <w:rStyle w:val="CharSectno"/>
        </w:rPr>
        <w:t>2</w:t>
      </w:r>
      <w:r>
        <w:rPr>
          <w:snapToGrid w:val="0"/>
        </w:rPr>
        <w:t>.</w:t>
      </w:r>
      <w:r>
        <w:rPr>
          <w:snapToGrid w:val="0"/>
        </w:rPr>
        <w:tab/>
        <w:t>Applications under Act, making of</w:t>
      </w:r>
      <w:bookmarkEnd w:id="241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417" w:name="_Toc363639976"/>
      <w:r>
        <w:rPr>
          <w:rStyle w:val="CharSectno"/>
        </w:rPr>
        <w:t>3</w:t>
      </w:r>
      <w:r>
        <w:rPr>
          <w:snapToGrid w:val="0"/>
        </w:rPr>
        <w:t>.</w:t>
      </w:r>
      <w:r>
        <w:rPr>
          <w:snapToGrid w:val="0"/>
        </w:rPr>
        <w:tab/>
        <w:t>Copy of summons to be placed on probate file</w:t>
      </w:r>
      <w:bookmarkEnd w:id="2417"/>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418" w:name="_Toc363639977"/>
      <w:r>
        <w:rPr>
          <w:rStyle w:val="CharSectno"/>
        </w:rPr>
        <w:t>5</w:t>
      </w:r>
      <w:r>
        <w:rPr>
          <w:snapToGrid w:val="0"/>
        </w:rPr>
        <w:t>.</w:t>
      </w:r>
      <w:r>
        <w:rPr>
          <w:snapToGrid w:val="0"/>
        </w:rPr>
        <w:tab/>
        <w:t>Court may make inquiries etc.</w:t>
      </w:r>
      <w:bookmarkEnd w:id="241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419" w:name="_Toc363639978"/>
      <w:r>
        <w:rPr>
          <w:rStyle w:val="CharSectno"/>
        </w:rPr>
        <w:t>6</w:t>
      </w:r>
      <w:r>
        <w:rPr>
          <w:snapToGrid w:val="0"/>
        </w:rPr>
        <w:t>.</w:t>
      </w:r>
      <w:r>
        <w:rPr>
          <w:snapToGrid w:val="0"/>
        </w:rPr>
        <w:tab/>
        <w:t>Parties may be added</w:t>
      </w:r>
      <w:bookmarkEnd w:id="2419"/>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420" w:name="_Toc363639979"/>
      <w:r>
        <w:rPr>
          <w:rStyle w:val="CharSectno"/>
        </w:rPr>
        <w:t>7</w:t>
      </w:r>
      <w:r>
        <w:rPr>
          <w:snapToGrid w:val="0"/>
        </w:rPr>
        <w:t>.</w:t>
      </w:r>
      <w:r>
        <w:rPr>
          <w:snapToGrid w:val="0"/>
        </w:rPr>
        <w:tab/>
        <w:t>Representative defendant</w:t>
      </w:r>
      <w:bookmarkEnd w:id="2420"/>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421" w:name="_Toc363639980"/>
      <w:r>
        <w:rPr>
          <w:rStyle w:val="CharSectno"/>
        </w:rPr>
        <w:t>8</w:t>
      </w:r>
      <w:r>
        <w:rPr>
          <w:snapToGrid w:val="0"/>
        </w:rPr>
        <w:t>.</w:t>
      </w:r>
      <w:r>
        <w:rPr>
          <w:snapToGrid w:val="0"/>
        </w:rPr>
        <w:tab/>
        <w:t>Probate etc. to be lodged at Registry if judgment for plaintiff</w:t>
      </w:r>
      <w:bookmarkEnd w:id="242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422" w:name="_Toc363639981"/>
      <w:r>
        <w:rPr>
          <w:rStyle w:val="CharSectno"/>
        </w:rPr>
        <w:t>9</w:t>
      </w:r>
      <w:r>
        <w:rPr>
          <w:snapToGrid w:val="0"/>
        </w:rPr>
        <w:t>.</w:t>
      </w:r>
      <w:r>
        <w:rPr>
          <w:snapToGrid w:val="0"/>
        </w:rPr>
        <w:tab/>
        <w:t>Appearance to originating summons for extension of time not required</w:t>
      </w:r>
      <w:bookmarkEnd w:id="242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423" w:name="_Toc331764762"/>
      <w:bookmarkStart w:id="2424" w:name="_Toc332268440"/>
      <w:bookmarkStart w:id="2425" w:name="_Toc351038160"/>
      <w:bookmarkStart w:id="2426" w:name="_Toc351039421"/>
      <w:bookmarkStart w:id="2427" w:name="_Toc351040682"/>
      <w:bookmarkStart w:id="2428" w:name="_Toc354415378"/>
      <w:bookmarkStart w:id="2429" w:name="_Toc355617551"/>
      <w:bookmarkStart w:id="2430" w:name="_Toc355618809"/>
      <w:bookmarkStart w:id="2431" w:name="_Toc356311247"/>
      <w:bookmarkStart w:id="2432" w:name="_Toc356396114"/>
      <w:bookmarkStart w:id="2433" w:name="_Toc356397372"/>
      <w:bookmarkStart w:id="2434" w:name="_Toc356398630"/>
      <w:bookmarkStart w:id="2435" w:name="_Toc363639982"/>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pPr>
      <w:r>
        <w:tab/>
        <w:t>[Heading inserted in Gazette 6 Feb 2009 p. 244.]</w:t>
      </w:r>
    </w:p>
    <w:p>
      <w:pPr>
        <w:pStyle w:val="Heading5"/>
        <w:rPr>
          <w:snapToGrid w:val="0"/>
        </w:rPr>
      </w:pPr>
      <w:bookmarkStart w:id="2436" w:name="_Toc363639983"/>
      <w:r>
        <w:rPr>
          <w:rStyle w:val="CharSectno"/>
        </w:rPr>
        <w:t>1</w:t>
      </w:r>
      <w:r>
        <w:rPr>
          <w:snapToGrid w:val="0"/>
        </w:rPr>
        <w:t>.</w:t>
      </w:r>
      <w:r>
        <w:rPr>
          <w:snapToGrid w:val="0"/>
        </w:rPr>
        <w:tab/>
        <w:t>Terms used</w:t>
      </w:r>
      <w:bookmarkEnd w:id="2436"/>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437" w:name="_Toc363639984"/>
      <w:r>
        <w:rPr>
          <w:rStyle w:val="CharSectno"/>
        </w:rPr>
        <w:t>2</w:t>
      </w:r>
      <w:r>
        <w:t>.</w:t>
      </w:r>
      <w:r>
        <w:tab/>
        <w:t>Application to be admitted (Act s. 25)</w:t>
      </w:r>
      <w:bookmarkEnd w:id="2437"/>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438" w:name="_Toc363639985"/>
      <w:r>
        <w:rPr>
          <w:rStyle w:val="CharSectno"/>
        </w:rPr>
        <w:t>3</w:t>
      </w:r>
      <w:r>
        <w:t>.</w:t>
      </w:r>
      <w:r>
        <w:tab/>
        <w:t>Attendance at hearing of application to be admitted</w:t>
      </w:r>
      <w:bookmarkEnd w:id="2438"/>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439" w:name="_Toc363639986"/>
      <w:r>
        <w:rPr>
          <w:rStyle w:val="CharSectno"/>
        </w:rPr>
        <w:t>4</w:t>
      </w:r>
      <w:r>
        <w:t>.</w:t>
      </w:r>
      <w:r>
        <w:tab/>
        <w:t>Oath or affirmation</w:t>
      </w:r>
      <w:bookmarkEnd w:id="243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440" w:name="_Toc331764767"/>
      <w:bookmarkStart w:id="2441" w:name="_Toc332268445"/>
      <w:bookmarkStart w:id="2442" w:name="_Toc351038165"/>
      <w:bookmarkStart w:id="2443" w:name="_Toc351039426"/>
      <w:bookmarkStart w:id="2444" w:name="_Toc351040687"/>
      <w:bookmarkStart w:id="2445" w:name="_Toc354415383"/>
      <w:bookmarkStart w:id="2446" w:name="_Toc355617556"/>
      <w:bookmarkStart w:id="2447" w:name="_Toc355618814"/>
      <w:bookmarkStart w:id="2448" w:name="_Toc356311252"/>
      <w:bookmarkStart w:id="2449" w:name="_Toc356396119"/>
      <w:bookmarkStart w:id="2450" w:name="_Toc356397377"/>
      <w:bookmarkStart w:id="2451" w:name="_Toc356398635"/>
      <w:bookmarkStart w:id="2452" w:name="_Toc363639987"/>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Footnoteheading"/>
      </w:pPr>
      <w:r>
        <w:tab/>
        <w:t>[Heading inserted in Gazette 21 Feb 2007 p. 582.]</w:t>
      </w:r>
    </w:p>
    <w:p>
      <w:pPr>
        <w:pStyle w:val="Heading5"/>
        <w:rPr>
          <w:snapToGrid w:val="0"/>
        </w:rPr>
      </w:pPr>
      <w:bookmarkStart w:id="2453" w:name="_Toc363639988"/>
      <w:r>
        <w:rPr>
          <w:rStyle w:val="CharSectno"/>
        </w:rPr>
        <w:t>1</w:t>
      </w:r>
      <w:r>
        <w:rPr>
          <w:snapToGrid w:val="0"/>
        </w:rPr>
        <w:t>.</w:t>
      </w:r>
      <w:r>
        <w:rPr>
          <w:snapToGrid w:val="0"/>
        </w:rPr>
        <w:tab/>
        <w:t>Terms used</w:t>
      </w:r>
      <w:bookmarkEnd w:id="245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454" w:name="_Toc363639989"/>
      <w:r>
        <w:rPr>
          <w:rStyle w:val="CharSectno"/>
        </w:rPr>
        <w:t>1A</w:t>
      </w:r>
      <w:r>
        <w:t>.</w:t>
      </w:r>
      <w:r>
        <w:tab/>
        <w:t>Districts prescribed for Act</w:t>
      </w:r>
      <w:bookmarkEnd w:id="245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455" w:name="_Toc363639990"/>
      <w:r>
        <w:rPr>
          <w:rStyle w:val="CharSectno"/>
        </w:rPr>
        <w:t>2</w:t>
      </w:r>
      <w:r>
        <w:rPr>
          <w:snapToGrid w:val="0"/>
        </w:rPr>
        <w:t>.</w:t>
      </w:r>
      <w:r>
        <w:rPr>
          <w:snapToGrid w:val="0"/>
        </w:rPr>
        <w:tab/>
        <w:t>Application for certificate of fitness (Act s. 8)</w:t>
      </w:r>
      <w:bookmarkEnd w:id="2455"/>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456" w:name="_Toc363639991"/>
      <w:r>
        <w:rPr>
          <w:rStyle w:val="CharSectno"/>
        </w:rPr>
        <w:t>3</w:t>
      </w:r>
      <w:r>
        <w:rPr>
          <w:snapToGrid w:val="0"/>
        </w:rPr>
        <w:t>.</w:t>
      </w:r>
      <w:r>
        <w:rPr>
          <w:snapToGrid w:val="0"/>
        </w:rPr>
        <w:tab/>
        <w:t>Notice of intention to apply to be appointed Public Notary (Act s. 9)</w:t>
      </w:r>
      <w:bookmarkEnd w:id="2456"/>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457" w:name="_Toc363639992"/>
      <w:r>
        <w:rPr>
          <w:rStyle w:val="CharSectno"/>
        </w:rPr>
        <w:t>4</w:t>
      </w:r>
      <w:r>
        <w:rPr>
          <w:snapToGrid w:val="0"/>
        </w:rPr>
        <w:t>.</w:t>
      </w:r>
      <w:r>
        <w:rPr>
          <w:snapToGrid w:val="0"/>
        </w:rPr>
        <w:tab/>
        <w:t>Application to be appointed Public Notary</w:t>
      </w:r>
      <w:bookmarkEnd w:id="2457"/>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458" w:name="_Toc363639993"/>
      <w:r>
        <w:rPr>
          <w:rStyle w:val="CharSectno"/>
        </w:rPr>
        <w:t>5</w:t>
      </w:r>
      <w:r>
        <w:rPr>
          <w:snapToGrid w:val="0"/>
        </w:rPr>
        <w:t>.</w:t>
      </w:r>
      <w:r>
        <w:rPr>
          <w:snapToGrid w:val="0"/>
        </w:rPr>
        <w:tab/>
        <w:t>Certificates of appointment, form of</w:t>
      </w:r>
      <w:bookmarkEnd w:id="2458"/>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459" w:name="_Toc363639994"/>
      <w:r>
        <w:rPr>
          <w:rStyle w:val="CharSectno"/>
        </w:rPr>
        <w:t>6</w:t>
      </w:r>
      <w:r>
        <w:rPr>
          <w:snapToGrid w:val="0"/>
        </w:rPr>
        <w:t>.</w:t>
      </w:r>
      <w:r>
        <w:rPr>
          <w:snapToGrid w:val="0"/>
        </w:rPr>
        <w:tab/>
        <w:t>Applications to suspend or strike off Public Notaries</w:t>
      </w:r>
      <w:bookmarkEnd w:id="2459"/>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460" w:name="_Toc363639995"/>
      <w:r>
        <w:rPr>
          <w:rStyle w:val="CharSectno"/>
        </w:rPr>
        <w:t>7</w:t>
      </w:r>
      <w:r>
        <w:rPr>
          <w:snapToGrid w:val="0"/>
        </w:rPr>
        <w:t>.</w:t>
      </w:r>
      <w:r>
        <w:rPr>
          <w:snapToGrid w:val="0"/>
        </w:rPr>
        <w:tab/>
        <w:t>Fees payable on application for appointment</w:t>
      </w:r>
      <w:bookmarkEnd w:id="2460"/>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461" w:name="_Toc331764776"/>
      <w:bookmarkStart w:id="2462" w:name="_Toc332268454"/>
      <w:bookmarkStart w:id="2463" w:name="_Toc351038174"/>
      <w:bookmarkStart w:id="2464" w:name="_Toc351039435"/>
      <w:bookmarkStart w:id="2465" w:name="_Toc351040696"/>
      <w:bookmarkStart w:id="2466" w:name="_Toc354415392"/>
      <w:bookmarkStart w:id="2467" w:name="_Toc355617565"/>
      <w:bookmarkStart w:id="2468" w:name="_Toc355618823"/>
      <w:bookmarkStart w:id="2469" w:name="_Toc356311261"/>
      <w:bookmarkStart w:id="2470" w:name="_Toc356396128"/>
      <w:bookmarkStart w:id="2471" w:name="_Toc356397386"/>
      <w:bookmarkStart w:id="2472" w:name="_Toc356398644"/>
      <w:bookmarkStart w:id="2473" w:name="_Toc363639996"/>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p>
    <w:p>
      <w:pPr>
        <w:pStyle w:val="Footnoteheading"/>
      </w:pPr>
      <w:r>
        <w:tab/>
        <w:t xml:space="preserve">[Heading inserted in Gazette 22 Feb 2008 p. 643.] </w:t>
      </w:r>
    </w:p>
    <w:p>
      <w:pPr>
        <w:pStyle w:val="Heading5"/>
        <w:rPr>
          <w:snapToGrid w:val="0"/>
        </w:rPr>
      </w:pPr>
      <w:bookmarkStart w:id="2474" w:name="_Toc363639997"/>
      <w:r>
        <w:rPr>
          <w:rStyle w:val="CharSectno"/>
        </w:rPr>
        <w:t>1</w:t>
      </w:r>
      <w:r>
        <w:rPr>
          <w:snapToGrid w:val="0"/>
        </w:rPr>
        <w:t>.</w:t>
      </w:r>
      <w:r>
        <w:rPr>
          <w:snapToGrid w:val="0"/>
        </w:rPr>
        <w:tab/>
        <w:t>Term used: said Act</w:t>
      </w:r>
      <w:bookmarkEnd w:id="2474"/>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475" w:name="_Toc363639998"/>
      <w:r>
        <w:rPr>
          <w:rStyle w:val="CharSectno"/>
        </w:rPr>
        <w:t>2</w:t>
      </w:r>
      <w:r>
        <w:rPr>
          <w:snapToGrid w:val="0"/>
        </w:rPr>
        <w:t>.</w:t>
      </w:r>
      <w:r>
        <w:rPr>
          <w:snapToGrid w:val="0"/>
        </w:rPr>
        <w:tab/>
        <w:t>Applications for Order of Escheat, making</w:t>
      </w:r>
      <w:bookmarkEnd w:id="2475"/>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476" w:name="_Toc363639999"/>
      <w:r>
        <w:rPr>
          <w:rStyle w:val="CharSectno"/>
        </w:rPr>
        <w:t>3</w:t>
      </w:r>
      <w:r>
        <w:rPr>
          <w:snapToGrid w:val="0"/>
        </w:rPr>
        <w:t>.</w:t>
      </w:r>
      <w:r>
        <w:rPr>
          <w:snapToGrid w:val="0"/>
        </w:rPr>
        <w:tab/>
        <w:t>Notice of applications, form of</w:t>
      </w:r>
      <w:bookmarkEnd w:id="247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477" w:name="_Toc363640000"/>
      <w:r>
        <w:rPr>
          <w:rStyle w:val="CharSectno"/>
        </w:rPr>
        <w:t>4</w:t>
      </w:r>
      <w:r>
        <w:rPr>
          <w:snapToGrid w:val="0"/>
        </w:rPr>
        <w:t>.</w:t>
      </w:r>
      <w:r>
        <w:rPr>
          <w:snapToGrid w:val="0"/>
        </w:rPr>
        <w:tab/>
        <w:t>Evidence; judge may direct inquiry</w:t>
      </w:r>
      <w:bookmarkEnd w:id="2477"/>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478" w:name="_Toc363640001"/>
      <w:r>
        <w:rPr>
          <w:rStyle w:val="CharSectno"/>
        </w:rPr>
        <w:t>5</w:t>
      </w:r>
      <w:r>
        <w:rPr>
          <w:snapToGrid w:val="0"/>
        </w:rPr>
        <w:t>.</w:t>
      </w:r>
      <w:r>
        <w:rPr>
          <w:snapToGrid w:val="0"/>
        </w:rPr>
        <w:tab/>
        <w:t>Claimants to file affidavit verifying claim and may be heard</w:t>
      </w:r>
      <w:bookmarkEnd w:id="247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479" w:name="_Toc363640002"/>
      <w:r>
        <w:rPr>
          <w:rStyle w:val="CharSectno"/>
        </w:rPr>
        <w:t>6</w:t>
      </w:r>
      <w:r>
        <w:rPr>
          <w:snapToGrid w:val="0"/>
        </w:rPr>
        <w:t>.</w:t>
      </w:r>
      <w:r>
        <w:rPr>
          <w:snapToGrid w:val="0"/>
        </w:rPr>
        <w:tab/>
        <w:t>Judge may order issue to be tried</w:t>
      </w:r>
      <w:bookmarkEnd w:id="247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480" w:name="_Toc363640003"/>
      <w:r>
        <w:rPr>
          <w:rStyle w:val="CharSectno"/>
        </w:rPr>
        <w:t>7</w:t>
      </w:r>
      <w:r>
        <w:rPr>
          <w:snapToGrid w:val="0"/>
        </w:rPr>
        <w:t>.</w:t>
      </w:r>
      <w:r>
        <w:rPr>
          <w:snapToGrid w:val="0"/>
        </w:rPr>
        <w:tab/>
        <w:t>Order of Escheat, form of</w:t>
      </w:r>
      <w:bookmarkEnd w:id="2480"/>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481" w:name="_Toc363640004"/>
      <w:r>
        <w:rPr>
          <w:rStyle w:val="CharSectno"/>
        </w:rPr>
        <w:t>8</w:t>
      </w:r>
      <w:r>
        <w:rPr>
          <w:snapToGrid w:val="0"/>
        </w:rPr>
        <w:t>.</w:t>
      </w:r>
      <w:r>
        <w:rPr>
          <w:snapToGrid w:val="0"/>
        </w:rPr>
        <w:tab/>
        <w:t>Costs</w:t>
      </w:r>
      <w:bookmarkEnd w:id="2481"/>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482" w:name="_Toc331764785"/>
      <w:bookmarkStart w:id="2483" w:name="_Toc332268463"/>
      <w:bookmarkStart w:id="2484" w:name="_Toc351038183"/>
      <w:bookmarkStart w:id="2485" w:name="_Toc351039444"/>
      <w:bookmarkStart w:id="2486" w:name="_Toc351040705"/>
      <w:bookmarkStart w:id="2487" w:name="_Toc354415401"/>
      <w:bookmarkStart w:id="2488" w:name="_Toc355617574"/>
      <w:bookmarkStart w:id="2489" w:name="_Toc355618832"/>
      <w:bookmarkStart w:id="2490" w:name="_Toc356311270"/>
      <w:bookmarkStart w:id="2491" w:name="_Toc356396137"/>
      <w:bookmarkStart w:id="2492" w:name="_Toc356397395"/>
      <w:bookmarkStart w:id="2493" w:name="_Toc356398653"/>
      <w:bookmarkStart w:id="2494" w:name="_Toc363640005"/>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pPr>
      <w:r>
        <w:tab/>
        <w:t xml:space="preserve">[Heading inserted in Gazette 22 Feb 2008 p. 643.] </w:t>
      </w:r>
    </w:p>
    <w:p>
      <w:pPr>
        <w:pStyle w:val="Heading5"/>
        <w:rPr>
          <w:snapToGrid w:val="0"/>
        </w:rPr>
      </w:pPr>
      <w:bookmarkStart w:id="2495" w:name="_Toc363640006"/>
      <w:r>
        <w:rPr>
          <w:rStyle w:val="CharSectno"/>
        </w:rPr>
        <w:t>1</w:t>
      </w:r>
      <w:r>
        <w:rPr>
          <w:snapToGrid w:val="0"/>
        </w:rPr>
        <w:t>.</w:t>
      </w:r>
      <w:r>
        <w:rPr>
          <w:snapToGrid w:val="0"/>
        </w:rPr>
        <w:tab/>
        <w:t>Terms used</w:t>
      </w:r>
      <w:bookmarkEnd w:id="24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496" w:name="_Toc363640007"/>
      <w:r>
        <w:rPr>
          <w:rStyle w:val="CharSectno"/>
        </w:rPr>
        <w:t>2</w:t>
      </w:r>
      <w:r>
        <w:rPr>
          <w:snapToGrid w:val="0"/>
        </w:rPr>
        <w:t>.</w:t>
      </w:r>
      <w:r>
        <w:rPr>
          <w:snapToGrid w:val="0"/>
        </w:rPr>
        <w:tab/>
        <w:t>Applications for leave to have access (Act s. 14)</w:t>
      </w:r>
      <w:bookmarkEnd w:id="2496"/>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497" w:name="_Toc363640008"/>
      <w:r>
        <w:rPr>
          <w:rStyle w:val="CharSectno"/>
        </w:rPr>
        <w:t>3</w:t>
      </w:r>
      <w:r>
        <w:rPr>
          <w:snapToGrid w:val="0"/>
        </w:rPr>
        <w:t>.</w:t>
      </w:r>
      <w:r>
        <w:rPr>
          <w:snapToGrid w:val="0"/>
        </w:rPr>
        <w:tab/>
        <w:t>Order granting leave, form of</w:t>
      </w:r>
      <w:bookmarkEnd w:id="2497"/>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498" w:name="_Toc331764789"/>
      <w:bookmarkStart w:id="2499" w:name="_Toc332268467"/>
      <w:bookmarkStart w:id="2500" w:name="_Toc351038187"/>
      <w:bookmarkStart w:id="2501" w:name="_Toc351039448"/>
      <w:bookmarkStart w:id="2502" w:name="_Toc351040709"/>
      <w:bookmarkStart w:id="2503" w:name="_Toc354415405"/>
      <w:bookmarkStart w:id="2504" w:name="_Toc355617578"/>
      <w:bookmarkStart w:id="2505" w:name="_Toc355618836"/>
      <w:bookmarkStart w:id="2506" w:name="_Toc356311274"/>
      <w:bookmarkStart w:id="2507" w:name="_Toc356396141"/>
      <w:bookmarkStart w:id="2508" w:name="_Toc356397399"/>
      <w:bookmarkStart w:id="2509" w:name="_Toc356398657"/>
      <w:bookmarkStart w:id="2510" w:name="_Toc363640009"/>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Footnoteheading"/>
      </w:pPr>
      <w:r>
        <w:tab/>
        <w:t xml:space="preserve">[Heading inserted in Gazette 22 Feb 2008 p. 644.] </w:t>
      </w:r>
    </w:p>
    <w:p>
      <w:pPr>
        <w:pStyle w:val="Heading5"/>
        <w:spacing w:before="260"/>
        <w:rPr>
          <w:snapToGrid w:val="0"/>
        </w:rPr>
      </w:pPr>
      <w:bookmarkStart w:id="2511" w:name="_Toc363640010"/>
      <w:r>
        <w:rPr>
          <w:rStyle w:val="CharSectno"/>
        </w:rPr>
        <w:t>1</w:t>
      </w:r>
      <w:r>
        <w:rPr>
          <w:snapToGrid w:val="0"/>
        </w:rPr>
        <w:t>.</w:t>
      </w:r>
      <w:r>
        <w:rPr>
          <w:snapToGrid w:val="0"/>
        </w:rPr>
        <w:tab/>
        <w:t>Terms used; how applications to be made</w:t>
      </w:r>
      <w:bookmarkEnd w:id="2511"/>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512" w:name="_Toc363640011"/>
      <w:r>
        <w:rPr>
          <w:rStyle w:val="CharSectno"/>
        </w:rPr>
        <w:t>2</w:t>
      </w:r>
      <w:r>
        <w:rPr>
          <w:snapToGrid w:val="0"/>
        </w:rPr>
        <w:t>.</w:t>
      </w:r>
      <w:r>
        <w:rPr>
          <w:snapToGrid w:val="0"/>
        </w:rPr>
        <w:tab/>
        <w:t>Enforcing judgments under Act s. 105, procedure for</w:t>
      </w:r>
      <w:bookmarkEnd w:id="2512"/>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513" w:name="_Toc363640012"/>
      <w:r>
        <w:rPr>
          <w:rStyle w:val="CharSectno"/>
        </w:rPr>
        <w:t>3</w:t>
      </w:r>
      <w:r>
        <w:rPr>
          <w:snapToGrid w:val="0"/>
        </w:rPr>
        <w:t>.</w:t>
      </w:r>
      <w:r>
        <w:rPr>
          <w:snapToGrid w:val="0"/>
        </w:rPr>
        <w:tab/>
        <w:t>Claiming interest under Act s. 108, procedure for</w:t>
      </w:r>
      <w:bookmarkEnd w:id="251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514" w:name="_Toc363640013"/>
      <w:r>
        <w:rPr>
          <w:rStyle w:val="CharSectno"/>
        </w:rPr>
        <w:t>4</w:t>
      </w:r>
      <w:r>
        <w:t>.</w:t>
      </w:r>
      <w:r>
        <w:tab/>
        <w:t>Appeals under the Act</w:t>
      </w:r>
      <w:bookmarkEnd w:id="251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515" w:name="_Toc331764794"/>
      <w:bookmarkStart w:id="2516" w:name="_Toc332268472"/>
      <w:bookmarkStart w:id="2517" w:name="_Toc351038192"/>
      <w:bookmarkStart w:id="2518" w:name="_Toc351039453"/>
      <w:bookmarkStart w:id="2519" w:name="_Toc351040714"/>
      <w:bookmarkStart w:id="2520" w:name="_Toc354415410"/>
      <w:bookmarkStart w:id="2521" w:name="_Toc355617583"/>
      <w:bookmarkStart w:id="2522" w:name="_Toc355618841"/>
      <w:bookmarkStart w:id="2523" w:name="_Toc356311279"/>
      <w:bookmarkStart w:id="2524" w:name="_Toc356396146"/>
      <w:bookmarkStart w:id="2525" w:name="_Toc356397404"/>
      <w:bookmarkStart w:id="2526" w:name="_Toc356398662"/>
      <w:bookmarkStart w:id="2527" w:name="_Toc363640014"/>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Footnoteheading"/>
      </w:pPr>
      <w:r>
        <w:tab/>
        <w:t>[Heading inserted in Gazette 21 Feb 2007 p. 585.]</w:t>
      </w:r>
    </w:p>
    <w:p>
      <w:pPr>
        <w:pStyle w:val="Heading5"/>
      </w:pPr>
      <w:bookmarkStart w:id="2528" w:name="_Toc363640015"/>
      <w:r>
        <w:rPr>
          <w:rStyle w:val="CharSectno"/>
        </w:rPr>
        <w:t>1</w:t>
      </w:r>
      <w:r>
        <w:t>.</w:t>
      </w:r>
      <w:r>
        <w:tab/>
        <w:t>Terms used</w:t>
      </w:r>
      <w:bookmarkEnd w:id="2528"/>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2529" w:name="_Toc363640016"/>
      <w:r>
        <w:rPr>
          <w:rStyle w:val="CharSectno"/>
        </w:rPr>
        <w:t>2</w:t>
      </w:r>
      <w:r>
        <w:t>.</w:t>
      </w:r>
      <w:r>
        <w:tab/>
        <w:t>Applications under RTA s. 76 and 78, how to be made</w:t>
      </w:r>
      <w:bookmarkEnd w:id="252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2530" w:name="_Toc363640017"/>
      <w:r>
        <w:rPr>
          <w:rStyle w:val="CharSectno"/>
        </w:rPr>
        <w:t>3</w:t>
      </w:r>
      <w:r>
        <w:t>.</w:t>
      </w:r>
      <w:r>
        <w:tab/>
        <w:t>Registrar’s functions when application is made</w:t>
      </w:r>
      <w:bookmarkEnd w:id="2530"/>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2531" w:name="_Toc363640018"/>
      <w:r>
        <w:rPr>
          <w:rStyle w:val="CharSectno"/>
        </w:rPr>
        <w:t>4</w:t>
      </w:r>
      <w:r>
        <w:t>.</w:t>
      </w:r>
      <w:r>
        <w:tab/>
        <w:t>Applicant to serve application etc.</w:t>
      </w:r>
      <w:bookmarkEnd w:id="253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2532" w:name="_Toc363640019"/>
      <w:r>
        <w:rPr>
          <w:rStyle w:val="CharSectno"/>
        </w:rPr>
        <w:t>5</w:t>
      </w:r>
      <w:r>
        <w:t>.</w:t>
      </w:r>
      <w:r>
        <w:tab/>
        <w:t>Hearing of application, appearance at</w:t>
      </w:r>
      <w:bookmarkEnd w:id="253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2533" w:name="_Toc363640020"/>
      <w:r>
        <w:rPr>
          <w:rStyle w:val="CharSectno"/>
        </w:rPr>
        <w:t>6</w:t>
      </w:r>
      <w:r>
        <w:t>.</w:t>
      </w:r>
      <w:r>
        <w:tab/>
        <w:t>Hearing of application, procedure on</w:t>
      </w:r>
      <w:bookmarkEnd w:id="253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2534" w:name="_Toc363640021"/>
      <w:r>
        <w:rPr>
          <w:rStyle w:val="CharSectno"/>
        </w:rPr>
        <w:t>7</w:t>
      </w:r>
      <w:r>
        <w:t>.</w:t>
      </w:r>
      <w:r>
        <w:tab/>
        <w:t>Result of hearing, Director General to be notified</w:t>
      </w:r>
      <w:bookmarkEnd w:id="2534"/>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2535" w:name="_Toc363640022"/>
      <w:bookmarkStart w:id="2536" w:name="_Toc331764802"/>
      <w:bookmarkStart w:id="2537" w:name="_Toc332268480"/>
      <w:bookmarkStart w:id="2538" w:name="_Toc351038200"/>
      <w:bookmarkStart w:id="2539" w:name="_Toc351039461"/>
      <w:bookmarkStart w:id="2540" w:name="_Toc351040722"/>
      <w:bookmarkStart w:id="2541" w:name="_Toc354415418"/>
      <w:bookmarkStart w:id="2542" w:name="_Toc355617591"/>
      <w:bookmarkStart w:id="2543" w:name="_Toc355618849"/>
      <w:bookmarkStart w:id="2544" w:name="_Toc356311287"/>
      <w:bookmarkStart w:id="2545" w:name="_Toc356396154"/>
      <w:bookmarkStart w:id="2546" w:name="_Toc356397412"/>
      <w:bookmarkStart w:id="2547" w:name="_Toc356398670"/>
      <w:r>
        <w:rPr>
          <w:rStyle w:val="CharPartNo"/>
        </w:rPr>
        <w:t>Order 81D</w:t>
      </w:r>
      <w:r>
        <w:rPr>
          <w:rStyle w:val="CharDivNo"/>
        </w:rPr>
        <w:t> </w:t>
      </w:r>
      <w:r>
        <w:t>—</w:t>
      </w:r>
      <w:r>
        <w:rPr>
          <w:rStyle w:val="CharDivText"/>
        </w:rPr>
        <w:t> </w:t>
      </w:r>
      <w:r>
        <w:rPr>
          <w:rStyle w:val="CharPartText"/>
        </w:rPr>
        <w:t>Arbitration law rules</w:t>
      </w:r>
      <w:bookmarkEnd w:id="2535"/>
    </w:p>
    <w:p>
      <w:pPr>
        <w:pStyle w:val="Footnoteheading"/>
        <w:ind w:left="890"/>
        <w:rPr>
          <w:snapToGrid w:val="0"/>
        </w:rPr>
      </w:pPr>
      <w:r>
        <w:rPr>
          <w:snapToGrid w:val="0"/>
        </w:rPr>
        <w:tab/>
        <w:t>[Heading inserted in Gazette 15 Mar 2013 p. 1206.]</w:t>
      </w:r>
    </w:p>
    <w:p>
      <w:pPr>
        <w:pStyle w:val="Heading5"/>
      </w:pPr>
      <w:bookmarkStart w:id="2548" w:name="_Toc363640023"/>
      <w:r>
        <w:rPr>
          <w:rStyle w:val="CharSectno"/>
        </w:rPr>
        <w:t>1</w:t>
      </w:r>
      <w:r>
        <w:t>.</w:t>
      </w:r>
      <w:r>
        <w:tab/>
        <w:t>Terms used</w:t>
      </w:r>
      <w:bookmarkEnd w:id="2548"/>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549" w:name="_Toc363640024"/>
      <w:r>
        <w:rPr>
          <w:rStyle w:val="CharSectno"/>
        </w:rPr>
        <w:t>2</w:t>
      </w:r>
      <w:r>
        <w:t>.</w:t>
      </w:r>
      <w:r>
        <w:tab/>
        <w:t>Application of this Order</w:t>
      </w:r>
      <w:bookmarkEnd w:id="2549"/>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550" w:name="_Toc363640025"/>
      <w:r>
        <w:rPr>
          <w:rStyle w:val="CharSectno"/>
        </w:rPr>
        <w:t>3</w:t>
      </w:r>
      <w:r>
        <w:t>.</w:t>
      </w:r>
      <w:r>
        <w:tab/>
        <w:t>Court documents, headings on</w:t>
      </w:r>
      <w:bookmarkEnd w:id="2550"/>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551" w:name="_Toc363640026"/>
      <w:r>
        <w:rPr>
          <w:rStyle w:val="CharSectno"/>
        </w:rPr>
        <w:t>4</w:t>
      </w:r>
      <w:r>
        <w:t>.</w:t>
      </w:r>
      <w:r>
        <w:tab/>
        <w:t>Commencing proceedings</w:t>
      </w:r>
      <w:bookmarkEnd w:id="2551"/>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552" w:name="_Toc363640027"/>
      <w:r>
        <w:rPr>
          <w:rStyle w:val="CharSectno"/>
        </w:rPr>
        <w:t>5</w:t>
      </w:r>
      <w:r>
        <w:t>.</w:t>
      </w:r>
      <w:r>
        <w:tab/>
        <w:t>Subpoena to appear etc. before arbitrator</w:t>
      </w:r>
      <w:bookmarkEnd w:id="2552"/>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553" w:name="_Toc363640028"/>
      <w:r>
        <w:rPr>
          <w:rStyle w:val="CharSectno"/>
        </w:rPr>
        <w:t>6</w:t>
      </w:r>
      <w:r>
        <w:t>.</w:t>
      </w:r>
      <w:r>
        <w:tab/>
        <w:t>Taking evidence for arbitrator</w:t>
      </w:r>
      <w:bookmarkEnd w:id="2553"/>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554" w:name="_Toc363640029"/>
      <w:r>
        <w:rPr>
          <w:rStyle w:val="CharSectno"/>
        </w:rPr>
        <w:t>7</w:t>
      </w:r>
      <w:r>
        <w:t>.</w:t>
      </w:r>
      <w:r>
        <w:tab/>
        <w:t>Costs of arbitration, assessing</w:t>
      </w:r>
      <w:bookmarkEnd w:id="2554"/>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bookmarkStart w:id="2555" w:name="_Toc331764820"/>
      <w:bookmarkStart w:id="2556" w:name="_Toc332268498"/>
      <w:bookmarkStart w:id="2557" w:name="_Toc351038218"/>
      <w:bookmarkStart w:id="2558" w:name="_Toc351039479"/>
      <w:bookmarkStart w:id="2559" w:name="_Toc351040740"/>
      <w:bookmarkStart w:id="2560" w:name="_Toc354415436"/>
      <w:bookmarkStart w:id="2561" w:name="_Toc355617609"/>
      <w:bookmarkStart w:id="2562" w:name="_Toc355618867"/>
      <w:bookmarkStart w:id="2563" w:name="_Toc356311305"/>
      <w:bookmarkStart w:id="2564" w:name="_Toc356396172"/>
      <w:bookmarkStart w:id="2565" w:name="_Toc356397430"/>
      <w:bookmarkStart w:id="2566" w:name="_Toc356398688"/>
      <w:bookmarkEnd w:id="2536"/>
      <w:bookmarkEnd w:id="2537"/>
      <w:bookmarkEnd w:id="2538"/>
      <w:bookmarkEnd w:id="2539"/>
      <w:bookmarkEnd w:id="2540"/>
      <w:bookmarkEnd w:id="2541"/>
      <w:bookmarkEnd w:id="2542"/>
      <w:bookmarkEnd w:id="2543"/>
      <w:bookmarkEnd w:id="2544"/>
      <w:bookmarkEnd w:id="2545"/>
      <w:bookmarkEnd w:id="2546"/>
      <w:bookmarkEnd w:id="2547"/>
      <w:r>
        <w:t>[</w:t>
      </w:r>
      <w:r>
        <w:rPr>
          <w:b/>
        </w:rPr>
        <w:t>8-16.</w:t>
      </w:r>
      <w:r>
        <w:tab/>
        <w:t>Deleted in Gazette 15 Mar 2013 p. 1206.]</w:t>
      </w:r>
    </w:p>
    <w:p>
      <w:pPr>
        <w:pStyle w:val="Heading2"/>
        <w:rPr>
          <w:b w:val="0"/>
        </w:rPr>
      </w:pPr>
      <w:bookmarkStart w:id="2567" w:name="_Toc363640030"/>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555"/>
      <w:bookmarkEnd w:id="2556"/>
      <w:bookmarkEnd w:id="2557"/>
      <w:bookmarkEnd w:id="2558"/>
      <w:bookmarkEnd w:id="2559"/>
      <w:bookmarkEnd w:id="2560"/>
      <w:bookmarkEnd w:id="2561"/>
      <w:bookmarkEnd w:id="2562"/>
      <w:bookmarkEnd w:id="2563"/>
      <w:bookmarkEnd w:id="2564"/>
      <w:bookmarkEnd w:id="2565"/>
      <w:bookmarkEnd w:id="2566"/>
      <w:bookmarkEnd w:id="2567"/>
    </w:p>
    <w:p>
      <w:pPr>
        <w:pStyle w:val="Footnoteheading"/>
        <w:ind w:left="890"/>
        <w:rPr>
          <w:snapToGrid w:val="0"/>
        </w:rPr>
      </w:pPr>
      <w:r>
        <w:rPr>
          <w:snapToGrid w:val="0"/>
        </w:rPr>
        <w:tab/>
        <w:t>[Heading inserted in Gazette 1 Jul 1988 p. 2140.]</w:t>
      </w:r>
    </w:p>
    <w:p>
      <w:pPr>
        <w:pStyle w:val="Heading5"/>
        <w:rPr>
          <w:snapToGrid w:val="0"/>
        </w:rPr>
      </w:pPr>
      <w:bookmarkStart w:id="2568" w:name="_Toc363640031"/>
      <w:r>
        <w:rPr>
          <w:rStyle w:val="CharSectno"/>
        </w:rPr>
        <w:t>1</w:t>
      </w:r>
      <w:r>
        <w:rPr>
          <w:snapToGrid w:val="0"/>
        </w:rPr>
        <w:t>.</w:t>
      </w:r>
      <w:r>
        <w:rPr>
          <w:snapToGrid w:val="0"/>
        </w:rPr>
        <w:tab/>
        <w:t>Terms used</w:t>
      </w:r>
      <w:bookmarkEnd w:id="256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569" w:name="_Toc363640032"/>
      <w:r>
        <w:rPr>
          <w:rStyle w:val="CharSectno"/>
        </w:rPr>
        <w:t>2</w:t>
      </w:r>
      <w:r>
        <w:rPr>
          <w:snapToGrid w:val="0"/>
        </w:rPr>
        <w:t>.</w:t>
      </w:r>
      <w:r>
        <w:rPr>
          <w:snapToGrid w:val="0"/>
        </w:rPr>
        <w:tab/>
        <w:t>Application of this Order</w:t>
      </w:r>
      <w:bookmarkEnd w:id="256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570" w:name="_Toc363640033"/>
      <w:r>
        <w:rPr>
          <w:rStyle w:val="CharSectno"/>
        </w:rPr>
        <w:t>3</w:t>
      </w:r>
      <w:r>
        <w:rPr>
          <w:snapToGrid w:val="0"/>
        </w:rPr>
        <w:t>.</w:t>
      </w:r>
      <w:r>
        <w:rPr>
          <w:snapToGrid w:val="0"/>
        </w:rPr>
        <w:tab/>
        <w:t>Commencing proceedings that rely on cross-vesting laws</w:t>
      </w:r>
      <w:bookmarkEnd w:id="2570"/>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571" w:name="_Toc363640034"/>
      <w:r>
        <w:rPr>
          <w:rStyle w:val="CharSectno"/>
        </w:rPr>
        <w:t>4</w:t>
      </w:r>
      <w:r>
        <w:rPr>
          <w:snapToGrid w:val="0"/>
        </w:rPr>
        <w:t>.</w:t>
      </w:r>
      <w:r>
        <w:rPr>
          <w:snapToGrid w:val="0"/>
        </w:rPr>
        <w:tab/>
        <w:t>Special federal matters</w:t>
      </w:r>
      <w:bookmarkEnd w:id="257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572" w:name="_Toc363640035"/>
      <w:r>
        <w:rPr>
          <w:rStyle w:val="CharSectno"/>
        </w:rPr>
        <w:t>6</w:t>
      </w:r>
      <w:r>
        <w:rPr>
          <w:snapToGrid w:val="0"/>
        </w:rPr>
        <w:t>.</w:t>
      </w:r>
      <w:r>
        <w:rPr>
          <w:snapToGrid w:val="0"/>
        </w:rPr>
        <w:tab/>
        <w:t>Directions for conduct of proceedings</w:t>
      </w:r>
      <w:bookmarkEnd w:id="2572"/>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573" w:name="_Toc363640036"/>
      <w:r>
        <w:rPr>
          <w:rStyle w:val="CharSectno"/>
        </w:rPr>
        <w:t>7</w:t>
      </w:r>
      <w:r>
        <w:rPr>
          <w:snapToGrid w:val="0"/>
        </w:rPr>
        <w:t>.</w:t>
      </w:r>
      <w:r>
        <w:rPr>
          <w:snapToGrid w:val="0"/>
        </w:rPr>
        <w:tab/>
        <w:t>Transfer of proceedings</w:t>
      </w:r>
      <w:bookmarkEnd w:id="2573"/>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574" w:name="_Toc363640037"/>
      <w:r>
        <w:rPr>
          <w:rStyle w:val="CharSectno"/>
        </w:rPr>
        <w:t>8</w:t>
      </w:r>
      <w:r>
        <w:rPr>
          <w:snapToGrid w:val="0"/>
        </w:rPr>
        <w:t>.</w:t>
      </w:r>
      <w:r>
        <w:rPr>
          <w:snapToGrid w:val="0"/>
        </w:rPr>
        <w:tab/>
        <w:t>Applications to be dealt with by judge</w:t>
      </w:r>
      <w:bookmarkEnd w:id="257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575" w:name="_Toc363640038"/>
      <w:r>
        <w:rPr>
          <w:rStyle w:val="CharSectno"/>
        </w:rPr>
        <w:t>9</w:t>
      </w:r>
      <w:r>
        <w:rPr>
          <w:snapToGrid w:val="0"/>
        </w:rPr>
        <w:t>.</w:t>
      </w:r>
      <w:r>
        <w:rPr>
          <w:snapToGrid w:val="0"/>
        </w:rPr>
        <w:tab/>
        <w:t>Transfer on Attorney General’s application (Act s. 5 or 6)</w:t>
      </w:r>
      <w:bookmarkEnd w:id="2575"/>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576" w:name="_Toc363640039"/>
      <w:r>
        <w:rPr>
          <w:rStyle w:val="CharSectno"/>
        </w:rPr>
        <w:t>10</w:t>
      </w:r>
      <w:r>
        <w:rPr>
          <w:snapToGrid w:val="0"/>
        </w:rPr>
        <w:t>.</w:t>
      </w:r>
      <w:r>
        <w:rPr>
          <w:snapToGrid w:val="0"/>
        </w:rPr>
        <w:tab/>
        <w:t>Transfer under Act s. 8, Court’s powers on</w:t>
      </w:r>
      <w:bookmarkEnd w:id="257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577" w:name="_Toc363640040"/>
      <w:r>
        <w:rPr>
          <w:rStyle w:val="CharSectno"/>
        </w:rPr>
        <w:t>11</w:t>
      </w:r>
      <w:r>
        <w:rPr>
          <w:snapToGrid w:val="0"/>
        </w:rPr>
        <w:t>.</w:t>
      </w:r>
      <w:r>
        <w:rPr>
          <w:snapToGrid w:val="0"/>
        </w:rPr>
        <w:tab/>
        <w:t>Procedure if laws etc. of other place to apply under Act s. 11(1)</w:t>
      </w:r>
      <w:bookmarkEnd w:id="2577"/>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578" w:name="_Toc331764831"/>
      <w:bookmarkStart w:id="2579" w:name="_Toc332268509"/>
      <w:bookmarkStart w:id="2580" w:name="_Toc351038229"/>
      <w:bookmarkStart w:id="2581" w:name="_Toc351039490"/>
      <w:bookmarkStart w:id="2582" w:name="_Toc351040751"/>
      <w:bookmarkStart w:id="2583" w:name="_Toc354415447"/>
      <w:bookmarkStart w:id="2584" w:name="_Toc355617620"/>
      <w:bookmarkStart w:id="2585" w:name="_Toc355618878"/>
      <w:bookmarkStart w:id="2586" w:name="_Toc356311316"/>
      <w:bookmarkStart w:id="2587" w:name="_Toc356396183"/>
      <w:bookmarkStart w:id="2588" w:name="_Toc356397441"/>
      <w:bookmarkStart w:id="2589" w:name="_Toc356398699"/>
      <w:bookmarkStart w:id="2590" w:name="_Toc363640041"/>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Footnoteheading"/>
      </w:pPr>
      <w:r>
        <w:tab/>
        <w:t>[Heading inserted in Gazette 21 Feb 2007 p. 592.]</w:t>
      </w:r>
    </w:p>
    <w:p>
      <w:pPr>
        <w:pStyle w:val="Heading5"/>
      </w:pPr>
      <w:bookmarkStart w:id="2591" w:name="_Toc363640042"/>
      <w:r>
        <w:rPr>
          <w:rStyle w:val="CharSectno"/>
        </w:rPr>
        <w:t>1</w:t>
      </w:r>
      <w:r>
        <w:t>.</w:t>
      </w:r>
      <w:r>
        <w:tab/>
        <w:t>Terms used</w:t>
      </w:r>
      <w:bookmarkEnd w:id="2591"/>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592" w:name="_Toc363640043"/>
      <w:r>
        <w:rPr>
          <w:rStyle w:val="CharSectno"/>
        </w:rPr>
        <w:t>2</w:t>
      </w:r>
      <w:r>
        <w:t>.</w:t>
      </w:r>
      <w:r>
        <w:tab/>
        <w:t>Applications under Act, how to be made</w:t>
      </w:r>
      <w:bookmarkEnd w:id="259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593" w:name="_Toc363640044"/>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59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594" w:name="_Toc363640045"/>
      <w:r>
        <w:rPr>
          <w:rStyle w:val="CharSectno"/>
        </w:rPr>
        <w:t>4</w:t>
      </w:r>
      <w:r>
        <w:t>.</w:t>
      </w:r>
      <w:r>
        <w:tab/>
        <w:t>DPP to file grounds for contesting application</w:t>
      </w:r>
      <w:bookmarkEnd w:id="2594"/>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595" w:name="_Toc363640046"/>
      <w:r>
        <w:rPr>
          <w:rStyle w:val="CharSectno"/>
        </w:rPr>
        <w:t>5</w:t>
      </w:r>
      <w:r>
        <w:t>.</w:t>
      </w:r>
      <w:r>
        <w:tab/>
        <w:t>Summons for directions</w:t>
      </w:r>
      <w:bookmarkEnd w:id="2595"/>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596" w:name="_Toc363640047"/>
      <w:r>
        <w:rPr>
          <w:rStyle w:val="CharSectno"/>
        </w:rPr>
        <w:t>6</w:t>
      </w:r>
      <w:r>
        <w:t>.</w:t>
      </w:r>
      <w:r>
        <w:tab/>
        <w:t>Court may give directions at any time</w:t>
      </w:r>
      <w:bookmarkEnd w:id="259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597" w:name="_Toc363640048"/>
      <w:r>
        <w:rPr>
          <w:rStyle w:val="CharSectno"/>
        </w:rPr>
        <w:t>7</w:t>
      </w:r>
      <w:r>
        <w:t>.</w:t>
      </w:r>
      <w:r>
        <w:tab/>
        <w:t>Representative respondent</w:t>
      </w:r>
      <w:bookmarkEnd w:id="259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2598" w:name="_Toc363640049"/>
      <w:r>
        <w:rPr>
          <w:rStyle w:val="CharSectno"/>
        </w:rPr>
        <w:t>8</w:t>
      </w:r>
      <w:r>
        <w:t>.</w:t>
      </w:r>
      <w:r>
        <w:tab/>
        <w:t>Evidence on applications</w:t>
      </w:r>
      <w:bookmarkEnd w:id="2598"/>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r>
        <w:rPr>
          <w:rStyle w:val="Emphasis"/>
        </w:rPr>
        <w:tab/>
        <w:t>[Rule 8 inserted as rule 7 in Gazette 21 Feb 2007 p. 594; renumbered as rule 8 in Gazette 22 Feb 2008 p. 644.]</w:t>
      </w:r>
    </w:p>
    <w:p>
      <w:pPr>
        <w:pStyle w:val="Heading5"/>
      </w:pPr>
      <w:bookmarkStart w:id="2599" w:name="_Toc363640050"/>
      <w:r>
        <w:rPr>
          <w:rStyle w:val="CharSectno"/>
        </w:rPr>
        <w:t>9</w:t>
      </w:r>
      <w:r>
        <w:t>.</w:t>
      </w:r>
      <w:r>
        <w:tab/>
        <w:t>Court may order separate hearing</w:t>
      </w:r>
      <w:bookmarkEnd w:id="2599"/>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r>
        <w:rPr>
          <w:rStyle w:val="Emphasis"/>
        </w:rPr>
        <w:tab/>
        <w:t>[Rule 9 inserted as rule 8 in Gazette 21 Feb 2007 p. 595; renumbered as rule 9 in Gazette 22 Feb 2008 p. 644.]</w:t>
      </w:r>
    </w:p>
    <w:p>
      <w:pPr>
        <w:pStyle w:val="Heading2"/>
      </w:pPr>
      <w:bookmarkStart w:id="2600" w:name="_Toc331764841"/>
      <w:bookmarkStart w:id="2601" w:name="_Toc332268519"/>
      <w:bookmarkStart w:id="2602" w:name="_Toc351038239"/>
      <w:bookmarkStart w:id="2603" w:name="_Toc351039500"/>
      <w:bookmarkStart w:id="2604" w:name="_Toc351040761"/>
      <w:bookmarkStart w:id="2605" w:name="_Toc354415457"/>
      <w:bookmarkStart w:id="2606" w:name="_Toc355617630"/>
      <w:bookmarkStart w:id="2607" w:name="_Toc355618888"/>
      <w:bookmarkStart w:id="2608" w:name="_Toc356311326"/>
      <w:bookmarkStart w:id="2609" w:name="_Toc356396193"/>
      <w:bookmarkStart w:id="2610" w:name="_Toc356397451"/>
      <w:bookmarkStart w:id="2611" w:name="_Toc356398709"/>
      <w:bookmarkStart w:id="2612" w:name="_Toc363640051"/>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p>
    <w:p>
      <w:pPr>
        <w:pStyle w:val="Footnoteheading"/>
        <w:ind w:left="890"/>
        <w:rPr>
          <w:snapToGrid w:val="0"/>
        </w:rPr>
      </w:pPr>
      <w:r>
        <w:rPr>
          <w:snapToGrid w:val="0"/>
        </w:rPr>
        <w:tab/>
        <w:t>[Heading inserted in Gazette 22 Feb 2008 p. 644.]</w:t>
      </w:r>
    </w:p>
    <w:p>
      <w:pPr>
        <w:pStyle w:val="Heading3"/>
        <w:rPr>
          <w:b w:val="0"/>
        </w:rPr>
      </w:pPr>
      <w:bookmarkStart w:id="2613" w:name="_Toc331764842"/>
      <w:bookmarkStart w:id="2614" w:name="_Toc332268520"/>
      <w:bookmarkStart w:id="2615" w:name="_Toc351038240"/>
      <w:bookmarkStart w:id="2616" w:name="_Toc351039501"/>
      <w:bookmarkStart w:id="2617" w:name="_Toc351040762"/>
      <w:bookmarkStart w:id="2618" w:name="_Toc354415458"/>
      <w:bookmarkStart w:id="2619" w:name="_Toc355617631"/>
      <w:bookmarkStart w:id="2620" w:name="_Toc355618889"/>
      <w:bookmarkStart w:id="2621" w:name="_Toc356311327"/>
      <w:bookmarkStart w:id="2622" w:name="_Toc356396194"/>
      <w:bookmarkStart w:id="2623" w:name="_Toc356397452"/>
      <w:bookmarkStart w:id="2624" w:name="_Toc356398710"/>
      <w:bookmarkStart w:id="2625" w:name="_Toc363640052"/>
      <w:r>
        <w:rPr>
          <w:rStyle w:val="CharDivNo"/>
        </w:rPr>
        <w:t>Part 1</w:t>
      </w:r>
      <w:r>
        <w:t> —</w:t>
      </w:r>
      <w:r>
        <w:rPr>
          <w:b w:val="0"/>
        </w:rPr>
        <w:t> </w:t>
      </w:r>
      <w:r>
        <w:rPr>
          <w:rStyle w:val="CharDivText"/>
        </w:rPr>
        <w:t>Preliminary</w:t>
      </w:r>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Footnoteheading"/>
        <w:ind w:left="890"/>
        <w:rPr>
          <w:snapToGrid w:val="0"/>
        </w:rPr>
      </w:pPr>
      <w:r>
        <w:rPr>
          <w:snapToGrid w:val="0"/>
        </w:rPr>
        <w:tab/>
        <w:t>[Heading inserted in Gazette 27 Sep 2002 p. 4830.]</w:t>
      </w:r>
    </w:p>
    <w:p>
      <w:pPr>
        <w:pStyle w:val="Heading5"/>
      </w:pPr>
      <w:bookmarkStart w:id="2626" w:name="_Toc363640053"/>
      <w:r>
        <w:rPr>
          <w:rStyle w:val="CharSectno"/>
        </w:rPr>
        <w:t>1</w:t>
      </w:r>
      <w:r>
        <w:t>.</w:t>
      </w:r>
      <w:r>
        <w:tab/>
        <w:t>Terms used</w:t>
      </w:r>
      <w:bookmarkEnd w:id="2626"/>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2627" w:name="_Toc331764844"/>
      <w:bookmarkStart w:id="2628" w:name="_Toc332268522"/>
      <w:bookmarkStart w:id="2629" w:name="_Toc351038242"/>
      <w:bookmarkStart w:id="2630" w:name="_Toc351039503"/>
      <w:bookmarkStart w:id="2631" w:name="_Toc351040764"/>
      <w:bookmarkStart w:id="2632" w:name="_Toc354415460"/>
      <w:bookmarkStart w:id="2633" w:name="_Toc355617633"/>
      <w:bookmarkStart w:id="2634" w:name="_Toc355618891"/>
      <w:bookmarkStart w:id="2635" w:name="_Toc356311329"/>
      <w:bookmarkStart w:id="2636" w:name="_Toc356396196"/>
      <w:bookmarkStart w:id="2637" w:name="_Toc356397454"/>
      <w:bookmarkStart w:id="2638" w:name="_Toc356398712"/>
      <w:bookmarkStart w:id="2639" w:name="_Toc363640054"/>
      <w:r>
        <w:rPr>
          <w:rStyle w:val="CharDivNo"/>
        </w:rPr>
        <w:t>Part 2</w:t>
      </w:r>
      <w:r>
        <w:t> — </w:t>
      </w:r>
      <w:r>
        <w:rPr>
          <w:rStyle w:val="CharDivText"/>
        </w:rPr>
        <w:t>Proceedings under the Confiscation Act 2000</w:t>
      </w:r>
      <w:bookmarkEnd w:id="2627"/>
      <w:bookmarkEnd w:id="2628"/>
      <w:bookmarkEnd w:id="2629"/>
      <w:bookmarkEnd w:id="2630"/>
      <w:bookmarkEnd w:id="2631"/>
      <w:bookmarkEnd w:id="2632"/>
      <w:bookmarkEnd w:id="2633"/>
      <w:bookmarkEnd w:id="2634"/>
      <w:bookmarkEnd w:id="2635"/>
      <w:bookmarkEnd w:id="2636"/>
      <w:bookmarkEnd w:id="2637"/>
      <w:bookmarkEnd w:id="2638"/>
      <w:bookmarkEnd w:id="2639"/>
    </w:p>
    <w:p>
      <w:pPr>
        <w:pStyle w:val="Footnoteheading"/>
        <w:ind w:left="890"/>
        <w:rPr>
          <w:snapToGrid w:val="0"/>
        </w:rPr>
      </w:pPr>
      <w:r>
        <w:rPr>
          <w:snapToGrid w:val="0"/>
        </w:rPr>
        <w:tab/>
        <w:t>[Heading inserted in Gazette 27 Sep 2002 p. 4831.]</w:t>
      </w:r>
    </w:p>
    <w:p>
      <w:pPr>
        <w:pStyle w:val="Heading5"/>
      </w:pPr>
      <w:bookmarkStart w:id="2640" w:name="_Toc363640055"/>
      <w:r>
        <w:rPr>
          <w:rStyle w:val="CharSectno"/>
        </w:rPr>
        <w:t>2</w:t>
      </w:r>
      <w:r>
        <w:t>.</w:t>
      </w:r>
      <w:r>
        <w:tab/>
        <w:t>Declarations under Act s. 30, applications for</w:t>
      </w:r>
      <w:bookmarkEnd w:id="2640"/>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2641" w:name="_Toc363640056"/>
      <w:r>
        <w:rPr>
          <w:rStyle w:val="CharSectno"/>
        </w:rPr>
        <w:t>3</w:t>
      </w:r>
      <w:r>
        <w:t>.</w:t>
      </w:r>
      <w:r>
        <w:tab/>
        <w:t>Other declarations or orders, applications for</w:t>
      </w:r>
      <w:bookmarkEnd w:id="264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2642" w:name="_Toc363640057"/>
      <w:r>
        <w:rPr>
          <w:rStyle w:val="CharSectno"/>
        </w:rPr>
        <w:t>4</w:t>
      </w:r>
      <w:r>
        <w:t>.</w:t>
      </w:r>
      <w:r>
        <w:tab/>
        <w:t>Affidavit in support required for some applications</w:t>
      </w:r>
      <w:bookmarkEnd w:id="264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2643" w:name="_Toc363640058"/>
      <w:r>
        <w:rPr>
          <w:rStyle w:val="CharSectno"/>
        </w:rPr>
        <w:t>5</w:t>
      </w:r>
      <w:r>
        <w:t>.</w:t>
      </w:r>
      <w:r>
        <w:tab/>
        <w:t>Objections to confiscation of property, making of</w:t>
      </w:r>
      <w:bookmarkEnd w:id="2643"/>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2644" w:name="_Toc363640059"/>
      <w:r>
        <w:rPr>
          <w:rStyle w:val="CharSectno"/>
        </w:rPr>
        <w:t>6</w:t>
      </w:r>
      <w:r>
        <w:t>.</w:t>
      </w:r>
      <w:r>
        <w:tab/>
        <w:t>DPP to be served</w:t>
      </w:r>
      <w:bookmarkEnd w:id="264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2645" w:name="_Toc363640060"/>
      <w:r>
        <w:rPr>
          <w:rStyle w:val="CharSectno"/>
        </w:rPr>
        <w:t>7</w:t>
      </w:r>
      <w:r>
        <w:t>.</w:t>
      </w:r>
      <w:r>
        <w:tab/>
        <w:t>Directions</w:t>
      </w:r>
      <w:bookmarkEnd w:id="2645"/>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2646" w:name="_Toc363640061"/>
      <w:r>
        <w:rPr>
          <w:rStyle w:val="CharSectno"/>
        </w:rPr>
        <w:t>8</w:t>
      </w:r>
      <w:r>
        <w:t>.</w:t>
      </w:r>
      <w:r>
        <w:tab/>
        <w:t>Conference not required</w:t>
      </w:r>
      <w:bookmarkEnd w:id="264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2647" w:name="_Toc363640062"/>
      <w:r>
        <w:rPr>
          <w:rStyle w:val="CharSectno"/>
        </w:rPr>
        <w:t>9</w:t>
      </w:r>
      <w:r>
        <w:t>.</w:t>
      </w:r>
      <w:r>
        <w:tab/>
        <w:t>Representative defendant</w:t>
      </w:r>
      <w:bookmarkEnd w:id="264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2648" w:name="_Toc331764853"/>
      <w:bookmarkStart w:id="2649" w:name="_Toc332268531"/>
      <w:bookmarkStart w:id="2650" w:name="_Toc351038251"/>
      <w:bookmarkStart w:id="2651" w:name="_Toc351039512"/>
      <w:bookmarkStart w:id="2652" w:name="_Toc351040773"/>
      <w:bookmarkStart w:id="2653" w:name="_Toc354415469"/>
      <w:bookmarkStart w:id="2654" w:name="_Toc355617642"/>
      <w:bookmarkStart w:id="2655" w:name="_Toc355618900"/>
      <w:bookmarkStart w:id="2656" w:name="_Toc356311338"/>
      <w:bookmarkStart w:id="2657" w:name="_Toc356396205"/>
      <w:bookmarkStart w:id="2658" w:name="_Toc356397463"/>
      <w:bookmarkStart w:id="2659" w:name="_Toc356398721"/>
      <w:bookmarkStart w:id="2660" w:name="_Toc363640063"/>
      <w:r>
        <w:rPr>
          <w:rStyle w:val="CharDivNo"/>
        </w:rPr>
        <w:t>Part 3</w:t>
      </w:r>
      <w:r>
        <w:t> — </w:t>
      </w:r>
      <w:r>
        <w:rPr>
          <w:rStyle w:val="CharDivText"/>
        </w:rPr>
        <w:t>Registration of freezing notices and interstate orders</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Footnoteheading"/>
        <w:keepNext/>
        <w:keepLines/>
        <w:ind w:left="890"/>
        <w:rPr>
          <w:snapToGrid w:val="0"/>
        </w:rPr>
      </w:pPr>
      <w:r>
        <w:rPr>
          <w:snapToGrid w:val="0"/>
        </w:rPr>
        <w:tab/>
        <w:t>[Heading inserted in Gazette 27 Sep 2002 p. 4833.]</w:t>
      </w:r>
    </w:p>
    <w:p>
      <w:pPr>
        <w:pStyle w:val="Heading5"/>
      </w:pPr>
      <w:bookmarkStart w:id="2661" w:name="_Toc363640064"/>
      <w:r>
        <w:rPr>
          <w:rStyle w:val="CharSectno"/>
        </w:rPr>
        <w:t>10</w:t>
      </w:r>
      <w:r>
        <w:t>.</w:t>
      </w:r>
      <w:r>
        <w:tab/>
        <w:t>Freezing notices, registration of etc.</w:t>
      </w:r>
      <w:bookmarkEnd w:id="2661"/>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2662" w:name="_Toc363640065"/>
      <w:r>
        <w:rPr>
          <w:rStyle w:val="CharSectno"/>
        </w:rPr>
        <w:t>11</w:t>
      </w:r>
      <w:r>
        <w:t>.</w:t>
      </w:r>
      <w:r>
        <w:tab/>
        <w:t>Interstate orders, registration of etc.</w:t>
      </w:r>
      <w:bookmarkEnd w:id="2662"/>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2663" w:name="_Toc331764856"/>
      <w:bookmarkStart w:id="2664" w:name="_Toc332268534"/>
      <w:bookmarkStart w:id="2665" w:name="_Toc351038254"/>
      <w:bookmarkStart w:id="2666" w:name="_Toc351039515"/>
      <w:bookmarkStart w:id="2667" w:name="_Toc351040776"/>
      <w:bookmarkStart w:id="2668" w:name="_Toc354415472"/>
      <w:bookmarkStart w:id="2669" w:name="_Toc355617645"/>
      <w:bookmarkStart w:id="2670" w:name="_Toc355618903"/>
      <w:bookmarkStart w:id="2671" w:name="_Toc356311341"/>
      <w:bookmarkStart w:id="2672" w:name="_Toc356396208"/>
      <w:bookmarkStart w:id="2673" w:name="_Toc356397466"/>
      <w:bookmarkStart w:id="2674" w:name="_Toc356398724"/>
      <w:bookmarkStart w:id="2675" w:name="_Toc363640066"/>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Footnoteheading"/>
        <w:ind w:left="890"/>
        <w:rPr>
          <w:snapToGrid w:val="0"/>
        </w:rPr>
      </w:pPr>
      <w:r>
        <w:rPr>
          <w:snapToGrid w:val="0"/>
        </w:rPr>
        <w:tab/>
        <w:t>[Heading inserted in Gazette 22 Feb 2008 p. 645.]</w:t>
      </w:r>
    </w:p>
    <w:p>
      <w:pPr>
        <w:pStyle w:val="Heading5"/>
      </w:pPr>
      <w:bookmarkStart w:id="2676" w:name="_Toc363640067"/>
      <w:r>
        <w:rPr>
          <w:rStyle w:val="CharSectno"/>
        </w:rPr>
        <w:t>1</w:t>
      </w:r>
      <w:r>
        <w:t>.</w:t>
      </w:r>
      <w:r>
        <w:tab/>
        <w:t>Terms used</w:t>
      </w:r>
      <w:bookmarkEnd w:id="2676"/>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r>
        <w:rPr>
          <w:rStyle w:val="Emphasis"/>
        </w:rPr>
        <w:tab/>
        <w:t>[Rule 1 inserted in Gazette 22 Feb 2008 p. </w:t>
      </w:r>
      <w:r>
        <w:t>645</w:t>
      </w:r>
      <w:r>
        <w:rPr>
          <w:rStyle w:val="Emphasis"/>
        </w:rPr>
        <w:t>.]</w:t>
      </w:r>
    </w:p>
    <w:p>
      <w:pPr>
        <w:pStyle w:val="Heading5"/>
      </w:pPr>
      <w:bookmarkStart w:id="2677" w:name="_Toc363640068"/>
      <w:r>
        <w:rPr>
          <w:rStyle w:val="CharSectno"/>
        </w:rPr>
        <w:t>2</w:t>
      </w:r>
      <w:r>
        <w:t>.</w:t>
      </w:r>
      <w:r>
        <w:tab/>
        <w:t>General matters</w:t>
      </w:r>
      <w:bookmarkEnd w:id="267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r>
        <w:rPr>
          <w:rStyle w:val="Emphasis"/>
        </w:rPr>
        <w:tab/>
        <w:t>[Rule 2 inserted in Gazette 22 Feb 2008 p. </w:t>
      </w:r>
      <w:r>
        <w:t>645</w:t>
      </w:r>
      <w:r>
        <w:noBreakHyphen/>
        <w:t>6</w:t>
      </w:r>
      <w:r>
        <w:rPr>
          <w:rStyle w:val="Emphasis"/>
        </w:rPr>
        <w:t>.]</w:t>
      </w:r>
    </w:p>
    <w:p>
      <w:pPr>
        <w:pStyle w:val="Heading5"/>
      </w:pPr>
      <w:bookmarkStart w:id="2678" w:name="_Toc363640069"/>
      <w:r>
        <w:rPr>
          <w:rStyle w:val="CharSectno"/>
        </w:rPr>
        <w:t>3</w:t>
      </w:r>
      <w:r>
        <w:t>.</w:t>
      </w:r>
      <w:r>
        <w:tab/>
        <w:t>Claims, how to be made</w:t>
      </w:r>
      <w:bookmarkEnd w:id="2678"/>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r>
        <w:rPr>
          <w:rStyle w:val="Emphasis"/>
        </w:rPr>
        <w:tab/>
        <w:t>[Rule 3 inserted in Gazette 22 Feb 2008 p. </w:t>
      </w:r>
      <w:r>
        <w:t>646</w:t>
      </w:r>
      <w:r>
        <w:rPr>
          <w:rStyle w:val="Emphasis"/>
        </w:rPr>
        <w:t>.]</w:t>
      </w:r>
    </w:p>
    <w:p>
      <w:pPr>
        <w:pStyle w:val="Heading5"/>
      </w:pPr>
      <w:bookmarkStart w:id="2679" w:name="_Toc363640070"/>
      <w:r>
        <w:rPr>
          <w:rStyle w:val="CharSectno"/>
        </w:rPr>
        <w:t>4</w:t>
      </w:r>
      <w:r>
        <w:t>.</w:t>
      </w:r>
      <w:r>
        <w:tab/>
        <w:t>Defendant may file memorandum of appearance</w:t>
      </w:r>
      <w:bookmarkEnd w:id="2679"/>
    </w:p>
    <w:p>
      <w:pPr>
        <w:pStyle w:val="Subsection"/>
      </w:pPr>
      <w:r>
        <w:tab/>
      </w:r>
      <w:r>
        <w:tab/>
        <w:t>A defendant who is served with a claim and who wants to respond to it or be heard at its hearing must enter an appearance under Order 12.</w:t>
      </w:r>
    </w:p>
    <w:p>
      <w:pPr>
        <w:pStyle w:val="Footnotesection"/>
        <w:rPr>
          <w:rStyle w:val="Emphasis"/>
        </w:rPr>
      </w:pPr>
      <w:r>
        <w:rPr>
          <w:rStyle w:val="Emphasis"/>
        </w:rPr>
        <w:tab/>
        <w:t>[Rule 4 inserted in Gazette 22 Feb 2008 p. </w:t>
      </w:r>
      <w:r>
        <w:t>647</w:t>
      </w:r>
      <w:r>
        <w:rPr>
          <w:rStyle w:val="Emphasis"/>
        </w:rPr>
        <w:t>.]</w:t>
      </w:r>
    </w:p>
    <w:p>
      <w:pPr>
        <w:pStyle w:val="Heading5"/>
      </w:pPr>
      <w:bookmarkStart w:id="2680" w:name="_Toc363640071"/>
      <w:r>
        <w:rPr>
          <w:rStyle w:val="CharSectno"/>
        </w:rPr>
        <w:t>5</w:t>
      </w:r>
      <w:r>
        <w:t>.</w:t>
      </w:r>
      <w:r>
        <w:tab/>
        <w:t>Defendant may file affidavit in response</w:t>
      </w:r>
      <w:bookmarkEnd w:id="2680"/>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r>
        <w:rPr>
          <w:rStyle w:val="Emphasis"/>
        </w:rPr>
        <w:tab/>
        <w:t>[Rule 5 inserted in Gazette 22 Feb 2008 p. </w:t>
      </w:r>
      <w:r>
        <w:t>647</w:t>
      </w:r>
      <w:r>
        <w:rPr>
          <w:rStyle w:val="Emphasis"/>
        </w:rPr>
        <w:t>.]</w:t>
      </w:r>
    </w:p>
    <w:p>
      <w:pPr>
        <w:pStyle w:val="Heading5"/>
      </w:pPr>
      <w:bookmarkStart w:id="2681" w:name="_Toc363640072"/>
      <w:r>
        <w:rPr>
          <w:rStyle w:val="CharSectno"/>
        </w:rPr>
        <w:t>6</w:t>
      </w:r>
      <w:r>
        <w:t>.</w:t>
      </w:r>
      <w:r>
        <w:tab/>
        <w:t>Applications in course of proceedings on claim</w:t>
      </w:r>
      <w:bookmarkEnd w:id="2681"/>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r>
        <w:rPr>
          <w:rStyle w:val="Emphasis"/>
        </w:rPr>
        <w:tab/>
        <w:t>[Rule 6 inserted in Gazette 22 Feb 2008 p. </w:t>
      </w:r>
      <w:r>
        <w:t>647</w:t>
      </w:r>
      <w:r>
        <w:rPr>
          <w:rStyle w:val="Emphasis"/>
        </w:rPr>
        <w:t>.]</w:t>
      </w:r>
    </w:p>
    <w:p>
      <w:pPr>
        <w:pStyle w:val="Heading5"/>
      </w:pPr>
      <w:bookmarkStart w:id="2682" w:name="_Toc363640073"/>
      <w:r>
        <w:rPr>
          <w:rStyle w:val="CharSectno"/>
        </w:rPr>
        <w:t>7</w:t>
      </w:r>
      <w:r>
        <w:t>.</w:t>
      </w:r>
      <w:r>
        <w:tab/>
        <w:t>Hearing claims</w:t>
      </w:r>
      <w:bookmarkEnd w:id="268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r>
        <w:rPr>
          <w:rStyle w:val="Emphasis"/>
        </w:rPr>
        <w:tab/>
        <w:t>[Rule 7 inserted in Gazette 22 Feb 2008 p. </w:t>
      </w:r>
      <w:r>
        <w:t>647</w:t>
      </w:r>
      <w:r>
        <w:rPr>
          <w:rStyle w:val="Emphasis"/>
        </w:rPr>
        <w:t>.]</w:t>
      </w:r>
    </w:p>
    <w:p>
      <w:pPr>
        <w:pStyle w:val="Heading5"/>
      </w:pPr>
      <w:bookmarkStart w:id="2683" w:name="_Toc363640074"/>
      <w:r>
        <w:rPr>
          <w:rStyle w:val="CharSectno"/>
        </w:rPr>
        <w:t>8</w:t>
      </w:r>
      <w:r>
        <w:t>.</w:t>
      </w:r>
      <w:r>
        <w:tab/>
        <w:t>Costs</w:t>
      </w:r>
      <w:bookmarkEnd w:id="268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2684" w:name="_Toc331764865"/>
      <w:bookmarkStart w:id="2685" w:name="_Toc332268543"/>
      <w:bookmarkStart w:id="2686" w:name="_Toc351038263"/>
      <w:bookmarkStart w:id="2687" w:name="_Toc351039524"/>
      <w:bookmarkStart w:id="2688" w:name="_Toc351040785"/>
      <w:bookmarkStart w:id="2689" w:name="_Toc354415481"/>
      <w:bookmarkStart w:id="2690" w:name="_Toc355617654"/>
      <w:bookmarkStart w:id="2691" w:name="_Toc355618912"/>
      <w:bookmarkStart w:id="2692" w:name="_Toc356311350"/>
      <w:bookmarkStart w:id="2693" w:name="_Toc356396217"/>
      <w:bookmarkStart w:id="2694" w:name="_Toc356397475"/>
      <w:bookmarkStart w:id="2695" w:name="_Toc356398733"/>
      <w:bookmarkStart w:id="2696" w:name="_Toc36364007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Footnoteheading"/>
        <w:ind w:left="890"/>
        <w:rPr>
          <w:snapToGrid w:val="0"/>
        </w:rPr>
      </w:pPr>
      <w:r>
        <w:rPr>
          <w:snapToGrid w:val="0"/>
        </w:rPr>
        <w:tab/>
        <w:t>[Heading inserted in Gazette 22 Feb 2008 p. 649.]</w:t>
      </w:r>
    </w:p>
    <w:p>
      <w:pPr>
        <w:pStyle w:val="Heading5"/>
      </w:pPr>
      <w:bookmarkStart w:id="2697" w:name="_Toc363640076"/>
      <w:r>
        <w:rPr>
          <w:rStyle w:val="CharSectno"/>
        </w:rPr>
        <w:t>1</w:t>
      </w:r>
      <w:r>
        <w:t>.</w:t>
      </w:r>
      <w:r>
        <w:tab/>
        <w:t>Term used: Act</w:t>
      </w:r>
      <w:bookmarkEnd w:id="2697"/>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2698" w:name="_Toc363640077"/>
      <w:r>
        <w:rPr>
          <w:rStyle w:val="CharSectno"/>
        </w:rPr>
        <w:t>2</w:t>
      </w:r>
      <w:r>
        <w:t>.</w:t>
      </w:r>
      <w:r>
        <w:tab/>
        <w:t>Warrants, applications for</w:t>
      </w:r>
      <w:bookmarkEnd w:id="2698"/>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2699" w:name="_Toc363640078"/>
      <w:r>
        <w:rPr>
          <w:rStyle w:val="CharSectno"/>
        </w:rPr>
        <w:t>3</w:t>
      </w:r>
      <w:r>
        <w:t>.</w:t>
      </w:r>
      <w:r>
        <w:tab/>
        <w:t>Report to judge (Act s. 21 or 30)</w:t>
      </w:r>
      <w:bookmarkEnd w:id="2699"/>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2700" w:name="_Toc363640079"/>
      <w:r>
        <w:rPr>
          <w:rStyle w:val="CharSectno"/>
        </w:rPr>
        <w:t>4</w:t>
      </w:r>
      <w:r>
        <w:t>.</w:t>
      </w:r>
      <w:r>
        <w:tab/>
        <w:t>Order allowing publication etc. (Act s. 31), application for</w:t>
      </w:r>
      <w:bookmarkEnd w:id="2700"/>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2701" w:name="_Toc363640080"/>
      <w:r>
        <w:rPr>
          <w:rStyle w:val="CharSectno"/>
        </w:rPr>
        <w:t>5</w:t>
      </w:r>
      <w:r>
        <w:t>.</w:t>
      </w:r>
      <w:r>
        <w:tab/>
        <w:t>Identification of persons in documents</w:t>
      </w:r>
      <w:bookmarkEnd w:id="2701"/>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2702" w:name="_Toc363640081"/>
      <w:r>
        <w:rPr>
          <w:rStyle w:val="CharSectno"/>
        </w:rPr>
        <w:t>6</w:t>
      </w:r>
      <w:r>
        <w:t>.</w:t>
      </w:r>
      <w:r>
        <w:tab/>
        <w:t>Practice Directions</w:t>
      </w:r>
      <w:bookmarkEnd w:id="2702"/>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2703" w:name="_Toc331764872"/>
      <w:bookmarkStart w:id="2704" w:name="_Toc332268550"/>
      <w:bookmarkStart w:id="2705" w:name="_Toc351038270"/>
      <w:bookmarkStart w:id="2706" w:name="_Toc351039531"/>
      <w:bookmarkStart w:id="2707" w:name="_Toc351040792"/>
      <w:bookmarkStart w:id="2708" w:name="_Toc354415488"/>
      <w:bookmarkStart w:id="2709" w:name="_Toc355617661"/>
      <w:bookmarkStart w:id="2710" w:name="_Toc355618919"/>
      <w:bookmarkStart w:id="2711" w:name="_Toc356311357"/>
      <w:bookmarkStart w:id="2712" w:name="_Toc356396224"/>
      <w:bookmarkStart w:id="2713" w:name="_Toc356397482"/>
      <w:bookmarkStart w:id="2714" w:name="_Toc356398740"/>
      <w:bookmarkStart w:id="2715" w:name="_Toc363640082"/>
      <w:r>
        <w:rPr>
          <w:rStyle w:val="CharPartNo"/>
        </w:rPr>
        <w:t>Order 82</w:t>
      </w:r>
      <w:r>
        <w:rPr>
          <w:rStyle w:val="CharDivNo"/>
        </w:rPr>
        <w:t> </w:t>
      </w:r>
      <w:r>
        <w:t>—</w:t>
      </w:r>
      <w:r>
        <w:rPr>
          <w:rStyle w:val="CharDivText"/>
        </w:rPr>
        <w:t> </w:t>
      </w:r>
      <w:r>
        <w:rPr>
          <w:rStyle w:val="CharPartText"/>
        </w:rPr>
        <w:t>Sheriff’s rules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p>
    <w:p>
      <w:pPr>
        <w:pStyle w:val="Ednotesection"/>
      </w:pPr>
      <w:r>
        <w:t>[</w:t>
      </w:r>
      <w:r>
        <w:rPr>
          <w:b/>
        </w:rPr>
        <w:t>1</w:t>
      </w:r>
      <w:r>
        <w:rPr>
          <w:b/>
        </w:rPr>
        <w:noBreakHyphen/>
        <w:t>6.</w:t>
      </w:r>
      <w:r>
        <w:tab/>
        <w:t>Deleted in Gazette 21 Feb 2007 p. 595.]</w:t>
      </w:r>
    </w:p>
    <w:p>
      <w:pPr>
        <w:pStyle w:val="Heading5"/>
        <w:rPr>
          <w:snapToGrid w:val="0"/>
        </w:rPr>
      </w:pPr>
      <w:bookmarkStart w:id="2716" w:name="_Toc363640083"/>
      <w:r>
        <w:rPr>
          <w:rStyle w:val="CharSectno"/>
        </w:rPr>
        <w:t>7</w:t>
      </w:r>
      <w:r>
        <w:rPr>
          <w:snapToGrid w:val="0"/>
        </w:rPr>
        <w:t>.</w:t>
      </w:r>
      <w:r>
        <w:rPr>
          <w:snapToGrid w:val="0"/>
        </w:rPr>
        <w:tab/>
        <w:t>Service of process by sheriff</w:t>
      </w:r>
      <w:bookmarkEnd w:id="2716"/>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2717" w:name="_Toc363640084"/>
      <w:r>
        <w:rPr>
          <w:rStyle w:val="CharSectno"/>
        </w:rPr>
        <w:t>9</w:t>
      </w:r>
      <w:r>
        <w:rPr>
          <w:snapToGrid w:val="0"/>
        </w:rPr>
        <w:t>.</w:t>
      </w:r>
      <w:r>
        <w:rPr>
          <w:snapToGrid w:val="0"/>
        </w:rPr>
        <w:tab/>
        <w:t>Fees etc. payable to sheriff, disputes as to</w:t>
      </w:r>
      <w:bookmarkEnd w:id="271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2718" w:name="_Toc363640085"/>
      <w:r>
        <w:rPr>
          <w:rStyle w:val="CharSectno"/>
        </w:rPr>
        <w:t>11</w:t>
      </w:r>
      <w:r>
        <w:rPr>
          <w:snapToGrid w:val="0"/>
        </w:rPr>
        <w:t>.</w:t>
      </w:r>
      <w:r>
        <w:rPr>
          <w:snapToGrid w:val="0"/>
        </w:rPr>
        <w:tab/>
        <w:t>Deposit on account of sheriff’s fees</w:t>
      </w:r>
      <w:bookmarkEnd w:id="2718"/>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2719" w:name="_Toc363640086"/>
      <w:r>
        <w:rPr>
          <w:rStyle w:val="CharSectno"/>
        </w:rPr>
        <w:t>14</w:t>
      </w:r>
      <w:r>
        <w:rPr>
          <w:snapToGrid w:val="0"/>
        </w:rPr>
        <w:t>.</w:t>
      </w:r>
      <w:r>
        <w:rPr>
          <w:snapToGrid w:val="0"/>
        </w:rPr>
        <w:tab/>
        <w:t>Travel distance by sheriff for service</w:t>
      </w:r>
      <w:bookmarkEnd w:id="271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2720" w:name="_Toc363640087"/>
      <w:r>
        <w:rPr>
          <w:rStyle w:val="CharSectno"/>
        </w:rPr>
        <w:t>16</w:t>
      </w:r>
      <w:r>
        <w:rPr>
          <w:snapToGrid w:val="0"/>
        </w:rPr>
        <w:t>.</w:t>
      </w:r>
      <w:r>
        <w:rPr>
          <w:snapToGrid w:val="0"/>
        </w:rPr>
        <w:tab/>
        <w:t>Non</w:t>
      </w:r>
      <w:r>
        <w:rPr>
          <w:snapToGrid w:val="0"/>
        </w:rPr>
        <w:noBreakHyphen/>
        <w:t>payment of sheriff’s fees, consequences of</w:t>
      </w:r>
      <w:bookmarkEnd w:id="272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2721" w:name="_Toc331764878"/>
      <w:bookmarkStart w:id="2722" w:name="_Toc332268556"/>
      <w:bookmarkStart w:id="2723" w:name="_Toc351038276"/>
      <w:bookmarkStart w:id="2724" w:name="_Toc351039537"/>
      <w:bookmarkStart w:id="2725" w:name="_Toc351040798"/>
      <w:bookmarkStart w:id="2726" w:name="_Toc354415494"/>
      <w:bookmarkStart w:id="2727" w:name="_Toc355617667"/>
      <w:bookmarkStart w:id="2728" w:name="_Toc355618925"/>
      <w:bookmarkStart w:id="2729" w:name="_Toc356311363"/>
      <w:bookmarkStart w:id="2730" w:name="_Toc356396230"/>
      <w:bookmarkStart w:id="2731" w:name="_Toc356397488"/>
      <w:bookmarkStart w:id="2732" w:name="_Toc356398746"/>
      <w:bookmarkStart w:id="2733" w:name="_Toc363640088"/>
      <w:r>
        <w:rPr>
          <w:rStyle w:val="CharPartNo"/>
        </w:rPr>
        <w:t>Order 83</w:t>
      </w:r>
      <w:r>
        <w:rPr>
          <w:rStyle w:val="CharDivNo"/>
        </w:rPr>
        <w:t> </w:t>
      </w:r>
      <w:r>
        <w:t>—</w:t>
      </w:r>
      <w:r>
        <w:rPr>
          <w:rStyle w:val="CharDivText"/>
        </w:rPr>
        <w:t> </w:t>
      </w:r>
      <w:r>
        <w:rPr>
          <w:rStyle w:val="CharPartText"/>
        </w:rPr>
        <w:t>Consolidation of pending causes and matters</w:t>
      </w:r>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Heading5"/>
        <w:rPr>
          <w:snapToGrid w:val="0"/>
        </w:rPr>
      </w:pPr>
      <w:bookmarkStart w:id="2734" w:name="_Toc363640089"/>
      <w:r>
        <w:rPr>
          <w:rStyle w:val="CharSectno"/>
        </w:rPr>
        <w:t>1</w:t>
      </w:r>
      <w:r>
        <w:rPr>
          <w:snapToGrid w:val="0"/>
        </w:rPr>
        <w:t>.</w:t>
      </w:r>
      <w:r>
        <w:rPr>
          <w:snapToGrid w:val="0"/>
        </w:rPr>
        <w:tab/>
        <w:t>Causes may be consolidated</w:t>
      </w:r>
      <w:bookmarkEnd w:id="273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2735" w:name="_Toc363640090"/>
      <w:r>
        <w:rPr>
          <w:rStyle w:val="CharSectno"/>
        </w:rPr>
        <w:t>2</w:t>
      </w:r>
      <w:r>
        <w:rPr>
          <w:snapToGrid w:val="0"/>
        </w:rPr>
        <w:t>.</w:t>
      </w:r>
      <w:r>
        <w:rPr>
          <w:snapToGrid w:val="0"/>
        </w:rPr>
        <w:tab/>
        <w:t>Consolidation with action removed from another court</w:t>
      </w:r>
      <w:bookmarkEnd w:id="2735"/>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2736" w:name="_Toc363640091"/>
      <w:r>
        <w:rPr>
          <w:rStyle w:val="CharSectno"/>
        </w:rPr>
        <w:t>3</w:t>
      </w:r>
      <w:r>
        <w:rPr>
          <w:snapToGrid w:val="0"/>
        </w:rPr>
        <w:t>.</w:t>
      </w:r>
      <w:r>
        <w:rPr>
          <w:snapToGrid w:val="0"/>
        </w:rPr>
        <w:tab/>
        <w:t>Directions</w:t>
      </w:r>
      <w:bookmarkEnd w:id="273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2737" w:name="_Toc331764882"/>
      <w:bookmarkStart w:id="2738" w:name="_Toc332268560"/>
      <w:bookmarkStart w:id="2739" w:name="_Toc351038280"/>
      <w:bookmarkStart w:id="2740" w:name="_Toc351039541"/>
      <w:bookmarkStart w:id="2741" w:name="_Toc351040802"/>
      <w:bookmarkStart w:id="2742" w:name="_Toc354415498"/>
      <w:bookmarkStart w:id="2743" w:name="_Toc355617671"/>
      <w:bookmarkStart w:id="2744" w:name="_Toc355618929"/>
      <w:bookmarkStart w:id="2745" w:name="_Toc356311367"/>
      <w:bookmarkStart w:id="2746" w:name="_Toc356396234"/>
      <w:bookmarkStart w:id="2747" w:name="_Toc356397492"/>
      <w:bookmarkStart w:id="2748" w:name="_Toc356398750"/>
      <w:bookmarkStart w:id="2749" w:name="_Toc363640092"/>
      <w:r>
        <w:rPr>
          <w:rStyle w:val="CharPartNo"/>
        </w:rPr>
        <w:t>Order 84</w:t>
      </w:r>
      <w:r>
        <w:rPr>
          <w:rStyle w:val="CharDivNo"/>
        </w:rPr>
        <w:t> </w:t>
      </w:r>
      <w:r>
        <w:t>—</w:t>
      </w:r>
      <w:r>
        <w:rPr>
          <w:rStyle w:val="CharDivText"/>
        </w:rPr>
        <w:t> </w:t>
      </w:r>
      <w:r>
        <w:rPr>
          <w:rStyle w:val="CharPartText"/>
        </w:rPr>
        <w:t>General rules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p>
    <w:p>
      <w:pPr>
        <w:pStyle w:val="Heading5"/>
        <w:rPr>
          <w:snapToGrid w:val="0"/>
        </w:rPr>
      </w:pPr>
      <w:bookmarkStart w:id="2750" w:name="_Toc363640093"/>
      <w:r>
        <w:rPr>
          <w:rStyle w:val="CharSectno"/>
        </w:rPr>
        <w:t>1</w:t>
      </w:r>
      <w:r>
        <w:rPr>
          <w:snapToGrid w:val="0"/>
        </w:rPr>
        <w:t>.</w:t>
      </w:r>
      <w:r>
        <w:rPr>
          <w:snapToGrid w:val="0"/>
        </w:rPr>
        <w:tab/>
        <w:t>Repealed Orders not revived</w:t>
      </w:r>
      <w:bookmarkEnd w:id="2750"/>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2751" w:name="_Toc363640094"/>
      <w:r>
        <w:rPr>
          <w:rStyle w:val="CharSectno"/>
        </w:rPr>
        <w:t>2</w:t>
      </w:r>
      <w:r>
        <w:rPr>
          <w:snapToGrid w:val="0"/>
        </w:rPr>
        <w:t>.</w:t>
      </w:r>
      <w:r>
        <w:rPr>
          <w:snapToGrid w:val="0"/>
        </w:rPr>
        <w:tab/>
        <w:t>Cases not provided for</w:t>
      </w:r>
      <w:bookmarkEnd w:id="2751"/>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2752" w:name="_Toc363640095"/>
      <w:r>
        <w:rPr>
          <w:rStyle w:val="CharSectno"/>
        </w:rPr>
        <w:t>3</w:t>
      </w:r>
      <w:r>
        <w:rPr>
          <w:snapToGrid w:val="0"/>
        </w:rPr>
        <w:t>.</w:t>
      </w:r>
      <w:r>
        <w:rPr>
          <w:snapToGrid w:val="0"/>
        </w:rPr>
        <w:tab/>
        <w:t>Publication of written reasons for judgment</w:t>
      </w:r>
      <w:bookmarkEnd w:id="275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2753" w:name="_Toc363640096"/>
      <w:r>
        <w:rPr>
          <w:rStyle w:val="CharSectno"/>
        </w:rPr>
        <w:t>4</w:t>
      </w:r>
      <w:r>
        <w:rPr>
          <w:snapToGrid w:val="0"/>
        </w:rPr>
        <w:t>.</w:t>
      </w:r>
      <w:r>
        <w:rPr>
          <w:snapToGrid w:val="0"/>
        </w:rPr>
        <w:tab/>
        <w:t>Bankruptcy jurisdiction, duty of Registrar in Bankruptcy as to seals, records etc.</w:t>
      </w:r>
      <w:bookmarkEnd w:id="2753"/>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2754" w:name="_Toc363640097"/>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275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2755" w:name="_Toc363640098"/>
      <w:r>
        <w:rPr>
          <w:rStyle w:val="CharSectno"/>
        </w:rPr>
        <w:t>6</w:t>
      </w:r>
      <w:r>
        <w:rPr>
          <w:snapToGrid w:val="0"/>
        </w:rPr>
        <w:t>.</w:t>
      </w:r>
      <w:r>
        <w:rPr>
          <w:snapToGrid w:val="0"/>
        </w:rPr>
        <w:tab/>
        <w:t>Sale proceeds paid into court, claimants to must file affidavit</w:t>
      </w:r>
      <w:bookmarkEnd w:id="275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2756" w:name="_Toc363640099"/>
      <w:r>
        <w:rPr>
          <w:rStyle w:val="CharSectno"/>
        </w:rPr>
        <w:t>7</w:t>
      </w:r>
      <w:r>
        <w:rPr>
          <w:snapToGrid w:val="0"/>
        </w:rPr>
        <w:t>.</w:t>
      </w:r>
      <w:r>
        <w:rPr>
          <w:snapToGrid w:val="0"/>
        </w:rPr>
        <w:tab/>
        <w:t>Account by solicitor to client, applying for and order as to</w:t>
      </w:r>
      <w:bookmarkEnd w:id="275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2757" w:name="_Toc363640100"/>
      <w:r>
        <w:rPr>
          <w:rStyle w:val="CharSectno"/>
        </w:rPr>
        <w:t>8</w:t>
      </w:r>
      <w:r>
        <w:t>.</w:t>
      </w:r>
      <w:r>
        <w:tab/>
        <w:t>Interest and apportionment, certification of</w:t>
      </w:r>
      <w:bookmarkEnd w:id="275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2758" w:name="_Toc363640101"/>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275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2759" w:name="_Toc331764892"/>
      <w:bookmarkStart w:id="2760" w:name="_Toc332268570"/>
      <w:bookmarkStart w:id="2761" w:name="_Toc351038290"/>
      <w:bookmarkStart w:id="2762" w:name="_Toc351039551"/>
      <w:bookmarkStart w:id="2763" w:name="_Toc351040812"/>
      <w:bookmarkStart w:id="2764" w:name="_Toc354415508"/>
      <w:bookmarkStart w:id="2765" w:name="_Toc355617681"/>
      <w:bookmarkStart w:id="2766" w:name="_Toc355618939"/>
      <w:bookmarkStart w:id="2767" w:name="_Toc356311377"/>
      <w:bookmarkStart w:id="2768" w:name="_Toc356396244"/>
      <w:bookmarkStart w:id="2769" w:name="_Toc356397502"/>
      <w:bookmarkStart w:id="2770" w:name="_Toc356398760"/>
      <w:bookmarkStart w:id="2771" w:name="_Toc363640102"/>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Footnoteheading"/>
        <w:ind w:left="890"/>
        <w:rPr>
          <w:snapToGrid w:val="0"/>
        </w:rPr>
      </w:pPr>
      <w:r>
        <w:rPr>
          <w:snapToGrid w:val="0"/>
        </w:rPr>
        <w:tab/>
        <w:t>[Heading inserted in Gazette 22 Feb 2008 p. 649.]</w:t>
      </w:r>
    </w:p>
    <w:p>
      <w:pPr>
        <w:pStyle w:val="Heading5"/>
      </w:pPr>
      <w:bookmarkStart w:id="2772" w:name="_Toc363640103"/>
      <w:r>
        <w:rPr>
          <w:rStyle w:val="CharSectno"/>
        </w:rPr>
        <w:t>1</w:t>
      </w:r>
      <w:r>
        <w:t>.</w:t>
      </w:r>
      <w:r>
        <w:tab/>
        <w:t>Terms used</w:t>
      </w:r>
      <w:bookmarkEnd w:id="277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2773" w:name="_Toc363640104"/>
      <w:r>
        <w:rPr>
          <w:rStyle w:val="CharSectno"/>
        </w:rPr>
        <w:t>2</w:t>
      </w:r>
      <w:r>
        <w:t>.</w:t>
      </w:r>
      <w:r>
        <w:tab/>
        <w:t>Title of proceedings</w:t>
      </w:r>
      <w:bookmarkEnd w:id="277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2774" w:name="_Toc363640105"/>
      <w:r>
        <w:rPr>
          <w:rStyle w:val="CharSectno"/>
        </w:rPr>
        <w:t>3</w:t>
      </w:r>
      <w:r>
        <w:t>.</w:t>
      </w:r>
      <w:r>
        <w:tab/>
        <w:t>No proceedings on ineffective judgment before application to have it registered</w:t>
      </w:r>
      <w:bookmarkEnd w:id="277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2775" w:name="_Toc363640106"/>
      <w:r>
        <w:rPr>
          <w:rStyle w:val="CharSectno"/>
        </w:rPr>
        <w:t>4</w:t>
      </w:r>
      <w:r>
        <w:t>.</w:t>
      </w:r>
      <w:r>
        <w:tab/>
        <w:t>Ineffective judgment, application for registration of</w:t>
      </w:r>
      <w:bookmarkEnd w:id="2775"/>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2776" w:name="_Toc363640107"/>
      <w:r>
        <w:rPr>
          <w:rStyle w:val="CharSectno"/>
        </w:rPr>
        <w:t>5</w:t>
      </w:r>
      <w:r>
        <w:t>.</w:t>
      </w:r>
      <w:r>
        <w:tab/>
        <w:t>Ineffective judgments, registration of</w:t>
      </w:r>
      <w:bookmarkEnd w:id="277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2777" w:name="_Toc363640108"/>
      <w:r>
        <w:rPr>
          <w:rStyle w:val="CharSectno"/>
        </w:rPr>
        <w:t>6</w:t>
      </w:r>
      <w:r>
        <w:t>.</w:t>
      </w:r>
      <w:r>
        <w:tab/>
        <w:t>Act s. 10, application for order under</w:t>
      </w:r>
      <w:bookmarkEnd w:id="2777"/>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2778" w:name="_Toc363640109"/>
      <w:r>
        <w:rPr>
          <w:rStyle w:val="CharSectno"/>
        </w:rPr>
        <w:t>7</w:t>
      </w:r>
      <w:r>
        <w:t>.</w:t>
      </w:r>
      <w:r>
        <w:tab/>
        <w:t>Act s. 11, application for order under</w:t>
      </w:r>
      <w:bookmarkEnd w:id="277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2779" w:name="_Toc363640110"/>
      <w:r>
        <w:rPr>
          <w:rStyle w:val="CharSectno"/>
        </w:rPr>
        <w:t>8</w:t>
      </w:r>
      <w:r>
        <w:t>.</w:t>
      </w:r>
      <w:r>
        <w:tab/>
        <w:t>Act s. 11, effect of order under</w:t>
      </w:r>
      <w:bookmarkEnd w:id="2779"/>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780" w:name="_Toc331764901"/>
      <w:bookmarkStart w:id="2781" w:name="_Toc332268579"/>
      <w:bookmarkStart w:id="2782" w:name="_Toc351038299"/>
      <w:bookmarkStart w:id="2783" w:name="_Toc351039560"/>
      <w:bookmarkStart w:id="2784" w:name="_Toc351040821"/>
      <w:bookmarkStart w:id="2785" w:name="_Toc354415517"/>
      <w:bookmarkStart w:id="2786" w:name="_Toc355617690"/>
      <w:bookmarkStart w:id="2787" w:name="_Toc355618948"/>
      <w:bookmarkStart w:id="2788" w:name="_Toc356311386"/>
      <w:bookmarkStart w:id="2789" w:name="_Toc356396253"/>
      <w:bookmarkStart w:id="2790" w:name="_Toc356397511"/>
      <w:bookmarkStart w:id="2791" w:name="_Toc356398769"/>
      <w:bookmarkStart w:id="2792" w:name="_Toc363640111"/>
      <w:r>
        <w:rPr>
          <w:rStyle w:val="CharSchNo"/>
        </w:rPr>
        <w:t>Schedule 2</w:t>
      </w:r>
      <w:r>
        <w:rPr>
          <w:rStyle w:val="CharSDivNo"/>
        </w:rPr>
        <w:t> </w:t>
      </w:r>
      <w:r>
        <w:t>—</w:t>
      </w:r>
      <w:r>
        <w:rPr>
          <w:rStyle w:val="CharSDivText"/>
        </w:rPr>
        <w:t> </w:t>
      </w:r>
      <w:r>
        <w:rPr>
          <w:rStyle w:val="CharSchText"/>
        </w:rPr>
        <w:t>Forms</w:t>
      </w:r>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pPr>
        <w:pStyle w:val="yFootnoteheading"/>
      </w:pPr>
      <w:r>
        <w:tab/>
        <w:t>[Heading inserted in Gazette 28 Jun 2011 p. 2555.]</w:t>
      </w:r>
    </w:p>
    <w:p>
      <w:pPr>
        <w:pStyle w:val="yHeading5"/>
      </w:pPr>
      <w:bookmarkStart w:id="2793" w:name="_Toc363640112"/>
      <w:r>
        <w:rPr>
          <w:rStyle w:val="CharSClsNo"/>
        </w:rPr>
        <w:t>1</w:t>
      </w:r>
      <w:r>
        <w:t>.</w:t>
      </w:r>
      <w:r>
        <w:tab/>
        <w:t>Writ of summons (general form) (O. 5 r. 1)</w:t>
      </w:r>
      <w:bookmarkEnd w:id="279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2794" w:name="_Toc363640113"/>
      <w:r>
        <w:rPr>
          <w:rStyle w:val="CharSClsNo"/>
        </w:rPr>
        <w:t>2</w:t>
      </w:r>
      <w:r>
        <w:t>.</w:t>
      </w:r>
      <w:r>
        <w:tab/>
        <w:t>Writ of summons indorsed with statement of claim (O. 5 r. 1)</w:t>
      </w:r>
      <w:bookmarkEnd w:id="2794"/>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2795" w:name="_Toc363640114"/>
      <w:r>
        <w:rPr>
          <w:rStyle w:val="CharSClsNo"/>
        </w:rPr>
        <w:t>3</w:t>
      </w:r>
      <w:r>
        <w:t>.</w:t>
      </w:r>
      <w:r>
        <w:rPr>
          <w:b w:val="0"/>
        </w:rPr>
        <w:tab/>
      </w:r>
      <w:r>
        <w:t>Writ of summons to be served outside WA</w:t>
      </w:r>
      <w:bookmarkEnd w:id="279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This writ is to be used where the defendant or all the defendants or one or more defendant or defendants is or are out of the jurisdiction.</w:t>
            </w:r>
          </w:p>
        </w:tc>
      </w:tr>
    </w:tbl>
    <w:p>
      <w:pPr>
        <w:pStyle w:val="yFootnotesection"/>
      </w:pPr>
      <w:r>
        <w:tab/>
        <w:t>[Form 3 amended in Gazette 9 Nov 1973 p. 4165; 28 Jul 2010 p. 3485-6; 28 Jun 2011 p. 2556; 12 Jun 2012 p. 2452.]</w:t>
      </w:r>
    </w:p>
    <w:p>
      <w:pPr>
        <w:pStyle w:val="yEdnotedivision"/>
      </w:pPr>
      <w:r>
        <w:t>[Form 4 deleted in Gazette 12 Jun 2012 p. 2452.]</w:t>
      </w:r>
    </w:p>
    <w:p>
      <w:pPr>
        <w:pStyle w:val="yHeading5"/>
        <w:pageBreakBefore/>
        <w:spacing w:before="0"/>
      </w:pPr>
      <w:bookmarkStart w:id="2796" w:name="_Toc363640115"/>
      <w:r>
        <w:rPr>
          <w:rStyle w:val="CharSClsNo"/>
        </w:rPr>
        <w:t>5</w:t>
      </w:r>
      <w:r>
        <w:t>.</w:t>
      </w:r>
      <w:r>
        <w:rPr>
          <w:b w:val="0"/>
        </w:rPr>
        <w:tab/>
      </w:r>
      <w:r>
        <w:t>Indorsements of representative capacity of parties (O. 6 r. 5)</w:t>
      </w:r>
      <w:bookmarkEnd w:id="2796"/>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2797" w:name="_Toc363640116"/>
      <w:r>
        <w:rPr>
          <w:rStyle w:val="CharSClsNo"/>
        </w:rPr>
        <w:t>5A</w:t>
      </w:r>
      <w:r>
        <w:t>.</w:t>
      </w:r>
      <w:r>
        <w:tab/>
        <w:t>Request for service abroad of judicial documents and certificate (O. 11A r. 4, 6 &amp; 16)</w:t>
      </w:r>
      <w:bookmarkEnd w:id="2797"/>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2798" w:name="_Toc363640117"/>
      <w:r>
        <w:rPr>
          <w:rStyle w:val="CharSClsNo"/>
        </w:rPr>
        <w:t>5B</w:t>
      </w:r>
      <w:r>
        <w:t>.</w:t>
      </w:r>
      <w:r>
        <w:tab/>
        <w:t>Summary of the document to be served (O. 11A r. 4)</w:t>
      </w:r>
      <w:bookmarkEnd w:id="2798"/>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r>
        <w:t>[Forms 5C</w:t>
      </w:r>
      <w:r>
        <w:noBreakHyphen/>
        <w:t>5F deleted in Gazette 3 Jul 2009 p. 2696.]</w:t>
      </w:r>
    </w:p>
    <w:p>
      <w:pPr>
        <w:pStyle w:val="yHeading5"/>
        <w:spacing w:after="120"/>
      </w:pPr>
      <w:bookmarkStart w:id="2799" w:name="_Toc363640118"/>
      <w:r>
        <w:rPr>
          <w:rStyle w:val="CharSClsNo"/>
        </w:rPr>
        <w:t>6</w:t>
      </w:r>
      <w:r>
        <w:t>.</w:t>
      </w:r>
      <w:r>
        <w:tab/>
        <w:t>Memorandum of appearance (O. 12 r. 2(2))</w:t>
      </w:r>
      <w:bookmarkEnd w:id="27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2800" w:name="_Toc363640119"/>
      <w:r>
        <w:rPr>
          <w:rStyle w:val="CharSClsNo"/>
        </w:rPr>
        <w:t>7</w:t>
      </w:r>
      <w:r>
        <w:t>.</w:t>
      </w:r>
      <w:r>
        <w:rPr>
          <w:b w:val="0"/>
        </w:rPr>
        <w:tab/>
      </w:r>
      <w:r>
        <w:t>Notice limiting defence (O. 12 r. 10)</w:t>
      </w:r>
      <w:bookmarkEnd w:id="280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2801" w:name="_Toc363640120"/>
      <w:r>
        <w:rPr>
          <w:rStyle w:val="CharSClsNo"/>
        </w:rPr>
        <w:t>10</w:t>
      </w:r>
      <w:r>
        <w:t>.</w:t>
      </w:r>
      <w:r>
        <w:rPr>
          <w:b w:val="0"/>
        </w:rPr>
        <w:tab/>
      </w:r>
      <w:r>
        <w:t>Forms for Order 18</w:t>
      </w:r>
      <w:bookmarkEnd w:id="280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2802" w:name="_Toc363640121"/>
      <w:r>
        <w:rPr>
          <w:rStyle w:val="CharSClsNo"/>
        </w:rPr>
        <w:t>11</w:t>
      </w:r>
      <w:r>
        <w:t>.</w:t>
      </w:r>
      <w:r>
        <w:rPr>
          <w:b w:val="0"/>
        </w:rPr>
        <w:tab/>
      </w:r>
      <w:r>
        <w:t>Third party notice (general form) (O. 19 r. 1)</w:t>
      </w:r>
      <w:bookmarkEnd w:id="280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2803" w:name="_Toc363640122"/>
      <w:r>
        <w:rPr>
          <w:rStyle w:val="CharSClsNo"/>
        </w:rPr>
        <w:t>12</w:t>
      </w:r>
      <w:r>
        <w:t>.</w:t>
      </w:r>
      <w:r>
        <w:rPr>
          <w:b w:val="0"/>
        </w:rPr>
        <w:tab/>
      </w:r>
      <w:r>
        <w:t>Third party notice where question or issue to be determined (O. 19 r. 1)</w:t>
      </w:r>
      <w:bookmarkEnd w:id="280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2804" w:name="_Toc363640123"/>
      <w:r>
        <w:rPr>
          <w:rStyle w:val="CharSClsNo"/>
        </w:rPr>
        <w:t>17</w:t>
      </w:r>
      <w:r>
        <w:t>.</w:t>
      </w:r>
      <w:r>
        <w:tab/>
        <w:t>List of documents (O. 26 r. 4(1) &amp; 8)</w:t>
      </w:r>
      <w:bookmarkEnd w:id="28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2805" w:name="_Toc363640124"/>
      <w:r>
        <w:rPr>
          <w:rStyle w:val="CharSClsNo"/>
        </w:rPr>
        <w:t>18</w:t>
      </w:r>
      <w:r>
        <w:t>.</w:t>
      </w:r>
      <w:r>
        <w:rPr>
          <w:b w:val="0"/>
        </w:rPr>
        <w:tab/>
      </w:r>
      <w:r>
        <w:t>Affidavit verifying list of documents (O. 26 r. 4(3))</w:t>
      </w:r>
      <w:bookmarkEnd w:id="28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2806" w:name="_Toc363640125"/>
      <w:r>
        <w:rPr>
          <w:rStyle w:val="CharSClsNo"/>
        </w:rPr>
        <w:t>19</w:t>
      </w:r>
      <w:r>
        <w:t>.</w:t>
      </w:r>
      <w:r>
        <w:rPr>
          <w:b w:val="0"/>
        </w:rPr>
        <w:tab/>
      </w:r>
      <w:r>
        <w:t>Request to set down cause for further consideration (O. 33 r. 13(3))</w:t>
      </w:r>
      <w:bookmarkEnd w:id="280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2807" w:name="_Toc363640126"/>
      <w:r>
        <w:rPr>
          <w:rStyle w:val="CharSClsNo"/>
        </w:rPr>
        <w:t>20</w:t>
      </w:r>
      <w:r>
        <w:t>.</w:t>
      </w:r>
      <w:r>
        <w:rPr>
          <w:b w:val="0"/>
        </w:rPr>
        <w:tab/>
      </w:r>
      <w:r>
        <w:t>Notice that cause has been set down for further consideration (O. 33 r. 13(3))</w:t>
      </w:r>
      <w:bookmarkEnd w:id="280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pageBreakBefore/>
        <w:spacing w:before="0" w:after="120"/>
      </w:pPr>
      <w:bookmarkStart w:id="2808" w:name="_Toc363640127"/>
      <w:r>
        <w:rPr>
          <w:rStyle w:val="CharSClsNo"/>
        </w:rPr>
        <w:t>22</w:t>
      </w:r>
      <w:r>
        <w:t>.</w:t>
      </w:r>
      <w:r>
        <w:tab/>
        <w:t>Subpoena (O. 36B r. 3(1))</w:t>
      </w:r>
      <w:bookmarkEnd w:id="280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2809" w:name="_Toc363640128"/>
      <w:r>
        <w:rPr>
          <w:rStyle w:val="CharSClsNo"/>
        </w:rPr>
        <w:t>22A</w:t>
      </w:r>
      <w:r>
        <w:t>.</w:t>
      </w:r>
      <w:r>
        <w:tab/>
        <w:t>Subpoena notice and declaration (O. 36B r. 10(3))</w:t>
      </w:r>
      <w:bookmarkEnd w:id="28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2810" w:name="_Toc363640129"/>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2810"/>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2811" w:name="_Toc363640130"/>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2811"/>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2812" w:name="_Toc363640131"/>
      <w:r>
        <w:rPr>
          <w:rStyle w:val="CharSClsNo"/>
        </w:rPr>
        <w:t>25</w:t>
      </w:r>
      <w:r>
        <w:t>.</w:t>
      </w:r>
      <w:r>
        <w:rPr>
          <w:b w:val="0"/>
        </w:rPr>
        <w:tab/>
      </w:r>
      <w:r>
        <w:t>Order for examination of witness before trial (O. 38 r. 1)</w:t>
      </w:r>
      <w:bookmarkEnd w:id="281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2813" w:name="_Toc363640132"/>
      <w:r>
        <w:rPr>
          <w:rStyle w:val="CharSClsNo"/>
        </w:rPr>
        <w:t>26</w:t>
      </w:r>
      <w:r>
        <w:t>.</w:t>
      </w:r>
      <w:r>
        <w:rPr>
          <w:b w:val="0"/>
        </w:rPr>
        <w:tab/>
      </w:r>
      <w:r>
        <w:rPr>
          <w:i/>
        </w:rPr>
        <w:t xml:space="preserve">Evidence Act 1906 </w:t>
      </w:r>
      <w:r>
        <w:t>s. 110 or 111, order under (O. 38A r. 5)</w:t>
      </w:r>
      <w:bookmarkEnd w:id="2813"/>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2814" w:name="_Toc363640133"/>
      <w:r>
        <w:rPr>
          <w:rStyle w:val="CharSClsNo"/>
        </w:rPr>
        <w:t>28</w:t>
      </w:r>
      <w:r>
        <w:t>.</w:t>
      </w:r>
      <w:r>
        <w:rPr>
          <w:b w:val="0"/>
        </w:rPr>
        <w:tab/>
      </w:r>
      <w:r>
        <w:t>Letter of request (O. 38A r. 3(4))</w:t>
      </w:r>
      <w:bookmarkEnd w:id="2814"/>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2815" w:name="_Toc363640134"/>
      <w:r>
        <w:rPr>
          <w:rStyle w:val="CharSClsNo"/>
        </w:rPr>
        <w:t>29</w:t>
      </w:r>
      <w:r>
        <w:t>.</w:t>
      </w:r>
      <w:r>
        <w:rPr>
          <w:b w:val="0"/>
        </w:rPr>
        <w:tab/>
      </w:r>
      <w:r>
        <w:t>Undertaking as to costs of letter of request (O. 38A r. 5)</w:t>
      </w:r>
      <w:bookmarkEnd w:id="281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2816" w:name="_Toc363640135"/>
      <w:r>
        <w:rPr>
          <w:rStyle w:val="CharSClsNo"/>
        </w:rPr>
        <w:t>30</w:t>
      </w:r>
      <w:r>
        <w:t>.</w:t>
      </w:r>
      <w:r>
        <w:rPr>
          <w:b w:val="0"/>
        </w:rPr>
        <w:tab/>
      </w:r>
      <w:r>
        <w:rPr>
          <w:i/>
        </w:rPr>
        <w:t xml:space="preserve">Evidence Act 1906 </w:t>
      </w:r>
      <w:r>
        <w:t>s. 117, order under (O. 39 r. 3)</w:t>
      </w:r>
      <w:bookmarkEnd w:id="2816"/>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2817" w:name="_Toc363640136"/>
      <w:r>
        <w:rPr>
          <w:rStyle w:val="CharSClsNo"/>
        </w:rPr>
        <w:t>31</w:t>
      </w:r>
      <w:r>
        <w:t>.</w:t>
      </w:r>
      <w:r>
        <w:rPr>
          <w:b w:val="0"/>
        </w:rPr>
        <w:tab/>
      </w:r>
      <w:r>
        <w:t>Certificate (O. 39 r. 5(2))</w:t>
      </w:r>
      <w:bookmarkEnd w:id="281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2818" w:name="_Toc363640137"/>
      <w:r>
        <w:rPr>
          <w:rStyle w:val="CharSClsNo"/>
        </w:rPr>
        <w:t>31A</w:t>
      </w:r>
      <w:r>
        <w:t>.</w:t>
      </w:r>
      <w:r>
        <w:rPr>
          <w:b w:val="0"/>
        </w:rPr>
        <w:tab/>
      </w:r>
      <w:r>
        <w:t>Application for subpoena to be set aside (O. 39A r. 4(1))</w:t>
      </w:r>
      <w:bookmarkEnd w:id="281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2819" w:name="_Toc363640138"/>
      <w:r>
        <w:rPr>
          <w:rStyle w:val="CharSClsNo"/>
        </w:rPr>
        <w:t>31B</w:t>
      </w:r>
      <w:r>
        <w:t>.</w:t>
      </w:r>
      <w:r>
        <w:rPr>
          <w:b w:val="0"/>
        </w:rPr>
        <w:tab/>
      </w:r>
      <w:r>
        <w:t>Objection to determination without hearing (O. 39A r. 4(8))</w:t>
      </w:r>
      <w:bookmarkEnd w:id="281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2820" w:name="_Toc363640139"/>
      <w:r>
        <w:rPr>
          <w:rStyle w:val="CharSClsNo"/>
        </w:rPr>
        <w:t>31C</w:t>
      </w:r>
      <w:r>
        <w:t>.</w:t>
      </w:r>
      <w:r>
        <w:rPr>
          <w:b w:val="0"/>
        </w:rPr>
        <w:tab/>
      </w:r>
      <w:r>
        <w:t>Request for hearing by video link or telephone (O. 39A r. 4(9))</w:t>
      </w:r>
      <w:bookmarkEnd w:id="2820"/>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2821" w:name="_Toc363640140"/>
      <w:r>
        <w:rPr>
          <w:rStyle w:val="CharSClsNo"/>
        </w:rPr>
        <w:t>31D</w:t>
      </w:r>
      <w:r>
        <w:t>.</w:t>
      </w:r>
      <w:r>
        <w:rPr>
          <w:b w:val="0"/>
        </w:rPr>
        <w:tab/>
      </w:r>
      <w:r>
        <w:t>Certificate of non-compliance with subpoena (O. 39A r. 5)</w:t>
      </w:r>
      <w:bookmarkEnd w:id="2821"/>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2822" w:name="_Toc363640141"/>
      <w:r>
        <w:rPr>
          <w:rStyle w:val="CharSClsNo"/>
        </w:rPr>
        <w:t>32</w:t>
      </w:r>
      <w:r>
        <w:t>.</w:t>
      </w:r>
      <w:r>
        <w:rPr>
          <w:b w:val="0"/>
        </w:rPr>
        <w:tab/>
      </w:r>
      <w:r>
        <w:t>Default judgment in action for liquidated demand (O. 13 r. 2; O. 22 r. 2; O. 42 r. 1)</w:t>
      </w:r>
      <w:bookmarkEnd w:id="282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2823" w:name="_Toc363640142"/>
      <w:r>
        <w:rPr>
          <w:rStyle w:val="CharSClsNo"/>
        </w:rPr>
        <w:t>34</w:t>
      </w:r>
      <w:r>
        <w:t>.</w:t>
      </w:r>
      <w:r>
        <w:rPr>
          <w:b w:val="0"/>
        </w:rPr>
        <w:tab/>
      </w:r>
      <w:r>
        <w:t>Default judgment where demand unliquidated (O. 13 r. 7; O. 22 r. 3; O. 42 r. 1)</w:t>
      </w:r>
      <w:bookmarkEnd w:id="282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2824" w:name="_Toc363640143"/>
      <w:r>
        <w:rPr>
          <w:rStyle w:val="CharSClsNo"/>
        </w:rPr>
        <w:t>35</w:t>
      </w:r>
      <w:r>
        <w:t>.</w:t>
      </w:r>
      <w:r>
        <w:tab/>
        <w:t>Default judgment in action relating to detention of goods (O. 13 r. 4; O. 22 r. 4; O. 42 r. 1)</w:t>
      </w:r>
      <w:bookmarkEnd w:id="282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2825" w:name="_Toc363640144"/>
      <w:r>
        <w:rPr>
          <w:rStyle w:val="CharSClsNo"/>
        </w:rPr>
        <w:t>36</w:t>
      </w:r>
      <w:r>
        <w:t>.</w:t>
      </w:r>
      <w:r>
        <w:rPr>
          <w:b w:val="0"/>
        </w:rPr>
        <w:tab/>
      </w:r>
      <w:r>
        <w:t>Default judgment in action for possession of land (O. 13 r. 5; O. 22 r. 5; O. 42 r. 1)</w:t>
      </w:r>
      <w:bookmarkEnd w:id="282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2826" w:name="_Toc363640145"/>
      <w:r>
        <w:rPr>
          <w:rStyle w:val="CharSClsNo"/>
        </w:rPr>
        <w:t>37</w:t>
      </w:r>
      <w:r>
        <w:t>.</w:t>
      </w:r>
      <w:r>
        <w:rPr>
          <w:b w:val="0"/>
        </w:rPr>
        <w:tab/>
      </w:r>
      <w:r>
        <w:t>Final judgment after assessment of damages etc. (O. 42 r. 1)</w:t>
      </w:r>
      <w:bookmarkEnd w:id="28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2827" w:name="_Toc363640146"/>
      <w:r>
        <w:rPr>
          <w:rStyle w:val="CharSClsNo"/>
        </w:rPr>
        <w:t>38</w:t>
      </w:r>
      <w:r>
        <w:t>.</w:t>
      </w:r>
      <w:r>
        <w:rPr>
          <w:b w:val="0"/>
        </w:rPr>
        <w:tab/>
      </w:r>
      <w:r>
        <w:t>Judgment under Order 14 (O. 14 r. 3)</w:t>
      </w:r>
      <w:bookmarkEnd w:id="282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2828" w:name="_Toc363640147"/>
      <w:r>
        <w:rPr>
          <w:rStyle w:val="CharSClsNo"/>
        </w:rPr>
        <w:t>39</w:t>
      </w:r>
      <w:r>
        <w:t>.</w:t>
      </w:r>
      <w:r>
        <w:rPr>
          <w:b w:val="0"/>
        </w:rPr>
        <w:tab/>
      </w:r>
      <w:r>
        <w:t>Judgment after trial by judge without a jury (O. 42 r. 1)</w:t>
      </w:r>
      <w:bookmarkEnd w:id="282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2829" w:name="_Toc363640148"/>
      <w:r>
        <w:rPr>
          <w:rStyle w:val="CharSClsNo"/>
        </w:rPr>
        <w:t>40</w:t>
      </w:r>
      <w:r>
        <w:t>.</w:t>
      </w:r>
      <w:r>
        <w:rPr>
          <w:b w:val="0"/>
        </w:rPr>
        <w:tab/>
      </w:r>
      <w:r>
        <w:t>Judgment after trial with a jury (O. 42 r. 1)</w:t>
      </w:r>
      <w:bookmarkEnd w:id="282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2830" w:name="_Toc363640149"/>
      <w:r>
        <w:rPr>
          <w:rStyle w:val="CharSClsNo"/>
        </w:rPr>
        <w:t>41</w:t>
      </w:r>
      <w:r>
        <w:t>.</w:t>
      </w:r>
      <w:r>
        <w:rPr>
          <w:b w:val="0"/>
        </w:rPr>
        <w:tab/>
      </w:r>
      <w:r>
        <w:t>Judgment after trial before master or special referee (O. 42 r. 1)</w:t>
      </w:r>
      <w:bookmarkEnd w:id="28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2831" w:name="_Toc363640150"/>
      <w:r>
        <w:rPr>
          <w:rStyle w:val="CharSClsNo"/>
        </w:rPr>
        <w:t>42</w:t>
      </w:r>
      <w:r>
        <w:t>.</w:t>
      </w:r>
      <w:r>
        <w:rPr>
          <w:b w:val="0"/>
        </w:rPr>
        <w:tab/>
      </w:r>
      <w:r>
        <w:t>Judgment after decision of preliminary issue (O. 32 r. 7; O. 42 r. 1)</w:t>
      </w:r>
      <w:bookmarkEnd w:id="28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2832" w:name="_Toc363640151"/>
      <w:r>
        <w:rPr>
          <w:rStyle w:val="CharSClsNo"/>
        </w:rPr>
        <w:t>43</w:t>
      </w:r>
      <w:r>
        <w:t>.</w:t>
      </w:r>
      <w:r>
        <w:rPr>
          <w:b w:val="0"/>
        </w:rPr>
        <w:tab/>
      </w:r>
      <w:r>
        <w:t>Judgment for defendant’s costs on discontinuance (O. 23 r. 2)</w:t>
      </w:r>
      <w:bookmarkEnd w:id="28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spacing w:after="120"/>
      </w:pPr>
      <w:bookmarkStart w:id="2833" w:name="_Toc363640152"/>
      <w:r>
        <w:t>44.</w:t>
      </w:r>
      <w:r>
        <w:rPr>
          <w:b w:val="0"/>
        </w:rPr>
        <w:tab/>
      </w:r>
      <w:r>
        <w:t>Judgment by consent (O. 42 r. 1(2))</w:t>
      </w:r>
      <w:bookmarkEnd w:id="2833"/>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pPr>
            <w:r>
              <w:rPr>
                <w:sz w:val="20"/>
              </w:rPr>
              <w:t>Parties</w:t>
            </w:r>
          </w:p>
        </w:tc>
        <w:tc>
          <w:tcPr>
            <w:tcW w:w="5103"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134" w:type="dxa"/>
            <w:tcBorders>
              <w:top w:val="single" w:sz="4" w:space="0" w:color="auto"/>
              <w:bottom w:val="single" w:sz="4" w:space="0" w:color="auto"/>
            </w:tcBorders>
          </w:tcPr>
          <w:p>
            <w:pPr>
              <w:pStyle w:val="yTableNAm"/>
              <w:spacing w:before="0"/>
            </w:pPr>
            <w:r>
              <w:rPr>
                <w:sz w:val="20"/>
              </w:rPr>
              <w:t>Judgment</w:t>
            </w:r>
          </w:p>
        </w:tc>
        <w:tc>
          <w:tcPr>
            <w:tcW w:w="5103"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134"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011"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outlineLvl w:val="9"/>
      </w:pPr>
      <w:r>
        <w:t>[Forms 45</w:t>
      </w:r>
      <w:r>
        <w:noBreakHyphen/>
        <w:t>59 deleted in Gazette 21 Feb 2007 p. 553.]</w:t>
      </w:r>
    </w:p>
    <w:p>
      <w:pPr>
        <w:pStyle w:val="yHeading5"/>
        <w:pageBreakBefore/>
        <w:spacing w:before="0"/>
      </w:pPr>
      <w:bookmarkStart w:id="2834" w:name="_Toc363640153"/>
      <w:r>
        <w:rPr>
          <w:rStyle w:val="CharSClsNo"/>
        </w:rPr>
        <w:t>60</w:t>
      </w:r>
      <w:r>
        <w:t>.</w:t>
      </w:r>
      <w:r>
        <w:rPr>
          <w:b w:val="0"/>
        </w:rPr>
        <w:tab/>
      </w:r>
      <w:r>
        <w:t>Summons for appointment of receiver (O. 51 r. 1)</w:t>
      </w:r>
      <w:bookmarkEnd w:id="28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2835" w:name="_Toc363640154"/>
      <w:r>
        <w:rPr>
          <w:rStyle w:val="CharSClsNo"/>
        </w:rPr>
        <w:t>61</w:t>
      </w:r>
      <w:r>
        <w:t>.</w:t>
      </w:r>
      <w:r>
        <w:rPr>
          <w:b w:val="0"/>
        </w:rPr>
        <w:tab/>
      </w:r>
      <w:r>
        <w:t>Order directing summons for appointment of receiver and granting injunction meanwhile (O. 51 r. 1)</w:t>
      </w:r>
      <w:bookmarkEnd w:id="28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2836" w:name="_Toc363640155"/>
      <w:r>
        <w:rPr>
          <w:rStyle w:val="CharSClsNo"/>
        </w:rPr>
        <w:t>62</w:t>
      </w:r>
      <w:r>
        <w:t>.</w:t>
      </w:r>
      <w:r>
        <w:rPr>
          <w:b w:val="0"/>
        </w:rPr>
        <w:tab/>
      </w:r>
      <w:r>
        <w:t>Receiver order (interim) (O. 51 r. 1)</w:t>
      </w:r>
      <w:bookmarkEnd w:id="28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2837" w:name="_Toc363640156"/>
      <w:r>
        <w:rPr>
          <w:rStyle w:val="CharSClsNo"/>
        </w:rPr>
        <w:t>63</w:t>
      </w:r>
      <w:r>
        <w:t>.</w:t>
      </w:r>
      <w:r>
        <w:rPr>
          <w:b w:val="0"/>
        </w:rPr>
        <w:tab/>
      </w:r>
      <w:r>
        <w:t>Receiver’s recognisance (O. 51 r. 3(3))</w:t>
      </w:r>
      <w:bookmarkEnd w:id="2837"/>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2838" w:name="_Toc363640157"/>
      <w:r>
        <w:rPr>
          <w:rStyle w:val="CharSClsNo"/>
        </w:rPr>
        <w:t>64</w:t>
      </w:r>
      <w:r>
        <w:t>.</w:t>
      </w:r>
      <w:r>
        <w:rPr>
          <w:b w:val="0"/>
        </w:rPr>
        <w:tab/>
      </w:r>
      <w:r>
        <w:t>Notice of originating motion (O. 54 r. 5)</w:t>
      </w:r>
      <w:bookmarkEnd w:id="2838"/>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2839" w:name="_Toc363640158"/>
      <w:r>
        <w:rPr>
          <w:rStyle w:val="CharSClsNo"/>
        </w:rPr>
        <w:t>65</w:t>
      </w:r>
      <w:r>
        <w:t>.</w:t>
      </w:r>
      <w:r>
        <w:rPr>
          <w:b w:val="0"/>
        </w:rPr>
        <w:tab/>
      </w:r>
      <w:r>
        <w:t>Notice of motion (O. 54 r. 5)</w:t>
      </w:r>
      <w:bookmarkEnd w:id="283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2840" w:name="_Toc363640159"/>
      <w:r>
        <w:rPr>
          <w:rStyle w:val="CharSClsNo"/>
        </w:rPr>
        <w:t>66</w:t>
      </w:r>
      <w:r>
        <w:t>.</w:t>
      </w:r>
      <w:r>
        <w:rPr>
          <w:b w:val="0"/>
        </w:rPr>
        <w:tab/>
      </w:r>
      <w:r>
        <w:t>Order of committal (O. 55 r. 7(4))</w:t>
      </w:r>
      <w:bookmarkEnd w:id="28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pPr>
      <w:bookmarkStart w:id="2841" w:name="_Toc363640160"/>
      <w:r>
        <w:rPr>
          <w:rStyle w:val="CharSClsNo"/>
        </w:rPr>
        <w:t>67A</w:t>
      </w:r>
      <w:r>
        <w:t>.</w:t>
      </w:r>
      <w:r>
        <w:tab/>
        <w:t>Application for judicial review (O. 56 r. 2)</w:t>
      </w:r>
      <w:bookmarkEnd w:id="2841"/>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276"/>
        <w:gridCol w:w="1985"/>
        <w:gridCol w:w="1965"/>
        <w:gridCol w:w="1011"/>
      </w:tblGrid>
      <w:tr>
        <w:trPr>
          <w:cantSplit/>
        </w:trPr>
        <w:tc>
          <w:tcPr>
            <w:tcW w:w="3261" w:type="dxa"/>
            <w:gridSpan w:val="2"/>
            <w:vMerge w:val="restart"/>
          </w:tcPr>
          <w:p>
            <w:pPr>
              <w:pStyle w:val="yTableNAm"/>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tc>
        <w:tc>
          <w:tcPr>
            <w:tcW w:w="2976" w:type="dxa"/>
            <w:gridSpan w:val="2"/>
            <w:tcBorders>
              <w:bottom w:val="nil"/>
            </w:tcBorders>
            <w:vAlign w:val="center"/>
          </w:tcPr>
          <w:p>
            <w:pPr>
              <w:pStyle w:val="yTableNAm"/>
            </w:pPr>
            <w:r>
              <w:rPr>
                <w:sz w:val="20"/>
              </w:rPr>
              <w:t>No:</w:t>
            </w:r>
          </w:p>
        </w:tc>
      </w:tr>
      <w:tr>
        <w:trPr>
          <w:cantSplit/>
        </w:trPr>
        <w:tc>
          <w:tcPr>
            <w:tcW w:w="3261" w:type="dxa"/>
            <w:gridSpan w:val="2"/>
            <w:vMerge/>
            <w:tcBorders>
              <w:bottom w:val="single" w:sz="4" w:space="0" w:color="auto"/>
            </w:tcBorders>
          </w:tcPr>
          <w:p>
            <w:pPr>
              <w:pStyle w:val="zyTableNAm"/>
              <w:spacing w:before="0"/>
              <w:rPr>
                <w:sz w:val="20"/>
              </w:rPr>
            </w:pPr>
          </w:p>
        </w:tc>
        <w:tc>
          <w:tcPr>
            <w:tcW w:w="2976" w:type="dxa"/>
            <w:gridSpan w:val="2"/>
            <w:tcBorders>
              <w:bottom w:val="single" w:sz="4" w:space="0" w:color="auto"/>
            </w:tcBorders>
          </w:tcPr>
          <w:p>
            <w:pPr>
              <w:pStyle w:val="yTableNAm"/>
            </w:pPr>
            <w:r>
              <w:rPr>
                <w:b/>
                <w:sz w:val="20"/>
              </w:rPr>
              <w:t>Application for judicial review</w:t>
            </w:r>
          </w:p>
        </w:tc>
      </w:tr>
      <w:tr>
        <w:trPr>
          <w:cantSplit/>
        </w:trPr>
        <w:tc>
          <w:tcPr>
            <w:tcW w:w="1276" w:type="dxa"/>
            <w:tcBorders>
              <w:top w:val="single" w:sz="4" w:space="0" w:color="auto"/>
              <w:bottom w:val="single" w:sz="4" w:space="0" w:color="auto"/>
            </w:tcBorders>
          </w:tcPr>
          <w:p>
            <w:pPr>
              <w:pStyle w:val="yTableNAm"/>
            </w:pPr>
            <w:r>
              <w:rPr>
                <w:sz w:val="20"/>
              </w:rPr>
              <w:t>Applicant</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 xml:space="preserve">Respondent </w:t>
            </w:r>
            <w:r>
              <w:rPr>
                <w:sz w:val="20"/>
                <w:vertAlign w:val="superscript"/>
              </w:rPr>
              <w:t>1</w:t>
            </w:r>
          </w:p>
        </w:tc>
        <w:tc>
          <w:tcPr>
            <w:tcW w:w="4961" w:type="dxa"/>
            <w:gridSpan w:val="3"/>
            <w:tcBorders>
              <w:top w:val="single" w:sz="4" w:space="0" w:color="auto"/>
              <w:bottom w:val="single" w:sz="4" w:space="0" w:color="auto"/>
            </w:tcBorders>
          </w:tcPr>
          <w:p>
            <w:pPr>
              <w:pStyle w:val="yTableNAm"/>
            </w:pPr>
            <w:r>
              <w:rPr>
                <w:sz w:val="20"/>
              </w:rPr>
              <w:t>Name:</w:t>
            </w:r>
          </w:p>
          <w:p>
            <w:pPr>
              <w:pStyle w:val="yTableNAm"/>
            </w:pPr>
            <w:r>
              <w:t>Office:</w:t>
            </w:r>
          </w:p>
        </w:tc>
      </w:tr>
      <w:tr>
        <w:trPr>
          <w:cantSplit/>
        </w:trPr>
        <w:tc>
          <w:tcPr>
            <w:tcW w:w="1276" w:type="dxa"/>
            <w:tcBorders>
              <w:top w:val="single" w:sz="4" w:space="0" w:color="auto"/>
              <w:bottom w:val="single" w:sz="4" w:space="0" w:color="auto"/>
            </w:tcBorders>
          </w:tcPr>
          <w:p>
            <w:pPr>
              <w:pStyle w:val="yTableNAm"/>
            </w:pPr>
            <w:r>
              <w:rPr>
                <w:sz w:val="20"/>
              </w:rPr>
              <w:t>Other parties</w:t>
            </w:r>
          </w:p>
        </w:tc>
        <w:tc>
          <w:tcPr>
            <w:tcW w:w="4961" w:type="dxa"/>
            <w:gridSpan w:val="3"/>
            <w:tcBorders>
              <w:top w:val="single" w:sz="4" w:space="0" w:color="auto"/>
              <w:bottom w:val="single" w:sz="4" w:space="0" w:color="auto"/>
            </w:tcBorders>
          </w:tcPr>
          <w:p>
            <w:pPr>
              <w:pStyle w:val="yTableNAm"/>
            </w:pPr>
          </w:p>
        </w:tc>
      </w:tr>
      <w:tr>
        <w:trPr>
          <w:cantSplit/>
        </w:trPr>
        <w:tc>
          <w:tcPr>
            <w:tcW w:w="1276" w:type="dxa"/>
            <w:tcBorders>
              <w:top w:val="single" w:sz="4" w:space="0" w:color="auto"/>
              <w:bottom w:val="single" w:sz="4" w:space="0" w:color="auto"/>
            </w:tcBorders>
          </w:tcPr>
          <w:p>
            <w:pPr>
              <w:pStyle w:val="yTableNAm"/>
            </w:pPr>
            <w:r>
              <w:rPr>
                <w:sz w:val="20"/>
              </w:rPr>
              <w:t>Decision or conduct to be reviewed</w:t>
            </w:r>
          </w:p>
        </w:tc>
        <w:tc>
          <w:tcPr>
            <w:tcW w:w="4961" w:type="dxa"/>
            <w:gridSpan w:val="3"/>
            <w:tcBorders>
              <w:top w:val="single" w:sz="4" w:space="0" w:color="auto"/>
              <w:bottom w:val="single" w:sz="4" w:space="0" w:color="auto"/>
            </w:tcBorders>
          </w:tcPr>
          <w:p>
            <w:pPr>
              <w:pStyle w:val="yTableNAm"/>
            </w:pPr>
            <w:r>
              <w:rPr>
                <w:sz w:val="20"/>
              </w:rPr>
              <w:t>Date:</w:t>
            </w:r>
          </w:p>
          <w:p>
            <w:pPr>
              <w:pStyle w:val="yTableNAm"/>
            </w:pPr>
            <w:r>
              <w:t>Where made or occurring:</w:t>
            </w:r>
          </w:p>
          <w:p>
            <w:pPr>
              <w:pStyle w:val="yTableNAm"/>
            </w:pPr>
            <w:r>
              <w:t>Written law governing:</w:t>
            </w:r>
          </w:p>
          <w:p>
            <w:pPr>
              <w:pStyle w:val="yTableNAm"/>
            </w:pPr>
            <w:r>
              <w:t>Description:</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Application</w:t>
            </w:r>
          </w:p>
          <w:p>
            <w:pPr>
              <w:pStyle w:val="yTableNAm"/>
              <w:rPr>
                <w:sz w:val="18"/>
              </w:rPr>
            </w:pPr>
            <w:r>
              <w:rPr>
                <w:sz w:val="18"/>
              </w:rPr>
              <w:t>[Tick one or more]</w:t>
            </w:r>
          </w:p>
        </w:tc>
        <w:tc>
          <w:tcPr>
            <w:tcW w:w="4961" w:type="dxa"/>
            <w:gridSpan w:val="3"/>
            <w:tcBorders>
              <w:top w:val="single" w:sz="4" w:space="0" w:color="auto"/>
              <w:bottom w:val="single" w:sz="4" w:space="0" w:color="auto"/>
            </w:tcBorders>
          </w:tcPr>
          <w:p>
            <w:pPr>
              <w:pStyle w:val="yTableNAm"/>
            </w:pPr>
            <w:r>
              <w:rPr>
                <w:sz w:val="20"/>
              </w:rPr>
              <w:t>The applicant applies for judicial review of the above decision or conduct and —</w:t>
            </w:r>
          </w:p>
          <w:p>
            <w:pPr>
              <w:pStyle w:val="yTableNAm"/>
            </w:pPr>
            <w:r>
              <w:sym w:font="Monotype Sorts" w:char="F070"/>
            </w:r>
            <w:r>
              <w:tab/>
              <w:t>a writ of certiorari;</w:t>
            </w:r>
          </w:p>
          <w:p>
            <w:pPr>
              <w:pStyle w:val="yTableNAm"/>
            </w:pPr>
            <w:r>
              <w:sym w:font="Monotype Sorts" w:char="F070"/>
            </w:r>
            <w:r>
              <w:tab/>
              <w:t>a writ of mandamus;</w:t>
            </w:r>
          </w:p>
          <w:p>
            <w:pPr>
              <w:pStyle w:val="yTableNAm"/>
            </w:pPr>
            <w:r>
              <w:sym w:font="Monotype Sorts" w:char="F070"/>
            </w:r>
            <w:r>
              <w:tab/>
              <w:t>a writ of prohibition;</w:t>
            </w:r>
          </w:p>
          <w:p>
            <w:pPr>
              <w:pStyle w:val="yTableNAm"/>
            </w:pPr>
            <w:r>
              <w:sym w:font="Monotype Sorts" w:char="F070"/>
            </w:r>
            <w:r>
              <w:tab/>
              <w:t xml:space="preserve">a writ of </w:t>
            </w:r>
            <w:r>
              <w:rPr>
                <w:i/>
              </w:rPr>
              <w:t>procedendo</w:t>
            </w:r>
            <w:r>
              <w:t>;</w:t>
            </w:r>
          </w:p>
          <w:p>
            <w:pPr>
              <w:pStyle w:val="yTableNAm"/>
            </w:pPr>
            <w:r>
              <w:sym w:font="Monotype Sorts" w:char="F070"/>
            </w:r>
            <w:r>
              <w:tab/>
              <w:t xml:space="preserve">an information of </w:t>
            </w:r>
            <w:r>
              <w:rPr>
                <w:i/>
              </w:rPr>
              <w:t>quo warranto</w:t>
            </w:r>
            <w:r>
              <w:t>;</w:t>
            </w:r>
          </w:p>
          <w:p>
            <w:pPr>
              <w:pStyle w:val="yTableNAm"/>
            </w:pPr>
            <w:r>
              <w:sym w:font="Monotype Sorts" w:char="F070"/>
            </w:r>
            <w:r>
              <w:tab/>
              <w:t>a declaration;</w:t>
            </w:r>
          </w:p>
          <w:p>
            <w:pPr>
              <w:pStyle w:val="yTableNAm"/>
            </w:pPr>
            <w:r>
              <w:sym w:font="Monotype Sorts" w:char="F070"/>
            </w:r>
            <w:r>
              <w:tab/>
              <w:t>an injunction;</w:t>
            </w:r>
          </w:p>
          <w:p>
            <w:pPr>
              <w:pStyle w:val="yTableNAm"/>
            </w:pPr>
            <w:r>
              <w:sym w:font="Monotype Sorts" w:char="F070"/>
            </w:r>
            <w:r>
              <w:tab/>
              <w:t>this remedy (being a remedy which would have the same effect as a remedy that could be provided by means of one or more of the above writs) —</w:t>
            </w:r>
          </w:p>
          <w:p>
            <w:pPr>
              <w:pStyle w:val="yTableNAm"/>
            </w:pPr>
          </w:p>
        </w:tc>
      </w:tr>
      <w:tr>
        <w:trPr>
          <w:cantSplit/>
        </w:trPr>
        <w:tc>
          <w:tcPr>
            <w:tcW w:w="1276" w:type="dxa"/>
            <w:tcBorders>
              <w:top w:val="single" w:sz="4" w:space="0" w:color="auto"/>
              <w:bottom w:val="single" w:sz="4" w:space="0" w:color="auto"/>
            </w:tcBorders>
          </w:tcPr>
          <w:p>
            <w:pPr>
              <w:pStyle w:val="yTableNAm"/>
            </w:pPr>
            <w:r>
              <w:rPr>
                <w:sz w:val="20"/>
              </w:rPr>
              <w:t>Grounds of application</w:t>
            </w:r>
          </w:p>
        </w:tc>
        <w:tc>
          <w:tcPr>
            <w:tcW w:w="4961" w:type="dxa"/>
            <w:gridSpan w:val="3"/>
            <w:tcBorders>
              <w:top w:val="single" w:sz="4" w:space="0" w:color="auto"/>
              <w:bottom w:val="single" w:sz="4" w:space="0" w:color="auto"/>
            </w:tcBorders>
          </w:tcPr>
          <w:p>
            <w:pPr>
              <w:pStyle w:val="yTableNAm"/>
            </w:pPr>
            <w:r>
              <w:rPr>
                <w:sz w:val="20"/>
              </w:rPr>
              <w:t>The grounds for the above application are these —</w:t>
            </w:r>
          </w:p>
          <w:p>
            <w:pPr>
              <w:pStyle w:val="yTableNAm"/>
            </w:pPr>
            <w:r>
              <w:t>1.</w:t>
            </w:r>
          </w:p>
        </w:tc>
      </w:tr>
      <w:tr>
        <w:trPr>
          <w:cantSplit/>
        </w:trPr>
        <w:tc>
          <w:tcPr>
            <w:tcW w:w="1276" w:type="dxa"/>
            <w:tcBorders>
              <w:top w:val="single" w:sz="4" w:space="0" w:color="auto"/>
              <w:bottom w:val="single" w:sz="4" w:space="0" w:color="auto"/>
            </w:tcBorders>
          </w:tcPr>
          <w:p>
            <w:pPr>
              <w:pStyle w:val="yTableNAm"/>
            </w:pPr>
            <w:r>
              <w:rPr>
                <w:sz w:val="20"/>
              </w:rPr>
              <w:t xml:space="preserve">Late application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leave to proceed with this application which is made outside the limitation period.</w:t>
            </w:r>
          </w:p>
        </w:tc>
      </w:tr>
      <w:tr>
        <w:trPr>
          <w:cantSplit/>
        </w:trPr>
        <w:tc>
          <w:tcPr>
            <w:tcW w:w="1276" w:type="dxa"/>
            <w:tcBorders>
              <w:top w:val="single" w:sz="4" w:space="0" w:color="auto"/>
              <w:bottom w:val="single" w:sz="4" w:space="0" w:color="auto"/>
            </w:tcBorders>
          </w:tcPr>
          <w:p>
            <w:pPr>
              <w:pStyle w:val="yTableNAm"/>
            </w:pPr>
            <w:r>
              <w:rPr>
                <w:sz w:val="20"/>
              </w:rPr>
              <w:t xml:space="preserve">Reasons for decision </w:t>
            </w:r>
            <w:r>
              <w:rPr>
                <w:sz w:val="20"/>
                <w:vertAlign w:val="superscript"/>
              </w:rPr>
              <w:t>2</w:t>
            </w:r>
          </w:p>
        </w:tc>
        <w:tc>
          <w:tcPr>
            <w:tcW w:w="4961" w:type="dxa"/>
            <w:gridSpan w:val="3"/>
            <w:tcBorders>
              <w:top w:val="single" w:sz="4" w:space="0" w:color="auto"/>
              <w:bottom w:val="single" w:sz="4" w:space="0" w:color="auto"/>
            </w:tcBorders>
          </w:tcPr>
          <w:p>
            <w:pPr>
              <w:pStyle w:val="yTableNAm"/>
            </w:pPr>
            <w:r>
              <w:rPr>
                <w:sz w:val="20"/>
              </w:rPr>
              <w:sym w:font="Monotype Sorts" w:char="F070"/>
            </w:r>
            <w:r>
              <w:rPr>
                <w:sz w:val="20"/>
              </w:rPr>
              <w:tab/>
              <w:t>The applicant also applies for an order that the maker of the challenged decision give adequate reasons for it.</w:t>
            </w:r>
          </w:p>
        </w:tc>
      </w:tr>
      <w:tr>
        <w:trPr>
          <w:cantSplit/>
        </w:trPr>
        <w:tc>
          <w:tcPr>
            <w:tcW w:w="1276" w:type="dxa"/>
            <w:tcBorders>
              <w:top w:val="single" w:sz="4" w:space="0" w:color="auto"/>
              <w:bottom w:val="single" w:sz="4" w:space="0" w:color="auto"/>
            </w:tcBorders>
          </w:tcPr>
          <w:p>
            <w:pPr>
              <w:pStyle w:val="yTableNAm"/>
            </w:pPr>
            <w:r>
              <w:rPr>
                <w:sz w:val="20"/>
              </w:rPr>
              <w:t>Signature of applicant or lawyer</w:t>
            </w:r>
          </w:p>
        </w:tc>
        <w:tc>
          <w:tcPr>
            <w:tcW w:w="3950" w:type="dxa"/>
            <w:gridSpan w:val="2"/>
            <w:tcBorders>
              <w:top w:val="single" w:sz="4" w:space="0" w:color="auto"/>
              <w:bottom w:val="single" w:sz="4" w:space="0" w:color="auto"/>
            </w:tcBorders>
          </w:tcPr>
          <w:p>
            <w:pPr>
              <w:pStyle w:val="yTableNAm"/>
            </w:pPr>
          </w:p>
          <w:p>
            <w:pPr>
              <w:pStyle w:val="yTableNAm"/>
            </w:pPr>
          </w:p>
          <w:p>
            <w:pPr>
              <w:pStyle w:val="yTableNAm"/>
            </w:pPr>
            <w:r>
              <w:t>Applicant/Applicant’s lawyer</w:t>
            </w:r>
          </w:p>
        </w:tc>
        <w:tc>
          <w:tcPr>
            <w:tcW w:w="1011" w:type="dxa"/>
            <w:tcBorders>
              <w:top w:val="single" w:sz="4" w:space="0" w:color="auto"/>
              <w:bottom w:val="single" w:sz="4" w:space="0" w:color="auto"/>
            </w:tcBorders>
          </w:tcPr>
          <w:p>
            <w:pPr>
              <w:pStyle w:val="yTableNAm"/>
            </w:pPr>
            <w:r>
              <w:rPr>
                <w:sz w:val="20"/>
              </w:rPr>
              <w:t>Date:</w:t>
            </w:r>
          </w:p>
        </w:tc>
      </w:tr>
    </w:tbl>
    <w:p>
      <w:pPr>
        <w:pStyle w:val="yMiscellaneousBody"/>
      </w:pPr>
      <w:r>
        <w:rPr>
          <w:sz w:val="20"/>
        </w:rPr>
        <w:t>Notes to Form No. 67A —</w:t>
      </w:r>
    </w:p>
    <w:p>
      <w:pPr>
        <w:pStyle w:val="yMiscellaneousBody"/>
        <w:tabs>
          <w:tab w:val="left" w:pos="567"/>
        </w:tabs>
        <w:ind w:left="567" w:hanging="567"/>
      </w:pPr>
      <w:r>
        <w:t>1.</w:t>
      </w:r>
      <w:r>
        <w:tab/>
        <w:t>The respondent is the person whose decision or conduct is to be reviewed.</w:t>
      </w:r>
    </w:p>
    <w:p>
      <w:pPr>
        <w:pStyle w:val="yMiscellaneousBody"/>
        <w:tabs>
          <w:tab w:val="left" w:pos="567"/>
        </w:tabs>
        <w:ind w:left="567" w:hanging="567"/>
      </w:pPr>
      <w:r>
        <w:t>2.</w:t>
      </w:r>
      <w:r>
        <w:tab/>
        <w:t>Tick only if necessary.</w:t>
      </w:r>
    </w:p>
    <w:p>
      <w:pPr>
        <w:pStyle w:val="yFootnotesection"/>
      </w:pPr>
      <w:r>
        <w:tab/>
        <w:t>[Form 67A inserted in Gazette 23 Apr 2013 p. 1596-7.]</w:t>
      </w:r>
    </w:p>
    <w:p>
      <w:pPr>
        <w:pStyle w:val="yHeading5"/>
        <w:pageBreakBefore/>
        <w:spacing w:before="0"/>
      </w:pPr>
      <w:bookmarkStart w:id="2842" w:name="_Toc363640161"/>
      <w:r>
        <w:rPr>
          <w:rStyle w:val="CharSClsNo"/>
        </w:rPr>
        <w:t>67</w:t>
      </w:r>
      <w:r>
        <w:t>.</w:t>
      </w:r>
      <w:r>
        <w:tab/>
        <w:t>Certiorari (O. 56 r. 14)</w:t>
      </w:r>
      <w:bookmarkEnd w:id="2842"/>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2843" w:name="_Toc363640162"/>
      <w:r>
        <w:rPr>
          <w:rStyle w:val="CharSClsNo"/>
        </w:rPr>
        <w:t>69</w:t>
      </w:r>
      <w:r>
        <w:t>.</w:t>
      </w:r>
      <w:r>
        <w:tab/>
        <w:t>Mandamus (O. 56 r. 16)</w:t>
      </w:r>
      <w:bookmarkEnd w:id="284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2844" w:name="_Toc363640163"/>
      <w:r>
        <w:rPr>
          <w:rStyle w:val="CharSClsNo"/>
        </w:rPr>
        <w:t>70</w:t>
      </w:r>
      <w:r>
        <w:t>.</w:t>
      </w:r>
      <w:r>
        <w:tab/>
        <w:t>Procedendo (O. 56 r. 32)</w:t>
      </w:r>
      <w:bookmarkEnd w:id="2844"/>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2845" w:name="_Toc363640164"/>
      <w:r>
        <w:rPr>
          <w:rStyle w:val="CharSClsNo"/>
        </w:rPr>
        <w:t>71</w:t>
      </w:r>
      <w:r>
        <w:t>.</w:t>
      </w:r>
      <w:r>
        <w:tab/>
        <w:t>Prohibition (O. 56 r. 33)</w:t>
      </w:r>
      <w:bookmarkEnd w:id="2845"/>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2846" w:name="_Toc363640165"/>
      <w:r>
        <w:rPr>
          <w:rStyle w:val="CharSClsNo"/>
        </w:rPr>
        <w:t>73</w:t>
      </w:r>
      <w:r>
        <w:t>.</w:t>
      </w:r>
      <w:r>
        <w:tab/>
        <w:t>Habeas corpus (O. 57 r. 10)</w:t>
      </w:r>
      <w:bookmarkEnd w:id="2846"/>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2847" w:name="_Toc363640166"/>
      <w:r>
        <w:rPr>
          <w:rStyle w:val="CharSClsNo"/>
        </w:rPr>
        <w:t>74</w:t>
      </w:r>
      <w:r>
        <w:t>.</w:t>
      </w:r>
      <w:r>
        <w:rPr>
          <w:b w:val="0"/>
        </w:rPr>
        <w:tab/>
      </w:r>
      <w:r>
        <w:t>Originating summons, appearance required (O. 58 r. 14)</w:t>
      </w:r>
      <w:bookmarkEnd w:id="2847"/>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2848" w:name="_Toc363640167"/>
      <w:r>
        <w:rPr>
          <w:rStyle w:val="CharSClsNo"/>
        </w:rPr>
        <w:t>75</w:t>
      </w:r>
      <w:r>
        <w:t>.</w:t>
      </w:r>
      <w:r>
        <w:rPr>
          <w:b w:val="0"/>
        </w:rPr>
        <w:tab/>
      </w:r>
      <w:r>
        <w:t>Originating summons, appearance not required (O. 58 r. 14)</w:t>
      </w:r>
      <w:bookmarkEnd w:id="284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2849" w:name="_Toc363640168"/>
      <w:r>
        <w:rPr>
          <w:rStyle w:val="CharSClsNo"/>
        </w:rPr>
        <w:t>76</w:t>
      </w:r>
      <w:r>
        <w:t>.</w:t>
      </w:r>
      <w:r>
        <w:rPr>
          <w:b w:val="0"/>
        </w:rPr>
        <w:tab/>
      </w:r>
      <w:r>
        <w:t>Notice of appointment to hear originating summons (O. 58 r. 19)</w:t>
      </w:r>
      <w:bookmarkEnd w:id="2849"/>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2850" w:name="_Toc363640169"/>
      <w:r>
        <w:rPr>
          <w:rStyle w:val="CharSClsNo"/>
        </w:rPr>
        <w:t>77</w:t>
      </w:r>
      <w:r>
        <w:t>.</w:t>
      </w:r>
      <w:r>
        <w:rPr>
          <w:b w:val="0"/>
        </w:rPr>
        <w:tab/>
      </w:r>
      <w:r>
        <w:t>Summons (general form) (O. 59 r. 4(1))</w:t>
      </w:r>
      <w:bookmarkEnd w:id="2850"/>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pPr>
      <w:bookmarkStart w:id="2851" w:name="_Toc363640170"/>
      <w:r>
        <w:rPr>
          <w:rStyle w:val="CharSClsNo"/>
        </w:rPr>
        <w:t>78</w:t>
      </w:r>
      <w:r>
        <w:t>.</w:t>
      </w:r>
      <w:r>
        <w:tab/>
        <w:t>Order (general form) (O. 59 r. 10)</w:t>
      </w:r>
      <w:bookmarkEnd w:id="2851"/>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2852" w:name="_Toc363640171"/>
      <w:r>
        <w:rPr>
          <w:rStyle w:val="CharSClsNo"/>
        </w:rPr>
        <w:t>80</w:t>
      </w:r>
      <w:r>
        <w:t>.</w:t>
      </w:r>
      <w:r>
        <w:rPr>
          <w:b w:val="0"/>
        </w:rPr>
        <w:tab/>
      </w:r>
      <w:r>
        <w:t>Notice of judgment or order (O. 61 r. 3(3))</w:t>
      </w:r>
      <w:bookmarkEnd w:id="285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2853" w:name="_Toc363640172"/>
      <w:r>
        <w:rPr>
          <w:rStyle w:val="CharSClsNo"/>
        </w:rPr>
        <w:t>81</w:t>
      </w:r>
      <w:r>
        <w:t>.</w:t>
      </w:r>
      <w:r>
        <w:rPr>
          <w:b w:val="0"/>
        </w:rPr>
        <w:tab/>
      </w:r>
      <w:r>
        <w:t>Advertisement for creditors (O. 61 r. 15(2))</w:t>
      </w:r>
      <w:bookmarkEnd w:id="285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2854" w:name="_Toc363640173"/>
      <w:r>
        <w:rPr>
          <w:rStyle w:val="CharSClsNo"/>
        </w:rPr>
        <w:t>82</w:t>
      </w:r>
      <w:r>
        <w:t>.</w:t>
      </w:r>
      <w:r>
        <w:rPr>
          <w:b w:val="0"/>
        </w:rPr>
        <w:tab/>
      </w:r>
      <w:r>
        <w:t>Advertisement for claimants other than creditors (O. 61 r. 15(2))</w:t>
      </w:r>
      <w:bookmarkEnd w:id="285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2855" w:name="_Toc363640174"/>
      <w:r>
        <w:rPr>
          <w:rStyle w:val="CharSClsNo"/>
        </w:rPr>
        <w:t>83</w:t>
      </w:r>
      <w:r>
        <w:t>.</w:t>
      </w:r>
      <w:r>
        <w:rPr>
          <w:b w:val="0"/>
        </w:rPr>
        <w:tab/>
      </w:r>
      <w:r>
        <w:t>Appeal notice (O. 65 r. 10)</w:t>
      </w:r>
      <w:bookmarkEnd w:id="28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after="120"/>
      </w:pPr>
      <w:bookmarkStart w:id="2856" w:name="_Toc363640175"/>
      <w:r>
        <w:rPr>
          <w:rStyle w:val="CharSClsNo"/>
        </w:rPr>
        <w:t>84</w:t>
      </w:r>
      <w:r>
        <w:t>.</w:t>
      </w:r>
      <w:r>
        <w:tab/>
        <w:t>Service certificate (O. 65 r. 10(7))</w:t>
      </w:r>
      <w:bookmarkEnd w:id="285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keepNext w:val="0"/>
        <w:keepLines w:val="0"/>
        <w:pageBreakBefore/>
        <w:spacing w:before="0" w:after="120"/>
        <w:outlineLvl w:val="9"/>
      </w:pPr>
      <w:bookmarkStart w:id="2857" w:name="_Toc363640176"/>
      <w:r>
        <w:rPr>
          <w:rStyle w:val="CharSClsNo"/>
        </w:rPr>
        <w:t>85</w:t>
      </w:r>
      <w:r>
        <w:t>.</w:t>
      </w:r>
      <w:r>
        <w:tab/>
        <w:t>Notice of respondent’s intention (O. 65 r. 12)</w:t>
      </w:r>
      <w:bookmarkEnd w:id="28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2858" w:name="_Toc363640177"/>
      <w:r>
        <w:rPr>
          <w:rStyle w:val="CharSClsNo"/>
        </w:rPr>
        <w:t>86</w:t>
      </w:r>
      <w:r>
        <w:t>.</w:t>
      </w:r>
      <w:r>
        <w:tab/>
        <w:t>Application in an appeal (O. 65 r. 13)</w:t>
      </w:r>
      <w:bookmarkEnd w:id="28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after="120"/>
      </w:pPr>
      <w:bookmarkStart w:id="2859" w:name="_Toc363640178"/>
      <w:r>
        <w:rPr>
          <w:rStyle w:val="CharSClsNo"/>
        </w:rPr>
        <w:t>87</w:t>
      </w:r>
      <w:r>
        <w:t>.</w:t>
      </w:r>
      <w:r>
        <w:tab/>
        <w:t>Consent notice (O. 65 r. 15 &amp; 18)</w:t>
      </w:r>
      <w:bookmarkEnd w:id="28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2860" w:name="_Toc363640179"/>
      <w:r>
        <w:rPr>
          <w:rStyle w:val="CharSClsNo"/>
        </w:rPr>
        <w:t>88</w:t>
      </w:r>
      <w:r>
        <w:t>.</w:t>
      </w:r>
      <w:r>
        <w:tab/>
        <w:t>Request for hearing (O. 65 r. 7)</w:t>
      </w:r>
      <w:bookmarkEnd w:id="28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after="120"/>
      </w:pPr>
      <w:bookmarkStart w:id="2861" w:name="_Toc363640180"/>
      <w:r>
        <w:rPr>
          <w:rStyle w:val="CharSClsNo"/>
        </w:rPr>
        <w:t>89</w:t>
      </w:r>
      <w:r>
        <w:t>.</w:t>
      </w:r>
      <w:r>
        <w:tab/>
        <w:t>Discontinuance notice (O. 65 r. 17)</w:t>
      </w:r>
      <w:bookmarkEnd w:id="2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2862" w:name="_Toc363640181"/>
      <w:r>
        <w:rPr>
          <w:rStyle w:val="CharSClsNo"/>
        </w:rPr>
        <w:t>93A</w:t>
      </w:r>
      <w:r>
        <w:t>.</w:t>
      </w:r>
      <w:r>
        <w:rPr>
          <w:b w:val="0"/>
        </w:rPr>
        <w:tab/>
      </w:r>
      <w:r>
        <w:rPr>
          <w:i/>
        </w:rPr>
        <w:t>Public Notaries Act 1979</w:t>
      </w:r>
      <w:r>
        <w:t xml:space="preserve"> s. 8, certificate (O. 76 r. 2)</w:t>
      </w:r>
      <w:bookmarkEnd w:id="286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2863" w:name="_Toc363640182"/>
      <w:r>
        <w:rPr>
          <w:rStyle w:val="CharSClsNo"/>
        </w:rPr>
        <w:t>93B</w:t>
      </w:r>
      <w:r>
        <w:t>.</w:t>
      </w:r>
      <w:r>
        <w:rPr>
          <w:b w:val="0"/>
        </w:rPr>
        <w:tab/>
      </w:r>
      <w:r>
        <w:t>Notice of intention to apply for appointment as public notary (O. 76 r. 3)</w:t>
      </w:r>
      <w:bookmarkEnd w:id="286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2864" w:name="_Toc363640183"/>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286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2865" w:name="_Toc363640184"/>
      <w:r>
        <w:rPr>
          <w:rStyle w:val="CharSClsNo"/>
        </w:rPr>
        <w:t>93D</w:t>
      </w:r>
      <w:r>
        <w:t>.</w:t>
      </w:r>
      <w:r>
        <w:rPr>
          <w:b w:val="0"/>
        </w:rPr>
        <w:tab/>
      </w:r>
      <w:r>
        <w:t>Certificate that name of public notary remains on roll (O. 76 r. 5(2))</w:t>
      </w:r>
      <w:bookmarkEnd w:id="2865"/>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2866" w:name="_Toc363640185"/>
      <w:r>
        <w:rPr>
          <w:rStyle w:val="CharSClsNo"/>
        </w:rPr>
        <w:t>99</w:t>
      </w:r>
      <w:r>
        <w:t>.</w:t>
      </w:r>
      <w:r>
        <w:rPr>
          <w:b w:val="0"/>
        </w:rPr>
        <w:tab/>
      </w:r>
      <w:r>
        <w:rPr>
          <w:i/>
        </w:rPr>
        <w:t>Escheat (Procedure) Act 1940</w:t>
      </w:r>
      <w:r>
        <w:t>, notice of application under (O. 80 r. 3)</w:t>
      </w:r>
      <w:bookmarkEnd w:id="2866"/>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2867" w:name="_Toc363640186"/>
      <w:r>
        <w:rPr>
          <w:rStyle w:val="CharSClsNo"/>
        </w:rPr>
        <w:t>100</w:t>
      </w:r>
      <w:r>
        <w:t>.</w:t>
      </w:r>
      <w:r>
        <w:rPr>
          <w:b w:val="0"/>
        </w:rPr>
        <w:tab/>
      </w:r>
      <w:r>
        <w:rPr>
          <w:i/>
        </w:rPr>
        <w:t>Escheat (Procedure) Act 1940</w:t>
      </w:r>
      <w:r>
        <w:t>, order of escheat (O. 80 r. 7)</w:t>
      </w:r>
      <w:bookmarkEnd w:id="286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2868" w:name="_Toc363640187"/>
      <w:r>
        <w:rPr>
          <w:rStyle w:val="CharSClsNo"/>
        </w:rPr>
        <w:t>101</w:t>
      </w:r>
      <w:r>
        <w:t>.</w:t>
      </w:r>
      <w:r>
        <w:tab/>
        <w:t>Application for extraordinary licence (O. 81C r. 2(1))</w:t>
      </w:r>
      <w:bookmarkEnd w:id="28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after="120"/>
        <w:outlineLvl w:val="9"/>
      </w:pPr>
      <w:bookmarkStart w:id="2869" w:name="_Toc363640188"/>
      <w:r>
        <w:rPr>
          <w:rStyle w:val="CharSClsNo"/>
        </w:rPr>
        <w:t>102</w:t>
      </w:r>
      <w:r>
        <w:t>.</w:t>
      </w:r>
      <w:r>
        <w:tab/>
        <w:t>Application by holder to vary extraordinary licence (O. 81C r. 2(2))</w:t>
      </w:r>
      <w:bookmarkEnd w:id="28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pageBreakBefore/>
        <w:spacing w:before="0" w:after="120"/>
        <w:outlineLvl w:val="9"/>
      </w:pPr>
      <w:bookmarkStart w:id="2870" w:name="_Toc363640189"/>
      <w:r>
        <w:rPr>
          <w:rStyle w:val="CharSClsNo"/>
        </w:rPr>
        <w:t>103</w:t>
      </w:r>
      <w:r>
        <w:t>.</w:t>
      </w:r>
      <w:r>
        <w:tab/>
        <w:t>Application by Director General to vary extraordinary licence (O. 81C r. 2(3))</w:t>
      </w:r>
      <w:bookmarkEnd w:id="28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120"/>
        <w:outlineLvl w:val="9"/>
      </w:pPr>
      <w:bookmarkStart w:id="2871" w:name="_Toc363640190"/>
      <w:r>
        <w:rPr>
          <w:rStyle w:val="CharSClsNo"/>
        </w:rPr>
        <w:t>104</w:t>
      </w:r>
      <w:r>
        <w:t>.</w:t>
      </w:r>
      <w:r>
        <w:tab/>
        <w:t>Application for removal of disqualification (O. 81C r. 2(4))</w:t>
      </w:r>
      <w:bookmarkEnd w:id="28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pPr>
      <w:r>
        <w:t>[Forms 105-107 deleted in Gazette 15 Mar 2013 p. 1207.]</w:t>
      </w:r>
    </w:p>
    <w:p>
      <w:pPr>
        <w:pStyle w:val="yHeading5"/>
        <w:spacing w:after="120"/>
      </w:pPr>
      <w:bookmarkStart w:id="2872" w:name="_Toc363640191"/>
      <w:r>
        <w:rPr>
          <w:rStyle w:val="CharSClsNo"/>
        </w:rPr>
        <w:t>108</w:t>
      </w:r>
      <w:r>
        <w:t>.</w:t>
      </w:r>
      <w:r>
        <w:tab/>
      </w:r>
      <w:r>
        <w:rPr>
          <w:i/>
        </w:rPr>
        <w:t>Criminal and Found Property Disposal Act 2006</w:t>
      </w:r>
      <w:r>
        <w:t>, claim under (O. 81G r. 3)</w:t>
      </w:r>
      <w:bookmarkEnd w:id="287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873" w:name="_Toc331764984"/>
      <w:bookmarkStart w:id="2874" w:name="_Toc332268662"/>
      <w:bookmarkStart w:id="2875" w:name="_Toc351038382"/>
      <w:bookmarkStart w:id="2876" w:name="_Toc351039643"/>
      <w:bookmarkStart w:id="2877" w:name="_Toc351040904"/>
      <w:bookmarkStart w:id="2878" w:name="_Toc354415600"/>
      <w:bookmarkStart w:id="2879" w:name="_Toc355617774"/>
      <w:bookmarkStart w:id="2880" w:name="_Toc355619032"/>
      <w:bookmarkStart w:id="2881" w:name="_Toc356311470"/>
      <w:bookmarkStart w:id="2882" w:name="_Toc356396337"/>
      <w:bookmarkStart w:id="2883" w:name="_Toc356397595"/>
      <w:bookmarkStart w:id="2884" w:name="_Toc356398853"/>
      <w:bookmarkStart w:id="2885" w:name="_Toc363640192"/>
      <w:r>
        <w:rPr>
          <w:rStyle w:val="CharSchNo"/>
        </w:rPr>
        <w:t>Schedule 3</w:t>
      </w:r>
      <w:r>
        <w:rPr>
          <w:rStyle w:val="CharDivNo"/>
        </w:rPr>
        <w:t> </w:t>
      </w:r>
      <w:r>
        <w:t>—</w:t>
      </w:r>
      <w:r>
        <w:rPr>
          <w:rStyle w:val="CharSDivText"/>
        </w:rPr>
        <w:t> </w:t>
      </w:r>
      <w:r>
        <w:rPr>
          <w:rStyle w:val="CharSchText"/>
        </w:rPr>
        <w:t>Payment into and out of court</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886" w:name="_Toc331764985"/>
      <w:bookmarkStart w:id="2887" w:name="_Toc332268663"/>
      <w:bookmarkStart w:id="2888" w:name="_Toc351038383"/>
      <w:bookmarkStart w:id="2889" w:name="_Toc351039644"/>
      <w:bookmarkStart w:id="2890" w:name="_Toc351040905"/>
      <w:bookmarkStart w:id="2891" w:name="_Toc354415601"/>
      <w:bookmarkStart w:id="2892" w:name="_Toc355617775"/>
      <w:bookmarkStart w:id="2893" w:name="_Toc355619033"/>
      <w:bookmarkStart w:id="2894" w:name="_Toc356311471"/>
      <w:bookmarkStart w:id="2895" w:name="_Toc356396338"/>
      <w:bookmarkStart w:id="2896" w:name="_Toc356397596"/>
      <w:bookmarkStart w:id="2897" w:name="_Toc356398854"/>
      <w:bookmarkStart w:id="2898" w:name="_Toc363640193"/>
      <w:r>
        <w:t>Notes</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899" w:name="_Toc363640194"/>
      <w:r>
        <w:t>Compilation table</w:t>
      </w:r>
      <w:bookmarkEnd w:id="28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lang w:val="fr-FR"/>
              </w:rPr>
            </w:pPr>
            <w:r>
              <w:rPr>
                <w:sz w:val="19"/>
                <w:lang w:val="fr-FR"/>
              </w:rPr>
              <w:t>29 Mar 1974</w:t>
            </w:r>
            <w:r>
              <w:rPr>
                <w:sz w:val="19"/>
                <w:lang w:val="fr-FR"/>
              </w:rPr>
              <w:br/>
              <w:t>p. 1041</w:t>
            </w:r>
            <w:r>
              <w:rPr>
                <w:sz w:val="19"/>
                <w:lang w:val="fr-FR"/>
              </w:rPr>
              <w:noBreakHyphen/>
              <w:t>2</w:t>
            </w:r>
            <w:r>
              <w:rPr>
                <w:sz w:val="19"/>
                <w:lang w:val="fr-FR"/>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2012</w:t>
            </w:r>
          </w:p>
        </w:tc>
        <w:tc>
          <w:tcPr>
            <w:tcW w:w="1276" w:type="dxa"/>
          </w:tcPr>
          <w:p>
            <w:pPr>
              <w:pStyle w:val="nTable"/>
              <w:spacing w:after="40"/>
              <w:rPr>
                <w:sz w:val="19"/>
                <w:szCs w:val="19"/>
              </w:rPr>
            </w:pPr>
            <w:r>
              <w:rPr>
                <w:sz w:val="19"/>
                <w:szCs w:val="19"/>
              </w:rPr>
              <w:t>12 Jun 2012 p. 2445</w:t>
            </w:r>
            <w:r>
              <w:rPr>
                <w:sz w:val="19"/>
                <w:szCs w:val="19"/>
              </w:rPr>
              <w:noBreakHyphen/>
              <w:t>53</w:t>
            </w:r>
          </w:p>
        </w:tc>
        <w:tc>
          <w:tcPr>
            <w:tcW w:w="2696" w:type="dxa"/>
          </w:tcPr>
          <w:p>
            <w:pPr>
              <w:pStyle w:val="nTable"/>
              <w:spacing w:after="40"/>
              <w:rPr>
                <w:rFonts w:ascii="Times" w:hAnsi="Times"/>
                <w:snapToGrid w:val="0"/>
                <w:sz w:val="19"/>
                <w:lang w:val="en-US"/>
              </w:rPr>
            </w:pPr>
            <w:r>
              <w:rPr>
                <w:rFonts w:ascii="Times" w:hAnsi="Times"/>
                <w:snapToGrid w:val="0"/>
                <w:sz w:val="19"/>
                <w:lang w:val="en-US"/>
              </w:rPr>
              <w:t>r. 1 and 2: 12 Jun 2012 (see r. 2(a));</w:t>
            </w:r>
            <w:r>
              <w:rPr>
                <w:rFonts w:ascii="Times" w:hAnsi="Times"/>
                <w:snapToGrid w:val="0"/>
                <w:sz w:val="19"/>
                <w:lang w:val="en-US"/>
              </w:rPr>
              <w:br/>
              <w:t>Rules other than r. 1 and 2: 26 Jun 2012 (see r. 2(b))</w:t>
            </w:r>
          </w:p>
        </w:tc>
      </w:tr>
      <w:tr>
        <w:trPr>
          <w:cantSplit/>
        </w:trPr>
        <w:tc>
          <w:tcPr>
            <w:tcW w:w="3118" w:type="dxa"/>
          </w:tcPr>
          <w:p>
            <w:pPr>
              <w:pStyle w:val="nTable"/>
              <w:spacing w:after="40"/>
              <w:ind w:right="113"/>
              <w:rPr>
                <w:i/>
                <w:sz w:val="19"/>
              </w:rPr>
            </w:pPr>
            <w:r>
              <w:rPr>
                <w:i/>
                <w:sz w:val="19"/>
              </w:rPr>
              <w:t>Supreme Court Amendment Rules (No. 2) 2013</w:t>
            </w:r>
          </w:p>
        </w:tc>
        <w:tc>
          <w:tcPr>
            <w:tcW w:w="1276" w:type="dxa"/>
          </w:tcPr>
          <w:p>
            <w:pPr>
              <w:pStyle w:val="nTable"/>
              <w:spacing w:after="40"/>
              <w:rPr>
                <w:sz w:val="19"/>
              </w:rPr>
            </w:pPr>
            <w:r>
              <w:rPr>
                <w:sz w:val="19"/>
              </w:rPr>
              <w:t>15 Mar 2013 p. 1205-7</w:t>
            </w:r>
          </w:p>
        </w:tc>
        <w:tc>
          <w:tcPr>
            <w:tcW w:w="2696" w:type="dxa"/>
          </w:tcPr>
          <w:p>
            <w:pPr>
              <w:pStyle w:val="nTable"/>
              <w:spacing w:after="40"/>
              <w:rPr>
                <w:rFonts w:ascii="Times" w:hAnsi="Times"/>
                <w:snapToGrid w:val="0"/>
                <w:sz w:val="19"/>
                <w:lang w:val="en-US"/>
              </w:rPr>
            </w:pPr>
            <w:r>
              <w:rPr>
                <w:sz w:val="19"/>
              </w:rPr>
              <w:t>r. 1 and 2: 15 Mar 2013 (see r. 2(a));</w:t>
            </w:r>
            <w:r>
              <w:rPr>
                <w:sz w:val="19"/>
              </w:rPr>
              <w:br/>
              <w:t xml:space="preserve">Rules other than r. 1 and 2: 7 Aug 2013 (see r. 2(b) and </w:t>
            </w:r>
            <w:r>
              <w:rPr>
                <w:i/>
                <w:sz w:val="19"/>
              </w:rPr>
              <w:t>Gazette</w:t>
            </w:r>
            <w:r>
              <w:rPr>
                <w:sz w:val="19"/>
              </w:rPr>
              <w:t xml:space="preserve"> 6 Aug 2013 p. 3677)</w:t>
            </w:r>
          </w:p>
        </w:tc>
      </w:tr>
      <w:tr>
        <w:trPr>
          <w:cantSplit/>
        </w:trPr>
        <w:tc>
          <w:tcPr>
            <w:tcW w:w="3118" w:type="dxa"/>
          </w:tcPr>
          <w:p>
            <w:pPr>
              <w:pStyle w:val="nTable"/>
              <w:spacing w:after="40"/>
              <w:ind w:right="113"/>
              <w:rPr>
                <w:i/>
                <w:sz w:val="19"/>
              </w:rPr>
            </w:pPr>
            <w:r>
              <w:rPr>
                <w:i/>
                <w:sz w:val="19"/>
              </w:rPr>
              <w:t>Supreme Court Amendment Rules 2013</w:t>
            </w:r>
          </w:p>
        </w:tc>
        <w:tc>
          <w:tcPr>
            <w:tcW w:w="1276" w:type="dxa"/>
          </w:tcPr>
          <w:p>
            <w:pPr>
              <w:pStyle w:val="nTable"/>
              <w:spacing w:after="40"/>
              <w:rPr>
                <w:sz w:val="19"/>
              </w:rPr>
            </w:pPr>
            <w:r>
              <w:rPr>
                <w:sz w:val="19"/>
              </w:rPr>
              <w:t>23 Apr 2013 p. 1590-7</w:t>
            </w:r>
          </w:p>
        </w:tc>
        <w:tc>
          <w:tcPr>
            <w:tcW w:w="2696" w:type="dxa"/>
          </w:tcPr>
          <w:p>
            <w:pPr>
              <w:pStyle w:val="nTable"/>
              <w:spacing w:after="40"/>
              <w:rPr>
                <w:sz w:val="19"/>
              </w:rPr>
            </w:pPr>
            <w:r>
              <w:rPr>
                <w:rFonts w:ascii="Times" w:hAnsi="Times"/>
                <w:snapToGrid w:val="0"/>
                <w:sz w:val="19"/>
                <w:lang w:val="en-US"/>
              </w:rPr>
              <w:t>r. 1 and 2: 23 Apr 2013 (see r. 2(a));</w:t>
            </w:r>
            <w:r>
              <w:rPr>
                <w:rFonts w:ascii="Times" w:hAnsi="Times"/>
                <w:snapToGrid w:val="0"/>
                <w:sz w:val="19"/>
                <w:lang w:val="en-US"/>
              </w:rPr>
              <w:br/>
              <w:t xml:space="preserve">Rules other than r. 1 and 2: </w:t>
            </w:r>
            <w:r>
              <w:rPr>
                <w:sz w:val="19"/>
              </w:rPr>
              <w:t>7 May 2013 (see r. 2(b))</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(No. 4) 2013</w:t>
            </w:r>
          </w:p>
        </w:tc>
        <w:tc>
          <w:tcPr>
            <w:tcW w:w="1276" w:type="dxa"/>
            <w:tcBorders>
              <w:bottom w:val="single" w:sz="4" w:space="0" w:color="auto"/>
            </w:tcBorders>
          </w:tcPr>
          <w:p>
            <w:pPr>
              <w:pStyle w:val="nTable"/>
              <w:spacing w:after="40"/>
              <w:rPr>
                <w:sz w:val="19"/>
              </w:rPr>
            </w:pPr>
            <w:r>
              <w:rPr>
                <w:sz w:val="19"/>
              </w:rPr>
              <w:t>3 May 2013 p. 1718-19</w:t>
            </w:r>
          </w:p>
        </w:tc>
        <w:tc>
          <w:tcPr>
            <w:tcW w:w="2696" w:type="dxa"/>
            <w:tcBorders>
              <w:bottom w:val="single" w:sz="4" w:space="0" w:color="auto"/>
            </w:tcBorders>
          </w:tcPr>
          <w:p>
            <w:pPr>
              <w:pStyle w:val="nTable"/>
              <w:spacing w:after="40"/>
              <w:rPr>
                <w:sz w:val="19"/>
              </w:rPr>
            </w:pPr>
            <w:r>
              <w:rPr>
                <w:rFonts w:ascii="Times" w:hAnsi="Times"/>
                <w:snapToGrid w:val="0"/>
                <w:sz w:val="19"/>
                <w:lang w:val="en-US"/>
              </w:rPr>
              <w:t>r. 1 and 2: 3 May 2013 (see r. 2(a));</w:t>
            </w:r>
            <w:r>
              <w:rPr>
                <w:rFonts w:ascii="Times" w:hAnsi="Times"/>
                <w:snapToGrid w:val="0"/>
                <w:sz w:val="19"/>
                <w:lang w:val="en-US"/>
              </w:rPr>
              <w:br/>
              <w:t xml:space="preserve">Rules other than r. 1 and 2: </w:t>
            </w:r>
            <w:r>
              <w:rPr>
                <w:sz w:val="19"/>
              </w:rPr>
              <w:t>17 May 2013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00" w:name="_Toc363640195"/>
      <w:r>
        <w:rPr>
          <w:snapToGrid w:val="0"/>
        </w:rPr>
        <w:t>Provisions that have not come into operation</w:t>
      </w:r>
      <w:bookmarkEnd w:id="29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Supreme Court Amendment Rules (No. 3) 2012 </w:t>
            </w:r>
            <w:r>
              <w:rPr>
                <w:sz w:val="19"/>
              </w:rPr>
              <w:t>r. 3</w:t>
            </w:r>
            <w:r>
              <w:rPr>
                <w:sz w:val="19"/>
              </w:rPr>
              <w:noBreakHyphen/>
              <w:t>8 </w:t>
            </w:r>
            <w:r>
              <w:rPr>
                <w:sz w:val="19"/>
                <w:vertAlign w:val="superscript"/>
              </w:rPr>
              <w:t>9</w:t>
            </w:r>
          </w:p>
        </w:tc>
        <w:tc>
          <w:tcPr>
            <w:tcW w:w="1276" w:type="dxa"/>
            <w:tcBorders>
              <w:top w:val="single" w:sz="8" w:space="0" w:color="auto"/>
              <w:bottom w:val="single" w:sz="4" w:space="0" w:color="auto"/>
            </w:tcBorders>
          </w:tcPr>
          <w:p>
            <w:pPr>
              <w:pStyle w:val="nTable"/>
              <w:spacing w:after="40"/>
              <w:rPr>
                <w:sz w:val="19"/>
              </w:rPr>
            </w:pPr>
            <w:r>
              <w:rPr>
                <w:sz w:val="19"/>
              </w:rPr>
              <w:t>3 Aug 2012 p. 3748</w:t>
            </w:r>
            <w:r>
              <w:rPr>
                <w:sz w:val="19"/>
              </w:rPr>
              <w:noBreakHyphen/>
              <w:t>56</w:t>
            </w:r>
          </w:p>
        </w:tc>
        <w:tc>
          <w:tcPr>
            <w:tcW w:w="2696" w:type="dxa"/>
            <w:tcBorders>
              <w:top w:val="single" w:sz="8" w:space="0" w:color="auto"/>
              <w:bottom w:val="single" w:sz="4" w:space="0" w:color="auto"/>
            </w:tcBorders>
          </w:tcPr>
          <w:p>
            <w:pPr>
              <w:pStyle w:val="nTable"/>
              <w:spacing w:after="40"/>
              <w:rPr>
                <w:sz w:val="19"/>
              </w:rPr>
            </w:pPr>
            <w:r>
              <w:rPr>
                <w:sz w:val="19"/>
              </w:rPr>
              <w:t xml:space="preserve">Operative on commencement of the </w:t>
            </w:r>
            <w:r>
              <w:rPr>
                <w:i/>
                <w:sz w:val="19"/>
              </w:rPr>
              <w:t>Trans-Tasman Proceedings Act 2010</w:t>
            </w:r>
            <w:r>
              <w:rPr>
                <w:sz w:val="19"/>
              </w:rPr>
              <w:t xml:space="preserve"> (Cwlth) s. 3 to 110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Supreme Court Amendment Rules (No. 3) 2012 </w:t>
      </w:r>
      <w:r>
        <w:rPr>
          <w:snapToGrid w:val="0"/>
        </w:rPr>
        <w:t>r. 3</w:t>
      </w:r>
      <w:r>
        <w:rPr>
          <w:snapToGrid w:val="0"/>
        </w:rPr>
        <w:noBreakHyphen/>
        <w:t>8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Rules amended</w:t>
      </w:r>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10 amended</w:t>
      </w:r>
    </w:p>
    <w:p>
      <w:pPr>
        <w:pStyle w:val="nzSubsection"/>
      </w:pPr>
      <w:r>
        <w:tab/>
        <w:t>(1)</w:t>
      </w:r>
      <w:r>
        <w:tab/>
        <w:t>In Order 10 rule 1A(2) delete “</w:t>
      </w:r>
      <w:smartTag w:uri="urn:schemas-microsoft-com:office:smarttags" w:element="place">
        <w:smartTag w:uri="urn:schemas-microsoft-com:office:smarttags" w:element="country-region">
          <w:r>
            <w:t>Australia</w:t>
          </w:r>
        </w:smartTag>
      </w:smartTag>
      <w:r>
        <w:t>” and insert:</w:t>
      </w:r>
    </w:p>
    <w:p>
      <w:pPr>
        <w:pStyle w:val="BlankOpen"/>
      </w:pPr>
    </w:p>
    <w:p>
      <w:pPr>
        <w:pStyle w:val="nzSubsection"/>
      </w:pPr>
      <w:r>
        <w:tab/>
      </w:r>
      <w:r>
        <w:tab/>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w:t>
      </w:r>
    </w:p>
    <w:p>
      <w:pPr>
        <w:pStyle w:val="BlankClose"/>
      </w:pPr>
    </w:p>
    <w:p>
      <w:pPr>
        <w:pStyle w:val="nzSubsection"/>
      </w:pPr>
      <w:r>
        <w:tab/>
        <w:t>(2)</w:t>
      </w:r>
      <w:r>
        <w:tab/>
        <w:t>After Order 10 rule 1A(2) insert:</w:t>
      </w:r>
    </w:p>
    <w:p>
      <w:pPr>
        <w:pStyle w:val="BlankOpen"/>
      </w:pPr>
    </w:p>
    <w:p>
      <w:pPr>
        <w:pStyle w:val="nzSubsection"/>
        <w:ind w:left="2160" w:hanging="1565"/>
      </w:pPr>
      <w:r>
        <w:tab/>
      </w: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BlankClose"/>
      </w:pPr>
    </w:p>
    <w:p>
      <w:pPr>
        <w:pStyle w:val="nzHeading5"/>
      </w:pPr>
      <w:r>
        <w:rPr>
          <w:rStyle w:val="CharSectno"/>
        </w:rPr>
        <w:t>5</w:t>
      </w:r>
      <w:r>
        <w:t>.</w:t>
      </w:r>
      <w:r>
        <w:tab/>
        <w:t>Order 36B amended</w:t>
      </w:r>
    </w:p>
    <w:p>
      <w:pPr>
        <w:pStyle w:val="nzSubsection"/>
      </w:pPr>
      <w:r>
        <w:tab/>
      </w:r>
      <w:r>
        <w:tab/>
        <w:t>Delete Order 36B rule 3(1) and insert:</w:t>
      </w:r>
    </w:p>
    <w:p>
      <w:pPr>
        <w:pStyle w:val="BlankOpen"/>
      </w:pPr>
    </w:p>
    <w:p>
      <w:pPr>
        <w:pStyle w:val="nzSubsection"/>
      </w:pPr>
      <w:r>
        <w:tab/>
        <w:t>(1)</w:t>
      </w:r>
      <w:r>
        <w:tab/>
        <w:t xml:space="preserve">A subpoena must be in the form of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under Order 39A, in which case the subpoena must be in the form of Form No. 23.</w:t>
      </w:r>
    </w:p>
    <w:p>
      <w:pPr>
        <w:pStyle w:val="BlankClose"/>
      </w:pPr>
    </w:p>
    <w:p>
      <w:pPr>
        <w:pStyle w:val="nzHeading5"/>
      </w:pPr>
      <w:r>
        <w:rPr>
          <w:rStyle w:val="CharSectno"/>
        </w:rPr>
        <w:t>6</w:t>
      </w:r>
      <w:r>
        <w:t>.</w:t>
      </w:r>
      <w:r>
        <w:tab/>
        <w:t>Order 39A heading replaced and Order 39A Division 1 heading inserted</w:t>
      </w:r>
    </w:p>
    <w:p>
      <w:pPr>
        <w:pStyle w:val="nzSubsection"/>
      </w:pPr>
      <w:r>
        <w:tab/>
      </w:r>
      <w:r>
        <w:tab/>
        <w:t>Delete the heading to Order 39A and insert:</w:t>
      </w:r>
    </w:p>
    <w:p>
      <w:pPr>
        <w:pStyle w:val="BlankOpen"/>
      </w:pPr>
    </w:p>
    <w:p>
      <w:pPr>
        <w:pStyle w:val="nzHeading2"/>
      </w:pPr>
      <w:r>
        <w:t>Order 39A</w:t>
      </w:r>
      <w:r>
        <w:rPr>
          <w:b w:val="0"/>
        </w:rPr>
        <w:t> </w:t>
      </w:r>
      <w:r>
        <w:t>—</w:t>
      </w:r>
      <w:r>
        <w:rPr>
          <w:b w:val="0"/>
        </w:rPr>
        <w:t> </w:t>
      </w:r>
      <w:r>
        <w:rPr>
          <w:i/>
        </w:rPr>
        <w:t>Trans</w:t>
      </w:r>
      <w:r>
        <w:rPr>
          <w:i/>
        </w:rPr>
        <w:noBreakHyphen/>
        <w:t>Tasman Proceedings Act 2010</w:t>
      </w:r>
      <w:r>
        <w:t xml:space="preserve"> (Commonwealth) rules</w:t>
      </w:r>
    </w:p>
    <w:p>
      <w:pPr>
        <w:pStyle w:val="nzHeading3"/>
      </w:pPr>
      <w:r>
        <w:t>Division 1 — General</w:t>
      </w:r>
    </w:p>
    <w:p>
      <w:pPr>
        <w:pStyle w:val="BlankClose"/>
      </w:pPr>
    </w:p>
    <w:p>
      <w:pPr>
        <w:pStyle w:val="nzHeading5"/>
      </w:pPr>
      <w:r>
        <w:rPr>
          <w:rStyle w:val="CharSectno"/>
        </w:rPr>
        <w:t>7</w:t>
      </w:r>
      <w:r>
        <w:t>.</w:t>
      </w:r>
      <w:r>
        <w:tab/>
        <w:t>Order 39A amended</w:t>
      </w:r>
    </w:p>
    <w:p>
      <w:pPr>
        <w:pStyle w:val="nzSubsection"/>
        <w:rPr>
          <w:rStyle w:val="CharDefText"/>
          <w:b w:val="0"/>
          <w:i w:val="0"/>
        </w:rPr>
      </w:pPr>
      <w:r>
        <w:tab/>
        <w:t>(1)</w:t>
      </w:r>
      <w:r>
        <w:tab/>
        <w:t xml:space="preserve">In Order 39A rule 1(1) delete the definition of </w:t>
      </w:r>
      <w:r>
        <w:rPr>
          <w:b/>
          <w:i/>
        </w:rPr>
        <w:t>Act</w:t>
      </w:r>
      <w:r>
        <w:rPr>
          <w:rStyle w:val="CharDefText"/>
          <w:b w:val="0"/>
          <w:i w:val="0"/>
        </w:rPr>
        <w:t xml:space="preserve"> and insert:</w:t>
      </w:r>
    </w:p>
    <w:p>
      <w:pPr>
        <w:pStyle w:val="BlankOpen"/>
      </w:pPr>
    </w:p>
    <w:p>
      <w:pPr>
        <w:pStyle w:val="nzDefstart"/>
      </w:pPr>
      <w:r>
        <w:tab/>
      </w:r>
      <w:r>
        <w:rPr>
          <w:rStyle w:val="CharDefText"/>
        </w:rPr>
        <w:t>Act</w:t>
      </w:r>
      <w:r>
        <w:t xml:space="preserve"> means the </w:t>
      </w:r>
      <w:r>
        <w:rPr>
          <w:i/>
        </w:rPr>
        <w:t>Trans</w:t>
      </w:r>
      <w:r>
        <w:rPr>
          <w:i/>
        </w:rPr>
        <w:noBreakHyphen/>
        <w:t>Tasman Proceedings Act 2010</w:t>
      </w:r>
      <w:r>
        <w:t xml:space="preserve"> (Commonwealth).</w:t>
      </w:r>
    </w:p>
    <w:p>
      <w:pPr>
        <w:pStyle w:val="BlankClose"/>
      </w:pPr>
    </w:p>
    <w:p>
      <w:pPr>
        <w:pStyle w:val="nzSubsection"/>
      </w:pPr>
      <w:r>
        <w:tab/>
        <w:t>(2)</w:t>
      </w:r>
      <w:r>
        <w:tab/>
        <w:t>In Order 39A rule 2(1) and (2) after “proceedings” insert:</w:t>
      </w:r>
    </w:p>
    <w:p>
      <w:pPr>
        <w:pStyle w:val="BlankOpen"/>
      </w:pPr>
    </w:p>
    <w:p>
      <w:pPr>
        <w:pStyle w:val="nzSubsection"/>
      </w:pPr>
      <w:r>
        <w:tab/>
      </w:r>
      <w:r>
        <w:tab/>
        <w:t>and NZ judgments</w:t>
      </w:r>
    </w:p>
    <w:p>
      <w:pPr>
        <w:pStyle w:val="BlankClose"/>
      </w:pPr>
    </w:p>
    <w:p>
      <w:pPr>
        <w:pStyle w:val="nzSubsection"/>
      </w:pPr>
      <w:r>
        <w:tab/>
        <w:t>(3)</w:t>
      </w:r>
      <w:r>
        <w:tab/>
        <w:t>After Order 39A rule 2 insert:</w:t>
      </w:r>
    </w:p>
    <w:p>
      <w:pPr>
        <w:pStyle w:val="BlankOpen"/>
      </w:pPr>
    </w:p>
    <w:p>
      <w:pPr>
        <w:pStyle w:val="nzHeading3"/>
      </w:pPr>
      <w:r>
        <w:t xml:space="preserve">Division 2 — Subpoenas to be served in </w:t>
      </w:r>
      <w:smartTag w:uri="urn:schemas-microsoft-com:office:smarttags" w:element="country-region">
        <w:smartTag w:uri="urn:schemas-microsoft-com:office:smarttags" w:element="place">
          <w:r>
            <w:t>New Zealand</w:t>
          </w:r>
        </w:smartTag>
      </w:smartTag>
    </w:p>
    <w:p>
      <w:pPr>
        <w:pStyle w:val="BlankClose"/>
      </w:pPr>
    </w:p>
    <w:p>
      <w:pPr>
        <w:pStyle w:val="nzSubsection"/>
      </w:pPr>
      <w:r>
        <w:tab/>
        <w:t>(4)</w:t>
      </w:r>
      <w:r>
        <w:tab/>
        <w:t>In Order 39A rule 3(1) delete “Leave” and insert:</w:t>
      </w:r>
    </w:p>
    <w:p>
      <w:pPr>
        <w:pStyle w:val="BlankOpen"/>
      </w:pPr>
    </w:p>
    <w:p>
      <w:pPr>
        <w:pStyle w:val="nzSubsection"/>
      </w:pPr>
      <w:r>
        <w:tab/>
      </w:r>
      <w:r>
        <w:tab/>
        <w:t>For the purposes of section 31 of the Act, leave</w:t>
      </w:r>
    </w:p>
    <w:p>
      <w:pPr>
        <w:pStyle w:val="BlankClose"/>
      </w:pPr>
    </w:p>
    <w:p>
      <w:pPr>
        <w:pStyle w:val="nzSubsection"/>
      </w:pPr>
      <w:r>
        <w:tab/>
        <w:t>(5)</w:t>
      </w:r>
      <w:r>
        <w:tab/>
        <w:t>In Order 39A rule 3(2)(g) delete “14(2) or (3)” and insert:</w:t>
      </w:r>
    </w:p>
    <w:p>
      <w:pPr>
        <w:pStyle w:val="BlankOpen"/>
      </w:pPr>
    </w:p>
    <w:p>
      <w:pPr>
        <w:pStyle w:val="nzSubsection"/>
      </w:pPr>
      <w:r>
        <w:tab/>
      </w:r>
      <w:r>
        <w:tab/>
        <w:t>36</w:t>
      </w:r>
    </w:p>
    <w:p>
      <w:pPr>
        <w:pStyle w:val="BlankClose"/>
      </w:pPr>
    </w:p>
    <w:p>
      <w:pPr>
        <w:pStyle w:val="nzSubsection"/>
      </w:pPr>
      <w:r>
        <w:tab/>
        <w:t>(6)</w:t>
      </w:r>
      <w:r>
        <w:tab/>
        <w:t>Delete Order 39A rule 3(3).</w:t>
      </w:r>
    </w:p>
    <w:p>
      <w:pPr>
        <w:pStyle w:val="nzNotesPerm"/>
        <w:spacing w:before="80"/>
      </w:pPr>
      <w:r>
        <w:tab/>
        <w:t>Note:</w:t>
      </w:r>
      <w:r>
        <w:tab/>
        <w:t>The heading to amended Order 39A rule 3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Leave to serve subpoena (Act s. 31)</w:t>
      </w:r>
    </w:p>
    <w:p>
      <w:pPr>
        <w:pStyle w:val="nzSubsection"/>
        <w:spacing w:before="240"/>
      </w:pPr>
      <w:r>
        <w:tab/>
        <w:t>(7)</w:t>
      </w:r>
      <w:r>
        <w:tab/>
        <w:t>Delete Order 39A rule 4(1) and insert:</w:t>
      </w:r>
    </w:p>
    <w:p>
      <w:pPr>
        <w:pStyle w:val="BlankOpen"/>
      </w:pPr>
    </w:p>
    <w:p>
      <w:pPr>
        <w:pStyle w:val="nzSubsection"/>
        <w:ind w:left="2160" w:hanging="1565"/>
      </w:pPr>
      <w:r>
        <w:tab/>
      </w:r>
      <w:r>
        <w:tab/>
        <w:t>(1)</w:t>
      </w:r>
      <w:r>
        <w:tab/>
        <w:t>An application to the Court under section 35(1) of the Act must be made by filing an application in the form of Form No. 31A.</w:t>
      </w:r>
    </w:p>
    <w:p>
      <w:pPr>
        <w:pStyle w:val="BlankClose"/>
      </w:pPr>
    </w:p>
    <w:p>
      <w:pPr>
        <w:pStyle w:val="nzSubsection"/>
      </w:pPr>
      <w:r>
        <w:tab/>
        <w:t>(8)</w:t>
      </w:r>
      <w:r>
        <w:tab/>
        <w:t>Delete Order 39A rule 4(4) and insert:</w:t>
      </w:r>
    </w:p>
    <w:p>
      <w:pPr>
        <w:pStyle w:val="BlankOpen"/>
      </w:pPr>
    </w:p>
    <w:p>
      <w:pPr>
        <w:pStyle w:val="nzSubsection"/>
        <w:ind w:left="2160" w:hanging="1565"/>
      </w:pPr>
      <w:r>
        <w:tab/>
      </w:r>
      <w:r>
        <w:tab/>
        <w:t>(4)</w:t>
      </w:r>
      <w:r>
        <w:tab/>
        <w:t>In addition to the requirements of section 35(3) of the Act, the application must contain the applicant’s telephone number.</w:t>
      </w:r>
    </w:p>
    <w:p>
      <w:pPr>
        <w:pStyle w:val="BlankClose"/>
      </w:pPr>
    </w:p>
    <w:p>
      <w:pPr>
        <w:pStyle w:val="nzSubsection"/>
      </w:pPr>
      <w:r>
        <w:tab/>
        <w:t>(9)</w:t>
      </w:r>
      <w:r>
        <w:tab/>
        <w:t>Delete Order 39A rule 4(6) and insert:</w:t>
      </w:r>
    </w:p>
    <w:p>
      <w:pPr>
        <w:pStyle w:val="BlankOpen"/>
      </w:pPr>
    </w:p>
    <w:p>
      <w:pPr>
        <w:pStyle w:val="nzSubsection"/>
        <w:ind w:left="2160" w:hanging="1565"/>
      </w:pPr>
      <w:r>
        <w:tab/>
      </w:r>
      <w:r>
        <w:tab/>
        <w:t>(6)</w:t>
      </w:r>
      <w:r>
        <w:tab/>
        <w:t>For the purposes of section 35(4) of the Act, the Principal Registrar must serve the copy of the application, and any accompanying affidavit, in accordance with Order 72 rule 6.</w:t>
      </w:r>
    </w:p>
    <w:p>
      <w:pPr>
        <w:pStyle w:val="BlankClose"/>
      </w:pPr>
    </w:p>
    <w:p>
      <w:pPr>
        <w:pStyle w:val="nzSubsection"/>
      </w:pPr>
      <w:r>
        <w:tab/>
        <w:t>(10)</w:t>
      </w:r>
      <w:r>
        <w:tab/>
        <w:t>Delete Order 39A rule 4(8) and (9) and insert:</w:t>
      </w:r>
    </w:p>
    <w:p>
      <w:pPr>
        <w:pStyle w:val="BlankOpen"/>
      </w:pPr>
    </w:p>
    <w:p>
      <w:pPr>
        <w:pStyle w:val="nzSubsection"/>
        <w:ind w:left="2160" w:hanging="1565"/>
      </w:pPr>
      <w:r>
        <w:tab/>
      </w:r>
      <w:r>
        <w:tab/>
        <w:t>(8)</w:t>
      </w:r>
      <w:r>
        <w:tab/>
        <w:t xml:space="preserve">A request made under section 36(5) of the Act must be made by filing a notice in the form of Form No. 31B not later than 7 days after — </w:t>
      </w:r>
    </w:p>
    <w:p>
      <w:pPr>
        <w:pStyle w:val="nzIndenta"/>
        <w:tabs>
          <w:tab w:val="clear" w:pos="1899"/>
          <w:tab w:val="clear" w:pos="2183"/>
          <w:tab w:val="right" w:pos="2337"/>
          <w:tab w:val="left" w:pos="2679"/>
        </w:tabs>
        <w:ind w:left="2679"/>
      </w:pPr>
      <w:r>
        <w:tab/>
        <w:t>(a)</w:t>
      </w:r>
      <w:r>
        <w:tab/>
        <w:t>if the request is made by the person named in the subpoena, the date on which the application was filed; or</w:t>
      </w:r>
    </w:p>
    <w:p>
      <w:pPr>
        <w:pStyle w:val="nzIndenta"/>
        <w:tabs>
          <w:tab w:val="clear" w:pos="1899"/>
          <w:tab w:val="clear" w:pos="2183"/>
          <w:tab w:val="right" w:pos="2337"/>
          <w:tab w:val="left" w:pos="2679"/>
        </w:tabs>
        <w:ind w:left="2679"/>
      </w:pPr>
      <w:r>
        <w:tab/>
        <w:t>(b)</w:t>
      </w:r>
      <w:r>
        <w:tab/>
        <w:t>otherwise, the date on which the application is served on the party who obtained leave to serve the subpoena.</w:t>
      </w:r>
    </w:p>
    <w:p>
      <w:pPr>
        <w:pStyle w:val="nzSubsection"/>
        <w:ind w:left="2160" w:hanging="1565"/>
      </w:pPr>
      <w:r>
        <w:tab/>
      </w:r>
      <w:r>
        <w:tab/>
        <w:t>(9)</w:t>
      </w:r>
      <w:r>
        <w:tab/>
        <w:t>A request made under section 36(6)(b) of the Act that is not made in the application must be made by filing a request in the form of Form No. 31C.</w:t>
      </w:r>
    </w:p>
    <w:p>
      <w:pPr>
        <w:pStyle w:val="BlankClose"/>
      </w:pPr>
    </w:p>
    <w:p>
      <w:pPr>
        <w:pStyle w:val="nzNotesPerm"/>
      </w:pPr>
      <w:r>
        <w:tab/>
        <w:t>Note:</w:t>
      </w:r>
      <w:r>
        <w:tab/>
        <w:t>The heading to amended Order 39A rule 4 is to read</w:t>
      </w:r>
      <w:r>
        <w:rPr>
          <w:rFonts w:ascii="Times New Roman" w:hAnsi="Times New Roman"/>
        </w:rPr>
        <w:t>:</w:t>
      </w:r>
    </w:p>
    <w:p>
      <w:pPr>
        <w:pStyle w:val="nzNotesPerm"/>
        <w:spacing w:before="80"/>
        <w:rPr>
          <w:b/>
          <w:bCs/>
        </w:rPr>
      </w:pPr>
      <w:r>
        <w:rPr>
          <w:rFonts w:cs="Arial"/>
          <w:b/>
          <w:bCs/>
        </w:rPr>
        <w:tab/>
      </w:r>
      <w:r>
        <w:rPr>
          <w:rFonts w:cs="Arial"/>
          <w:b/>
          <w:bCs/>
        </w:rPr>
        <w:tab/>
      </w:r>
      <w:r>
        <w:rPr>
          <w:b/>
          <w:bCs/>
        </w:rPr>
        <w:t>Setting aside subpoena (Act s. 35 and 36)</w:t>
      </w:r>
    </w:p>
    <w:p>
      <w:pPr>
        <w:pStyle w:val="nzSubsection"/>
        <w:spacing w:before="200"/>
      </w:pPr>
      <w:r>
        <w:tab/>
        <w:t>(11)</w:t>
      </w:r>
      <w:r>
        <w:tab/>
        <w:t>Before Order 39A rule 5(1) insert:</w:t>
      </w:r>
    </w:p>
    <w:p>
      <w:pPr>
        <w:pStyle w:val="BlankOpen"/>
      </w:pPr>
    </w:p>
    <w:p>
      <w:pPr>
        <w:pStyle w:val="nzSubsection"/>
      </w:pPr>
      <w:r>
        <w:tab/>
      </w:r>
      <w:r>
        <w:tab/>
        <w:t>(1A)</w:t>
      </w:r>
      <w:r>
        <w:tab/>
        <w:t xml:space="preserve">In this rule — </w:t>
      </w:r>
    </w:p>
    <w:p>
      <w:pPr>
        <w:pStyle w:val="nzDefstart"/>
        <w:ind w:left="2160" w:hanging="1026"/>
      </w:pPr>
      <w:r>
        <w:tab/>
      </w:r>
      <w:r>
        <w:rPr>
          <w:rStyle w:val="CharDefText"/>
        </w:rPr>
        <w:t>certificate</w:t>
      </w:r>
      <w:r>
        <w:t xml:space="preserve"> means a certificate referred to in section 38 of the Act.</w:t>
      </w:r>
    </w:p>
    <w:p>
      <w:pPr>
        <w:pStyle w:val="BlankClose"/>
      </w:pPr>
    </w:p>
    <w:p>
      <w:pPr>
        <w:pStyle w:val="nzSubsection"/>
      </w:pPr>
      <w:r>
        <w:tab/>
        <w:t>(12)</w:t>
      </w:r>
      <w:r>
        <w:tab/>
        <w:t>In Order 39A rule 5(1) delete “under section 16 of the Act, in accordance with Form No. 31D,”.</w:t>
      </w:r>
    </w:p>
    <w:p>
      <w:pPr>
        <w:pStyle w:val="nzSubsection"/>
      </w:pPr>
      <w:r>
        <w:tab/>
        <w:t>(13)</w:t>
      </w:r>
      <w:r>
        <w:tab/>
        <w:t>In Order 39A rule 5(2)(a) delete “accordance with” and insert:</w:t>
      </w:r>
    </w:p>
    <w:p>
      <w:pPr>
        <w:pStyle w:val="BlankOpen"/>
      </w:pPr>
    </w:p>
    <w:p>
      <w:pPr>
        <w:pStyle w:val="nzSubsection"/>
      </w:pPr>
      <w:r>
        <w:tab/>
      </w:r>
      <w:r>
        <w:tab/>
        <w:t>the form of</w:t>
      </w:r>
    </w:p>
    <w:p>
      <w:pPr>
        <w:pStyle w:val="BlankClose"/>
      </w:pPr>
    </w:p>
    <w:p>
      <w:pPr>
        <w:pStyle w:val="nzSubsection"/>
      </w:pPr>
      <w:r>
        <w:tab/>
        <w:t>(14)</w:t>
      </w:r>
      <w:r>
        <w:tab/>
        <w:t>In Order 39A rule 5(3):</w:t>
      </w:r>
    </w:p>
    <w:p>
      <w:pPr>
        <w:pStyle w:val="nzIndenta"/>
      </w:pPr>
      <w:r>
        <w:tab/>
        <w:t>(a)</w:t>
      </w:r>
      <w:r>
        <w:tab/>
        <w:t>delete paragraph (a) and insert:</w:t>
      </w:r>
    </w:p>
    <w:p>
      <w:pPr>
        <w:pStyle w:val="BlankOpen"/>
      </w:pPr>
    </w:p>
    <w:p>
      <w:pPr>
        <w:pStyle w:val="nzIndenta"/>
      </w:pPr>
      <w:r>
        <w:tab/>
        <w:t>(a)</w:t>
      </w:r>
      <w:r>
        <w:tab/>
        <w:t xml:space="preserve">an affidavit of service of — </w:t>
      </w:r>
    </w:p>
    <w:p>
      <w:pPr>
        <w:pStyle w:val="nzIndenti"/>
      </w:pPr>
      <w:r>
        <w:tab/>
        <w:t>(i)</w:t>
      </w:r>
      <w:r>
        <w:tab/>
        <w:t>the subpoena; and</w:t>
      </w:r>
    </w:p>
    <w:p>
      <w:pPr>
        <w:pStyle w:val="nz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nzIndenti"/>
      </w:pPr>
      <w:r>
        <w:tab/>
        <w:t>(iii)</w:t>
      </w:r>
      <w:r>
        <w:tab/>
        <w:t>the notice referred to in section 32(2) of the Act;</w:t>
      </w:r>
    </w:p>
    <w:p>
      <w:pPr>
        <w:pStyle w:val="nzIndenta"/>
      </w:pPr>
      <w:r>
        <w:tab/>
      </w:r>
      <w:r>
        <w:tab/>
        <w:t>and</w:t>
      </w:r>
    </w:p>
    <w:p>
      <w:pPr>
        <w:pStyle w:val="BlankClose"/>
      </w:pPr>
    </w:p>
    <w:p>
      <w:pPr>
        <w:pStyle w:val="nzIndenta"/>
      </w:pPr>
      <w:r>
        <w:tab/>
        <w:t>(b)</w:t>
      </w:r>
      <w:r>
        <w:tab/>
        <w:t>delete paragraph (b)(i).</w:t>
      </w:r>
    </w:p>
    <w:p>
      <w:pPr>
        <w:pStyle w:val="nzSubsection"/>
      </w:pPr>
      <w:r>
        <w:tab/>
        <w:t>(15)</w:t>
      </w:r>
      <w:r>
        <w:tab/>
        <w:t>After Order 39A rule 5(3) insert:</w:t>
      </w:r>
    </w:p>
    <w:p>
      <w:pPr>
        <w:pStyle w:val="BlankOpen"/>
      </w:pPr>
    </w:p>
    <w:p>
      <w:pPr>
        <w:pStyle w:val="nzSubsection"/>
        <w:tabs>
          <w:tab w:val="clear" w:pos="1446"/>
          <w:tab w:val="left" w:pos="1710"/>
          <w:tab w:val="left" w:pos="2109"/>
        </w:tabs>
        <w:ind w:left="2160" w:hanging="959"/>
      </w:pPr>
      <w:r>
        <w:tab/>
        <w:t>(4)</w:t>
      </w:r>
      <w:r>
        <w:tab/>
        <w:t>It is not necessary to attach the documents referred to in subrule (3)(a) to the affidavit of service.</w:t>
      </w:r>
    </w:p>
    <w:p>
      <w:pPr>
        <w:pStyle w:val="nzSubsection"/>
        <w:tabs>
          <w:tab w:val="clear" w:pos="1446"/>
          <w:tab w:val="left" w:pos="1710"/>
          <w:tab w:val="left" w:pos="2109"/>
        </w:tabs>
        <w:ind w:left="2160" w:hanging="959"/>
      </w:pPr>
      <w:r>
        <w:tab/>
        <w:t>(5)</w:t>
      </w:r>
      <w:r>
        <w:tab/>
        <w:t>A certificate must be in the form of Form No. 31D.</w:t>
      </w:r>
    </w:p>
    <w:p>
      <w:pPr>
        <w:pStyle w:val="BlankClose"/>
        <w:tabs>
          <w:tab w:val="left" w:pos="1824"/>
          <w:tab w:val="left" w:pos="1995"/>
        </w:tabs>
        <w:ind w:left="2160" w:hanging="959"/>
      </w:pPr>
    </w:p>
    <w:p>
      <w:pPr>
        <w:pStyle w:val="nzNotesPerm"/>
        <w:tabs>
          <w:tab w:val="clear" w:pos="1446"/>
          <w:tab w:val="left" w:pos="1824"/>
          <w:tab w:val="left" w:pos="1995"/>
        </w:tabs>
        <w:ind w:left="2160" w:hanging="959"/>
      </w:pPr>
      <w:r>
        <w:tab/>
        <w:t>Note:</w:t>
      </w:r>
      <w:r>
        <w:tab/>
        <w:t>The heading to amended Order 39A rule 5 is to read</w:t>
      </w:r>
      <w:r>
        <w:rPr>
          <w:rFonts w:ascii="Times New Roman" w:hAnsi="Times New Roman"/>
        </w:rPr>
        <w:t>:</w:t>
      </w:r>
    </w:p>
    <w:p>
      <w:pPr>
        <w:pStyle w:val="nzNotesPerm"/>
        <w:tabs>
          <w:tab w:val="left" w:pos="1824"/>
        </w:tabs>
        <w:spacing w:before="80"/>
        <w:rPr>
          <w:b/>
          <w:bCs/>
        </w:rPr>
      </w:pPr>
      <w:r>
        <w:rPr>
          <w:rFonts w:cs="Arial"/>
          <w:b/>
          <w:bCs/>
        </w:rPr>
        <w:tab/>
      </w:r>
      <w:r>
        <w:rPr>
          <w:rFonts w:cs="Arial"/>
          <w:b/>
          <w:bCs/>
        </w:rPr>
        <w:tab/>
      </w:r>
      <w:r>
        <w:rPr>
          <w:b/>
          <w:bCs/>
        </w:rPr>
        <w:t>Failure to comply with subpoena (Act s. 38)</w:t>
      </w:r>
    </w:p>
    <w:p>
      <w:pPr>
        <w:pStyle w:val="nzSubsection"/>
        <w:spacing w:before="200"/>
      </w:pPr>
      <w:r>
        <w:tab/>
        <w:t>(16)</w:t>
      </w:r>
      <w:r>
        <w:tab/>
        <w:t>After Order 39A rule 5 insert:</w:t>
      </w:r>
    </w:p>
    <w:p>
      <w:pPr>
        <w:pStyle w:val="BlankOpen"/>
      </w:pPr>
    </w:p>
    <w:p>
      <w:pPr>
        <w:pStyle w:val="nzHeading3"/>
      </w:pPr>
      <w:r>
        <w:t xml:space="preserve">Division 3 — Remote appearances from </w:t>
      </w:r>
      <w:smartTag w:uri="urn:schemas-microsoft-com:office:smarttags" w:element="place">
        <w:smartTag w:uri="urn:schemas-microsoft-com:office:smarttags" w:element="country-region">
          <w:r>
            <w:t>New Zealand</w:t>
          </w:r>
        </w:smartTag>
      </w:smartTag>
    </w:p>
    <w:p>
      <w:pPr>
        <w:pStyle w:val="nzHeading5"/>
        <w:tabs>
          <w:tab w:val="clear" w:pos="1446"/>
          <w:tab w:val="left" w:pos="1824"/>
        </w:tabs>
        <w:ind w:left="1824"/>
      </w:pPr>
      <w:r>
        <w:t>6A.</w:t>
      </w:r>
      <w:r>
        <w:tab/>
        <w:t>Appearances by audio link or audiovisual link (Act s. 48)</w:t>
      </w:r>
    </w:p>
    <w:p>
      <w:pPr>
        <w:pStyle w:val="nzSubsection"/>
        <w:tabs>
          <w:tab w:val="clear" w:pos="1162"/>
          <w:tab w:val="clear" w:pos="1446"/>
          <w:tab w:val="right" w:pos="1596"/>
          <w:tab w:val="left" w:pos="1881"/>
        </w:tabs>
        <w:ind w:left="1881"/>
      </w:pPr>
      <w:r>
        <w:tab/>
        <w:t>(1)</w:t>
      </w:r>
      <w:r>
        <w:tab/>
        <w:t>An application for leave under section 48(1) of the Act may be made orally or by summons.</w:t>
      </w:r>
    </w:p>
    <w:p>
      <w:pPr>
        <w:pStyle w:val="nzSubsection"/>
        <w:tabs>
          <w:tab w:val="clear" w:pos="1162"/>
          <w:tab w:val="clear" w:pos="1446"/>
          <w:tab w:val="right" w:pos="1596"/>
          <w:tab w:val="left" w:pos="1881"/>
        </w:tabs>
        <w:ind w:left="1881"/>
      </w:pPr>
      <w:r>
        <w:tab/>
        <w:t>(2)</w:t>
      </w:r>
      <w:r>
        <w:tab/>
        <w:t xml:space="preserve">The application must be supported by an affidavit stating the following — </w:t>
      </w:r>
    </w:p>
    <w:p>
      <w:pPr>
        <w:pStyle w:val="nzIndenta"/>
        <w:ind w:left="2679" w:hanging="1548"/>
      </w:pPr>
      <w:r>
        <w:tab/>
      </w: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nzIndenta"/>
        <w:ind w:left="2679" w:hanging="1548"/>
      </w:pPr>
      <w:r>
        <w:tab/>
      </w:r>
      <w:r>
        <w:tab/>
        <w:t>(b)</w:t>
      </w:r>
      <w:r>
        <w:tab/>
        <w:t xml:space="preserve">which audio link or audiovisual link facilities are available for the hearing or can reasonably be made available; </w:t>
      </w:r>
    </w:p>
    <w:p>
      <w:pPr>
        <w:pStyle w:val="nzIndenta"/>
        <w:ind w:left="2679" w:hanging="1548"/>
      </w:pPr>
      <w:r>
        <w:tab/>
      </w:r>
      <w:r>
        <w:tab/>
        <w:t>(c)</w:t>
      </w:r>
      <w:r>
        <w:tab/>
        <w:t xml:space="preserve">that the requirements of section 51 or 52, as the case requires, of the Act can be met; </w:t>
      </w:r>
    </w:p>
    <w:p>
      <w:pPr>
        <w:pStyle w:val="nzIndenta"/>
        <w:ind w:left="2679" w:hanging="1548"/>
      </w:pPr>
      <w:r>
        <w:tab/>
      </w:r>
      <w:r>
        <w:tab/>
        <w:t>(d)</w:t>
      </w:r>
      <w:r>
        <w:tab/>
        <w:t xml:space="preserve">if leave is sought for the applicant’s lawyer to appear before the Court, and the lawyer is not entitled to appear before the Court — </w:t>
      </w:r>
    </w:p>
    <w:p>
      <w:pPr>
        <w:pStyle w:val="nzIndenti"/>
        <w:tabs>
          <w:tab w:val="left" w:pos="3306"/>
        </w:tabs>
        <w:ind w:left="3306" w:hanging="1265"/>
      </w:pPr>
      <w:r>
        <w:tab/>
      </w:r>
      <w:r>
        <w:tab/>
        <w:t>(i)</w:t>
      </w:r>
      <w:r>
        <w:tab/>
        <w:t>that the lawyer is a qualified NZ lawyer; and</w:t>
      </w:r>
    </w:p>
    <w:p>
      <w:pPr>
        <w:pStyle w:val="nzIndenti"/>
        <w:tabs>
          <w:tab w:val="left" w:pos="3306"/>
        </w:tabs>
        <w:ind w:left="3306" w:hanging="1265"/>
      </w:pPr>
      <w:r>
        <w:tab/>
      </w: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BlankClose"/>
      </w:pPr>
    </w:p>
    <w:p>
      <w:pPr>
        <w:pStyle w:val="nzSubsection"/>
      </w:pPr>
      <w:r>
        <w:tab/>
        <w:t>(17)</w:t>
      </w:r>
      <w:r>
        <w:tab/>
        <w:t>In Order 39A rule 6(1) delete “a direction under section 25” and insert:</w:t>
      </w:r>
    </w:p>
    <w:p>
      <w:pPr>
        <w:pStyle w:val="BlankOpen"/>
      </w:pPr>
    </w:p>
    <w:p>
      <w:pPr>
        <w:pStyle w:val="nzSubsection"/>
      </w:pPr>
      <w:r>
        <w:tab/>
      </w:r>
      <w:r>
        <w:tab/>
        <w:t>leave under section 50(1)</w:t>
      </w:r>
    </w:p>
    <w:p>
      <w:pPr>
        <w:pStyle w:val="BlankClose"/>
      </w:pPr>
    </w:p>
    <w:p>
      <w:pPr>
        <w:pStyle w:val="nzSubsection"/>
      </w:pPr>
      <w:r>
        <w:tab/>
        <w:t>(18)</w:t>
      </w:r>
      <w:r>
        <w:tab/>
        <w:t>In Order 39A rule 6(2):</w:t>
      </w:r>
    </w:p>
    <w:p>
      <w:pPr>
        <w:pStyle w:val="nzIndenta"/>
      </w:pPr>
      <w:r>
        <w:tab/>
        <w:t>(a)</w:t>
      </w:r>
      <w:r>
        <w:tab/>
        <w:t>in paragraph (g) before “facilities” insert:</w:t>
      </w:r>
    </w:p>
    <w:p>
      <w:pPr>
        <w:pStyle w:val="BlankOpen"/>
      </w:pPr>
    </w:p>
    <w:p>
      <w:pPr>
        <w:pStyle w:val="nzIndenta"/>
      </w:pPr>
      <w:r>
        <w:tab/>
      </w:r>
      <w:r>
        <w:tab/>
        <w:t>audio link or audiovisual link</w:t>
      </w:r>
    </w:p>
    <w:p>
      <w:pPr>
        <w:pStyle w:val="BlankClose"/>
      </w:pPr>
    </w:p>
    <w:p>
      <w:pPr>
        <w:pStyle w:val="nzIndenta"/>
      </w:pPr>
      <w:r>
        <w:tab/>
        <w:t>(b)</w:t>
      </w:r>
      <w:r>
        <w:tab/>
        <w:t>in paragraph (h) delete “26 or 27” and insert:</w:t>
      </w:r>
    </w:p>
    <w:p>
      <w:pPr>
        <w:pStyle w:val="BlankOpen"/>
      </w:pPr>
    </w:p>
    <w:p>
      <w:pPr>
        <w:pStyle w:val="nzIndenta"/>
      </w:pPr>
      <w:r>
        <w:tab/>
      </w:r>
      <w:r>
        <w:tab/>
        <w:t>51 or 52, as the case requires,</w:t>
      </w:r>
    </w:p>
    <w:p>
      <w:pPr>
        <w:pStyle w:val="BlankClose"/>
      </w:pPr>
    </w:p>
    <w:p>
      <w:pPr>
        <w:pStyle w:val="nzSubsection"/>
      </w:pPr>
      <w:r>
        <w:tab/>
        <w:t>(19)</w:t>
      </w:r>
      <w:r>
        <w:tab/>
        <w:t>In Order 39A rule 6(3) delete “the application,” and insert:</w:t>
      </w:r>
    </w:p>
    <w:p>
      <w:pPr>
        <w:pStyle w:val="BlankOpen"/>
      </w:pPr>
    </w:p>
    <w:p>
      <w:pPr>
        <w:pStyle w:val="nzSubsection"/>
      </w:pPr>
      <w:r>
        <w:tab/>
      </w:r>
      <w:r>
        <w:tab/>
        <w:t>leave,</w:t>
      </w:r>
    </w:p>
    <w:p>
      <w:pPr>
        <w:pStyle w:val="BlankClose"/>
      </w:pPr>
    </w:p>
    <w:p>
      <w:pPr>
        <w:pStyle w:val="nzSubsection"/>
      </w:pPr>
      <w:r>
        <w:tab/>
        <w:t>(20)</w:t>
      </w:r>
      <w:r>
        <w:tab/>
        <w:t>In Order 39A rule 6(4) delete “video link or telephone, the Principal Registrar may be directed” and insert:</w:t>
      </w:r>
    </w:p>
    <w:p>
      <w:pPr>
        <w:pStyle w:val="BlankOpen"/>
      </w:pPr>
    </w:p>
    <w:p>
      <w:pPr>
        <w:pStyle w:val="nzSubsection"/>
      </w:pPr>
      <w:r>
        <w:tab/>
      </w:r>
      <w:r>
        <w:tab/>
        <w:t>audio link or audiovisual link, the Court may direct the Principal Registrar</w:t>
      </w:r>
    </w:p>
    <w:p>
      <w:pPr>
        <w:pStyle w:val="BlankClose"/>
      </w:pPr>
    </w:p>
    <w:p>
      <w:pPr>
        <w:pStyle w:val="nzNotesPerm"/>
      </w:pPr>
      <w:r>
        <w:tab/>
        <w:t>Note:</w:t>
      </w:r>
      <w:r>
        <w:tab/>
        <w:t>The heading to amended Order 39A rule 6 is to read</w:t>
      </w:r>
      <w:r>
        <w:rPr>
          <w:rFonts w:ascii="Times New Roman" w:hAnsi="Times New Roman"/>
        </w:rPr>
        <w:t>:</w:t>
      </w:r>
    </w:p>
    <w:p>
      <w:pPr>
        <w:pStyle w:val="nzNotesPerm"/>
        <w:spacing w:before="80"/>
        <w:rPr>
          <w:rFonts w:cs="Arial"/>
          <w:b/>
          <w:bCs/>
        </w:rPr>
      </w:pPr>
      <w:r>
        <w:rPr>
          <w:rFonts w:cs="Arial"/>
          <w:b/>
          <w:bCs/>
        </w:rPr>
        <w:tab/>
      </w:r>
      <w:r>
        <w:rPr>
          <w:rFonts w:cs="Arial"/>
          <w:b/>
          <w:bCs/>
        </w:rPr>
        <w:tab/>
      </w:r>
      <w:r>
        <w:rPr>
          <w:b/>
          <w:bCs/>
        </w:rPr>
        <w:t>Evidence by audio link or audiovisual link (Act s. 50)</w:t>
      </w:r>
    </w:p>
    <w:p>
      <w:pPr>
        <w:pStyle w:val="nzSubsection"/>
        <w:spacing w:before="200"/>
      </w:pPr>
      <w:r>
        <w:tab/>
        <w:t>(21)</w:t>
      </w:r>
      <w:r>
        <w:tab/>
        <w:t>Delete Order 39A rule 7.</w:t>
      </w:r>
    </w:p>
    <w:p>
      <w:pPr>
        <w:pStyle w:val="nzSubsection"/>
      </w:pPr>
      <w:r>
        <w:tab/>
        <w:t>(22)</w:t>
      </w:r>
      <w:r>
        <w:tab/>
        <w:t>At the end of Order 39A insert:</w:t>
      </w:r>
    </w:p>
    <w:p>
      <w:pPr>
        <w:pStyle w:val="BlankOpen"/>
      </w:pPr>
    </w:p>
    <w:p>
      <w:pPr>
        <w:pStyle w:val="nzHeading3"/>
      </w:pPr>
      <w:r>
        <w:t>Division 4 — Registration and enforcement of NZ judgments</w:t>
      </w:r>
    </w:p>
    <w:p>
      <w:pPr>
        <w:pStyle w:val="nzHeading5"/>
        <w:tabs>
          <w:tab w:val="clear" w:pos="1446"/>
          <w:tab w:val="left" w:pos="1938"/>
        </w:tabs>
        <w:ind w:left="1995" w:hanging="912"/>
      </w:pPr>
      <w:r>
        <w:t>7.</w:t>
      </w:r>
      <w:r>
        <w:tab/>
        <w:t>Setting aside registration of NZ judgment (Act s. 72)</w:t>
      </w:r>
    </w:p>
    <w:p>
      <w:pPr>
        <w:pStyle w:val="nzSubsection"/>
        <w:tabs>
          <w:tab w:val="clear" w:pos="1162"/>
          <w:tab w:val="clear" w:pos="1446"/>
          <w:tab w:val="right" w:pos="1596"/>
          <w:tab w:val="left" w:pos="1938"/>
        </w:tabs>
        <w:ind w:left="1995" w:hanging="912"/>
      </w:pPr>
      <w:r>
        <w:tab/>
        <w:t>(1)</w:t>
      </w:r>
      <w:r>
        <w:tab/>
        <w:t>An application under section 72(2)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nzHeading5"/>
        <w:tabs>
          <w:tab w:val="clear" w:pos="1446"/>
          <w:tab w:val="left" w:pos="1938"/>
        </w:tabs>
        <w:ind w:left="1995" w:hanging="912"/>
      </w:pPr>
      <w:r>
        <w:t>8.</w:t>
      </w:r>
      <w:r>
        <w:tab/>
        <w:t>Stay of enforcement of registered NZ judgment (Act s. 76)</w:t>
      </w:r>
    </w:p>
    <w:p>
      <w:pPr>
        <w:pStyle w:val="nzSubsection"/>
        <w:tabs>
          <w:tab w:val="clear" w:pos="1162"/>
          <w:tab w:val="clear" w:pos="1446"/>
          <w:tab w:val="right" w:pos="1596"/>
          <w:tab w:val="left" w:pos="1938"/>
        </w:tabs>
        <w:ind w:left="1995" w:hanging="912"/>
      </w:pPr>
      <w:r>
        <w:tab/>
        <w:t>(1)</w:t>
      </w:r>
      <w:r>
        <w:tab/>
        <w:t>An application under section 76(3) of the Act must be made by filing a notice of originating motion in the form of Form No. 64.</w:t>
      </w:r>
    </w:p>
    <w:p>
      <w:pPr>
        <w:pStyle w:val="nzSubsection"/>
        <w:tabs>
          <w:tab w:val="clear" w:pos="1162"/>
          <w:tab w:val="clear" w:pos="1446"/>
          <w:tab w:val="right" w:pos="1596"/>
          <w:tab w:val="left" w:pos="1938"/>
        </w:tabs>
        <w:ind w:left="1995" w:hanging="912"/>
      </w:pPr>
      <w:r>
        <w:tab/>
        <w:t>(2)</w:t>
      </w:r>
      <w:r>
        <w:tab/>
        <w:t>The application must be supported by an affidavit setting out the facts and grounds on which the application is made.</w:t>
      </w:r>
    </w:p>
    <w:p>
      <w:pPr>
        <w:pStyle w:val="nzSubsection"/>
        <w:tabs>
          <w:tab w:val="clear" w:pos="1162"/>
          <w:tab w:val="clear" w:pos="1446"/>
          <w:tab w:val="right" w:pos="1596"/>
          <w:tab w:val="left" w:pos="1938"/>
        </w:tabs>
        <w:ind w:left="1995" w:hanging="912"/>
      </w:pPr>
      <w:r>
        <w:tab/>
        <w:t>(3)</w:t>
      </w:r>
      <w:r>
        <w:tab/>
        <w:t>The notice of originating motion and the accompanying affidavit must be served on the entitled person not less than 7 clear days before the day named in the notice for hearing the motion.</w:t>
      </w:r>
    </w:p>
    <w:p>
      <w:pPr>
        <w:pStyle w:val="BlankClose"/>
      </w:pPr>
    </w:p>
    <w:p>
      <w:pPr>
        <w:pStyle w:val="nzHeading5"/>
      </w:pPr>
      <w:r>
        <w:rPr>
          <w:rStyle w:val="CharSectno"/>
        </w:rPr>
        <w:t>8</w:t>
      </w:r>
      <w:r>
        <w:t>.</w:t>
      </w:r>
      <w:r>
        <w:tab/>
        <w:t>Schedule 2 amended</w:t>
      </w:r>
    </w:p>
    <w:p>
      <w:pPr>
        <w:pStyle w:val="nzSubsection"/>
      </w:pPr>
      <w:r>
        <w:tab/>
        <w:t>(1)</w:t>
      </w:r>
      <w:r>
        <w:tab/>
        <w:t xml:space="preserve">In Schedule 2 Form 23 delete “section 16 of the </w:t>
      </w:r>
      <w:r>
        <w:rPr>
          <w:i/>
        </w:rPr>
        <w:t>Evidence Amendment Act 1994</w:t>
      </w:r>
      <w:r>
        <w:t xml:space="preserve"> of </w:t>
      </w:r>
      <w:smartTag w:uri="urn:schemas-microsoft-com:office:smarttags" w:element="country-region">
        <w:smartTag w:uri="urn:schemas-microsoft-com:office:smarttags" w:element="place">
          <w:r>
            <w:t>New Zealand</w:t>
          </w:r>
        </w:smartTag>
      </w:smartTag>
      <w:r>
        <w:t>.” and insert:</w:t>
      </w:r>
    </w:p>
    <w:p>
      <w:pPr>
        <w:pStyle w:val="BlankOpen"/>
      </w:pPr>
    </w:p>
    <w:p>
      <w:pPr>
        <w:pStyle w:val="nzSubsection"/>
      </w:pPr>
      <w:r>
        <w:tab/>
      </w:r>
      <w:r>
        <w:tab/>
        <w:t xml:space="preserve">the </w:t>
      </w:r>
      <w:r>
        <w:rPr>
          <w:i/>
        </w:rPr>
        <w:t>Evidence Act 2006</w:t>
      </w:r>
      <w:r>
        <w:t xml:space="preserve"> (</w:t>
      </w:r>
      <w:smartTag w:uri="urn:schemas-microsoft-com:office:smarttags" w:element="place">
        <w:smartTag w:uri="urn:schemas-microsoft-com:office:smarttags" w:element="country-region">
          <w:r>
            <w:t>New Zealand</w:t>
          </w:r>
        </w:smartTag>
      </w:smartTag>
      <w:r>
        <w:t>) section 165.</w:t>
      </w:r>
    </w:p>
    <w:p>
      <w:pPr>
        <w:pStyle w:val="BlankClose"/>
      </w:pPr>
    </w:p>
    <w:p>
      <w:pPr>
        <w:pStyle w:val="nzSubsection"/>
      </w:pPr>
      <w:r>
        <w:tab/>
        <w:t>(2)</w:t>
      </w:r>
      <w:r>
        <w:tab/>
        <w:t>Delete Schedule 2 Form 23A.</w:t>
      </w:r>
    </w:p>
    <w:p>
      <w:pPr>
        <w:pStyle w:val="nzSubsection"/>
      </w:pPr>
      <w:r>
        <w:tab/>
        <w:t>(3)</w:t>
      </w:r>
      <w:r>
        <w:tab/>
        <w:t>In Schedule 2 Form 31A:</w:t>
      </w:r>
    </w:p>
    <w:p>
      <w:pPr>
        <w:pStyle w:val="nzIndenta"/>
      </w:pPr>
      <w:r>
        <w:tab/>
        <w:t>(a)</w:t>
      </w:r>
      <w:r>
        <w:tab/>
        <w:t>delete “The applicant seeks” and insert:</w:t>
      </w:r>
    </w:p>
    <w:p>
      <w:pPr>
        <w:pStyle w:val="BlankOpen"/>
      </w:pPr>
    </w:p>
    <w:p>
      <w:pPr>
        <w:pStyle w:val="nzIndenta"/>
      </w:pPr>
      <w:r>
        <w:tab/>
      </w:r>
      <w:r>
        <w:tab/>
        <w:t xml:space="preserve">Under the </w:t>
      </w:r>
      <w:r>
        <w:rPr>
          <w:i/>
        </w:rPr>
        <w:t>Trans</w:t>
      </w:r>
      <w:r>
        <w:rPr>
          <w:i/>
        </w:rPr>
        <w:noBreakHyphen/>
        <w:t>Tasman Proceedings Act 2010</w:t>
      </w:r>
      <w:r>
        <w:t xml:space="preserve"> (Commonwealth) section 35, the applicant seeks</w:t>
      </w:r>
    </w:p>
    <w:p>
      <w:pPr>
        <w:pStyle w:val="BlankClose"/>
      </w:pPr>
    </w:p>
    <w:p>
      <w:pPr>
        <w:pStyle w:val="nzIndenta"/>
      </w:pPr>
      <w:r>
        <w:tab/>
        <w:t>(b)</w:t>
      </w:r>
      <w:r>
        <w:tab/>
        <w:t>delete “video link or telephone.” and insert:</w:t>
      </w:r>
    </w:p>
    <w:p>
      <w:pPr>
        <w:pStyle w:val="BlankOpen"/>
      </w:pPr>
    </w:p>
    <w:p>
      <w:pPr>
        <w:pStyle w:val="nzIndenta"/>
      </w:pPr>
      <w:r>
        <w:tab/>
      </w:r>
      <w:r>
        <w:tab/>
        <w:t>audio link or audiovisual link.</w:t>
      </w:r>
    </w:p>
    <w:p>
      <w:pPr>
        <w:pStyle w:val="BlankClose"/>
      </w:pPr>
    </w:p>
    <w:p>
      <w:pPr>
        <w:pStyle w:val="nzIndenta"/>
      </w:pPr>
      <w:r>
        <w:tab/>
        <w:t>(c)</w:t>
      </w:r>
      <w:r>
        <w:tab/>
        <w:t>delete “</w:t>
      </w:r>
      <w:r>
        <w:rPr>
          <w:i/>
        </w:rPr>
        <w:t>[Applicant’s address, telephone number and, if applicable, fax number for service.]</w:t>
      </w:r>
      <w:r>
        <w:t>” and insert:</w:t>
      </w:r>
    </w:p>
    <w:p>
      <w:pPr>
        <w:pStyle w:val="BlankOpen"/>
      </w:pPr>
    </w:p>
    <w:p>
      <w:pPr>
        <w:pStyle w:val="nzIndenta"/>
      </w:pPr>
      <w:r>
        <w:rPr>
          <w:i/>
        </w:rPr>
        <w:tab/>
      </w:r>
      <w:r>
        <w:rPr>
          <w:i/>
        </w:rPr>
        <w:tab/>
        <w:t>[Applicant’s address for service and telephone number.]</w:t>
      </w:r>
    </w:p>
    <w:p>
      <w:pPr>
        <w:pStyle w:val="BlankClose"/>
      </w:pPr>
    </w:p>
    <w:p>
      <w:pPr>
        <w:pStyle w:val="nzSubsection"/>
      </w:pPr>
      <w:r>
        <w:tab/>
        <w:t>(4)</w:t>
      </w:r>
      <w:r>
        <w:tab/>
        <w:t>Delete Schedule 2 Form 31B and insert:</w:t>
      </w:r>
    </w:p>
    <w:p>
      <w:pPr>
        <w:pStyle w:val="BlankOpen"/>
        <w:rPr>
          <w:rStyle w:val="CharSClsNo"/>
          <w:sz w:val="20"/>
        </w:rPr>
      </w:pPr>
    </w:p>
    <w:p>
      <w:pPr>
        <w:pStyle w:val="nzHeading5"/>
        <w:tabs>
          <w:tab w:val="clear" w:pos="1446"/>
        </w:tabs>
        <w:ind w:left="1995" w:hanging="741"/>
      </w:pPr>
      <w:r>
        <w:rPr>
          <w:rStyle w:val="CharSClsNo"/>
          <w:sz w:val="20"/>
        </w:rPr>
        <w:t>31B</w:t>
      </w:r>
      <w:r>
        <w:t>.</w:t>
      </w:r>
      <w:r>
        <w:rPr>
          <w:szCs w:val="22"/>
        </w:rPr>
        <w:tab/>
        <w:t>Request for application to be determined with hearing (O. 39A r. 4(8))</w:t>
      </w:r>
    </w:p>
    <w:p>
      <w:pPr>
        <w:pStyle w:val="nzMiscellaneousBody"/>
        <w:ind w:left="1995" w:hanging="741"/>
        <w:jc w:val="center"/>
      </w:pPr>
      <w:r>
        <w:rPr>
          <w:iCs/>
        </w:rPr>
        <w:t>(</w:t>
      </w:r>
      <w:r>
        <w:rPr>
          <w:i/>
          <w:iCs/>
        </w:rPr>
        <w:t>Heading as in order for leave to issue subpoena</w:t>
      </w:r>
      <w:r>
        <w:rPr>
          <w:iCs/>
        </w:rPr>
        <w:t>)</w:t>
      </w:r>
    </w:p>
    <w:p>
      <w:pPr>
        <w:pStyle w:val="nzMiscellaneousBody"/>
        <w:ind w:left="1254"/>
      </w:pPr>
      <w:r>
        <w:t xml:space="preserve">Under the </w:t>
      </w:r>
      <w:r>
        <w:rPr>
          <w:i/>
        </w:rPr>
        <w:t>Trans</w:t>
      </w:r>
      <w:r>
        <w:rPr>
          <w:i/>
        </w:rPr>
        <w:noBreakHyphen/>
        <w:t>Tasman Proceedings Act 2010</w:t>
      </w:r>
      <w:r>
        <w:t xml:space="preserve"> (Commonwealth) section 36(5), the [identify person] requests that the application to set aside the subpoena </w:t>
      </w:r>
      <w:r>
        <w:rPr>
          <w:i/>
        </w:rPr>
        <w:t>[identify subpoena]</w:t>
      </w:r>
      <w:r>
        <w:t xml:space="preserve"> be determined with a hearing.</w:t>
      </w:r>
    </w:p>
    <w:p>
      <w:pPr>
        <w:pStyle w:val="nzMiscellaneousBody"/>
        <w:spacing w:before="120"/>
        <w:ind w:left="1996" w:hanging="743"/>
      </w:pPr>
      <w:r>
        <w:t>Dated:</w:t>
      </w:r>
    </w:p>
    <w:p>
      <w:pPr>
        <w:pStyle w:val="nzMiscellaneousBody"/>
        <w:jc w:val="right"/>
        <w:rPr>
          <w:i/>
        </w:rPr>
      </w:pPr>
      <w:r>
        <w:rPr>
          <w:i/>
        </w:rPr>
        <w:t>[Signature of applicant</w:t>
      </w:r>
      <w:r>
        <w:rPr>
          <w:i/>
        </w:rPr>
        <w:br/>
        <w:t>or applicant’s solicitor]</w:t>
      </w:r>
    </w:p>
    <w:p>
      <w:pPr>
        <w:pStyle w:val="BlankClose"/>
      </w:pPr>
    </w:p>
    <w:p>
      <w:pPr>
        <w:pStyle w:val="nzSubsection"/>
      </w:pPr>
      <w:r>
        <w:tab/>
        <w:t>(5)</w:t>
      </w:r>
      <w:r>
        <w:tab/>
        <w:t>Delete Schedule 2 Form 31C and insert:</w:t>
      </w:r>
    </w:p>
    <w:p>
      <w:pPr>
        <w:pStyle w:val="BlankOpen"/>
        <w:rPr>
          <w:rStyle w:val="CharSClsNo"/>
        </w:rPr>
      </w:pPr>
    </w:p>
    <w:p>
      <w:pPr>
        <w:pStyle w:val="nzHeading5"/>
        <w:ind w:left="2160" w:hanging="1593"/>
      </w:pPr>
      <w:r>
        <w:rPr>
          <w:rStyle w:val="CharSClsNo"/>
        </w:rPr>
        <w:tab/>
        <w:t>31C</w:t>
      </w:r>
      <w:r>
        <w:t>.</w:t>
      </w:r>
      <w:r>
        <w:tab/>
        <w:t>Request to appear remotely in hearing to set aside subpoena (O. 39A r. 4(9))</w:t>
      </w:r>
    </w:p>
    <w:p>
      <w:pPr>
        <w:pStyle w:val="nzMiscellaneousBody"/>
        <w:ind w:left="1995" w:hanging="741"/>
        <w:jc w:val="center"/>
      </w:pPr>
      <w:r>
        <w:t>(</w:t>
      </w:r>
      <w:r>
        <w:rPr>
          <w:i/>
        </w:rPr>
        <w:t>Heading as in order for leave to issue subpoena</w:t>
      </w:r>
      <w:r>
        <w:t>)</w:t>
      </w:r>
    </w:p>
    <w:p>
      <w:pPr>
        <w:pStyle w:val="nzMiscellaneousBody"/>
        <w:spacing w:before="160"/>
        <w:ind w:left="1995" w:hanging="629"/>
      </w:pPr>
      <w:r>
        <w:t>1.</w:t>
      </w:r>
      <w:r>
        <w:tab/>
        <w:t xml:space="preserve">Under the </w:t>
      </w:r>
      <w:r>
        <w:rPr>
          <w:i/>
        </w:rPr>
        <w:t>Trans</w:t>
      </w:r>
      <w:r>
        <w:rPr>
          <w:i/>
        </w:rPr>
        <w:noBreakHyphen/>
        <w:t>Tasman Proceedings Act 2010</w:t>
      </w:r>
      <w:r>
        <w:t xml:space="preserve"> (Commonwealth) section 36(6)(b), the [</w:t>
      </w:r>
      <w:r>
        <w:rPr>
          <w:i/>
        </w:rPr>
        <w:t>identify person</w:t>
      </w:r>
      <w:r>
        <w:t>] requests to appear remotely in the hearing of the application to set aside the subpoena [</w:t>
      </w:r>
      <w:r>
        <w:rPr>
          <w:i/>
        </w:rPr>
        <w:t>identify subpoena</w:t>
      </w:r>
      <w:r>
        <w:t>].</w:t>
      </w:r>
    </w:p>
    <w:p>
      <w:pPr>
        <w:pStyle w:val="nzMiscellaneousBody"/>
        <w:ind w:left="1995" w:hanging="627"/>
      </w:pPr>
      <w:r>
        <w:t>2.</w:t>
      </w:r>
      <w:r>
        <w:tab/>
        <w:t xml:space="preserve">The applicant was [served/purportedly served*] with the subpoena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Tasman Proceedings Act 2010</w:t>
      </w:r>
      <w:r>
        <w:t xml:space="preserve"> (Commonwealth) Part 5 Division 2.</w:t>
      </w:r>
    </w:p>
    <w:p>
      <w:pPr>
        <w:pStyle w:val="nzMiscellaneousBody"/>
        <w:ind w:left="1995" w:hanging="627"/>
      </w:pPr>
      <w:r>
        <w:t>3.</w:t>
      </w:r>
      <w:r>
        <w:tab/>
        <w:t>A remote appearance medium is, or can reasonably be made, available for the hearing.</w:t>
      </w:r>
    </w:p>
    <w:p>
      <w:pPr>
        <w:pStyle w:val="nzMiscellaneousBody"/>
        <w:ind w:left="1995" w:hanging="627"/>
        <w:rPr>
          <w:iCs/>
        </w:rPr>
      </w:pPr>
      <w:r>
        <w:rPr>
          <w:iCs/>
        </w:rPr>
        <w:t>4.</w:t>
      </w:r>
      <w:r>
        <w:rPr>
          <w:iCs/>
        </w:rPr>
        <w:tab/>
        <w:t>The remote appearance can be made from [</w:t>
      </w:r>
      <w:r>
        <w:rPr>
          <w:i/>
          <w:iCs/>
        </w:rPr>
        <w:t xml:space="preserve">place in </w:t>
      </w:r>
      <w:smartTag w:uri="urn:schemas-microsoft-com:office:smarttags" w:element="place">
        <w:smartTag w:uri="urn:schemas-microsoft-com:office:smarttags" w:element="country-region">
          <w:r>
            <w:rPr>
              <w:i/>
              <w:iCs/>
            </w:rPr>
            <w:t>New Zealand</w:t>
          </w:r>
        </w:smartTag>
      </w:smartTag>
      <w:r>
        <w:rPr>
          <w:iCs/>
        </w:rPr>
        <w:t>].</w:t>
      </w:r>
    </w:p>
    <w:p>
      <w:pPr>
        <w:pStyle w:val="nzMiscellaneousBody"/>
        <w:ind w:left="1995" w:hanging="627"/>
        <w:rPr>
          <w:iCs/>
        </w:rPr>
      </w:pPr>
      <w:r>
        <w:rPr>
          <w:iCs/>
        </w:rPr>
        <w:t>5.</w:t>
      </w:r>
      <w:r>
        <w:rPr>
          <w:iCs/>
        </w:rPr>
        <w:tab/>
        <w:t>The [audio link/audiovisual link*] facilities are available at [</w:t>
      </w:r>
      <w:r>
        <w:rPr>
          <w:i/>
          <w:iCs/>
        </w:rPr>
        <w:t xml:space="preserve">courtroom or other place in </w:t>
      </w:r>
      <w:smartTag w:uri="urn:schemas-microsoft-com:office:smarttags" w:element="place">
        <w:smartTag w:uri="urn:schemas-microsoft-com:office:smarttags" w:element="country-region">
          <w:r>
            <w:rPr>
              <w:i/>
              <w:iCs/>
            </w:rPr>
            <w:t>New Zealand</w:t>
          </w:r>
        </w:smartTag>
      </w:smartTag>
      <w:r>
        <w:rPr>
          <w:i/>
          <w:iCs/>
        </w:rPr>
        <w:t xml:space="preserve"> where remote appearance is to be made</w:t>
      </w:r>
      <w:r>
        <w:rPr>
          <w:iCs/>
        </w:rPr>
        <w:t>].</w:t>
      </w:r>
    </w:p>
    <w:p>
      <w:pPr>
        <w:pStyle w:val="nzMiscellaneousBody"/>
        <w:ind w:left="1995" w:hanging="627"/>
        <w:rPr>
          <w:iCs/>
        </w:rPr>
      </w:pPr>
      <w:r>
        <w:rPr>
          <w:iCs/>
        </w:rPr>
        <w:t>6.</w:t>
      </w:r>
      <w:r>
        <w:rPr>
          <w:iCs/>
        </w:rPr>
        <w:tab/>
        <w:t>I estimate the remote appearance will take [</w:t>
      </w:r>
      <w:r>
        <w:rPr>
          <w:i/>
          <w:iCs/>
        </w:rPr>
        <w:t>amount of time for remote appearance</w:t>
      </w:r>
      <w:r>
        <w:rPr>
          <w:iCs/>
        </w:rPr>
        <w:t>].</w:t>
      </w:r>
    </w:p>
    <w:p>
      <w:pPr>
        <w:pStyle w:val="nzMiscellaneousBody"/>
        <w:tabs>
          <w:tab w:val="left" w:pos="1254"/>
        </w:tabs>
      </w:pPr>
      <w:r>
        <w:tab/>
      </w:r>
      <w:r>
        <w:tab/>
        <w:t>*[</w:t>
      </w:r>
      <w:r>
        <w:rPr>
          <w:i/>
        </w:rPr>
        <w:t>Select one</w:t>
      </w:r>
      <w:r>
        <w:t>]</w:t>
      </w:r>
    </w:p>
    <w:p>
      <w:pPr>
        <w:pStyle w:val="nzMiscellaneousBody"/>
        <w:tabs>
          <w:tab w:val="left" w:pos="969"/>
        </w:tabs>
      </w:pPr>
      <w:r>
        <w:tab/>
      </w:r>
      <w:r>
        <w:tab/>
        <w:t>Dated:</w:t>
      </w:r>
    </w:p>
    <w:p>
      <w:pPr>
        <w:pStyle w:val="nzMiscellaneousBody"/>
        <w:jc w:val="right"/>
      </w:pPr>
      <w:r>
        <w:t>[</w:t>
      </w:r>
      <w:r>
        <w:rPr>
          <w:i/>
        </w:rPr>
        <w:t>Signature of applicant</w:t>
      </w:r>
      <w:r>
        <w:rPr>
          <w:i/>
        </w:rPr>
        <w:br/>
        <w:t>or applicant’s solicitor</w:t>
      </w:r>
      <w:r>
        <w:t>]</w:t>
      </w:r>
    </w:p>
    <w:p>
      <w:pPr>
        <w:pStyle w:val="BlankClose"/>
      </w:pPr>
    </w:p>
    <w:p>
      <w:pPr>
        <w:pStyle w:val="nzSubsection"/>
      </w:pPr>
      <w:r>
        <w:tab/>
        <w:t>(6)</w:t>
      </w:r>
      <w:r>
        <w:tab/>
        <w:t>Delete Schedule 2 Form 31D and insert:</w:t>
      </w:r>
    </w:p>
    <w:p>
      <w:pPr>
        <w:pStyle w:val="BlankOpen"/>
      </w:pPr>
    </w:p>
    <w:p>
      <w:pPr>
        <w:pStyle w:val="nzHeading5"/>
        <w:ind w:left="2160" w:hanging="1593"/>
        <w:rPr>
          <w:rStyle w:val="CharSClsNo"/>
        </w:rPr>
      </w:pPr>
      <w:r>
        <w:rPr>
          <w:rStyle w:val="CharSClsNo"/>
        </w:rPr>
        <w:tab/>
        <w:t>31D.</w:t>
      </w:r>
      <w:r>
        <w:rPr>
          <w:rStyle w:val="CharSClsNo"/>
        </w:rPr>
        <w:tab/>
        <w:t>Certificate of non</w:t>
      </w:r>
      <w:r>
        <w:rPr>
          <w:rStyle w:val="CharSClsNo"/>
        </w:rPr>
        <w:noBreakHyphen/>
        <w:t>compliance with subpoena (O. 39A r. 5)</w:t>
      </w:r>
    </w:p>
    <w:p>
      <w:pPr>
        <w:pStyle w:val="nzMiscellaneousBody"/>
        <w:ind w:left="1425"/>
      </w:pPr>
      <w:r>
        <w:t>To:</w:t>
      </w:r>
      <w:r>
        <w:tab/>
        <w:t>The High Court of New Zealand</w:t>
      </w:r>
    </w:p>
    <w:p>
      <w:pPr>
        <w:pStyle w:val="nzMiscellaneousBody"/>
        <w:ind w:left="1425"/>
      </w:pPr>
      <w:r>
        <w:tab/>
      </w:r>
      <w:r>
        <w:tab/>
        <w:t>[</w:t>
      </w:r>
      <w:r>
        <w:rPr>
          <w:i/>
        </w:rPr>
        <w:t>Address</w:t>
      </w:r>
      <w:r>
        <w:t>]</w:t>
      </w:r>
    </w:p>
    <w:p>
      <w:pPr>
        <w:pStyle w:val="nzMiscellaneousBody"/>
        <w:spacing w:before="160"/>
        <w:ind w:left="1423"/>
      </w:pPr>
      <w:r>
        <w:t xml:space="preserve">Under the </w:t>
      </w:r>
      <w:r>
        <w:rPr>
          <w:i/>
        </w:rPr>
        <w:t>Trans</w:t>
      </w:r>
      <w:r>
        <w:rPr>
          <w:i/>
        </w:rPr>
        <w:noBreakHyphen/>
        <w:t>Tasman Proceedings Act 2010</w:t>
      </w:r>
      <w:r>
        <w:t xml:space="preserve"> (Commonwealth) section 38, the [</w:t>
      </w:r>
      <w:r>
        <w:rPr>
          <w:i/>
        </w:rPr>
        <w:t>issuing</w:t>
      </w:r>
      <w:r>
        <w:t xml:space="preserve"> </w:t>
      </w:r>
      <w:r>
        <w:rPr>
          <w:i/>
        </w:rPr>
        <w:t>Australian court</w:t>
      </w:r>
      <w:r>
        <w:t xml:space="preserve">] certifies as follows — </w:t>
      </w:r>
    </w:p>
    <w:p>
      <w:pPr>
        <w:pStyle w:val="nzMiscellaneousBody"/>
        <w:spacing w:before="160"/>
        <w:ind w:left="2160" w:hanging="507"/>
      </w:pPr>
      <w:r>
        <w:t>1.</w:t>
      </w:r>
      <w:r>
        <w:tab/>
        <w:t>On [</w:t>
      </w:r>
      <w:r>
        <w:rPr>
          <w:i/>
        </w:rPr>
        <w:t>date</w:t>
      </w:r>
      <w:r>
        <w:t xml:space="preserve">] under the </w:t>
      </w:r>
      <w:r>
        <w:rPr>
          <w:i/>
        </w:rPr>
        <w:t>Trans</w:t>
      </w:r>
      <w:r>
        <w:rPr>
          <w:i/>
        </w:rPr>
        <w:noBreakHyphen/>
        <w:t>Tasman Proceedings Act 2010</w:t>
      </w:r>
      <w:r>
        <w:t xml:space="preserve"> (Commonwealth) section 31, the [</w:t>
      </w:r>
      <w:r>
        <w:rPr>
          <w:i/>
        </w:rPr>
        <w:t>issuing</w:t>
      </w:r>
      <w:r>
        <w:t xml:space="preserve"> </w:t>
      </w:r>
      <w:r>
        <w:rPr>
          <w:i/>
        </w:rPr>
        <w:t>Australian court</w:t>
      </w:r>
      <w:r>
        <w:t>] gave [</w:t>
      </w:r>
      <w:r>
        <w:rPr>
          <w:i/>
        </w:rPr>
        <w:t>identify person</w:t>
      </w:r>
      <w:r>
        <w:t>] leave to serve a subpoena on [</w:t>
      </w:r>
      <w:r>
        <w:rPr>
          <w:i/>
        </w:rPr>
        <w:t>identify person</w:t>
      </w:r>
      <w:r>
        <w:t xml:space="preserve">] in </w:t>
      </w:r>
      <w:smartTag w:uri="urn:schemas-microsoft-com:office:smarttags" w:element="place">
        <w:smartTag w:uri="urn:schemas-microsoft-com:office:smarttags" w:element="country-region">
          <w:r>
            <w:t>New Zealand</w:t>
          </w:r>
        </w:smartTag>
      </w:smartTag>
      <w:r>
        <w:t>.  Copies of the subpoena and the order giving leave are attached.</w:t>
      </w:r>
    </w:p>
    <w:p>
      <w:pPr>
        <w:pStyle w:val="nzMiscellaneousBody"/>
        <w:spacing w:before="160"/>
        <w:ind w:left="2160" w:hanging="507"/>
      </w:pPr>
      <w:r>
        <w:t>2.</w:t>
      </w:r>
      <w:r>
        <w:tab/>
        <w:t>On [</w:t>
      </w:r>
      <w:r>
        <w:rPr>
          <w:i/>
        </w:rPr>
        <w:t>date</w:t>
      </w:r>
      <w:r>
        <w:t>] the subpoena was served on [</w:t>
      </w:r>
      <w:r>
        <w:rPr>
          <w:i/>
        </w:rPr>
        <w:t>identify person</w:t>
      </w:r>
      <w:r>
        <w:t>].</w:t>
      </w:r>
    </w:p>
    <w:p>
      <w:pPr>
        <w:pStyle w:val="nzMiscellaneousBody"/>
        <w:spacing w:before="160"/>
        <w:ind w:left="2160" w:hanging="507"/>
      </w:pPr>
      <w:r>
        <w:t>3.</w:t>
      </w:r>
      <w:r>
        <w:tab/>
        <w:t>*No application to set aside the subpoena either wholly or in part has been made.  An application to set aside the subpoena was dismissed by order made on [</w:t>
      </w:r>
      <w:r>
        <w:rPr>
          <w:i/>
        </w:rPr>
        <w:t>insert date</w:t>
      </w:r>
      <w:r>
        <w:t>].  A copy of this order is attached to this certificate.</w:t>
      </w:r>
    </w:p>
    <w:p>
      <w:pPr>
        <w:pStyle w:val="nzMiscellaneousBody"/>
        <w:spacing w:before="160"/>
        <w:ind w:left="2160" w:hanging="507"/>
      </w:pPr>
      <w:r>
        <w:t>4.</w:t>
      </w:r>
      <w:r>
        <w:tab/>
        <w:t>On [</w:t>
      </w:r>
      <w:r>
        <w:rPr>
          <w:i/>
        </w:rPr>
        <w:t>date</w:t>
      </w:r>
      <w:r>
        <w:t>] [</w:t>
      </w:r>
      <w:r>
        <w:rPr>
          <w:i/>
        </w:rPr>
        <w:t>identify person</w:t>
      </w:r>
      <w:r>
        <w:t>] failed to comply with the subpoena.</w:t>
      </w:r>
    </w:p>
    <w:p>
      <w:pPr>
        <w:pStyle w:val="nzMiscellaneousBody"/>
        <w:spacing w:before="160"/>
        <w:ind w:left="2160" w:hanging="737"/>
      </w:pPr>
      <w:r>
        <w:t>*[</w:t>
      </w:r>
      <w:r>
        <w:rPr>
          <w:i/>
        </w:rPr>
        <w:t>Delete the inapplicable</w:t>
      </w:r>
      <w:r>
        <w:t>]</w:t>
      </w:r>
    </w:p>
    <w:p>
      <w:pPr>
        <w:pStyle w:val="nzMiscellaneousBody"/>
        <w:spacing w:before="160"/>
        <w:ind w:left="2160" w:hanging="737"/>
      </w:pPr>
      <w:r>
        <w:t>Dated:</w:t>
      </w:r>
    </w:p>
    <w:p>
      <w:pPr>
        <w:pStyle w:val="nzMiscellaneousBody"/>
        <w:jc w:val="right"/>
      </w:pPr>
      <w:r>
        <w:t>BY THE COURT</w:t>
      </w:r>
    </w:p>
    <w:p>
      <w:pPr>
        <w:pStyle w:val="nzMiscellaneousBody"/>
        <w:jc w:val="right"/>
      </w:pPr>
      <w:r>
        <w:t>[</w:t>
      </w:r>
      <w:r>
        <w:rPr>
          <w:i/>
        </w:rPr>
        <w:t>Signature of appropriate officer</w:t>
      </w:r>
      <w:r>
        <w:t>]</w:t>
      </w:r>
    </w:p>
    <w:p>
      <w:pPr>
        <w:pStyle w:val="nzMiscellaneousBody"/>
        <w:rPr>
          <w:i/>
        </w:rPr>
      </w:pPr>
      <w:r>
        <w:rPr>
          <w:i/>
        </w:rPr>
        <w:tab/>
      </w:r>
      <w:r>
        <w:rPr>
          <w:i/>
        </w:rPr>
        <w:tab/>
        <w:t>Note: The seal of the court is to be affixed.</w:t>
      </w:r>
    </w:p>
    <w:p>
      <w:pPr>
        <w:pStyle w:val="BlankClose"/>
        <w:keepLines w:val="0"/>
      </w:pPr>
    </w:p>
    <w:p>
      <w:pPr>
        <w:pStyle w:val="BlankClose"/>
        <w:keepLines w:val="0"/>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2901" w:name="_Toc331764988"/>
      <w:bookmarkStart w:id="2902" w:name="_Toc332268666"/>
      <w:bookmarkStart w:id="2903" w:name="_Toc351038386"/>
      <w:bookmarkStart w:id="2904" w:name="_Toc351039647"/>
      <w:bookmarkStart w:id="2905" w:name="_Toc351040908"/>
      <w:bookmarkStart w:id="2906" w:name="_Toc354415604"/>
      <w:bookmarkStart w:id="2907" w:name="_Toc355617778"/>
      <w:bookmarkStart w:id="2908" w:name="_Toc355619036"/>
      <w:bookmarkStart w:id="2909" w:name="_Toc356311474"/>
      <w:bookmarkStart w:id="2910" w:name="_Toc356396341"/>
      <w:bookmarkStart w:id="2911" w:name="_Toc356397599"/>
      <w:bookmarkStart w:id="2912" w:name="_Toc356398857"/>
      <w:bookmarkStart w:id="2913" w:name="_Toc363640196"/>
      <w:r>
        <w:rPr>
          <w:sz w:val="28"/>
        </w:rPr>
        <w:t>Defined terms</w:t>
      </w:r>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adequate reasons</w:t>
      </w:r>
      <w:r>
        <w:tab/>
        <w:t>O. 56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 xml:space="preserve">arbitrator </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lang w:val="fr-FR"/>
        </w:rPr>
      </w:pPr>
      <w:r>
        <w:rPr>
          <w:rStyle w:val="CharDivText"/>
          <w:lang w:val="fr-FR"/>
        </w:rPr>
        <w:t>document</w:t>
      </w:r>
      <w:r>
        <w:rPr>
          <w:rStyle w:val="CharDivText"/>
          <w:lang w:val="fr-FR"/>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lang w:val="fr-FR"/>
        </w:rPr>
      </w:pPr>
      <w:r>
        <w:rPr>
          <w:rStyle w:val="CharDivText"/>
          <w:lang w:val="fr-FR"/>
        </w:rPr>
        <w:t>Hague Convention</w:t>
      </w:r>
      <w:r>
        <w:rPr>
          <w:rStyle w:val="CharDivText"/>
          <w:lang w:val="fr-FR"/>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 and (2)</w:t>
      </w:r>
    </w:p>
    <w:p>
      <w:pPr>
        <w:pStyle w:val="DefinedTerms"/>
        <w:rPr>
          <w:rStyle w:val="CharDivText"/>
        </w:rPr>
      </w:pPr>
      <w:r>
        <w:rPr>
          <w:rStyle w:val="CharDivText"/>
        </w:rPr>
        <w:t>list of documents</w:t>
      </w:r>
      <w:r>
        <w:rPr>
          <w:rStyle w:val="CharDivText"/>
        </w:rPr>
        <w:tab/>
        <w:t>O. 26 r. 5(3)</w:t>
      </w:r>
    </w:p>
    <w:p>
      <w:pPr>
        <w:pStyle w:val="DefinedTerms"/>
        <w:rPr>
          <w:rStyle w:val="CharDivText"/>
          <w:lang w:val="fr-FR"/>
        </w:rPr>
      </w:pPr>
      <w:r>
        <w:rPr>
          <w:rStyle w:val="CharDivText"/>
          <w:lang w:val="fr-FR"/>
        </w:rPr>
        <w:t>local judicial document</w:t>
      </w:r>
      <w:r>
        <w:rPr>
          <w:rStyle w:val="CharDivText"/>
          <w:lang w:val="fr-FR"/>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 O. 56 r. 1(1)</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08-j0-00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w:t>
    </w:r>
    <w:r>
      <w:rPr>
        <w:rStyle w:val="PageNumber"/>
        <w:rFonts w:ascii="Arial" w:hAnsi="Arial" w:cs="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08-j0-00</w:t>
      </w:r>
    </w:fldSimple>
    <w:r>
      <w:rPr>
        <w:rFonts w:ascii="Arial" w:hAnsi="Arial" w:cs="Arial"/>
        <w:sz w:val="20"/>
        <w:lang w:val="en-US"/>
      </w:rPr>
      <w:tab/>
      <w:t xml:space="preserve">As at </w:t>
    </w:r>
    <w:fldSimple w:instr=" DOCPROPERTY &quot;AsAtDate&quot;  \* MERGEFORMAT ">
      <w:r>
        <w:rPr>
          <w:rFonts w:ascii="Arial" w:hAnsi="Arial" w:cs="Arial"/>
          <w:sz w:val="20"/>
          <w:lang w:val="en-US"/>
        </w:rPr>
        <w:t>07</w:t>
      </w:r>
      <w:r>
        <w:t xml:space="preserve"> Aug 2013</w:t>
      </w:r>
    </w:fldSimple>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Aug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08-j0-00</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Aug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08-j0-00</w:t>
      </w:r>
    </w:fldSimple>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632</w:t>
    </w:r>
    <w:r>
      <w:rPr>
        <w:rStyle w:val="CharPageNo"/>
        <w:rFonts w:ascii="Arial" w:hAnsi="Arial"/>
      </w:rPr>
      <w:fldChar w:fldCharType="end"/>
    </w:r>
    <w:r>
      <w:rPr>
        <w:rFonts w:ascii="Arial" w:hAnsi="Arial" w:cs="Arial"/>
        <w:sz w:val="20"/>
        <w:lang w:val="en-US"/>
      </w:rPr>
      <w:tab/>
      <w:t xml:space="preserve">Version </w:t>
    </w:r>
    <w:fldSimple w:instr=" DOCPROPERTY &quot;Suffix&quot;  \* MERGEFORMAT ">
      <w:r>
        <w:rPr>
          <w:rFonts w:ascii="Arial" w:hAnsi="Arial" w:cs="Arial"/>
          <w:sz w:val="20"/>
          <w:lang w:val="en-US"/>
        </w:rPr>
        <w:t>08-j0-00</w:t>
      </w:r>
    </w:fldSimple>
    <w:r>
      <w:rPr>
        <w:rFonts w:ascii="Arial" w:hAnsi="Arial" w:cs="Arial"/>
        <w:sz w:val="20"/>
        <w:lang w:val="en-US"/>
      </w:rPr>
      <w:tab/>
      <w:t xml:space="preserve">As at </w:t>
    </w:r>
    <w:fldSimple w:instr=" DOCPROPERTY &quot;AsAtDate&quot;  \* MERGEFORMAT ">
      <w:r>
        <w:rPr>
          <w:rFonts w:ascii="Arial" w:hAnsi="Arial" w:cs="Arial"/>
          <w:sz w:val="20"/>
          <w:lang w:val="en-US"/>
        </w:rPr>
        <w:t>07</w:t>
      </w:r>
      <w:r>
        <w:t xml:space="preserve"> Aug 2013</w:t>
      </w:r>
    </w:fldSimple>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Aug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08-j0-00</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fldSimple w:instr=" DOCPROPERTY &quot;AsAtDate&quot;  \* MERGEFORMAT ">
      <w:r>
        <w:rPr>
          <w:rFonts w:ascii="Arial" w:hAnsi="Arial" w:cs="Arial"/>
          <w:sz w:val="20"/>
          <w:lang w:val="en-US"/>
        </w:rPr>
        <w:t>07</w:t>
      </w:r>
      <w:r>
        <w:t xml:space="preserve"> Aug 2013</w:t>
      </w:r>
    </w:fldSimple>
    <w:r>
      <w:rPr>
        <w:rFonts w:ascii="Arial" w:hAnsi="Arial" w:cs="Arial"/>
        <w:sz w:val="20"/>
        <w:lang w:val="en-US"/>
      </w:rPr>
      <w:tab/>
      <w:t xml:space="preserve">Version </w:t>
    </w:r>
    <w:fldSimple w:instr=" DOCPROPERTY &quot;Suffix&quot;  \* MERGEFORMAT ">
      <w:r>
        <w:rPr>
          <w:rFonts w:ascii="Arial" w:hAnsi="Arial" w:cs="Arial"/>
          <w:sz w:val="20"/>
          <w:lang w:val="en-US"/>
        </w:rPr>
        <w:t>08-j0-00</w:t>
      </w:r>
    </w:fldSimple>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677</Pages>
  <Words>176105</Words>
  <Characters>799520</Characters>
  <Application>Microsoft Office Word</Application>
  <DocSecurity>0</DocSecurity>
  <Lines>21040</Lines>
  <Paragraphs>12195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963430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1971 - 08-j0-00</dc:title>
  <dc:subject/>
  <dc:creator/>
  <cp:keywords/>
  <dc:description/>
  <cp:lastModifiedBy>svcMRProcess</cp:lastModifiedBy>
  <cp:revision>4</cp:revision>
  <cp:lastPrinted>2011-07-19T05:35:00Z</cp:lastPrinted>
  <dcterms:created xsi:type="dcterms:W3CDTF">2018-09-15T04:24:00Z</dcterms:created>
  <dcterms:modified xsi:type="dcterms:W3CDTF">2018-09-15T04:24:00Z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20130807</vt:lpwstr>
  </property>
  <property fmtid="{D5CDD505-2E9C-101B-9397-08002B2CF9AE}" pid="4" name="DocumentType">
    <vt:lpwstr>Reg</vt:lpwstr>
  </property>
  <property fmtid="{D5CDD505-2E9C-101B-9397-08002B2CF9AE}" pid="5" name="OwlsUID">
    <vt:i4>4764</vt:i4>
  </property>
  <property fmtid="{D5CDD505-2E9C-101B-9397-08002B2CF9AE}" pid="6" name="AsAtDate">
    <vt:lpwstr>07 Aug 2013</vt:lpwstr>
  </property>
  <property fmtid="{D5CDD505-2E9C-101B-9397-08002B2CF9AE}" pid="7" name="Suffix">
    <vt:lpwstr>08-j0-00</vt:lpwstr>
  </property>
  <property fmtid="{D5CDD505-2E9C-101B-9397-08002B2CF9AE}" pid="8" name="ReprintNo">
    <vt:lpwstr>8</vt:lpwstr>
  </property>
  <property fmtid="{D5CDD505-2E9C-101B-9397-08002B2CF9AE}" pid="9" name="ReprintedAsAt">
    <vt:filetime>2011-07-14T16:00:00Z</vt:filetime>
  </property>
</Properties>
</file>