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F0153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3EA1D39" wp14:editId="376FE7C7">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2A11AF">
      <w:pPr>
        <w:pStyle w:val="NameofActRegPage1"/>
        <w:spacing w:before="19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F71878">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after="48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F71878">
        <w:rPr>
          <w:noProof/>
        </w:rPr>
        <w:t>Real Estate and Business Agents (General) Regulations 1979</w:t>
      </w:r>
      <w:r w:rsidRPr="000A414D">
        <w:fldChar w:fldCharType="end"/>
      </w:r>
    </w:p>
    <w:p w:rsidR="00F80393" w:rsidRPr="000A414D" w:rsidRDefault="00F80393">
      <w:pPr>
        <w:pStyle w:val="Arrangement"/>
      </w:pPr>
      <w:r>
        <w:t>Contents</w:t>
      </w:r>
    </w:p>
    <w:p w:rsidR="0090051E" w:rsidRDefault="00F80393">
      <w:pPr>
        <w:pStyle w:val="TOC8"/>
        <w:rPr>
          <w:rFonts w:asciiTheme="minorHAnsi" w:eastAsiaTheme="minorEastAsia" w:hAnsiTheme="minorHAnsi" w:cstheme="minorBidi"/>
          <w:szCs w:val="22"/>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90051E">
        <w:t>1</w:t>
      </w:r>
      <w:r w:rsidR="0090051E" w:rsidRPr="00BE703D">
        <w:rPr>
          <w:snapToGrid w:val="0"/>
        </w:rPr>
        <w:t>.</w:t>
      </w:r>
      <w:r w:rsidR="0090051E" w:rsidRPr="00BE703D">
        <w:rPr>
          <w:snapToGrid w:val="0"/>
        </w:rPr>
        <w:tab/>
        <w:t>Citation</w:t>
      </w:r>
      <w:r w:rsidR="0090051E">
        <w:tab/>
      </w:r>
      <w:r w:rsidR="0090051E">
        <w:fldChar w:fldCharType="begin"/>
      </w:r>
      <w:r w:rsidR="0090051E">
        <w:instrText xml:space="preserve"> PAGEREF _Toc378672225 \h </w:instrText>
      </w:r>
      <w:r w:rsidR="0090051E">
        <w:fldChar w:fldCharType="separate"/>
      </w:r>
      <w:r w:rsidR="00F71878">
        <w:t>1</w:t>
      </w:r>
      <w:r w:rsidR="0090051E">
        <w:fldChar w:fldCharType="end"/>
      </w:r>
    </w:p>
    <w:p w:rsidR="0090051E" w:rsidRDefault="0090051E">
      <w:pPr>
        <w:pStyle w:val="TOC8"/>
        <w:rPr>
          <w:rFonts w:asciiTheme="minorHAnsi" w:eastAsiaTheme="minorEastAsia" w:hAnsiTheme="minorHAnsi" w:cstheme="minorBidi"/>
          <w:szCs w:val="22"/>
        </w:rPr>
      </w:pPr>
      <w:r>
        <w:t>2</w:t>
      </w:r>
      <w:r w:rsidRPr="00BE703D">
        <w:rPr>
          <w:snapToGrid w:val="0"/>
        </w:rPr>
        <w:t>.</w:t>
      </w:r>
      <w:r w:rsidRPr="00BE703D">
        <w:rPr>
          <w:snapToGrid w:val="0"/>
        </w:rPr>
        <w:tab/>
        <w:t>Terms used</w:t>
      </w:r>
      <w:r>
        <w:tab/>
      </w:r>
      <w:r>
        <w:fldChar w:fldCharType="begin"/>
      </w:r>
      <w:r>
        <w:instrText xml:space="preserve"> PAGEREF _Toc378672226 \h </w:instrText>
      </w:r>
      <w:r>
        <w:fldChar w:fldCharType="separate"/>
      </w:r>
      <w:r w:rsidR="00F71878">
        <w:t>1</w:t>
      </w:r>
      <w:r>
        <w:fldChar w:fldCharType="end"/>
      </w:r>
    </w:p>
    <w:p w:rsidR="0090051E" w:rsidRDefault="0090051E">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_Toc378672227 \h </w:instrText>
      </w:r>
      <w:r>
        <w:fldChar w:fldCharType="separate"/>
      </w:r>
      <w:r w:rsidR="00F71878">
        <w:t>3</w:t>
      </w:r>
      <w:r>
        <w:fldChar w:fldCharType="end"/>
      </w:r>
    </w:p>
    <w:p w:rsidR="0090051E" w:rsidRDefault="0090051E">
      <w:pPr>
        <w:pStyle w:val="TOC8"/>
        <w:rPr>
          <w:rFonts w:asciiTheme="minorHAnsi" w:eastAsiaTheme="minorEastAsia" w:hAnsiTheme="minorHAnsi" w:cstheme="minorBidi"/>
          <w:szCs w:val="22"/>
        </w:rPr>
      </w:pPr>
      <w:r>
        <w:t>4</w:t>
      </w:r>
      <w:r w:rsidRPr="00BE703D">
        <w:rPr>
          <w:snapToGrid w:val="0"/>
        </w:rPr>
        <w:t>.</w:t>
      </w:r>
      <w:r w:rsidRPr="00BE703D">
        <w:rPr>
          <w:snapToGrid w:val="0"/>
        </w:rPr>
        <w:tab/>
        <w:t>Fees (Sch. 1)</w:t>
      </w:r>
      <w:r>
        <w:tab/>
      </w:r>
      <w:r>
        <w:fldChar w:fldCharType="begin"/>
      </w:r>
      <w:r>
        <w:instrText xml:space="preserve"> PAGEREF _Toc378672228 \h </w:instrText>
      </w:r>
      <w:r>
        <w:fldChar w:fldCharType="separate"/>
      </w:r>
      <w:r w:rsidR="00F71878">
        <w:t>3</w:t>
      </w:r>
      <w:r>
        <w:fldChar w:fldCharType="end"/>
      </w:r>
    </w:p>
    <w:p w:rsidR="0090051E" w:rsidRDefault="0090051E">
      <w:pPr>
        <w:pStyle w:val="TOC8"/>
        <w:rPr>
          <w:rFonts w:asciiTheme="minorHAnsi" w:eastAsiaTheme="minorEastAsia" w:hAnsiTheme="minorHAnsi" w:cstheme="minorBidi"/>
          <w:szCs w:val="22"/>
        </w:rPr>
      </w:pPr>
      <w:r>
        <w:t>4A</w:t>
      </w:r>
      <w:r w:rsidRPr="00BE703D">
        <w:rPr>
          <w:snapToGrid w:val="0"/>
        </w:rPr>
        <w:t>.</w:t>
      </w:r>
      <w:r w:rsidRPr="00BE703D">
        <w:rPr>
          <w:snapToGrid w:val="0"/>
        </w:rPr>
        <w:tab/>
        <w:t>Holding fee, when payable etc.</w:t>
      </w:r>
      <w:r>
        <w:tab/>
      </w:r>
      <w:r>
        <w:fldChar w:fldCharType="begin"/>
      </w:r>
      <w:r>
        <w:instrText xml:space="preserve"> PAGEREF _Toc378672229 \h </w:instrText>
      </w:r>
      <w:r>
        <w:fldChar w:fldCharType="separate"/>
      </w:r>
      <w:r w:rsidR="00F71878">
        <w:t>4</w:t>
      </w:r>
      <w:r>
        <w:fldChar w:fldCharType="end"/>
      </w:r>
    </w:p>
    <w:p w:rsidR="0090051E" w:rsidRDefault="0090051E">
      <w:pPr>
        <w:pStyle w:val="TOC8"/>
        <w:rPr>
          <w:rFonts w:asciiTheme="minorHAnsi" w:eastAsiaTheme="minorEastAsia" w:hAnsiTheme="minorHAnsi" w:cstheme="minorBidi"/>
          <w:szCs w:val="22"/>
        </w:rPr>
      </w:pPr>
      <w:r>
        <w:t>4AA.</w:t>
      </w:r>
      <w:r>
        <w:tab/>
        <w:t>CPD activities, approval of etc.</w:t>
      </w:r>
      <w:r>
        <w:tab/>
      </w:r>
      <w:r>
        <w:fldChar w:fldCharType="begin"/>
      </w:r>
      <w:r>
        <w:instrText xml:space="preserve"> PAGEREF _Toc378672230 \h </w:instrText>
      </w:r>
      <w:r>
        <w:fldChar w:fldCharType="separate"/>
      </w:r>
      <w:r w:rsidR="00F71878">
        <w:t>4</w:t>
      </w:r>
      <w:r>
        <w:fldChar w:fldCharType="end"/>
      </w:r>
    </w:p>
    <w:p w:rsidR="0090051E" w:rsidRDefault="0090051E">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_Toc378672231 \h </w:instrText>
      </w:r>
      <w:r>
        <w:fldChar w:fldCharType="separate"/>
      </w:r>
      <w:r w:rsidR="00F71878">
        <w:t>6</w:t>
      </w:r>
      <w:r>
        <w:fldChar w:fldCharType="end"/>
      </w:r>
    </w:p>
    <w:p w:rsidR="0090051E" w:rsidRDefault="0090051E">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_Toc378672232 \h </w:instrText>
      </w:r>
      <w:r>
        <w:fldChar w:fldCharType="separate"/>
      </w:r>
      <w:r w:rsidR="00F71878">
        <w:t>7</w:t>
      </w:r>
      <w:r>
        <w:fldChar w:fldCharType="end"/>
      </w:r>
    </w:p>
    <w:p w:rsidR="0090051E" w:rsidRDefault="0090051E">
      <w:pPr>
        <w:pStyle w:val="TOC8"/>
        <w:rPr>
          <w:rFonts w:asciiTheme="minorHAnsi" w:eastAsiaTheme="minorEastAsia" w:hAnsiTheme="minorHAnsi" w:cstheme="minorBidi"/>
          <w:szCs w:val="22"/>
        </w:rPr>
      </w:pPr>
      <w:r>
        <w:t>4B</w:t>
      </w:r>
      <w:r w:rsidRPr="00BE703D">
        <w:rPr>
          <w:snapToGrid w:val="0"/>
        </w:rPr>
        <w:t>.</w:t>
      </w:r>
      <w:r w:rsidRPr="00BE703D">
        <w:rPr>
          <w:snapToGrid w:val="0"/>
        </w:rPr>
        <w:tab/>
        <w:t>Prescribed periods (Act s. 48(1), (2) and 49(2))</w:t>
      </w:r>
      <w:r>
        <w:tab/>
      </w:r>
      <w:r>
        <w:fldChar w:fldCharType="begin"/>
      </w:r>
      <w:r>
        <w:instrText xml:space="preserve"> PAGEREF _Toc378672233 \h </w:instrText>
      </w:r>
      <w:r>
        <w:fldChar w:fldCharType="separate"/>
      </w:r>
      <w:r w:rsidR="00F71878">
        <w:t>7</w:t>
      </w:r>
      <w:r>
        <w:fldChar w:fldCharType="end"/>
      </w:r>
    </w:p>
    <w:p w:rsidR="0090051E" w:rsidRDefault="0090051E">
      <w:pPr>
        <w:pStyle w:val="TOC8"/>
        <w:rPr>
          <w:rFonts w:asciiTheme="minorHAnsi" w:eastAsiaTheme="minorEastAsia" w:hAnsiTheme="minorHAnsi" w:cstheme="minorBidi"/>
          <w:szCs w:val="22"/>
        </w:rPr>
      </w:pPr>
      <w:r>
        <w:t>5</w:t>
      </w:r>
      <w:r w:rsidRPr="00BE703D">
        <w:rPr>
          <w:snapToGrid w:val="0"/>
        </w:rPr>
        <w:t>.</w:t>
      </w:r>
      <w:r w:rsidRPr="00BE703D">
        <w:rPr>
          <w:snapToGrid w:val="0"/>
        </w:rPr>
        <w:tab/>
        <w:t>Notice of application for licence, advertisement of (Act s. 24(2))</w:t>
      </w:r>
      <w:r>
        <w:tab/>
      </w:r>
      <w:r>
        <w:fldChar w:fldCharType="begin"/>
      </w:r>
      <w:r>
        <w:instrText xml:space="preserve"> PAGEREF _Toc378672234 \h </w:instrText>
      </w:r>
      <w:r>
        <w:fldChar w:fldCharType="separate"/>
      </w:r>
      <w:r w:rsidR="00F71878">
        <w:t>8</w:t>
      </w:r>
      <w:r>
        <w:fldChar w:fldCharType="end"/>
      </w:r>
    </w:p>
    <w:p w:rsidR="0090051E" w:rsidRDefault="0090051E">
      <w:pPr>
        <w:pStyle w:val="TOC8"/>
        <w:rPr>
          <w:rFonts w:asciiTheme="minorHAnsi" w:eastAsiaTheme="minorEastAsia" w:hAnsiTheme="minorHAnsi" w:cstheme="minorBidi"/>
          <w:szCs w:val="22"/>
        </w:rPr>
      </w:pPr>
      <w:r>
        <w:t>6.</w:t>
      </w:r>
      <w:r>
        <w:tab/>
        <w:t>Prescribed examinations (Act Sch. cl. 1(a))</w:t>
      </w:r>
      <w:r>
        <w:tab/>
      </w:r>
      <w:r>
        <w:fldChar w:fldCharType="begin"/>
      </w:r>
      <w:r>
        <w:instrText xml:space="preserve"> PAGEREF _Toc378672235 \h </w:instrText>
      </w:r>
      <w:r>
        <w:fldChar w:fldCharType="separate"/>
      </w:r>
      <w:r w:rsidR="00F71878">
        <w:t>8</w:t>
      </w:r>
      <w:r>
        <w:fldChar w:fldCharType="end"/>
      </w:r>
    </w:p>
    <w:p w:rsidR="0090051E" w:rsidRDefault="0090051E">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_Toc378672236 \h </w:instrText>
      </w:r>
      <w:r>
        <w:fldChar w:fldCharType="separate"/>
      </w:r>
      <w:r w:rsidR="00F71878">
        <w:t>9</w:t>
      </w:r>
      <w:r>
        <w:fldChar w:fldCharType="end"/>
      </w:r>
    </w:p>
    <w:p w:rsidR="0090051E" w:rsidRDefault="0090051E">
      <w:pPr>
        <w:pStyle w:val="TOC8"/>
        <w:rPr>
          <w:rFonts w:asciiTheme="minorHAnsi" w:eastAsiaTheme="minorEastAsia" w:hAnsiTheme="minorHAnsi" w:cstheme="minorBidi"/>
          <w:szCs w:val="22"/>
        </w:rPr>
      </w:pPr>
      <w:r>
        <w:t>6B</w:t>
      </w:r>
      <w:r w:rsidRPr="00BE703D">
        <w:rPr>
          <w:snapToGrid w:val="0"/>
        </w:rPr>
        <w:t>.</w:t>
      </w:r>
      <w:r w:rsidRPr="00BE703D">
        <w:rPr>
          <w:snapToGrid w:val="0"/>
        </w:rPr>
        <w:tab/>
        <w:t>Certificate of registration, grant of (Act s. 47)</w:t>
      </w:r>
      <w:r>
        <w:tab/>
      </w:r>
      <w:r>
        <w:fldChar w:fldCharType="begin"/>
      </w:r>
      <w:r>
        <w:instrText xml:space="preserve"> PAGEREF _Toc378672237 \h </w:instrText>
      </w:r>
      <w:r>
        <w:fldChar w:fldCharType="separate"/>
      </w:r>
      <w:r w:rsidR="00F71878">
        <w:t>10</w:t>
      </w:r>
      <w:r>
        <w:fldChar w:fldCharType="end"/>
      </w:r>
    </w:p>
    <w:p w:rsidR="0090051E" w:rsidRDefault="0090051E">
      <w:pPr>
        <w:pStyle w:val="TOC8"/>
        <w:rPr>
          <w:rFonts w:asciiTheme="minorHAnsi" w:eastAsiaTheme="minorEastAsia" w:hAnsiTheme="minorHAnsi" w:cstheme="minorBidi"/>
          <w:szCs w:val="22"/>
        </w:rPr>
      </w:pPr>
      <w:r>
        <w:t>6BA</w:t>
      </w:r>
      <w:r w:rsidRPr="00BE703D">
        <w:rPr>
          <w:snapToGrid w:val="0"/>
        </w:rPr>
        <w:t>.</w:t>
      </w:r>
      <w:r w:rsidRPr="00BE703D">
        <w:rPr>
          <w:snapToGrid w:val="0"/>
        </w:rPr>
        <w:tab/>
        <w:t>Appointment to act as agent, content of</w:t>
      </w:r>
      <w:r>
        <w:tab/>
      </w:r>
      <w:r>
        <w:fldChar w:fldCharType="begin"/>
      </w:r>
      <w:r>
        <w:instrText xml:space="preserve"> PAGEREF _Toc378672238 \h </w:instrText>
      </w:r>
      <w:r>
        <w:fldChar w:fldCharType="separate"/>
      </w:r>
      <w:r w:rsidR="00F71878">
        <w:t>11</w:t>
      </w:r>
      <w:r>
        <w:fldChar w:fldCharType="end"/>
      </w:r>
    </w:p>
    <w:p w:rsidR="0090051E" w:rsidRDefault="0090051E">
      <w:pPr>
        <w:pStyle w:val="TOC8"/>
        <w:rPr>
          <w:rFonts w:asciiTheme="minorHAnsi" w:eastAsiaTheme="minorEastAsia" w:hAnsiTheme="minorHAnsi" w:cstheme="minorBidi"/>
          <w:szCs w:val="22"/>
        </w:rPr>
      </w:pPr>
      <w:r>
        <w:t>6C</w:t>
      </w:r>
      <w:r w:rsidRPr="00BE703D">
        <w:rPr>
          <w:snapToGrid w:val="0"/>
        </w:rPr>
        <w:t>.</w:t>
      </w:r>
      <w:r w:rsidRPr="00BE703D">
        <w:rPr>
          <w:snapToGrid w:val="0"/>
        </w:rPr>
        <w:tab/>
        <w:t>Authorised financial institution (Act s. 67), classes of body prescribed</w:t>
      </w:r>
      <w:r>
        <w:tab/>
      </w:r>
      <w:r>
        <w:fldChar w:fldCharType="begin"/>
      </w:r>
      <w:r>
        <w:instrText xml:space="preserve"> PAGEREF _Toc378672239 \h </w:instrText>
      </w:r>
      <w:r>
        <w:fldChar w:fldCharType="separate"/>
      </w:r>
      <w:r w:rsidR="00F71878">
        <w:t>12</w:t>
      </w:r>
      <w:r>
        <w:fldChar w:fldCharType="end"/>
      </w:r>
    </w:p>
    <w:p w:rsidR="0090051E" w:rsidRDefault="0090051E">
      <w:pPr>
        <w:pStyle w:val="TOC8"/>
        <w:rPr>
          <w:rFonts w:asciiTheme="minorHAnsi" w:eastAsiaTheme="minorEastAsia" w:hAnsiTheme="minorHAnsi" w:cstheme="minorBidi"/>
          <w:szCs w:val="22"/>
        </w:rPr>
      </w:pPr>
      <w:r>
        <w:t>6D</w:t>
      </w:r>
      <w:r w:rsidRPr="00BE703D">
        <w:rPr>
          <w:snapToGrid w:val="0"/>
        </w:rPr>
        <w:t>.</w:t>
      </w:r>
      <w:r w:rsidRPr="00BE703D">
        <w:rPr>
          <w:snapToGrid w:val="0"/>
        </w:rPr>
        <w:tab/>
        <w:t>Trust accounts, designation of (Act s. 68(1))</w:t>
      </w:r>
      <w:r>
        <w:tab/>
      </w:r>
      <w:r>
        <w:fldChar w:fldCharType="begin"/>
      </w:r>
      <w:r>
        <w:instrText xml:space="preserve"> PAGEREF _Toc378672240 \h </w:instrText>
      </w:r>
      <w:r>
        <w:fldChar w:fldCharType="separate"/>
      </w:r>
      <w:r w:rsidR="00F71878">
        <w:t>13</w:t>
      </w:r>
      <w:r>
        <w:fldChar w:fldCharType="end"/>
      </w:r>
    </w:p>
    <w:p w:rsidR="0090051E" w:rsidRDefault="0090051E">
      <w:pPr>
        <w:pStyle w:val="TOC8"/>
        <w:rPr>
          <w:rFonts w:asciiTheme="minorHAnsi" w:eastAsiaTheme="minorEastAsia" w:hAnsiTheme="minorHAnsi" w:cstheme="minorBidi"/>
          <w:szCs w:val="22"/>
        </w:rPr>
      </w:pPr>
      <w:r>
        <w:t>6E</w:t>
      </w:r>
      <w:r w:rsidRPr="00BE703D">
        <w:rPr>
          <w:snapToGrid w:val="0"/>
        </w:rPr>
        <w:t>.</w:t>
      </w:r>
      <w:r w:rsidRPr="00BE703D">
        <w:rPr>
          <w:snapToGrid w:val="0"/>
        </w:rPr>
        <w:tab/>
        <w:t>Separate trust accounts, requests for, requirements prescribed (Act s. 68A(4))</w:t>
      </w:r>
      <w:r>
        <w:tab/>
      </w:r>
      <w:r>
        <w:fldChar w:fldCharType="begin"/>
      </w:r>
      <w:r>
        <w:instrText xml:space="preserve"> PAGEREF _Toc378672241 \h </w:instrText>
      </w:r>
      <w:r>
        <w:fldChar w:fldCharType="separate"/>
      </w:r>
      <w:r w:rsidR="00F71878">
        <w:t>13</w:t>
      </w:r>
      <w:r>
        <w:fldChar w:fldCharType="end"/>
      </w:r>
    </w:p>
    <w:p w:rsidR="0090051E" w:rsidRDefault="0090051E">
      <w:pPr>
        <w:pStyle w:val="TOC8"/>
        <w:rPr>
          <w:rFonts w:asciiTheme="minorHAnsi" w:eastAsiaTheme="minorEastAsia" w:hAnsiTheme="minorHAnsi" w:cstheme="minorBidi"/>
          <w:szCs w:val="22"/>
        </w:rPr>
      </w:pPr>
      <w:r>
        <w:t>6F</w:t>
      </w:r>
      <w:r w:rsidRPr="00BE703D">
        <w:rPr>
          <w:snapToGrid w:val="0"/>
        </w:rPr>
        <w:t>.</w:t>
      </w:r>
      <w:r w:rsidRPr="00BE703D">
        <w:rPr>
          <w:snapToGrid w:val="0"/>
        </w:rPr>
        <w:tab/>
        <w:t>Trust accounts, interest on (Act s. 68B(1))</w:t>
      </w:r>
      <w:r>
        <w:tab/>
      </w:r>
      <w:r>
        <w:fldChar w:fldCharType="begin"/>
      </w:r>
      <w:r>
        <w:instrText xml:space="preserve"> PAGEREF _Toc378672242 \h </w:instrText>
      </w:r>
      <w:r>
        <w:fldChar w:fldCharType="separate"/>
      </w:r>
      <w:r w:rsidR="00F71878">
        <w:t>14</w:t>
      </w:r>
      <w:r>
        <w:fldChar w:fldCharType="end"/>
      </w:r>
    </w:p>
    <w:p w:rsidR="0090051E" w:rsidRDefault="0090051E">
      <w:pPr>
        <w:pStyle w:val="TOC8"/>
        <w:rPr>
          <w:rFonts w:asciiTheme="minorHAnsi" w:eastAsiaTheme="minorEastAsia" w:hAnsiTheme="minorHAnsi" w:cstheme="minorBidi"/>
          <w:szCs w:val="22"/>
        </w:rPr>
      </w:pPr>
      <w:r>
        <w:t>6G.</w:t>
      </w:r>
      <w:r>
        <w:tab/>
        <w:t>Receipts by agents, information in prescribed (Act s. 69(1)(a))</w:t>
      </w:r>
      <w:r>
        <w:tab/>
      </w:r>
      <w:r>
        <w:fldChar w:fldCharType="begin"/>
      </w:r>
      <w:r>
        <w:instrText xml:space="preserve"> PAGEREF _Toc378672243 \h </w:instrText>
      </w:r>
      <w:r>
        <w:fldChar w:fldCharType="separate"/>
      </w:r>
      <w:r w:rsidR="00F71878">
        <w:t>14</w:t>
      </w:r>
      <w:r>
        <w:fldChar w:fldCharType="end"/>
      </w:r>
    </w:p>
    <w:p w:rsidR="0090051E" w:rsidRDefault="0090051E">
      <w:pPr>
        <w:pStyle w:val="TOC8"/>
        <w:rPr>
          <w:rFonts w:asciiTheme="minorHAnsi" w:eastAsiaTheme="minorEastAsia" w:hAnsiTheme="minorHAnsi" w:cstheme="minorBidi"/>
          <w:szCs w:val="22"/>
        </w:rPr>
      </w:pPr>
      <w:r>
        <w:t>6H</w:t>
      </w:r>
      <w:r w:rsidRPr="00BE703D">
        <w:rPr>
          <w:snapToGrid w:val="0"/>
        </w:rPr>
        <w:t>.</w:t>
      </w:r>
      <w:r w:rsidRPr="00BE703D">
        <w:rPr>
          <w:snapToGrid w:val="0"/>
        </w:rPr>
        <w:tab/>
        <w:t>Record keeping requirements</w:t>
      </w:r>
      <w:r>
        <w:tab/>
      </w:r>
      <w:r>
        <w:fldChar w:fldCharType="begin"/>
      </w:r>
      <w:r>
        <w:instrText xml:space="preserve"> PAGEREF _Toc378672244 \h </w:instrText>
      </w:r>
      <w:r>
        <w:fldChar w:fldCharType="separate"/>
      </w:r>
      <w:r w:rsidR="00F71878">
        <w:t>15</w:t>
      </w:r>
      <w:r>
        <w:fldChar w:fldCharType="end"/>
      </w:r>
    </w:p>
    <w:p w:rsidR="0090051E" w:rsidRDefault="0090051E">
      <w:pPr>
        <w:pStyle w:val="TOC8"/>
        <w:rPr>
          <w:rFonts w:asciiTheme="minorHAnsi" w:eastAsiaTheme="minorEastAsia" w:hAnsiTheme="minorHAnsi" w:cstheme="minorBidi"/>
          <w:szCs w:val="22"/>
        </w:rPr>
      </w:pPr>
      <w:r>
        <w:t>7</w:t>
      </w:r>
      <w:r w:rsidRPr="00BE703D">
        <w:rPr>
          <w:snapToGrid w:val="0"/>
        </w:rPr>
        <w:t>.</w:t>
      </w:r>
      <w:r w:rsidRPr="00BE703D">
        <w:rPr>
          <w:snapToGrid w:val="0"/>
        </w:rPr>
        <w:tab/>
        <w:t>Registers of licensees etc., particulars in prescribed (Act s. 133(2))</w:t>
      </w:r>
      <w:r>
        <w:tab/>
      </w:r>
      <w:r>
        <w:fldChar w:fldCharType="begin"/>
      </w:r>
      <w:r>
        <w:instrText xml:space="preserve"> PAGEREF _Toc378672245 \h </w:instrText>
      </w:r>
      <w:r>
        <w:fldChar w:fldCharType="separate"/>
      </w:r>
      <w:r w:rsidR="00F71878">
        <w:t>16</w:t>
      </w:r>
      <w:r>
        <w:fldChar w:fldCharType="end"/>
      </w:r>
    </w:p>
    <w:p w:rsidR="0090051E" w:rsidRDefault="0090051E">
      <w:pPr>
        <w:pStyle w:val="TOC8"/>
        <w:rPr>
          <w:rFonts w:asciiTheme="minorHAnsi" w:eastAsiaTheme="minorEastAsia" w:hAnsiTheme="minorHAnsi" w:cstheme="minorBidi"/>
          <w:szCs w:val="22"/>
        </w:rPr>
      </w:pPr>
      <w:r>
        <w:lastRenderedPageBreak/>
        <w:t>7AA.</w:t>
      </w:r>
      <w:r>
        <w:tab/>
        <w:t>Lending institution (Act s. 131A), classes of body prescribed</w:t>
      </w:r>
      <w:r>
        <w:tab/>
      </w:r>
      <w:r>
        <w:fldChar w:fldCharType="begin"/>
      </w:r>
      <w:r>
        <w:instrText xml:space="preserve"> PAGEREF _Toc378672246 \h </w:instrText>
      </w:r>
      <w:r>
        <w:fldChar w:fldCharType="separate"/>
      </w:r>
      <w:r w:rsidR="00F71878">
        <w:t>18</w:t>
      </w:r>
      <w:r>
        <w:fldChar w:fldCharType="end"/>
      </w:r>
    </w:p>
    <w:p w:rsidR="0090051E" w:rsidRDefault="0090051E">
      <w:pPr>
        <w:pStyle w:val="TOC8"/>
        <w:rPr>
          <w:rFonts w:asciiTheme="minorHAnsi" w:eastAsiaTheme="minorEastAsia" w:hAnsiTheme="minorHAnsi" w:cstheme="minorBidi"/>
          <w:szCs w:val="22"/>
        </w:rPr>
      </w:pPr>
      <w:r>
        <w:t>7A</w:t>
      </w:r>
      <w:r w:rsidRPr="00BE703D">
        <w:rPr>
          <w:snapToGrid w:val="0"/>
        </w:rPr>
        <w:t>.</w:t>
      </w:r>
      <w:r w:rsidRPr="00BE703D">
        <w:rPr>
          <w:snapToGrid w:val="0"/>
        </w:rPr>
        <w:tab/>
        <w:t>Application for assistance from Home Buyers Assistance Account, form of (Act s. 131L(1))</w:t>
      </w:r>
      <w:r>
        <w:tab/>
      </w:r>
      <w:r>
        <w:fldChar w:fldCharType="begin"/>
      </w:r>
      <w:r>
        <w:instrText xml:space="preserve"> PAGEREF _Toc378672247 \h </w:instrText>
      </w:r>
      <w:r>
        <w:fldChar w:fldCharType="separate"/>
      </w:r>
      <w:r w:rsidR="00F71878">
        <w:t>18</w:t>
      </w:r>
      <w:r>
        <w:fldChar w:fldCharType="end"/>
      </w:r>
    </w:p>
    <w:p w:rsidR="0090051E" w:rsidRDefault="0090051E">
      <w:pPr>
        <w:pStyle w:val="TOC8"/>
        <w:rPr>
          <w:rFonts w:asciiTheme="minorHAnsi" w:eastAsiaTheme="minorEastAsia" w:hAnsiTheme="minorHAnsi" w:cstheme="minorBidi"/>
          <w:szCs w:val="22"/>
        </w:rPr>
      </w:pPr>
      <w:r>
        <w:t>7B</w:t>
      </w:r>
      <w:r w:rsidRPr="00BE703D">
        <w:rPr>
          <w:snapToGrid w:val="0"/>
        </w:rPr>
        <w:t>.</w:t>
      </w:r>
      <w:r w:rsidRPr="00BE703D">
        <w:rPr>
          <w:snapToGrid w:val="0"/>
        </w:rPr>
        <w:tab/>
        <w:t>Maximum amount prescribed (Act s. 131M(3))</w:t>
      </w:r>
      <w:r>
        <w:tab/>
      </w:r>
      <w:r>
        <w:fldChar w:fldCharType="begin"/>
      </w:r>
      <w:r>
        <w:instrText xml:space="preserve"> PAGEREF _Toc378672248 \h </w:instrText>
      </w:r>
      <w:r>
        <w:fldChar w:fldCharType="separate"/>
      </w:r>
      <w:r w:rsidR="00F71878">
        <w:t>18</w:t>
      </w:r>
      <w:r>
        <w:fldChar w:fldCharType="end"/>
      </w:r>
    </w:p>
    <w:p w:rsidR="0090051E" w:rsidRDefault="0090051E">
      <w:pPr>
        <w:pStyle w:val="TOC8"/>
        <w:rPr>
          <w:rFonts w:asciiTheme="minorHAnsi" w:eastAsiaTheme="minorEastAsia" w:hAnsiTheme="minorHAnsi" w:cstheme="minorBidi"/>
          <w:szCs w:val="22"/>
        </w:rPr>
      </w:pPr>
      <w:r>
        <w:t>8</w:t>
      </w:r>
      <w:r w:rsidRPr="00BE703D">
        <w:rPr>
          <w:snapToGrid w:val="0"/>
        </w:rPr>
        <w:t>.</w:t>
      </w:r>
      <w:r w:rsidRPr="00BE703D">
        <w:rPr>
          <w:snapToGrid w:val="0"/>
        </w:rPr>
        <w:tab/>
        <w:t>Changes in particulars, licensees to notify Commissioner of</w:t>
      </w:r>
      <w:r>
        <w:tab/>
      </w:r>
      <w:r>
        <w:fldChar w:fldCharType="begin"/>
      </w:r>
      <w:r>
        <w:instrText xml:space="preserve"> PAGEREF _Toc378672249 \h </w:instrText>
      </w:r>
      <w:r>
        <w:fldChar w:fldCharType="separate"/>
      </w:r>
      <w:r w:rsidR="00F71878">
        <w:t>18</w:t>
      </w:r>
      <w:r>
        <w:fldChar w:fldCharType="end"/>
      </w:r>
    </w:p>
    <w:p w:rsidR="0090051E" w:rsidRDefault="0090051E">
      <w:pPr>
        <w:pStyle w:val="TOC8"/>
        <w:rPr>
          <w:rFonts w:asciiTheme="minorHAnsi" w:eastAsiaTheme="minorEastAsia" w:hAnsiTheme="minorHAnsi" w:cstheme="minorBidi"/>
          <w:szCs w:val="22"/>
        </w:rPr>
      </w:pPr>
      <w:r>
        <w:t>9</w:t>
      </w:r>
      <w:r w:rsidRPr="00BE703D">
        <w:rPr>
          <w:snapToGrid w:val="0"/>
        </w:rPr>
        <w:t>.</w:t>
      </w:r>
      <w:r w:rsidRPr="00BE703D">
        <w:rPr>
          <w:snapToGrid w:val="0"/>
        </w:rPr>
        <w:tab/>
        <w:t>Fees and costs, recovery of</w:t>
      </w:r>
      <w:r>
        <w:tab/>
      </w:r>
      <w:r>
        <w:fldChar w:fldCharType="begin"/>
      </w:r>
      <w:r>
        <w:instrText xml:space="preserve"> PAGEREF _Toc378672250 \h </w:instrText>
      </w:r>
      <w:r>
        <w:fldChar w:fldCharType="separate"/>
      </w:r>
      <w:r w:rsidR="00F71878">
        <w:t>19</w:t>
      </w:r>
      <w:r>
        <w:fldChar w:fldCharType="end"/>
      </w:r>
    </w:p>
    <w:p w:rsidR="0090051E" w:rsidRDefault="0090051E">
      <w:pPr>
        <w:pStyle w:val="TOC8"/>
        <w:rPr>
          <w:rFonts w:asciiTheme="minorHAnsi" w:eastAsiaTheme="minorEastAsia" w:hAnsiTheme="minorHAnsi" w:cstheme="minorBidi"/>
          <w:szCs w:val="22"/>
        </w:rPr>
      </w:pPr>
      <w:r>
        <w:t>10</w:t>
      </w:r>
      <w:r w:rsidRPr="00BE703D">
        <w:rPr>
          <w:snapToGrid w:val="0"/>
        </w:rPr>
        <w:t>.</w:t>
      </w:r>
      <w:r w:rsidRPr="00BE703D">
        <w:rPr>
          <w:snapToGrid w:val="0"/>
        </w:rPr>
        <w:tab/>
        <w:t>Unsuccessful applicant for licence etc., refund to (Act s. 113)</w:t>
      </w:r>
      <w:r>
        <w:tab/>
      </w:r>
      <w:r>
        <w:fldChar w:fldCharType="begin"/>
      </w:r>
      <w:r>
        <w:instrText xml:space="preserve"> PAGEREF _Toc378672251 \h </w:instrText>
      </w:r>
      <w:r>
        <w:fldChar w:fldCharType="separate"/>
      </w:r>
      <w:r w:rsidR="00F71878">
        <w:t>19</w:t>
      </w:r>
      <w:r>
        <w:fldChar w:fldCharType="end"/>
      </w:r>
    </w:p>
    <w:p w:rsidR="0090051E" w:rsidRDefault="0090051E">
      <w:pPr>
        <w:pStyle w:val="TOC8"/>
        <w:rPr>
          <w:rFonts w:asciiTheme="minorHAnsi" w:eastAsiaTheme="minorEastAsia" w:hAnsiTheme="minorHAnsi" w:cstheme="minorBidi"/>
          <w:szCs w:val="22"/>
        </w:rPr>
      </w:pPr>
      <w:r>
        <w:t>11</w:t>
      </w:r>
      <w:r w:rsidRPr="00BE703D">
        <w:rPr>
          <w:snapToGrid w:val="0"/>
        </w:rPr>
        <w:t>.</w:t>
      </w:r>
      <w:r w:rsidRPr="00BE703D">
        <w:rPr>
          <w:snapToGrid w:val="0"/>
        </w:rPr>
        <w:tab/>
      </w:r>
      <w:r>
        <w:t>Real Estate and Business Agents</w:t>
      </w:r>
      <w:r w:rsidRPr="00BE703D">
        <w:rPr>
          <w:snapToGrid w:val="0"/>
        </w:rPr>
        <w:t xml:space="preserve"> Interest Account, application of (Act s. 127)</w:t>
      </w:r>
      <w:r>
        <w:tab/>
      </w:r>
      <w:r>
        <w:fldChar w:fldCharType="begin"/>
      </w:r>
      <w:r>
        <w:instrText xml:space="preserve"> PAGEREF _Toc378672252 \h </w:instrText>
      </w:r>
      <w:r>
        <w:fldChar w:fldCharType="separate"/>
      </w:r>
      <w:r w:rsidR="00F71878">
        <w:t>20</w:t>
      </w:r>
      <w:r>
        <w:fldChar w:fldCharType="end"/>
      </w:r>
    </w:p>
    <w:p w:rsidR="0090051E" w:rsidRDefault="0090051E">
      <w:pPr>
        <w:pStyle w:val="TOC8"/>
        <w:rPr>
          <w:rFonts w:asciiTheme="minorHAnsi" w:eastAsiaTheme="minorEastAsia" w:hAnsiTheme="minorHAnsi" w:cstheme="minorBidi"/>
          <w:szCs w:val="22"/>
        </w:rPr>
      </w:pPr>
      <w:r>
        <w:t>12</w:t>
      </w:r>
      <w:r w:rsidRPr="00BE703D">
        <w:rPr>
          <w:snapToGrid w:val="0"/>
        </w:rPr>
        <w:t>.</w:t>
      </w:r>
      <w:r w:rsidRPr="00BE703D">
        <w:rPr>
          <w:snapToGrid w:val="0"/>
        </w:rPr>
        <w:tab/>
        <w:t>Fidelity Guarantee Account, claims against</w:t>
      </w:r>
      <w:r>
        <w:tab/>
      </w:r>
      <w:r>
        <w:fldChar w:fldCharType="begin"/>
      </w:r>
      <w:r>
        <w:instrText xml:space="preserve"> PAGEREF _Toc378672253 \h </w:instrText>
      </w:r>
      <w:r>
        <w:fldChar w:fldCharType="separate"/>
      </w:r>
      <w:r w:rsidR="00F71878">
        <w:t>20</w:t>
      </w:r>
      <w:r>
        <w:fldChar w:fldCharType="end"/>
      </w:r>
    </w:p>
    <w:p w:rsidR="0090051E" w:rsidRDefault="0090051E">
      <w:pPr>
        <w:pStyle w:val="TOC8"/>
        <w:rPr>
          <w:rFonts w:asciiTheme="minorHAnsi" w:eastAsiaTheme="minorEastAsia" w:hAnsiTheme="minorHAnsi" w:cstheme="minorBidi"/>
          <w:szCs w:val="22"/>
        </w:rPr>
      </w:pPr>
      <w:r>
        <w:t>13</w:t>
      </w:r>
      <w:r w:rsidRPr="00BE703D">
        <w:rPr>
          <w:snapToGrid w:val="0"/>
        </w:rPr>
        <w:t>.</w:t>
      </w:r>
      <w:r w:rsidRPr="00BE703D">
        <w:rPr>
          <w:snapToGrid w:val="0"/>
        </w:rPr>
        <w:tab/>
        <w:t>Codes of conduct prescribed to be published (Act s. 101)</w:t>
      </w:r>
      <w:r>
        <w:tab/>
      </w:r>
      <w:r>
        <w:fldChar w:fldCharType="begin"/>
      </w:r>
      <w:r>
        <w:instrText xml:space="preserve"> PAGEREF _Toc378672254 \h </w:instrText>
      </w:r>
      <w:r>
        <w:fldChar w:fldCharType="separate"/>
      </w:r>
      <w:r w:rsidR="00F71878">
        <w:t>20</w:t>
      </w:r>
      <w:r>
        <w:fldChar w:fldCharType="end"/>
      </w:r>
    </w:p>
    <w:p w:rsidR="0090051E" w:rsidRDefault="0090051E">
      <w:pPr>
        <w:pStyle w:val="TOC8"/>
        <w:rPr>
          <w:rFonts w:asciiTheme="minorHAnsi" w:eastAsiaTheme="minorEastAsia" w:hAnsiTheme="minorHAnsi" w:cstheme="minorBidi"/>
          <w:szCs w:val="22"/>
        </w:rPr>
      </w:pPr>
      <w:r>
        <w:t>14.</w:t>
      </w:r>
      <w:r>
        <w:tab/>
        <w:t>Infringement notices, offences and modified penalties for etc.</w:t>
      </w:r>
      <w:r>
        <w:tab/>
      </w:r>
      <w:r>
        <w:fldChar w:fldCharType="begin"/>
      </w:r>
      <w:r>
        <w:instrText xml:space="preserve"> PAGEREF _Toc378672255 \h </w:instrText>
      </w:r>
      <w:r>
        <w:fldChar w:fldCharType="separate"/>
      </w:r>
      <w:r w:rsidR="00F71878">
        <w:t>21</w:t>
      </w:r>
      <w:r>
        <w:fldChar w:fldCharType="end"/>
      </w:r>
    </w:p>
    <w:p w:rsidR="0090051E" w:rsidRDefault="0090051E">
      <w:pPr>
        <w:pStyle w:val="TOC8"/>
        <w:rPr>
          <w:rFonts w:asciiTheme="minorHAnsi" w:eastAsiaTheme="minorEastAsia" w:hAnsiTheme="minorHAnsi" w:cstheme="minorBidi"/>
          <w:szCs w:val="22"/>
        </w:rPr>
      </w:pPr>
      <w:r>
        <w:t>15.</w:t>
      </w:r>
      <w:r>
        <w:tab/>
        <w:t>Forms (Sch. 2)</w:t>
      </w:r>
      <w:r>
        <w:tab/>
      </w:r>
      <w:r>
        <w:fldChar w:fldCharType="begin"/>
      </w:r>
      <w:r>
        <w:instrText xml:space="preserve"> PAGEREF _Toc378672256 \h </w:instrText>
      </w:r>
      <w:r>
        <w:fldChar w:fldCharType="separate"/>
      </w:r>
      <w:r w:rsidR="00F71878">
        <w:t>21</w:t>
      </w:r>
      <w:r>
        <w:fldChar w:fldCharType="end"/>
      </w:r>
    </w:p>
    <w:p w:rsidR="0090051E" w:rsidRDefault="0090051E">
      <w:pPr>
        <w:pStyle w:val="TOC2"/>
        <w:tabs>
          <w:tab w:val="right" w:leader="dot" w:pos="7086"/>
        </w:tabs>
        <w:rPr>
          <w:rFonts w:asciiTheme="minorHAnsi" w:eastAsiaTheme="minorEastAsia" w:hAnsiTheme="minorHAnsi" w:cstheme="minorBidi"/>
          <w:b w:val="0"/>
          <w:sz w:val="22"/>
          <w:szCs w:val="22"/>
        </w:rPr>
      </w:pPr>
      <w:r>
        <w:t>Schedule 1 — Fees</w:t>
      </w:r>
    </w:p>
    <w:p w:rsidR="0090051E" w:rsidRDefault="0090051E">
      <w:pPr>
        <w:pStyle w:val="TOC2"/>
        <w:tabs>
          <w:tab w:val="right" w:leader="dot" w:pos="7086"/>
        </w:tabs>
        <w:rPr>
          <w:rFonts w:asciiTheme="minorHAnsi" w:eastAsiaTheme="minorEastAsia" w:hAnsiTheme="minorHAnsi" w:cstheme="minorBidi"/>
          <w:b w:val="0"/>
          <w:sz w:val="22"/>
          <w:szCs w:val="22"/>
        </w:rPr>
      </w:pPr>
      <w:r>
        <w:t>Schedule 1A — Professional development subjects</w:t>
      </w:r>
    </w:p>
    <w:p w:rsidR="0090051E" w:rsidRDefault="0090051E">
      <w:pPr>
        <w:pStyle w:val="TOC2"/>
        <w:tabs>
          <w:tab w:val="right" w:leader="dot" w:pos="7086"/>
        </w:tabs>
        <w:rPr>
          <w:rFonts w:asciiTheme="minorHAnsi" w:eastAsiaTheme="minorEastAsia" w:hAnsiTheme="minorHAnsi" w:cstheme="minorBidi"/>
          <w:b w:val="0"/>
          <w:sz w:val="22"/>
          <w:szCs w:val="22"/>
        </w:rPr>
      </w:pPr>
      <w:r>
        <w:t>Schedule 2 — Forms</w:t>
      </w:r>
    </w:p>
    <w:p w:rsidR="0090051E" w:rsidRDefault="0090051E">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rsidR="0090051E" w:rsidRDefault="0090051E">
      <w:pPr>
        <w:pStyle w:val="TOC2"/>
        <w:tabs>
          <w:tab w:val="right" w:leader="dot" w:pos="7086"/>
        </w:tabs>
        <w:rPr>
          <w:rFonts w:asciiTheme="minorHAnsi" w:eastAsiaTheme="minorEastAsia" w:hAnsiTheme="minorHAnsi" w:cstheme="minorBidi"/>
          <w:b w:val="0"/>
          <w:sz w:val="22"/>
          <w:szCs w:val="22"/>
        </w:rPr>
      </w:pPr>
      <w:r>
        <w:t>Notes</w:t>
      </w:r>
    </w:p>
    <w:p w:rsidR="0090051E" w:rsidRDefault="0090051E" w:rsidP="0090051E">
      <w:pPr>
        <w:pStyle w:val="TOC8"/>
        <w:rPr>
          <w:rFonts w:asciiTheme="minorHAnsi" w:eastAsiaTheme="minorEastAsia" w:hAnsiTheme="minorHAnsi" w:cstheme="minorBidi"/>
          <w:szCs w:val="22"/>
        </w:rPr>
      </w:pPr>
      <w:r>
        <w:tab/>
        <w:t>Compilation table</w:t>
      </w:r>
      <w:r>
        <w:tab/>
      </w:r>
      <w:r>
        <w:fldChar w:fldCharType="begin"/>
      </w:r>
      <w:r>
        <w:instrText xml:space="preserve"> PAGEREF _Toc378672262 \h </w:instrText>
      </w:r>
      <w:r>
        <w:fldChar w:fldCharType="separate"/>
      </w:r>
      <w:r w:rsidR="00F71878">
        <w:t>38</w:t>
      </w:r>
      <w:r>
        <w:fldChar w:fldCharType="end"/>
      </w:r>
    </w:p>
    <w:p w:rsidR="0090051E" w:rsidRDefault="0090051E">
      <w:pPr>
        <w:pStyle w:val="TOC2"/>
        <w:tabs>
          <w:tab w:val="right" w:leader="dot" w:pos="7086"/>
        </w:tabs>
        <w:rPr>
          <w:rFonts w:asciiTheme="minorHAnsi" w:eastAsiaTheme="minorEastAsia" w:hAnsiTheme="minorHAnsi" w:cstheme="minorBidi"/>
          <w:b w:val="0"/>
          <w:sz w:val="22"/>
          <w:szCs w:val="22"/>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378672225"/>
      <w:r w:rsidRPr="000A414D">
        <w:rPr>
          <w:rStyle w:val="CharSectno"/>
        </w:rPr>
        <w:t>1</w:t>
      </w:r>
      <w:r w:rsidRPr="000A414D">
        <w:rPr>
          <w:snapToGrid w:val="0"/>
        </w:rPr>
        <w:t>.</w:t>
      </w:r>
      <w:r w:rsidRPr="000A414D">
        <w:rPr>
          <w:snapToGrid w:val="0"/>
        </w:rPr>
        <w:tab/>
        <w:t>Citation</w:t>
      </w:r>
      <w:bookmarkEnd w:id="1"/>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2" w:name="_Toc378672226"/>
      <w:r w:rsidRPr="000A414D">
        <w:rPr>
          <w:rStyle w:val="CharSectno"/>
        </w:rPr>
        <w:t>2</w:t>
      </w:r>
      <w:r w:rsidRPr="000A414D">
        <w:rPr>
          <w:snapToGrid w:val="0"/>
        </w:rPr>
        <w:t>.</w:t>
      </w:r>
      <w:r w:rsidRPr="000A414D">
        <w:rPr>
          <w:snapToGrid w:val="0"/>
        </w:rPr>
        <w:tab/>
        <w:t>Terms used</w:t>
      </w:r>
      <w:bookmarkEnd w:id="2"/>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rsidP="00E77757">
      <w:pPr>
        <w:pStyle w:val="Defstart"/>
        <w:keepNex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tab/>
        <w:t>(a)</w:t>
      </w:r>
      <w:r w:rsidRPr="000A414D">
        <w:tab/>
        <w:t xml:space="preserve">attendance, including by means of audiolink or videolink, at a specific training course provided by a </w:t>
      </w:r>
      <w:r w:rsidRPr="000A414D">
        <w:lastRenderedPageBreak/>
        <w:t>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lastRenderedPageBreak/>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r w:rsidRPr="000A414D">
        <w:t>[</w:t>
      </w:r>
      <w:r w:rsidRPr="000A414D">
        <w:rPr>
          <w:b/>
        </w:rPr>
        <w:t>3.</w:t>
      </w:r>
      <w:r w:rsidRPr="000A414D">
        <w:tab/>
        <w:t>Deleted in Gazette 30 Jun 2011 p. 2669.]</w:t>
      </w:r>
    </w:p>
    <w:p w:rsidR="00F80393" w:rsidRPr="000A414D" w:rsidRDefault="00F80393">
      <w:pPr>
        <w:pStyle w:val="Heading5"/>
      </w:pPr>
      <w:bookmarkStart w:id="3" w:name="_Toc378672227"/>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3"/>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4" w:name="_Toc378672228"/>
      <w:r w:rsidRPr="000A414D">
        <w:rPr>
          <w:rStyle w:val="CharSectno"/>
        </w:rPr>
        <w:t>4</w:t>
      </w:r>
      <w:r w:rsidRPr="000A414D">
        <w:rPr>
          <w:snapToGrid w:val="0"/>
        </w:rPr>
        <w:t>.</w:t>
      </w:r>
      <w:r w:rsidRPr="000A414D">
        <w:rPr>
          <w:snapToGrid w:val="0"/>
        </w:rPr>
        <w:tab/>
        <w:t>Fees</w:t>
      </w:r>
      <w:r w:rsidR="00D62B97" w:rsidRPr="000A414D">
        <w:rPr>
          <w:snapToGrid w:val="0"/>
        </w:rPr>
        <w:t xml:space="preserve"> (Sch. 1)</w:t>
      </w:r>
      <w:bookmarkEnd w:id="4"/>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 xml:space="preserve">If a certificate of registration is renewed in accordance with section 49 of the Act after the day on which the certificate expired, a late fee equal to one quarter of the fee specified in </w:t>
      </w:r>
      <w:r w:rsidRPr="000A414D">
        <w:rPr>
          <w:snapToGrid w:val="0"/>
        </w:rPr>
        <w:lastRenderedPageBreak/>
        <w:t>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5" w:name="_Toc378672229"/>
      <w:r w:rsidRPr="000A414D">
        <w:rPr>
          <w:rStyle w:val="CharSectno"/>
        </w:rPr>
        <w:t>4A</w:t>
      </w:r>
      <w:r w:rsidRPr="000A414D">
        <w:rPr>
          <w:snapToGrid w:val="0"/>
        </w:rPr>
        <w:t>.</w:t>
      </w:r>
      <w:r w:rsidRPr="000A414D">
        <w:rPr>
          <w:snapToGrid w:val="0"/>
        </w:rPr>
        <w:tab/>
        <w:t>Holding fee</w:t>
      </w:r>
      <w:r w:rsidR="00E50335">
        <w:rPr>
          <w:snapToGrid w:val="0"/>
        </w:rPr>
        <w:t>, when payable etc.</w:t>
      </w:r>
      <w:bookmarkEnd w:id="5"/>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6" w:name="_Toc378672230"/>
      <w:r w:rsidRPr="000A414D">
        <w:rPr>
          <w:rStyle w:val="CharSectno"/>
        </w:rPr>
        <w:t>4AA</w:t>
      </w:r>
      <w:r w:rsidRPr="000A414D">
        <w:t>.</w:t>
      </w:r>
      <w:r w:rsidRPr="000A414D">
        <w:tab/>
        <w:t>CPD activities</w:t>
      </w:r>
      <w:r w:rsidR="00E50335">
        <w:t>, approval of etc.</w:t>
      </w:r>
      <w:bookmarkEnd w:id="6"/>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lastRenderedPageBreak/>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lastRenderedPageBreak/>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7" w:name="_Toc378672231"/>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lastRenderedPageBreak/>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8" w:name="_Toc378672232"/>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9" w:name="_Toc378672233"/>
      <w:r w:rsidRPr="000A414D">
        <w:rPr>
          <w:rStyle w:val="CharSectno"/>
        </w:rPr>
        <w:t>4B</w:t>
      </w:r>
      <w:r w:rsidRPr="000A414D">
        <w:rPr>
          <w:snapToGrid w:val="0"/>
        </w:rPr>
        <w:t>.</w:t>
      </w:r>
      <w:r w:rsidRPr="000A414D">
        <w:rPr>
          <w:snapToGrid w:val="0"/>
        </w:rPr>
        <w:tab/>
        <w:t>Prescribed periods</w:t>
      </w:r>
      <w:r w:rsidR="00A724DB" w:rsidRPr="000A414D">
        <w:rPr>
          <w:snapToGrid w:val="0"/>
        </w:rPr>
        <w:t xml:space="preserve"> (Act s. 48(1), (2) and 49(2))</w:t>
      </w:r>
      <w:bookmarkEnd w:id="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10" w:name="_Toc378672234"/>
      <w:r w:rsidRPr="000A414D">
        <w:rPr>
          <w:rStyle w:val="CharSectno"/>
        </w:rPr>
        <w:lastRenderedPageBreak/>
        <w:t>5</w:t>
      </w:r>
      <w:r w:rsidRPr="000A414D">
        <w:rPr>
          <w:snapToGrid w:val="0"/>
        </w:rPr>
        <w:t>.</w:t>
      </w:r>
      <w:r w:rsidRPr="000A414D">
        <w:rPr>
          <w:snapToGrid w:val="0"/>
        </w:rPr>
        <w:tab/>
        <w:t>Notice of application for licence</w:t>
      </w:r>
      <w:r w:rsidR="00E50335">
        <w:rPr>
          <w:snapToGrid w:val="0"/>
        </w:rPr>
        <w:t>, advertisement of (Act </w:t>
      </w:r>
      <w:r w:rsidR="00A724DB" w:rsidRPr="000A414D">
        <w:rPr>
          <w:snapToGrid w:val="0"/>
        </w:rPr>
        <w:t>s. 24(2))</w:t>
      </w:r>
      <w:bookmarkEnd w:id="10"/>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11" w:name="_Toc378672235"/>
      <w:r w:rsidRPr="000A414D">
        <w:rPr>
          <w:rStyle w:val="CharSectno"/>
        </w:rPr>
        <w:t>6</w:t>
      </w:r>
      <w:r w:rsidRPr="000A414D">
        <w:t>.</w:t>
      </w:r>
      <w:r w:rsidRPr="000A414D">
        <w:tab/>
        <w:t>Prescribed examinations</w:t>
      </w:r>
      <w:r w:rsidR="00E50335">
        <w:t xml:space="preserve"> (Act Sch. cl. 1(a))</w:t>
      </w:r>
      <w:bookmarkEnd w:id="11"/>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lastRenderedPageBreak/>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12" w:name="_Toc378672236"/>
      <w:r w:rsidRPr="000A414D">
        <w:rPr>
          <w:rStyle w:val="CharSectno"/>
        </w:rPr>
        <w:t>6A</w:t>
      </w:r>
      <w:r w:rsidRPr="000A414D">
        <w:t>.</w:t>
      </w:r>
      <w:r w:rsidRPr="000A414D">
        <w:tab/>
        <w:t>Prescribed qualifications for sales representatives</w:t>
      </w:r>
      <w:r w:rsidR="000A414D">
        <w:t xml:space="preserve"> (Act </w:t>
      </w:r>
      <w:r w:rsidR="00A724DB" w:rsidRPr="000A414D">
        <w:t>s. 47(2))</w:t>
      </w:r>
      <w:bookmarkEnd w:id="12"/>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lastRenderedPageBreak/>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13" w:name="_Toc378672237"/>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r w:rsidR="00E50335">
        <w:rPr>
          <w:snapToGrid w:val="0"/>
        </w:rPr>
        <w:t>, g</w:t>
      </w:r>
      <w:r w:rsidR="00E50335" w:rsidRPr="000A414D">
        <w:rPr>
          <w:snapToGrid w:val="0"/>
        </w:rPr>
        <w:t>rant of</w:t>
      </w:r>
      <w:r w:rsidR="00C81E4E" w:rsidRPr="000A414D">
        <w:rPr>
          <w:snapToGrid w:val="0"/>
        </w:rPr>
        <w:t xml:space="preserve"> (Act s. 47)</w:t>
      </w:r>
      <w:bookmarkEnd w:id="13"/>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lastRenderedPageBreak/>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14" w:name="_Toc378672238"/>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r w:rsidR="00E50335">
        <w:rPr>
          <w:snapToGrid w:val="0"/>
        </w:rPr>
        <w:t>, content of</w:t>
      </w:r>
      <w:bookmarkEnd w:id="14"/>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lastRenderedPageBreak/>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15" w:name="_Toc378672239"/>
      <w:r w:rsidRPr="000A414D">
        <w:rPr>
          <w:rStyle w:val="CharSectno"/>
        </w:rPr>
        <w:t>6C</w:t>
      </w:r>
      <w:r w:rsidRPr="000A414D">
        <w:rPr>
          <w:snapToGrid w:val="0"/>
        </w:rPr>
        <w:t>.</w:t>
      </w:r>
      <w:r w:rsidRPr="000A414D">
        <w:rPr>
          <w:snapToGrid w:val="0"/>
        </w:rPr>
        <w:tab/>
      </w:r>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15"/>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16" w:name="_Toc378672240"/>
      <w:r w:rsidRPr="000A414D">
        <w:rPr>
          <w:rStyle w:val="CharSectno"/>
        </w:rPr>
        <w:lastRenderedPageBreak/>
        <w:t>6D</w:t>
      </w:r>
      <w:r w:rsidRPr="000A414D">
        <w:rPr>
          <w:snapToGrid w:val="0"/>
        </w:rPr>
        <w:t>.</w:t>
      </w:r>
      <w:r w:rsidRPr="000A414D">
        <w:rPr>
          <w:snapToGrid w:val="0"/>
        </w:rPr>
        <w:tab/>
      </w:r>
      <w:r w:rsidR="00E50335">
        <w:rPr>
          <w:snapToGrid w:val="0"/>
        </w:rPr>
        <w:t>T</w:t>
      </w:r>
      <w:r w:rsidRPr="000A414D">
        <w:rPr>
          <w:snapToGrid w:val="0"/>
        </w:rPr>
        <w:t>rust accounts</w:t>
      </w:r>
      <w:r w:rsidR="00E50335">
        <w:rPr>
          <w:snapToGrid w:val="0"/>
        </w:rPr>
        <w:t>, d</w:t>
      </w:r>
      <w:r w:rsidR="00E50335" w:rsidRPr="000A414D">
        <w:rPr>
          <w:snapToGrid w:val="0"/>
        </w:rPr>
        <w:t>esignation of</w:t>
      </w:r>
      <w:r w:rsidR="00C81E4E" w:rsidRPr="000A414D">
        <w:rPr>
          <w:snapToGrid w:val="0"/>
        </w:rPr>
        <w:t xml:space="preserve"> (Act s. 68(1))</w:t>
      </w:r>
      <w:bookmarkEnd w:id="16"/>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17" w:name="_Toc378672241"/>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r w:rsidR="00E50335">
        <w:rPr>
          <w:snapToGrid w:val="0"/>
        </w:rPr>
        <w:t>, requests for, requirements prescribed</w:t>
      </w:r>
      <w:r w:rsidR="000A414D">
        <w:rPr>
          <w:snapToGrid w:val="0"/>
        </w:rPr>
        <w:t xml:space="preserve"> (Act </w:t>
      </w:r>
      <w:r w:rsidR="009965F9" w:rsidRPr="000A414D">
        <w:rPr>
          <w:snapToGrid w:val="0"/>
        </w:rPr>
        <w:t>s. 68A(4))</w:t>
      </w:r>
      <w:bookmarkEnd w:id="17"/>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lastRenderedPageBreak/>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18" w:name="_Toc378672242"/>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r w:rsidR="00E50335">
        <w:rPr>
          <w:snapToGrid w:val="0"/>
        </w:rPr>
        <w:t>, interest on</w:t>
      </w:r>
      <w:r w:rsidR="009965F9" w:rsidRPr="000A414D">
        <w:rPr>
          <w:snapToGrid w:val="0"/>
        </w:rPr>
        <w:t xml:space="preserve"> (Act s. 68B(1))</w:t>
      </w:r>
      <w:bookmarkEnd w:id="18"/>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19" w:name="_Toc378672243"/>
      <w:r w:rsidRPr="000A414D">
        <w:rPr>
          <w:rStyle w:val="CharSectno"/>
        </w:rPr>
        <w:t>6G</w:t>
      </w:r>
      <w:r w:rsidRPr="000A414D">
        <w:t>.</w:t>
      </w:r>
      <w:r w:rsidRPr="000A414D">
        <w:tab/>
      </w:r>
      <w:r w:rsidR="00E50335">
        <w:t>R</w:t>
      </w:r>
      <w:r w:rsidRPr="000A414D">
        <w:t>eceipts</w:t>
      </w:r>
      <w:r w:rsidR="00E50335">
        <w:t xml:space="preserve"> by agents, information in prescribed (Act </w:t>
      </w:r>
      <w:r w:rsidR="009965F9" w:rsidRPr="000A414D">
        <w:t>s. 69(1)(a))</w:t>
      </w:r>
      <w:bookmarkEnd w:id="19"/>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lastRenderedPageBreak/>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20" w:name="_Toc378672244"/>
      <w:r w:rsidRPr="000A414D">
        <w:rPr>
          <w:rStyle w:val="CharSectno"/>
        </w:rPr>
        <w:t>6H</w:t>
      </w:r>
      <w:r w:rsidR="00EA5193">
        <w:rPr>
          <w:snapToGrid w:val="0"/>
        </w:rPr>
        <w:t>.</w:t>
      </w:r>
      <w:r w:rsidR="00EA5193">
        <w:rPr>
          <w:snapToGrid w:val="0"/>
        </w:rPr>
        <w:tab/>
        <w:t>Record</w:t>
      </w:r>
      <w:r w:rsidRPr="000A414D">
        <w:rPr>
          <w:snapToGrid w:val="0"/>
        </w:rPr>
        <w:t xml:space="preserve"> </w:t>
      </w:r>
      <w:r w:rsidR="00941737">
        <w:rPr>
          <w:snapToGrid w:val="0"/>
        </w:rPr>
        <w:t>keeping requirements</w:t>
      </w:r>
      <w:bookmarkEnd w:id="20"/>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21" w:name="_Toc378672245"/>
      <w:r w:rsidRPr="000A414D">
        <w:rPr>
          <w:rStyle w:val="CharSectno"/>
        </w:rPr>
        <w:lastRenderedPageBreak/>
        <w:t>7</w:t>
      </w:r>
      <w:r w:rsidRPr="000A414D">
        <w:rPr>
          <w:snapToGrid w:val="0"/>
        </w:rPr>
        <w:t>.</w:t>
      </w:r>
      <w:r w:rsidRPr="000A414D">
        <w:rPr>
          <w:snapToGrid w:val="0"/>
        </w:rPr>
        <w:tab/>
      </w:r>
      <w:r w:rsidR="00941737">
        <w:rPr>
          <w:snapToGrid w:val="0"/>
        </w:rPr>
        <w:t>Registers of licensees etc., particulars in prescribed</w:t>
      </w:r>
      <w:r w:rsidR="001D64F3">
        <w:rPr>
          <w:snapToGrid w:val="0"/>
        </w:rPr>
        <w:t xml:space="preserve"> (Act </w:t>
      </w:r>
      <w:r w:rsidR="009965F9" w:rsidRPr="000A414D">
        <w:rPr>
          <w:snapToGrid w:val="0"/>
        </w:rPr>
        <w:t>s. 133(2))</w:t>
      </w:r>
      <w:bookmarkEnd w:id="21"/>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lastRenderedPageBreak/>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 xml:space="preserve">the name and address of every other licensee or developer for and on behalf of whom the holder has acted, or by whom the holder has been </w:t>
      </w:r>
      <w:r w:rsidRPr="000A414D">
        <w:rPr>
          <w:snapToGrid w:val="0"/>
        </w:rPr>
        <w:lastRenderedPageBreak/>
        <w:t>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22" w:name="_Toc378672246"/>
      <w:r w:rsidRPr="000A414D">
        <w:rPr>
          <w:rStyle w:val="CharSectno"/>
        </w:rPr>
        <w:t>7AA</w:t>
      </w:r>
      <w:r w:rsidRPr="000A414D">
        <w:t>.</w:t>
      </w:r>
      <w:r w:rsidRPr="000A414D">
        <w:tab/>
      </w:r>
      <w:r w:rsidR="00941737">
        <w:t>L</w:t>
      </w:r>
      <w:r w:rsidRPr="000A414D">
        <w:t>ending institution</w:t>
      </w:r>
      <w:r w:rsidR="001D64F3">
        <w:t xml:space="preserve"> (Act s. </w:t>
      </w:r>
      <w:r w:rsidR="009965F9" w:rsidRPr="000A414D">
        <w:t>131A)</w:t>
      </w:r>
      <w:r w:rsidR="00941737">
        <w:t>, classes of body prescribed</w:t>
      </w:r>
      <w:bookmarkEnd w:id="22"/>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23" w:name="_Toc378672247"/>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pplication for assistance from Home Buyers Assistance Account</w:t>
      </w:r>
      <w:r w:rsidR="00941737">
        <w:rPr>
          <w:snapToGrid w:val="0"/>
        </w:rPr>
        <w:t>, form of</w:t>
      </w:r>
      <w:r w:rsidR="009965F9" w:rsidRPr="000A414D">
        <w:rPr>
          <w:snapToGrid w:val="0"/>
        </w:rPr>
        <w:t xml:space="preserve"> (Act s. 131L(1))</w:t>
      </w:r>
      <w:bookmarkEnd w:id="23"/>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24" w:name="_Toc378672248"/>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r w:rsidR="009965F9" w:rsidRPr="000A414D">
        <w:rPr>
          <w:snapToGrid w:val="0"/>
        </w:rPr>
        <w:t>)</w:t>
      </w:r>
      <w:bookmarkEnd w:id="24"/>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25" w:name="_Toc378672249"/>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r w:rsidR="00941737">
        <w:rPr>
          <w:snapToGrid w:val="0"/>
        </w:rPr>
        <w:t>, licensees to notify Commissioner of</w:t>
      </w:r>
      <w:bookmarkEnd w:id="25"/>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lastRenderedPageBreak/>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r w:rsidRPr="000A414D">
        <w:tab/>
        <w:t>[Regulation 8 amended in Gazette 30 Jun 2011 p. 2672.]</w:t>
      </w:r>
    </w:p>
    <w:p w:rsidR="00627E10" w:rsidRPr="000A414D" w:rsidRDefault="00F80393">
      <w:pPr>
        <w:pStyle w:val="Heading5"/>
        <w:spacing w:before="180"/>
        <w:rPr>
          <w:snapToGrid w:val="0"/>
        </w:rPr>
      </w:pPr>
      <w:bookmarkStart w:id="26" w:name="_Toc378672250"/>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r w:rsidR="00941737">
        <w:rPr>
          <w:snapToGrid w:val="0"/>
        </w:rPr>
        <w:t>, recovery of</w:t>
      </w:r>
      <w:bookmarkEnd w:id="26"/>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27" w:name="_Toc378672251"/>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r w:rsidR="00941737">
        <w:rPr>
          <w:snapToGrid w:val="0"/>
        </w:rPr>
        <w:t xml:space="preserve"> for licence etc., refund to</w:t>
      </w:r>
      <w:r w:rsidR="009965F9" w:rsidRPr="000A414D">
        <w:rPr>
          <w:snapToGrid w:val="0"/>
        </w:rPr>
        <w:t xml:space="preserve"> (Act s. 113)</w:t>
      </w:r>
      <w:bookmarkEnd w:id="27"/>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 xml:space="preserve">under section 113 of the Act in respect of an application referred to in that section shall, where that application does not result in the grant or renewal of a licence, triennial certificate, or certificate of </w:t>
      </w:r>
      <w:r w:rsidRPr="000A414D">
        <w:rPr>
          <w:snapToGrid w:val="0"/>
        </w:rPr>
        <w:lastRenderedPageBreak/>
        <w:t>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28" w:name="_Toc378672252"/>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r w:rsidR="009965F9" w:rsidRPr="000A414D">
        <w:rPr>
          <w:snapToGrid w:val="0"/>
        </w:rPr>
        <w:t>, application of (Act s. 127)</w:t>
      </w:r>
      <w:bookmarkEnd w:id="28"/>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29" w:name="_Toc378672253"/>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r w:rsidR="00FC66C6" w:rsidRPr="000A414D">
        <w:rPr>
          <w:snapToGrid w:val="0"/>
        </w:rPr>
        <w:t xml:space="preserve">, </w:t>
      </w:r>
      <w:r w:rsidR="000C5FF7" w:rsidRPr="000A414D">
        <w:rPr>
          <w:snapToGrid w:val="0"/>
        </w:rPr>
        <w:t>c</w:t>
      </w:r>
      <w:r w:rsidR="00FC66C6" w:rsidRPr="000A414D">
        <w:rPr>
          <w:snapToGrid w:val="0"/>
        </w:rPr>
        <w:t>laims against</w:t>
      </w:r>
      <w:bookmarkEnd w:id="29"/>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30" w:name="_Toc378672254"/>
      <w:r w:rsidRPr="000A414D">
        <w:rPr>
          <w:rStyle w:val="CharSectno"/>
        </w:rPr>
        <w:t>13</w:t>
      </w:r>
      <w:r w:rsidRPr="000A414D">
        <w:rPr>
          <w:snapToGrid w:val="0"/>
        </w:rPr>
        <w:t>.</w:t>
      </w:r>
      <w:r w:rsidRPr="000A414D">
        <w:rPr>
          <w:snapToGrid w:val="0"/>
        </w:rPr>
        <w:tab/>
        <w:t>Codes of conduct</w:t>
      </w:r>
      <w:r w:rsidR="00941737">
        <w:rPr>
          <w:snapToGrid w:val="0"/>
        </w:rPr>
        <w:t xml:space="preserve"> prescribed to be published</w:t>
      </w:r>
      <w:r w:rsidR="00EA5193">
        <w:rPr>
          <w:snapToGrid w:val="0"/>
        </w:rPr>
        <w:t xml:space="preserve"> (Act </w:t>
      </w:r>
      <w:r w:rsidR="009965F9" w:rsidRPr="000A414D">
        <w:rPr>
          <w:snapToGrid w:val="0"/>
        </w:rPr>
        <w:t>s. 101)</w:t>
      </w:r>
      <w:bookmarkEnd w:id="30"/>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31" w:name="_Toc378672255"/>
      <w:r w:rsidRPr="000A414D">
        <w:rPr>
          <w:rStyle w:val="CharSectno"/>
        </w:rPr>
        <w:lastRenderedPageBreak/>
        <w:t>14</w:t>
      </w:r>
      <w:r w:rsidRPr="000A414D">
        <w:t>.</w:t>
      </w:r>
      <w:r w:rsidRPr="000A414D">
        <w:tab/>
        <w:t>Infringement notices</w:t>
      </w:r>
      <w:r w:rsidR="00941737">
        <w:t>, offences and modified penalties for etc.</w:t>
      </w:r>
      <w:bookmarkEnd w:id="31"/>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32" w:name="_Toc378672256"/>
      <w:r w:rsidRPr="000A414D">
        <w:rPr>
          <w:rStyle w:val="CharSectno"/>
        </w:rPr>
        <w:t>15</w:t>
      </w:r>
      <w:r w:rsidRPr="000A414D">
        <w:t>.</w:t>
      </w:r>
      <w:r w:rsidRPr="000A414D">
        <w:tab/>
        <w:t>Forms</w:t>
      </w:r>
      <w:r w:rsidR="00B564D4" w:rsidRPr="000A414D">
        <w:t xml:space="preserve"> (Sch. 2)</w:t>
      </w:r>
      <w:bookmarkEnd w:id="32"/>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33" w:name="_Toc378672257"/>
      <w:r w:rsidRPr="000A414D">
        <w:rPr>
          <w:rStyle w:val="CharSchNo"/>
        </w:rPr>
        <w:lastRenderedPageBreak/>
        <w:t>Schedule 1</w:t>
      </w:r>
      <w:r w:rsidRPr="000A414D">
        <w:t> — </w:t>
      </w:r>
      <w:r w:rsidRPr="000A414D">
        <w:rPr>
          <w:rStyle w:val="CharSchText"/>
        </w:rPr>
        <w:t>Fees</w:t>
      </w:r>
      <w:bookmarkEnd w:id="33"/>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2A11AF" w:rsidP="001D64F3">
            <w:pPr>
              <w:pStyle w:val="yTableNAm"/>
              <w:tabs>
                <w:tab w:val="left" w:pos="1103"/>
              </w:tabs>
            </w:pPr>
            <w:r w:rsidRPr="00AA0CDD">
              <w:rPr>
                <w:szCs w:val="22"/>
              </w:rPr>
              <w:t>$68.30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2A11AF" w:rsidP="001D64F3">
            <w:pPr>
              <w:pStyle w:val="yTableNAm"/>
              <w:tabs>
                <w:tab w:val="left" w:pos="1103"/>
              </w:tabs>
            </w:pPr>
            <w:r w:rsidRPr="00AA0CDD">
              <w:rPr>
                <w:szCs w:val="22"/>
              </w:rPr>
              <w:t>$721.00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2A11AF" w:rsidP="001D64F3">
            <w:pPr>
              <w:pStyle w:val="yTableNAm"/>
              <w:tabs>
                <w:tab w:val="left" w:pos="1103"/>
              </w:tabs>
            </w:pPr>
            <w:r w:rsidRPr="00AA0CDD">
              <w:rPr>
                <w:szCs w:val="22"/>
              </w:rPr>
              <w:t>$943.00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2A11AF" w:rsidP="001D64F3">
            <w:pPr>
              <w:pStyle w:val="yTableNAm"/>
              <w:tabs>
                <w:tab w:val="left" w:pos="1103"/>
              </w:tabs>
            </w:pPr>
            <w:r w:rsidRPr="00AA0CDD">
              <w:rPr>
                <w:szCs w:val="22"/>
              </w:rPr>
              <w:t>$943.00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2A11AF" w:rsidP="001D64F3">
            <w:pPr>
              <w:pStyle w:val="yTableNAm"/>
              <w:tabs>
                <w:tab w:val="left" w:pos="1103"/>
              </w:tabs>
            </w:pPr>
            <w:r w:rsidRPr="00AA0CDD">
              <w:rPr>
                <w:szCs w:val="22"/>
              </w:rPr>
              <w:t>$463.00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2A11AF" w:rsidP="001D64F3">
            <w:pPr>
              <w:pStyle w:val="yTableNAm"/>
              <w:tabs>
                <w:tab w:val="left" w:pos="1103"/>
              </w:tabs>
            </w:pPr>
            <w:r w:rsidRPr="00AA0CDD">
              <w:rPr>
                <w:szCs w:val="22"/>
              </w:rPr>
              <w:t>$184.00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2A11AF" w:rsidP="001D64F3">
            <w:pPr>
              <w:pStyle w:val="yTableNAm"/>
              <w:tabs>
                <w:tab w:val="left" w:pos="1103"/>
              </w:tabs>
            </w:pPr>
            <w:r w:rsidRPr="00AA0CDD">
              <w:rPr>
                <w:szCs w:val="22"/>
              </w:rPr>
              <w:t>$151.00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2A11AF" w:rsidP="001D64F3">
            <w:pPr>
              <w:pStyle w:val="yTableNAm"/>
              <w:tabs>
                <w:tab w:val="left" w:pos="1103"/>
              </w:tabs>
            </w:pPr>
            <w:r w:rsidRPr="00AA0CDD">
              <w:rPr>
                <w:szCs w:val="22"/>
              </w:rPr>
              <w:t>$10.70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w:t>
            </w:r>
            <w:r w:rsidR="006A7DAA" w:rsidRPr="00714662">
              <w:rPr>
                <w:szCs w:val="22"/>
              </w:rPr>
              <w:t>subsequent</w:t>
            </w:r>
            <w:r w:rsidRPr="000A414D">
              <w:t xml:space="preserv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2A11AF" w:rsidP="001D64F3">
            <w:pPr>
              <w:pStyle w:val="yTableNAm"/>
              <w:tabs>
                <w:tab w:val="left" w:pos="1103"/>
              </w:tabs>
            </w:pPr>
            <w:r w:rsidRPr="00AA0CDD">
              <w:rPr>
                <w:szCs w:val="22"/>
              </w:rPr>
              <w:t>$21.50</w:t>
            </w:r>
          </w:p>
          <w:p w:rsidR="00F80393" w:rsidRPr="000A414D" w:rsidRDefault="002A11AF" w:rsidP="001D64F3">
            <w:pPr>
              <w:pStyle w:val="yTableNAm"/>
              <w:tabs>
                <w:tab w:val="left" w:pos="1103"/>
              </w:tabs>
            </w:pPr>
            <w:r w:rsidRPr="00AA0CDD">
              <w:rPr>
                <w:szCs w:val="22"/>
              </w:rPr>
              <w:t>$2.15</w:t>
            </w:r>
          </w:p>
        </w:tc>
      </w:tr>
      <w:tr w:rsidR="00F80393" w:rsidRPr="000A414D" w:rsidTr="001D64F3">
        <w:tc>
          <w:tcPr>
            <w:tcW w:w="960" w:type="dxa"/>
          </w:tcPr>
          <w:p w:rsidR="00F80393" w:rsidRPr="000A414D" w:rsidRDefault="00F80393" w:rsidP="001D64F3">
            <w:pPr>
              <w:pStyle w:val="yTableNAm"/>
            </w:pPr>
            <w:r w:rsidRPr="000A414D">
              <w:t>10.</w:t>
            </w:r>
          </w:p>
        </w:tc>
        <w:tc>
          <w:tcPr>
            <w:tcW w:w="5082" w:type="dxa"/>
          </w:tcPr>
          <w:p w:rsidR="00F80393" w:rsidRPr="000A414D" w:rsidRDefault="00F80393" w:rsidP="001D64F3">
            <w:pPr>
              <w:pStyle w:val="yTableNAm"/>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1D64F3">
            <w:pPr>
              <w:pStyle w:val="yTableNAm"/>
              <w:tabs>
                <w:tab w:val="left" w:pos="1103"/>
              </w:tabs>
            </w:pPr>
            <w:r w:rsidRPr="000A414D">
              <w:br/>
            </w:r>
            <w:r w:rsidR="002A11AF" w:rsidRPr="00AA0CDD">
              <w:rPr>
                <w:szCs w:val="22"/>
              </w:rPr>
              <w:t>$318.00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2A11AF" w:rsidP="001D64F3">
            <w:pPr>
              <w:pStyle w:val="yTableNAm"/>
              <w:tabs>
                <w:tab w:val="left" w:pos="1103"/>
              </w:tabs>
            </w:pPr>
            <w:r w:rsidRPr="00AA0CDD">
              <w:rPr>
                <w:szCs w:val="22"/>
              </w:rPr>
              <w:t>$217.00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006A7DAA">
        <w:t>; 15 Jun 2012 p. 2600</w:t>
      </w:r>
      <w:r w:rsidR="002A11AF">
        <w:t>; 27 Jun 2013 p. 2691-2</w:t>
      </w:r>
      <w:r w:rsidRPr="000A414D">
        <w:t>.]</w:t>
      </w:r>
    </w:p>
    <w:p w:rsidR="00F80393" w:rsidRPr="000A414D" w:rsidRDefault="00F80393">
      <w:pPr>
        <w:pStyle w:val="yScheduleHeading"/>
        <w:sectPr w:rsidR="00F80393" w:rsidRPr="000A414D" w:rsidSect="00C548E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34" w:name="_Toc378672258"/>
      <w:r w:rsidRPr="000A414D">
        <w:rPr>
          <w:rStyle w:val="CharSchNo"/>
        </w:rPr>
        <w:lastRenderedPageBreak/>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34"/>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29"/>
          <w:headerReference w:type="default" r:id="rId30"/>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35" w:name="_Toc378672259"/>
      <w:r w:rsidRPr="000A414D">
        <w:rPr>
          <w:rStyle w:val="CharSchNo"/>
        </w:rPr>
        <w:lastRenderedPageBreak/>
        <w:t>Schedule 2</w:t>
      </w:r>
      <w:r w:rsidRPr="000A414D">
        <w:rPr>
          <w:rStyle w:val="CharSDivNo"/>
        </w:rPr>
        <w:t> </w:t>
      </w:r>
      <w:r w:rsidRPr="000A414D">
        <w:t>—</w:t>
      </w:r>
      <w:r w:rsidRPr="000A414D">
        <w:rPr>
          <w:rStyle w:val="CharSDivText"/>
        </w:rPr>
        <w:t> </w:t>
      </w:r>
      <w:r w:rsidRPr="000A414D">
        <w:rPr>
          <w:rStyle w:val="CharSchText"/>
        </w:rPr>
        <w:t>Forms</w:t>
      </w:r>
      <w:bookmarkEnd w:id="35"/>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8439B0" w:rsidRPr="0058473A" w:rsidRDefault="008439B0" w:rsidP="008439B0">
      <w:pPr>
        <w:pStyle w:val="yMiscellaneousHeading"/>
        <w:rPr>
          <w:b/>
        </w:rPr>
      </w:pPr>
      <w:r w:rsidRPr="0058473A">
        <w:rPr>
          <w:b/>
        </w:rPr>
        <w:t>Form 1</w:t>
      </w:r>
    </w:p>
    <w:p w:rsidR="008439B0" w:rsidRPr="00071A8C" w:rsidRDefault="008439B0" w:rsidP="008439B0">
      <w:pPr>
        <w:pStyle w:val="yMiscellaneousHeading"/>
        <w:rPr>
          <w:b/>
        </w:rPr>
      </w:pPr>
      <w:r w:rsidRPr="00071A8C">
        <w:rPr>
          <w:b/>
        </w:rPr>
        <w:t>HOME BUYERS ASSISTANCE ACCOUNT</w:t>
      </w:r>
    </w:p>
    <w:p w:rsidR="008439B0" w:rsidRPr="00071A8C" w:rsidRDefault="008439B0" w:rsidP="008439B0">
      <w:pPr>
        <w:pStyle w:val="yMiscellaneousHeading"/>
        <w:rPr>
          <w:b/>
        </w:rPr>
      </w:pPr>
      <w:r w:rsidRPr="00071A8C">
        <w:rPr>
          <w:b/>
        </w:rPr>
        <w:t xml:space="preserve">Application for grant for assistance with incidental expenses under the </w:t>
      </w:r>
      <w:r w:rsidRPr="00AA4097">
        <w:rPr>
          <w:b/>
          <w:i/>
        </w:rPr>
        <w:t>Real Estate and Business Agents Act 1978</w:t>
      </w:r>
      <w:r w:rsidRPr="00071A8C">
        <w:rPr>
          <w:b/>
        </w:rPr>
        <w:t xml:space="preserve"> </w:t>
      </w:r>
      <w:r w:rsidRPr="00FD69D0">
        <w:rPr>
          <w:b/>
        </w:rPr>
        <w:t>section</w:t>
      </w:r>
      <w:r w:rsidRPr="00071A8C">
        <w:rPr>
          <w:b/>
        </w:rPr>
        <w:t> 131L</w:t>
      </w:r>
    </w:p>
    <w:p w:rsidR="008439B0" w:rsidRPr="00071A8C" w:rsidRDefault="008439B0" w:rsidP="008439B0">
      <w:pPr>
        <w:pStyle w:val="yMiscellaneousHeading"/>
        <w:spacing w:before="240"/>
        <w:jc w:val="left"/>
        <w:rPr>
          <w:b/>
        </w:rPr>
      </w:pPr>
      <w:r w:rsidRPr="00FD69D0">
        <w:rPr>
          <w:b/>
        </w:rPr>
        <w:t>Section</w:t>
      </w:r>
      <w:r w:rsidRPr="00071A8C">
        <w:rPr>
          <w:b/>
        </w:rPr>
        <w:t xml:space="preserve"> A</w:t>
      </w:r>
      <w:r w:rsidRPr="00526E2D">
        <w:rPr>
          <w:b/>
        </w:rPr>
        <w:t xml:space="preserve"> — </w:t>
      </w:r>
      <w:r>
        <w:rPr>
          <w:b/>
        </w:rPr>
        <w:t>T</w:t>
      </w:r>
      <w:r w:rsidRPr="00071A8C">
        <w:rPr>
          <w:b/>
        </w:rPr>
        <w:t>o be completed by the applicant(s)</w:t>
      </w:r>
    </w:p>
    <w:p w:rsidR="008439B0" w:rsidRPr="00C710F2" w:rsidRDefault="008439B0" w:rsidP="008439B0">
      <w:pPr>
        <w:pStyle w:val="yMiscellaneousBody"/>
        <w:rPr>
          <w:snapToGrid w:val="0"/>
          <w:sz w:val="20"/>
          <w:u w:val="single"/>
        </w:rPr>
      </w:pPr>
      <w:r w:rsidRPr="00C710F2">
        <w:rPr>
          <w:snapToGrid w:val="0"/>
          <w:sz w:val="20"/>
          <w:u w:val="single"/>
        </w:rPr>
        <w:t>All persons who are purchasing the dwelling must be included in the Application</w:t>
      </w:r>
    </w:p>
    <w:p w:rsidR="008439B0" w:rsidRPr="00C710F2" w:rsidRDefault="008439B0" w:rsidP="008439B0">
      <w:pPr>
        <w:pStyle w:val="yMiscellaneousBody"/>
        <w:rPr>
          <w:snapToGrid w:val="0"/>
          <w:sz w:val="20"/>
          <w:u w:val="single"/>
        </w:rPr>
      </w:pPr>
      <w:r w:rsidRPr="00C710F2">
        <w:rPr>
          <w:snapToGrid w:val="0"/>
          <w:sz w:val="20"/>
          <w:u w:val="single"/>
        </w:rPr>
        <w:t xml:space="preserve">All </w:t>
      </w:r>
      <w:r w:rsidRPr="00FD69D0">
        <w:rPr>
          <w:snapToGrid w:val="0"/>
          <w:sz w:val="20"/>
          <w:u w:val="single"/>
        </w:rPr>
        <w:t>section</w:t>
      </w:r>
      <w:r>
        <w:rPr>
          <w:snapToGrid w:val="0"/>
          <w:sz w:val="20"/>
          <w:u w:val="single"/>
        </w:rPr>
        <w:t>s of</w:t>
      </w:r>
      <w:r w:rsidRPr="00C710F2">
        <w:rPr>
          <w:snapToGrid w:val="0"/>
          <w:sz w:val="20"/>
          <w:u w:val="single"/>
        </w:rPr>
        <w:t xml:space="preserve"> this Application form must be </w:t>
      </w:r>
      <w:r>
        <w:rPr>
          <w:snapToGrid w:val="0"/>
          <w:sz w:val="20"/>
          <w:u w:val="single"/>
        </w:rPr>
        <w:t>completed</w:t>
      </w:r>
      <w:r w:rsidRPr="00C710F2">
        <w:rPr>
          <w:snapToGrid w:val="0"/>
          <w:sz w:val="20"/>
          <w:u w:val="single"/>
        </w:rPr>
        <w:t>.</w:t>
      </w:r>
    </w:p>
    <w:p w:rsidR="008439B0" w:rsidRPr="00071A8C" w:rsidRDefault="008439B0" w:rsidP="008439B0">
      <w:pPr>
        <w:pStyle w:val="yMiscellaneousHeading"/>
        <w:spacing w:before="360" w:after="120"/>
        <w:rPr>
          <w:b/>
        </w:rPr>
      </w:pPr>
      <w:r w:rsidRPr="00071A8C">
        <w:rPr>
          <w:b/>
        </w:rPr>
        <w:t>PARTICULARS OF THE APPLICANT(S)</w:t>
      </w:r>
    </w:p>
    <w:p w:rsidR="008439B0" w:rsidRPr="00071A8C" w:rsidRDefault="008439B0" w:rsidP="008439B0">
      <w:pPr>
        <w:pStyle w:val="yMiscellaneousHeading"/>
        <w:jc w:val="left"/>
        <w:rPr>
          <w:b/>
        </w:rPr>
      </w:pPr>
      <w:r w:rsidRPr="00071A8C">
        <w:rPr>
          <w:b/>
        </w:rPr>
        <w:t>Applicant 1</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06317D">
        <w:rPr>
          <w:snapToGrid w:val="0"/>
          <w:sz w:val="20"/>
        </w:rPr>
        <w:t>(Bus)</w:t>
      </w:r>
      <w:r>
        <w:rPr>
          <w:snapToGrid w:val="0"/>
        </w:rPr>
        <w:t xml:space="preserve"> </w:t>
      </w:r>
      <w:r w:rsidRPr="0006317D">
        <w:rPr>
          <w:snapToGrid w:val="0"/>
          <w:sz w:val="20"/>
        </w:rPr>
        <w:t>___</w:t>
      </w:r>
      <w:r>
        <w:rPr>
          <w:snapToGrid w:val="0"/>
          <w:sz w:val="20"/>
        </w:rPr>
        <w:t>_</w:t>
      </w:r>
      <w:r w:rsidRPr="0006317D">
        <w:rPr>
          <w:snapToGrid w:val="0"/>
          <w:sz w:val="20"/>
        </w:rPr>
        <w:t>___</w:t>
      </w:r>
      <w:r>
        <w:rPr>
          <w:snapToGrid w:val="0"/>
          <w:sz w:val="20"/>
        </w:rPr>
        <w:t xml:space="preserve">_ </w:t>
      </w:r>
      <w:r w:rsidRPr="0006317D">
        <w:rPr>
          <w:snapToGrid w:val="0"/>
          <w:sz w:val="20"/>
        </w:rPr>
        <w:t>(Home)</w:t>
      </w:r>
      <w:r>
        <w:rPr>
          <w:snapToGrid w:val="0"/>
        </w:rPr>
        <w:t xml:space="preserve">_______ </w:t>
      </w:r>
      <w:r w:rsidRPr="0006317D">
        <w:rPr>
          <w:snapToGrid w:val="0"/>
          <w:sz w:val="20"/>
        </w:rPr>
        <w:t>(</w:t>
      </w:r>
      <w:smartTag w:uri="urn:schemas-microsoft-com:office:smarttags" w:element="place">
        <w:r w:rsidRPr="0006317D">
          <w:rPr>
            <w:snapToGrid w:val="0"/>
            <w:sz w:val="20"/>
          </w:rPr>
          <w:t>Mobile</w:t>
        </w:r>
      </w:smartTag>
      <w:r w:rsidRPr="0006317D">
        <w:rPr>
          <w:snapToGrid w:val="0"/>
          <w:sz w:val="20"/>
        </w:rPr>
        <w:t>)</w:t>
      </w:r>
      <w:r>
        <w:rPr>
          <w:snapToGrid w:val="0"/>
        </w:rPr>
        <w:t>__________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lastRenderedPageBreak/>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spacing w:before="360"/>
        <w:jc w:val="left"/>
        <w:rPr>
          <w:b/>
        </w:rPr>
      </w:pPr>
      <w:r w:rsidRPr="00071A8C">
        <w:rPr>
          <w:b/>
        </w:rPr>
        <w:t xml:space="preserve">Applicant </w:t>
      </w:r>
      <w:r w:rsidRPr="00FD69D0">
        <w:rPr>
          <w:b/>
        </w:rPr>
        <w:t xml:space="preserve">2 </w:t>
      </w:r>
      <w:r w:rsidRPr="00FD69D0">
        <w:rPr>
          <w:b/>
          <w:sz w:val="20"/>
        </w:rPr>
        <w:t>(</w:t>
      </w:r>
      <w:r w:rsidRPr="00DB636B">
        <w:rPr>
          <w:b/>
          <w:i/>
          <w:sz w:val="20"/>
        </w:rPr>
        <w:t>If applicable</w:t>
      </w:r>
      <w:r w:rsidRPr="00DB636B">
        <w:rPr>
          <w:b/>
          <w:sz w:val="20"/>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291653">
        <w:rPr>
          <w:snapToGrid w:val="0"/>
          <w:sz w:val="20"/>
        </w:rPr>
        <w:t>(Bus)</w:t>
      </w:r>
      <w:r>
        <w:rPr>
          <w:snapToGrid w:val="0"/>
        </w:rPr>
        <w:t xml:space="preserve"> _______ </w:t>
      </w:r>
      <w:r w:rsidRPr="00291653">
        <w:rPr>
          <w:snapToGrid w:val="0"/>
          <w:sz w:val="20"/>
        </w:rPr>
        <w:t>(Home)</w:t>
      </w:r>
      <w:r>
        <w:rPr>
          <w:snapToGrid w:val="0"/>
        </w:rPr>
        <w:t xml:space="preserve">________ </w:t>
      </w:r>
      <w:r w:rsidRPr="00291653">
        <w:rPr>
          <w:snapToGrid w:val="0"/>
          <w:sz w:val="20"/>
        </w:rPr>
        <w:t>(</w:t>
      </w:r>
      <w:smartTag w:uri="urn:schemas-microsoft-com:office:smarttags" w:element="place">
        <w:r w:rsidRPr="00291653">
          <w:rPr>
            <w:snapToGrid w:val="0"/>
            <w:sz w:val="20"/>
          </w:rPr>
          <w:t>Mobile</w:t>
        </w:r>
      </w:smartTag>
      <w:r w:rsidRPr="00291653">
        <w:rPr>
          <w:snapToGrid w:val="0"/>
          <w:sz w:val="20"/>
        </w:rPr>
        <w:t>)</w:t>
      </w:r>
      <w:r>
        <w:rPr>
          <w:snapToGrid w:val="0"/>
        </w:rPr>
        <w:t>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lastRenderedPageBreak/>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6A7392" w:rsidRDefault="008439B0" w:rsidP="008439B0">
      <w:pPr>
        <w:pStyle w:val="yMiscellaneousBody"/>
        <w:rPr>
          <w:b/>
          <w:i/>
          <w:snapToGrid w:val="0"/>
          <w:sz w:val="20"/>
        </w:rPr>
      </w:pPr>
    </w:p>
    <w:p w:rsidR="008439B0" w:rsidRPr="00071A8C" w:rsidRDefault="008439B0" w:rsidP="008439B0">
      <w:pPr>
        <w:pStyle w:val="yMiscellaneousHeading"/>
        <w:tabs>
          <w:tab w:val="left" w:pos="570"/>
        </w:tabs>
        <w:jc w:val="left"/>
        <w:rPr>
          <w:b/>
        </w:rPr>
      </w:pPr>
      <w:r w:rsidRPr="00071A8C">
        <w:rPr>
          <w:b/>
        </w:rPr>
        <w:t>1.</w:t>
      </w:r>
      <w:r w:rsidRPr="00071A8C">
        <w:rPr>
          <w:b/>
        </w:rPr>
        <w:tab/>
        <w:t>What is the address of the dwelling purchased?</w:t>
      </w:r>
    </w:p>
    <w:p w:rsidR="008439B0" w:rsidRDefault="008439B0" w:rsidP="008439B0">
      <w:pPr>
        <w:pStyle w:val="yMiscellaneousBody"/>
        <w:tabs>
          <w:tab w:val="left" w:pos="570"/>
          <w:tab w:val="left" w:pos="2552"/>
        </w:tabs>
        <w:rPr>
          <w:snapToGrid w:val="0"/>
        </w:rPr>
      </w:pPr>
      <w:r>
        <w:rPr>
          <w:snapToGrid w:val="0"/>
        </w:rPr>
        <w:tab/>
        <w:t>Street Address</w:t>
      </w:r>
      <w:r>
        <w:rPr>
          <w:snapToGrid w:val="0"/>
        </w:rPr>
        <w:tab/>
        <w:t>______________________________________</w:t>
      </w:r>
    </w:p>
    <w:p w:rsidR="008439B0" w:rsidRDefault="008439B0" w:rsidP="008439B0">
      <w:pPr>
        <w:pStyle w:val="yMiscellaneousBody"/>
        <w:tabs>
          <w:tab w:val="left" w:pos="570"/>
          <w:tab w:val="left" w:pos="2552"/>
        </w:tabs>
        <w:rPr>
          <w:snapToGrid w:val="0"/>
        </w:rPr>
      </w:pPr>
      <w:r>
        <w:rPr>
          <w:snapToGrid w:val="0"/>
        </w:rPr>
        <w:tab/>
        <w:t>Suburb/Town</w:t>
      </w:r>
      <w:r>
        <w:rPr>
          <w:snapToGrid w:val="0"/>
        </w:rPr>
        <w:tab/>
        <w:t>____________________  Post Code ________</w:t>
      </w:r>
    </w:p>
    <w:p w:rsidR="008439B0" w:rsidRPr="00071A8C" w:rsidRDefault="008439B0" w:rsidP="008439B0">
      <w:pPr>
        <w:pStyle w:val="yMiscellaneousHeading"/>
        <w:tabs>
          <w:tab w:val="left" w:pos="570"/>
        </w:tabs>
        <w:jc w:val="left"/>
        <w:rPr>
          <w:b/>
        </w:rPr>
      </w:pPr>
      <w:r w:rsidRPr="00071A8C">
        <w:rPr>
          <w:b/>
        </w:rPr>
        <w:t>2.</w:t>
      </w:r>
      <w:r w:rsidRPr="00071A8C">
        <w:rPr>
          <w:b/>
        </w:rPr>
        <w:tab/>
        <w:t>What was the purchase price of the dwelling?</w:t>
      </w:r>
    </w:p>
    <w:p w:rsidR="008439B0" w:rsidRDefault="008439B0" w:rsidP="008439B0">
      <w:pPr>
        <w:pStyle w:val="yMiscellaneousBody"/>
        <w:tabs>
          <w:tab w:val="left" w:pos="570"/>
        </w:tabs>
        <w:rPr>
          <w:snapToGrid w:val="0"/>
        </w:rPr>
      </w:pPr>
      <w:r>
        <w:rPr>
          <w:snapToGrid w:val="0"/>
        </w:rPr>
        <w:tab/>
        <w:t>$ 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3.</w:t>
      </w:r>
      <w:r w:rsidRPr="00071A8C">
        <w:rPr>
          <w:b/>
        </w:rPr>
        <w:tab/>
        <w:t>Was the dwelling purchased through a licensed real estate agent carrying on business in WA?</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4.</w:t>
      </w:r>
      <w:r w:rsidRPr="00071A8C">
        <w:rPr>
          <w:b/>
        </w:rPr>
        <w:tab/>
        <w:t>What is the name and address of the lending institution that provided the loan to purchase the dwelling?</w:t>
      </w:r>
    </w:p>
    <w:p w:rsidR="008439B0" w:rsidRPr="00A645AE" w:rsidRDefault="008439B0" w:rsidP="008439B0">
      <w:pPr>
        <w:pStyle w:val="yMiscellaneousBody"/>
        <w:tabs>
          <w:tab w:val="left" w:pos="570"/>
          <w:tab w:val="left" w:pos="1985"/>
        </w:tabs>
        <w:rPr>
          <w:snapToGrid w:val="0"/>
        </w:rPr>
      </w:pPr>
      <w:r>
        <w:rPr>
          <w:snapToGrid w:val="0"/>
        </w:rPr>
        <w:tab/>
        <w:t>Name</w:t>
      </w:r>
      <w:r>
        <w:rPr>
          <w:snapToGrid w:val="0"/>
        </w:rPr>
        <w:tab/>
        <w:t>___________________________________________</w:t>
      </w:r>
    </w:p>
    <w:p w:rsidR="008439B0" w:rsidRPr="00A645AE" w:rsidRDefault="008439B0" w:rsidP="008439B0">
      <w:pPr>
        <w:pStyle w:val="yMiscellaneousBody"/>
        <w:tabs>
          <w:tab w:val="left" w:pos="570"/>
          <w:tab w:val="left" w:pos="1985"/>
        </w:tabs>
        <w:rPr>
          <w:snapToGrid w:val="0"/>
        </w:rPr>
      </w:pPr>
      <w:r>
        <w:rPr>
          <w:snapToGrid w:val="0"/>
        </w:rPr>
        <w:tab/>
        <w:t>Address</w:t>
      </w:r>
      <w:r>
        <w:rPr>
          <w:snapToGrid w:val="0"/>
        </w:rPr>
        <w:tab/>
        <w:t>___________________________________________</w:t>
      </w:r>
    </w:p>
    <w:p w:rsidR="008439B0" w:rsidRPr="00071A8C" w:rsidRDefault="008439B0" w:rsidP="008439B0">
      <w:pPr>
        <w:pStyle w:val="yMiscellaneousHeading"/>
        <w:tabs>
          <w:tab w:val="left" w:pos="570"/>
          <w:tab w:val="left" w:pos="2552"/>
        </w:tabs>
        <w:ind w:left="570" w:hanging="570"/>
        <w:jc w:val="left"/>
        <w:rPr>
          <w:b/>
        </w:rPr>
      </w:pPr>
      <w:r w:rsidRPr="00071A8C">
        <w:rPr>
          <w:b/>
        </w:rPr>
        <w:t>5.</w:t>
      </w:r>
      <w:r w:rsidRPr="00071A8C">
        <w:rPr>
          <w:b/>
        </w:rPr>
        <w:tab/>
        <w:t>Was the dwelling established or partially built at the time of purchase?</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rsidR="008439B0" w:rsidRPr="00071A8C" w:rsidRDefault="008439B0" w:rsidP="008439B0">
      <w:pPr>
        <w:pStyle w:val="yMiscellaneousHeading"/>
        <w:tabs>
          <w:tab w:val="left" w:pos="570"/>
          <w:tab w:val="left" w:pos="2552"/>
        </w:tabs>
        <w:ind w:left="570" w:hanging="570"/>
        <w:jc w:val="left"/>
        <w:rPr>
          <w:b/>
        </w:rPr>
      </w:pPr>
      <w:r w:rsidRPr="00071A8C">
        <w:rPr>
          <w:b/>
        </w:rPr>
        <w:lastRenderedPageBreak/>
        <w:t>6.</w:t>
      </w:r>
      <w:r w:rsidRPr="00071A8C">
        <w:rPr>
          <w:b/>
        </w:rPr>
        <w:tab/>
        <w:t>Do all applicants intend to live in the dwelling for at least 12</w:t>
      </w:r>
      <w:r>
        <w:rPr>
          <w:b/>
        </w:rPr>
        <w:t> </w:t>
      </w:r>
      <w:r w:rsidRPr="00071A8C">
        <w:rPr>
          <w:b/>
        </w:rPr>
        <w:t>months after settlement on purchase of the established dwelling or completion of the partially built dwelling?</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ind w:left="570" w:hanging="570"/>
        <w:jc w:val="left"/>
        <w:rPr>
          <w:b/>
        </w:rPr>
      </w:pPr>
      <w:r w:rsidRPr="00071A8C">
        <w:rPr>
          <w:b/>
        </w:rPr>
        <w:t>7.</w:t>
      </w:r>
      <w:r w:rsidRPr="00071A8C">
        <w:rPr>
          <w:b/>
        </w:rPr>
        <w:tab/>
        <w:t>Is there an existing tenancy agreement in place for the established dwelling purchased?</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1418"/>
        </w:tabs>
        <w:rPr>
          <w:snapToGrid w:val="0"/>
        </w:rPr>
      </w:pPr>
      <w:r>
        <w:rPr>
          <w:snapToGrid w:val="0"/>
        </w:rPr>
        <w:tab/>
        <w:t>If “Yes”:</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a)</w:t>
      </w:r>
      <w:r>
        <w:rPr>
          <w:snapToGrid w:val="0"/>
        </w:rPr>
        <w:tab/>
        <w:t>When does the tenancy agreement expire?</w:t>
      </w:r>
      <w:r>
        <w:rPr>
          <w:snapToGrid w:val="0"/>
        </w:rPr>
        <w:br/>
        <w:t>____/____/_______</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b)</w:t>
      </w:r>
      <w:r>
        <w:rPr>
          <w:snapToGrid w:val="0"/>
        </w:rPr>
        <w:tab/>
        <w:t>Do all applicants intend to live in the dwelling for at least 12 months after expiry of the existing tenancy agreement?</w:t>
      </w:r>
    </w:p>
    <w:p w:rsidR="008439B0" w:rsidRDefault="008439B0" w:rsidP="008439B0">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spacing w:before="240" w:after="160"/>
        <w:jc w:val="left"/>
        <w:rPr>
          <w:b/>
        </w:rPr>
      </w:pPr>
      <w:r>
        <w:rPr>
          <w:b/>
        </w:rPr>
        <w:t>8.</w:t>
      </w:r>
      <w:r>
        <w:rPr>
          <w:b/>
        </w:rPr>
        <w:tab/>
      </w:r>
      <w:r w:rsidRPr="00071A8C">
        <w:rPr>
          <w:b/>
        </w:rPr>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rsidR="008439B0" w:rsidRPr="00B60532" w:rsidTr="008439B0">
        <w:tc>
          <w:tcPr>
            <w:tcW w:w="4931"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Expense</w:t>
            </w:r>
          </w:p>
        </w:tc>
        <w:tc>
          <w:tcPr>
            <w:tcW w:w="1276"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Amount $</w:t>
            </w:r>
          </w:p>
        </w:tc>
      </w:tr>
      <w:tr w:rsidR="008439B0" w:rsidTr="008439B0">
        <w:tc>
          <w:tcPr>
            <w:tcW w:w="4931"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r>
              <w:t>Settlement / Conveyancing fees</w:t>
            </w:r>
          </w:p>
          <w:p w:rsidR="008439B0" w:rsidRPr="00824FF8" w:rsidRDefault="008439B0" w:rsidP="008439B0">
            <w:pPr>
              <w:pStyle w:val="yTableNAm"/>
              <w:tabs>
                <w:tab w:val="clear" w:pos="567"/>
                <w:tab w:val="left" w:pos="570"/>
              </w:tabs>
              <w:rPr>
                <w:sz w:val="16"/>
                <w:szCs w:val="16"/>
              </w:rPr>
            </w:pPr>
            <w:r>
              <w:t>Stamp duty</w:t>
            </w:r>
          </w:p>
          <w:p w:rsidR="008439B0" w:rsidRPr="00AE2B54" w:rsidRDefault="008439B0" w:rsidP="008439B0">
            <w:pPr>
              <w:pStyle w:val="yTableNAm"/>
              <w:tabs>
                <w:tab w:val="clear" w:pos="567"/>
                <w:tab w:val="left" w:pos="570"/>
              </w:tabs>
            </w:pPr>
            <w:r>
              <w:t xml:space="preserve">Strata company enquiry fee / </w:t>
            </w:r>
            <w:r w:rsidRPr="00FD69D0">
              <w:t>section</w:t>
            </w:r>
            <w:r>
              <w:t xml:space="preserve"> 43 </w:t>
            </w:r>
            <w:r>
              <w:br/>
              <w:t>certificate fee</w:t>
            </w:r>
          </w:p>
          <w:p w:rsidR="008439B0" w:rsidRPr="00AE2B54" w:rsidRDefault="008439B0" w:rsidP="008439B0">
            <w:pPr>
              <w:pStyle w:val="yTableNAm"/>
              <w:tabs>
                <w:tab w:val="clear" w:pos="567"/>
                <w:tab w:val="left" w:pos="570"/>
              </w:tabs>
            </w:pPr>
            <w:r>
              <w:t>Landgate transfer registration fee</w:t>
            </w:r>
          </w:p>
          <w:p w:rsidR="008439B0" w:rsidRPr="00824FF8" w:rsidRDefault="008439B0" w:rsidP="008439B0">
            <w:pPr>
              <w:pStyle w:val="yTableNAm"/>
              <w:tabs>
                <w:tab w:val="clear" w:pos="567"/>
                <w:tab w:val="left" w:pos="570"/>
              </w:tabs>
            </w:pPr>
            <w:r>
              <w:t>Inspection fees</w:t>
            </w:r>
          </w:p>
          <w:p w:rsidR="008439B0" w:rsidRPr="00FA4B8E" w:rsidRDefault="008439B0" w:rsidP="008439B0">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p>
        </w:tc>
      </w:tr>
      <w:tr w:rsidR="008439B0" w:rsidRPr="00B60532" w:rsidTr="008439B0">
        <w:tc>
          <w:tcPr>
            <w:tcW w:w="4931"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r w:rsidRPr="00B60532">
              <w:rPr>
                <w:b/>
              </w:rPr>
              <w:t>Total</w:t>
            </w:r>
          </w:p>
        </w:tc>
        <w:tc>
          <w:tcPr>
            <w:tcW w:w="1276"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p>
        </w:tc>
      </w:tr>
    </w:tbl>
    <w:p w:rsidR="008439B0" w:rsidRPr="00071A8C" w:rsidRDefault="008439B0" w:rsidP="008439B0">
      <w:pPr>
        <w:pStyle w:val="yMiscellaneousHeading"/>
        <w:spacing w:before="360"/>
        <w:jc w:val="left"/>
        <w:rPr>
          <w:b/>
        </w:rPr>
      </w:pPr>
      <w:r w:rsidRPr="00071A8C">
        <w:rPr>
          <w:b/>
        </w:rPr>
        <w:t>Statutory Declaration</w:t>
      </w:r>
    </w:p>
    <w:p w:rsidR="008439B0" w:rsidRPr="00071A8C" w:rsidRDefault="008439B0" w:rsidP="008439B0">
      <w:pPr>
        <w:pStyle w:val="yMiscellaneousBody"/>
        <w:rPr>
          <w:snapToGrid w:val="0"/>
        </w:rPr>
      </w:pPr>
      <w:r w:rsidRPr="00071A8C">
        <w:rPr>
          <w:snapToGrid w:val="0"/>
        </w:rPr>
        <w:t>I/We,</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name, and address of</w:t>
      </w:r>
      <w:r w:rsidRPr="00BB7ED0">
        <w:rPr>
          <w:b/>
          <w:i/>
          <w:snapToGrid w:val="0"/>
          <w:sz w:val="20"/>
        </w:rPr>
        <w:t xml:space="preserve"> applicant 1</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sidRPr="00071A8C">
        <w:rPr>
          <w:snapToGrid w:val="0"/>
        </w:rPr>
        <w:lastRenderedPageBreak/>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 xml:space="preserve">name and address of </w:t>
      </w:r>
      <w:r w:rsidRPr="00BB7ED0">
        <w:rPr>
          <w:b/>
          <w:i/>
          <w:snapToGrid w:val="0"/>
          <w:sz w:val="20"/>
        </w:rPr>
        <w:t>applicant 2</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Pr>
          <w:snapToGrid w:val="0"/>
        </w:rPr>
        <w:t xml:space="preserve">sincerely declare </w:t>
      </w:r>
      <w:r w:rsidRPr="00FD69D0">
        <w:rPr>
          <w:snapToGrid w:val="0"/>
        </w:rPr>
        <w:t>as follows —</w:t>
      </w:r>
      <w:r w:rsidRPr="00871171">
        <w:rPr>
          <w:snapToGrid w:val="0"/>
        </w:rPr>
        <w:t xml:space="preserve"> </w:t>
      </w:r>
    </w:p>
    <w:p w:rsidR="008439B0" w:rsidRDefault="008439B0" w:rsidP="008439B0">
      <w:pPr>
        <w:pStyle w:val="yMiscellaneousBody"/>
        <w:ind w:right="305"/>
        <w:rPr>
          <w:snapToGrid w:val="0"/>
        </w:rPr>
      </w:pPr>
      <w:r>
        <w:rPr>
          <w:snapToGrid w:val="0"/>
        </w:rPr>
        <w:t>The information provided by me/us in this Home Buyers Assistance Account Application is true and correct.</w:t>
      </w:r>
    </w:p>
    <w:p w:rsidR="008439B0" w:rsidRPr="00071A8C" w:rsidRDefault="008439B0" w:rsidP="008439B0">
      <w:pPr>
        <w:pStyle w:val="yMiscellaneousBody"/>
        <w:ind w:right="305"/>
        <w:rPr>
          <w:snapToGrid w:val="0"/>
        </w:rPr>
      </w:pPr>
      <w:r w:rsidRPr="00071A8C">
        <w:rPr>
          <w:snapToGrid w:val="0"/>
        </w:rPr>
        <w:t>This declaration is true and I/we know that it is an offence to make a declaration knowing that it is false in a material particular.</w:t>
      </w:r>
    </w:p>
    <w:p w:rsidR="008439B0" w:rsidRPr="00BB7ED0" w:rsidRDefault="008439B0" w:rsidP="008439B0">
      <w:pPr>
        <w:pStyle w:val="yMiscellaneousBody"/>
        <w:spacing w:before="240"/>
        <w:rPr>
          <w:b/>
          <w:snapToGrid w:val="0"/>
        </w:rPr>
      </w:pPr>
      <w:r w:rsidRPr="00BB7ED0">
        <w:rPr>
          <w:b/>
          <w:snapToGrid w:val="0"/>
        </w:rPr>
        <w:t>Applicant 1</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w:t>
            </w:r>
            <w:r>
              <w:rPr>
                <w:i/>
                <w:snapToGrid w:val="0"/>
                <w:sz w:val="18"/>
                <w:szCs w:val="18"/>
              </w:rPr>
              <w:t> </w:t>
            </w:r>
            <w:r w:rsidRPr="00864D79">
              <w:rPr>
                <w:i/>
                <w:snapToGrid w:val="0"/>
                <w:sz w:val="18"/>
                <w:szCs w:val="18"/>
              </w:rPr>
              <w:t>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76296B" w:rsidRDefault="008439B0" w:rsidP="008439B0">
      <w:pPr>
        <w:pStyle w:val="yMiscellaneousBody"/>
        <w:spacing w:before="360"/>
        <w:rPr>
          <w:b/>
          <w:snapToGrid w:val="0"/>
        </w:rPr>
      </w:pPr>
      <w:r w:rsidRPr="0076296B">
        <w:rPr>
          <w:b/>
          <w:snapToGrid w:val="0"/>
        </w:rPr>
        <w:t xml:space="preserve">Applicant </w:t>
      </w:r>
      <w:r w:rsidRPr="00FD69D0">
        <w:rPr>
          <w:b/>
          <w:snapToGrid w:val="0"/>
        </w:rPr>
        <w:t>2 (</w:t>
      </w:r>
      <w:r w:rsidRPr="0076296B">
        <w:rPr>
          <w:b/>
          <w:i/>
          <w:snapToGrid w:val="0"/>
          <w:sz w:val="20"/>
        </w:rPr>
        <w:t>If applicable</w:t>
      </w:r>
      <w:r w:rsidRPr="0076296B">
        <w:rPr>
          <w:b/>
          <w:snapToGrid w:val="0"/>
        </w:rPr>
        <w:t>)</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 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071A8C" w:rsidRDefault="008439B0" w:rsidP="008439B0">
      <w:pPr>
        <w:pStyle w:val="yMiscellaneousHeading"/>
        <w:spacing w:before="360"/>
        <w:rPr>
          <w:b/>
        </w:rPr>
      </w:pPr>
      <w:r w:rsidRPr="00071A8C">
        <w:rPr>
          <w:b/>
        </w:rPr>
        <w:lastRenderedPageBreak/>
        <w:t>AUTHORITY TO RELEASE PERSONAL INFORMATION</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ind w:right="761"/>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applicant 1</w:t>
      </w:r>
      <w:r w:rsidRPr="00CA4B45">
        <w:rPr>
          <w:i/>
          <w:snapToGrid w:val="0"/>
          <w:sz w:val="20"/>
        </w:rPr>
        <w:t>]</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 xml:space="preserve">applicant </w:t>
      </w:r>
      <w:r>
        <w:rPr>
          <w:b/>
          <w:i/>
          <w:snapToGrid w:val="0"/>
          <w:sz w:val="20"/>
        </w:rPr>
        <w:t>2</w:t>
      </w:r>
      <w:r>
        <w:rPr>
          <w:i/>
          <w:snapToGrid w:val="0"/>
          <w:sz w:val="20"/>
        </w:rPr>
        <w:t>]</w:t>
      </w:r>
    </w:p>
    <w:p w:rsidR="008439B0" w:rsidRPr="00071A8C" w:rsidRDefault="008439B0" w:rsidP="008439B0">
      <w:pPr>
        <w:pStyle w:val="yMiscellaneousBody"/>
        <w:rPr>
          <w:snapToGrid w:val="0"/>
        </w:rPr>
      </w:pPr>
      <w:r w:rsidRPr="00071A8C">
        <w:rPr>
          <w:snapToGrid w:val="0"/>
        </w:rPr>
        <w:t xml:space="preserve">being the applicant(s) for assistance from the Home Buyers Assistance Account under the </w:t>
      </w:r>
      <w:r w:rsidRPr="0076296B">
        <w:rPr>
          <w:i/>
          <w:snapToGrid w:val="0"/>
        </w:rPr>
        <w:t>Real Estate and Business Agents Act</w:t>
      </w:r>
      <w:r>
        <w:rPr>
          <w:i/>
          <w:snapToGrid w:val="0"/>
        </w:rPr>
        <w:t> </w:t>
      </w:r>
      <w:r w:rsidRPr="0076296B">
        <w:rPr>
          <w:i/>
          <w:snapToGrid w:val="0"/>
        </w:rPr>
        <w:t>1978</w:t>
      </w:r>
      <w:r w:rsidRPr="00071A8C">
        <w:rPr>
          <w:snapToGrid w:val="0"/>
        </w:rPr>
        <w:t xml:space="preserve"> </w:t>
      </w:r>
      <w:r w:rsidRPr="0076296B">
        <w:rPr>
          <w:b/>
          <w:snapToGrid w:val="0"/>
        </w:rPr>
        <w:t>AUTHORISE</w:t>
      </w:r>
      <w:r w:rsidRPr="00071A8C">
        <w:rPr>
          <w:snapToGrid w:val="0"/>
        </w:rPr>
        <w:t xml:space="preserve"> the Chief Executive Officer of the Department of Commerce, or persons that </w:t>
      </w:r>
      <w:r w:rsidRPr="00FD69D0">
        <w:rPr>
          <w:snapToGrid w:val="0"/>
        </w:rPr>
        <w:t>he</w:t>
      </w:r>
      <w:r>
        <w:rPr>
          <w:snapToGrid w:val="0"/>
        </w:rPr>
        <w:t xml:space="preserve"> or she</w:t>
      </w:r>
      <w:r w:rsidRPr="00071A8C">
        <w:rPr>
          <w:snapToGrid w:val="0"/>
        </w:rPr>
        <w:t xml:space="preserve"> may direct, to make such further enquiries as deemed necessary to assess this Application under the Act. My general consent includes specifically authorising the Chief Executive Officer, or persons that </w:t>
      </w:r>
      <w:r w:rsidRPr="00FD69D0">
        <w:rPr>
          <w:snapToGrid w:val="0"/>
        </w:rPr>
        <w:t>he</w:t>
      </w:r>
      <w:r>
        <w:rPr>
          <w:snapToGrid w:val="0"/>
        </w:rPr>
        <w:t xml:space="preserve"> or she</w:t>
      </w:r>
      <w:r w:rsidRPr="00071A8C">
        <w:rPr>
          <w:snapToGrid w:val="0"/>
        </w:rPr>
        <w:t xml:space="preserve"> may direct, to obtain on my behalf from any relevant agency any information that may be necessary to assist with the assessment. I acknowledge that the Chief Executive Officer, or persons that </w:t>
      </w:r>
      <w:r w:rsidRPr="00FD69D0">
        <w:rPr>
          <w:snapToGrid w:val="0"/>
        </w:rPr>
        <w:t>he</w:t>
      </w:r>
      <w:r>
        <w:rPr>
          <w:snapToGrid w:val="0"/>
        </w:rPr>
        <w:t xml:space="preserve"> or she</w:t>
      </w:r>
      <w:r w:rsidRPr="00071A8C">
        <w:rPr>
          <w:snapToGrid w:val="0"/>
        </w:rPr>
        <w:t xml:space="preserve"> may direct, can use any or all of the information or documentation received pursuant to this authority for the purpose of assessing this Application.</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w:t>
      </w:r>
      <w:r w:rsidRPr="00071A8C">
        <w:rPr>
          <w:snapToGrid w:val="0"/>
        </w:rPr>
        <w:t>_</w:t>
      </w:r>
      <w:r>
        <w:rPr>
          <w:snapToGrid w:val="0"/>
        </w:rPr>
        <w:t>________ on _____/_____/______</w:t>
      </w:r>
    </w:p>
    <w:p w:rsidR="008439B0" w:rsidRPr="00FA401A" w:rsidRDefault="008439B0" w:rsidP="008439B0">
      <w:pPr>
        <w:pStyle w:val="yMiscellaneousBody"/>
        <w:tabs>
          <w:tab w:val="left" w:pos="4845"/>
          <w:tab w:val="left" w:pos="5387"/>
        </w:tabs>
        <w:ind w:right="305"/>
        <w:rPr>
          <w:snapToGrid w:val="0"/>
          <w:sz w:val="18"/>
          <w:szCs w:val="18"/>
        </w:rPr>
      </w:pPr>
      <w:r w:rsidRPr="00FA401A">
        <w:rPr>
          <w:i/>
          <w:snapToGrid w:val="0"/>
          <w:sz w:val="18"/>
          <w:szCs w:val="18"/>
        </w:rPr>
        <w:t xml:space="preserve">Signature of </w:t>
      </w:r>
      <w:r w:rsidRPr="00FA401A">
        <w:rPr>
          <w:b/>
          <w:i/>
          <w:snapToGrid w:val="0"/>
          <w:sz w:val="18"/>
          <w:szCs w:val="18"/>
        </w:rPr>
        <w:t>applicant 1</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__________________ on _</w:t>
      </w:r>
      <w:r w:rsidRPr="00071A8C">
        <w:rPr>
          <w:snapToGrid w:val="0"/>
        </w:rPr>
        <w:t>___</w:t>
      </w:r>
      <w:r>
        <w:rPr>
          <w:snapToGrid w:val="0"/>
        </w:rPr>
        <w:t>_/_____/______</w:t>
      </w:r>
    </w:p>
    <w:p w:rsidR="008439B0" w:rsidRPr="00FA401A" w:rsidRDefault="008439B0" w:rsidP="008439B0">
      <w:pPr>
        <w:pStyle w:val="yMiscellaneousBody"/>
        <w:tabs>
          <w:tab w:val="left" w:pos="4845"/>
          <w:tab w:val="left" w:pos="5387"/>
        </w:tabs>
        <w:ind w:right="-2"/>
        <w:rPr>
          <w:snapToGrid w:val="0"/>
          <w:sz w:val="18"/>
          <w:szCs w:val="18"/>
        </w:rPr>
      </w:pPr>
      <w:r w:rsidRPr="00FA401A">
        <w:rPr>
          <w:i/>
          <w:snapToGrid w:val="0"/>
          <w:sz w:val="18"/>
          <w:szCs w:val="18"/>
        </w:rPr>
        <w:t xml:space="preserve">Signature of </w:t>
      </w:r>
      <w:r w:rsidRPr="00FA401A">
        <w:rPr>
          <w:b/>
          <w:i/>
          <w:snapToGrid w:val="0"/>
          <w:sz w:val="18"/>
          <w:szCs w:val="18"/>
        </w:rPr>
        <w:t>applicant 2</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ED58F4" w:rsidRDefault="008439B0" w:rsidP="008439B0">
      <w:pPr>
        <w:pStyle w:val="yMiscellaneousHeading"/>
        <w:spacing w:before="360"/>
        <w:jc w:val="left"/>
        <w:rPr>
          <w:b/>
        </w:rPr>
      </w:pPr>
      <w:r w:rsidRPr="00FD69D0">
        <w:rPr>
          <w:b/>
        </w:rPr>
        <w:t>Section</w:t>
      </w:r>
      <w:r w:rsidRPr="00ED58F4">
        <w:rPr>
          <w:b/>
        </w:rPr>
        <w:t xml:space="preserve"> B</w:t>
      </w:r>
      <w:r w:rsidRPr="00526E2D">
        <w:rPr>
          <w:b/>
        </w:rPr>
        <w:t xml:space="preserve"> — </w:t>
      </w:r>
      <w:r>
        <w:rPr>
          <w:b/>
        </w:rPr>
        <w:t>T</w:t>
      </w:r>
      <w:r w:rsidRPr="00ED58F4">
        <w:rPr>
          <w:b/>
        </w:rPr>
        <w:t>o be completed by the lending institution</w:t>
      </w:r>
    </w:p>
    <w:p w:rsidR="008439B0" w:rsidRPr="00693603" w:rsidRDefault="008439B0" w:rsidP="008439B0">
      <w:pPr>
        <w:pStyle w:val="yMiscellaneousBody"/>
        <w:ind w:right="248"/>
        <w:rPr>
          <w:snapToGrid w:val="0"/>
        </w:rPr>
      </w:pPr>
      <w:r>
        <w:rPr>
          <w:snapToGrid w:val="0"/>
        </w:rPr>
        <w:t>(The lender is the party that actually provides the loan, not the agent/broker who arranged the loan)</w:t>
      </w:r>
    </w:p>
    <w:p w:rsidR="008439B0" w:rsidRPr="00071A8C" w:rsidRDefault="008439B0" w:rsidP="008439B0">
      <w:pPr>
        <w:pStyle w:val="yMiscellaneousHeading"/>
        <w:spacing w:before="240"/>
        <w:jc w:val="left"/>
        <w:rPr>
          <w:b/>
        </w:rPr>
      </w:pPr>
      <w:r>
        <w:rPr>
          <w:b/>
        </w:rPr>
        <w:t>Applicant 1</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007E7C" w:rsidRDefault="008439B0" w:rsidP="008439B0">
      <w:pPr>
        <w:pStyle w:val="yMiscellaneousBody"/>
        <w:spacing w:before="360"/>
        <w:rPr>
          <w:b/>
          <w:snapToGrid w:val="0"/>
        </w:rPr>
      </w:pPr>
      <w:r>
        <w:rPr>
          <w:b/>
          <w:snapToGrid w:val="0"/>
        </w:rPr>
        <w:t xml:space="preserve">Applicant </w:t>
      </w:r>
      <w:r w:rsidRPr="00FD69D0">
        <w:rPr>
          <w:b/>
          <w:snapToGrid w:val="0"/>
        </w:rPr>
        <w:t>2 (</w:t>
      </w:r>
      <w:r w:rsidRPr="00007E7C">
        <w:rPr>
          <w:b/>
          <w:i/>
          <w:snapToGrid w:val="0"/>
          <w:sz w:val="20"/>
        </w:rPr>
        <w:t>If applicable</w:t>
      </w:r>
      <w:r w:rsidRPr="00007E7C">
        <w:rPr>
          <w:b/>
          <w:snapToGrid w:val="0"/>
        </w:rPr>
        <w:t>)</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693603" w:rsidRDefault="008439B0" w:rsidP="008439B0">
      <w:pPr>
        <w:pStyle w:val="yMiscellaneousBody"/>
        <w:tabs>
          <w:tab w:val="left" w:pos="1985"/>
          <w:tab w:val="left" w:pos="2410"/>
          <w:tab w:val="left" w:pos="3119"/>
        </w:tabs>
        <w:spacing w:before="240"/>
        <w:rPr>
          <w:snapToGrid w:val="0"/>
        </w:rPr>
      </w:pPr>
      <w:r w:rsidRPr="00693603">
        <w:rPr>
          <w:snapToGrid w:val="0"/>
        </w:rPr>
        <w:lastRenderedPageBreak/>
        <w:t xml:space="preserve">Loan </w:t>
      </w:r>
      <w:r>
        <w:rPr>
          <w:snapToGrid w:val="0"/>
        </w:rPr>
        <w:t>BSB and account</w:t>
      </w:r>
      <w:r w:rsidRPr="00693603">
        <w:rPr>
          <w:snapToGrid w:val="0"/>
        </w:rPr>
        <w:t xml:space="preserve"> number</w:t>
      </w:r>
      <w:r>
        <w:rPr>
          <w:snapToGrid w:val="0"/>
        </w:rPr>
        <w:tab/>
        <w:t>__________   __________________</w:t>
      </w:r>
    </w:p>
    <w:p w:rsidR="008439B0" w:rsidRPr="00693603" w:rsidRDefault="008439B0" w:rsidP="008439B0">
      <w:pPr>
        <w:pStyle w:val="yMiscellaneousBody"/>
        <w:tabs>
          <w:tab w:val="left" w:pos="1985"/>
          <w:tab w:val="left" w:pos="2410"/>
          <w:tab w:val="left" w:pos="3119"/>
        </w:tabs>
        <w:rPr>
          <w:snapToGrid w:val="0"/>
        </w:rPr>
      </w:pPr>
      <w:r w:rsidRPr="00693603">
        <w:rPr>
          <w:snapToGrid w:val="0"/>
        </w:rPr>
        <w:t>Name of lending institution</w:t>
      </w:r>
      <w:r>
        <w:rPr>
          <w:snapToGrid w:val="0"/>
        </w:rPr>
        <w:tab/>
        <w:t>________________________________</w:t>
      </w:r>
    </w:p>
    <w:p w:rsidR="008439B0" w:rsidRPr="00693603" w:rsidRDefault="008439B0" w:rsidP="008439B0">
      <w:pPr>
        <w:pStyle w:val="yMiscellaneousBody"/>
        <w:tabs>
          <w:tab w:val="left" w:pos="1985"/>
          <w:tab w:val="left" w:pos="2410"/>
        </w:tabs>
        <w:rPr>
          <w:snapToGrid w:val="0"/>
        </w:rPr>
      </w:pPr>
      <w:r w:rsidRPr="00693603">
        <w:rPr>
          <w:snapToGrid w:val="0"/>
        </w:rPr>
        <w:t>Address</w:t>
      </w:r>
      <w:r>
        <w:rPr>
          <w:snapToGrid w:val="0"/>
        </w:rPr>
        <w:tab/>
        <w:t>__________________________________________</w:t>
      </w:r>
    </w:p>
    <w:p w:rsidR="008439B0" w:rsidRDefault="008439B0" w:rsidP="008439B0">
      <w:pPr>
        <w:pStyle w:val="yMiscellaneousBody"/>
        <w:tabs>
          <w:tab w:val="left" w:pos="1985"/>
          <w:tab w:val="left" w:pos="2410"/>
        </w:tabs>
        <w:rPr>
          <w:snapToGrid w:val="0"/>
        </w:rPr>
      </w:pPr>
      <w:r w:rsidRPr="00693603">
        <w:rPr>
          <w:snapToGrid w:val="0"/>
        </w:rPr>
        <w:t>Suburb/Town</w:t>
      </w:r>
      <w:r>
        <w:rPr>
          <w:snapToGrid w:val="0"/>
        </w:rPr>
        <w:tab/>
        <w:t>________________________ Postcode __________</w:t>
      </w:r>
    </w:p>
    <w:p w:rsidR="008439B0" w:rsidRDefault="008439B0" w:rsidP="008439B0">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rsidR="008439B0" w:rsidRDefault="008439B0" w:rsidP="008439B0">
      <w:pPr>
        <w:pStyle w:val="yMiscellaneousBody"/>
        <w:tabs>
          <w:tab w:val="left" w:pos="2410"/>
        </w:tabs>
        <w:rPr>
          <w:snapToGrid w:val="0"/>
        </w:rPr>
      </w:pPr>
      <w:r>
        <w:rPr>
          <w:snapToGrid w:val="0"/>
        </w:rPr>
        <w:t>Business Fax No.</w:t>
      </w:r>
      <w:r>
        <w:rPr>
          <w:snapToGrid w:val="0"/>
        </w:rPr>
        <w:tab/>
        <w:t>_______________________________________</w:t>
      </w:r>
    </w:p>
    <w:p w:rsidR="008439B0" w:rsidRPr="00071A8C" w:rsidRDefault="008439B0" w:rsidP="008439B0">
      <w:pPr>
        <w:pStyle w:val="yMiscellaneousHeading"/>
        <w:spacing w:before="240" w:after="160"/>
        <w:jc w:val="left"/>
        <w:rPr>
          <w:b/>
        </w:rPr>
      </w:pPr>
      <w:r w:rsidRPr="00071A8C">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rsidR="008439B0" w:rsidRPr="000806EF" w:rsidTr="008439B0">
        <w:tc>
          <w:tcPr>
            <w:tcW w:w="5529" w:type="dxa"/>
            <w:tcBorders>
              <w:top w:val="single" w:sz="7" w:space="0" w:color="auto"/>
              <w:left w:val="single" w:sz="7"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Expense</w:t>
            </w: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Amount $</w:t>
            </w:r>
          </w:p>
        </w:tc>
      </w:tr>
      <w:tr w:rsidR="008439B0" w:rsidRPr="000806EF" w:rsidTr="008439B0">
        <w:tc>
          <w:tcPr>
            <w:tcW w:w="5529"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tabs>
                <w:tab w:val="clear" w:pos="567"/>
                <w:tab w:val="left" w:pos="306"/>
              </w:tabs>
              <w:rPr>
                <w:sz w:val="20"/>
              </w:rPr>
            </w:pPr>
            <w:r>
              <w:rPr>
                <w:sz w:val="20"/>
              </w:rPr>
              <w:t>Mortgage r</w:t>
            </w:r>
            <w:r w:rsidRPr="000806EF">
              <w:rPr>
                <w:sz w:val="20"/>
              </w:rPr>
              <w:t>egistration fees</w:t>
            </w:r>
          </w:p>
          <w:p w:rsidR="008439B0" w:rsidRPr="000806EF" w:rsidRDefault="008439B0" w:rsidP="008439B0">
            <w:pPr>
              <w:pStyle w:val="yTableNAm"/>
              <w:tabs>
                <w:tab w:val="clear" w:pos="567"/>
                <w:tab w:val="left" w:pos="306"/>
              </w:tabs>
              <w:rPr>
                <w:sz w:val="20"/>
              </w:rPr>
            </w:pPr>
            <w:r>
              <w:rPr>
                <w:sz w:val="20"/>
              </w:rPr>
              <w:t>Caveat r</w:t>
            </w:r>
            <w:r w:rsidRPr="000806EF">
              <w:rPr>
                <w:sz w:val="20"/>
              </w:rPr>
              <w:t>egistration fees</w:t>
            </w:r>
          </w:p>
          <w:p w:rsidR="008439B0" w:rsidRPr="000806EF" w:rsidRDefault="008439B0" w:rsidP="008439B0">
            <w:pPr>
              <w:pStyle w:val="yTableNAm"/>
              <w:tabs>
                <w:tab w:val="clear" w:pos="567"/>
                <w:tab w:val="left" w:pos="306"/>
              </w:tabs>
              <w:rPr>
                <w:sz w:val="20"/>
              </w:rPr>
            </w:pPr>
            <w:r w:rsidRPr="000806EF">
              <w:rPr>
                <w:sz w:val="20"/>
              </w:rPr>
              <w:t>Bank’s solicitor fees</w:t>
            </w:r>
          </w:p>
          <w:p w:rsidR="008439B0" w:rsidRPr="000806EF" w:rsidRDefault="008439B0" w:rsidP="008439B0">
            <w:pPr>
              <w:pStyle w:val="yTableNAm"/>
              <w:tabs>
                <w:tab w:val="clear" w:pos="567"/>
                <w:tab w:val="left" w:pos="306"/>
              </w:tabs>
              <w:rPr>
                <w:sz w:val="20"/>
              </w:rPr>
            </w:pPr>
            <w:r w:rsidRPr="000806EF">
              <w:rPr>
                <w:sz w:val="20"/>
              </w:rPr>
              <w:t>Valuation fees</w:t>
            </w:r>
          </w:p>
          <w:p w:rsidR="008439B0" w:rsidRPr="000806EF" w:rsidRDefault="008439B0" w:rsidP="008439B0">
            <w:pPr>
              <w:pStyle w:val="yTableNAm"/>
              <w:tabs>
                <w:tab w:val="clear" w:pos="567"/>
                <w:tab w:val="left" w:pos="306"/>
              </w:tabs>
              <w:rPr>
                <w:sz w:val="20"/>
              </w:rPr>
            </w:pPr>
            <w:r w:rsidRPr="000806EF">
              <w:rPr>
                <w:sz w:val="20"/>
              </w:rPr>
              <w:t>Lending institution fees for lodging this Application</w:t>
            </w:r>
          </w:p>
          <w:p w:rsidR="008439B0" w:rsidRPr="000806EF" w:rsidRDefault="008439B0" w:rsidP="008439B0">
            <w:pPr>
              <w:pStyle w:val="yTableNAm"/>
              <w:tabs>
                <w:tab w:val="clear" w:pos="567"/>
                <w:tab w:val="left" w:pos="306"/>
              </w:tabs>
              <w:rPr>
                <w:sz w:val="20"/>
              </w:rPr>
            </w:pPr>
            <w:r w:rsidRPr="000806EF">
              <w:rPr>
                <w:sz w:val="20"/>
              </w:rPr>
              <w:t>Mortgage guarantee fees or mortgage insurance premium</w:t>
            </w:r>
            <w:r>
              <w:rPr>
                <w:sz w:val="20"/>
              </w:rPr>
              <w:br/>
            </w:r>
            <w:r w:rsidRPr="000806EF">
              <w:rPr>
                <w:sz w:val="18"/>
                <w:szCs w:val="18"/>
              </w:rPr>
              <w:t>(</w:t>
            </w:r>
            <w:r w:rsidRPr="000806EF">
              <w:rPr>
                <w:b/>
                <w:sz w:val="18"/>
                <w:szCs w:val="18"/>
              </w:rPr>
              <w:t>not house and contents insurance or mortgage protection insurance</w:t>
            </w:r>
            <w:r w:rsidRPr="000806EF">
              <w:rPr>
                <w:sz w:val="18"/>
                <w:szCs w:val="18"/>
              </w:rPr>
              <w:t>)</w:t>
            </w:r>
          </w:p>
          <w:p w:rsidR="008439B0" w:rsidRPr="000806EF" w:rsidRDefault="008439B0" w:rsidP="008439B0">
            <w:pPr>
              <w:pStyle w:val="yTableNAm"/>
              <w:tabs>
                <w:tab w:val="clear" w:pos="567"/>
                <w:tab w:val="left" w:pos="306"/>
              </w:tabs>
              <w:rPr>
                <w:sz w:val="20"/>
              </w:rPr>
            </w:pPr>
            <w:r w:rsidRPr="000806EF">
              <w:rPr>
                <w:sz w:val="20"/>
              </w:rPr>
              <w:t>Loan Establishment fees</w:t>
            </w:r>
          </w:p>
          <w:p w:rsidR="008439B0" w:rsidRPr="000806EF" w:rsidRDefault="008439B0" w:rsidP="008439B0">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rPr>
                <w:sz w:val="20"/>
              </w:rPr>
            </w:pPr>
          </w:p>
        </w:tc>
      </w:tr>
      <w:tr w:rsidR="008439B0" w:rsidRPr="000806EF" w:rsidTr="008439B0">
        <w:tc>
          <w:tcPr>
            <w:tcW w:w="5529"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Total</w:t>
            </w:r>
          </w:p>
        </w:tc>
        <w:tc>
          <w:tcPr>
            <w:tcW w:w="1134"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p>
        </w:tc>
      </w:tr>
    </w:tbl>
    <w:p w:rsidR="008439B0" w:rsidRDefault="008439B0" w:rsidP="008439B0">
      <w:pPr>
        <w:pStyle w:val="yMiscellaneousBody"/>
        <w:rPr>
          <w:snapToGrid w:val="0"/>
        </w:rPr>
      </w:pPr>
      <w:r w:rsidRPr="00931ECA">
        <w:rPr>
          <w:snapToGrid w:val="0"/>
        </w:rPr>
        <w:t>Having approved a loan to assist the applicant</w:t>
      </w:r>
      <w:r>
        <w:rPr>
          <w:snapToGrid w:val="0"/>
        </w:rPr>
        <w:t>(</w:t>
      </w:r>
      <w:r w:rsidRPr="00931ECA">
        <w:rPr>
          <w:snapToGrid w:val="0"/>
        </w:rPr>
        <w:t>s</w:t>
      </w:r>
      <w:r>
        <w:rPr>
          <w:snapToGrid w:val="0"/>
        </w:rPr>
        <w:t>)</w:t>
      </w:r>
      <w:r w:rsidRPr="00931ECA">
        <w:rPr>
          <w:snapToGrid w:val="0"/>
        </w:rPr>
        <w:t xml:space="preserve"> to purchase a dwelling</w:t>
      </w:r>
      <w:r>
        <w:rPr>
          <w:snapToGrid w:val="0"/>
        </w:rPr>
        <w:t xml:space="preserve"> we:</w:t>
      </w:r>
    </w:p>
    <w:p w:rsidR="008439B0" w:rsidRDefault="008439B0" w:rsidP="008439B0">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rsidR="008439B0" w:rsidRDefault="008439B0" w:rsidP="008439B0">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rsidR="008439B0" w:rsidRPr="00071A8C" w:rsidRDefault="008439B0" w:rsidP="008439B0">
      <w:pPr>
        <w:pStyle w:val="yMiscellaneousBody"/>
        <w:spacing w:before="360"/>
        <w:rPr>
          <w:snapToGrid w:val="0"/>
        </w:rPr>
      </w:pPr>
      <w:r w:rsidRPr="00071A8C">
        <w:rPr>
          <w:snapToGrid w:val="0"/>
        </w:rPr>
        <w:t>____________________</w:t>
      </w:r>
      <w:r>
        <w:rPr>
          <w:snapToGrid w:val="0"/>
        </w:rPr>
        <w:t>__</w:t>
      </w:r>
      <w:r w:rsidRPr="00071A8C">
        <w:rPr>
          <w:snapToGrid w:val="0"/>
        </w:rPr>
        <w:t>___   _______________</w:t>
      </w:r>
      <w:r>
        <w:rPr>
          <w:snapToGrid w:val="0"/>
        </w:rPr>
        <w:t>_______________</w:t>
      </w:r>
    </w:p>
    <w:tbl>
      <w:tblPr>
        <w:tblW w:w="6954" w:type="dxa"/>
        <w:jc w:val="center"/>
        <w:tblInd w:w="820" w:type="dxa"/>
        <w:tblLayout w:type="fixed"/>
        <w:tblLook w:val="0000" w:firstRow="0" w:lastRow="0" w:firstColumn="0" w:lastColumn="0" w:noHBand="0" w:noVBand="0"/>
      </w:tblPr>
      <w:tblGrid>
        <w:gridCol w:w="3651"/>
        <w:gridCol w:w="3303"/>
      </w:tblGrid>
      <w:tr w:rsidR="008439B0" w:rsidRPr="009E1E51" w:rsidTr="008439B0">
        <w:trPr>
          <w:jc w:val="center"/>
        </w:trPr>
        <w:tc>
          <w:tcPr>
            <w:tcW w:w="3651" w:type="dxa"/>
          </w:tcPr>
          <w:p w:rsidR="008439B0" w:rsidRPr="009E1E51" w:rsidRDefault="008439B0" w:rsidP="008439B0">
            <w:pPr>
              <w:pStyle w:val="Table"/>
              <w:jc w:val="center"/>
              <w:rPr>
                <w:sz w:val="18"/>
                <w:szCs w:val="18"/>
              </w:rPr>
            </w:pPr>
            <w:r w:rsidRPr="009E1E51">
              <w:rPr>
                <w:i/>
                <w:snapToGrid w:val="0"/>
                <w:sz w:val="18"/>
                <w:szCs w:val="18"/>
              </w:rPr>
              <w:t>Signature of authorised officer of lending institution</w:t>
            </w:r>
          </w:p>
        </w:tc>
        <w:tc>
          <w:tcPr>
            <w:tcW w:w="3303" w:type="dxa"/>
            <w:tcBorders>
              <w:left w:val="nil"/>
            </w:tcBorders>
          </w:tcPr>
          <w:p w:rsidR="008439B0" w:rsidRPr="009E1E51" w:rsidRDefault="008439B0" w:rsidP="008439B0">
            <w:pPr>
              <w:pStyle w:val="Table"/>
              <w:jc w:val="center"/>
              <w:rPr>
                <w:sz w:val="18"/>
                <w:szCs w:val="18"/>
              </w:rPr>
            </w:pPr>
            <w:r w:rsidRPr="009E1E51">
              <w:rPr>
                <w:i/>
                <w:snapToGrid w:val="0"/>
                <w:sz w:val="18"/>
                <w:szCs w:val="18"/>
              </w:rPr>
              <w:t>Name of officer of lending institution (</w:t>
            </w:r>
            <w:r w:rsidRPr="009E1E51">
              <w:rPr>
                <w:b/>
                <w:i/>
                <w:snapToGrid w:val="0"/>
                <w:sz w:val="18"/>
                <w:szCs w:val="18"/>
              </w:rPr>
              <w:t>please print</w:t>
            </w:r>
            <w:r w:rsidRPr="009E1E51">
              <w:rPr>
                <w:i/>
                <w:snapToGrid w:val="0"/>
                <w:sz w:val="18"/>
                <w:szCs w:val="18"/>
              </w:rPr>
              <w:t>)</w:t>
            </w:r>
          </w:p>
        </w:tc>
      </w:tr>
    </w:tbl>
    <w:p w:rsidR="008439B0" w:rsidRPr="00071A8C" w:rsidRDefault="008439B0" w:rsidP="008439B0">
      <w:pPr>
        <w:pStyle w:val="yMiscellaneousBody"/>
        <w:spacing w:before="360"/>
        <w:rPr>
          <w:snapToGrid w:val="0"/>
        </w:rPr>
      </w:pPr>
      <w:r w:rsidRPr="00071A8C">
        <w:rPr>
          <w:snapToGrid w:val="0"/>
        </w:rPr>
        <w:lastRenderedPageBreak/>
        <w:t>______________________________________________</w:t>
      </w:r>
      <w:r>
        <w:rPr>
          <w:snapToGrid w:val="0"/>
        </w:rPr>
        <w:t>__________</w:t>
      </w:r>
    </w:p>
    <w:p w:rsidR="008439B0" w:rsidRDefault="008439B0" w:rsidP="008439B0">
      <w:pPr>
        <w:pStyle w:val="yMiscellaneousBody"/>
        <w:spacing w:after="360"/>
        <w:jc w:val="center"/>
        <w:rPr>
          <w:i/>
          <w:snapToGrid w:val="0"/>
          <w:sz w:val="20"/>
        </w:rPr>
      </w:pPr>
      <w:r w:rsidRPr="001E785C">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rsidR="008439B0" w:rsidRPr="00122CD2" w:rsidTr="008439B0">
        <w:tc>
          <w:tcPr>
            <w:tcW w:w="1701" w:type="dxa"/>
            <w:tcBorders>
              <w:top w:val="nil"/>
              <w:left w:val="nil"/>
              <w:bottom w:val="single" w:sz="4" w:space="0" w:color="auto"/>
              <w:right w:val="nil"/>
            </w:tcBorders>
          </w:tcPr>
          <w:p w:rsidR="008439B0" w:rsidRPr="00122CD2" w:rsidRDefault="008439B0" w:rsidP="008439B0">
            <w:pPr>
              <w:pStyle w:val="yMiscellaneousBody"/>
              <w:rPr>
                <w:b/>
                <w:snapToGrid w:val="0"/>
                <w:sz w:val="24"/>
                <w:szCs w:val="24"/>
              </w:rPr>
            </w:pPr>
            <w:r>
              <w:rPr>
                <w:b/>
                <w:snapToGrid w:val="0"/>
                <w:sz w:val="24"/>
                <w:szCs w:val="24"/>
              </w:rPr>
              <w:t>affix seal here</w:t>
            </w:r>
          </w:p>
        </w:tc>
      </w:tr>
      <w:tr w:rsidR="008439B0" w:rsidRPr="00122CD2" w:rsidTr="008439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rsidR="008439B0" w:rsidRDefault="008439B0" w:rsidP="008439B0">
            <w:pPr>
              <w:pStyle w:val="yMiscellaneousBody"/>
              <w:rPr>
                <w:b/>
                <w:snapToGrid w:val="0"/>
                <w:sz w:val="24"/>
                <w:szCs w:val="24"/>
              </w:rPr>
            </w:pPr>
          </w:p>
          <w:p w:rsidR="008439B0" w:rsidRDefault="008439B0" w:rsidP="008439B0">
            <w:pPr>
              <w:pStyle w:val="yMiscellaneousBody"/>
              <w:rPr>
                <w:b/>
                <w:snapToGrid w:val="0"/>
                <w:sz w:val="24"/>
                <w:szCs w:val="24"/>
              </w:rPr>
            </w:pPr>
          </w:p>
          <w:p w:rsidR="008439B0" w:rsidRPr="00122CD2" w:rsidRDefault="008439B0" w:rsidP="008439B0">
            <w:pPr>
              <w:pStyle w:val="yMiscellaneousBody"/>
              <w:rPr>
                <w:b/>
                <w:snapToGrid w:val="0"/>
                <w:sz w:val="24"/>
                <w:szCs w:val="24"/>
              </w:rPr>
            </w:pPr>
          </w:p>
        </w:tc>
      </w:tr>
    </w:tbl>
    <w:p w:rsidR="008439B0" w:rsidRDefault="008439B0" w:rsidP="008439B0">
      <w:pPr>
        <w:pStyle w:val="yFootnotesection"/>
      </w:pPr>
      <w:r>
        <w:tab/>
        <w:t>[Form 1 inserted in Gazette 23 Oct 2012 p. 5049</w:t>
      </w:r>
      <w:r>
        <w:noBreakHyphen/>
        <w:t>54.]</w:t>
      </w:r>
    </w:p>
    <w:p w:rsidR="00F80393" w:rsidRPr="000A414D" w:rsidRDefault="00F80393">
      <w:pPr>
        <w:pStyle w:val="yMiscellaneousHeading"/>
        <w:keepNext w:val="0"/>
        <w:pageBreakBefore/>
        <w:spacing w:after="80"/>
        <w:rPr>
          <w:b/>
          <w:bCs/>
          <w:snapToGrid w:val="0"/>
        </w:rPr>
      </w:pPr>
      <w:r w:rsidRPr="000A414D">
        <w:rPr>
          <w:b/>
          <w:bCs/>
          <w:snapToGrid w:val="0"/>
        </w:rPr>
        <w:lastRenderedPageBreak/>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w:t>
            </w:r>
            <w:r w:rsidR="00EE2221" w:rsidRPr="00CA666B">
              <w:rPr>
                <w:szCs w:val="22"/>
              </w:rPr>
              <w:t>Under that Act, some or all of the following action may be taken — your driver’s licence may be suspended; your vehicle licence may be suspended or cancelled; your details may be published on a website; your vehicle may be immobilised or</w:t>
            </w:r>
            <w:r w:rsidR="00EE2221">
              <w:rPr>
                <w:szCs w:val="22"/>
              </w:rPr>
              <w:t xml:space="preserve"> have its number plates removed;</w:t>
            </w:r>
            <w:r w:rsidR="00EE2221" w:rsidRPr="00CA666B">
              <w:rPr>
                <w:szCs w:val="22"/>
              </w:rPr>
              <w:t xml:space="preserve"> and your property may be seized and sold.</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00EE2221">
        <w:t xml:space="preserve">; </w:t>
      </w:r>
      <w:r w:rsidR="00265245">
        <w:t>20 Aug 2013 p. 3839</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lastRenderedPageBreak/>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lastRenderedPageBreak/>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lastRenderedPageBreak/>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36" w:name="_Toc378672260"/>
      <w:r w:rsidRPr="000A414D">
        <w:rPr>
          <w:rStyle w:val="CharSchNo"/>
        </w:rPr>
        <w:lastRenderedPageBreak/>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36"/>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lastRenderedPageBreak/>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E77757" w:rsidRPr="000A414D" w:rsidTr="00924E80">
        <w:tc>
          <w:tcPr>
            <w:tcW w:w="1320" w:type="dxa"/>
          </w:tcPr>
          <w:p w:rsidR="00E77757" w:rsidRPr="000A414D" w:rsidRDefault="00E77757" w:rsidP="00924E80">
            <w:pPr>
              <w:pStyle w:val="yTableNAm"/>
            </w:pPr>
            <w:r>
              <w:t>s. 70(8)</w:t>
            </w:r>
          </w:p>
        </w:tc>
        <w:tc>
          <w:tcPr>
            <w:tcW w:w="4680" w:type="dxa"/>
          </w:tcPr>
          <w:p w:rsidR="00E77757" w:rsidRPr="000A414D" w:rsidRDefault="00E77757" w:rsidP="00924E80">
            <w:pPr>
              <w:pStyle w:val="yTableNAm"/>
            </w:pPr>
            <w:r w:rsidRPr="000A414D">
              <w:t xml:space="preserve">Failing to </w:t>
            </w:r>
            <w:r>
              <w:t>deliver a termination audit report</w:t>
            </w:r>
          </w:p>
        </w:tc>
        <w:tc>
          <w:tcPr>
            <w:tcW w:w="1080" w:type="dxa"/>
          </w:tcPr>
          <w:p w:rsidR="00E77757" w:rsidRPr="000A414D" w:rsidRDefault="00E77757" w:rsidP="00924E80">
            <w:pPr>
              <w:pStyle w:val="yTableNAm"/>
            </w:pPr>
            <w:r w:rsidRPr="000A414D">
              <w:t>$600</w:t>
            </w:r>
          </w:p>
        </w:tc>
      </w:tr>
      <w:tr w:rsidR="00E77757" w:rsidRPr="008439B0" w:rsidTr="00924E80">
        <w:tc>
          <w:tcPr>
            <w:tcW w:w="1320" w:type="dxa"/>
          </w:tcPr>
          <w:p w:rsidR="00E77757" w:rsidRPr="000A414D" w:rsidRDefault="00E77757" w:rsidP="00924E80">
            <w:pPr>
              <w:pStyle w:val="yTableNAm"/>
            </w:pPr>
            <w:r>
              <w:t>s. 86</w:t>
            </w:r>
          </w:p>
        </w:tc>
        <w:tc>
          <w:tcPr>
            <w:tcW w:w="4680" w:type="dxa"/>
          </w:tcPr>
          <w:p w:rsidR="00E77757" w:rsidRPr="000A414D" w:rsidRDefault="00E77757" w:rsidP="00924E80">
            <w:pPr>
              <w:pStyle w:val="yTableNAm"/>
            </w:pPr>
            <w:r w:rsidRPr="000A414D">
              <w:t xml:space="preserve">Failing to </w:t>
            </w:r>
            <w:r>
              <w:t>lodge a statutory declaration in relation to the audit of trust accounts</w:t>
            </w:r>
          </w:p>
        </w:tc>
        <w:tc>
          <w:tcPr>
            <w:tcW w:w="1080" w:type="dxa"/>
          </w:tcPr>
          <w:p w:rsidR="00E77757" w:rsidRPr="000A414D" w:rsidRDefault="00E77757" w:rsidP="00924E80">
            <w:pPr>
              <w:pStyle w:val="yTableNAm"/>
            </w:pPr>
            <w:r>
              <w:br/>
              <w:t>$200</w:t>
            </w:r>
          </w:p>
        </w:tc>
      </w:tr>
      <w:tr w:rsidR="008439B0" w:rsidRPr="000A414D" w:rsidTr="00B1298A">
        <w:trPr>
          <w:cantSplit/>
          <w:tblHeader/>
        </w:trPr>
        <w:tc>
          <w:tcPr>
            <w:tcW w:w="6000" w:type="dxa"/>
            <w:gridSpan w:val="2"/>
          </w:tcPr>
          <w:p w:rsidR="008439B0" w:rsidRPr="000A414D" w:rsidRDefault="008439B0"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8439B0" w:rsidRPr="000A414D" w:rsidRDefault="008439B0">
            <w:pPr>
              <w:pStyle w:val="yTableNAm"/>
              <w:rPr>
                <w:b/>
                <w:bCs/>
              </w:rPr>
            </w:pPr>
            <w:r w:rsidRPr="000A414D">
              <w:rPr>
                <w:b/>
                <w:bCs/>
              </w:rPr>
              <w:t xml:space="preserve">Modified Penalty </w:t>
            </w:r>
          </w:p>
        </w:tc>
      </w:tr>
      <w:tr w:rsidR="008439B0" w:rsidRPr="000A414D" w:rsidTr="00B1298A">
        <w:tc>
          <w:tcPr>
            <w:tcW w:w="1320" w:type="dxa"/>
          </w:tcPr>
          <w:p w:rsidR="008439B0" w:rsidRPr="000A414D" w:rsidRDefault="008439B0">
            <w:pPr>
              <w:pStyle w:val="yTableNAm"/>
            </w:pPr>
            <w:r w:rsidRPr="000A414D">
              <w:t>r. 8</w:t>
            </w:r>
          </w:p>
        </w:tc>
        <w:tc>
          <w:tcPr>
            <w:tcW w:w="4680" w:type="dxa"/>
          </w:tcPr>
          <w:p w:rsidR="008439B0" w:rsidRPr="000A414D" w:rsidRDefault="008439B0">
            <w:pPr>
              <w:pStyle w:val="yTableNAm"/>
            </w:pPr>
            <w:r w:rsidRPr="000A414D">
              <w:t xml:space="preserve">Failing to notify </w:t>
            </w:r>
            <w:r w:rsidRPr="000A414D">
              <w:rPr>
                <w:szCs w:val="22"/>
              </w:rPr>
              <w:t>Commissioner</w:t>
            </w:r>
            <w:r w:rsidRPr="000A414D">
              <w:t xml:space="preserve"> of change in particulars</w:t>
            </w:r>
          </w:p>
        </w:tc>
        <w:tc>
          <w:tcPr>
            <w:tcW w:w="1080" w:type="dxa"/>
          </w:tcPr>
          <w:p w:rsidR="008439B0" w:rsidRPr="000A414D" w:rsidRDefault="008439B0">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00E77757">
        <w:t>; 23 Oct 2012 p. 5055</w:t>
      </w:r>
      <w:r w:rsidRPr="000A414D">
        <w:t>.]</w:t>
      </w:r>
    </w:p>
    <w:p w:rsidR="00FC66C6" w:rsidRPr="000A414D" w:rsidRDefault="00F01531">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2"/>
          <w:headerReference w:type="default" r:id="rId33"/>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37" w:name="_Toc378672261"/>
      <w:r w:rsidRPr="000A414D">
        <w:lastRenderedPageBreak/>
        <w:t>Notes</w:t>
      </w:r>
      <w:bookmarkEnd w:id="37"/>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is a compilation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8" w:name="_Toc378672262"/>
      <w:r w:rsidRPr="000A414D">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rPr>
              <w:t>r. 1 and 2: 24 Jul 2007 (see r. 2(a));</w:t>
            </w:r>
            <w:r w:rsidRPr="000A414D">
              <w:rPr>
                <w:snapToGrid w:val="0"/>
                <w:sz w:val="19"/>
              </w:rPr>
              <w:br/>
              <w:t xml:space="preserve">Regulations other than r. 1 and 2: 25 Jul 2007 (see r. 2(b) and </w:t>
            </w:r>
            <w:r w:rsidRPr="000A414D">
              <w:rPr>
                <w:i/>
                <w:iCs/>
                <w:snapToGrid w:val="0"/>
                <w:sz w:val="19"/>
              </w:rPr>
              <w:t>Gazette</w:t>
            </w:r>
            <w:r w:rsidRPr="000A414D">
              <w:rPr>
                <w:snapToGrid w:val="0"/>
                <w:sz w:val="19"/>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z w:val="19"/>
              </w:rPr>
              <w:t>r. 1 and 2: 8 May 2009 (see r. 2(a));</w:t>
            </w:r>
            <w:r w:rsidRPr="00EA25DF">
              <w:rPr>
                <w:rFonts w:ascii="Times" w:hAnsi="Times"/>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napToGrid w:val="0"/>
                <w:sz w:val="19"/>
              </w:rPr>
              <w:t>r. 1 and 2: 23 Jun 2009 (see r. 2(a));</w:t>
            </w:r>
            <w:r w:rsidRPr="00EA25DF">
              <w:rPr>
                <w:rFonts w:ascii="Times" w:hAnsi="Times"/>
                <w:snapToGrid w:val="0"/>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28 Aug 2009 (see r. 2(a));</w:t>
            </w:r>
            <w:r w:rsidRPr="00EA25DF">
              <w:rPr>
                <w:rFonts w:ascii="Times" w:hAnsi="Times"/>
                <w:snapToGrid w:val="0"/>
                <w:sz w:val="19"/>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10 Nov 2009 (see r. 2(a));</w:t>
            </w:r>
            <w:r w:rsidRPr="00EA25DF">
              <w:rPr>
                <w:rFonts w:ascii="Times" w:hAnsi="Times"/>
                <w:snapToGrid w:val="0"/>
                <w:sz w:val="19"/>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28 May 2010 (see r. 2(a));</w:t>
            </w:r>
            <w:r w:rsidRPr="00EA25DF">
              <w:rPr>
                <w:rFonts w:ascii="Times" w:hAnsi="Times"/>
                <w:snapToGrid w:val="0"/>
                <w:sz w:val="19"/>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25 Jun 2010 (see r. 2(a));</w:t>
            </w:r>
            <w:r w:rsidRPr="00EA25DF">
              <w:rPr>
                <w:rFonts w:ascii="Times" w:hAnsi="Times"/>
                <w:snapToGrid w:val="0"/>
                <w:sz w:val="19"/>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EA25DF" w:rsidRDefault="00EB30B0" w:rsidP="00627E10">
            <w:pPr>
              <w:pStyle w:val="nTable"/>
              <w:spacing w:after="40"/>
              <w:rPr>
                <w:rFonts w:ascii="Times" w:hAnsi="Times"/>
                <w:snapToGrid w:val="0"/>
                <w:sz w:val="19"/>
              </w:rPr>
            </w:pPr>
            <w:r w:rsidRPr="00EA25DF">
              <w:rPr>
                <w:rFonts w:ascii="Times" w:hAnsi="Times"/>
                <w:snapToGrid w:val="0"/>
                <w:sz w:val="19"/>
              </w:rPr>
              <w:t>r. 1 and 2: 22 Jun 2011 (see r. 2(a));</w:t>
            </w:r>
            <w:r w:rsidRPr="00EA25DF">
              <w:rPr>
                <w:rFonts w:ascii="Times" w:hAnsi="Times"/>
                <w:snapToGrid w:val="0"/>
                <w:sz w:val="19"/>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EA25DF" w:rsidRDefault="00F77DD6" w:rsidP="00627E10">
            <w:pPr>
              <w:pStyle w:val="nTable"/>
              <w:spacing w:after="40"/>
              <w:rPr>
                <w:rFonts w:ascii="Times" w:hAnsi="Times"/>
                <w:snapToGrid w:val="0"/>
                <w:sz w:val="19"/>
              </w:rPr>
            </w:pPr>
            <w:r w:rsidRPr="00EA25DF">
              <w:rPr>
                <w:rFonts w:ascii="Times" w:hAnsi="Times"/>
                <w:snapToGrid w:val="0"/>
                <w:sz w:val="19"/>
              </w:rPr>
              <w:t>r. 1 and 2: 30 Jun 2011 (see r. 2(a));</w:t>
            </w:r>
            <w:r w:rsidRPr="00EA25DF">
              <w:rPr>
                <w:rFonts w:ascii="Times" w:hAnsi="Times"/>
                <w:snapToGrid w:val="0"/>
                <w:sz w:val="19"/>
              </w:rPr>
              <w:br/>
              <w:t>Regulations other than r. 1 and 2: 1 Jul 2011 (see r. 2(b))</w:t>
            </w:r>
          </w:p>
        </w:tc>
      </w:tr>
      <w:tr w:rsidR="0026154D" w:rsidRPr="000A414D" w:rsidTr="006A7DAA">
        <w:trPr>
          <w:cantSplit/>
        </w:trPr>
        <w:tc>
          <w:tcPr>
            <w:tcW w:w="7088" w:type="dxa"/>
            <w:gridSpan w:val="3"/>
            <w:shd w:val="clear" w:color="auto" w:fill="auto"/>
          </w:tcPr>
          <w:p w:rsidR="0026154D" w:rsidRPr="000A414D" w:rsidRDefault="0026154D" w:rsidP="00627E10">
            <w:pPr>
              <w:pStyle w:val="nTable"/>
              <w:spacing w:after="40"/>
              <w:rPr>
                <w:snapToGrid w:val="0"/>
                <w:spacing w:val="-2"/>
                <w:sz w:val="19"/>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r w:rsidR="006A7DAA" w:rsidRPr="000A414D" w:rsidTr="00E77757">
        <w:trPr>
          <w:cantSplit/>
        </w:trPr>
        <w:tc>
          <w:tcPr>
            <w:tcW w:w="3119" w:type="dxa"/>
            <w:shd w:val="clear" w:color="auto" w:fill="auto"/>
          </w:tcPr>
          <w:p w:rsidR="006A7DAA" w:rsidRPr="000A414D" w:rsidRDefault="006A7DAA" w:rsidP="00E646FC">
            <w:pPr>
              <w:pStyle w:val="nTable"/>
              <w:spacing w:after="40"/>
              <w:ind w:right="113"/>
              <w:rPr>
                <w:i/>
                <w:sz w:val="19"/>
              </w:rPr>
            </w:pPr>
            <w:r w:rsidRPr="000A414D">
              <w:rPr>
                <w:i/>
                <w:sz w:val="19"/>
              </w:rPr>
              <w:t>Real Estate and Business Agents (General) Amendment Regulations 20</w:t>
            </w:r>
            <w:r>
              <w:rPr>
                <w:i/>
                <w:sz w:val="19"/>
              </w:rPr>
              <w:t>12</w:t>
            </w:r>
          </w:p>
        </w:tc>
        <w:tc>
          <w:tcPr>
            <w:tcW w:w="1276" w:type="dxa"/>
            <w:shd w:val="clear" w:color="auto" w:fill="auto"/>
          </w:tcPr>
          <w:p w:rsidR="006A7DAA" w:rsidRPr="000A414D" w:rsidRDefault="006A7DAA" w:rsidP="00E646FC">
            <w:pPr>
              <w:pStyle w:val="nTable"/>
              <w:spacing w:after="40"/>
              <w:rPr>
                <w:sz w:val="19"/>
              </w:rPr>
            </w:pPr>
            <w:r>
              <w:rPr>
                <w:sz w:val="19"/>
              </w:rPr>
              <w:t>15 Jun 2012 p. 2599-600</w:t>
            </w:r>
          </w:p>
        </w:tc>
        <w:tc>
          <w:tcPr>
            <w:tcW w:w="2693" w:type="dxa"/>
            <w:shd w:val="clear" w:color="auto" w:fill="auto"/>
          </w:tcPr>
          <w:p w:rsidR="006A7DAA" w:rsidRPr="00EA25DF" w:rsidRDefault="006A7DAA" w:rsidP="00E646FC">
            <w:pPr>
              <w:pStyle w:val="nTable"/>
              <w:spacing w:after="40"/>
              <w:rPr>
                <w:rFonts w:ascii="Times" w:hAnsi="Times"/>
                <w:snapToGrid w:val="0"/>
                <w:sz w:val="19"/>
              </w:rPr>
            </w:pPr>
            <w:r w:rsidRPr="00EA25DF">
              <w:rPr>
                <w:rFonts w:ascii="Times" w:hAnsi="Times"/>
                <w:snapToGrid w:val="0"/>
                <w:sz w:val="19"/>
              </w:rPr>
              <w:t>r. 1 and 2: 15 Jun 2012 (see r. 2(a));</w:t>
            </w:r>
            <w:r w:rsidRPr="00EA25DF">
              <w:rPr>
                <w:rFonts w:ascii="Times" w:hAnsi="Times"/>
                <w:snapToGrid w:val="0"/>
                <w:sz w:val="19"/>
              </w:rPr>
              <w:br/>
              <w:t>Regulations other than r. 1 and 2: 1 Jul 2012 (see r. 2(b))</w:t>
            </w:r>
          </w:p>
        </w:tc>
      </w:tr>
      <w:tr w:rsidR="00E77757" w:rsidRPr="000A414D" w:rsidTr="00172F47">
        <w:trPr>
          <w:cantSplit/>
        </w:trPr>
        <w:tc>
          <w:tcPr>
            <w:tcW w:w="3119" w:type="dxa"/>
            <w:shd w:val="clear" w:color="auto" w:fill="auto"/>
          </w:tcPr>
          <w:p w:rsidR="00E77757" w:rsidRPr="000A414D" w:rsidRDefault="00E77757"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12</w:t>
            </w:r>
          </w:p>
        </w:tc>
        <w:tc>
          <w:tcPr>
            <w:tcW w:w="1276" w:type="dxa"/>
            <w:shd w:val="clear" w:color="auto" w:fill="auto"/>
          </w:tcPr>
          <w:p w:rsidR="00E77757" w:rsidRDefault="00E77757" w:rsidP="00E646FC">
            <w:pPr>
              <w:pStyle w:val="nTable"/>
              <w:spacing w:after="40"/>
              <w:rPr>
                <w:sz w:val="19"/>
              </w:rPr>
            </w:pPr>
            <w:r>
              <w:rPr>
                <w:sz w:val="19"/>
              </w:rPr>
              <w:t>23 Oct 2012 p. 5049</w:t>
            </w:r>
            <w:r>
              <w:rPr>
                <w:sz w:val="19"/>
              </w:rPr>
              <w:noBreakHyphen/>
              <w:t>55</w:t>
            </w:r>
          </w:p>
        </w:tc>
        <w:tc>
          <w:tcPr>
            <w:tcW w:w="2693" w:type="dxa"/>
            <w:shd w:val="clear" w:color="auto" w:fill="auto"/>
          </w:tcPr>
          <w:p w:rsidR="00E77757" w:rsidRPr="00EA25DF" w:rsidRDefault="00E77757" w:rsidP="00E646FC">
            <w:pPr>
              <w:pStyle w:val="nTable"/>
              <w:spacing w:after="40"/>
              <w:rPr>
                <w:rFonts w:ascii="Times" w:hAnsi="Times"/>
                <w:snapToGrid w:val="0"/>
                <w:sz w:val="19"/>
              </w:rPr>
            </w:pPr>
            <w:r w:rsidRPr="00E77757">
              <w:rPr>
                <w:rFonts w:ascii="Times" w:hAnsi="Times"/>
                <w:snapToGrid w:val="0"/>
                <w:spacing w:val="-2"/>
                <w:sz w:val="19"/>
              </w:rPr>
              <w:t xml:space="preserve">r. 1 and 2: </w:t>
            </w:r>
            <w:r>
              <w:rPr>
                <w:rFonts w:ascii="Times" w:hAnsi="Times"/>
                <w:snapToGrid w:val="0"/>
                <w:spacing w:val="-2"/>
                <w:sz w:val="19"/>
              </w:rPr>
              <w:t>23 Oct</w:t>
            </w:r>
            <w:r w:rsidRPr="00E77757">
              <w:rPr>
                <w:rFonts w:ascii="Times" w:hAnsi="Times"/>
                <w:snapToGrid w:val="0"/>
                <w:spacing w:val="-2"/>
                <w:sz w:val="19"/>
              </w:rPr>
              <w:t xml:space="preserve"> 2012 (see r. 2(a));</w:t>
            </w:r>
            <w:r w:rsidRPr="00E77757">
              <w:rPr>
                <w:rFonts w:ascii="Times" w:hAnsi="Times"/>
                <w:snapToGrid w:val="0"/>
                <w:spacing w:val="-2"/>
                <w:sz w:val="19"/>
              </w:rPr>
              <w:br/>
              <w:t>Regulations other than r. 1 and 2: 2</w:t>
            </w:r>
            <w:r>
              <w:rPr>
                <w:rFonts w:ascii="Times" w:hAnsi="Times"/>
                <w:snapToGrid w:val="0"/>
                <w:spacing w:val="-2"/>
                <w:sz w:val="19"/>
              </w:rPr>
              <w:t>4</w:t>
            </w:r>
            <w:r w:rsidRPr="00E77757">
              <w:rPr>
                <w:rFonts w:ascii="Times" w:hAnsi="Times"/>
                <w:snapToGrid w:val="0"/>
                <w:spacing w:val="-2"/>
                <w:sz w:val="19"/>
              </w:rPr>
              <w:t> </w:t>
            </w:r>
            <w:r>
              <w:rPr>
                <w:rFonts w:ascii="Times" w:hAnsi="Times"/>
                <w:snapToGrid w:val="0"/>
                <w:spacing w:val="-2"/>
                <w:sz w:val="19"/>
              </w:rPr>
              <w:t>Oct</w:t>
            </w:r>
            <w:r w:rsidRPr="00E77757">
              <w:rPr>
                <w:rFonts w:ascii="Times" w:hAnsi="Times"/>
                <w:snapToGrid w:val="0"/>
                <w:spacing w:val="-2"/>
                <w:sz w:val="19"/>
              </w:rPr>
              <w:t> 2012 (see r. 2(b))</w:t>
            </w:r>
          </w:p>
        </w:tc>
      </w:tr>
      <w:tr w:rsidR="002A11AF" w:rsidRPr="000A414D" w:rsidTr="00AB52ED">
        <w:trPr>
          <w:cantSplit/>
        </w:trPr>
        <w:tc>
          <w:tcPr>
            <w:tcW w:w="3119" w:type="dxa"/>
            <w:shd w:val="clear" w:color="auto" w:fill="auto"/>
          </w:tcPr>
          <w:p w:rsidR="002A11AF" w:rsidRPr="000A414D" w:rsidRDefault="002A11AF"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13</w:t>
            </w:r>
          </w:p>
        </w:tc>
        <w:tc>
          <w:tcPr>
            <w:tcW w:w="1276" w:type="dxa"/>
            <w:shd w:val="clear" w:color="auto" w:fill="auto"/>
          </w:tcPr>
          <w:p w:rsidR="002A11AF" w:rsidRDefault="002A11AF" w:rsidP="00E646FC">
            <w:pPr>
              <w:pStyle w:val="nTable"/>
              <w:spacing w:after="40"/>
              <w:rPr>
                <w:sz w:val="19"/>
              </w:rPr>
            </w:pPr>
            <w:r>
              <w:rPr>
                <w:sz w:val="19"/>
              </w:rPr>
              <w:t>27 Jun 2013 p. 2691-2</w:t>
            </w:r>
          </w:p>
        </w:tc>
        <w:tc>
          <w:tcPr>
            <w:tcW w:w="2693" w:type="dxa"/>
            <w:shd w:val="clear" w:color="auto" w:fill="auto"/>
          </w:tcPr>
          <w:p w:rsidR="002A11AF" w:rsidRPr="00E77757" w:rsidRDefault="002A11AF" w:rsidP="00172F47">
            <w:pPr>
              <w:pStyle w:val="nTable"/>
              <w:spacing w:after="40"/>
              <w:rPr>
                <w:rFonts w:ascii="Times" w:hAnsi="Times"/>
                <w:b/>
                <w:snapToGrid w:val="0"/>
                <w:spacing w:val="-2"/>
                <w:sz w:val="19"/>
              </w:rPr>
            </w:pPr>
            <w:r w:rsidRPr="00E77757">
              <w:rPr>
                <w:rFonts w:ascii="Times" w:hAnsi="Times"/>
                <w:snapToGrid w:val="0"/>
                <w:spacing w:val="-2"/>
                <w:sz w:val="19"/>
              </w:rPr>
              <w:t xml:space="preserve">r. 1 and 2: </w:t>
            </w:r>
            <w:r>
              <w:rPr>
                <w:rFonts w:ascii="Times" w:hAnsi="Times"/>
                <w:snapToGrid w:val="0"/>
                <w:spacing w:val="-2"/>
                <w:sz w:val="19"/>
              </w:rPr>
              <w:t>27 Jun</w:t>
            </w:r>
            <w:r w:rsidRPr="00E77757">
              <w:rPr>
                <w:rFonts w:ascii="Times" w:hAnsi="Times"/>
                <w:snapToGrid w:val="0"/>
                <w:spacing w:val="-2"/>
                <w:sz w:val="19"/>
              </w:rPr>
              <w:t xml:space="preserve"> 201</w:t>
            </w:r>
            <w:r>
              <w:rPr>
                <w:rFonts w:ascii="Times" w:hAnsi="Times"/>
                <w:snapToGrid w:val="0"/>
                <w:spacing w:val="-2"/>
                <w:sz w:val="19"/>
              </w:rPr>
              <w:t>3</w:t>
            </w:r>
            <w:r w:rsidRPr="00E77757">
              <w:rPr>
                <w:rFonts w:ascii="Times" w:hAnsi="Times"/>
                <w:snapToGrid w:val="0"/>
                <w:spacing w:val="-2"/>
                <w:sz w:val="19"/>
              </w:rPr>
              <w:t xml:space="preserve"> (see r. 2(a));</w:t>
            </w:r>
            <w:r w:rsidRPr="00E77757">
              <w:rPr>
                <w:rFonts w:ascii="Times" w:hAnsi="Times"/>
                <w:snapToGrid w:val="0"/>
                <w:spacing w:val="-2"/>
                <w:sz w:val="19"/>
              </w:rPr>
              <w:br/>
              <w:t xml:space="preserve">Regulations other than r. 1 and 2: </w:t>
            </w:r>
            <w:r>
              <w:rPr>
                <w:rFonts w:ascii="Times" w:hAnsi="Times"/>
                <w:snapToGrid w:val="0"/>
                <w:spacing w:val="-2"/>
                <w:sz w:val="19"/>
              </w:rPr>
              <w:t>1</w:t>
            </w:r>
            <w:r w:rsidRPr="00E77757">
              <w:rPr>
                <w:rFonts w:ascii="Times" w:hAnsi="Times"/>
                <w:snapToGrid w:val="0"/>
                <w:spacing w:val="-2"/>
                <w:sz w:val="19"/>
              </w:rPr>
              <w:t> </w:t>
            </w:r>
            <w:r>
              <w:rPr>
                <w:rFonts w:ascii="Times" w:hAnsi="Times"/>
                <w:snapToGrid w:val="0"/>
                <w:spacing w:val="-2"/>
                <w:sz w:val="19"/>
              </w:rPr>
              <w:t>Jul</w:t>
            </w:r>
            <w:r w:rsidRPr="00E77757">
              <w:rPr>
                <w:rFonts w:ascii="Times" w:hAnsi="Times"/>
                <w:snapToGrid w:val="0"/>
                <w:spacing w:val="-2"/>
                <w:sz w:val="19"/>
              </w:rPr>
              <w:t> 201</w:t>
            </w:r>
            <w:r>
              <w:rPr>
                <w:rFonts w:ascii="Times" w:hAnsi="Times"/>
                <w:snapToGrid w:val="0"/>
                <w:spacing w:val="-2"/>
                <w:sz w:val="19"/>
              </w:rPr>
              <w:t>3</w:t>
            </w:r>
            <w:r w:rsidRPr="00E77757">
              <w:rPr>
                <w:rFonts w:ascii="Times" w:hAnsi="Times"/>
                <w:snapToGrid w:val="0"/>
                <w:spacing w:val="-2"/>
                <w:sz w:val="19"/>
              </w:rPr>
              <w:t xml:space="preserve"> (see r. 2(b))</w:t>
            </w:r>
          </w:p>
        </w:tc>
      </w:tr>
      <w:tr w:rsidR="00EE2221" w:rsidRPr="000A414D" w:rsidTr="006A7DAA">
        <w:trPr>
          <w:cantSplit/>
        </w:trPr>
        <w:tc>
          <w:tcPr>
            <w:tcW w:w="3119" w:type="dxa"/>
            <w:tcBorders>
              <w:bottom w:val="single" w:sz="4" w:space="0" w:color="auto"/>
            </w:tcBorders>
            <w:shd w:val="clear" w:color="auto" w:fill="auto"/>
          </w:tcPr>
          <w:p w:rsidR="00EE2221" w:rsidRPr="000A414D" w:rsidRDefault="00EE2221">
            <w:pPr>
              <w:pStyle w:val="nTable"/>
              <w:spacing w:after="40"/>
              <w:ind w:right="113"/>
              <w:rPr>
                <w:i/>
                <w:sz w:val="19"/>
              </w:rPr>
            </w:pPr>
            <w:r w:rsidRPr="000A414D">
              <w:rPr>
                <w:i/>
                <w:sz w:val="19"/>
              </w:rPr>
              <w:lastRenderedPageBreak/>
              <w:t>Real Estate and Business Agents (General) Amendment Regulations 20</w:t>
            </w:r>
            <w:r>
              <w:rPr>
                <w:i/>
                <w:sz w:val="19"/>
              </w:rPr>
              <w:t>13</w:t>
            </w:r>
          </w:p>
        </w:tc>
        <w:tc>
          <w:tcPr>
            <w:tcW w:w="1276" w:type="dxa"/>
            <w:tcBorders>
              <w:bottom w:val="single" w:sz="4" w:space="0" w:color="auto"/>
            </w:tcBorders>
            <w:shd w:val="clear" w:color="auto" w:fill="auto"/>
          </w:tcPr>
          <w:p w:rsidR="00EE2221" w:rsidRDefault="00265245" w:rsidP="00E646FC">
            <w:pPr>
              <w:pStyle w:val="nTable"/>
              <w:spacing w:after="40"/>
              <w:rPr>
                <w:sz w:val="19"/>
              </w:rPr>
            </w:pPr>
            <w:r>
              <w:rPr>
                <w:sz w:val="19"/>
              </w:rPr>
              <w:t>20 Aug 2013 p. 3839</w:t>
            </w:r>
          </w:p>
        </w:tc>
        <w:tc>
          <w:tcPr>
            <w:tcW w:w="2693" w:type="dxa"/>
            <w:tcBorders>
              <w:bottom w:val="single" w:sz="4" w:space="0" w:color="auto"/>
            </w:tcBorders>
            <w:shd w:val="clear" w:color="auto" w:fill="auto"/>
          </w:tcPr>
          <w:p w:rsidR="00EE2221" w:rsidRPr="00E77757" w:rsidRDefault="00EE2221" w:rsidP="00AB52ED">
            <w:pPr>
              <w:pStyle w:val="nTable"/>
              <w:spacing w:after="40"/>
              <w:rPr>
                <w:rFonts w:ascii="Times" w:hAnsi="Times"/>
                <w:b/>
                <w:snapToGrid w:val="0"/>
                <w:spacing w:val="-2"/>
                <w:sz w:val="19"/>
              </w:rPr>
            </w:pPr>
            <w:r w:rsidRPr="00E77757">
              <w:rPr>
                <w:rFonts w:ascii="Times" w:hAnsi="Times"/>
                <w:snapToGrid w:val="0"/>
                <w:spacing w:val="-2"/>
                <w:sz w:val="19"/>
              </w:rPr>
              <w:t xml:space="preserve">r. 1 and 2: </w:t>
            </w:r>
            <w:r w:rsidR="00265245">
              <w:rPr>
                <w:rFonts w:ascii="Times" w:hAnsi="Times"/>
                <w:snapToGrid w:val="0"/>
                <w:spacing w:val="-2"/>
                <w:sz w:val="19"/>
              </w:rPr>
              <w:t>20 Aug 2013</w:t>
            </w:r>
            <w:r w:rsidRPr="00E77757">
              <w:rPr>
                <w:rFonts w:ascii="Times" w:hAnsi="Times"/>
                <w:snapToGrid w:val="0"/>
                <w:spacing w:val="-2"/>
                <w:sz w:val="19"/>
              </w:rPr>
              <w:t xml:space="preserve"> (see r. 2(a));</w:t>
            </w:r>
            <w:r w:rsidRPr="00E77757">
              <w:rPr>
                <w:rFonts w:ascii="Times" w:hAnsi="Times"/>
                <w:snapToGrid w:val="0"/>
                <w:spacing w:val="-2"/>
                <w:sz w:val="19"/>
              </w:rPr>
              <w:br/>
              <w:t xml:space="preserve">Regulations other than r. 1 and 2: </w:t>
            </w:r>
            <w:r w:rsidR="00265245">
              <w:rPr>
                <w:rFonts w:ascii="Times" w:hAnsi="Times"/>
                <w:snapToGrid w:val="0"/>
                <w:spacing w:val="-2"/>
                <w:sz w:val="19"/>
              </w:rPr>
              <w:t>21 Aug 2013</w:t>
            </w:r>
            <w:r w:rsidRPr="00E77757">
              <w:rPr>
                <w:rFonts w:ascii="Times" w:hAnsi="Times"/>
                <w:snapToGrid w:val="0"/>
                <w:spacing w:val="-2"/>
                <w:sz w:val="19"/>
              </w:rPr>
              <w:t xml:space="preserve"> (see r. 2(b)</w:t>
            </w:r>
            <w:r>
              <w:rPr>
                <w:rFonts w:ascii="Times" w:hAnsi="Times"/>
                <w:snapToGrid w:val="0"/>
                <w:spacing w:val="-2"/>
                <w:sz w:val="19"/>
              </w:rPr>
              <w:t xml:space="preserve"> and </w:t>
            </w:r>
            <w:r>
              <w:rPr>
                <w:rFonts w:ascii="Times" w:hAnsi="Times"/>
                <w:i/>
                <w:snapToGrid w:val="0"/>
                <w:spacing w:val="-2"/>
                <w:sz w:val="19"/>
              </w:rPr>
              <w:t>Gazette</w:t>
            </w:r>
            <w:r w:rsidR="00265245">
              <w:rPr>
                <w:rFonts w:ascii="Times" w:hAnsi="Times"/>
                <w:snapToGrid w:val="0"/>
                <w:spacing w:val="-2"/>
                <w:sz w:val="19"/>
              </w:rPr>
              <w:t xml:space="preserve"> 20 Aug 2013 p. 3815</w:t>
            </w:r>
            <w:r w:rsidRPr="00E77757">
              <w:rPr>
                <w:rFonts w:ascii="Times" w:hAnsi="Times"/>
                <w:snapToGrid w:val="0"/>
                <w:spacing w:val="-2"/>
                <w:sz w:val="19"/>
              </w:rPr>
              <w:t>)</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F35079">
      <w:pPr>
        <w:pStyle w:val="nSubsection"/>
        <w:keepLines/>
        <w:spacing w:before="120"/>
      </w:pPr>
      <w:r w:rsidRPr="000A414D">
        <w:rPr>
          <w:vertAlign w:val="superscript"/>
        </w:rPr>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w:t>
      </w:r>
      <w:r w:rsidR="00F35079">
        <w:rPr>
          <w:i/>
        </w:rPr>
        <w:t xml:space="preserve">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Default="00F80393"/>
    <w:p w:rsidR="006A7DAA" w:rsidRPr="000A414D" w:rsidRDefault="006A7DAA">
      <w:pPr>
        <w:sectPr w:rsidR="006A7DAA" w:rsidRPr="000A414D" w:rsidSect="00C548E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9" w:name="_Toc378672263"/>
      <w:r w:rsidRPr="000A414D">
        <w:rPr>
          <w:sz w:val="28"/>
        </w:rPr>
        <w:lastRenderedPageBreak/>
        <w:t>Defined Terms</w:t>
      </w:r>
      <w:bookmarkEnd w:id="39"/>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40" w:name="DefinedTerms"/>
      <w:bookmarkEnd w:id="40"/>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6456EC" w:rsidRDefault="006456EC" w:rsidP="006456EC">
      <w:pPr>
        <w:pStyle w:val="DefinedTerms"/>
      </w:pPr>
    </w:p>
    <w:p w:rsidR="006456EC" w:rsidRPr="000A414D" w:rsidRDefault="006456EC" w:rsidP="006A7DAA">
      <w:pPr>
        <w:sectPr w:rsidR="006456EC" w:rsidRPr="000A414D" w:rsidSect="00C548E8">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7F1" w:rsidRDefault="00C167F1">
      <w:r>
        <w:separator/>
      </w:r>
    </w:p>
  </w:endnote>
  <w:endnote w:type="continuationSeparator" w:id="0">
    <w:p w:rsidR="00C167F1" w:rsidRDefault="00C1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r>
  </w:p>
  <w:p w:rsidR="009169A1" w:rsidRPr="00C548E8" w:rsidRDefault="009169A1" w:rsidP="00C548E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r>
  </w:p>
  <w:p w:rsidR="009169A1" w:rsidRPr="00C548E8" w:rsidRDefault="009169A1" w:rsidP="00C548E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187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7399">
      <w:rPr>
        <w:rStyle w:val="PageNumber"/>
        <w:rFonts w:ascii="Arial" w:hAnsi="Arial" w:cs="Arial"/>
        <w:noProof/>
      </w:rPr>
      <w:t>ii</w:t>
    </w:r>
    <w:r>
      <w:rPr>
        <w:rStyle w:val="PageNumber"/>
        <w:rFonts w:ascii="Arial" w:hAnsi="Arial" w:cs="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1878">
      <w:rPr>
        <w:rStyle w:val="PageNumber"/>
        <w:rFonts w:ascii="Arial" w:hAnsi="Arial" w:cs="Arial"/>
        <w:noProof/>
      </w:rPr>
      <w:t>i</w:t>
    </w:r>
    <w:r>
      <w:rPr>
        <w:rStyle w:val="PageNumber"/>
        <w:rFonts w:ascii="Arial" w:hAnsi="Arial" w:cs="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78">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 xml:space="preserve"> </w:t>
    </w:r>
  </w:p>
  <w:p w:rsidR="009169A1" w:rsidRPr="00C548E8" w:rsidRDefault="009169A1" w:rsidP="00C548E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78">
      <w:rPr>
        <w:rStyle w:val="CharPageNo"/>
        <w:rFonts w:ascii="Arial" w:hAnsi="Arial"/>
        <w:noProof/>
      </w:rPr>
      <w:t>45</w:t>
    </w:r>
    <w:r>
      <w:rPr>
        <w:rStyle w:val="CharPageNo"/>
        <w:rFonts w:ascii="Arial" w:hAnsi="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1878">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1878">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78">
      <w:rPr>
        <w:rStyle w:val="CharPageNo"/>
        <w:rFonts w:ascii="Arial" w:hAnsi="Arial"/>
        <w:noProof/>
      </w:rPr>
      <w:t>1</w:t>
    </w:r>
    <w:r>
      <w:rPr>
        <w:rStyle w:val="CharPageNo"/>
        <w:rFonts w:ascii="Arial" w:hAnsi="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7F1" w:rsidRDefault="00C167F1">
      <w:r>
        <w:separator/>
      </w:r>
    </w:p>
  </w:footnote>
  <w:footnote w:type="continuationSeparator" w:id="0">
    <w:p w:rsidR="00C167F1" w:rsidRDefault="00C16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78" w:rsidRDefault="00F718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78" w:rsidRDefault="00F718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78" w:rsidRDefault="00F718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AC7399">
          <w:pPr>
            <w:pStyle w:val="HeaderActNameLeft"/>
          </w:pPr>
          <w:fldSimple w:instr=" Styleref &quot;Name of Act/Reg&quot; ">
            <w:r w:rsidR="00F71878">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63" w:type="dxa"/>
          <w:gridSpan w:val="2"/>
        </w:tcPr>
        <w:p w:rsidR="009169A1" w:rsidRDefault="009169A1">
          <w:pPr>
            <w:pStyle w:val="HeaderSectionLeft"/>
            <w:rPr>
              <w:b w:val="0"/>
            </w:rPr>
          </w:pPr>
          <w:r>
            <w:rPr>
              <w:b w:val="0"/>
            </w:rPr>
            <w:t>Contents</w:t>
          </w:r>
        </w:p>
      </w:tc>
    </w:tr>
  </w:tbl>
  <w:p w:rsidR="009169A1" w:rsidRDefault="009169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63" w:type="dxa"/>
          <w:gridSpan w:val="2"/>
        </w:tcPr>
        <w:p w:rsidR="009169A1" w:rsidRDefault="009169A1">
          <w:pPr>
            <w:pStyle w:val="HeaderSectionRight"/>
            <w:ind w:right="17"/>
            <w:rPr>
              <w:b w:val="0"/>
            </w:rPr>
          </w:pPr>
          <w:r>
            <w:rPr>
              <w:b w:val="0"/>
            </w:rPr>
            <w:t>Contents</w:t>
          </w:r>
        </w:p>
      </w:tc>
    </w:tr>
  </w:tbl>
  <w:p w:rsidR="009169A1" w:rsidRDefault="009169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AC7399">
          <w:pPr>
            <w:pStyle w:val="HeaderActNameLeft"/>
          </w:pPr>
          <w:fldSimple w:instr=" Styleref &quot;Name of Act/Reg&quot; ">
            <w:r w:rsidR="00F71878">
              <w:rPr>
                <w:noProof/>
              </w:rPr>
              <w:t>Real Estate and Business Agents (General) Regulations 1979</w:t>
            </w:r>
          </w:fldSimple>
        </w:p>
      </w:tc>
    </w:tr>
    <w:tr w:rsidR="009169A1">
      <w:tc>
        <w:tcPr>
          <w:tcW w:w="1548" w:type="dxa"/>
        </w:tcPr>
        <w:p w:rsidR="009169A1" w:rsidRDefault="009169A1">
          <w:pPr>
            <w:pStyle w:val="HeaderNumberLeft"/>
          </w:pPr>
          <w:r>
            <w:fldChar w:fldCharType="begin"/>
          </w:r>
          <w:r>
            <w:instrText xml:space="preserve"> styleref CharPartNo </w:instrText>
          </w:r>
          <w:r>
            <w:fldChar w:fldCharType="end"/>
          </w:r>
        </w:p>
      </w:tc>
      <w:tc>
        <w:tcPr>
          <w:tcW w:w="5715" w:type="dxa"/>
          <w:vAlign w:val="bottom"/>
        </w:tcPr>
        <w:p w:rsidR="009169A1" w:rsidRDefault="009169A1">
          <w:pPr>
            <w:pStyle w:val="HeaderTextLeft"/>
          </w:pPr>
          <w:r>
            <w:fldChar w:fldCharType="begin"/>
          </w:r>
          <w:r>
            <w:instrText xml:space="preserve"> styleref CharPartText </w:instrText>
          </w:r>
          <w:r>
            <w:fldChar w:fldCharType="end"/>
          </w:r>
        </w:p>
      </w:tc>
    </w:tr>
    <w:tr w:rsidR="009169A1">
      <w:tc>
        <w:tcPr>
          <w:tcW w:w="1548" w:type="dxa"/>
        </w:tcPr>
        <w:p w:rsidR="009169A1" w:rsidRDefault="009169A1">
          <w:pPr>
            <w:pStyle w:val="HeaderNumberLeft"/>
          </w:pPr>
          <w:r>
            <w:fldChar w:fldCharType="begin"/>
          </w:r>
          <w:r>
            <w:instrText xml:space="preserve"> styleref CharDivNo </w:instrText>
          </w:r>
          <w:r>
            <w:fldChar w:fldCharType="end"/>
          </w:r>
        </w:p>
      </w:tc>
      <w:tc>
        <w:tcPr>
          <w:tcW w:w="5715" w:type="dxa"/>
        </w:tcPr>
        <w:p w:rsidR="009169A1" w:rsidRDefault="009169A1">
          <w:pPr>
            <w:pStyle w:val="HeaderTextLeft"/>
          </w:pPr>
          <w:r>
            <w:fldChar w:fldCharType="begin"/>
          </w:r>
          <w:r>
            <w:instrText xml:space="preserve"> styleref CharDivText </w:instrText>
          </w:r>
          <w:r>
            <w:fldChar w:fldCharType="end"/>
          </w:r>
        </w:p>
      </w:tc>
    </w:tr>
    <w:tr w:rsidR="009169A1">
      <w:trPr>
        <w:cantSplit/>
      </w:trPr>
      <w:tc>
        <w:tcPr>
          <w:tcW w:w="7258" w:type="dxa"/>
          <w:gridSpan w:val="2"/>
        </w:tcPr>
        <w:p w:rsidR="009169A1" w:rsidRDefault="009169A1">
          <w:pPr>
            <w:pStyle w:val="HeaderSectionLeft"/>
          </w:pPr>
          <w:r>
            <w:t xml:space="preserve">r. </w:t>
          </w:r>
          <w:r w:rsidR="00265245">
            <w:fldChar w:fldCharType="begin"/>
          </w:r>
          <w:r w:rsidR="00265245">
            <w:instrText xml:space="preserve"> styleref CharSectno </w:instrText>
          </w:r>
          <w:r w:rsidR="00265245">
            <w:rPr>
              <w:noProof/>
            </w:rPr>
            <w:fldChar w:fldCharType="end"/>
          </w:r>
        </w:p>
      </w:tc>
    </w:tr>
  </w:tbl>
  <w:p w:rsidR="009169A1" w:rsidRDefault="009169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rsidTr="009E7960">
      <w:trPr>
        <w:cantSplit/>
      </w:trPr>
      <w:tc>
        <w:tcPr>
          <w:tcW w:w="7258" w:type="dxa"/>
          <w:gridSpan w:val="2"/>
        </w:tcPr>
        <w:p w:rsidR="009169A1" w:rsidRDefault="00AC7399" w:rsidP="009E7960">
          <w:pPr>
            <w:pStyle w:val="HeaderActNameRight"/>
            <w:ind w:right="17"/>
          </w:pPr>
          <w:fldSimple w:instr=" Styleref &quot;Name of Act/Reg&quot; ">
            <w:r w:rsidR="00F71878">
              <w:rPr>
                <w:noProof/>
              </w:rPr>
              <w:t>Real Estate and Business Agents (General) Regulations 1979</w:t>
            </w:r>
          </w:fldSimple>
        </w:p>
      </w:tc>
    </w:tr>
    <w:tr w:rsidR="009169A1" w:rsidTr="009E7960">
      <w:tc>
        <w:tcPr>
          <w:tcW w:w="5715" w:type="dxa"/>
        </w:tcPr>
        <w:p w:rsidR="009169A1" w:rsidRDefault="009169A1" w:rsidP="009E7960">
          <w:pPr>
            <w:pStyle w:val="HeaderTextRight"/>
          </w:pPr>
          <w:r>
            <w:fldChar w:fldCharType="begin"/>
          </w:r>
          <w:r>
            <w:instrText xml:space="preserve"> styleref CharPartText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CharPartNo </w:instrText>
          </w:r>
          <w:r>
            <w:fldChar w:fldCharType="end"/>
          </w:r>
        </w:p>
      </w:tc>
    </w:tr>
    <w:tr w:rsidR="009169A1" w:rsidTr="009E7960">
      <w:tc>
        <w:tcPr>
          <w:tcW w:w="5715" w:type="dxa"/>
        </w:tcPr>
        <w:p w:rsidR="009169A1" w:rsidRDefault="009169A1" w:rsidP="009E7960">
          <w:pPr>
            <w:pStyle w:val="HeaderTextRight"/>
          </w:pPr>
          <w:r>
            <w:fldChar w:fldCharType="begin"/>
          </w:r>
          <w:r>
            <w:instrText xml:space="preserve"> styleref CharDivText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CharDivNo </w:instrText>
          </w:r>
          <w:r>
            <w:fldChar w:fldCharType="end"/>
          </w:r>
        </w:p>
      </w:tc>
    </w:tr>
    <w:tr w:rsidR="009169A1" w:rsidTr="009E7960">
      <w:trPr>
        <w:cantSplit/>
      </w:trPr>
      <w:tc>
        <w:tcPr>
          <w:tcW w:w="7258" w:type="dxa"/>
          <w:gridSpan w:val="2"/>
        </w:tcPr>
        <w:p w:rsidR="009169A1" w:rsidRDefault="009169A1" w:rsidP="009E7960">
          <w:pPr>
            <w:pStyle w:val="HeaderSectionRight"/>
            <w:ind w:right="17"/>
          </w:pPr>
          <w:r>
            <w:t xml:space="preserve">r. </w:t>
          </w:r>
          <w:r w:rsidR="00265245">
            <w:fldChar w:fldCharType="begin"/>
          </w:r>
          <w:r w:rsidR="00265245">
            <w:instrText xml:space="preserve"> styleref CharSectno </w:instrText>
          </w:r>
          <w:r w:rsidR="00265245">
            <w:rPr>
              <w:noProof/>
            </w:rPr>
            <w:fldChar w:fldCharType="end"/>
          </w:r>
        </w:p>
      </w:tc>
    </w:tr>
  </w:tbl>
  <w:p w:rsidR="009169A1" w:rsidRDefault="009169A1"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F7187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265245">
          <w:pPr>
            <w:pStyle w:val="HeaderNumberLeft"/>
            <w:rPr>
              <w:b w:val="0"/>
            </w:rPr>
          </w:pPr>
          <w:r>
            <w:fldChar w:fldCharType="begin"/>
          </w:r>
          <w:r>
            <w:instrText xml:space="preserve"> styleref CharSchno </w:instrText>
          </w:r>
          <w:r>
            <w:rPr>
              <w:noProof/>
            </w:rPr>
            <w:fldChar w:fldCharType="end"/>
          </w:r>
        </w:p>
      </w:tc>
      <w:tc>
        <w:tcPr>
          <w:tcW w:w="5715" w:type="dxa"/>
        </w:tcPr>
        <w:p w:rsidR="009169A1" w:rsidRDefault="00265245">
          <w:pPr>
            <w:pStyle w:val="HeaderTextLeft"/>
          </w:pPr>
          <w:r>
            <w:fldChar w:fldCharType="begin"/>
          </w:r>
          <w:r>
            <w:instrText xml:space="preserve"> styleref CharSchText </w:instrText>
          </w:r>
          <w:r>
            <w:rPr>
              <w:noProof/>
            </w:rPr>
            <w:fldChar w:fldCharType="end"/>
          </w:r>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vAlign w:val="bottom"/>
        </w:tcPr>
        <w:p w:rsidR="009169A1" w:rsidRDefault="0094051F">
          <w:pPr>
            <w:pStyle w:val="HeaderTextRight"/>
          </w:pPr>
          <w:r>
            <w:fldChar w:fldCharType="begin"/>
          </w:r>
          <w:r>
            <w:instrText xml:space="preserve"> styleref CharSchText </w:instrText>
          </w:r>
          <w:r>
            <w:rPr>
              <w:noProof/>
            </w:rPr>
            <w:fldChar w:fldCharType="end"/>
          </w:r>
        </w:p>
      </w:tc>
      <w:tc>
        <w:tcPr>
          <w:tcW w:w="1548" w:type="dxa"/>
        </w:tcPr>
        <w:p w:rsidR="009169A1" w:rsidRDefault="0094051F">
          <w:pPr>
            <w:pStyle w:val="HeaderNumberRight"/>
            <w:ind w:right="17"/>
          </w:pPr>
          <w:r>
            <w:fldChar w:fldCharType="begin"/>
          </w:r>
          <w:r>
            <w:instrText xml:space="preserve"> styleref CharSchno </w:instrTex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F7187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AC7399">
          <w:pPr>
            <w:pStyle w:val="HeaderNumberLeft"/>
            <w:rPr>
              <w:b w:val="0"/>
            </w:rPr>
          </w:pPr>
          <w:fldSimple w:instr=" styleref CharSchno ">
            <w:r w:rsidR="00F71878">
              <w:rPr>
                <w:noProof/>
              </w:rPr>
              <w:t>Schedule 1</w:t>
            </w:r>
          </w:fldSimple>
        </w:p>
      </w:tc>
      <w:tc>
        <w:tcPr>
          <w:tcW w:w="5715" w:type="dxa"/>
        </w:tcPr>
        <w:p w:rsidR="009169A1" w:rsidRDefault="00AC7399">
          <w:pPr>
            <w:pStyle w:val="HeaderTextLeft"/>
          </w:pPr>
          <w:fldSimple w:instr=" styleref CharSchText ">
            <w:r w:rsidR="00F71878">
              <w:rPr>
                <w:noProof/>
              </w:rPr>
              <w:t>Fees</w:t>
            </w:r>
          </w:fldSimple>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vAlign w:val="bottom"/>
        </w:tcPr>
        <w:p w:rsidR="009169A1" w:rsidRDefault="00AC7399">
          <w:pPr>
            <w:pStyle w:val="HeaderTextRight"/>
          </w:pPr>
          <w:fldSimple w:instr=" styleref CharSchText ">
            <w:r w:rsidR="00F71878">
              <w:rPr>
                <w:noProof/>
              </w:rPr>
              <w:t>Fees</w:t>
            </w:r>
          </w:fldSimple>
        </w:p>
      </w:tc>
      <w:tc>
        <w:tcPr>
          <w:tcW w:w="1548" w:type="dxa"/>
        </w:tcPr>
        <w:p w:rsidR="009169A1" w:rsidRDefault="00AC7399">
          <w:pPr>
            <w:pStyle w:val="HeaderNumberRight"/>
            <w:ind w:right="17"/>
          </w:pPr>
          <w:fldSimple w:instr=" styleref CharSchno ">
            <w:r w:rsidR="00F71878">
              <w:rPr>
                <w:noProof/>
              </w:rPr>
              <w:t>Schedule 1</w:t>
            </w:r>
          </w:fldSimple>
        </w:p>
      </w:tc>
    </w:tr>
    <w:tr w:rsidR="009169A1">
      <w:tc>
        <w:tcPr>
          <w:tcW w:w="5715" w:type="dxa"/>
        </w:tcPr>
        <w:p w:rsidR="009169A1" w:rsidRDefault="009169A1">
          <w:pPr>
            <w:pStyle w:val="HeaderTextRight"/>
          </w:pPr>
          <w:r>
            <w:fldChar w:fldCharType="begin"/>
          </w:r>
          <w:r>
            <w:instrText xml:space="preserve"> styleref CharSDivText </w:instrText>
          </w:r>
          <w:r>
            <w:fldChar w:fldCharType="end"/>
          </w:r>
        </w:p>
      </w:tc>
      <w:tc>
        <w:tcPr>
          <w:tcW w:w="1548" w:type="dxa"/>
        </w:tcPr>
        <w:p w:rsidR="009169A1" w:rsidRDefault="009169A1">
          <w:pPr>
            <w:pStyle w:val="HeaderNumberRight"/>
            <w:ind w:right="17"/>
          </w:pPr>
          <w:r>
            <w:fldChar w:fldCharType="begin"/>
          </w:r>
          <w:r>
            <w:instrText xml:space="preserve"> STYLEREF CharSDivNo \* charformat</w:instrText>
          </w:r>
          <w: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F7187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r>
            <w:fldChar w:fldCharType="begin"/>
          </w:r>
          <w:r>
            <w:instrText xml:space="preserve"> IF </w:instrText>
          </w:r>
          <w:fldSimple w:instr=" STYLEREF CharSchno \n ">
            <w:r w:rsidR="00F71878">
              <w:rPr>
                <w:noProof/>
              </w:rPr>
              <w:instrText>0</w:instrText>
            </w:r>
          </w:fldSimple>
          <w:r>
            <w:instrText xml:space="preserve"> = 0 "</w:instrText>
          </w:r>
          <w:fldSimple w:instr=" STYLEREF CharSchno ">
            <w:r w:rsidR="00F71878">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F71878">
            <w:rPr>
              <w:noProof/>
            </w:rPr>
            <w:t>Schedule 1A</w:t>
          </w:r>
          <w:r>
            <w:fldChar w:fldCharType="end"/>
          </w:r>
        </w:p>
      </w:tc>
      <w:tc>
        <w:tcPr>
          <w:tcW w:w="5715" w:type="dxa"/>
        </w:tcPr>
        <w:p w:rsidR="009169A1" w:rsidRDefault="00AC7399">
          <w:pPr>
            <w:pStyle w:val="HeaderTextLeft"/>
          </w:pPr>
          <w:fldSimple w:instr=" styleref CharSchText ">
            <w:r w:rsidR="00F71878">
              <w:rPr>
                <w:noProof/>
              </w:rPr>
              <w:t>Professional development subjects</w:t>
            </w:r>
          </w:fldSimple>
          <w:r w:rsidR="009169A1">
            <w:t xml:space="preserve"> </w:t>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vAlign w:val="bottom"/>
        </w:tcPr>
        <w:p w:rsidR="009169A1" w:rsidRDefault="00AC7399">
          <w:pPr>
            <w:pStyle w:val="HeaderTextRight"/>
          </w:pPr>
          <w:fldSimple w:instr=" styleref CharSchText ">
            <w:r w:rsidR="00F71878">
              <w:rPr>
                <w:noProof/>
              </w:rPr>
              <w:t>Professional development subjects</w:t>
            </w:r>
          </w:fldSimple>
        </w:p>
      </w:tc>
      <w:tc>
        <w:tcPr>
          <w:tcW w:w="1548" w:type="dxa"/>
        </w:tcPr>
        <w:p w:rsidR="009169A1" w:rsidRDefault="00AC7399">
          <w:pPr>
            <w:pStyle w:val="HeaderNumberRight"/>
            <w:ind w:right="17"/>
          </w:pPr>
          <w:fldSimple w:instr=" styleref CharSchno ">
            <w:r w:rsidR="00F71878">
              <w:rPr>
                <w:noProof/>
              </w:rPr>
              <w:t>Schedule 1A</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AC7399">
          <w:pPr>
            <w:pStyle w:val="HeaderActNameLeft"/>
          </w:pPr>
          <w:fldSimple w:instr=" Styleref &quot;Name of Act/Reg&quot; ">
            <w:r w:rsidR="00F71878">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p>
      </w:tc>
    </w:tr>
  </w:tbl>
  <w:p w:rsidR="009169A1" w:rsidRDefault="009169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p>
      </w:tc>
    </w:tr>
  </w:tbl>
  <w:p w:rsidR="009169A1" w:rsidRDefault="009169A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AC7399">
          <w:pPr>
            <w:pStyle w:val="HeaderActNameLeft"/>
          </w:pPr>
          <w:fldSimple w:instr=" Styleref &quot;Name of Act/Reg&quot; ">
            <w:r w:rsidR="00F71878">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r>
            <w:t>Defined Terms</w:t>
          </w:r>
        </w:p>
      </w:tc>
    </w:tr>
  </w:tbl>
  <w:p w:rsidR="009169A1" w:rsidRDefault="009169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AC7399">
          <w:pPr>
            <w:pStyle w:val="HeaderActNameRight"/>
            <w:ind w:right="17"/>
          </w:pPr>
          <w:fldSimple w:instr=" Styleref &quot;Name of Act/Reg&quot; ">
            <w:r w:rsidR="00F71878">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r>
            <w:t>Defined Terms</w:t>
          </w:r>
        </w:p>
      </w:tc>
    </w:tr>
  </w:tbl>
  <w:p w:rsidR="009169A1" w:rsidRDefault="009169A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rPr>
        <w:i/>
      </w:rPr>
    </w:pPr>
    <w:r>
      <w:rPr>
        <w:i/>
      </w:rPr>
      <w:fldChar w:fldCharType="begin"/>
    </w:r>
    <w:r>
      <w:rPr>
        <w:i/>
      </w:rPr>
      <w:instrText xml:space="preserve"> Styleref "Name of Act/Reg" </w:instrText>
    </w:r>
    <w:r>
      <w:rPr>
        <w:i/>
      </w:rPr>
      <w:fldChar w:fldCharType="separate"/>
    </w:r>
    <w:r w:rsidR="00F71878">
      <w:rPr>
        <w:i/>
        <w:noProof/>
      </w:rPr>
      <w:t>Real Estate and Business Agents (General) Regulations 1979</w:t>
    </w:r>
    <w:r>
      <w:rPr>
        <w:i/>
      </w:rPr>
      <w:fldChar w:fldCharType="end"/>
    </w:r>
  </w:p>
  <w:p w:rsidR="009169A1" w:rsidRDefault="009169A1">
    <w:pPr>
      <w:pStyle w:val="headerpartodd"/>
      <w:ind w:left="0" w:firstLine="0"/>
      <w:rPr>
        <w:b w:val="0"/>
        <w:i/>
      </w:rPr>
    </w:pPr>
  </w:p>
  <w:p w:rsidR="009169A1" w:rsidRDefault="009169A1">
    <w:pPr>
      <w:pStyle w:val="headerpart"/>
    </w:pPr>
  </w:p>
  <w:p w:rsidR="009169A1" w:rsidRDefault="009169A1">
    <w:pPr>
      <w:pStyle w:val="headerpart"/>
    </w:pPr>
  </w:p>
  <w:p w:rsidR="009169A1" w:rsidRDefault="009169A1">
    <w:pPr>
      <w:pBdr>
        <w:bottom w:val="single" w:sz="6" w:space="1" w:color="auto"/>
      </w:pBdr>
      <w:rPr>
        <w:b/>
      </w:rPr>
    </w:pPr>
  </w:p>
  <w:p w:rsidR="009169A1" w:rsidRDefault="009169A1"/>
  <w:p w:rsidR="009169A1" w:rsidRDefault="009169A1"/>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jc w:val="right"/>
      <w:rPr>
        <w:i/>
      </w:rPr>
    </w:pPr>
    <w:r>
      <w:rPr>
        <w:i/>
      </w:rPr>
      <w:fldChar w:fldCharType="begin"/>
    </w:r>
    <w:r>
      <w:rPr>
        <w:i/>
      </w:rPr>
      <w:instrText xml:space="preserve"> Styleref "Name of Act/Reg" </w:instrText>
    </w:r>
    <w:r>
      <w:rPr>
        <w:i/>
      </w:rPr>
      <w:fldChar w:fldCharType="separate"/>
    </w:r>
    <w:r w:rsidR="00F71878">
      <w:rPr>
        <w:i/>
        <w:noProof/>
      </w:rPr>
      <w:t>Real Estate and Business Agents (General) Regulations 1979</w:t>
    </w:r>
    <w:r>
      <w:rPr>
        <w:i/>
      </w:rPr>
      <w:fldChar w:fldCharType="end"/>
    </w:r>
  </w:p>
  <w:p w:rsidR="009169A1" w:rsidRDefault="009169A1">
    <w:pPr>
      <w:pStyle w:val="headerpartodd"/>
      <w:ind w:left="0" w:firstLine="0"/>
      <w:jc w:val="right"/>
      <w:rPr>
        <w:b w:val="0"/>
        <w:i/>
      </w:rPr>
    </w:pPr>
  </w:p>
  <w:p w:rsidR="009169A1" w:rsidRDefault="009169A1">
    <w:pPr>
      <w:pStyle w:val="headerpart"/>
      <w:jc w:val="right"/>
    </w:pPr>
  </w:p>
  <w:p w:rsidR="009169A1" w:rsidRDefault="009169A1">
    <w:pPr>
      <w:pStyle w:val="headerpart"/>
      <w:jc w:val="right"/>
    </w:pPr>
  </w:p>
  <w:p w:rsidR="009169A1" w:rsidRDefault="009169A1">
    <w:pPr>
      <w:pBdr>
        <w:bottom w:val="single" w:sz="6" w:space="1" w:color="auto"/>
      </w:pBdr>
      <w:jc w:val="right"/>
      <w:rPr>
        <w:b/>
      </w:rPr>
    </w:pPr>
  </w:p>
  <w:p w:rsidR="009169A1" w:rsidRDefault="009169A1"/>
  <w:p w:rsidR="009169A1" w:rsidRDefault="009169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1221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s>
  <w:rsids>
    <w:rsidRoot w:val="00EB30B0"/>
    <w:rsid w:val="0008720A"/>
    <w:rsid w:val="00093710"/>
    <w:rsid w:val="000A414D"/>
    <w:rsid w:val="000C5FF7"/>
    <w:rsid w:val="000D5FEE"/>
    <w:rsid w:val="0014147E"/>
    <w:rsid w:val="00172F47"/>
    <w:rsid w:val="001D64F3"/>
    <w:rsid w:val="00225935"/>
    <w:rsid w:val="00246523"/>
    <w:rsid w:val="0026154D"/>
    <w:rsid w:val="00265245"/>
    <w:rsid w:val="002A11AF"/>
    <w:rsid w:val="003226AC"/>
    <w:rsid w:val="003B204A"/>
    <w:rsid w:val="003C1259"/>
    <w:rsid w:val="003E372C"/>
    <w:rsid w:val="00454FA5"/>
    <w:rsid w:val="004B0AFE"/>
    <w:rsid w:val="00513712"/>
    <w:rsid w:val="005202A2"/>
    <w:rsid w:val="00524394"/>
    <w:rsid w:val="005546C6"/>
    <w:rsid w:val="0057617B"/>
    <w:rsid w:val="00627E10"/>
    <w:rsid w:val="00631D4C"/>
    <w:rsid w:val="006456EC"/>
    <w:rsid w:val="00685538"/>
    <w:rsid w:val="006A7DAA"/>
    <w:rsid w:val="006E7BA4"/>
    <w:rsid w:val="0071280D"/>
    <w:rsid w:val="007C6AA3"/>
    <w:rsid w:val="00805570"/>
    <w:rsid w:val="008439B0"/>
    <w:rsid w:val="008609DC"/>
    <w:rsid w:val="0090051E"/>
    <w:rsid w:val="009015CD"/>
    <w:rsid w:val="009169A1"/>
    <w:rsid w:val="00924E80"/>
    <w:rsid w:val="0094051F"/>
    <w:rsid w:val="00941737"/>
    <w:rsid w:val="00952D9D"/>
    <w:rsid w:val="009965F9"/>
    <w:rsid w:val="009E7960"/>
    <w:rsid w:val="00A04982"/>
    <w:rsid w:val="00A17F0A"/>
    <w:rsid w:val="00A24EC5"/>
    <w:rsid w:val="00A4373F"/>
    <w:rsid w:val="00A66B5C"/>
    <w:rsid w:val="00A724DB"/>
    <w:rsid w:val="00AB52ED"/>
    <w:rsid w:val="00AC3327"/>
    <w:rsid w:val="00AC7399"/>
    <w:rsid w:val="00AD301D"/>
    <w:rsid w:val="00AE3164"/>
    <w:rsid w:val="00AE78E0"/>
    <w:rsid w:val="00B1298A"/>
    <w:rsid w:val="00B564D4"/>
    <w:rsid w:val="00B9625A"/>
    <w:rsid w:val="00C167F1"/>
    <w:rsid w:val="00C548E8"/>
    <w:rsid w:val="00C81E4E"/>
    <w:rsid w:val="00C94244"/>
    <w:rsid w:val="00CC5806"/>
    <w:rsid w:val="00CC7EF5"/>
    <w:rsid w:val="00D62B97"/>
    <w:rsid w:val="00D90E2F"/>
    <w:rsid w:val="00D965F8"/>
    <w:rsid w:val="00DB25F5"/>
    <w:rsid w:val="00E46C07"/>
    <w:rsid w:val="00E50335"/>
    <w:rsid w:val="00E646FC"/>
    <w:rsid w:val="00E7722C"/>
    <w:rsid w:val="00E77757"/>
    <w:rsid w:val="00EA25DF"/>
    <w:rsid w:val="00EA5193"/>
    <w:rsid w:val="00EB197C"/>
    <w:rsid w:val="00EB30B0"/>
    <w:rsid w:val="00EB5A64"/>
    <w:rsid w:val="00EC430C"/>
    <w:rsid w:val="00EE2221"/>
    <w:rsid w:val="00EF576E"/>
    <w:rsid w:val="00F01531"/>
    <w:rsid w:val="00F11A6E"/>
    <w:rsid w:val="00F308E2"/>
    <w:rsid w:val="00F35079"/>
    <w:rsid w:val="00F70648"/>
    <w:rsid w:val="00F71878"/>
    <w:rsid w:val="00F77DD6"/>
    <w:rsid w:val="00F80393"/>
    <w:rsid w:val="00F87F1A"/>
    <w:rsid w:val="00FB36C9"/>
    <w:rsid w:val="00FC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9954</Words>
  <Characters>50968</Characters>
  <Application>Microsoft Office Word</Application>
  <DocSecurity>0</DocSecurity>
  <Lines>1820</Lines>
  <Paragraphs>1128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1979 - 07-e0-01</dc:title>
  <dc:subject>SubIF_R</dc:subject>
  <dc:creator>Matthew Pether</dc:creator>
  <cp:keywords/>
  <dc:description/>
  <cp:lastModifiedBy>svcMRProcess</cp:lastModifiedBy>
  <cp:revision>4</cp:revision>
  <cp:lastPrinted>2012-02-09T02:44:00Z</cp:lastPrinted>
  <dcterms:created xsi:type="dcterms:W3CDTF">2014-01-28T03:46:00Z</dcterms:created>
  <dcterms:modified xsi:type="dcterms:W3CDTF">2014-01-28T03:46:00Z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4732</vt:i4>
  </property>
  <property fmtid="{D5CDD505-2E9C-101B-9397-08002B2CF9AE}" pid="6" name="AsAtDate">
    <vt:lpwstr>21 Aug 2013</vt:lpwstr>
  </property>
  <property fmtid="{D5CDD505-2E9C-101B-9397-08002B2CF9AE}" pid="7" name="Suffix">
    <vt:lpwstr>07-e0-01</vt:lpwstr>
  </property>
  <property fmtid="{D5CDD505-2E9C-101B-9397-08002B2CF9AE}" pid="8" name="ReprintNo">
    <vt:lpwstr>7</vt:lpwstr>
  </property>
  <property fmtid="{D5CDD505-2E9C-101B-9397-08002B2CF9AE}" pid="9" name="ReprintedAsAt">
    <vt:filetime>2012-02-02T16:00:00Z</vt:filetime>
  </property>
</Properties>
</file>