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45D" w:rsidRDefault="007A745D" w:rsidP="007A745D">
      <w:pPr>
        <w:pStyle w:val="WA"/>
        <w:outlineLvl w:val="0"/>
      </w:pPr>
      <w:bookmarkStart w:id="0" w:name="_GoBack"/>
      <w:bookmarkEnd w:id="0"/>
      <w:r>
        <w:t>Western Australia</w:t>
      </w:r>
    </w:p>
    <w:p w:rsidR="007A745D" w:rsidRDefault="007A745D" w:rsidP="007A745D">
      <w:pPr>
        <w:pStyle w:val="NameofActRegPage1"/>
        <w:spacing w:before="3760" w:after="4200"/>
        <w:outlineLvl w:val="0"/>
      </w:pPr>
      <w:r>
        <w:t>Minerals Research Institute of Western Australia Act 2013</w:t>
      </w:r>
    </w:p>
    <w:p w:rsidR="007A745D" w:rsidRDefault="007A745D" w:rsidP="007A745D">
      <w:pPr>
        <w:jc w:val="center"/>
        <w:outlineLvl w:val="0"/>
        <w:rPr>
          <w:b/>
        </w:rPr>
        <w:sectPr w:rsidR="007A745D" w:rsidSect="007A745D">
          <w:headerReference w:type="even" r:id="rId9"/>
          <w:headerReference w:type="default" r:id="rId10"/>
          <w:footerReference w:type="even" r:id="rId11"/>
          <w:footerReference w:type="default" r:id="rId12"/>
          <w:headerReference w:type="first" r:id="rId13"/>
          <w:footerReference w:type="first" r:id="rId14"/>
          <w:endnotePr>
            <w:numFmt w:val="decimal"/>
          </w:endnotePr>
          <w:type w:val="oddPage"/>
          <w:pgSz w:w="11906" w:h="16838" w:code="9"/>
          <w:pgMar w:top="2376" w:right="2405" w:bottom="3542" w:left="2405" w:header="709" w:footer="3380" w:gutter="0"/>
          <w:pgNumType w:fmt="lowerRoman" w:start="1"/>
          <w:cols w:space="720"/>
          <w:noEndnote/>
          <w:titlePg/>
          <w:docGrid w:linePitch="326"/>
        </w:sectPr>
      </w:pPr>
    </w:p>
    <w:p w:rsidR="007A745D" w:rsidRDefault="007A745D" w:rsidP="007A745D">
      <w:pPr>
        <w:pStyle w:val="WA"/>
        <w:outlineLvl w:val="0"/>
      </w:pPr>
      <w:r>
        <w:lastRenderedPageBreak/>
        <w:t>Western Australia</w:t>
      </w:r>
    </w:p>
    <w:p w:rsidR="007A745D" w:rsidRDefault="007A745D" w:rsidP="007A745D">
      <w:pPr>
        <w:pStyle w:val="NameofActRegPage1"/>
      </w:pPr>
      <w:r>
        <w:fldChar w:fldCharType="begin"/>
      </w:r>
      <w:r>
        <w:instrText xml:space="preserve"> STYLEREF "Name Of Act/Reg"</w:instrText>
      </w:r>
      <w:r>
        <w:fldChar w:fldCharType="separate"/>
      </w:r>
      <w:r w:rsidR="00094AD2">
        <w:rPr>
          <w:noProof/>
        </w:rPr>
        <w:t>Minerals Research Institute of Western Australia Act 2013</w:t>
      </w:r>
      <w:r>
        <w:fldChar w:fldCharType="end"/>
      </w:r>
    </w:p>
    <w:p w:rsidR="007A745D" w:rsidRDefault="007A745D" w:rsidP="007A745D">
      <w:pPr>
        <w:pStyle w:val="Arrangement"/>
      </w:pPr>
      <w:r>
        <w:t>CONTENTS</w:t>
      </w:r>
    </w:p>
    <w:p w:rsidR="007A745D" w:rsidRDefault="007A745D">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t>Part 1 — Preliminary</w:t>
      </w:r>
    </w:p>
    <w:p w:rsidR="007A745D" w:rsidRDefault="007A745D">
      <w:pPr>
        <w:pStyle w:val="TOC8"/>
        <w:rPr>
          <w:rFonts w:asciiTheme="minorHAnsi" w:eastAsiaTheme="minorEastAsia" w:hAnsiTheme="minorHAnsi" w:cstheme="minorBidi"/>
          <w:szCs w:val="22"/>
        </w:rPr>
      </w:pPr>
      <w:r>
        <w:t>1.</w:t>
      </w:r>
      <w:r>
        <w:tab/>
        <w:t>Short title</w:t>
      </w:r>
      <w:r>
        <w:tab/>
      </w:r>
      <w:r>
        <w:fldChar w:fldCharType="begin"/>
      </w:r>
      <w:r>
        <w:instrText xml:space="preserve"> PAGEREF _Toc375207964 \h </w:instrText>
      </w:r>
      <w:r>
        <w:fldChar w:fldCharType="separate"/>
      </w:r>
      <w:r w:rsidR="00094AD2">
        <w:t>2</w:t>
      </w:r>
      <w:r>
        <w:fldChar w:fldCharType="end"/>
      </w:r>
    </w:p>
    <w:p w:rsidR="007A745D" w:rsidRDefault="007A745D">
      <w:pPr>
        <w:pStyle w:val="TOC8"/>
        <w:rPr>
          <w:rFonts w:asciiTheme="minorHAnsi" w:eastAsiaTheme="minorEastAsia" w:hAnsiTheme="minorHAnsi" w:cstheme="minorBidi"/>
          <w:szCs w:val="22"/>
        </w:rPr>
      </w:pPr>
      <w:r>
        <w:t>2</w:t>
      </w:r>
      <w:r w:rsidRPr="004E112B">
        <w:rPr>
          <w:snapToGrid w:val="0"/>
        </w:rPr>
        <w:t>.</w:t>
      </w:r>
      <w:r w:rsidRPr="004E112B">
        <w:rPr>
          <w:snapToGrid w:val="0"/>
        </w:rPr>
        <w:tab/>
      </w:r>
      <w:r>
        <w:t>Commencement</w:t>
      </w:r>
      <w:r>
        <w:tab/>
      </w:r>
      <w:r>
        <w:fldChar w:fldCharType="begin"/>
      </w:r>
      <w:r>
        <w:instrText xml:space="preserve"> PAGEREF _Toc375207965 \h </w:instrText>
      </w:r>
      <w:r>
        <w:fldChar w:fldCharType="separate"/>
      </w:r>
      <w:r w:rsidR="00094AD2">
        <w:t>2</w:t>
      </w:r>
      <w:r>
        <w:fldChar w:fldCharType="end"/>
      </w:r>
    </w:p>
    <w:p w:rsidR="007A745D" w:rsidRDefault="007A745D">
      <w:pPr>
        <w:pStyle w:val="TOC8"/>
        <w:rPr>
          <w:rFonts w:asciiTheme="minorHAnsi" w:eastAsiaTheme="minorEastAsia" w:hAnsiTheme="minorHAnsi" w:cstheme="minorBidi"/>
          <w:szCs w:val="22"/>
        </w:rPr>
      </w:pPr>
      <w:r>
        <w:t>3</w:t>
      </w:r>
      <w:r w:rsidRPr="004E112B">
        <w:rPr>
          <w:snapToGrid w:val="0"/>
        </w:rPr>
        <w:t>.</w:t>
      </w:r>
      <w:r w:rsidRPr="004E112B">
        <w:rPr>
          <w:snapToGrid w:val="0"/>
        </w:rPr>
        <w:tab/>
        <w:t>Terms used</w:t>
      </w:r>
      <w:r>
        <w:tab/>
      </w:r>
      <w:r>
        <w:fldChar w:fldCharType="begin"/>
      </w:r>
      <w:r>
        <w:instrText xml:space="preserve"> PAGEREF _Toc375207966 \h </w:instrText>
      </w:r>
      <w:r>
        <w:fldChar w:fldCharType="separate"/>
      </w:r>
      <w:r w:rsidR="00094AD2">
        <w:t>2</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Part 2 — Minerals Research Institute of Western Australia</w:t>
      </w:r>
    </w:p>
    <w:p w:rsidR="007A745D" w:rsidRDefault="007A745D">
      <w:pPr>
        <w:pStyle w:val="TOC4"/>
        <w:tabs>
          <w:tab w:val="right" w:leader="dot" w:pos="7086"/>
        </w:tabs>
        <w:rPr>
          <w:rFonts w:asciiTheme="minorHAnsi" w:eastAsiaTheme="minorEastAsia" w:hAnsiTheme="minorHAnsi" w:cstheme="minorBidi"/>
          <w:b w:val="0"/>
          <w:szCs w:val="22"/>
        </w:rPr>
      </w:pPr>
      <w:r>
        <w:t>Division 1 — Minerals Research Institute of Western Australia</w:t>
      </w:r>
    </w:p>
    <w:p w:rsidR="007A745D" w:rsidRDefault="007A745D">
      <w:pPr>
        <w:pStyle w:val="TOC8"/>
        <w:rPr>
          <w:rFonts w:asciiTheme="minorHAnsi" w:eastAsiaTheme="minorEastAsia" w:hAnsiTheme="minorHAnsi" w:cstheme="minorBidi"/>
          <w:szCs w:val="22"/>
        </w:rPr>
      </w:pPr>
      <w:r>
        <w:t>4.</w:t>
      </w:r>
      <w:r>
        <w:tab/>
        <w:t>Institute established</w:t>
      </w:r>
      <w:r>
        <w:tab/>
      </w:r>
      <w:r>
        <w:fldChar w:fldCharType="begin"/>
      </w:r>
      <w:r>
        <w:instrText xml:space="preserve"> PAGEREF _Toc375207969 \h </w:instrText>
      </w:r>
      <w:r>
        <w:fldChar w:fldCharType="separate"/>
      </w:r>
      <w:r w:rsidR="00094AD2">
        <w:t>4</w:t>
      </w:r>
      <w:r>
        <w:fldChar w:fldCharType="end"/>
      </w:r>
    </w:p>
    <w:p w:rsidR="007A745D" w:rsidRDefault="007A745D">
      <w:pPr>
        <w:pStyle w:val="TOC8"/>
        <w:rPr>
          <w:rFonts w:asciiTheme="minorHAnsi" w:eastAsiaTheme="minorEastAsia" w:hAnsiTheme="minorHAnsi" w:cstheme="minorBidi"/>
          <w:szCs w:val="22"/>
        </w:rPr>
      </w:pPr>
      <w:r>
        <w:t>5.</w:t>
      </w:r>
      <w:r>
        <w:tab/>
        <w:t>Institute to be State agency</w:t>
      </w:r>
      <w:r>
        <w:tab/>
      </w:r>
      <w:r>
        <w:fldChar w:fldCharType="begin"/>
      </w:r>
      <w:r>
        <w:instrText xml:space="preserve"> PAGEREF _Toc375207970 \h </w:instrText>
      </w:r>
      <w:r>
        <w:fldChar w:fldCharType="separate"/>
      </w:r>
      <w:r w:rsidR="00094AD2">
        <w:t>4</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2 — Functions</w:t>
      </w:r>
    </w:p>
    <w:p w:rsidR="007A745D" w:rsidRDefault="007A745D">
      <w:pPr>
        <w:pStyle w:val="TOC8"/>
        <w:rPr>
          <w:rFonts w:asciiTheme="minorHAnsi" w:eastAsiaTheme="minorEastAsia" w:hAnsiTheme="minorHAnsi" w:cstheme="minorBidi"/>
          <w:szCs w:val="22"/>
        </w:rPr>
      </w:pPr>
      <w:r>
        <w:t>6.</w:t>
      </w:r>
      <w:r>
        <w:tab/>
        <w:t>Institute’s functions</w:t>
      </w:r>
      <w:r>
        <w:tab/>
      </w:r>
      <w:r>
        <w:fldChar w:fldCharType="begin"/>
      </w:r>
      <w:r>
        <w:instrText xml:space="preserve"> PAGEREF _Toc375207972 \h </w:instrText>
      </w:r>
      <w:r>
        <w:fldChar w:fldCharType="separate"/>
      </w:r>
      <w:r w:rsidR="00094AD2">
        <w:t>4</w:t>
      </w:r>
      <w:r>
        <w:fldChar w:fldCharType="end"/>
      </w:r>
    </w:p>
    <w:p w:rsidR="007A745D" w:rsidRDefault="007A745D">
      <w:pPr>
        <w:pStyle w:val="TOC8"/>
        <w:rPr>
          <w:rFonts w:asciiTheme="minorHAnsi" w:eastAsiaTheme="minorEastAsia" w:hAnsiTheme="minorHAnsi" w:cstheme="minorBidi"/>
          <w:szCs w:val="22"/>
        </w:rPr>
      </w:pPr>
      <w:r>
        <w:t>7.</w:t>
      </w:r>
      <w:r>
        <w:tab/>
        <w:t>Undertaking, procuring and managing minerals research projects</w:t>
      </w:r>
      <w:r>
        <w:tab/>
      </w:r>
      <w:r>
        <w:fldChar w:fldCharType="begin"/>
      </w:r>
      <w:r>
        <w:instrText xml:space="preserve"> PAGEREF _Toc375207973 \h </w:instrText>
      </w:r>
      <w:r>
        <w:fldChar w:fldCharType="separate"/>
      </w:r>
      <w:r w:rsidR="00094AD2">
        <w:t>4</w:t>
      </w:r>
      <w:r>
        <w:fldChar w:fldCharType="end"/>
      </w:r>
    </w:p>
    <w:p w:rsidR="007A745D" w:rsidRDefault="007A745D">
      <w:pPr>
        <w:pStyle w:val="TOC8"/>
        <w:rPr>
          <w:rFonts w:asciiTheme="minorHAnsi" w:eastAsiaTheme="minorEastAsia" w:hAnsiTheme="minorHAnsi" w:cstheme="minorBidi"/>
          <w:szCs w:val="22"/>
        </w:rPr>
      </w:pPr>
      <w:r>
        <w:t>8.</w:t>
      </w:r>
      <w:r>
        <w:tab/>
        <w:t>Providing financial assistance for minerals research and other activities</w:t>
      </w:r>
      <w:r>
        <w:tab/>
      </w:r>
      <w:r>
        <w:fldChar w:fldCharType="begin"/>
      </w:r>
      <w:r>
        <w:instrText xml:space="preserve"> PAGEREF _Toc375207974 \h </w:instrText>
      </w:r>
      <w:r>
        <w:fldChar w:fldCharType="separate"/>
      </w:r>
      <w:r w:rsidR="00094AD2">
        <w:t>5</w:t>
      </w:r>
      <w:r>
        <w:fldChar w:fldCharType="end"/>
      </w:r>
    </w:p>
    <w:p w:rsidR="007A745D" w:rsidRDefault="007A745D">
      <w:pPr>
        <w:pStyle w:val="TOC8"/>
        <w:rPr>
          <w:rFonts w:asciiTheme="minorHAnsi" w:eastAsiaTheme="minorEastAsia" w:hAnsiTheme="minorHAnsi" w:cstheme="minorBidi"/>
          <w:szCs w:val="22"/>
        </w:rPr>
      </w:pPr>
      <w:r>
        <w:t>9.</w:t>
      </w:r>
      <w:r>
        <w:tab/>
        <w:t>Keeping records about minerals research projects</w:t>
      </w:r>
      <w:r>
        <w:tab/>
      </w:r>
      <w:r>
        <w:fldChar w:fldCharType="begin"/>
      </w:r>
      <w:r>
        <w:instrText xml:space="preserve"> PAGEREF _Toc375207975 \h </w:instrText>
      </w:r>
      <w:r>
        <w:fldChar w:fldCharType="separate"/>
      </w:r>
      <w:r w:rsidR="00094AD2">
        <w:t>5</w:t>
      </w:r>
      <w:r>
        <w:fldChar w:fldCharType="end"/>
      </w:r>
    </w:p>
    <w:p w:rsidR="007A745D" w:rsidRDefault="007A745D">
      <w:pPr>
        <w:pStyle w:val="TOC8"/>
        <w:rPr>
          <w:rFonts w:asciiTheme="minorHAnsi" w:eastAsiaTheme="minorEastAsia" w:hAnsiTheme="minorHAnsi" w:cstheme="minorBidi"/>
          <w:szCs w:val="22"/>
        </w:rPr>
      </w:pPr>
      <w:r>
        <w:t>10.</w:t>
      </w:r>
      <w:r>
        <w:tab/>
        <w:t>Other functions</w:t>
      </w:r>
      <w:r>
        <w:tab/>
      </w:r>
      <w:r>
        <w:fldChar w:fldCharType="begin"/>
      </w:r>
      <w:r>
        <w:instrText xml:space="preserve"> PAGEREF _Toc375207976 \h </w:instrText>
      </w:r>
      <w:r>
        <w:fldChar w:fldCharType="separate"/>
      </w:r>
      <w:r w:rsidR="00094AD2">
        <w:t>5</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3 — Powers</w:t>
      </w:r>
    </w:p>
    <w:p w:rsidR="007A745D" w:rsidRDefault="007A745D">
      <w:pPr>
        <w:pStyle w:val="TOC8"/>
        <w:rPr>
          <w:rFonts w:asciiTheme="minorHAnsi" w:eastAsiaTheme="minorEastAsia" w:hAnsiTheme="minorHAnsi" w:cstheme="minorBidi"/>
          <w:szCs w:val="22"/>
        </w:rPr>
      </w:pPr>
      <w:r>
        <w:t>11.</w:t>
      </w:r>
      <w:r>
        <w:tab/>
        <w:t>Institute’s powers</w:t>
      </w:r>
      <w:r>
        <w:tab/>
      </w:r>
      <w:r>
        <w:fldChar w:fldCharType="begin"/>
      </w:r>
      <w:r>
        <w:instrText xml:space="preserve"> PAGEREF _Toc375207978 \h </w:instrText>
      </w:r>
      <w:r>
        <w:fldChar w:fldCharType="separate"/>
      </w:r>
      <w:r w:rsidR="00094AD2">
        <w:t>6</w:t>
      </w:r>
      <w:r>
        <w:fldChar w:fldCharType="end"/>
      </w:r>
    </w:p>
    <w:p w:rsidR="007A745D" w:rsidRDefault="007A745D">
      <w:pPr>
        <w:pStyle w:val="TOC8"/>
        <w:rPr>
          <w:rFonts w:asciiTheme="minorHAnsi" w:eastAsiaTheme="minorEastAsia" w:hAnsiTheme="minorHAnsi" w:cstheme="minorBidi"/>
          <w:szCs w:val="22"/>
        </w:rPr>
      </w:pPr>
      <w:r>
        <w:t>12.</w:t>
      </w:r>
      <w:r>
        <w:tab/>
        <w:t>Minister and Treasurer to consider proposals under section 11(3)(a)</w:t>
      </w:r>
      <w:r>
        <w:tab/>
      </w:r>
      <w:r>
        <w:fldChar w:fldCharType="begin"/>
      </w:r>
      <w:r>
        <w:instrText xml:space="preserve"> PAGEREF _Toc375207979 \h </w:instrText>
      </w:r>
      <w:r>
        <w:fldChar w:fldCharType="separate"/>
      </w:r>
      <w:r w:rsidR="00094AD2">
        <w:t>7</w:t>
      </w:r>
      <w:r>
        <w:fldChar w:fldCharType="end"/>
      </w:r>
    </w:p>
    <w:p w:rsidR="007A745D" w:rsidRDefault="007A745D">
      <w:pPr>
        <w:pStyle w:val="TOC8"/>
        <w:rPr>
          <w:rFonts w:asciiTheme="minorHAnsi" w:eastAsiaTheme="minorEastAsia" w:hAnsiTheme="minorHAnsi" w:cstheme="minorBidi"/>
          <w:szCs w:val="22"/>
        </w:rPr>
      </w:pPr>
      <w:r>
        <w:t>13.</w:t>
      </w:r>
      <w:r>
        <w:tab/>
        <w:t>Delegation</w:t>
      </w:r>
      <w:r>
        <w:tab/>
      </w:r>
      <w:r>
        <w:fldChar w:fldCharType="begin"/>
      </w:r>
      <w:r>
        <w:instrText xml:space="preserve"> PAGEREF _Toc375207980 \h </w:instrText>
      </w:r>
      <w:r>
        <w:fldChar w:fldCharType="separate"/>
      </w:r>
      <w:r w:rsidR="00094AD2">
        <w:t>7</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4 — Research priority plan</w:t>
      </w:r>
    </w:p>
    <w:p w:rsidR="007A745D" w:rsidRDefault="007A745D">
      <w:pPr>
        <w:pStyle w:val="TOC8"/>
        <w:rPr>
          <w:rFonts w:asciiTheme="minorHAnsi" w:eastAsiaTheme="minorEastAsia" w:hAnsiTheme="minorHAnsi" w:cstheme="minorBidi"/>
          <w:szCs w:val="22"/>
        </w:rPr>
      </w:pPr>
      <w:r>
        <w:t>14.</w:t>
      </w:r>
      <w:r>
        <w:tab/>
        <w:t>Research priority plan</w:t>
      </w:r>
      <w:r>
        <w:tab/>
      </w:r>
      <w:r>
        <w:fldChar w:fldCharType="begin"/>
      </w:r>
      <w:r>
        <w:instrText xml:space="preserve"> PAGEREF _Toc375207982 \h </w:instrText>
      </w:r>
      <w:r>
        <w:fldChar w:fldCharType="separate"/>
      </w:r>
      <w:r w:rsidR="00094AD2">
        <w:t>8</w:t>
      </w:r>
      <w:r>
        <w:fldChar w:fldCharType="end"/>
      </w:r>
    </w:p>
    <w:p w:rsidR="007A745D" w:rsidRDefault="007A745D">
      <w:pPr>
        <w:pStyle w:val="TOC8"/>
        <w:rPr>
          <w:rFonts w:asciiTheme="minorHAnsi" w:eastAsiaTheme="minorEastAsia" w:hAnsiTheme="minorHAnsi" w:cstheme="minorBidi"/>
          <w:szCs w:val="22"/>
        </w:rPr>
      </w:pPr>
      <w:r>
        <w:t>15.</w:t>
      </w:r>
      <w:r>
        <w:tab/>
        <w:t>Revised research priority plans</w:t>
      </w:r>
      <w:r>
        <w:tab/>
      </w:r>
      <w:r>
        <w:fldChar w:fldCharType="begin"/>
      </w:r>
      <w:r>
        <w:instrText xml:space="preserve"> PAGEREF _Toc375207983 \h </w:instrText>
      </w:r>
      <w:r>
        <w:fldChar w:fldCharType="separate"/>
      </w:r>
      <w:r w:rsidR="00094AD2">
        <w:t>8</w:t>
      </w:r>
      <w:r>
        <w:fldChar w:fldCharType="end"/>
      </w:r>
    </w:p>
    <w:p w:rsidR="007A745D" w:rsidRDefault="007A745D">
      <w:pPr>
        <w:pStyle w:val="TOC8"/>
        <w:rPr>
          <w:rFonts w:asciiTheme="minorHAnsi" w:eastAsiaTheme="minorEastAsia" w:hAnsiTheme="minorHAnsi" w:cstheme="minorBidi"/>
          <w:szCs w:val="22"/>
        </w:rPr>
      </w:pPr>
      <w:r>
        <w:t>16.</w:t>
      </w:r>
      <w:r>
        <w:tab/>
        <w:t>Minister to be given research priority plan</w:t>
      </w:r>
      <w:r>
        <w:tab/>
      </w:r>
      <w:r>
        <w:fldChar w:fldCharType="begin"/>
      </w:r>
      <w:r>
        <w:instrText xml:space="preserve"> PAGEREF _Toc375207984 \h </w:instrText>
      </w:r>
      <w:r>
        <w:fldChar w:fldCharType="separate"/>
      </w:r>
      <w:r w:rsidR="00094AD2">
        <w:t>8</w:t>
      </w:r>
      <w:r>
        <w:fldChar w:fldCharType="end"/>
      </w:r>
    </w:p>
    <w:p w:rsidR="007A745D" w:rsidRDefault="007A745D">
      <w:pPr>
        <w:pStyle w:val="TOC8"/>
        <w:rPr>
          <w:rFonts w:asciiTheme="minorHAnsi" w:eastAsiaTheme="minorEastAsia" w:hAnsiTheme="minorHAnsi" w:cstheme="minorBidi"/>
          <w:szCs w:val="22"/>
        </w:rPr>
      </w:pPr>
      <w:r>
        <w:t>17.</w:t>
      </w:r>
      <w:r>
        <w:tab/>
        <w:t>Research priority plan to be published</w:t>
      </w:r>
      <w:r>
        <w:tab/>
      </w:r>
      <w:r>
        <w:fldChar w:fldCharType="begin"/>
      </w:r>
      <w:r>
        <w:instrText xml:space="preserve"> PAGEREF _Toc375207985 \h </w:instrText>
      </w:r>
      <w:r>
        <w:fldChar w:fldCharType="separate"/>
      </w:r>
      <w:r w:rsidR="00094AD2">
        <w:t>9</w:t>
      </w:r>
      <w:r>
        <w:fldChar w:fldCharType="end"/>
      </w:r>
    </w:p>
    <w:p w:rsidR="007A745D" w:rsidRDefault="007A745D">
      <w:pPr>
        <w:pStyle w:val="TOC8"/>
        <w:rPr>
          <w:rFonts w:asciiTheme="minorHAnsi" w:eastAsiaTheme="minorEastAsia" w:hAnsiTheme="minorHAnsi" w:cstheme="minorBidi"/>
          <w:szCs w:val="22"/>
        </w:rPr>
      </w:pPr>
      <w:r>
        <w:t>18.</w:t>
      </w:r>
      <w:r>
        <w:tab/>
        <w:t>Effect of research priority plan</w:t>
      </w:r>
      <w:r>
        <w:tab/>
      </w:r>
      <w:r>
        <w:fldChar w:fldCharType="begin"/>
      </w:r>
      <w:r>
        <w:instrText xml:space="preserve"> PAGEREF _Toc375207986 \h </w:instrText>
      </w:r>
      <w:r>
        <w:fldChar w:fldCharType="separate"/>
      </w:r>
      <w:r w:rsidR="00094AD2">
        <w:t>9</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Part 3 — Financial assistance</w:t>
      </w:r>
    </w:p>
    <w:p w:rsidR="007A745D" w:rsidRDefault="007A745D">
      <w:pPr>
        <w:pStyle w:val="TOC8"/>
        <w:rPr>
          <w:rFonts w:asciiTheme="minorHAnsi" w:eastAsiaTheme="minorEastAsia" w:hAnsiTheme="minorHAnsi" w:cstheme="minorBidi"/>
          <w:szCs w:val="22"/>
        </w:rPr>
      </w:pPr>
      <w:r>
        <w:t>19.</w:t>
      </w:r>
      <w:r>
        <w:tab/>
        <w:t>Applying for financial assistance</w:t>
      </w:r>
      <w:r>
        <w:tab/>
      </w:r>
      <w:r>
        <w:fldChar w:fldCharType="begin"/>
      </w:r>
      <w:r>
        <w:instrText xml:space="preserve"> PAGEREF _Toc375207988 \h </w:instrText>
      </w:r>
      <w:r>
        <w:fldChar w:fldCharType="separate"/>
      </w:r>
      <w:r w:rsidR="00094AD2">
        <w:t>10</w:t>
      </w:r>
      <w:r>
        <w:fldChar w:fldCharType="end"/>
      </w:r>
    </w:p>
    <w:p w:rsidR="007A745D" w:rsidRDefault="007A745D">
      <w:pPr>
        <w:pStyle w:val="TOC8"/>
        <w:rPr>
          <w:rFonts w:asciiTheme="minorHAnsi" w:eastAsiaTheme="minorEastAsia" w:hAnsiTheme="minorHAnsi" w:cstheme="minorBidi"/>
          <w:szCs w:val="22"/>
        </w:rPr>
      </w:pPr>
      <w:r>
        <w:t>20.</w:t>
      </w:r>
      <w:r>
        <w:tab/>
        <w:t>Institute may provide financial assistance</w:t>
      </w:r>
      <w:r>
        <w:tab/>
      </w:r>
      <w:r>
        <w:fldChar w:fldCharType="begin"/>
      </w:r>
      <w:r>
        <w:instrText xml:space="preserve"> PAGEREF _Toc375207989 \h </w:instrText>
      </w:r>
      <w:r>
        <w:fldChar w:fldCharType="separate"/>
      </w:r>
      <w:r w:rsidR="00094AD2">
        <w:t>10</w:t>
      </w:r>
      <w:r>
        <w:fldChar w:fldCharType="end"/>
      </w:r>
    </w:p>
    <w:p w:rsidR="007A745D" w:rsidRDefault="007A745D">
      <w:pPr>
        <w:pStyle w:val="TOC8"/>
        <w:rPr>
          <w:rFonts w:asciiTheme="minorHAnsi" w:eastAsiaTheme="minorEastAsia" w:hAnsiTheme="minorHAnsi" w:cstheme="minorBidi"/>
          <w:szCs w:val="22"/>
        </w:rPr>
      </w:pPr>
      <w:r>
        <w:t>21.</w:t>
      </w:r>
      <w:r>
        <w:tab/>
        <w:t>Institute may require information</w:t>
      </w:r>
      <w:r>
        <w:tab/>
      </w:r>
      <w:r>
        <w:fldChar w:fldCharType="begin"/>
      </w:r>
      <w:r>
        <w:instrText xml:space="preserve"> PAGEREF _Toc375207990 \h </w:instrText>
      </w:r>
      <w:r>
        <w:fldChar w:fldCharType="separate"/>
      </w:r>
      <w:r w:rsidR="00094AD2">
        <w:t>10</w:t>
      </w:r>
      <w:r>
        <w:fldChar w:fldCharType="end"/>
      </w:r>
    </w:p>
    <w:p w:rsidR="007A745D" w:rsidRDefault="007A745D">
      <w:pPr>
        <w:pStyle w:val="TOC8"/>
        <w:rPr>
          <w:rFonts w:asciiTheme="minorHAnsi" w:eastAsiaTheme="minorEastAsia" w:hAnsiTheme="minorHAnsi" w:cstheme="minorBidi"/>
          <w:szCs w:val="22"/>
        </w:rPr>
      </w:pPr>
      <w:r>
        <w:t>22.</w:t>
      </w:r>
      <w:r>
        <w:tab/>
        <w:t>False or misleading information</w:t>
      </w:r>
      <w:r>
        <w:tab/>
      </w:r>
      <w:r>
        <w:fldChar w:fldCharType="begin"/>
      </w:r>
      <w:r>
        <w:instrText xml:space="preserve"> PAGEREF _Toc375207991 \h </w:instrText>
      </w:r>
      <w:r>
        <w:fldChar w:fldCharType="separate"/>
      </w:r>
      <w:r w:rsidR="00094AD2">
        <w:t>11</w:t>
      </w:r>
      <w:r>
        <w:fldChar w:fldCharType="end"/>
      </w:r>
    </w:p>
    <w:p w:rsidR="007A745D" w:rsidRDefault="007A745D">
      <w:pPr>
        <w:pStyle w:val="TOC8"/>
        <w:rPr>
          <w:rFonts w:asciiTheme="minorHAnsi" w:eastAsiaTheme="minorEastAsia" w:hAnsiTheme="minorHAnsi" w:cstheme="minorBidi"/>
          <w:szCs w:val="22"/>
        </w:rPr>
      </w:pPr>
      <w:r>
        <w:t>23.</w:t>
      </w:r>
      <w:r>
        <w:tab/>
        <w:t>Institute may terminate financial assistance</w:t>
      </w:r>
      <w:r>
        <w:tab/>
      </w:r>
      <w:r>
        <w:fldChar w:fldCharType="begin"/>
      </w:r>
      <w:r>
        <w:instrText xml:space="preserve"> PAGEREF _Toc375207992 \h </w:instrText>
      </w:r>
      <w:r>
        <w:fldChar w:fldCharType="separate"/>
      </w:r>
      <w:r w:rsidR="00094AD2">
        <w:t>12</w:t>
      </w:r>
      <w:r>
        <w:fldChar w:fldCharType="end"/>
      </w:r>
    </w:p>
    <w:p w:rsidR="007A745D" w:rsidRDefault="007A745D">
      <w:pPr>
        <w:pStyle w:val="TOC8"/>
        <w:rPr>
          <w:rFonts w:asciiTheme="minorHAnsi" w:eastAsiaTheme="minorEastAsia" w:hAnsiTheme="minorHAnsi" w:cstheme="minorBidi"/>
          <w:szCs w:val="22"/>
        </w:rPr>
      </w:pPr>
      <w:r>
        <w:t>24.</w:t>
      </w:r>
      <w:r>
        <w:tab/>
        <w:t>Review of decision to terminate financial assistance</w:t>
      </w:r>
      <w:r>
        <w:tab/>
      </w:r>
      <w:r>
        <w:fldChar w:fldCharType="begin"/>
      </w:r>
      <w:r>
        <w:instrText xml:space="preserve"> PAGEREF _Toc375207993 \h </w:instrText>
      </w:r>
      <w:r>
        <w:fldChar w:fldCharType="separate"/>
      </w:r>
      <w:r w:rsidR="00094AD2">
        <w:t>13</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Part 4 — Administration</w:t>
      </w:r>
    </w:p>
    <w:p w:rsidR="007A745D" w:rsidRDefault="007A745D">
      <w:pPr>
        <w:pStyle w:val="TOC4"/>
        <w:tabs>
          <w:tab w:val="right" w:leader="dot" w:pos="7086"/>
        </w:tabs>
        <w:rPr>
          <w:rFonts w:asciiTheme="minorHAnsi" w:eastAsiaTheme="minorEastAsia" w:hAnsiTheme="minorHAnsi" w:cstheme="minorBidi"/>
          <w:b w:val="0"/>
          <w:szCs w:val="22"/>
        </w:rPr>
      </w:pPr>
      <w:r>
        <w:t>Division 1 — The board</w:t>
      </w:r>
    </w:p>
    <w:p w:rsidR="007A745D" w:rsidRDefault="007A745D">
      <w:pPr>
        <w:pStyle w:val="TOC6"/>
        <w:tabs>
          <w:tab w:val="right" w:leader="dot" w:pos="7086"/>
        </w:tabs>
        <w:rPr>
          <w:rFonts w:asciiTheme="minorHAnsi" w:eastAsiaTheme="minorEastAsia" w:hAnsiTheme="minorHAnsi" w:cstheme="minorBidi"/>
          <w:b w:val="0"/>
          <w:sz w:val="22"/>
          <w:szCs w:val="22"/>
        </w:rPr>
      </w:pPr>
      <w:r>
        <w:t>Subdivision 1 — How board is constituted</w:t>
      </w:r>
    </w:p>
    <w:p w:rsidR="007A745D" w:rsidRDefault="007A745D">
      <w:pPr>
        <w:pStyle w:val="TOC8"/>
        <w:rPr>
          <w:rFonts w:asciiTheme="minorHAnsi" w:eastAsiaTheme="minorEastAsia" w:hAnsiTheme="minorHAnsi" w:cstheme="minorBidi"/>
          <w:szCs w:val="22"/>
        </w:rPr>
      </w:pPr>
      <w:r>
        <w:t>25.</w:t>
      </w:r>
      <w:r>
        <w:tab/>
        <w:t>Terms used</w:t>
      </w:r>
      <w:r>
        <w:tab/>
      </w:r>
      <w:r>
        <w:fldChar w:fldCharType="begin"/>
      </w:r>
      <w:r>
        <w:instrText xml:space="preserve"> PAGEREF _Toc375207997 \h </w:instrText>
      </w:r>
      <w:r>
        <w:fldChar w:fldCharType="separate"/>
      </w:r>
      <w:r w:rsidR="00094AD2">
        <w:t>14</w:t>
      </w:r>
      <w:r>
        <w:fldChar w:fldCharType="end"/>
      </w:r>
    </w:p>
    <w:p w:rsidR="007A745D" w:rsidRDefault="007A745D">
      <w:pPr>
        <w:pStyle w:val="TOC8"/>
        <w:rPr>
          <w:rFonts w:asciiTheme="minorHAnsi" w:eastAsiaTheme="minorEastAsia" w:hAnsiTheme="minorHAnsi" w:cstheme="minorBidi"/>
          <w:szCs w:val="22"/>
        </w:rPr>
      </w:pPr>
      <w:r>
        <w:t>26.</w:t>
      </w:r>
      <w:r>
        <w:tab/>
        <w:t>Board is governing body</w:t>
      </w:r>
      <w:r>
        <w:tab/>
      </w:r>
      <w:r>
        <w:fldChar w:fldCharType="begin"/>
      </w:r>
      <w:r>
        <w:instrText xml:space="preserve"> PAGEREF _Toc375207998 \h </w:instrText>
      </w:r>
      <w:r>
        <w:fldChar w:fldCharType="separate"/>
      </w:r>
      <w:r w:rsidR="00094AD2">
        <w:t>14</w:t>
      </w:r>
      <w:r>
        <w:fldChar w:fldCharType="end"/>
      </w:r>
    </w:p>
    <w:p w:rsidR="007A745D" w:rsidRDefault="007A745D">
      <w:pPr>
        <w:pStyle w:val="TOC8"/>
        <w:rPr>
          <w:rFonts w:asciiTheme="minorHAnsi" w:eastAsiaTheme="minorEastAsia" w:hAnsiTheme="minorHAnsi" w:cstheme="minorBidi"/>
          <w:szCs w:val="22"/>
        </w:rPr>
      </w:pPr>
      <w:r>
        <w:t>27.</w:t>
      </w:r>
      <w:r>
        <w:tab/>
        <w:t>Board membership</w:t>
      </w:r>
      <w:r>
        <w:tab/>
      </w:r>
      <w:r>
        <w:fldChar w:fldCharType="begin"/>
      </w:r>
      <w:r>
        <w:instrText xml:space="preserve"> PAGEREF _Toc375207999 \h </w:instrText>
      </w:r>
      <w:r>
        <w:fldChar w:fldCharType="separate"/>
      </w:r>
      <w:r w:rsidR="00094AD2">
        <w:t>14</w:t>
      </w:r>
      <w:r>
        <w:fldChar w:fldCharType="end"/>
      </w:r>
    </w:p>
    <w:p w:rsidR="007A745D" w:rsidRDefault="007A745D">
      <w:pPr>
        <w:pStyle w:val="TOC8"/>
        <w:rPr>
          <w:rFonts w:asciiTheme="minorHAnsi" w:eastAsiaTheme="minorEastAsia" w:hAnsiTheme="minorHAnsi" w:cstheme="minorBidi"/>
          <w:szCs w:val="22"/>
        </w:rPr>
      </w:pPr>
      <w:r>
        <w:t>28.</w:t>
      </w:r>
      <w:r>
        <w:tab/>
        <w:t>Chairperson and deputy chairperson</w:t>
      </w:r>
      <w:r>
        <w:tab/>
      </w:r>
      <w:r>
        <w:fldChar w:fldCharType="begin"/>
      </w:r>
      <w:r>
        <w:instrText xml:space="preserve"> PAGEREF _Toc375208000 \h </w:instrText>
      </w:r>
      <w:r>
        <w:fldChar w:fldCharType="separate"/>
      </w:r>
      <w:r w:rsidR="00094AD2">
        <w:t>15</w:t>
      </w:r>
      <w:r>
        <w:fldChar w:fldCharType="end"/>
      </w:r>
    </w:p>
    <w:p w:rsidR="007A745D" w:rsidRDefault="007A745D">
      <w:pPr>
        <w:pStyle w:val="TOC8"/>
        <w:rPr>
          <w:rFonts w:asciiTheme="minorHAnsi" w:eastAsiaTheme="minorEastAsia" w:hAnsiTheme="minorHAnsi" w:cstheme="minorBidi"/>
          <w:szCs w:val="22"/>
        </w:rPr>
      </w:pPr>
      <w:r>
        <w:t>29.</w:t>
      </w:r>
      <w:r>
        <w:tab/>
        <w:t>Term of office</w:t>
      </w:r>
      <w:r>
        <w:tab/>
      </w:r>
      <w:r>
        <w:fldChar w:fldCharType="begin"/>
      </w:r>
      <w:r>
        <w:instrText xml:space="preserve"> PAGEREF _Toc375208001 \h </w:instrText>
      </w:r>
      <w:r>
        <w:fldChar w:fldCharType="separate"/>
      </w:r>
      <w:r w:rsidR="00094AD2">
        <w:t>15</w:t>
      </w:r>
      <w:r>
        <w:fldChar w:fldCharType="end"/>
      </w:r>
    </w:p>
    <w:p w:rsidR="007A745D" w:rsidRDefault="007A745D">
      <w:pPr>
        <w:pStyle w:val="TOC8"/>
        <w:rPr>
          <w:rFonts w:asciiTheme="minorHAnsi" w:eastAsiaTheme="minorEastAsia" w:hAnsiTheme="minorHAnsi" w:cstheme="minorBidi"/>
          <w:szCs w:val="22"/>
        </w:rPr>
      </w:pPr>
      <w:r>
        <w:t>30.</w:t>
      </w:r>
      <w:r>
        <w:tab/>
        <w:t>Casual vacancies</w:t>
      </w:r>
      <w:r>
        <w:tab/>
      </w:r>
      <w:r>
        <w:fldChar w:fldCharType="begin"/>
      </w:r>
      <w:r>
        <w:instrText xml:space="preserve"> PAGEREF _Toc375208002 \h </w:instrText>
      </w:r>
      <w:r>
        <w:fldChar w:fldCharType="separate"/>
      </w:r>
      <w:r w:rsidR="00094AD2">
        <w:t>15</w:t>
      </w:r>
      <w:r>
        <w:fldChar w:fldCharType="end"/>
      </w:r>
    </w:p>
    <w:p w:rsidR="007A745D" w:rsidRDefault="007A745D">
      <w:pPr>
        <w:pStyle w:val="TOC8"/>
        <w:rPr>
          <w:rFonts w:asciiTheme="minorHAnsi" w:eastAsiaTheme="minorEastAsia" w:hAnsiTheme="minorHAnsi" w:cstheme="minorBidi"/>
          <w:szCs w:val="22"/>
        </w:rPr>
      </w:pPr>
      <w:r>
        <w:t>31.</w:t>
      </w:r>
      <w:r>
        <w:tab/>
        <w:t>Extension of term of office during vacancy</w:t>
      </w:r>
      <w:r>
        <w:tab/>
      </w:r>
      <w:r>
        <w:fldChar w:fldCharType="begin"/>
      </w:r>
      <w:r>
        <w:instrText xml:space="preserve"> PAGEREF _Toc375208003 \h </w:instrText>
      </w:r>
      <w:r>
        <w:fldChar w:fldCharType="separate"/>
      </w:r>
      <w:r w:rsidR="00094AD2">
        <w:t>16</w:t>
      </w:r>
      <w:r>
        <w:fldChar w:fldCharType="end"/>
      </w:r>
    </w:p>
    <w:p w:rsidR="007A745D" w:rsidRDefault="007A745D">
      <w:pPr>
        <w:pStyle w:val="TOC8"/>
        <w:rPr>
          <w:rFonts w:asciiTheme="minorHAnsi" w:eastAsiaTheme="minorEastAsia" w:hAnsiTheme="minorHAnsi" w:cstheme="minorBidi"/>
          <w:szCs w:val="22"/>
        </w:rPr>
      </w:pPr>
      <w:r>
        <w:t>32.</w:t>
      </w:r>
      <w:r>
        <w:tab/>
        <w:t>Leave of absence</w:t>
      </w:r>
      <w:r>
        <w:tab/>
      </w:r>
      <w:r>
        <w:fldChar w:fldCharType="begin"/>
      </w:r>
      <w:r>
        <w:instrText xml:space="preserve"> PAGEREF _Toc375208004 \h </w:instrText>
      </w:r>
      <w:r>
        <w:fldChar w:fldCharType="separate"/>
      </w:r>
      <w:r w:rsidR="00094AD2">
        <w:t>17</w:t>
      </w:r>
      <w:r>
        <w:fldChar w:fldCharType="end"/>
      </w:r>
    </w:p>
    <w:p w:rsidR="007A745D" w:rsidRDefault="007A745D">
      <w:pPr>
        <w:pStyle w:val="TOC8"/>
        <w:rPr>
          <w:rFonts w:asciiTheme="minorHAnsi" w:eastAsiaTheme="minorEastAsia" w:hAnsiTheme="minorHAnsi" w:cstheme="minorBidi"/>
          <w:szCs w:val="22"/>
        </w:rPr>
      </w:pPr>
      <w:r>
        <w:t>33.</w:t>
      </w:r>
      <w:r>
        <w:tab/>
        <w:t>Alternate members</w:t>
      </w:r>
      <w:r>
        <w:tab/>
      </w:r>
      <w:r>
        <w:fldChar w:fldCharType="begin"/>
      </w:r>
      <w:r>
        <w:instrText xml:space="preserve"> PAGEREF _Toc375208005 \h </w:instrText>
      </w:r>
      <w:r>
        <w:fldChar w:fldCharType="separate"/>
      </w:r>
      <w:r w:rsidR="00094AD2">
        <w:t>17</w:t>
      </w:r>
      <w:r>
        <w:fldChar w:fldCharType="end"/>
      </w:r>
    </w:p>
    <w:p w:rsidR="007A745D" w:rsidRDefault="007A745D">
      <w:pPr>
        <w:pStyle w:val="TOC8"/>
        <w:rPr>
          <w:rFonts w:asciiTheme="minorHAnsi" w:eastAsiaTheme="minorEastAsia" w:hAnsiTheme="minorHAnsi" w:cstheme="minorBidi"/>
          <w:szCs w:val="22"/>
        </w:rPr>
      </w:pPr>
      <w:r>
        <w:t>34.</w:t>
      </w:r>
      <w:r>
        <w:tab/>
        <w:t>Remuneration and allowances</w:t>
      </w:r>
      <w:r>
        <w:tab/>
      </w:r>
      <w:r>
        <w:fldChar w:fldCharType="begin"/>
      </w:r>
      <w:r>
        <w:instrText xml:space="preserve"> PAGEREF _Toc375208006 \h </w:instrText>
      </w:r>
      <w:r>
        <w:fldChar w:fldCharType="separate"/>
      </w:r>
      <w:r w:rsidR="00094AD2">
        <w:t>17</w:t>
      </w:r>
      <w:r>
        <w:fldChar w:fldCharType="end"/>
      </w:r>
    </w:p>
    <w:p w:rsidR="007A745D" w:rsidRDefault="007A745D">
      <w:pPr>
        <w:pStyle w:val="TOC6"/>
        <w:tabs>
          <w:tab w:val="right" w:leader="dot" w:pos="7086"/>
        </w:tabs>
        <w:rPr>
          <w:rFonts w:asciiTheme="minorHAnsi" w:eastAsiaTheme="minorEastAsia" w:hAnsiTheme="minorHAnsi" w:cstheme="minorBidi"/>
          <w:b w:val="0"/>
          <w:sz w:val="22"/>
          <w:szCs w:val="22"/>
        </w:rPr>
      </w:pPr>
      <w:r>
        <w:t>Subdivision 2 — Board meetings</w:t>
      </w:r>
    </w:p>
    <w:p w:rsidR="007A745D" w:rsidRDefault="007A745D">
      <w:pPr>
        <w:pStyle w:val="TOC8"/>
        <w:rPr>
          <w:rFonts w:asciiTheme="minorHAnsi" w:eastAsiaTheme="minorEastAsia" w:hAnsiTheme="minorHAnsi" w:cstheme="minorBidi"/>
          <w:szCs w:val="22"/>
        </w:rPr>
      </w:pPr>
      <w:r>
        <w:t>35.</w:t>
      </w:r>
      <w:r>
        <w:tab/>
        <w:t>Holding meetings</w:t>
      </w:r>
      <w:r>
        <w:tab/>
      </w:r>
      <w:r>
        <w:fldChar w:fldCharType="begin"/>
      </w:r>
      <w:r>
        <w:instrText xml:space="preserve"> PAGEREF _Toc375208008 \h </w:instrText>
      </w:r>
      <w:r>
        <w:fldChar w:fldCharType="separate"/>
      </w:r>
      <w:r w:rsidR="00094AD2">
        <w:t>18</w:t>
      </w:r>
      <w:r>
        <w:fldChar w:fldCharType="end"/>
      </w:r>
    </w:p>
    <w:p w:rsidR="007A745D" w:rsidRDefault="007A745D">
      <w:pPr>
        <w:pStyle w:val="TOC8"/>
        <w:rPr>
          <w:rFonts w:asciiTheme="minorHAnsi" w:eastAsiaTheme="minorEastAsia" w:hAnsiTheme="minorHAnsi" w:cstheme="minorBidi"/>
          <w:szCs w:val="22"/>
        </w:rPr>
      </w:pPr>
      <w:r>
        <w:t>36.</w:t>
      </w:r>
      <w:r>
        <w:tab/>
        <w:t>Quorum</w:t>
      </w:r>
      <w:r>
        <w:tab/>
      </w:r>
      <w:r>
        <w:fldChar w:fldCharType="begin"/>
      </w:r>
      <w:r>
        <w:instrText xml:space="preserve"> PAGEREF _Toc375208009 \h </w:instrText>
      </w:r>
      <w:r>
        <w:fldChar w:fldCharType="separate"/>
      </w:r>
      <w:r w:rsidR="00094AD2">
        <w:t>18</w:t>
      </w:r>
      <w:r>
        <w:fldChar w:fldCharType="end"/>
      </w:r>
    </w:p>
    <w:p w:rsidR="007A745D" w:rsidRDefault="007A745D">
      <w:pPr>
        <w:pStyle w:val="TOC8"/>
        <w:rPr>
          <w:rFonts w:asciiTheme="minorHAnsi" w:eastAsiaTheme="minorEastAsia" w:hAnsiTheme="minorHAnsi" w:cstheme="minorBidi"/>
          <w:szCs w:val="22"/>
        </w:rPr>
      </w:pPr>
      <w:r>
        <w:t>37.</w:t>
      </w:r>
      <w:r>
        <w:tab/>
        <w:t>Presiding member</w:t>
      </w:r>
      <w:r>
        <w:tab/>
      </w:r>
      <w:r>
        <w:fldChar w:fldCharType="begin"/>
      </w:r>
      <w:r>
        <w:instrText xml:space="preserve"> PAGEREF _Toc375208010 \h </w:instrText>
      </w:r>
      <w:r>
        <w:fldChar w:fldCharType="separate"/>
      </w:r>
      <w:r w:rsidR="00094AD2">
        <w:t>18</w:t>
      </w:r>
      <w:r>
        <w:fldChar w:fldCharType="end"/>
      </w:r>
    </w:p>
    <w:p w:rsidR="007A745D" w:rsidRDefault="007A745D">
      <w:pPr>
        <w:pStyle w:val="TOC8"/>
        <w:rPr>
          <w:rFonts w:asciiTheme="minorHAnsi" w:eastAsiaTheme="minorEastAsia" w:hAnsiTheme="minorHAnsi" w:cstheme="minorBidi"/>
          <w:szCs w:val="22"/>
        </w:rPr>
      </w:pPr>
      <w:r>
        <w:t>38.</w:t>
      </w:r>
      <w:r>
        <w:tab/>
        <w:t>Procedure at meetings</w:t>
      </w:r>
      <w:r>
        <w:tab/>
      </w:r>
      <w:r>
        <w:fldChar w:fldCharType="begin"/>
      </w:r>
      <w:r>
        <w:instrText xml:space="preserve"> PAGEREF _Toc375208011 \h </w:instrText>
      </w:r>
      <w:r>
        <w:fldChar w:fldCharType="separate"/>
      </w:r>
      <w:r w:rsidR="00094AD2">
        <w:t>18</w:t>
      </w:r>
      <w:r>
        <w:fldChar w:fldCharType="end"/>
      </w:r>
    </w:p>
    <w:p w:rsidR="007A745D" w:rsidRDefault="007A745D">
      <w:pPr>
        <w:pStyle w:val="TOC8"/>
        <w:rPr>
          <w:rFonts w:asciiTheme="minorHAnsi" w:eastAsiaTheme="minorEastAsia" w:hAnsiTheme="minorHAnsi" w:cstheme="minorBidi"/>
          <w:szCs w:val="22"/>
        </w:rPr>
      </w:pPr>
      <w:r>
        <w:t>39.</w:t>
      </w:r>
      <w:r>
        <w:tab/>
        <w:t>Holding meetings remotely</w:t>
      </w:r>
      <w:r>
        <w:tab/>
      </w:r>
      <w:r>
        <w:fldChar w:fldCharType="begin"/>
      </w:r>
      <w:r>
        <w:instrText xml:space="preserve"> PAGEREF _Toc375208012 \h </w:instrText>
      </w:r>
      <w:r>
        <w:fldChar w:fldCharType="separate"/>
      </w:r>
      <w:r w:rsidR="00094AD2">
        <w:t>18</w:t>
      </w:r>
      <w:r>
        <w:fldChar w:fldCharType="end"/>
      </w:r>
    </w:p>
    <w:p w:rsidR="007A745D" w:rsidRDefault="007A745D">
      <w:pPr>
        <w:pStyle w:val="TOC8"/>
        <w:rPr>
          <w:rFonts w:asciiTheme="minorHAnsi" w:eastAsiaTheme="minorEastAsia" w:hAnsiTheme="minorHAnsi" w:cstheme="minorBidi"/>
          <w:szCs w:val="22"/>
        </w:rPr>
      </w:pPr>
      <w:r>
        <w:t>40.</w:t>
      </w:r>
      <w:r>
        <w:tab/>
        <w:t>Voting</w:t>
      </w:r>
      <w:r>
        <w:tab/>
      </w:r>
      <w:r>
        <w:fldChar w:fldCharType="begin"/>
      </w:r>
      <w:r>
        <w:instrText xml:space="preserve"> PAGEREF _Toc375208013 \h </w:instrText>
      </w:r>
      <w:r>
        <w:fldChar w:fldCharType="separate"/>
      </w:r>
      <w:r w:rsidR="00094AD2">
        <w:t>18</w:t>
      </w:r>
      <w:r>
        <w:fldChar w:fldCharType="end"/>
      </w:r>
    </w:p>
    <w:p w:rsidR="007A745D" w:rsidRDefault="007A745D">
      <w:pPr>
        <w:pStyle w:val="TOC8"/>
        <w:rPr>
          <w:rFonts w:asciiTheme="minorHAnsi" w:eastAsiaTheme="minorEastAsia" w:hAnsiTheme="minorHAnsi" w:cstheme="minorBidi"/>
          <w:szCs w:val="22"/>
        </w:rPr>
      </w:pPr>
      <w:r>
        <w:t>41.</w:t>
      </w:r>
      <w:r>
        <w:tab/>
        <w:t>Resolution without meeting</w:t>
      </w:r>
      <w:r>
        <w:tab/>
      </w:r>
      <w:r>
        <w:fldChar w:fldCharType="begin"/>
      </w:r>
      <w:r>
        <w:instrText xml:space="preserve"> PAGEREF _Toc375208014 \h </w:instrText>
      </w:r>
      <w:r>
        <w:fldChar w:fldCharType="separate"/>
      </w:r>
      <w:r w:rsidR="00094AD2">
        <w:t>19</w:t>
      </w:r>
      <w:r>
        <w:fldChar w:fldCharType="end"/>
      </w:r>
    </w:p>
    <w:p w:rsidR="007A745D" w:rsidRDefault="007A745D">
      <w:pPr>
        <w:pStyle w:val="TOC8"/>
        <w:rPr>
          <w:rFonts w:asciiTheme="minorHAnsi" w:eastAsiaTheme="minorEastAsia" w:hAnsiTheme="minorHAnsi" w:cstheme="minorBidi"/>
          <w:szCs w:val="22"/>
        </w:rPr>
      </w:pPr>
      <w:r>
        <w:t>42.</w:t>
      </w:r>
      <w:r>
        <w:tab/>
        <w:t>Minutes to be kept</w:t>
      </w:r>
      <w:r>
        <w:tab/>
      </w:r>
      <w:r>
        <w:fldChar w:fldCharType="begin"/>
      </w:r>
      <w:r>
        <w:instrText xml:space="preserve"> PAGEREF _Toc375208015 \h </w:instrText>
      </w:r>
      <w:r>
        <w:fldChar w:fldCharType="separate"/>
      </w:r>
      <w:r w:rsidR="00094AD2">
        <w:t>19</w:t>
      </w:r>
      <w:r>
        <w:fldChar w:fldCharType="end"/>
      </w:r>
    </w:p>
    <w:p w:rsidR="007A745D" w:rsidRDefault="007A745D">
      <w:pPr>
        <w:pStyle w:val="TOC6"/>
        <w:tabs>
          <w:tab w:val="right" w:leader="dot" w:pos="7086"/>
        </w:tabs>
        <w:rPr>
          <w:rFonts w:asciiTheme="minorHAnsi" w:eastAsiaTheme="minorEastAsia" w:hAnsiTheme="minorHAnsi" w:cstheme="minorBidi"/>
          <w:b w:val="0"/>
          <w:sz w:val="22"/>
          <w:szCs w:val="22"/>
        </w:rPr>
      </w:pPr>
      <w:r>
        <w:t>Subdivision 3 — Disclosure of interests</w:t>
      </w:r>
    </w:p>
    <w:p w:rsidR="007A745D" w:rsidRDefault="007A745D">
      <w:pPr>
        <w:pStyle w:val="TOC8"/>
        <w:rPr>
          <w:rFonts w:asciiTheme="minorHAnsi" w:eastAsiaTheme="minorEastAsia" w:hAnsiTheme="minorHAnsi" w:cstheme="minorBidi"/>
          <w:szCs w:val="22"/>
        </w:rPr>
      </w:pPr>
      <w:r>
        <w:t>43.</w:t>
      </w:r>
      <w:r>
        <w:tab/>
        <w:t>Disclosure of material personal interest</w:t>
      </w:r>
      <w:r>
        <w:tab/>
      </w:r>
      <w:r>
        <w:fldChar w:fldCharType="begin"/>
      </w:r>
      <w:r>
        <w:instrText xml:space="preserve"> PAGEREF _Toc375208017 \h </w:instrText>
      </w:r>
      <w:r>
        <w:fldChar w:fldCharType="separate"/>
      </w:r>
      <w:r w:rsidR="00094AD2">
        <w:t>19</w:t>
      </w:r>
      <w:r>
        <w:fldChar w:fldCharType="end"/>
      </w:r>
    </w:p>
    <w:p w:rsidR="007A745D" w:rsidRDefault="007A745D">
      <w:pPr>
        <w:pStyle w:val="TOC8"/>
        <w:rPr>
          <w:rFonts w:asciiTheme="minorHAnsi" w:eastAsiaTheme="minorEastAsia" w:hAnsiTheme="minorHAnsi" w:cstheme="minorBidi"/>
          <w:szCs w:val="22"/>
        </w:rPr>
      </w:pPr>
      <w:r>
        <w:t>44.</w:t>
      </w:r>
      <w:r>
        <w:tab/>
        <w:t>Voting by interested member</w:t>
      </w:r>
      <w:r>
        <w:tab/>
      </w:r>
      <w:r>
        <w:fldChar w:fldCharType="begin"/>
      </w:r>
      <w:r>
        <w:instrText xml:space="preserve"> PAGEREF _Toc375208018 \h </w:instrText>
      </w:r>
      <w:r>
        <w:fldChar w:fldCharType="separate"/>
      </w:r>
      <w:r w:rsidR="00094AD2">
        <w:t>19</w:t>
      </w:r>
      <w:r>
        <w:fldChar w:fldCharType="end"/>
      </w:r>
    </w:p>
    <w:p w:rsidR="007A745D" w:rsidRDefault="007A745D">
      <w:pPr>
        <w:pStyle w:val="TOC8"/>
        <w:rPr>
          <w:rFonts w:asciiTheme="minorHAnsi" w:eastAsiaTheme="minorEastAsia" w:hAnsiTheme="minorHAnsi" w:cstheme="minorBidi"/>
          <w:szCs w:val="22"/>
        </w:rPr>
      </w:pPr>
      <w:r>
        <w:t>45.</w:t>
      </w:r>
      <w:r>
        <w:tab/>
        <w:t>Section 44 may be declared inapplicable</w:t>
      </w:r>
      <w:r>
        <w:tab/>
      </w:r>
      <w:r>
        <w:fldChar w:fldCharType="begin"/>
      </w:r>
      <w:r>
        <w:instrText xml:space="preserve"> PAGEREF _Toc375208019 \h </w:instrText>
      </w:r>
      <w:r>
        <w:fldChar w:fldCharType="separate"/>
      </w:r>
      <w:r w:rsidR="00094AD2">
        <w:t>20</w:t>
      </w:r>
      <w:r>
        <w:fldChar w:fldCharType="end"/>
      </w:r>
    </w:p>
    <w:p w:rsidR="007A745D" w:rsidRDefault="007A745D">
      <w:pPr>
        <w:pStyle w:val="TOC8"/>
        <w:rPr>
          <w:rFonts w:asciiTheme="minorHAnsi" w:eastAsiaTheme="minorEastAsia" w:hAnsiTheme="minorHAnsi" w:cstheme="minorBidi"/>
          <w:szCs w:val="22"/>
        </w:rPr>
      </w:pPr>
      <w:r>
        <w:t>46.</w:t>
      </w:r>
      <w:r>
        <w:tab/>
        <w:t>Quorum where section 45 applies</w:t>
      </w:r>
      <w:r>
        <w:tab/>
      </w:r>
      <w:r>
        <w:fldChar w:fldCharType="begin"/>
      </w:r>
      <w:r>
        <w:instrText xml:space="preserve"> PAGEREF _Toc375208020 \h </w:instrText>
      </w:r>
      <w:r>
        <w:fldChar w:fldCharType="separate"/>
      </w:r>
      <w:r w:rsidR="00094AD2">
        <w:t>20</w:t>
      </w:r>
      <w:r>
        <w:fldChar w:fldCharType="end"/>
      </w:r>
    </w:p>
    <w:p w:rsidR="007A745D" w:rsidRDefault="007A745D">
      <w:pPr>
        <w:pStyle w:val="TOC6"/>
        <w:tabs>
          <w:tab w:val="right" w:leader="dot" w:pos="7086"/>
        </w:tabs>
        <w:rPr>
          <w:rFonts w:asciiTheme="minorHAnsi" w:eastAsiaTheme="minorEastAsia" w:hAnsiTheme="minorHAnsi" w:cstheme="minorBidi"/>
          <w:b w:val="0"/>
          <w:sz w:val="22"/>
          <w:szCs w:val="22"/>
        </w:rPr>
      </w:pPr>
      <w:r>
        <w:t>Subdivision 4 — Execution of documents</w:t>
      </w:r>
    </w:p>
    <w:p w:rsidR="007A745D" w:rsidRDefault="007A745D">
      <w:pPr>
        <w:pStyle w:val="TOC8"/>
        <w:rPr>
          <w:rFonts w:asciiTheme="minorHAnsi" w:eastAsiaTheme="minorEastAsia" w:hAnsiTheme="minorHAnsi" w:cstheme="minorBidi"/>
          <w:szCs w:val="22"/>
        </w:rPr>
      </w:pPr>
      <w:r>
        <w:t>47.</w:t>
      </w:r>
      <w:r>
        <w:tab/>
        <w:t>Execution of documents</w:t>
      </w:r>
      <w:r>
        <w:tab/>
      </w:r>
      <w:r>
        <w:fldChar w:fldCharType="begin"/>
      </w:r>
      <w:r>
        <w:instrText xml:space="preserve"> PAGEREF _Toc375208022 \h </w:instrText>
      </w:r>
      <w:r>
        <w:fldChar w:fldCharType="separate"/>
      </w:r>
      <w:r w:rsidR="00094AD2">
        <w:t>20</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2 — Staff</w:t>
      </w:r>
    </w:p>
    <w:p w:rsidR="007A745D" w:rsidRDefault="007A745D">
      <w:pPr>
        <w:pStyle w:val="TOC6"/>
        <w:tabs>
          <w:tab w:val="right" w:leader="dot" w:pos="7086"/>
        </w:tabs>
        <w:rPr>
          <w:rFonts w:asciiTheme="minorHAnsi" w:eastAsiaTheme="minorEastAsia" w:hAnsiTheme="minorHAnsi" w:cstheme="minorBidi"/>
          <w:b w:val="0"/>
          <w:sz w:val="22"/>
          <w:szCs w:val="22"/>
        </w:rPr>
      </w:pPr>
      <w:r>
        <w:t>Subdivision 1 — CEO generally</w:t>
      </w:r>
    </w:p>
    <w:p w:rsidR="007A745D" w:rsidRDefault="007A745D">
      <w:pPr>
        <w:pStyle w:val="TOC8"/>
        <w:rPr>
          <w:rFonts w:asciiTheme="minorHAnsi" w:eastAsiaTheme="minorEastAsia" w:hAnsiTheme="minorHAnsi" w:cstheme="minorBidi"/>
          <w:szCs w:val="22"/>
        </w:rPr>
      </w:pPr>
      <w:r>
        <w:t>48.</w:t>
      </w:r>
      <w:r>
        <w:tab/>
        <w:t>CEO</w:t>
      </w:r>
      <w:r>
        <w:tab/>
      </w:r>
      <w:r>
        <w:fldChar w:fldCharType="begin"/>
      </w:r>
      <w:r>
        <w:instrText xml:space="preserve"> PAGEREF _Toc375208025 \h </w:instrText>
      </w:r>
      <w:r>
        <w:fldChar w:fldCharType="separate"/>
      </w:r>
      <w:r w:rsidR="00094AD2">
        <w:t>21</w:t>
      </w:r>
      <w:r>
        <w:fldChar w:fldCharType="end"/>
      </w:r>
    </w:p>
    <w:p w:rsidR="007A745D" w:rsidRDefault="007A745D">
      <w:pPr>
        <w:pStyle w:val="TOC8"/>
        <w:rPr>
          <w:rFonts w:asciiTheme="minorHAnsi" w:eastAsiaTheme="minorEastAsia" w:hAnsiTheme="minorHAnsi" w:cstheme="minorBidi"/>
          <w:szCs w:val="22"/>
        </w:rPr>
      </w:pPr>
      <w:r>
        <w:t>49.</w:t>
      </w:r>
      <w:r>
        <w:tab/>
        <w:t>Effect of Institute being SES organisation</w:t>
      </w:r>
      <w:r>
        <w:tab/>
      </w:r>
      <w:r>
        <w:fldChar w:fldCharType="begin"/>
      </w:r>
      <w:r>
        <w:instrText xml:space="preserve"> PAGEREF _Toc375208026 \h </w:instrText>
      </w:r>
      <w:r>
        <w:fldChar w:fldCharType="separate"/>
      </w:r>
      <w:r w:rsidR="00094AD2">
        <w:t>21</w:t>
      </w:r>
      <w:r>
        <w:fldChar w:fldCharType="end"/>
      </w:r>
    </w:p>
    <w:p w:rsidR="007A745D" w:rsidRDefault="007A745D">
      <w:pPr>
        <w:pStyle w:val="TOC8"/>
        <w:rPr>
          <w:rFonts w:asciiTheme="minorHAnsi" w:eastAsiaTheme="minorEastAsia" w:hAnsiTheme="minorHAnsi" w:cstheme="minorBidi"/>
          <w:szCs w:val="22"/>
        </w:rPr>
      </w:pPr>
      <w:r>
        <w:t>50.</w:t>
      </w:r>
      <w:r>
        <w:tab/>
        <w:t>Effect of Institute becoming non</w:t>
      </w:r>
      <w:r>
        <w:noBreakHyphen/>
        <w:t>SES organisation</w:t>
      </w:r>
      <w:r>
        <w:tab/>
      </w:r>
      <w:r>
        <w:fldChar w:fldCharType="begin"/>
      </w:r>
      <w:r>
        <w:instrText xml:space="preserve"> PAGEREF _Toc375208027 \h </w:instrText>
      </w:r>
      <w:r>
        <w:fldChar w:fldCharType="separate"/>
      </w:r>
      <w:r w:rsidR="00094AD2">
        <w:t>21</w:t>
      </w:r>
      <w:r>
        <w:fldChar w:fldCharType="end"/>
      </w:r>
    </w:p>
    <w:p w:rsidR="007A745D" w:rsidRDefault="007A745D">
      <w:pPr>
        <w:pStyle w:val="TOC8"/>
        <w:rPr>
          <w:rFonts w:asciiTheme="minorHAnsi" w:eastAsiaTheme="minorEastAsia" w:hAnsiTheme="minorHAnsi" w:cstheme="minorBidi"/>
          <w:szCs w:val="22"/>
        </w:rPr>
      </w:pPr>
      <w:r>
        <w:t>51.</w:t>
      </w:r>
      <w:r>
        <w:tab/>
        <w:t>Appointment of CEO</w:t>
      </w:r>
      <w:r>
        <w:tab/>
      </w:r>
      <w:r>
        <w:fldChar w:fldCharType="begin"/>
      </w:r>
      <w:r>
        <w:instrText xml:space="preserve"> PAGEREF _Toc375208028 \h </w:instrText>
      </w:r>
      <w:r>
        <w:fldChar w:fldCharType="separate"/>
      </w:r>
      <w:r w:rsidR="00094AD2">
        <w:t>22</w:t>
      </w:r>
      <w:r>
        <w:fldChar w:fldCharType="end"/>
      </w:r>
    </w:p>
    <w:p w:rsidR="007A745D" w:rsidRDefault="007A745D">
      <w:pPr>
        <w:pStyle w:val="TOC6"/>
        <w:tabs>
          <w:tab w:val="right" w:leader="dot" w:pos="7086"/>
        </w:tabs>
        <w:rPr>
          <w:rFonts w:asciiTheme="minorHAnsi" w:eastAsiaTheme="minorEastAsia" w:hAnsiTheme="minorHAnsi" w:cstheme="minorBidi"/>
          <w:b w:val="0"/>
          <w:sz w:val="22"/>
          <w:szCs w:val="22"/>
        </w:rPr>
      </w:pPr>
      <w:r>
        <w:t>Subdivision 2 — Provisions applying to CEO under section 49(b) or 50</w:t>
      </w:r>
    </w:p>
    <w:p w:rsidR="007A745D" w:rsidRDefault="007A745D">
      <w:pPr>
        <w:pStyle w:val="TOC8"/>
        <w:rPr>
          <w:rFonts w:asciiTheme="minorHAnsi" w:eastAsiaTheme="minorEastAsia" w:hAnsiTheme="minorHAnsi" w:cstheme="minorBidi"/>
          <w:szCs w:val="22"/>
        </w:rPr>
      </w:pPr>
      <w:r>
        <w:t>52.</w:t>
      </w:r>
      <w:r>
        <w:tab/>
        <w:t>Term used: CEO</w:t>
      </w:r>
      <w:r>
        <w:tab/>
      </w:r>
      <w:r>
        <w:fldChar w:fldCharType="begin"/>
      </w:r>
      <w:r>
        <w:instrText xml:space="preserve"> PAGEREF _Toc375208030 \h </w:instrText>
      </w:r>
      <w:r>
        <w:fldChar w:fldCharType="separate"/>
      </w:r>
      <w:r w:rsidR="00094AD2">
        <w:t>22</w:t>
      </w:r>
      <w:r>
        <w:fldChar w:fldCharType="end"/>
      </w:r>
    </w:p>
    <w:p w:rsidR="007A745D" w:rsidRDefault="007A745D">
      <w:pPr>
        <w:pStyle w:val="TOC8"/>
        <w:rPr>
          <w:rFonts w:asciiTheme="minorHAnsi" w:eastAsiaTheme="minorEastAsia" w:hAnsiTheme="minorHAnsi" w:cstheme="minorBidi"/>
          <w:szCs w:val="22"/>
        </w:rPr>
      </w:pPr>
      <w:r>
        <w:t>53.</w:t>
      </w:r>
      <w:r>
        <w:tab/>
        <w:t>Term of office and resignation</w:t>
      </w:r>
      <w:r>
        <w:tab/>
      </w:r>
      <w:r>
        <w:fldChar w:fldCharType="begin"/>
      </w:r>
      <w:r>
        <w:instrText xml:space="preserve"> PAGEREF _Toc375208031 \h </w:instrText>
      </w:r>
      <w:r>
        <w:fldChar w:fldCharType="separate"/>
      </w:r>
      <w:r w:rsidR="00094AD2">
        <w:t>22</w:t>
      </w:r>
      <w:r>
        <w:fldChar w:fldCharType="end"/>
      </w:r>
    </w:p>
    <w:p w:rsidR="007A745D" w:rsidRDefault="007A745D">
      <w:pPr>
        <w:pStyle w:val="TOC8"/>
        <w:rPr>
          <w:rFonts w:asciiTheme="minorHAnsi" w:eastAsiaTheme="minorEastAsia" w:hAnsiTheme="minorHAnsi" w:cstheme="minorBidi"/>
          <w:szCs w:val="22"/>
        </w:rPr>
      </w:pPr>
      <w:r>
        <w:t>54.</w:t>
      </w:r>
      <w:r>
        <w:tab/>
        <w:t>Salary and entitlements</w:t>
      </w:r>
      <w:r>
        <w:tab/>
      </w:r>
      <w:r>
        <w:fldChar w:fldCharType="begin"/>
      </w:r>
      <w:r>
        <w:instrText xml:space="preserve"> PAGEREF _Toc375208032 \h </w:instrText>
      </w:r>
      <w:r>
        <w:fldChar w:fldCharType="separate"/>
      </w:r>
      <w:r w:rsidR="00094AD2">
        <w:t>22</w:t>
      </w:r>
      <w:r>
        <w:fldChar w:fldCharType="end"/>
      </w:r>
    </w:p>
    <w:p w:rsidR="007A745D" w:rsidRDefault="007A745D">
      <w:pPr>
        <w:pStyle w:val="TOC8"/>
        <w:rPr>
          <w:rFonts w:asciiTheme="minorHAnsi" w:eastAsiaTheme="minorEastAsia" w:hAnsiTheme="minorHAnsi" w:cstheme="minorBidi"/>
          <w:szCs w:val="22"/>
        </w:rPr>
      </w:pPr>
      <w:r>
        <w:t>55.</w:t>
      </w:r>
      <w:r>
        <w:tab/>
        <w:t>Entitlements of public service officer as CEO</w:t>
      </w:r>
      <w:r>
        <w:tab/>
      </w:r>
      <w:r>
        <w:fldChar w:fldCharType="begin"/>
      </w:r>
      <w:r>
        <w:instrText xml:space="preserve"> PAGEREF _Toc375208033 \h </w:instrText>
      </w:r>
      <w:r>
        <w:fldChar w:fldCharType="separate"/>
      </w:r>
      <w:r w:rsidR="00094AD2">
        <w:t>23</w:t>
      </w:r>
      <w:r>
        <w:fldChar w:fldCharType="end"/>
      </w:r>
    </w:p>
    <w:p w:rsidR="007A745D" w:rsidRDefault="007A745D">
      <w:pPr>
        <w:pStyle w:val="TOC8"/>
        <w:rPr>
          <w:rFonts w:asciiTheme="minorHAnsi" w:eastAsiaTheme="minorEastAsia" w:hAnsiTheme="minorHAnsi" w:cstheme="minorBidi"/>
          <w:szCs w:val="22"/>
        </w:rPr>
      </w:pPr>
      <w:r>
        <w:t>56.</w:t>
      </w:r>
      <w:r>
        <w:tab/>
        <w:t>Removal from office</w:t>
      </w:r>
      <w:r>
        <w:tab/>
      </w:r>
      <w:r>
        <w:fldChar w:fldCharType="begin"/>
      </w:r>
      <w:r>
        <w:instrText xml:space="preserve"> PAGEREF _Toc375208034 \h </w:instrText>
      </w:r>
      <w:r>
        <w:fldChar w:fldCharType="separate"/>
      </w:r>
      <w:r w:rsidR="00094AD2">
        <w:t>23</w:t>
      </w:r>
      <w:r>
        <w:fldChar w:fldCharType="end"/>
      </w:r>
    </w:p>
    <w:p w:rsidR="007A745D" w:rsidRDefault="007A745D">
      <w:pPr>
        <w:pStyle w:val="TOC8"/>
        <w:rPr>
          <w:rFonts w:asciiTheme="minorHAnsi" w:eastAsiaTheme="minorEastAsia" w:hAnsiTheme="minorHAnsi" w:cstheme="minorBidi"/>
          <w:szCs w:val="22"/>
        </w:rPr>
      </w:pPr>
      <w:r>
        <w:t>57.</w:t>
      </w:r>
      <w:r>
        <w:tab/>
        <w:t>Other conditions of service</w:t>
      </w:r>
      <w:r>
        <w:tab/>
      </w:r>
      <w:r>
        <w:fldChar w:fldCharType="begin"/>
      </w:r>
      <w:r>
        <w:instrText xml:space="preserve"> PAGEREF _Toc375208035 \h </w:instrText>
      </w:r>
      <w:r>
        <w:fldChar w:fldCharType="separate"/>
      </w:r>
      <w:r w:rsidR="00094AD2">
        <w:t>24</w:t>
      </w:r>
      <w:r>
        <w:fldChar w:fldCharType="end"/>
      </w:r>
    </w:p>
    <w:p w:rsidR="007A745D" w:rsidRDefault="007A745D">
      <w:pPr>
        <w:pStyle w:val="TOC6"/>
        <w:tabs>
          <w:tab w:val="right" w:leader="dot" w:pos="7086"/>
        </w:tabs>
        <w:rPr>
          <w:rFonts w:asciiTheme="minorHAnsi" w:eastAsiaTheme="minorEastAsia" w:hAnsiTheme="minorHAnsi" w:cstheme="minorBidi"/>
          <w:b w:val="0"/>
          <w:sz w:val="22"/>
          <w:szCs w:val="22"/>
        </w:rPr>
      </w:pPr>
      <w:r>
        <w:t>Subdivision 3 — Other staff</w:t>
      </w:r>
    </w:p>
    <w:p w:rsidR="007A745D" w:rsidRDefault="007A745D">
      <w:pPr>
        <w:pStyle w:val="TOC8"/>
        <w:rPr>
          <w:rFonts w:asciiTheme="minorHAnsi" w:eastAsiaTheme="minorEastAsia" w:hAnsiTheme="minorHAnsi" w:cstheme="minorBidi"/>
          <w:szCs w:val="22"/>
        </w:rPr>
      </w:pPr>
      <w:r>
        <w:t>58.</w:t>
      </w:r>
      <w:r>
        <w:tab/>
        <w:t>Other staff</w:t>
      </w:r>
      <w:r>
        <w:tab/>
      </w:r>
      <w:r>
        <w:fldChar w:fldCharType="begin"/>
      </w:r>
      <w:r>
        <w:instrText xml:space="preserve"> PAGEREF _Toc375208037 \h </w:instrText>
      </w:r>
      <w:r>
        <w:fldChar w:fldCharType="separate"/>
      </w:r>
      <w:r w:rsidR="00094AD2">
        <w:t>24</w:t>
      </w:r>
      <w:r>
        <w:fldChar w:fldCharType="end"/>
      </w:r>
    </w:p>
    <w:p w:rsidR="007A745D" w:rsidRDefault="007A745D">
      <w:pPr>
        <w:pStyle w:val="TOC8"/>
        <w:rPr>
          <w:rFonts w:asciiTheme="minorHAnsi" w:eastAsiaTheme="minorEastAsia" w:hAnsiTheme="minorHAnsi" w:cstheme="minorBidi"/>
          <w:szCs w:val="22"/>
        </w:rPr>
      </w:pPr>
      <w:r>
        <w:t>59.</w:t>
      </w:r>
      <w:r>
        <w:tab/>
        <w:t>Use of government staff and facilities</w:t>
      </w:r>
      <w:r>
        <w:tab/>
      </w:r>
      <w:r>
        <w:fldChar w:fldCharType="begin"/>
      </w:r>
      <w:r>
        <w:instrText xml:space="preserve"> PAGEREF _Toc375208038 \h </w:instrText>
      </w:r>
      <w:r>
        <w:fldChar w:fldCharType="separate"/>
      </w:r>
      <w:r w:rsidR="00094AD2">
        <w:t>24</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3 — Advisory committees</w:t>
      </w:r>
    </w:p>
    <w:p w:rsidR="007A745D" w:rsidRDefault="007A745D">
      <w:pPr>
        <w:pStyle w:val="TOC8"/>
        <w:rPr>
          <w:rFonts w:asciiTheme="minorHAnsi" w:eastAsiaTheme="minorEastAsia" w:hAnsiTheme="minorHAnsi" w:cstheme="minorBidi"/>
          <w:szCs w:val="22"/>
        </w:rPr>
      </w:pPr>
      <w:r>
        <w:t>60.</w:t>
      </w:r>
      <w:r>
        <w:tab/>
        <w:t>Advisory committees</w:t>
      </w:r>
      <w:r>
        <w:tab/>
      </w:r>
      <w:r>
        <w:fldChar w:fldCharType="begin"/>
      </w:r>
      <w:r>
        <w:instrText xml:space="preserve"> PAGEREF _Toc375208040 \h </w:instrText>
      </w:r>
      <w:r>
        <w:fldChar w:fldCharType="separate"/>
      </w:r>
      <w:r w:rsidR="00094AD2">
        <w:t>25</w:t>
      </w:r>
      <w:r>
        <w:fldChar w:fldCharType="end"/>
      </w:r>
    </w:p>
    <w:p w:rsidR="007A745D" w:rsidRDefault="007A745D">
      <w:pPr>
        <w:pStyle w:val="TOC8"/>
        <w:rPr>
          <w:rFonts w:asciiTheme="minorHAnsi" w:eastAsiaTheme="minorEastAsia" w:hAnsiTheme="minorHAnsi" w:cstheme="minorBidi"/>
          <w:szCs w:val="22"/>
        </w:rPr>
      </w:pPr>
      <w:r>
        <w:t>61.</w:t>
      </w:r>
      <w:r>
        <w:tab/>
        <w:t>Advice of advisory committees</w:t>
      </w:r>
      <w:r>
        <w:tab/>
      </w:r>
      <w:r>
        <w:fldChar w:fldCharType="begin"/>
      </w:r>
      <w:r>
        <w:instrText xml:space="preserve"> PAGEREF _Toc375208041 \h </w:instrText>
      </w:r>
      <w:r>
        <w:fldChar w:fldCharType="separate"/>
      </w:r>
      <w:r w:rsidR="00094AD2">
        <w:t>25</w:t>
      </w:r>
      <w:r>
        <w:fldChar w:fldCharType="end"/>
      </w:r>
    </w:p>
    <w:p w:rsidR="007A745D" w:rsidRDefault="007A745D">
      <w:pPr>
        <w:pStyle w:val="TOC8"/>
        <w:rPr>
          <w:rFonts w:asciiTheme="minorHAnsi" w:eastAsiaTheme="minorEastAsia" w:hAnsiTheme="minorHAnsi" w:cstheme="minorBidi"/>
          <w:szCs w:val="22"/>
        </w:rPr>
      </w:pPr>
      <w:r>
        <w:t>62.</w:t>
      </w:r>
      <w:r>
        <w:tab/>
        <w:t>Remuneration</w:t>
      </w:r>
      <w:r>
        <w:tab/>
      </w:r>
      <w:r>
        <w:fldChar w:fldCharType="begin"/>
      </w:r>
      <w:r>
        <w:instrText xml:space="preserve"> PAGEREF _Toc375208042 \h </w:instrText>
      </w:r>
      <w:r>
        <w:fldChar w:fldCharType="separate"/>
      </w:r>
      <w:r w:rsidR="00094AD2">
        <w:t>26</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Part 5 — Accountability and financial provisions</w:t>
      </w:r>
    </w:p>
    <w:p w:rsidR="007A745D" w:rsidRDefault="007A745D">
      <w:pPr>
        <w:pStyle w:val="TOC4"/>
        <w:tabs>
          <w:tab w:val="right" w:leader="dot" w:pos="7086"/>
        </w:tabs>
        <w:rPr>
          <w:rFonts w:asciiTheme="minorHAnsi" w:eastAsiaTheme="minorEastAsia" w:hAnsiTheme="minorHAnsi" w:cstheme="minorBidi"/>
          <w:b w:val="0"/>
          <w:szCs w:val="22"/>
        </w:rPr>
      </w:pPr>
      <w:r>
        <w:t>Division 1 — Accountability provisions</w:t>
      </w:r>
    </w:p>
    <w:p w:rsidR="007A745D" w:rsidRDefault="007A745D">
      <w:pPr>
        <w:pStyle w:val="TOC8"/>
        <w:rPr>
          <w:rFonts w:asciiTheme="minorHAnsi" w:eastAsiaTheme="minorEastAsia" w:hAnsiTheme="minorHAnsi" w:cstheme="minorBidi"/>
          <w:szCs w:val="22"/>
        </w:rPr>
      </w:pPr>
      <w:r>
        <w:t>63.</w:t>
      </w:r>
      <w:r>
        <w:tab/>
        <w:t>Minister may give directions</w:t>
      </w:r>
      <w:r>
        <w:tab/>
      </w:r>
      <w:r>
        <w:fldChar w:fldCharType="begin"/>
      </w:r>
      <w:r>
        <w:instrText xml:space="preserve"> PAGEREF _Toc375208045 \h </w:instrText>
      </w:r>
      <w:r>
        <w:fldChar w:fldCharType="separate"/>
      </w:r>
      <w:r w:rsidR="00094AD2">
        <w:t>27</w:t>
      </w:r>
      <w:r>
        <w:fldChar w:fldCharType="end"/>
      </w:r>
    </w:p>
    <w:p w:rsidR="007A745D" w:rsidRDefault="007A745D">
      <w:pPr>
        <w:pStyle w:val="TOC8"/>
        <w:rPr>
          <w:rFonts w:asciiTheme="minorHAnsi" w:eastAsiaTheme="minorEastAsia" w:hAnsiTheme="minorHAnsi" w:cstheme="minorBidi"/>
          <w:szCs w:val="22"/>
        </w:rPr>
      </w:pPr>
      <w:r>
        <w:t>64.</w:t>
      </w:r>
      <w:r>
        <w:tab/>
        <w:t>Minister to be kept informed</w:t>
      </w:r>
      <w:r>
        <w:tab/>
      </w:r>
      <w:r>
        <w:fldChar w:fldCharType="begin"/>
      </w:r>
      <w:r>
        <w:instrText xml:space="preserve"> PAGEREF _Toc375208046 \h </w:instrText>
      </w:r>
      <w:r>
        <w:fldChar w:fldCharType="separate"/>
      </w:r>
      <w:r w:rsidR="00094AD2">
        <w:t>27</w:t>
      </w:r>
      <w:r>
        <w:fldChar w:fldCharType="end"/>
      </w:r>
    </w:p>
    <w:p w:rsidR="007A745D" w:rsidRDefault="007A745D">
      <w:pPr>
        <w:pStyle w:val="TOC8"/>
        <w:rPr>
          <w:rFonts w:asciiTheme="minorHAnsi" w:eastAsiaTheme="minorEastAsia" w:hAnsiTheme="minorHAnsi" w:cstheme="minorBidi"/>
          <w:szCs w:val="22"/>
        </w:rPr>
      </w:pPr>
      <w:r>
        <w:t>65.</w:t>
      </w:r>
      <w:r>
        <w:tab/>
        <w:t>Minister to have access to information</w:t>
      </w:r>
      <w:r>
        <w:tab/>
      </w:r>
      <w:r>
        <w:fldChar w:fldCharType="begin"/>
      </w:r>
      <w:r>
        <w:instrText xml:space="preserve"> PAGEREF _Toc375208047 \h </w:instrText>
      </w:r>
      <w:r>
        <w:fldChar w:fldCharType="separate"/>
      </w:r>
      <w:r w:rsidR="00094AD2">
        <w:t>27</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2 — Financial provisions</w:t>
      </w:r>
    </w:p>
    <w:p w:rsidR="007A745D" w:rsidRDefault="007A745D">
      <w:pPr>
        <w:pStyle w:val="TOC8"/>
        <w:rPr>
          <w:rFonts w:asciiTheme="minorHAnsi" w:eastAsiaTheme="minorEastAsia" w:hAnsiTheme="minorHAnsi" w:cstheme="minorBidi"/>
          <w:szCs w:val="22"/>
        </w:rPr>
      </w:pPr>
      <w:r>
        <w:t>66.</w:t>
      </w:r>
      <w:r>
        <w:tab/>
      </w:r>
      <w:r w:rsidRPr="004E112B">
        <w:rPr>
          <w:snapToGrid w:val="0"/>
        </w:rPr>
        <w:t xml:space="preserve">Application of </w:t>
      </w:r>
      <w:r w:rsidRPr="004E112B">
        <w:rPr>
          <w:i/>
        </w:rPr>
        <w:t>Financial Management Act 2006</w:t>
      </w:r>
      <w:r>
        <w:t xml:space="preserve"> and </w:t>
      </w:r>
      <w:r w:rsidRPr="004E112B">
        <w:rPr>
          <w:i/>
        </w:rPr>
        <w:t>Auditor General Act 2006</w:t>
      </w:r>
      <w:r>
        <w:tab/>
      </w:r>
      <w:r>
        <w:fldChar w:fldCharType="begin"/>
      </w:r>
      <w:r>
        <w:instrText xml:space="preserve"> PAGEREF _Toc375208049 \h </w:instrText>
      </w:r>
      <w:r>
        <w:fldChar w:fldCharType="separate"/>
      </w:r>
      <w:r w:rsidR="00094AD2">
        <w:t>28</w:t>
      </w:r>
      <w:r>
        <w:fldChar w:fldCharType="end"/>
      </w:r>
    </w:p>
    <w:p w:rsidR="007A745D" w:rsidRDefault="007A745D">
      <w:pPr>
        <w:pStyle w:val="TOC8"/>
        <w:rPr>
          <w:rFonts w:asciiTheme="minorHAnsi" w:eastAsiaTheme="minorEastAsia" w:hAnsiTheme="minorHAnsi" w:cstheme="minorBidi"/>
          <w:szCs w:val="22"/>
        </w:rPr>
      </w:pPr>
      <w:r>
        <w:t>67.</w:t>
      </w:r>
      <w:r>
        <w:tab/>
        <w:t>Institute’s funds</w:t>
      </w:r>
      <w:r>
        <w:tab/>
      </w:r>
      <w:r>
        <w:fldChar w:fldCharType="begin"/>
      </w:r>
      <w:r>
        <w:instrText xml:space="preserve"> PAGEREF _Toc375208050 \h </w:instrText>
      </w:r>
      <w:r>
        <w:fldChar w:fldCharType="separate"/>
      </w:r>
      <w:r w:rsidR="00094AD2">
        <w:t>28</w:t>
      </w:r>
      <w:r>
        <w:fldChar w:fldCharType="end"/>
      </w:r>
    </w:p>
    <w:p w:rsidR="007A745D" w:rsidRDefault="007A745D">
      <w:pPr>
        <w:pStyle w:val="TOC8"/>
        <w:rPr>
          <w:rFonts w:asciiTheme="minorHAnsi" w:eastAsiaTheme="minorEastAsia" w:hAnsiTheme="minorHAnsi" w:cstheme="minorBidi"/>
          <w:szCs w:val="22"/>
        </w:rPr>
      </w:pPr>
      <w:r>
        <w:t>68.</w:t>
      </w:r>
      <w:r>
        <w:tab/>
        <w:t>Notice of financial difficulty</w:t>
      </w:r>
      <w:r>
        <w:tab/>
      </w:r>
      <w:r>
        <w:fldChar w:fldCharType="begin"/>
      </w:r>
      <w:r>
        <w:instrText xml:space="preserve"> PAGEREF _Toc375208051 \h </w:instrText>
      </w:r>
      <w:r>
        <w:fldChar w:fldCharType="separate"/>
      </w:r>
      <w:r w:rsidR="00094AD2">
        <w:t>29</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Part 6 — Miscellaneous</w:t>
      </w:r>
    </w:p>
    <w:p w:rsidR="007A745D" w:rsidRDefault="007A745D">
      <w:pPr>
        <w:pStyle w:val="TOC8"/>
        <w:rPr>
          <w:rFonts w:asciiTheme="minorHAnsi" w:eastAsiaTheme="minorEastAsia" w:hAnsiTheme="minorHAnsi" w:cstheme="minorBidi"/>
          <w:szCs w:val="22"/>
        </w:rPr>
      </w:pPr>
      <w:r>
        <w:t>69.</w:t>
      </w:r>
      <w:r>
        <w:tab/>
        <w:t>Protection from liability for wrongdoing</w:t>
      </w:r>
      <w:r>
        <w:tab/>
      </w:r>
      <w:r>
        <w:fldChar w:fldCharType="begin"/>
      </w:r>
      <w:r>
        <w:instrText xml:space="preserve"> PAGEREF _Toc375208053 \h </w:instrText>
      </w:r>
      <w:r>
        <w:fldChar w:fldCharType="separate"/>
      </w:r>
      <w:r w:rsidR="00094AD2">
        <w:t>30</w:t>
      </w:r>
      <w:r>
        <w:fldChar w:fldCharType="end"/>
      </w:r>
    </w:p>
    <w:p w:rsidR="007A745D" w:rsidRDefault="007A745D">
      <w:pPr>
        <w:pStyle w:val="TOC8"/>
        <w:rPr>
          <w:rFonts w:asciiTheme="minorHAnsi" w:eastAsiaTheme="minorEastAsia" w:hAnsiTheme="minorHAnsi" w:cstheme="minorBidi"/>
          <w:szCs w:val="22"/>
        </w:rPr>
      </w:pPr>
      <w:r>
        <w:t>70.</w:t>
      </w:r>
      <w:r>
        <w:tab/>
        <w:t>Confidentiality of information under this Act</w:t>
      </w:r>
      <w:r>
        <w:tab/>
      </w:r>
      <w:r>
        <w:fldChar w:fldCharType="begin"/>
      </w:r>
      <w:r>
        <w:instrText xml:space="preserve"> PAGEREF _Toc375208054 \h </w:instrText>
      </w:r>
      <w:r>
        <w:fldChar w:fldCharType="separate"/>
      </w:r>
      <w:r w:rsidR="00094AD2">
        <w:t>30</w:t>
      </w:r>
      <w:r>
        <w:fldChar w:fldCharType="end"/>
      </w:r>
    </w:p>
    <w:p w:rsidR="007A745D" w:rsidRDefault="007A745D">
      <w:pPr>
        <w:pStyle w:val="TOC8"/>
        <w:rPr>
          <w:rFonts w:asciiTheme="minorHAnsi" w:eastAsiaTheme="minorEastAsia" w:hAnsiTheme="minorHAnsi" w:cstheme="minorBidi"/>
          <w:szCs w:val="22"/>
        </w:rPr>
      </w:pPr>
      <w:r>
        <w:t>71.</w:t>
      </w:r>
      <w:r>
        <w:tab/>
        <w:t>Confidentiality of information under repealed Acts</w:t>
      </w:r>
      <w:r>
        <w:tab/>
      </w:r>
      <w:r>
        <w:fldChar w:fldCharType="begin"/>
      </w:r>
      <w:r>
        <w:instrText xml:space="preserve"> PAGEREF _Toc375208055 \h </w:instrText>
      </w:r>
      <w:r>
        <w:fldChar w:fldCharType="separate"/>
      </w:r>
      <w:r w:rsidR="00094AD2">
        <w:t>31</w:t>
      </w:r>
      <w:r>
        <w:fldChar w:fldCharType="end"/>
      </w:r>
    </w:p>
    <w:p w:rsidR="007A745D" w:rsidRDefault="007A745D">
      <w:pPr>
        <w:pStyle w:val="TOC8"/>
        <w:rPr>
          <w:rFonts w:asciiTheme="minorHAnsi" w:eastAsiaTheme="minorEastAsia" w:hAnsiTheme="minorHAnsi" w:cstheme="minorBidi"/>
          <w:szCs w:val="22"/>
        </w:rPr>
      </w:pPr>
      <w:r>
        <w:t>72.</w:t>
      </w:r>
      <w:r>
        <w:tab/>
        <w:t>Regulations</w:t>
      </w:r>
      <w:r>
        <w:tab/>
      </w:r>
      <w:r>
        <w:fldChar w:fldCharType="begin"/>
      </w:r>
      <w:r>
        <w:instrText xml:space="preserve"> PAGEREF _Toc375208056 \h </w:instrText>
      </w:r>
      <w:r>
        <w:fldChar w:fldCharType="separate"/>
      </w:r>
      <w:r w:rsidR="00094AD2">
        <w:t>33</w:t>
      </w:r>
      <w:r>
        <w:fldChar w:fldCharType="end"/>
      </w:r>
    </w:p>
    <w:p w:rsidR="007A745D" w:rsidRDefault="007A745D">
      <w:pPr>
        <w:pStyle w:val="TOC8"/>
        <w:rPr>
          <w:rFonts w:asciiTheme="minorHAnsi" w:eastAsiaTheme="minorEastAsia" w:hAnsiTheme="minorHAnsi" w:cstheme="minorBidi"/>
          <w:szCs w:val="22"/>
        </w:rPr>
      </w:pPr>
      <w:r>
        <w:t>73.</w:t>
      </w:r>
      <w:r>
        <w:tab/>
        <w:t>Laying documents before House of Parliament not sitting</w:t>
      </w:r>
      <w:r>
        <w:tab/>
      </w:r>
      <w:r>
        <w:fldChar w:fldCharType="begin"/>
      </w:r>
      <w:r>
        <w:instrText xml:space="preserve"> PAGEREF _Toc375208057 \h </w:instrText>
      </w:r>
      <w:r>
        <w:fldChar w:fldCharType="separate"/>
      </w:r>
      <w:r w:rsidR="00094AD2">
        <w:t>33</w:t>
      </w:r>
      <w:r>
        <w:fldChar w:fldCharType="end"/>
      </w:r>
    </w:p>
    <w:p w:rsidR="007A745D" w:rsidRDefault="007A745D">
      <w:pPr>
        <w:pStyle w:val="TOC8"/>
        <w:rPr>
          <w:rFonts w:asciiTheme="minorHAnsi" w:eastAsiaTheme="minorEastAsia" w:hAnsiTheme="minorHAnsi" w:cstheme="minorBidi"/>
          <w:szCs w:val="22"/>
        </w:rPr>
      </w:pPr>
      <w:r>
        <w:t>74.</w:t>
      </w:r>
      <w:r>
        <w:tab/>
        <w:t>Review of Act</w:t>
      </w:r>
      <w:r>
        <w:tab/>
      </w:r>
      <w:r>
        <w:fldChar w:fldCharType="begin"/>
      </w:r>
      <w:r>
        <w:instrText xml:space="preserve"> PAGEREF _Toc375208058 \h </w:instrText>
      </w:r>
      <w:r>
        <w:fldChar w:fldCharType="separate"/>
      </w:r>
      <w:r w:rsidR="00094AD2">
        <w:t>34</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Part 7 — Repeal and consequential amendments</w:t>
      </w:r>
    </w:p>
    <w:p w:rsidR="007A745D" w:rsidRDefault="007A745D">
      <w:pPr>
        <w:pStyle w:val="TOC4"/>
        <w:tabs>
          <w:tab w:val="right" w:leader="dot" w:pos="7086"/>
        </w:tabs>
        <w:rPr>
          <w:rFonts w:asciiTheme="minorHAnsi" w:eastAsiaTheme="minorEastAsia" w:hAnsiTheme="minorHAnsi" w:cstheme="minorBidi"/>
          <w:b w:val="0"/>
          <w:szCs w:val="22"/>
        </w:rPr>
      </w:pPr>
      <w:r>
        <w:t>Division 1 — </w:t>
      </w:r>
      <w:r w:rsidRPr="004E112B">
        <w:rPr>
          <w:i/>
        </w:rPr>
        <w:t>Minerals and Energy Research Act 1987</w:t>
      </w:r>
      <w:r>
        <w:t xml:space="preserve"> repealed</w:t>
      </w:r>
    </w:p>
    <w:p w:rsidR="007A745D" w:rsidRDefault="007A745D">
      <w:pPr>
        <w:pStyle w:val="TOC8"/>
        <w:rPr>
          <w:rFonts w:asciiTheme="minorHAnsi" w:eastAsiaTheme="minorEastAsia" w:hAnsiTheme="minorHAnsi" w:cstheme="minorBidi"/>
          <w:szCs w:val="22"/>
        </w:rPr>
      </w:pPr>
      <w:r>
        <w:t>75.</w:t>
      </w:r>
      <w:r>
        <w:tab/>
      </w:r>
      <w:r w:rsidRPr="004E112B">
        <w:rPr>
          <w:i/>
        </w:rPr>
        <w:t>Minerals and Energy Research Act 1987</w:t>
      </w:r>
      <w:r>
        <w:t xml:space="preserve"> repealed</w:t>
      </w:r>
      <w:r>
        <w:tab/>
      </w:r>
      <w:r>
        <w:fldChar w:fldCharType="begin"/>
      </w:r>
      <w:r>
        <w:instrText xml:space="preserve"> PAGEREF _Toc375208061 \h </w:instrText>
      </w:r>
      <w:r>
        <w:fldChar w:fldCharType="separate"/>
      </w:r>
      <w:r w:rsidR="00094AD2">
        <w:t>35</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2 — Consequential amendments</w:t>
      </w:r>
    </w:p>
    <w:p w:rsidR="007A745D" w:rsidRDefault="007A745D">
      <w:pPr>
        <w:pStyle w:val="TOC8"/>
        <w:rPr>
          <w:rFonts w:asciiTheme="minorHAnsi" w:eastAsiaTheme="minorEastAsia" w:hAnsiTheme="minorHAnsi" w:cstheme="minorBidi"/>
          <w:szCs w:val="22"/>
        </w:rPr>
      </w:pPr>
      <w:r>
        <w:t>76.</w:t>
      </w:r>
      <w:r>
        <w:tab/>
      </w:r>
      <w:r w:rsidRPr="004E112B">
        <w:rPr>
          <w:i/>
        </w:rPr>
        <w:t>Constitution Acts Amendment Act 1899</w:t>
      </w:r>
      <w:r>
        <w:t xml:space="preserve"> amended</w:t>
      </w:r>
      <w:r>
        <w:tab/>
      </w:r>
      <w:r>
        <w:fldChar w:fldCharType="begin"/>
      </w:r>
      <w:r>
        <w:instrText xml:space="preserve"> PAGEREF _Toc375208063 \h </w:instrText>
      </w:r>
      <w:r>
        <w:fldChar w:fldCharType="separate"/>
      </w:r>
      <w:r w:rsidR="00094AD2">
        <w:t>35</w:t>
      </w:r>
      <w:r>
        <w:fldChar w:fldCharType="end"/>
      </w:r>
    </w:p>
    <w:p w:rsidR="007A745D" w:rsidRDefault="007A745D">
      <w:pPr>
        <w:pStyle w:val="TOC8"/>
        <w:rPr>
          <w:rFonts w:asciiTheme="minorHAnsi" w:eastAsiaTheme="minorEastAsia" w:hAnsiTheme="minorHAnsi" w:cstheme="minorBidi"/>
          <w:szCs w:val="22"/>
        </w:rPr>
      </w:pPr>
      <w:r>
        <w:t>77.</w:t>
      </w:r>
      <w:r>
        <w:tab/>
      </w:r>
      <w:r w:rsidRPr="004E112B">
        <w:rPr>
          <w:i/>
        </w:rPr>
        <w:t>Financial Management Act 2006</w:t>
      </w:r>
      <w:r>
        <w:t xml:space="preserve"> amended</w:t>
      </w:r>
      <w:r>
        <w:tab/>
      </w:r>
      <w:r>
        <w:fldChar w:fldCharType="begin"/>
      </w:r>
      <w:r>
        <w:instrText xml:space="preserve"> PAGEREF _Toc375208064 \h </w:instrText>
      </w:r>
      <w:r>
        <w:fldChar w:fldCharType="separate"/>
      </w:r>
      <w:r w:rsidR="00094AD2">
        <w:t>35</w:t>
      </w:r>
      <w:r>
        <w:fldChar w:fldCharType="end"/>
      </w:r>
    </w:p>
    <w:p w:rsidR="007A745D" w:rsidRDefault="007A745D">
      <w:pPr>
        <w:pStyle w:val="TOC8"/>
        <w:rPr>
          <w:rFonts w:asciiTheme="minorHAnsi" w:eastAsiaTheme="minorEastAsia" w:hAnsiTheme="minorHAnsi" w:cstheme="minorBidi"/>
          <w:szCs w:val="22"/>
        </w:rPr>
      </w:pPr>
      <w:r>
        <w:t>78.</w:t>
      </w:r>
      <w:r>
        <w:tab/>
      </w:r>
      <w:r w:rsidRPr="004E112B">
        <w:rPr>
          <w:i/>
        </w:rPr>
        <w:t>Public Sector Management Act 1994</w:t>
      </w:r>
      <w:r>
        <w:t xml:space="preserve"> amended</w:t>
      </w:r>
      <w:r>
        <w:tab/>
      </w:r>
      <w:r>
        <w:fldChar w:fldCharType="begin"/>
      </w:r>
      <w:r>
        <w:instrText xml:space="preserve"> PAGEREF _Toc375208065 \h </w:instrText>
      </w:r>
      <w:r>
        <w:fldChar w:fldCharType="separate"/>
      </w:r>
      <w:r w:rsidR="00094AD2">
        <w:t>35</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 xml:space="preserve">Part 8 — Transitional and savings provisions for the </w:t>
      </w:r>
      <w:r w:rsidRPr="004E112B">
        <w:rPr>
          <w:i/>
        </w:rPr>
        <w:t>Minerals and Energy Research Act 1987</w:t>
      </w:r>
    </w:p>
    <w:p w:rsidR="007A745D" w:rsidRDefault="007A745D">
      <w:pPr>
        <w:pStyle w:val="TOC4"/>
        <w:tabs>
          <w:tab w:val="right" w:leader="dot" w:pos="7086"/>
        </w:tabs>
        <w:rPr>
          <w:rFonts w:asciiTheme="minorHAnsi" w:eastAsiaTheme="minorEastAsia" w:hAnsiTheme="minorHAnsi" w:cstheme="minorBidi"/>
          <w:b w:val="0"/>
          <w:szCs w:val="22"/>
        </w:rPr>
      </w:pPr>
      <w:r>
        <w:t>Division 1 — Preliminary</w:t>
      </w:r>
    </w:p>
    <w:p w:rsidR="007A745D" w:rsidRDefault="007A745D">
      <w:pPr>
        <w:pStyle w:val="TOC8"/>
        <w:rPr>
          <w:rFonts w:asciiTheme="minorHAnsi" w:eastAsiaTheme="minorEastAsia" w:hAnsiTheme="minorHAnsi" w:cstheme="minorBidi"/>
          <w:szCs w:val="22"/>
        </w:rPr>
      </w:pPr>
      <w:r>
        <w:t>79.</w:t>
      </w:r>
      <w:r>
        <w:tab/>
        <w:t>Terms used</w:t>
      </w:r>
      <w:r>
        <w:tab/>
      </w:r>
      <w:r>
        <w:fldChar w:fldCharType="begin"/>
      </w:r>
      <w:r>
        <w:instrText xml:space="preserve"> PAGEREF _Toc375208068 \h </w:instrText>
      </w:r>
      <w:r>
        <w:fldChar w:fldCharType="separate"/>
      </w:r>
      <w:r w:rsidR="00094AD2">
        <w:t>37</w:t>
      </w:r>
      <w:r>
        <w:fldChar w:fldCharType="end"/>
      </w:r>
    </w:p>
    <w:p w:rsidR="007A745D" w:rsidRDefault="007A745D">
      <w:pPr>
        <w:pStyle w:val="TOC8"/>
        <w:rPr>
          <w:rFonts w:asciiTheme="minorHAnsi" w:eastAsiaTheme="minorEastAsia" w:hAnsiTheme="minorHAnsi" w:cstheme="minorBidi"/>
          <w:szCs w:val="22"/>
        </w:rPr>
      </w:pPr>
      <w:r>
        <w:t>80.</w:t>
      </w:r>
      <w:r>
        <w:tab/>
      </w:r>
      <w:r w:rsidRPr="004E112B">
        <w:rPr>
          <w:i/>
        </w:rPr>
        <w:t>Interpretation Act 1984</w:t>
      </w:r>
      <w:r>
        <w:t xml:space="preserve"> not affected</w:t>
      </w:r>
      <w:r>
        <w:tab/>
      </w:r>
      <w:r>
        <w:fldChar w:fldCharType="begin"/>
      </w:r>
      <w:r>
        <w:instrText xml:space="preserve"> PAGEREF _Toc375208069 \h </w:instrText>
      </w:r>
      <w:r>
        <w:fldChar w:fldCharType="separate"/>
      </w:r>
      <w:r w:rsidR="00094AD2">
        <w:t>37</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2 — Transfer of abolished Institute’s assets, rights and liabilities</w:t>
      </w:r>
    </w:p>
    <w:p w:rsidR="007A745D" w:rsidRDefault="007A745D">
      <w:pPr>
        <w:pStyle w:val="TOC8"/>
        <w:rPr>
          <w:rFonts w:asciiTheme="minorHAnsi" w:eastAsiaTheme="minorEastAsia" w:hAnsiTheme="minorHAnsi" w:cstheme="minorBidi"/>
          <w:szCs w:val="22"/>
        </w:rPr>
      </w:pPr>
      <w:r>
        <w:t>81.</w:t>
      </w:r>
      <w:r>
        <w:tab/>
        <w:t>Assets, rights and liabilities</w:t>
      </w:r>
      <w:r>
        <w:tab/>
      </w:r>
      <w:r>
        <w:fldChar w:fldCharType="begin"/>
      </w:r>
      <w:r>
        <w:instrText xml:space="preserve"> PAGEREF _Toc375208071 \h </w:instrText>
      </w:r>
      <w:r>
        <w:fldChar w:fldCharType="separate"/>
      </w:r>
      <w:r w:rsidR="00094AD2">
        <w:t>38</w:t>
      </w:r>
      <w:r>
        <w:fldChar w:fldCharType="end"/>
      </w:r>
    </w:p>
    <w:p w:rsidR="007A745D" w:rsidRDefault="007A745D">
      <w:pPr>
        <w:pStyle w:val="TOC8"/>
        <w:rPr>
          <w:rFonts w:asciiTheme="minorHAnsi" w:eastAsiaTheme="minorEastAsia" w:hAnsiTheme="minorHAnsi" w:cstheme="minorBidi"/>
          <w:szCs w:val="22"/>
        </w:rPr>
      </w:pPr>
      <w:r>
        <w:t>82.</w:t>
      </w:r>
      <w:r>
        <w:tab/>
        <w:t>Investments</w:t>
      </w:r>
      <w:r>
        <w:tab/>
      </w:r>
      <w:r>
        <w:fldChar w:fldCharType="begin"/>
      </w:r>
      <w:r>
        <w:instrText xml:space="preserve"> PAGEREF _Toc375208072 \h </w:instrText>
      </w:r>
      <w:r>
        <w:fldChar w:fldCharType="separate"/>
      </w:r>
      <w:r w:rsidR="00094AD2">
        <w:t>38</w:t>
      </w:r>
      <w:r>
        <w:fldChar w:fldCharType="end"/>
      </w:r>
    </w:p>
    <w:p w:rsidR="007A745D" w:rsidRDefault="007A745D">
      <w:pPr>
        <w:pStyle w:val="TOC8"/>
        <w:rPr>
          <w:rFonts w:asciiTheme="minorHAnsi" w:eastAsiaTheme="minorEastAsia" w:hAnsiTheme="minorHAnsi" w:cstheme="minorBidi"/>
          <w:szCs w:val="22"/>
        </w:rPr>
      </w:pPr>
      <w:r>
        <w:t>83.</w:t>
      </w:r>
      <w:r>
        <w:tab/>
        <w:t>Registration of documents</w:t>
      </w:r>
      <w:r>
        <w:tab/>
      </w:r>
      <w:r>
        <w:fldChar w:fldCharType="begin"/>
      </w:r>
      <w:r>
        <w:instrText xml:space="preserve"> PAGEREF _Toc375208073 \h </w:instrText>
      </w:r>
      <w:r>
        <w:fldChar w:fldCharType="separate"/>
      </w:r>
      <w:r w:rsidR="00094AD2">
        <w:t>39</w:t>
      </w:r>
      <w:r>
        <w:fldChar w:fldCharType="end"/>
      </w:r>
    </w:p>
    <w:p w:rsidR="007A745D" w:rsidRDefault="007A745D">
      <w:pPr>
        <w:pStyle w:val="TOC8"/>
        <w:rPr>
          <w:rFonts w:asciiTheme="minorHAnsi" w:eastAsiaTheme="minorEastAsia" w:hAnsiTheme="minorHAnsi" w:cstheme="minorBidi"/>
          <w:szCs w:val="22"/>
        </w:rPr>
      </w:pPr>
      <w:r>
        <w:t>84.</w:t>
      </w:r>
      <w:r>
        <w:tab/>
        <w:t>Exemption from State tax</w:t>
      </w:r>
      <w:r>
        <w:tab/>
      </w:r>
      <w:r>
        <w:fldChar w:fldCharType="begin"/>
      </w:r>
      <w:r>
        <w:instrText xml:space="preserve"> PAGEREF _Toc375208074 \h </w:instrText>
      </w:r>
      <w:r>
        <w:fldChar w:fldCharType="separate"/>
      </w:r>
      <w:r w:rsidR="00094AD2">
        <w:t>39</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3 — Transfer of CEO</w:t>
      </w:r>
    </w:p>
    <w:p w:rsidR="007A745D" w:rsidRDefault="007A745D">
      <w:pPr>
        <w:pStyle w:val="TOC8"/>
        <w:rPr>
          <w:rFonts w:asciiTheme="minorHAnsi" w:eastAsiaTheme="minorEastAsia" w:hAnsiTheme="minorHAnsi" w:cstheme="minorBidi"/>
          <w:szCs w:val="22"/>
        </w:rPr>
      </w:pPr>
      <w:r>
        <w:t>85.</w:t>
      </w:r>
      <w:r>
        <w:tab/>
        <w:t>Transfer of CEO</w:t>
      </w:r>
      <w:r>
        <w:tab/>
      </w:r>
      <w:r>
        <w:fldChar w:fldCharType="begin"/>
      </w:r>
      <w:r>
        <w:instrText xml:space="preserve"> PAGEREF _Toc375208076 \h </w:instrText>
      </w:r>
      <w:r>
        <w:fldChar w:fldCharType="separate"/>
      </w:r>
      <w:r w:rsidR="00094AD2">
        <w:t>39</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4 — Continuing effect of things done</w:t>
      </w:r>
    </w:p>
    <w:p w:rsidR="007A745D" w:rsidRDefault="007A745D">
      <w:pPr>
        <w:pStyle w:val="TOC8"/>
        <w:rPr>
          <w:rFonts w:asciiTheme="minorHAnsi" w:eastAsiaTheme="minorEastAsia" w:hAnsiTheme="minorHAnsi" w:cstheme="minorBidi"/>
          <w:szCs w:val="22"/>
        </w:rPr>
      </w:pPr>
      <w:r>
        <w:t>86.</w:t>
      </w:r>
      <w:r>
        <w:tab/>
        <w:t>Completion of things commenced</w:t>
      </w:r>
      <w:r>
        <w:tab/>
      </w:r>
      <w:r>
        <w:fldChar w:fldCharType="begin"/>
      </w:r>
      <w:r>
        <w:instrText xml:space="preserve"> PAGEREF _Toc375208078 \h </w:instrText>
      </w:r>
      <w:r>
        <w:fldChar w:fldCharType="separate"/>
      </w:r>
      <w:r w:rsidR="00094AD2">
        <w:t>40</w:t>
      </w:r>
      <w:r>
        <w:fldChar w:fldCharType="end"/>
      </w:r>
    </w:p>
    <w:p w:rsidR="007A745D" w:rsidRDefault="007A745D">
      <w:pPr>
        <w:pStyle w:val="TOC8"/>
        <w:rPr>
          <w:rFonts w:asciiTheme="minorHAnsi" w:eastAsiaTheme="minorEastAsia" w:hAnsiTheme="minorHAnsi" w:cstheme="minorBidi"/>
          <w:szCs w:val="22"/>
        </w:rPr>
      </w:pPr>
      <w:r>
        <w:t>87.</w:t>
      </w:r>
      <w:r>
        <w:tab/>
        <w:t>Continuing effect of things done</w:t>
      </w:r>
      <w:r>
        <w:tab/>
      </w:r>
      <w:r>
        <w:fldChar w:fldCharType="begin"/>
      </w:r>
      <w:r>
        <w:instrText xml:space="preserve"> PAGEREF _Toc375208079 \h </w:instrText>
      </w:r>
      <w:r>
        <w:fldChar w:fldCharType="separate"/>
      </w:r>
      <w:r w:rsidR="00094AD2">
        <w:t>40</w:t>
      </w:r>
      <w:r>
        <w:fldChar w:fldCharType="end"/>
      </w:r>
    </w:p>
    <w:p w:rsidR="007A745D" w:rsidRDefault="007A745D">
      <w:pPr>
        <w:pStyle w:val="TOC8"/>
        <w:rPr>
          <w:rFonts w:asciiTheme="minorHAnsi" w:eastAsiaTheme="minorEastAsia" w:hAnsiTheme="minorHAnsi" w:cstheme="minorBidi"/>
          <w:szCs w:val="22"/>
        </w:rPr>
      </w:pPr>
      <w:r>
        <w:t>88.</w:t>
      </w:r>
      <w:r>
        <w:tab/>
        <w:t>Agreements and instruments generally</w:t>
      </w:r>
      <w:r>
        <w:tab/>
      </w:r>
      <w:r>
        <w:fldChar w:fldCharType="begin"/>
      </w:r>
      <w:r>
        <w:instrText xml:space="preserve"> PAGEREF _Toc375208080 \h </w:instrText>
      </w:r>
      <w:r>
        <w:fldChar w:fldCharType="separate"/>
      </w:r>
      <w:r w:rsidR="00094AD2">
        <w:t>41</w:t>
      </w:r>
      <w:r>
        <w:fldChar w:fldCharType="end"/>
      </w:r>
    </w:p>
    <w:p w:rsidR="007A745D" w:rsidRDefault="007A745D">
      <w:pPr>
        <w:pStyle w:val="TOC8"/>
        <w:rPr>
          <w:rFonts w:asciiTheme="minorHAnsi" w:eastAsiaTheme="minorEastAsia" w:hAnsiTheme="minorHAnsi" w:cstheme="minorBidi"/>
          <w:szCs w:val="22"/>
        </w:rPr>
      </w:pPr>
      <w:r>
        <w:t>89.</w:t>
      </w:r>
      <w:r>
        <w:tab/>
        <w:t>Undetermined applications for financial assistance</w:t>
      </w:r>
      <w:r>
        <w:tab/>
      </w:r>
      <w:r>
        <w:fldChar w:fldCharType="begin"/>
      </w:r>
      <w:r>
        <w:instrText xml:space="preserve"> PAGEREF _Toc375208081 \h </w:instrText>
      </w:r>
      <w:r>
        <w:fldChar w:fldCharType="separate"/>
      </w:r>
      <w:r w:rsidR="00094AD2">
        <w:t>41</w:t>
      </w:r>
      <w:r>
        <w:fldChar w:fldCharType="end"/>
      </w:r>
    </w:p>
    <w:p w:rsidR="007A745D" w:rsidRDefault="007A745D">
      <w:pPr>
        <w:pStyle w:val="TOC8"/>
        <w:rPr>
          <w:rFonts w:asciiTheme="minorHAnsi" w:eastAsiaTheme="minorEastAsia" w:hAnsiTheme="minorHAnsi" w:cstheme="minorBidi"/>
          <w:szCs w:val="22"/>
        </w:rPr>
      </w:pPr>
      <w:r>
        <w:t>90.</w:t>
      </w:r>
      <w:r>
        <w:tab/>
        <w:t>Notices served under repealed Act</w:t>
      </w:r>
      <w:r>
        <w:tab/>
      </w:r>
      <w:r>
        <w:fldChar w:fldCharType="begin"/>
      </w:r>
      <w:r>
        <w:instrText xml:space="preserve"> PAGEREF _Toc375208082 \h </w:instrText>
      </w:r>
      <w:r>
        <w:fldChar w:fldCharType="separate"/>
      </w:r>
      <w:r w:rsidR="00094AD2">
        <w:t>42</w:t>
      </w:r>
      <w:r>
        <w:fldChar w:fldCharType="end"/>
      </w:r>
    </w:p>
    <w:p w:rsidR="007A745D" w:rsidRDefault="007A745D">
      <w:pPr>
        <w:pStyle w:val="TOC4"/>
        <w:tabs>
          <w:tab w:val="right" w:leader="dot" w:pos="7086"/>
        </w:tabs>
        <w:rPr>
          <w:rFonts w:asciiTheme="minorHAnsi" w:eastAsiaTheme="minorEastAsia" w:hAnsiTheme="minorHAnsi" w:cstheme="minorBidi"/>
          <w:b w:val="0"/>
          <w:szCs w:val="22"/>
        </w:rPr>
      </w:pPr>
      <w:r>
        <w:t>Division 5 — Other transitional provisions</w:t>
      </w:r>
    </w:p>
    <w:p w:rsidR="007A745D" w:rsidRDefault="007A745D">
      <w:pPr>
        <w:pStyle w:val="TOC8"/>
        <w:rPr>
          <w:rFonts w:asciiTheme="minorHAnsi" w:eastAsiaTheme="minorEastAsia" w:hAnsiTheme="minorHAnsi" w:cstheme="minorBidi"/>
          <w:szCs w:val="22"/>
        </w:rPr>
      </w:pPr>
      <w:r>
        <w:t>91.</w:t>
      </w:r>
      <w:r>
        <w:tab/>
        <w:t>Transitional regulations</w:t>
      </w:r>
      <w:r>
        <w:tab/>
      </w:r>
      <w:r>
        <w:fldChar w:fldCharType="begin"/>
      </w:r>
      <w:r>
        <w:instrText xml:space="preserve"> PAGEREF _Toc375208084 \h </w:instrText>
      </w:r>
      <w:r>
        <w:fldChar w:fldCharType="separate"/>
      </w:r>
      <w:r w:rsidR="00094AD2">
        <w:t>42</w:t>
      </w:r>
      <w:r>
        <w:fldChar w:fldCharType="end"/>
      </w:r>
    </w:p>
    <w:p w:rsidR="007A745D" w:rsidRDefault="007A745D">
      <w:pPr>
        <w:pStyle w:val="TOC8"/>
        <w:rPr>
          <w:rFonts w:asciiTheme="minorHAnsi" w:eastAsiaTheme="minorEastAsia" w:hAnsiTheme="minorHAnsi" w:cstheme="minorBidi"/>
          <w:szCs w:val="22"/>
        </w:rPr>
      </w:pPr>
      <w:r>
        <w:t>92.</w:t>
      </w:r>
      <w:r>
        <w:tab/>
        <w:t>Savings</w:t>
      </w:r>
      <w:r>
        <w:tab/>
      </w:r>
      <w:r>
        <w:fldChar w:fldCharType="begin"/>
      </w:r>
      <w:r>
        <w:instrText xml:space="preserve"> PAGEREF _Toc375208085 \h </w:instrText>
      </w:r>
      <w:r>
        <w:fldChar w:fldCharType="separate"/>
      </w:r>
      <w:r w:rsidR="00094AD2">
        <w:t>43</w:t>
      </w:r>
      <w:r>
        <w:fldChar w:fldCharType="end"/>
      </w:r>
    </w:p>
    <w:p w:rsidR="007A745D" w:rsidRDefault="007A745D">
      <w:pPr>
        <w:pStyle w:val="TOC2"/>
        <w:tabs>
          <w:tab w:val="right" w:leader="dot" w:pos="7086"/>
        </w:tabs>
        <w:rPr>
          <w:rFonts w:asciiTheme="minorHAnsi" w:eastAsiaTheme="minorEastAsia" w:hAnsiTheme="minorHAnsi" w:cstheme="minorBidi"/>
          <w:b w:val="0"/>
          <w:sz w:val="22"/>
          <w:szCs w:val="22"/>
        </w:rPr>
      </w:pPr>
      <w:r>
        <w:t>Defined terms</w:t>
      </w:r>
    </w:p>
    <w:p w:rsidR="007A745D" w:rsidRDefault="007A745D" w:rsidP="007A745D">
      <w:pPr>
        <w:pStyle w:val="TOC2"/>
      </w:pPr>
      <w:r>
        <w:fldChar w:fldCharType="end"/>
      </w:r>
    </w:p>
    <w:p w:rsidR="007A745D" w:rsidRDefault="007A745D" w:rsidP="007A745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7A745D" w:rsidRDefault="007A745D" w:rsidP="007A745D">
      <w:pPr>
        <w:pStyle w:val="NoteHeading"/>
        <w:sectPr w:rsidR="007A745D">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rsidR="007A745D" w:rsidRDefault="007A745D" w:rsidP="007A745D">
      <w:pPr>
        <w:pStyle w:val="WA"/>
      </w:pPr>
      <w:r>
        <w:t>Western Australia</w:t>
      </w:r>
    </w:p>
    <w:p w:rsidR="001328D1" w:rsidRDefault="004D70A9">
      <w:pPr>
        <w:pStyle w:val="NameofActReg"/>
        <w:suppressLineNumbers/>
      </w:pPr>
      <w:r>
        <w:t>Minerals Research Institute of Western Australia Act 2013</w:t>
      </w:r>
    </w:p>
    <w:p w:rsidR="001328D1" w:rsidRDefault="00D764F6" w:rsidP="00D764F6">
      <w:pPr>
        <w:pStyle w:val="ABillFor"/>
        <w:pBdr>
          <w:top w:val="single" w:sz="4" w:space="6" w:color="auto"/>
          <w:bottom w:val="single" w:sz="4" w:space="6" w:color="auto"/>
        </w:pBdr>
        <w:spacing w:before="0" w:after="240"/>
        <w:ind w:left="2551" w:right="2551"/>
      </w:pPr>
      <w:bookmarkStart w:id="1" w:name="BillCited"/>
      <w:bookmarkEnd w:id="1"/>
      <w:r>
        <w:t xml:space="preserve">No. </w:t>
      </w:r>
      <w:r w:rsidR="004D70A9">
        <w:t>23 of 2013</w:t>
      </w:r>
    </w:p>
    <w:p w:rsidR="00F43480" w:rsidRPr="00522298" w:rsidRDefault="001328D1" w:rsidP="00F43480">
      <w:pPr>
        <w:pStyle w:val="LongTitle"/>
        <w:suppressLineNumbers/>
        <w:rPr>
          <w:snapToGrid w:val="0"/>
        </w:rPr>
      </w:pPr>
      <w:r w:rsidRPr="00522298">
        <w:rPr>
          <w:snapToGrid w:val="0"/>
        </w:rPr>
        <w:t>An Act</w:t>
      </w:r>
      <w:r w:rsidR="007D59F7" w:rsidRPr="00522298">
        <w:rPr>
          <w:snapToGrid w:val="0"/>
        </w:rPr>
        <w:t xml:space="preserve"> — </w:t>
      </w:r>
    </w:p>
    <w:p w:rsidR="002A067D" w:rsidRPr="00522298" w:rsidRDefault="002A067D" w:rsidP="002A067D">
      <w:pPr>
        <w:pStyle w:val="LongTitle"/>
        <w:suppressLineNumbers/>
        <w:ind w:left="426" w:hanging="426"/>
        <w:rPr>
          <w:snapToGrid w:val="0"/>
        </w:rPr>
      </w:pPr>
      <w:r w:rsidRPr="00522298">
        <w:rPr>
          <w:snapToGrid w:val="0"/>
        </w:rPr>
        <w:t>●</w:t>
      </w:r>
      <w:r w:rsidRPr="00522298">
        <w:rPr>
          <w:snapToGrid w:val="0"/>
        </w:rPr>
        <w:tab/>
        <w:t>to establish the Minerals Research Institute</w:t>
      </w:r>
      <w:r w:rsidR="005D6CF2" w:rsidRPr="00522298">
        <w:rPr>
          <w:snapToGrid w:val="0"/>
        </w:rPr>
        <w:t xml:space="preserve"> of Western Australia</w:t>
      </w:r>
      <w:r w:rsidRPr="00522298">
        <w:rPr>
          <w:snapToGrid w:val="0"/>
        </w:rPr>
        <w:t xml:space="preserve"> for the purposes of fostering and promoting minerals research for the benefit of the State; and</w:t>
      </w:r>
    </w:p>
    <w:p w:rsidR="002A067D" w:rsidRPr="00522298" w:rsidRDefault="002A067D" w:rsidP="002A067D">
      <w:pPr>
        <w:pStyle w:val="LongTitle"/>
        <w:suppressLineNumbers/>
        <w:ind w:left="426" w:hanging="426"/>
        <w:rPr>
          <w:snapToGrid w:val="0"/>
        </w:rPr>
      </w:pPr>
      <w:r w:rsidRPr="00522298">
        <w:rPr>
          <w:snapToGrid w:val="0"/>
        </w:rPr>
        <w:t>●</w:t>
      </w:r>
      <w:r w:rsidRPr="00522298">
        <w:rPr>
          <w:snapToGrid w:val="0"/>
        </w:rPr>
        <w:tab/>
        <w:t xml:space="preserve">to repeal the </w:t>
      </w:r>
      <w:r w:rsidRPr="00522298">
        <w:rPr>
          <w:i/>
          <w:snapToGrid w:val="0"/>
        </w:rPr>
        <w:t>Minerals and Energy Research Act 1987</w:t>
      </w:r>
      <w:r w:rsidRPr="00522298">
        <w:rPr>
          <w:snapToGrid w:val="0"/>
        </w:rPr>
        <w:t>; and</w:t>
      </w:r>
    </w:p>
    <w:p w:rsidR="002A067D" w:rsidRPr="00522298" w:rsidRDefault="002A067D" w:rsidP="002A067D">
      <w:pPr>
        <w:pStyle w:val="LongTitle"/>
        <w:suppressLineNumbers/>
        <w:ind w:left="426" w:hanging="426"/>
        <w:rPr>
          <w:snapToGrid w:val="0"/>
        </w:rPr>
      </w:pPr>
      <w:r w:rsidRPr="00522298">
        <w:rPr>
          <w:snapToGrid w:val="0"/>
        </w:rPr>
        <w:t>●</w:t>
      </w:r>
      <w:r w:rsidRPr="00522298">
        <w:rPr>
          <w:snapToGrid w:val="0"/>
        </w:rPr>
        <w:tab/>
        <w:t>to amend certain other Acts as a consequence of this Act,</w:t>
      </w:r>
    </w:p>
    <w:p w:rsidR="009B245F" w:rsidRDefault="00736239" w:rsidP="00952203">
      <w:pPr>
        <w:pStyle w:val="LongTitle"/>
        <w:suppressLineNumbers/>
        <w:tabs>
          <w:tab w:val="left" w:pos="284"/>
        </w:tabs>
      </w:pPr>
      <w:r w:rsidRPr="00522298">
        <w:t xml:space="preserve">and for </w:t>
      </w:r>
      <w:r w:rsidR="009B245F" w:rsidRPr="00522298">
        <w:t>related purposes.</w:t>
      </w:r>
    </w:p>
    <w:p w:rsidR="00D764F6" w:rsidRDefault="00D764F6" w:rsidP="007A745D">
      <w:pPr>
        <w:pStyle w:val="AssentNote"/>
      </w:pPr>
      <w:r>
        <w:t xml:space="preserve">[Assented to </w:t>
      </w:r>
      <w:r w:rsidR="004D70A9">
        <w:t>18 December 2013</w:t>
      </w:r>
      <w:r>
        <w:t>]</w:t>
      </w:r>
    </w:p>
    <w:p w:rsidR="001328D1" w:rsidRPr="007A745D" w:rsidRDefault="001328D1" w:rsidP="007A745D">
      <w:pPr>
        <w:pStyle w:val="Enactment"/>
      </w:pPr>
      <w:r w:rsidRPr="007A745D">
        <w:t>The Parliament of Western Australia enacts as follows:</w:t>
      </w:r>
    </w:p>
    <w:p w:rsidR="001328D1" w:rsidRDefault="001328D1">
      <w:pPr>
        <w:sectPr w:rsidR="001328D1" w:rsidSect="007A745D">
          <w:headerReference w:type="even" r:id="rId20"/>
          <w:headerReference w:type="default" r:id="rId21"/>
          <w:footerReference w:type="even" r:id="rId22"/>
          <w:footerReference w:type="default" r:id="rId23"/>
          <w:foot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rsidR="006230B3" w:rsidRPr="00C54E21" w:rsidRDefault="006230B3" w:rsidP="006230B3">
      <w:pPr>
        <w:pStyle w:val="Heading2"/>
      </w:pPr>
      <w:bookmarkStart w:id="2" w:name="_Toc368563350"/>
      <w:bookmarkStart w:id="3" w:name="_Toc368563473"/>
      <w:bookmarkStart w:id="4" w:name="_Toc368564169"/>
      <w:bookmarkStart w:id="5" w:name="_Toc368564323"/>
      <w:bookmarkStart w:id="6" w:name="_Toc368651857"/>
      <w:bookmarkStart w:id="7" w:name="_Toc368661465"/>
      <w:bookmarkStart w:id="8" w:name="_Toc374695658"/>
      <w:bookmarkStart w:id="9" w:name="_Toc375207520"/>
      <w:bookmarkStart w:id="10" w:name="_Toc375207818"/>
      <w:bookmarkStart w:id="11" w:name="_Toc375207963"/>
      <w:r w:rsidRPr="00C54E21">
        <w:rPr>
          <w:rStyle w:val="CharPartNo"/>
        </w:rPr>
        <w:t xml:space="preserve">Part </w:t>
      </w:r>
      <w:r w:rsidR="00C10FE3">
        <w:rPr>
          <w:rStyle w:val="CharPartNo"/>
        </w:rPr>
        <w:t>1</w:t>
      </w:r>
      <w:r w:rsidRPr="00C54E21">
        <w:rPr>
          <w:rStyle w:val="CharDivNo"/>
        </w:rPr>
        <w:t> </w:t>
      </w:r>
      <w:r w:rsidRPr="00C54E21">
        <w:t>—</w:t>
      </w:r>
      <w:r w:rsidRPr="00C54E21">
        <w:rPr>
          <w:rStyle w:val="CharDivText"/>
        </w:rPr>
        <w:t> </w:t>
      </w:r>
      <w:r w:rsidRPr="00C54E21">
        <w:rPr>
          <w:rStyle w:val="CharPartText"/>
        </w:rPr>
        <w:t>Preliminary</w:t>
      </w:r>
      <w:bookmarkEnd w:id="2"/>
      <w:bookmarkEnd w:id="3"/>
      <w:bookmarkEnd w:id="4"/>
      <w:bookmarkEnd w:id="5"/>
      <w:bookmarkEnd w:id="6"/>
      <w:bookmarkEnd w:id="7"/>
      <w:bookmarkEnd w:id="8"/>
      <w:bookmarkEnd w:id="9"/>
      <w:bookmarkEnd w:id="10"/>
      <w:bookmarkEnd w:id="11"/>
    </w:p>
    <w:p w:rsidR="007D59F7" w:rsidRPr="00C54E21" w:rsidRDefault="00C10FE3" w:rsidP="007D59F7">
      <w:pPr>
        <w:pStyle w:val="Heading5"/>
      </w:pPr>
      <w:bookmarkStart w:id="12" w:name="_Toc374695659"/>
      <w:bookmarkStart w:id="13" w:name="_Toc375207521"/>
      <w:bookmarkStart w:id="14" w:name="_Toc375207964"/>
      <w:r>
        <w:rPr>
          <w:rStyle w:val="CharSectno"/>
        </w:rPr>
        <w:t>1</w:t>
      </w:r>
      <w:r w:rsidR="007D59F7" w:rsidRPr="00C54E21">
        <w:t>.</w:t>
      </w:r>
      <w:r w:rsidR="007D59F7" w:rsidRPr="00C54E21">
        <w:tab/>
        <w:t>Short title</w:t>
      </w:r>
      <w:bookmarkEnd w:id="12"/>
      <w:bookmarkEnd w:id="13"/>
      <w:bookmarkEnd w:id="14"/>
    </w:p>
    <w:p w:rsidR="001328D1" w:rsidRPr="00C54E21" w:rsidRDefault="001328D1">
      <w:pPr>
        <w:pStyle w:val="Subsection"/>
      </w:pPr>
      <w:r w:rsidRPr="00C54E21">
        <w:tab/>
      </w:r>
      <w:r w:rsidRPr="00C54E21">
        <w:tab/>
        <w:t>This</w:t>
      </w:r>
      <w:r w:rsidRPr="00C54E21">
        <w:rPr>
          <w:snapToGrid w:val="0"/>
        </w:rPr>
        <w:t xml:space="preserve"> is the</w:t>
      </w:r>
      <w:r w:rsidRPr="00C54E21">
        <w:rPr>
          <w:i/>
          <w:snapToGrid w:val="0"/>
        </w:rPr>
        <w:t xml:space="preserve"> </w:t>
      </w:r>
      <w:r w:rsidR="004D70A9">
        <w:rPr>
          <w:i/>
          <w:snapToGrid w:val="0"/>
        </w:rPr>
        <w:t>Minerals Research Institute of Western Australia Act 2013</w:t>
      </w:r>
      <w:r w:rsidRPr="00C54E21">
        <w:rPr>
          <w:snapToGrid w:val="0"/>
        </w:rPr>
        <w:t>.</w:t>
      </w:r>
    </w:p>
    <w:p w:rsidR="001328D1" w:rsidRPr="00C54E21" w:rsidRDefault="00C10FE3">
      <w:pPr>
        <w:pStyle w:val="Heading5"/>
        <w:rPr>
          <w:snapToGrid w:val="0"/>
        </w:rPr>
      </w:pPr>
      <w:bookmarkStart w:id="15" w:name="_Toc374695660"/>
      <w:bookmarkStart w:id="16" w:name="_Toc375207522"/>
      <w:bookmarkStart w:id="17" w:name="_Toc375207965"/>
      <w:r>
        <w:rPr>
          <w:rStyle w:val="CharSectno"/>
        </w:rPr>
        <w:t>2</w:t>
      </w:r>
      <w:r w:rsidR="001328D1" w:rsidRPr="00C54E21">
        <w:rPr>
          <w:snapToGrid w:val="0"/>
        </w:rPr>
        <w:t>.</w:t>
      </w:r>
      <w:r w:rsidR="001328D1" w:rsidRPr="00C54E21">
        <w:rPr>
          <w:snapToGrid w:val="0"/>
        </w:rPr>
        <w:tab/>
      </w:r>
      <w:r w:rsidR="001328D1" w:rsidRPr="00C54E21">
        <w:t>Commencement</w:t>
      </w:r>
      <w:bookmarkEnd w:id="15"/>
      <w:bookmarkEnd w:id="16"/>
      <w:bookmarkEnd w:id="17"/>
    </w:p>
    <w:p w:rsidR="001328D1" w:rsidRPr="00C54E21" w:rsidRDefault="001328D1">
      <w:pPr>
        <w:pStyle w:val="Subsection"/>
        <w:rPr>
          <w:spacing w:val="-2"/>
        </w:rPr>
      </w:pPr>
      <w:r w:rsidRPr="00C54E21">
        <w:tab/>
      </w:r>
      <w:r w:rsidRPr="00C54E21">
        <w:tab/>
        <w:t xml:space="preserve">This Act </w:t>
      </w:r>
      <w:r w:rsidRPr="00C54E21">
        <w:rPr>
          <w:spacing w:val="-2"/>
        </w:rPr>
        <w:t xml:space="preserve">comes into </w:t>
      </w:r>
      <w:r w:rsidRPr="00C54E21">
        <w:t>operation</w:t>
      </w:r>
      <w:r w:rsidRPr="00C54E21">
        <w:rPr>
          <w:spacing w:val="-2"/>
        </w:rPr>
        <w:t xml:space="preserve"> as follows</w:t>
      </w:r>
      <w:r w:rsidRPr="00C54E21">
        <w:t> —</w:t>
      </w:r>
    </w:p>
    <w:p w:rsidR="001328D1" w:rsidRPr="00C54E21" w:rsidRDefault="001328D1">
      <w:pPr>
        <w:pStyle w:val="Indenta"/>
      </w:pPr>
      <w:r w:rsidRPr="00C54E21">
        <w:tab/>
      </w:r>
      <w:r w:rsidR="00C10FE3">
        <w:t>(a)</w:t>
      </w:r>
      <w:r w:rsidRPr="00C54E21">
        <w:tab/>
      </w:r>
      <w:r w:rsidR="00920C96" w:rsidRPr="00C54E21">
        <w:t>sections 1</w:t>
      </w:r>
      <w:r w:rsidRPr="00C54E21">
        <w:t xml:space="preserve"> and 2 — on the day on which this Act receives the Royal Assent;</w:t>
      </w:r>
    </w:p>
    <w:p w:rsidR="001328D1" w:rsidRPr="00C54E21" w:rsidRDefault="001328D1">
      <w:pPr>
        <w:pStyle w:val="Indenta"/>
      </w:pPr>
      <w:r w:rsidRPr="00C54E21">
        <w:tab/>
      </w:r>
      <w:r w:rsidR="00C10FE3">
        <w:t>(b)</w:t>
      </w:r>
      <w:r w:rsidRPr="00C54E21">
        <w:tab/>
        <w:t>the rest of the Act — on a day fixed by proclamation, and different days may be fixed for different provisions.</w:t>
      </w:r>
    </w:p>
    <w:p w:rsidR="001328D1" w:rsidRPr="00C54E21" w:rsidRDefault="00C10FE3">
      <w:pPr>
        <w:pStyle w:val="Heading5"/>
        <w:rPr>
          <w:snapToGrid w:val="0"/>
        </w:rPr>
      </w:pPr>
      <w:bookmarkStart w:id="18" w:name="_Toc374695661"/>
      <w:bookmarkStart w:id="19" w:name="_Toc375207523"/>
      <w:bookmarkStart w:id="20" w:name="_Toc375207966"/>
      <w:r>
        <w:rPr>
          <w:rStyle w:val="CharSectno"/>
        </w:rPr>
        <w:t>3</w:t>
      </w:r>
      <w:r w:rsidR="001328D1" w:rsidRPr="00C54E21">
        <w:rPr>
          <w:snapToGrid w:val="0"/>
        </w:rPr>
        <w:t>.</w:t>
      </w:r>
      <w:r w:rsidR="001328D1" w:rsidRPr="00C54E21">
        <w:rPr>
          <w:snapToGrid w:val="0"/>
        </w:rPr>
        <w:tab/>
      </w:r>
      <w:r w:rsidR="005A2371" w:rsidRPr="00C54E21">
        <w:rPr>
          <w:snapToGrid w:val="0"/>
        </w:rPr>
        <w:t>Terms used</w:t>
      </w:r>
      <w:bookmarkEnd w:id="18"/>
      <w:bookmarkEnd w:id="19"/>
      <w:bookmarkEnd w:id="20"/>
    </w:p>
    <w:p w:rsidR="005A2371" w:rsidRPr="00C54E21" w:rsidRDefault="001328D1">
      <w:pPr>
        <w:pStyle w:val="Subsection"/>
      </w:pPr>
      <w:r w:rsidRPr="00C54E21">
        <w:tab/>
      </w:r>
      <w:r w:rsidRPr="00C54E21">
        <w:tab/>
      </w:r>
      <w:r w:rsidR="005A2371" w:rsidRPr="00C54E21">
        <w:t>In this Act</w:t>
      </w:r>
      <w:r w:rsidR="005859AC" w:rsidRPr="00C54E21">
        <w:t>, unless the contrary intention appears</w:t>
      </w:r>
      <w:r w:rsidR="005A2371" w:rsidRPr="00C54E21">
        <w:t xml:space="preserve"> — </w:t>
      </w:r>
    </w:p>
    <w:p w:rsidR="00B030B2" w:rsidRPr="00C54E21" w:rsidRDefault="00B030B2" w:rsidP="00B030B2">
      <w:pPr>
        <w:pStyle w:val="Defstart"/>
      </w:pPr>
      <w:r w:rsidRPr="00C54E21">
        <w:tab/>
      </w:r>
      <w:r w:rsidRPr="00C54E21">
        <w:rPr>
          <w:rStyle w:val="CharDefText"/>
        </w:rPr>
        <w:t>Account</w:t>
      </w:r>
      <w:r w:rsidRPr="00C54E21">
        <w:t xml:space="preserve"> means the </w:t>
      </w:r>
      <w:r w:rsidR="00072072" w:rsidRPr="00C54E21">
        <w:t>account</w:t>
      </w:r>
      <w:r w:rsidRPr="00C54E21">
        <w:t xml:space="preserve"> </w:t>
      </w:r>
      <w:r w:rsidR="00A11153" w:rsidRPr="00C54E21">
        <w:t>referred to in</w:t>
      </w:r>
      <w:r w:rsidR="006911A0" w:rsidRPr="00C54E21">
        <w:t xml:space="preserve"> section</w:t>
      </w:r>
      <w:r w:rsidR="00920C96" w:rsidRPr="00C54E21">
        <w:t> </w:t>
      </w:r>
      <w:r w:rsidR="004D70A9">
        <w:t>67(1)</w:t>
      </w:r>
      <w:r w:rsidR="006911A0" w:rsidRPr="00C54E21">
        <w:t>;</w:t>
      </w:r>
    </w:p>
    <w:p w:rsidR="00967D9D" w:rsidRPr="00C54E21" w:rsidRDefault="00967D9D" w:rsidP="00967D9D">
      <w:pPr>
        <w:pStyle w:val="Defstart"/>
      </w:pPr>
      <w:r w:rsidRPr="00C54E21">
        <w:rPr>
          <w:b/>
        </w:rPr>
        <w:tab/>
      </w:r>
      <w:r w:rsidRPr="00C54E21">
        <w:rPr>
          <w:rStyle w:val="CharDefText"/>
        </w:rPr>
        <w:t>advisory committee</w:t>
      </w:r>
      <w:r w:rsidRPr="00C54E21">
        <w:t xml:space="preserve"> means </w:t>
      </w:r>
      <w:r w:rsidR="0095093A" w:rsidRPr="00C54E21">
        <w:t>an</w:t>
      </w:r>
      <w:r w:rsidRPr="00C54E21">
        <w:t xml:space="preserve"> advisory committee appointed under section </w:t>
      </w:r>
      <w:r w:rsidR="004D70A9">
        <w:t>60(1)</w:t>
      </w:r>
      <w:r w:rsidRPr="00C54E21">
        <w:t>;</w:t>
      </w:r>
    </w:p>
    <w:p w:rsidR="00967D9D" w:rsidRPr="00C54E21" w:rsidRDefault="00967D9D" w:rsidP="00967D9D">
      <w:pPr>
        <w:pStyle w:val="Defstart"/>
      </w:pPr>
      <w:r w:rsidRPr="00C54E21">
        <w:rPr>
          <w:b/>
        </w:rPr>
        <w:tab/>
      </w:r>
      <w:r w:rsidR="007E7608" w:rsidRPr="00C54E21">
        <w:rPr>
          <w:rStyle w:val="CharDefText"/>
        </w:rPr>
        <w:t>b</w:t>
      </w:r>
      <w:r w:rsidRPr="00C54E21">
        <w:rPr>
          <w:rStyle w:val="CharDefText"/>
        </w:rPr>
        <w:t>oard</w:t>
      </w:r>
      <w:r w:rsidRPr="00C54E21">
        <w:t xml:space="preserve"> </w:t>
      </w:r>
      <w:r w:rsidR="004A1515" w:rsidRPr="00C54E21">
        <w:t xml:space="preserve">means the Institute’s board provided for in </w:t>
      </w:r>
      <w:r w:rsidR="008D7D5E" w:rsidRPr="00C54E21">
        <w:t>section </w:t>
      </w:r>
      <w:r w:rsidR="004D70A9">
        <w:t>26(1)</w:t>
      </w:r>
      <w:r w:rsidRPr="00C54E21">
        <w:t>;</w:t>
      </w:r>
    </w:p>
    <w:p w:rsidR="008D7D5E" w:rsidRPr="00C54E21" w:rsidRDefault="008D7D5E" w:rsidP="00F17D76">
      <w:pPr>
        <w:pStyle w:val="Defstart"/>
      </w:pPr>
      <w:r w:rsidRPr="00C54E21">
        <w:tab/>
      </w:r>
      <w:r w:rsidRPr="00C54E21">
        <w:rPr>
          <w:rStyle w:val="CharDefText"/>
        </w:rPr>
        <w:t>CEO</w:t>
      </w:r>
      <w:r w:rsidRPr="00C54E21">
        <w:t xml:space="preserve"> means the chief executive officer of the Institute </w:t>
      </w:r>
      <w:r w:rsidR="00066213" w:rsidRPr="00C54E21">
        <w:t>referred to</w:t>
      </w:r>
      <w:r w:rsidRPr="00C54E21">
        <w:t xml:space="preserve"> in section </w:t>
      </w:r>
      <w:r w:rsidR="004D70A9">
        <w:t>48(1)</w:t>
      </w:r>
      <w:r w:rsidRPr="00C54E21">
        <w:t>;</w:t>
      </w:r>
    </w:p>
    <w:p w:rsidR="00C859B1" w:rsidRPr="00C54E21" w:rsidRDefault="00C859B1" w:rsidP="00F17D76">
      <w:pPr>
        <w:pStyle w:val="Defstart"/>
      </w:pPr>
      <w:r w:rsidRPr="00C54E21">
        <w:rPr>
          <w:b/>
        </w:rPr>
        <w:tab/>
      </w:r>
      <w:r w:rsidRPr="00C54E21">
        <w:rPr>
          <w:rStyle w:val="CharDefText"/>
        </w:rPr>
        <w:t>chairperson</w:t>
      </w:r>
      <w:r w:rsidRPr="00C54E21">
        <w:t xml:space="preserve"> means the person designated under section </w:t>
      </w:r>
      <w:r w:rsidR="004D70A9">
        <w:t>28(1)</w:t>
      </w:r>
      <w:r w:rsidR="0095330B" w:rsidRPr="00C54E21">
        <w:t xml:space="preserve"> </w:t>
      </w:r>
      <w:r w:rsidRPr="00C54E21">
        <w:t>as the chairperson of the board;</w:t>
      </w:r>
    </w:p>
    <w:p w:rsidR="00F17D76" w:rsidRPr="00C54E21" w:rsidRDefault="00F17D76" w:rsidP="005D422C">
      <w:pPr>
        <w:pStyle w:val="Defstart"/>
      </w:pPr>
      <w:r w:rsidRPr="00C54E21">
        <w:rPr>
          <w:b/>
        </w:rPr>
        <w:tab/>
      </w:r>
      <w:r w:rsidRPr="00C54E21">
        <w:rPr>
          <w:rStyle w:val="CharDefText"/>
        </w:rPr>
        <w:t>Institute</w:t>
      </w:r>
      <w:r w:rsidRPr="00C54E21">
        <w:t xml:space="preserve"> means the Minerals Research Institute </w:t>
      </w:r>
      <w:r w:rsidR="005D6CF2" w:rsidRPr="00C54E21">
        <w:t xml:space="preserve">of Western Australia </w:t>
      </w:r>
      <w:r w:rsidRPr="00C54E21">
        <w:t xml:space="preserve">established </w:t>
      </w:r>
      <w:r w:rsidR="000E6141" w:rsidRPr="00C54E21">
        <w:t>under</w:t>
      </w:r>
      <w:r w:rsidRPr="00C54E21">
        <w:t xml:space="preserve"> </w:t>
      </w:r>
      <w:r w:rsidR="00422D28" w:rsidRPr="00C54E21">
        <w:t>section </w:t>
      </w:r>
      <w:r w:rsidR="004D70A9">
        <w:t>4(1)</w:t>
      </w:r>
      <w:r w:rsidR="00422D28" w:rsidRPr="00C54E21">
        <w:t>;</w:t>
      </w:r>
    </w:p>
    <w:p w:rsidR="00E05694" w:rsidRPr="00C54E21" w:rsidRDefault="00E05694" w:rsidP="005D422C">
      <w:pPr>
        <w:pStyle w:val="Defstart"/>
      </w:pPr>
      <w:r w:rsidRPr="00C54E21">
        <w:tab/>
      </w:r>
      <w:r w:rsidRPr="00C54E21">
        <w:rPr>
          <w:rStyle w:val="CharDefText"/>
        </w:rPr>
        <w:t>member</w:t>
      </w:r>
      <w:r w:rsidRPr="00C54E21">
        <w:t xml:space="preserve"> means a member of the board;</w:t>
      </w:r>
    </w:p>
    <w:p w:rsidR="008521DF" w:rsidRPr="00C54E21" w:rsidRDefault="007272CF" w:rsidP="00AF7298">
      <w:pPr>
        <w:pStyle w:val="Defstart"/>
      </w:pPr>
      <w:r w:rsidRPr="00C54E21">
        <w:rPr>
          <w:b/>
        </w:rPr>
        <w:tab/>
      </w:r>
      <w:r w:rsidRPr="00C54E21">
        <w:rPr>
          <w:rStyle w:val="CharDefText"/>
        </w:rPr>
        <w:t>mineral</w:t>
      </w:r>
      <w:r w:rsidRPr="00C54E21">
        <w:t xml:space="preserve"> means</w:t>
      </w:r>
      <w:r w:rsidR="008521DF" w:rsidRPr="00C54E21">
        <w:t xml:space="preserve"> — </w:t>
      </w:r>
    </w:p>
    <w:p w:rsidR="003B79AD" w:rsidRPr="00C54E21" w:rsidRDefault="008521DF" w:rsidP="003B79AD">
      <w:pPr>
        <w:pStyle w:val="Defpara"/>
      </w:pPr>
      <w:r w:rsidRPr="00C54E21">
        <w:tab/>
      </w:r>
      <w:r w:rsidR="00C10FE3">
        <w:t>(a)</w:t>
      </w:r>
      <w:r w:rsidR="003B79AD" w:rsidRPr="00C54E21">
        <w:tab/>
      </w:r>
      <w:r w:rsidR="00164FE3" w:rsidRPr="00C54E21">
        <w:t xml:space="preserve">a naturally occurring </w:t>
      </w:r>
      <w:r w:rsidR="006765E4" w:rsidRPr="00C54E21">
        <w:t xml:space="preserve">inorganic </w:t>
      </w:r>
      <w:r w:rsidR="00164FE3" w:rsidRPr="00C54E21">
        <w:t>substance</w:t>
      </w:r>
      <w:r w:rsidR="00B7001C" w:rsidRPr="00C54E21">
        <w:t xml:space="preserve"> that is extracted or extractable from the earth and has characteristic chemical composition and physical properties</w:t>
      </w:r>
      <w:r w:rsidR="009C48E0" w:rsidRPr="00C54E21">
        <w:t xml:space="preserve">; </w:t>
      </w:r>
      <w:r w:rsidR="003B79AD" w:rsidRPr="00C54E21">
        <w:t>or</w:t>
      </w:r>
    </w:p>
    <w:p w:rsidR="003B79AD" w:rsidRPr="00C54E21" w:rsidRDefault="003B79AD" w:rsidP="003B79AD">
      <w:pPr>
        <w:pStyle w:val="Defpara"/>
      </w:pPr>
      <w:r w:rsidRPr="00C54E21">
        <w:tab/>
      </w:r>
      <w:r w:rsidR="00C10FE3">
        <w:t>(b)</w:t>
      </w:r>
      <w:r w:rsidRPr="00C54E21">
        <w:tab/>
        <w:t>an aggregate of one or more substances referred to in paragraph </w:t>
      </w:r>
      <w:r w:rsidR="004D70A9">
        <w:t>(a)</w:t>
      </w:r>
      <w:r w:rsidRPr="00C54E21">
        <w:t>;</w:t>
      </w:r>
      <w:r w:rsidR="009C48E0" w:rsidRPr="00C54E21">
        <w:t xml:space="preserve"> </w:t>
      </w:r>
      <w:r w:rsidRPr="00C54E21">
        <w:t>or</w:t>
      </w:r>
    </w:p>
    <w:p w:rsidR="00AA5927" w:rsidRPr="00C54E21" w:rsidRDefault="003B79AD" w:rsidP="003B79AD">
      <w:pPr>
        <w:pStyle w:val="Defpara"/>
      </w:pPr>
      <w:r w:rsidRPr="00C54E21">
        <w:tab/>
      </w:r>
      <w:r w:rsidR="00C10FE3">
        <w:t>(c)</w:t>
      </w:r>
      <w:r w:rsidRPr="00C54E21">
        <w:tab/>
      </w:r>
      <w:r w:rsidR="00F61EEF" w:rsidRPr="00C54E21">
        <w:t xml:space="preserve">coal or a similar </w:t>
      </w:r>
      <w:r w:rsidR="00AA5927" w:rsidRPr="00C54E21">
        <w:t>naturally occurring organic substance that</w:t>
      </w:r>
      <w:r w:rsidR="006349E7" w:rsidRPr="00C54E21">
        <w:t xml:space="preserve"> is extracted or extractable from the earth</w:t>
      </w:r>
      <w:r w:rsidR="00B7001C" w:rsidRPr="00C54E21">
        <w:t xml:space="preserve">, </w:t>
      </w:r>
      <w:r w:rsidR="008434AD" w:rsidRPr="00C54E21">
        <w:t>other than</w:t>
      </w:r>
      <w:r w:rsidR="00B7001C" w:rsidRPr="00C54E21">
        <w:t xml:space="preserve"> petroleum or any hydrocarbon</w:t>
      </w:r>
      <w:r w:rsidR="00F61EEF" w:rsidRPr="00C54E21">
        <w:t>;</w:t>
      </w:r>
    </w:p>
    <w:p w:rsidR="000314E4" w:rsidRPr="00C54E21" w:rsidRDefault="000314E4" w:rsidP="00AF7298">
      <w:pPr>
        <w:pStyle w:val="Defstart"/>
      </w:pPr>
      <w:r w:rsidRPr="00C54E21">
        <w:rPr>
          <w:b/>
        </w:rPr>
        <w:tab/>
      </w:r>
      <w:r w:rsidRPr="00C54E21">
        <w:rPr>
          <w:rStyle w:val="CharDefText"/>
        </w:rPr>
        <w:t>minerals r</w:t>
      </w:r>
      <w:r w:rsidR="007272CF" w:rsidRPr="00C54E21">
        <w:rPr>
          <w:rStyle w:val="CharDefText"/>
        </w:rPr>
        <w:t>esearch</w:t>
      </w:r>
      <w:r w:rsidRPr="00C54E21">
        <w:t xml:space="preserve"> means — </w:t>
      </w:r>
    </w:p>
    <w:p w:rsidR="000314E4" w:rsidRPr="00C54E21" w:rsidRDefault="000314E4" w:rsidP="000314E4">
      <w:pPr>
        <w:pStyle w:val="Defpara"/>
      </w:pPr>
      <w:r w:rsidRPr="00C54E21">
        <w:tab/>
      </w:r>
      <w:r w:rsidR="00C10FE3">
        <w:t>(a)</w:t>
      </w:r>
      <w:r w:rsidRPr="00C54E21">
        <w:tab/>
        <w:t>investigation undertaken in order to acquire new knowledge relating to; or</w:t>
      </w:r>
    </w:p>
    <w:p w:rsidR="000314E4" w:rsidRPr="00C54E21" w:rsidRDefault="000314E4" w:rsidP="000314E4">
      <w:pPr>
        <w:pStyle w:val="Defpara"/>
      </w:pPr>
      <w:r w:rsidRPr="00C54E21">
        <w:tab/>
      </w:r>
      <w:r w:rsidR="00C10FE3">
        <w:t>(b)</w:t>
      </w:r>
      <w:r w:rsidRPr="00C54E21">
        <w:tab/>
        <w:t xml:space="preserve">systematic work drawing on existing knowledge that is directed to the development of, </w:t>
      </w:r>
    </w:p>
    <w:p w:rsidR="007272CF" w:rsidRPr="00C54E21" w:rsidRDefault="000314E4" w:rsidP="000314E4">
      <w:pPr>
        <w:pStyle w:val="Defstart"/>
      </w:pPr>
      <w:r w:rsidRPr="00C54E21">
        <w:tab/>
      </w:r>
      <w:r w:rsidR="007272CF" w:rsidRPr="00C54E21">
        <w:t>any process, technique, method, design or apparatus to locate, extract, transport or market minerals;</w:t>
      </w:r>
    </w:p>
    <w:p w:rsidR="00110151" w:rsidRPr="00C54E21" w:rsidRDefault="00110151" w:rsidP="00AF7298">
      <w:pPr>
        <w:pStyle w:val="Defstart"/>
      </w:pPr>
      <w:r w:rsidRPr="00C54E21">
        <w:tab/>
      </w:r>
      <w:r w:rsidRPr="00C54E21">
        <w:rPr>
          <w:rStyle w:val="CharDefText"/>
        </w:rPr>
        <w:t>staff member</w:t>
      </w:r>
      <w:r w:rsidRPr="00C54E21">
        <w:t xml:space="preserve"> means the CEO or a person referred to in section </w:t>
      </w:r>
      <w:r w:rsidR="004D70A9">
        <w:t>58</w:t>
      </w:r>
      <w:r w:rsidRPr="00C54E21">
        <w:t xml:space="preserve"> or</w:t>
      </w:r>
      <w:r w:rsidR="00920C96" w:rsidRPr="00C54E21">
        <w:t> </w:t>
      </w:r>
      <w:r w:rsidR="004D70A9">
        <w:t>59</w:t>
      </w:r>
      <w:r w:rsidRPr="00C54E21">
        <w:t>.</w:t>
      </w:r>
    </w:p>
    <w:p w:rsidR="005A2371" w:rsidRPr="00C54E21" w:rsidRDefault="005A2371" w:rsidP="005A2371">
      <w:pPr>
        <w:pStyle w:val="Heading2"/>
      </w:pPr>
      <w:bookmarkStart w:id="21" w:name="_Toc368563354"/>
      <w:bookmarkStart w:id="22" w:name="_Toc368563477"/>
      <w:bookmarkStart w:id="23" w:name="_Toc368564173"/>
      <w:bookmarkStart w:id="24" w:name="_Toc368564327"/>
      <w:bookmarkStart w:id="25" w:name="_Toc368651861"/>
      <w:bookmarkStart w:id="26" w:name="_Toc368661469"/>
      <w:bookmarkStart w:id="27" w:name="_Toc374695662"/>
      <w:bookmarkStart w:id="28" w:name="_Toc375207524"/>
      <w:bookmarkStart w:id="29" w:name="_Toc375207822"/>
      <w:bookmarkStart w:id="30" w:name="_Toc375207967"/>
      <w:r w:rsidRPr="00C54E21">
        <w:rPr>
          <w:rStyle w:val="CharPartNo"/>
        </w:rPr>
        <w:t xml:space="preserve">Part </w:t>
      </w:r>
      <w:r w:rsidR="00C10FE3">
        <w:rPr>
          <w:rStyle w:val="CharPartNo"/>
        </w:rPr>
        <w:t>2</w:t>
      </w:r>
      <w:r w:rsidRPr="00C54E21">
        <w:t> — </w:t>
      </w:r>
      <w:r w:rsidRPr="00C54E21">
        <w:rPr>
          <w:rStyle w:val="CharPartText"/>
        </w:rPr>
        <w:t>Minerals Research</w:t>
      </w:r>
      <w:r w:rsidR="00A0223F" w:rsidRPr="00C54E21">
        <w:rPr>
          <w:rStyle w:val="CharPartText"/>
        </w:rPr>
        <w:t> </w:t>
      </w:r>
      <w:r w:rsidRPr="00C54E21">
        <w:rPr>
          <w:rStyle w:val="CharPartText"/>
        </w:rPr>
        <w:t>Institute</w:t>
      </w:r>
      <w:r w:rsidR="005D6CF2" w:rsidRPr="00C54E21">
        <w:rPr>
          <w:rStyle w:val="CharPartText"/>
        </w:rPr>
        <w:t xml:space="preserve"> of Western Australia</w:t>
      </w:r>
      <w:bookmarkEnd w:id="21"/>
      <w:bookmarkEnd w:id="22"/>
      <w:bookmarkEnd w:id="23"/>
      <w:bookmarkEnd w:id="24"/>
      <w:bookmarkEnd w:id="25"/>
      <w:bookmarkEnd w:id="26"/>
      <w:bookmarkEnd w:id="27"/>
      <w:bookmarkEnd w:id="28"/>
      <w:bookmarkEnd w:id="29"/>
      <w:bookmarkEnd w:id="30"/>
    </w:p>
    <w:p w:rsidR="007272CF" w:rsidRPr="00C54E21" w:rsidRDefault="007272CF" w:rsidP="007272CF">
      <w:pPr>
        <w:pStyle w:val="Heading3"/>
      </w:pPr>
      <w:bookmarkStart w:id="31" w:name="_Toc368563355"/>
      <w:bookmarkStart w:id="32" w:name="_Toc368563478"/>
      <w:bookmarkStart w:id="33" w:name="_Toc368564174"/>
      <w:bookmarkStart w:id="34" w:name="_Toc368564328"/>
      <w:bookmarkStart w:id="35" w:name="_Toc368651862"/>
      <w:bookmarkStart w:id="36" w:name="_Toc368661470"/>
      <w:bookmarkStart w:id="37" w:name="_Toc374695663"/>
      <w:bookmarkStart w:id="38" w:name="_Toc375207525"/>
      <w:bookmarkStart w:id="39" w:name="_Toc375207823"/>
      <w:bookmarkStart w:id="40" w:name="_Toc375207968"/>
      <w:r w:rsidRPr="00C54E21">
        <w:rPr>
          <w:rStyle w:val="CharDivNo"/>
        </w:rPr>
        <w:t xml:space="preserve">Division </w:t>
      </w:r>
      <w:r w:rsidR="00C10FE3">
        <w:rPr>
          <w:rStyle w:val="CharDivNo"/>
        </w:rPr>
        <w:t>1</w:t>
      </w:r>
      <w:r w:rsidRPr="00C54E21">
        <w:t> — </w:t>
      </w:r>
      <w:r w:rsidRPr="00C54E21">
        <w:rPr>
          <w:rStyle w:val="CharDivText"/>
        </w:rPr>
        <w:t>Mineral</w:t>
      </w:r>
      <w:r w:rsidR="00EC77DD" w:rsidRPr="00C54E21">
        <w:rPr>
          <w:rStyle w:val="CharDivText"/>
        </w:rPr>
        <w:t>s</w:t>
      </w:r>
      <w:r w:rsidRPr="00C54E21">
        <w:rPr>
          <w:rStyle w:val="CharDivText"/>
        </w:rPr>
        <w:t xml:space="preserve"> Research Institute</w:t>
      </w:r>
      <w:r w:rsidR="005D6CF2" w:rsidRPr="00C54E21">
        <w:rPr>
          <w:rStyle w:val="CharDivText"/>
        </w:rPr>
        <w:t xml:space="preserve"> of Western Australia</w:t>
      </w:r>
      <w:bookmarkEnd w:id="31"/>
      <w:bookmarkEnd w:id="32"/>
      <w:bookmarkEnd w:id="33"/>
      <w:bookmarkEnd w:id="34"/>
      <w:bookmarkEnd w:id="35"/>
      <w:bookmarkEnd w:id="36"/>
      <w:bookmarkEnd w:id="37"/>
      <w:bookmarkEnd w:id="38"/>
      <w:bookmarkEnd w:id="39"/>
      <w:bookmarkEnd w:id="40"/>
    </w:p>
    <w:p w:rsidR="000220A2" w:rsidRPr="00C54E21" w:rsidRDefault="00C10FE3" w:rsidP="000220A2">
      <w:pPr>
        <w:pStyle w:val="Heading5"/>
      </w:pPr>
      <w:bookmarkStart w:id="41" w:name="_Toc374695664"/>
      <w:bookmarkStart w:id="42" w:name="_Toc375207526"/>
      <w:bookmarkStart w:id="43" w:name="_Toc375207969"/>
      <w:r>
        <w:rPr>
          <w:rStyle w:val="CharSectno"/>
        </w:rPr>
        <w:t>4</w:t>
      </w:r>
      <w:r w:rsidR="000220A2" w:rsidRPr="00C54E21">
        <w:t>.</w:t>
      </w:r>
      <w:r w:rsidR="000220A2" w:rsidRPr="00C54E21">
        <w:tab/>
        <w:t>Institute established</w:t>
      </w:r>
      <w:bookmarkEnd w:id="41"/>
      <w:bookmarkEnd w:id="42"/>
      <w:bookmarkEnd w:id="43"/>
    </w:p>
    <w:p w:rsidR="000220A2" w:rsidRPr="00C54E21" w:rsidRDefault="000220A2" w:rsidP="000220A2">
      <w:pPr>
        <w:pStyle w:val="Subsection"/>
      </w:pPr>
      <w:r w:rsidRPr="00C54E21">
        <w:tab/>
      </w:r>
      <w:r w:rsidR="00C10FE3">
        <w:t>(1)</w:t>
      </w:r>
      <w:r w:rsidRPr="00C54E21">
        <w:tab/>
      </w:r>
      <w:r w:rsidR="000A6968" w:rsidRPr="00C54E21">
        <w:t>T</w:t>
      </w:r>
      <w:r w:rsidRPr="00C54E21">
        <w:t>he Minerals Research Institute</w:t>
      </w:r>
      <w:r w:rsidR="005D6CF2" w:rsidRPr="00C54E21">
        <w:t xml:space="preserve"> of Western Australia</w:t>
      </w:r>
      <w:r w:rsidRPr="00C54E21">
        <w:t xml:space="preserve"> is established.</w:t>
      </w:r>
    </w:p>
    <w:p w:rsidR="000A6968" w:rsidRPr="00C54E21" w:rsidRDefault="000220A2" w:rsidP="000220A2">
      <w:pPr>
        <w:pStyle w:val="Subsection"/>
      </w:pPr>
      <w:r w:rsidRPr="00C54E21">
        <w:tab/>
      </w:r>
      <w:r w:rsidR="00C10FE3">
        <w:t>(2)</w:t>
      </w:r>
      <w:r w:rsidRPr="00C54E21">
        <w:tab/>
        <w:t>The Institute</w:t>
      </w:r>
      <w:r w:rsidR="000A6968" w:rsidRPr="00C54E21">
        <w:t xml:space="preserve"> — </w:t>
      </w:r>
    </w:p>
    <w:p w:rsidR="000A6968" w:rsidRPr="00C54E21" w:rsidRDefault="000A6968" w:rsidP="000A6968">
      <w:pPr>
        <w:pStyle w:val="Indenta"/>
      </w:pPr>
      <w:r w:rsidRPr="00C54E21">
        <w:tab/>
      </w:r>
      <w:r w:rsidR="00C10FE3">
        <w:t>(a)</w:t>
      </w:r>
      <w:r w:rsidRPr="00C54E21">
        <w:tab/>
      </w:r>
      <w:r w:rsidR="000220A2" w:rsidRPr="00C54E21">
        <w:t>is a body corporate</w:t>
      </w:r>
      <w:r w:rsidRPr="00C54E21">
        <w:t>; and</w:t>
      </w:r>
    </w:p>
    <w:p w:rsidR="000220A2" w:rsidRPr="00C54E21" w:rsidRDefault="000A6968" w:rsidP="000A6968">
      <w:pPr>
        <w:pStyle w:val="Indenta"/>
      </w:pPr>
      <w:r w:rsidRPr="00C54E21">
        <w:tab/>
      </w:r>
      <w:r w:rsidR="00C10FE3">
        <w:t>(b)</w:t>
      </w:r>
      <w:r w:rsidRPr="00C54E21">
        <w:tab/>
        <w:t>has</w:t>
      </w:r>
      <w:r w:rsidR="000220A2" w:rsidRPr="00C54E21">
        <w:t xml:space="preserve"> </w:t>
      </w:r>
      <w:r w:rsidRPr="00C54E21">
        <w:t>perpetual succession; and</w:t>
      </w:r>
    </w:p>
    <w:p w:rsidR="000A6968" w:rsidRPr="00C54E21" w:rsidRDefault="000A6968" w:rsidP="000A6968">
      <w:pPr>
        <w:pStyle w:val="Indenta"/>
      </w:pPr>
      <w:r w:rsidRPr="00C54E21">
        <w:tab/>
      </w:r>
      <w:r w:rsidR="00C10FE3">
        <w:t>(c)</w:t>
      </w:r>
      <w:r w:rsidRPr="00C54E21">
        <w:tab/>
        <w:t>has a common seal; and</w:t>
      </w:r>
    </w:p>
    <w:p w:rsidR="000A6968" w:rsidRPr="00C54E21" w:rsidRDefault="000A6968" w:rsidP="000A6968">
      <w:pPr>
        <w:pStyle w:val="Indenta"/>
      </w:pPr>
      <w:r w:rsidRPr="00C54E21">
        <w:tab/>
      </w:r>
      <w:r w:rsidR="00C10FE3">
        <w:t>(d)</w:t>
      </w:r>
      <w:r w:rsidRPr="00C54E21">
        <w:tab/>
        <w:t>may sue and be sued in its corporate name.</w:t>
      </w:r>
    </w:p>
    <w:p w:rsidR="0046617D" w:rsidRPr="00C54E21" w:rsidRDefault="00C10FE3" w:rsidP="0046617D">
      <w:pPr>
        <w:pStyle w:val="Heading5"/>
      </w:pPr>
      <w:bookmarkStart w:id="44" w:name="_Toc374695665"/>
      <w:bookmarkStart w:id="45" w:name="_Toc375207527"/>
      <w:bookmarkStart w:id="46" w:name="_Toc375207970"/>
      <w:r>
        <w:rPr>
          <w:rStyle w:val="CharSectno"/>
        </w:rPr>
        <w:t>5</w:t>
      </w:r>
      <w:r w:rsidR="0046617D" w:rsidRPr="00C54E21">
        <w:t>.</w:t>
      </w:r>
      <w:r w:rsidR="0046617D" w:rsidRPr="00C54E21">
        <w:tab/>
      </w:r>
      <w:r w:rsidR="00C44BFE" w:rsidRPr="00C54E21">
        <w:t>Institute to be State agency</w:t>
      </w:r>
      <w:bookmarkEnd w:id="44"/>
      <w:bookmarkEnd w:id="45"/>
      <w:bookmarkEnd w:id="46"/>
    </w:p>
    <w:p w:rsidR="0046617D" w:rsidRPr="00C54E21" w:rsidRDefault="0046617D" w:rsidP="0046617D">
      <w:pPr>
        <w:pStyle w:val="Subsection"/>
      </w:pPr>
      <w:r w:rsidRPr="00C54E21">
        <w:tab/>
      </w:r>
      <w:r w:rsidRPr="00C54E21">
        <w:tab/>
        <w:t>The Institute is an agent of the State and</w:t>
      </w:r>
      <w:r w:rsidR="00131399" w:rsidRPr="00C54E21">
        <w:t xml:space="preserve"> </w:t>
      </w:r>
      <w:r w:rsidRPr="00C54E21">
        <w:t>has the status, immunities and privileges of the State.</w:t>
      </w:r>
    </w:p>
    <w:p w:rsidR="000220A2" w:rsidRPr="00B71CAC" w:rsidRDefault="007272CF" w:rsidP="007272CF">
      <w:pPr>
        <w:pStyle w:val="Heading3"/>
      </w:pPr>
      <w:bookmarkStart w:id="47" w:name="_Toc368563358"/>
      <w:bookmarkStart w:id="48" w:name="_Toc368563481"/>
      <w:bookmarkStart w:id="49" w:name="_Toc368564177"/>
      <w:bookmarkStart w:id="50" w:name="_Toc368564331"/>
      <w:bookmarkStart w:id="51" w:name="_Toc368651865"/>
      <w:bookmarkStart w:id="52" w:name="_Toc368661473"/>
      <w:bookmarkStart w:id="53" w:name="_Toc374695666"/>
      <w:bookmarkStart w:id="54" w:name="_Toc375207528"/>
      <w:bookmarkStart w:id="55" w:name="_Toc375207826"/>
      <w:bookmarkStart w:id="56" w:name="_Toc375207971"/>
      <w:r w:rsidRPr="00C54E21">
        <w:rPr>
          <w:rStyle w:val="CharDivNo"/>
        </w:rPr>
        <w:t xml:space="preserve">Division </w:t>
      </w:r>
      <w:r w:rsidR="00C10FE3">
        <w:rPr>
          <w:rStyle w:val="CharDivNo"/>
        </w:rPr>
        <w:t>2</w:t>
      </w:r>
      <w:r w:rsidRPr="00C54E21">
        <w:t> — </w:t>
      </w:r>
      <w:r w:rsidRPr="00C54E21">
        <w:rPr>
          <w:rStyle w:val="CharDivText"/>
        </w:rPr>
        <w:t>Function</w:t>
      </w:r>
      <w:r w:rsidR="000A6968" w:rsidRPr="00C54E21">
        <w:rPr>
          <w:rStyle w:val="CharDivText"/>
        </w:rPr>
        <w:t>s</w:t>
      </w:r>
      <w:bookmarkEnd w:id="47"/>
      <w:bookmarkEnd w:id="48"/>
      <w:bookmarkEnd w:id="49"/>
      <w:bookmarkEnd w:id="50"/>
      <w:bookmarkEnd w:id="51"/>
      <w:bookmarkEnd w:id="52"/>
      <w:bookmarkEnd w:id="53"/>
      <w:bookmarkEnd w:id="54"/>
      <w:bookmarkEnd w:id="55"/>
      <w:bookmarkEnd w:id="56"/>
    </w:p>
    <w:p w:rsidR="007272CF" w:rsidRPr="00C54E21" w:rsidRDefault="00C10FE3" w:rsidP="007272CF">
      <w:pPr>
        <w:pStyle w:val="Heading5"/>
      </w:pPr>
      <w:bookmarkStart w:id="57" w:name="_Toc374695667"/>
      <w:bookmarkStart w:id="58" w:name="_Toc375207529"/>
      <w:bookmarkStart w:id="59" w:name="_Toc375207972"/>
      <w:r>
        <w:rPr>
          <w:rStyle w:val="CharSectno"/>
        </w:rPr>
        <w:t>6</w:t>
      </w:r>
      <w:r w:rsidR="007272CF" w:rsidRPr="00C54E21">
        <w:t>.</w:t>
      </w:r>
      <w:r w:rsidR="007272CF" w:rsidRPr="00C54E21">
        <w:tab/>
      </w:r>
      <w:r w:rsidR="00E572CD" w:rsidRPr="00C54E21">
        <w:t>Institute’s f</w:t>
      </w:r>
      <w:r w:rsidR="007272CF" w:rsidRPr="00C54E21">
        <w:t>unction</w:t>
      </w:r>
      <w:r w:rsidR="000A6968" w:rsidRPr="00C54E21">
        <w:t>s</w:t>
      </w:r>
      <w:bookmarkEnd w:id="57"/>
      <w:bookmarkEnd w:id="58"/>
      <w:bookmarkEnd w:id="59"/>
    </w:p>
    <w:p w:rsidR="008C5E51" w:rsidRPr="00C54E21" w:rsidRDefault="007272CF" w:rsidP="008C5E51">
      <w:pPr>
        <w:pStyle w:val="Subsection"/>
      </w:pPr>
      <w:r w:rsidRPr="00C54E21">
        <w:tab/>
      </w:r>
      <w:r w:rsidRPr="00C54E21">
        <w:tab/>
      </w:r>
      <w:r w:rsidR="00620989" w:rsidRPr="00C54E21">
        <w:t xml:space="preserve">For the purposes of </w:t>
      </w:r>
      <w:r w:rsidR="007E75DE" w:rsidRPr="00C54E21">
        <w:t>fostering and promoting minerals research</w:t>
      </w:r>
      <w:r w:rsidRPr="00C54E21">
        <w:t xml:space="preserve"> for the benefit of the State</w:t>
      </w:r>
      <w:r w:rsidR="00620989" w:rsidRPr="00C54E21">
        <w:t xml:space="preserve">, the Institute has </w:t>
      </w:r>
      <w:r w:rsidR="003F3852" w:rsidRPr="00C54E21">
        <w:t>the</w:t>
      </w:r>
      <w:r w:rsidR="008C5E51" w:rsidRPr="00C54E21">
        <w:t xml:space="preserve"> </w:t>
      </w:r>
      <w:r w:rsidR="00620989" w:rsidRPr="00C54E21">
        <w:t>functions</w:t>
      </w:r>
      <w:r w:rsidR="0030372A" w:rsidRPr="00C54E21">
        <w:t xml:space="preserve"> set out in th</w:t>
      </w:r>
      <w:r w:rsidR="00AF0DDB" w:rsidRPr="00C54E21">
        <w:t>is</w:t>
      </w:r>
      <w:r w:rsidR="0030372A" w:rsidRPr="00C54E21">
        <w:t xml:space="preserve"> Division.</w:t>
      </w:r>
    </w:p>
    <w:p w:rsidR="00647F1C" w:rsidRPr="00C54E21" w:rsidRDefault="00C10FE3" w:rsidP="00647F1C">
      <w:pPr>
        <w:pStyle w:val="Heading5"/>
      </w:pPr>
      <w:bookmarkStart w:id="60" w:name="_Toc374695668"/>
      <w:bookmarkStart w:id="61" w:name="_Toc375207530"/>
      <w:bookmarkStart w:id="62" w:name="_Toc375207973"/>
      <w:r>
        <w:rPr>
          <w:rStyle w:val="CharSectno"/>
        </w:rPr>
        <w:t>7</w:t>
      </w:r>
      <w:r w:rsidR="00647F1C" w:rsidRPr="00C54E21">
        <w:t>.</w:t>
      </w:r>
      <w:r w:rsidR="00647F1C" w:rsidRPr="00C54E21">
        <w:tab/>
      </w:r>
      <w:r w:rsidR="00AC59A1" w:rsidRPr="00C54E21">
        <w:t>Undertak</w:t>
      </w:r>
      <w:r w:rsidR="00402E6E" w:rsidRPr="00C54E21">
        <w:t>ing</w:t>
      </w:r>
      <w:r w:rsidR="008A2EEC" w:rsidRPr="00C54E21">
        <w:t xml:space="preserve">, </w:t>
      </w:r>
      <w:r w:rsidR="00647F1C" w:rsidRPr="00C54E21">
        <w:t>procur</w:t>
      </w:r>
      <w:r w:rsidR="00FD090C" w:rsidRPr="00C54E21">
        <w:t>ing</w:t>
      </w:r>
      <w:r w:rsidR="008A2EEC" w:rsidRPr="00C54E21">
        <w:t xml:space="preserve"> and </w:t>
      </w:r>
      <w:r w:rsidR="006765E4" w:rsidRPr="00C54E21">
        <w:t>managing</w:t>
      </w:r>
      <w:r w:rsidR="00647F1C" w:rsidRPr="00C54E21">
        <w:t xml:space="preserve"> minerals research projects</w:t>
      </w:r>
      <w:bookmarkEnd w:id="60"/>
      <w:bookmarkEnd w:id="61"/>
      <w:bookmarkEnd w:id="62"/>
    </w:p>
    <w:p w:rsidR="00647F1C" w:rsidRPr="00C54E21" w:rsidRDefault="00647F1C" w:rsidP="00647F1C">
      <w:pPr>
        <w:pStyle w:val="Subsection"/>
      </w:pPr>
      <w:r w:rsidRPr="00C54E21">
        <w:tab/>
      </w:r>
      <w:r w:rsidRPr="00C54E21">
        <w:tab/>
        <w:t xml:space="preserve">It is a function of the Institute to </w:t>
      </w:r>
      <w:r w:rsidR="00AC59A1" w:rsidRPr="00C54E21">
        <w:t>undertake</w:t>
      </w:r>
      <w:r w:rsidR="00EB181C" w:rsidRPr="00C54E21">
        <w:t xml:space="preserve">, </w:t>
      </w:r>
      <w:r w:rsidRPr="00C54E21">
        <w:t>procure</w:t>
      </w:r>
      <w:r w:rsidR="00CB2F83" w:rsidRPr="00C54E21">
        <w:t xml:space="preserve"> or </w:t>
      </w:r>
      <w:r w:rsidR="006765E4" w:rsidRPr="00C54E21">
        <w:t>manage</w:t>
      </w:r>
      <w:r w:rsidRPr="00C54E21">
        <w:t xml:space="preserve"> such minerals research projects as it thinks fit.</w:t>
      </w:r>
    </w:p>
    <w:p w:rsidR="00647F1C" w:rsidRPr="00C54E21" w:rsidRDefault="00C10FE3" w:rsidP="00647F1C">
      <w:pPr>
        <w:pStyle w:val="Heading5"/>
      </w:pPr>
      <w:bookmarkStart w:id="63" w:name="_Toc374695669"/>
      <w:bookmarkStart w:id="64" w:name="_Toc375207531"/>
      <w:bookmarkStart w:id="65" w:name="_Toc375207974"/>
      <w:r>
        <w:rPr>
          <w:rStyle w:val="CharSectno"/>
        </w:rPr>
        <w:t>8</w:t>
      </w:r>
      <w:r w:rsidR="00C81838" w:rsidRPr="00C54E21">
        <w:t>.</w:t>
      </w:r>
      <w:r w:rsidR="00C81838" w:rsidRPr="00C54E21">
        <w:tab/>
        <w:t xml:space="preserve">Providing </w:t>
      </w:r>
      <w:r w:rsidR="00E27DDA" w:rsidRPr="00C54E21">
        <w:t>financial assistance</w:t>
      </w:r>
      <w:r w:rsidR="00C81838" w:rsidRPr="00C54E21">
        <w:t xml:space="preserve"> for </w:t>
      </w:r>
      <w:r w:rsidR="00647F1C" w:rsidRPr="00C54E21">
        <w:t xml:space="preserve">minerals research </w:t>
      </w:r>
      <w:r w:rsidR="00FF401E" w:rsidRPr="00C54E21">
        <w:t>and other activities</w:t>
      </w:r>
      <w:bookmarkEnd w:id="63"/>
      <w:bookmarkEnd w:id="64"/>
      <w:bookmarkEnd w:id="65"/>
    </w:p>
    <w:p w:rsidR="00A0566F" w:rsidRPr="00C54E21" w:rsidRDefault="00A0566F" w:rsidP="00C9206A">
      <w:pPr>
        <w:pStyle w:val="Subsection"/>
      </w:pPr>
      <w:r w:rsidRPr="00C54E21">
        <w:tab/>
      </w:r>
      <w:r w:rsidR="00C10FE3">
        <w:t>(1)</w:t>
      </w:r>
      <w:r w:rsidRPr="00C54E21">
        <w:tab/>
        <w:t>It is a function of the Institute to provide financial assistance to person</w:t>
      </w:r>
      <w:r w:rsidR="00715C64" w:rsidRPr="00C54E21">
        <w:t>s</w:t>
      </w:r>
      <w:r w:rsidRPr="00C54E21">
        <w:t xml:space="preserve"> to enable </w:t>
      </w:r>
      <w:r w:rsidR="00715C64" w:rsidRPr="00C54E21">
        <w:t>them</w:t>
      </w:r>
      <w:r w:rsidR="00A06D8F" w:rsidRPr="00C54E21">
        <w:t xml:space="preserve"> </w:t>
      </w:r>
      <w:r w:rsidR="00715C64" w:rsidRPr="00C54E21">
        <w:t>to undertake</w:t>
      </w:r>
      <w:r w:rsidR="000976D8" w:rsidRPr="00C54E21">
        <w:t xml:space="preserve"> or participate in</w:t>
      </w:r>
      <w:r w:rsidRPr="00C54E21">
        <w:t xml:space="preserve">, </w:t>
      </w:r>
      <w:r w:rsidR="000B24CE" w:rsidRPr="00C54E21">
        <w:t xml:space="preserve">or </w:t>
      </w:r>
      <w:r w:rsidRPr="00C54E21">
        <w:t xml:space="preserve">to engage </w:t>
      </w:r>
      <w:r w:rsidR="000976D8" w:rsidRPr="00C54E21">
        <w:t xml:space="preserve">or enable </w:t>
      </w:r>
      <w:r w:rsidR="00715C64" w:rsidRPr="00C54E21">
        <w:t>other persons to undertake</w:t>
      </w:r>
      <w:r w:rsidR="000B24CE" w:rsidRPr="00C54E21">
        <w:t xml:space="preserve"> </w:t>
      </w:r>
      <w:r w:rsidR="000976D8" w:rsidRPr="00C54E21">
        <w:t>or participate in</w:t>
      </w:r>
      <w:r w:rsidR="00C9206A" w:rsidRPr="00C54E21">
        <w:t xml:space="preserve">, </w:t>
      </w:r>
      <w:r w:rsidR="00A06D8F" w:rsidRPr="00C54E21">
        <w:t>minerals research</w:t>
      </w:r>
      <w:r w:rsidR="000976D8" w:rsidRPr="00C54E21">
        <w:t xml:space="preserve"> or</w:t>
      </w:r>
      <w:r w:rsidR="00C9206A" w:rsidRPr="00C54E21">
        <w:t xml:space="preserve"> </w:t>
      </w:r>
      <w:r w:rsidRPr="00C54E21">
        <w:t>any other activit</w:t>
      </w:r>
      <w:r w:rsidR="00356E32" w:rsidRPr="00C54E21">
        <w:t>y</w:t>
      </w:r>
      <w:r w:rsidRPr="00C54E21">
        <w:t xml:space="preserve"> </w:t>
      </w:r>
      <w:r w:rsidR="00D92B29" w:rsidRPr="00C54E21">
        <w:t>relevant to the Institute’s functions</w:t>
      </w:r>
      <w:r w:rsidRPr="00C54E21">
        <w:t>.</w:t>
      </w:r>
    </w:p>
    <w:p w:rsidR="00E27DDA" w:rsidRPr="00C54E21" w:rsidRDefault="00E27DDA" w:rsidP="00E27DDA">
      <w:pPr>
        <w:pStyle w:val="Subsection"/>
      </w:pPr>
      <w:r w:rsidRPr="00C54E21">
        <w:tab/>
      </w:r>
      <w:r w:rsidR="00C10FE3">
        <w:t>(2)</w:t>
      </w:r>
      <w:r w:rsidRPr="00C54E21">
        <w:tab/>
        <w:t>The Institute may provide financial assistance only in accordance with Part </w:t>
      </w:r>
      <w:r w:rsidR="004D70A9">
        <w:t>3</w:t>
      </w:r>
      <w:r w:rsidRPr="00C54E21">
        <w:t>.</w:t>
      </w:r>
    </w:p>
    <w:p w:rsidR="00431ECC" w:rsidRPr="00C54E21" w:rsidRDefault="00C10FE3" w:rsidP="00431ECC">
      <w:pPr>
        <w:pStyle w:val="Heading5"/>
      </w:pPr>
      <w:bookmarkStart w:id="66" w:name="_Toc374695670"/>
      <w:bookmarkStart w:id="67" w:name="_Toc375207532"/>
      <w:bookmarkStart w:id="68" w:name="_Toc375207975"/>
      <w:r>
        <w:rPr>
          <w:rStyle w:val="CharSectno"/>
        </w:rPr>
        <w:t>9</w:t>
      </w:r>
      <w:r w:rsidR="00431ECC" w:rsidRPr="00C54E21">
        <w:t>.</w:t>
      </w:r>
      <w:r w:rsidR="00431ECC" w:rsidRPr="00C54E21">
        <w:tab/>
      </w:r>
      <w:r w:rsidR="00081A78" w:rsidRPr="00C54E21">
        <w:t>Keeping r</w:t>
      </w:r>
      <w:r w:rsidR="00431ECC" w:rsidRPr="00C54E21">
        <w:t xml:space="preserve">ecords </w:t>
      </w:r>
      <w:r w:rsidR="00081A78" w:rsidRPr="00C54E21">
        <w:t>about</w:t>
      </w:r>
      <w:r w:rsidR="00431ECC" w:rsidRPr="00C54E21">
        <w:t xml:space="preserve"> minerals research projects</w:t>
      </w:r>
      <w:bookmarkEnd w:id="66"/>
      <w:bookmarkEnd w:id="67"/>
      <w:bookmarkEnd w:id="68"/>
    </w:p>
    <w:p w:rsidR="00431ECC" w:rsidRPr="00C54E21" w:rsidRDefault="00431ECC" w:rsidP="00431ECC">
      <w:pPr>
        <w:pStyle w:val="Subsection"/>
      </w:pPr>
      <w:r w:rsidRPr="00C54E21">
        <w:tab/>
      </w:r>
      <w:r w:rsidR="00C10FE3">
        <w:t>(1)</w:t>
      </w:r>
      <w:r w:rsidRPr="00C54E21">
        <w:tab/>
      </w:r>
      <w:r w:rsidR="00B67EA7" w:rsidRPr="00C54E21">
        <w:t>T</w:t>
      </w:r>
      <w:r w:rsidRPr="00C54E21">
        <w:t xml:space="preserve">he Institute </w:t>
      </w:r>
      <w:r w:rsidR="00A06D8F" w:rsidRPr="00C54E21">
        <w:t>must</w:t>
      </w:r>
      <w:r w:rsidRPr="00C54E21">
        <w:t xml:space="preserve"> </w:t>
      </w:r>
      <w:r w:rsidR="00A06D8F" w:rsidRPr="00C54E21">
        <w:t xml:space="preserve">cause </w:t>
      </w:r>
      <w:r w:rsidRPr="00C54E21">
        <w:t xml:space="preserve">detailed records </w:t>
      </w:r>
      <w:r w:rsidR="00410096" w:rsidRPr="00C54E21">
        <w:t xml:space="preserve">to be kept about </w:t>
      </w:r>
      <w:r w:rsidR="00BA5B3F" w:rsidRPr="00C54E21">
        <w:t>each minerals research project</w:t>
      </w:r>
      <w:r w:rsidRPr="00C54E21">
        <w:t xml:space="preserve"> — </w:t>
      </w:r>
    </w:p>
    <w:p w:rsidR="00431ECC" w:rsidRPr="00C54E21" w:rsidRDefault="00431ECC" w:rsidP="00431ECC">
      <w:pPr>
        <w:pStyle w:val="Indenta"/>
      </w:pPr>
      <w:r w:rsidRPr="00C54E21">
        <w:tab/>
      </w:r>
      <w:r w:rsidR="00C10FE3">
        <w:t>(a)</w:t>
      </w:r>
      <w:r w:rsidRPr="00C54E21">
        <w:tab/>
        <w:t xml:space="preserve">it has </w:t>
      </w:r>
      <w:r w:rsidR="00075AFB" w:rsidRPr="00C54E21">
        <w:t>undertaken, procured or managed</w:t>
      </w:r>
      <w:r w:rsidRPr="00C54E21">
        <w:t xml:space="preserve"> either on its own or in conjunction with any other person; or</w:t>
      </w:r>
    </w:p>
    <w:p w:rsidR="00431ECC" w:rsidRPr="00C54E21" w:rsidRDefault="00431ECC" w:rsidP="00431ECC">
      <w:pPr>
        <w:pStyle w:val="Indenta"/>
      </w:pPr>
      <w:r w:rsidRPr="00C54E21">
        <w:tab/>
      </w:r>
      <w:r w:rsidR="00C10FE3">
        <w:t>(b)</w:t>
      </w:r>
      <w:r w:rsidRPr="00C54E21">
        <w:tab/>
        <w:t>for which it has provided financial assistance.</w:t>
      </w:r>
    </w:p>
    <w:p w:rsidR="00AF671C" w:rsidRPr="00C54E21" w:rsidRDefault="00AF671C" w:rsidP="00AF671C">
      <w:pPr>
        <w:pStyle w:val="Subsection"/>
      </w:pPr>
      <w:r w:rsidRPr="00C54E21">
        <w:tab/>
      </w:r>
      <w:r w:rsidR="00C10FE3">
        <w:t>(2)</w:t>
      </w:r>
      <w:r w:rsidRPr="00C54E21">
        <w:tab/>
        <w:t xml:space="preserve">The records </w:t>
      </w:r>
      <w:r w:rsidR="00410096" w:rsidRPr="00C54E21">
        <w:t>in respect of each minerals research project</w:t>
      </w:r>
      <w:r w:rsidR="00C14D35" w:rsidRPr="00C54E21">
        <w:t xml:space="preserve"> must include</w:t>
      </w:r>
      <w:r w:rsidR="00410096" w:rsidRPr="00C54E21">
        <w:t xml:space="preserve"> records of</w:t>
      </w:r>
      <w:r w:rsidRPr="00C54E21">
        <w:t xml:space="preserve"> — </w:t>
      </w:r>
    </w:p>
    <w:p w:rsidR="00410096" w:rsidRPr="00C54E21" w:rsidRDefault="00410096" w:rsidP="00410096">
      <w:pPr>
        <w:pStyle w:val="Indenta"/>
      </w:pPr>
      <w:r w:rsidRPr="00C54E21">
        <w:tab/>
      </w:r>
      <w:r w:rsidR="00C10FE3">
        <w:t>(a)</w:t>
      </w:r>
      <w:r w:rsidRPr="00C54E21">
        <w:tab/>
      </w:r>
      <w:r w:rsidR="00A1346D" w:rsidRPr="00C54E21">
        <w:t xml:space="preserve">the </w:t>
      </w:r>
      <w:r w:rsidR="00BA5B3F" w:rsidRPr="00C54E21">
        <w:t>amount and nature of financial assistance</w:t>
      </w:r>
      <w:r w:rsidRPr="00C54E21">
        <w:t xml:space="preserve"> </w:t>
      </w:r>
      <w:r w:rsidR="00D9128F" w:rsidRPr="00C54E21">
        <w:t xml:space="preserve">that the Institute has </w:t>
      </w:r>
      <w:r w:rsidRPr="00C54E21">
        <w:t>provided</w:t>
      </w:r>
      <w:r w:rsidR="00D9128F" w:rsidRPr="00C54E21">
        <w:t xml:space="preserve"> for </w:t>
      </w:r>
      <w:r w:rsidRPr="00C54E21">
        <w:t>the project</w:t>
      </w:r>
      <w:r w:rsidR="00BA5B3F" w:rsidRPr="00C54E21">
        <w:t xml:space="preserve"> and to whom </w:t>
      </w:r>
      <w:r w:rsidR="00120063" w:rsidRPr="00C54E21">
        <w:t>the financial assistance</w:t>
      </w:r>
      <w:r w:rsidR="00BA5B3F" w:rsidRPr="00C54E21">
        <w:t xml:space="preserve"> has been provided</w:t>
      </w:r>
      <w:r w:rsidRPr="00C54E21">
        <w:t>; and</w:t>
      </w:r>
    </w:p>
    <w:p w:rsidR="00410096" w:rsidRPr="00C54E21" w:rsidRDefault="00410096" w:rsidP="00410096">
      <w:pPr>
        <w:pStyle w:val="Indenta"/>
      </w:pPr>
      <w:r w:rsidRPr="00C54E21">
        <w:tab/>
      </w:r>
      <w:r w:rsidR="00C10FE3">
        <w:t>(b)</w:t>
      </w:r>
      <w:r w:rsidRPr="00C54E21">
        <w:tab/>
      </w:r>
      <w:r w:rsidR="00A1346D" w:rsidRPr="00C54E21">
        <w:t xml:space="preserve">the </w:t>
      </w:r>
      <w:r w:rsidRPr="00C54E21">
        <w:t xml:space="preserve">work </w:t>
      </w:r>
      <w:r w:rsidR="00BA5B3F" w:rsidRPr="00C54E21">
        <w:t>done</w:t>
      </w:r>
      <w:r w:rsidRPr="00C54E21">
        <w:t xml:space="preserve"> </w:t>
      </w:r>
      <w:r w:rsidR="00AC6203" w:rsidRPr="00C54E21">
        <w:t>in relation to</w:t>
      </w:r>
      <w:r w:rsidRPr="00C54E21">
        <w:t xml:space="preserve"> the project; and</w:t>
      </w:r>
    </w:p>
    <w:p w:rsidR="002973F3" w:rsidRPr="00C54E21" w:rsidRDefault="00410096" w:rsidP="002973F3">
      <w:pPr>
        <w:pStyle w:val="Indenta"/>
      </w:pPr>
      <w:r w:rsidRPr="00C54E21">
        <w:tab/>
      </w:r>
      <w:r w:rsidR="00C10FE3">
        <w:t>(c)</w:t>
      </w:r>
      <w:r w:rsidRPr="00C54E21">
        <w:tab/>
      </w:r>
      <w:r w:rsidR="00A1346D" w:rsidRPr="00C54E21">
        <w:t xml:space="preserve">the </w:t>
      </w:r>
      <w:r w:rsidR="00294C33" w:rsidRPr="00C54E21">
        <w:t>outputs</w:t>
      </w:r>
      <w:r w:rsidRPr="00C54E21">
        <w:t xml:space="preserve"> of the project</w:t>
      </w:r>
      <w:r w:rsidR="002973F3" w:rsidRPr="00C54E21">
        <w:t xml:space="preserve"> and how they relate to </w:t>
      </w:r>
      <w:r w:rsidR="0070066B" w:rsidRPr="00C54E21">
        <w:t xml:space="preserve">the </w:t>
      </w:r>
      <w:r w:rsidR="009A7ED1" w:rsidRPr="00C54E21">
        <w:t>knowledge and technology needs</w:t>
      </w:r>
      <w:r w:rsidR="002973F3" w:rsidRPr="00C54E21">
        <w:t xml:space="preserve"> </w:t>
      </w:r>
      <w:r w:rsidR="009A7ED1" w:rsidRPr="00C54E21">
        <w:t xml:space="preserve">of the State’s minerals industry </w:t>
      </w:r>
      <w:r w:rsidR="000F6031" w:rsidRPr="00C54E21">
        <w:t>identified</w:t>
      </w:r>
      <w:r w:rsidR="002973F3" w:rsidRPr="00C54E21">
        <w:t xml:space="preserve"> in the </w:t>
      </w:r>
      <w:r w:rsidR="00B67EA7" w:rsidRPr="00C54E21">
        <w:t xml:space="preserve">Institute’s </w:t>
      </w:r>
      <w:r w:rsidR="002973F3" w:rsidRPr="00C54E21">
        <w:t>research priority plan</w:t>
      </w:r>
      <w:r w:rsidR="00B67EA7" w:rsidRPr="00C54E21">
        <w:t xml:space="preserve"> referred to in section </w:t>
      </w:r>
      <w:r w:rsidR="004D70A9">
        <w:t>14</w:t>
      </w:r>
      <w:r w:rsidR="002973F3" w:rsidRPr="00C54E21">
        <w:t>.</w:t>
      </w:r>
    </w:p>
    <w:p w:rsidR="007A6C8B" w:rsidRPr="00C54E21" w:rsidRDefault="00C10FE3" w:rsidP="003F3852">
      <w:pPr>
        <w:pStyle w:val="Heading5"/>
      </w:pPr>
      <w:bookmarkStart w:id="69" w:name="_Toc374695671"/>
      <w:bookmarkStart w:id="70" w:name="_Toc375207533"/>
      <w:bookmarkStart w:id="71" w:name="_Toc375207976"/>
      <w:r>
        <w:rPr>
          <w:rStyle w:val="CharSectno"/>
        </w:rPr>
        <w:t>10</w:t>
      </w:r>
      <w:r w:rsidR="003F3852" w:rsidRPr="00C54E21">
        <w:t>.</w:t>
      </w:r>
      <w:r w:rsidR="003F3852" w:rsidRPr="00C54E21">
        <w:tab/>
        <w:t>Other functions</w:t>
      </w:r>
      <w:bookmarkEnd w:id="69"/>
      <w:bookmarkEnd w:id="70"/>
      <w:bookmarkEnd w:id="71"/>
    </w:p>
    <w:p w:rsidR="003F3852" w:rsidRPr="00C54E21" w:rsidRDefault="00E27DDA" w:rsidP="003F3852">
      <w:pPr>
        <w:pStyle w:val="Subsection"/>
      </w:pPr>
      <w:r w:rsidRPr="00C54E21">
        <w:tab/>
      </w:r>
      <w:r w:rsidRPr="00C54E21">
        <w:tab/>
        <w:t>The Institute also has these functions</w:t>
      </w:r>
      <w:r w:rsidR="003F3852" w:rsidRPr="00C54E21">
        <w:t xml:space="preserve"> — </w:t>
      </w:r>
    </w:p>
    <w:p w:rsidR="008F7E1C" w:rsidRPr="00C54E21" w:rsidRDefault="008F7E1C" w:rsidP="008F7E1C">
      <w:pPr>
        <w:pStyle w:val="Indenta"/>
        <w:rPr>
          <w:snapToGrid w:val="0"/>
        </w:rPr>
      </w:pPr>
      <w:r w:rsidRPr="00C54E21">
        <w:tab/>
      </w:r>
      <w:r w:rsidR="00C10FE3">
        <w:t>(a)</w:t>
      </w:r>
      <w:r w:rsidRPr="00C54E21">
        <w:tab/>
      </w:r>
      <w:r w:rsidR="00693515" w:rsidRPr="00C54E21">
        <w:t xml:space="preserve">to </w:t>
      </w:r>
      <w:r w:rsidRPr="00C54E21">
        <w:rPr>
          <w:snapToGrid w:val="0"/>
        </w:rPr>
        <w:t>confer and collaborat</w:t>
      </w:r>
      <w:r w:rsidR="00693515" w:rsidRPr="00C54E21">
        <w:rPr>
          <w:snapToGrid w:val="0"/>
        </w:rPr>
        <w:t>e</w:t>
      </w:r>
      <w:r w:rsidRPr="00C54E21">
        <w:rPr>
          <w:snapToGrid w:val="0"/>
        </w:rPr>
        <w:t xml:space="preserve"> on matters relating to minerals research with </w:t>
      </w:r>
      <w:r w:rsidR="006765E4" w:rsidRPr="00C54E21">
        <w:rPr>
          <w:snapToGrid w:val="0"/>
        </w:rPr>
        <w:t xml:space="preserve">other </w:t>
      </w:r>
      <w:r w:rsidR="00C2711F" w:rsidRPr="00C54E21">
        <w:rPr>
          <w:snapToGrid w:val="0"/>
        </w:rPr>
        <w:t xml:space="preserve">persons, </w:t>
      </w:r>
      <w:r w:rsidRPr="00C54E21">
        <w:rPr>
          <w:snapToGrid w:val="0"/>
        </w:rPr>
        <w:t>authorities and institutions;</w:t>
      </w:r>
    </w:p>
    <w:p w:rsidR="003D0A4D" w:rsidRPr="00C54E21" w:rsidRDefault="003D0A4D" w:rsidP="003D0A4D">
      <w:pPr>
        <w:pStyle w:val="Indenta"/>
      </w:pPr>
      <w:r w:rsidRPr="00C54E21">
        <w:tab/>
      </w:r>
      <w:r w:rsidR="00C10FE3">
        <w:t>(b)</w:t>
      </w:r>
      <w:r w:rsidRPr="00C54E21">
        <w:tab/>
      </w:r>
      <w:r w:rsidR="00693515" w:rsidRPr="00C54E21">
        <w:t xml:space="preserve">to </w:t>
      </w:r>
      <w:r w:rsidR="007E75DE" w:rsidRPr="00C54E21">
        <w:t xml:space="preserve">maintain </w:t>
      </w:r>
      <w:r w:rsidR="00194F29" w:rsidRPr="00C54E21">
        <w:t xml:space="preserve">current </w:t>
      </w:r>
      <w:r w:rsidR="007E75DE" w:rsidRPr="00C54E21">
        <w:t>knowledge of</w:t>
      </w:r>
      <w:r w:rsidR="00364503" w:rsidRPr="00C54E21">
        <w:t xml:space="preserve"> minerals research </w:t>
      </w:r>
      <w:r w:rsidR="007E75DE" w:rsidRPr="00C54E21">
        <w:t xml:space="preserve">being undertaken </w:t>
      </w:r>
      <w:r w:rsidRPr="00C54E21">
        <w:t>within the State and elsewhere;</w:t>
      </w:r>
    </w:p>
    <w:p w:rsidR="006E318C" w:rsidRPr="00C54E21" w:rsidRDefault="00585D86" w:rsidP="00585D86">
      <w:pPr>
        <w:pStyle w:val="Indenta"/>
        <w:rPr>
          <w:snapToGrid w:val="0"/>
        </w:rPr>
      </w:pPr>
      <w:r w:rsidRPr="00C54E21">
        <w:tab/>
      </w:r>
      <w:r w:rsidR="00C10FE3">
        <w:t>(c)</w:t>
      </w:r>
      <w:r w:rsidRPr="00C54E21">
        <w:tab/>
      </w:r>
      <w:r w:rsidR="00693515" w:rsidRPr="00C54E21">
        <w:t xml:space="preserve">to </w:t>
      </w:r>
      <w:r w:rsidRPr="00C54E21">
        <w:rPr>
          <w:snapToGrid w:val="0"/>
        </w:rPr>
        <w:t>promot</w:t>
      </w:r>
      <w:r w:rsidR="00693515" w:rsidRPr="00C54E21">
        <w:rPr>
          <w:snapToGrid w:val="0"/>
        </w:rPr>
        <w:t>e</w:t>
      </w:r>
      <w:r w:rsidR="00863D04" w:rsidRPr="00C54E21">
        <w:t xml:space="preserve"> </w:t>
      </w:r>
      <w:r w:rsidRPr="00C54E21">
        <w:rPr>
          <w:snapToGrid w:val="0"/>
        </w:rPr>
        <w:t>public awareness</w:t>
      </w:r>
      <w:r w:rsidR="00E93D9B" w:rsidRPr="00C54E21">
        <w:rPr>
          <w:snapToGrid w:val="0"/>
        </w:rPr>
        <w:t xml:space="preserve"> of</w:t>
      </w:r>
      <w:r w:rsidR="00756B71" w:rsidRPr="00C54E21">
        <w:rPr>
          <w:snapToGrid w:val="0"/>
        </w:rPr>
        <w:t>,</w:t>
      </w:r>
      <w:r w:rsidR="0072559C" w:rsidRPr="00C54E21">
        <w:rPr>
          <w:snapToGrid w:val="0"/>
        </w:rPr>
        <w:t xml:space="preserve"> </w:t>
      </w:r>
      <w:r w:rsidR="00756B71" w:rsidRPr="00C54E21">
        <w:rPr>
          <w:snapToGrid w:val="0"/>
        </w:rPr>
        <w:t xml:space="preserve">and foster public interest in, matters </w:t>
      </w:r>
      <w:r w:rsidR="0072559C" w:rsidRPr="00C54E21">
        <w:rPr>
          <w:snapToGrid w:val="0"/>
        </w:rPr>
        <w:t>relating to minerals research</w:t>
      </w:r>
      <w:r w:rsidR="006E318C" w:rsidRPr="00C54E21">
        <w:rPr>
          <w:snapToGrid w:val="0"/>
        </w:rPr>
        <w:t>;</w:t>
      </w:r>
    </w:p>
    <w:p w:rsidR="008278A6" w:rsidRPr="00C54E21" w:rsidRDefault="008278A6" w:rsidP="008278A6">
      <w:pPr>
        <w:pStyle w:val="Indenta"/>
      </w:pPr>
      <w:r w:rsidRPr="00C54E21">
        <w:tab/>
      </w:r>
      <w:r w:rsidR="00C10FE3">
        <w:t>(d)</w:t>
      </w:r>
      <w:r w:rsidRPr="00C54E21">
        <w:tab/>
      </w:r>
      <w:r w:rsidR="00CD6EE8" w:rsidRPr="00C54E21">
        <w:t xml:space="preserve">to </w:t>
      </w:r>
      <w:r w:rsidR="00665245" w:rsidRPr="00C54E21">
        <w:t>foster</w:t>
      </w:r>
      <w:r w:rsidR="00756B71" w:rsidRPr="00C54E21">
        <w:t xml:space="preserve"> academic activities </w:t>
      </w:r>
      <w:r w:rsidR="00D92B29" w:rsidRPr="00C54E21">
        <w:t>relevant to the Institute’s functions</w:t>
      </w:r>
      <w:r w:rsidR="00CD6EE8" w:rsidRPr="00C54E21">
        <w:t>;</w:t>
      </w:r>
    </w:p>
    <w:p w:rsidR="007272CF" w:rsidRPr="00C54E21" w:rsidRDefault="00CA7EA3" w:rsidP="00CA7EA3">
      <w:pPr>
        <w:pStyle w:val="Indenta"/>
      </w:pPr>
      <w:r w:rsidRPr="00C54E21">
        <w:tab/>
      </w:r>
      <w:r w:rsidR="00C10FE3">
        <w:t>(e)</w:t>
      </w:r>
      <w:r w:rsidRPr="00C54E21">
        <w:tab/>
      </w:r>
      <w:r w:rsidR="00693515" w:rsidRPr="00C54E21">
        <w:t xml:space="preserve">to </w:t>
      </w:r>
      <w:r w:rsidRPr="00C54E21">
        <w:t>provid</w:t>
      </w:r>
      <w:r w:rsidR="00693515" w:rsidRPr="00C54E21">
        <w:t>e</w:t>
      </w:r>
      <w:r w:rsidRPr="00C54E21">
        <w:t xml:space="preserve"> the Minister with advice in re</w:t>
      </w:r>
      <w:r w:rsidR="00693515" w:rsidRPr="00C54E21">
        <w:t>lation to minerals research;</w:t>
      </w:r>
    </w:p>
    <w:p w:rsidR="00693515" w:rsidRPr="00C54E21" w:rsidRDefault="00693515" w:rsidP="00693515">
      <w:pPr>
        <w:pStyle w:val="Indenta"/>
      </w:pPr>
      <w:r w:rsidRPr="00C54E21">
        <w:tab/>
      </w:r>
      <w:r w:rsidR="00C10FE3">
        <w:t>(f)</w:t>
      </w:r>
      <w:r w:rsidRPr="00C54E21">
        <w:tab/>
        <w:t>any other function</w:t>
      </w:r>
      <w:r w:rsidR="00EC4E94" w:rsidRPr="00C54E21">
        <w:t xml:space="preserve"> prescribed</w:t>
      </w:r>
      <w:r w:rsidR="00E27DDA" w:rsidRPr="00C54E21">
        <w:t xml:space="preserve"> by regulations</w:t>
      </w:r>
      <w:r w:rsidRPr="00C54E21">
        <w:t>.</w:t>
      </w:r>
    </w:p>
    <w:p w:rsidR="00620989" w:rsidRPr="00B71CAC" w:rsidRDefault="00620989" w:rsidP="00620989">
      <w:pPr>
        <w:pStyle w:val="Heading3"/>
      </w:pPr>
      <w:bookmarkStart w:id="72" w:name="_Toc368563364"/>
      <w:bookmarkStart w:id="73" w:name="_Toc368563487"/>
      <w:bookmarkStart w:id="74" w:name="_Toc368564183"/>
      <w:bookmarkStart w:id="75" w:name="_Toc368564337"/>
      <w:bookmarkStart w:id="76" w:name="_Toc368651871"/>
      <w:bookmarkStart w:id="77" w:name="_Toc368661479"/>
      <w:bookmarkStart w:id="78" w:name="_Toc374695672"/>
      <w:bookmarkStart w:id="79" w:name="_Toc375207534"/>
      <w:bookmarkStart w:id="80" w:name="_Toc375207832"/>
      <w:bookmarkStart w:id="81" w:name="_Toc375207977"/>
      <w:r w:rsidRPr="00C54E21">
        <w:rPr>
          <w:rStyle w:val="CharDivNo"/>
        </w:rPr>
        <w:t xml:space="preserve">Division </w:t>
      </w:r>
      <w:r w:rsidR="00C10FE3">
        <w:rPr>
          <w:rStyle w:val="CharDivNo"/>
        </w:rPr>
        <w:t>3</w:t>
      </w:r>
      <w:r w:rsidRPr="00C54E21">
        <w:t> — </w:t>
      </w:r>
      <w:r w:rsidRPr="00C54E21">
        <w:rPr>
          <w:rStyle w:val="CharDivText"/>
        </w:rPr>
        <w:t>Powers</w:t>
      </w:r>
      <w:bookmarkEnd w:id="72"/>
      <w:bookmarkEnd w:id="73"/>
      <w:bookmarkEnd w:id="74"/>
      <w:bookmarkEnd w:id="75"/>
      <w:bookmarkEnd w:id="76"/>
      <w:bookmarkEnd w:id="77"/>
      <w:bookmarkEnd w:id="78"/>
      <w:bookmarkEnd w:id="79"/>
      <w:bookmarkEnd w:id="80"/>
      <w:bookmarkEnd w:id="81"/>
    </w:p>
    <w:p w:rsidR="00997720" w:rsidRPr="00C54E21" w:rsidRDefault="00C10FE3" w:rsidP="00997720">
      <w:pPr>
        <w:pStyle w:val="Heading5"/>
      </w:pPr>
      <w:bookmarkStart w:id="82" w:name="_Toc374695673"/>
      <w:bookmarkStart w:id="83" w:name="_Toc375207535"/>
      <w:bookmarkStart w:id="84" w:name="_Toc375207978"/>
      <w:r>
        <w:rPr>
          <w:rStyle w:val="CharSectno"/>
        </w:rPr>
        <w:t>11</w:t>
      </w:r>
      <w:r w:rsidR="00997720" w:rsidRPr="00C54E21">
        <w:t>.</w:t>
      </w:r>
      <w:r w:rsidR="00997720" w:rsidRPr="00C54E21">
        <w:tab/>
      </w:r>
      <w:r w:rsidR="005813A1" w:rsidRPr="00C54E21">
        <w:t>Institute’s p</w:t>
      </w:r>
      <w:r w:rsidR="00997720" w:rsidRPr="00C54E21">
        <w:t>owers</w:t>
      </w:r>
      <w:bookmarkEnd w:id="82"/>
      <w:bookmarkEnd w:id="83"/>
      <w:bookmarkEnd w:id="84"/>
    </w:p>
    <w:p w:rsidR="00687F2A" w:rsidRPr="00C54E21" w:rsidRDefault="00687F2A" w:rsidP="00687F2A">
      <w:pPr>
        <w:pStyle w:val="Subsection"/>
      </w:pPr>
      <w:r w:rsidRPr="00C54E21">
        <w:tab/>
      </w:r>
      <w:r w:rsidR="00C10FE3">
        <w:t>(1)</w:t>
      </w:r>
      <w:r w:rsidRPr="00C54E21">
        <w:tab/>
        <w:t xml:space="preserve">In this </w:t>
      </w:r>
      <w:r w:rsidR="008E642B" w:rsidRPr="00C54E21">
        <w:t>section</w:t>
      </w:r>
      <w:r w:rsidRPr="00C54E21">
        <w:t xml:space="preserve"> — </w:t>
      </w:r>
    </w:p>
    <w:p w:rsidR="008E642B" w:rsidRPr="00C54E21" w:rsidRDefault="008E642B" w:rsidP="008E642B">
      <w:pPr>
        <w:pStyle w:val="Defstart"/>
      </w:pPr>
      <w:r w:rsidRPr="00C54E21">
        <w:tab/>
      </w:r>
      <w:r w:rsidRPr="00C54E21">
        <w:rPr>
          <w:rStyle w:val="CharDefText"/>
        </w:rPr>
        <w:t>business arrangement</w:t>
      </w:r>
      <w:r w:rsidRPr="00C54E21">
        <w:t xml:space="preserve"> means a company, a partnership, a trust, a joint venture or any other business arrangement;</w:t>
      </w:r>
    </w:p>
    <w:p w:rsidR="00687F2A" w:rsidRPr="00C54E21" w:rsidRDefault="00687F2A" w:rsidP="00687F2A">
      <w:pPr>
        <w:pStyle w:val="Defstart"/>
      </w:pPr>
      <w:r w:rsidRPr="00C54E21">
        <w:tab/>
      </w:r>
      <w:r w:rsidRPr="00C54E21">
        <w:rPr>
          <w:rStyle w:val="CharDefText"/>
        </w:rPr>
        <w:t>participate</w:t>
      </w:r>
      <w:r w:rsidR="00F02DDD" w:rsidRPr="00C54E21">
        <w:rPr>
          <w:rStyle w:val="CharDefText"/>
        </w:rPr>
        <w:t xml:space="preserve"> </w:t>
      </w:r>
      <w:r w:rsidRPr="00C54E21">
        <w:t>includes form, promote, establish, enter into, manage, dissolve, wind</w:t>
      </w:r>
      <w:r w:rsidR="00EF016B">
        <w:noBreakHyphen/>
      </w:r>
      <w:r w:rsidRPr="00C54E21">
        <w:t>up and do anything incidental to the doing of those things;</w:t>
      </w:r>
    </w:p>
    <w:p w:rsidR="00032B10" w:rsidRPr="00C54E21" w:rsidRDefault="00032B10" w:rsidP="00032B10">
      <w:pPr>
        <w:pStyle w:val="Defstart"/>
      </w:pPr>
      <w:r w:rsidRPr="00C54E21">
        <w:tab/>
      </w:r>
      <w:r w:rsidRPr="00C54E21">
        <w:rPr>
          <w:rStyle w:val="CharDefText"/>
        </w:rPr>
        <w:t>public authority</w:t>
      </w:r>
      <w:r w:rsidRPr="00C54E21">
        <w:t xml:space="preserve"> means any of the following — </w:t>
      </w:r>
    </w:p>
    <w:p w:rsidR="00032B10" w:rsidRPr="00C54E21" w:rsidRDefault="00032B10" w:rsidP="00032B10">
      <w:pPr>
        <w:pStyle w:val="Defpara"/>
      </w:pPr>
      <w:r w:rsidRPr="00C54E21">
        <w:tab/>
      </w:r>
      <w:r w:rsidR="00C10FE3">
        <w:t>(a)</w:t>
      </w:r>
      <w:r w:rsidRPr="00C54E21">
        <w:tab/>
        <w:t>a Minister of the State;</w:t>
      </w:r>
    </w:p>
    <w:p w:rsidR="00032B10" w:rsidRPr="00C54E21" w:rsidRDefault="00032B10" w:rsidP="00032B10">
      <w:pPr>
        <w:pStyle w:val="Defpara"/>
      </w:pPr>
      <w:r w:rsidRPr="00C54E21">
        <w:tab/>
      </w:r>
      <w:r w:rsidR="00C10FE3">
        <w:t>(b)</w:t>
      </w:r>
      <w:r w:rsidRPr="00C54E21">
        <w:tab/>
      </w:r>
      <w:r w:rsidR="00A4260B" w:rsidRPr="00C54E21">
        <w:t xml:space="preserve">an agency or an organisation as those terms are defined in the </w:t>
      </w:r>
      <w:r w:rsidR="00A063B9" w:rsidRPr="00C54E21">
        <w:rPr>
          <w:i/>
        </w:rPr>
        <w:t>Public Sector Management Act 1994</w:t>
      </w:r>
      <w:r w:rsidR="00A4260B" w:rsidRPr="00C54E21">
        <w:t xml:space="preserve"> section 3(1);</w:t>
      </w:r>
    </w:p>
    <w:p w:rsidR="00A4260B" w:rsidRPr="00C54E21" w:rsidRDefault="00A4260B" w:rsidP="00A4260B">
      <w:pPr>
        <w:pStyle w:val="Defpara"/>
      </w:pPr>
      <w:r w:rsidRPr="00C54E21">
        <w:tab/>
      </w:r>
      <w:r w:rsidR="00C10FE3">
        <w:t>(c)</w:t>
      </w:r>
      <w:r w:rsidRPr="00C54E21">
        <w:tab/>
        <w:t>a local governmen</w:t>
      </w:r>
      <w:r w:rsidR="00EE677C" w:rsidRPr="00C54E21">
        <w:t>t or regional local government;</w:t>
      </w:r>
    </w:p>
    <w:p w:rsidR="00032B10" w:rsidRPr="00C54E21" w:rsidRDefault="00032B10" w:rsidP="00032B10">
      <w:pPr>
        <w:pStyle w:val="Defpara"/>
      </w:pPr>
      <w:r w:rsidRPr="00C54E21">
        <w:tab/>
      </w:r>
      <w:r w:rsidR="00C10FE3">
        <w:t>(d)</w:t>
      </w:r>
      <w:r w:rsidRPr="00C54E21">
        <w:tab/>
      </w:r>
      <w:r w:rsidR="00A4260B" w:rsidRPr="00C54E21">
        <w:t>a body, whether incorporated or not, or the holder of an office, that is established or continued for a public purpose under a written law and that, under the authority of a written law, performs a statutory function on behalf of the State</w:t>
      </w:r>
      <w:r w:rsidR="0014349A" w:rsidRPr="00C54E21">
        <w:t>.</w:t>
      </w:r>
    </w:p>
    <w:p w:rsidR="00997720" w:rsidRPr="00C54E21" w:rsidRDefault="005C5C6E" w:rsidP="005C5C6E">
      <w:pPr>
        <w:pStyle w:val="Subsection"/>
      </w:pPr>
      <w:r w:rsidRPr="00C54E21">
        <w:tab/>
      </w:r>
      <w:r w:rsidR="00C10FE3">
        <w:t>(2)</w:t>
      </w:r>
      <w:r w:rsidRPr="00C54E21">
        <w:tab/>
        <w:t xml:space="preserve">The Institute </w:t>
      </w:r>
      <w:r w:rsidR="00620989" w:rsidRPr="00C54E21">
        <w:t>has all the powers it needs to</w:t>
      </w:r>
      <w:r w:rsidR="00BD2C69" w:rsidRPr="00C54E21">
        <w:t xml:space="preserve"> perform its function</w:t>
      </w:r>
      <w:r w:rsidR="00620989" w:rsidRPr="00C54E21">
        <w:t>s</w:t>
      </w:r>
      <w:r w:rsidRPr="00C54E21">
        <w:t>.</w:t>
      </w:r>
    </w:p>
    <w:p w:rsidR="005C5C6E" w:rsidRPr="00C54E21" w:rsidRDefault="005C5C6E" w:rsidP="005C5C6E">
      <w:pPr>
        <w:pStyle w:val="Subsection"/>
      </w:pPr>
      <w:r w:rsidRPr="00C54E21">
        <w:tab/>
      </w:r>
      <w:r w:rsidR="00C10FE3">
        <w:t>(3)</w:t>
      </w:r>
      <w:r w:rsidRPr="00C54E21">
        <w:tab/>
        <w:t>Without limiting subsection </w:t>
      </w:r>
      <w:r w:rsidR="004D70A9">
        <w:t>(2)</w:t>
      </w:r>
      <w:r w:rsidRPr="00C54E21">
        <w:t>, the Institute may —</w:t>
      </w:r>
    </w:p>
    <w:p w:rsidR="00687F2A" w:rsidRPr="00C54E21" w:rsidRDefault="00687F2A" w:rsidP="00687F2A">
      <w:pPr>
        <w:pStyle w:val="Indenta"/>
      </w:pPr>
      <w:r w:rsidRPr="00C54E21">
        <w:tab/>
      </w:r>
      <w:r w:rsidR="00C10FE3">
        <w:t>(a)</w:t>
      </w:r>
      <w:r w:rsidRPr="00C54E21">
        <w:tab/>
        <w:t xml:space="preserve">participate in </w:t>
      </w:r>
      <w:r w:rsidR="003D673B" w:rsidRPr="00C54E21">
        <w:t>a</w:t>
      </w:r>
      <w:r w:rsidR="00C47C8D" w:rsidRPr="00C54E21">
        <w:t xml:space="preserve"> </w:t>
      </w:r>
      <w:r w:rsidR="00F545E3" w:rsidRPr="00C54E21">
        <w:t xml:space="preserve">business arrangement </w:t>
      </w:r>
      <w:r w:rsidRPr="00C54E21">
        <w:t xml:space="preserve">and acquire, hold and dispose of shares, units or other interests in, or relating to, </w:t>
      </w:r>
      <w:r w:rsidR="00F545E3" w:rsidRPr="00C54E21">
        <w:t>a business arrangement</w:t>
      </w:r>
      <w:r w:rsidRPr="00C54E21">
        <w:t>; and</w:t>
      </w:r>
    </w:p>
    <w:p w:rsidR="00E4572B" w:rsidRPr="00C54E21" w:rsidRDefault="00E4572B" w:rsidP="00E4572B">
      <w:pPr>
        <w:pStyle w:val="Indenta"/>
      </w:pPr>
      <w:r w:rsidRPr="00C54E21">
        <w:tab/>
      </w:r>
      <w:r w:rsidR="00C10FE3">
        <w:t>(b)</w:t>
      </w:r>
      <w:r w:rsidRPr="00C54E21">
        <w:tab/>
      </w:r>
      <w:r w:rsidR="00821CBC" w:rsidRPr="00C54E21">
        <w:t>enter into arrangements for sponsorship; and</w:t>
      </w:r>
    </w:p>
    <w:p w:rsidR="00207432" w:rsidRPr="00C54E21" w:rsidRDefault="005C5C6E" w:rsidP="00207432">
      <w:pPr>
        <w:pStyle w:val="Indenta"/>
      </w:pPr>
      <w:r w:rsidRPr="00C54E21">
        <w:tab/>
      </w:r>
      <w:r w:rsidR="00C10FE3">
        <w:t>(c)</w:t>
      </w:r>
      <w:r w:rsidRPr="00C54E21">
        <w:tab/>
      </w:r>
      <w:r w:rsidR="0038203D" w:rsidRPr="00C54E21">
        <w:t>develop and turn to account any technology, software, resource or intellectual property and, for that purpose, apply for, hold, receive, exploit and dispose o</w:t>
      </w:r>
      <w:r w:rsidR="00CF14E3" w:rsidRPr="00C54E21">
        <w:t>f any intellectual property; and</w:t>
      </w:r>
    </w:p>
    <w:p w:rsidR="00CF14E3" w:rsidRPr="00C54E21" w:rsidRDefault="00CF14E3" w:rsidP="00CF14E3">
      <w:pPr>
        <w:pStyle w:val="Indenta"/>
      </w:pPr>
      <w:r w:rsidRPr="00C54E21">
        <w:tab/>
      </w:r>
      <w:r w:rsidR="00C10FE3">
        <w:t>(d)</w:t>
      </w:r>
      <w:r w:rsidRPr="00C54E21">
        <w:tab/>
      </w:r>
      <w:r w:rsidR="001D36E2" w:rsidRPr="00C54E21">
        <w:t xml:space="preserve">use its expertise and resources </w:t>
      </w:r>
      <w:r w:rsidR="006B1E05" w:rsidRPr="00C54E21">
        <w:t>to provide consultancy, management, advisory or other services for profit.</w:t>
      </w:r>
    </w:p>
    <w:p w:rsidR="00032B10" w:rsidRPr="00C54E21" w:rsidRDefault="006D7990" w:rsidP="006D7990">
      <w:pPr>
        <w:pStyle w:val="Subsection"/>
      </w:pPr>
      <w:r w:rsidRPr="00C54E21">
        <w:tab/>
      </w:r>
      <w:r w:rsidR="00C10FE3">
        <w:t>(4)</w:t>
      </w:r>
      <w:r w:rsidRPr="00C54E21">
        <w:tab/>
      </w:r>
      <w:r w:rsidR="00DA5931" w:rsidRPr="00C54E21">
        <w:t>T</w:t>
      </w:r>
      <w:r w:rsidRPr="00C54E21">
        <w:t>he Institute</w:t>
      </w:r>
      <w:r w:rsidR="00DA5931" w:rsidRPr="00C54E21">
        <w:t xml:space="preserve">, in performing its functions, </w:t>
      </w:r>
      <w:r w:rsidRPr="00C54E21">
        <w:t>may act alone or</w:t>
      </w:r>
      <w:r w:rsidR="00F359CB" w:rsidRPr="00C54E21">
        <w:t xml:space="preserve"> in conjunction with</w:t>
      </w:r>
      <w:r w:rsidR="00032B10" w:rsidRPr="00C54E21">
        <w:t xml:space="preserve"> — </w:t>
      </w:r>
    </w:p>
    <w:p w:rsidR="00032B10" w:rsidRPr="00C54E21" w:rsidRDefault="00032B10" w:rsidP="00032B10">
      <w:pPr>
        <w:pStyle w:val="Indenta"/>
      </w:pPr>
      <w:r w:rsidRPr="00C54E21">
        <w:tab/>
      </w:r>
      <w:r w:rsidR="00C10FE3">
        <w:t>(a)</w:t>
      </w:r>
      <w:r w:rsidRPr="00C54E21">
        <w:tab/>
      </w:r>
      <w:r w:rsidR="00F359CB" w:rsidRPr="00C54E21">
        <w:t>any person</w:t>
      </w:r>
      <w:r w:rsidRPr="00C54E21">
        <w:t xml:space="preserve"> or public authority; or</w:t>
      </w:r>
    </w:p>
    <w:p w:rsidR="00A6573B" w:rsidRPr="00C54E21" w:rsidRDefault="00032B10" w:rsidP="00032B10">
      <w:pPr>
        <w:pStyle w:val="Indenta"/>
      </w:pPr>
      <w:r w:rsidRPr="00C54E21">
        <w:tab/>
      </w:r>
      <w:r w:rsidR="00C10FE3">
        <w:t>(b)</w:t>
      </w:r>
      <w:r w:rsidRPr="00C54E21">
        <w:tab/>
      </w:r>
      <w:r w:rsidR="00337B69" w:rsidRPr="00C54E21">
        <w:t xml:space="preserve">any other </w:t>
      </w:r>
      <w:r w:rsidR="0070151D" w:rsidRPr="00C54E21">
        <w:t>government agency or instrumentality</w:t>
      </w:r>
      <w:r w:rsidR="00337B69" w:rsidRPr="00C54E21">
        <w:t xml:space="preserve"> </w:t>
      </w:r>
      <w:r w:rsidR="00EE3DA4" w:rsidRPr="00C54E21">
        <w:t>of the Commonwealth</w:t>
      </w:r>
      <w:r w:rsidR="00A6573B" w:rsidRPr="00C54E21">
        <w:t>.</w:t>
      </w:r>
    </w:p>
    <w:p w:rsidR="00517EF7" w:rsidRPr="00C54E21" w:rsidRDefault="00C10FE3" w:rsidP="00517EF7">
      <w:pPr>
        <w:pStyle w:val="Heading5"/>
      </w:pPr>
      <w:bookmarkStart w:id="85" w:name="_Toc374695674"/>
      <w:bookmarkStart w:id="86" w:name="_Toc375207536"/>
      <w:bookmarkStart w:id="87" w:name="_Toc375207979"/>
      <w:r>
        <w:rPr>
          <w:rStyle w:val="CharSectno"/>
        </w:rPr>
        <w:t>12</w:t>
      </w:r>
      <w:r w:rsidR="00517EF7" w:rsidRPr="00C54E21">
        <w:t>.</w:t>
      </w:r>
      <w:r w:rsidR="00517EF7" w:rsidRPr="00C54E21">
        <w:tab/>
      </w:r>
      <w:r w:rsidR="005109FD" w:rsidRPr="00C54E21">
        <w:t>Minister and Treasurer to consider proposals under section </w:t>
      </w:r>
      <w:r w:rsidR="004D70A9">
        <w:t>11(3)(a)</w:t>
      </w:r>
      <w:bookmarkEnd w:id="85"/>
      <w:bookmarkEnd w:id="86"/>
      <w:bookmarkEnd w:id="87"/>
    </w:p>
    <w:p w:rsidR="00517EF7" w:rsidRPr="00C54E21" w:rsidRDefault="00517EF7" w:rsidP="00517EF7">
      <w:pPr>
        <w:pStyle w:val="Subsection"/>
      </w:pPr>
      <w:r w:rsidRPr="00C54E21">
        <w:tab/>
      </w:r>
      <w:r w:rsidR="00C10FE3">
        <w:t>(1)</w:t>
      </w:r>
      <w:r w:rsidRPr="00C54E21">
        <w:tab/>
      </w:r>
      <w:r w:rsidR="005109FD" w:rsidRPr="00C54E21">
        <w:t>Th</w:t>
      </w:r>
      <w:r w:rsidRPr="00C54E21">
        <w:t xml:space="preserve">e Institute </w:t>
      </w:r>
      <w:r w:rsidR="005109FD" w:rsidRPr="00C54E21">
        <w:t xml:space="preserve">must obtain the written agreement of the Minister before it </w:t>
      </w:r>
      <w:r w:rsidR="000B2125" w:rsidRPr="00C54E21">
        <w:t>exercises any power conferred by section </w:t>
      </w:r>
      <w:r w:rsidR="004D70A9">
        <w:t>11(3)(a)</w:t>
      </w:r>
      <w:r w:rsidR="005109FD" w:rsidRPr="00C54E21">
        <w:t>.</w:t>
      </w:r>
    </w:p>
    <w:p w:rsidR="00517EF7" w:rsidRPr="00C54E21" w:rsidRDefault="00517EF7" w:rsidP="00517EF7">
      <w:pPr>
        <w:pStyle w:val="Subsection"/>
      </w:pPr>
      <w:r w:rsidRPr="00C54E21">
        <w:tab/>
      </w:r>
      <w:r w:rsidR="00C10FE3">
        <w:t>(2)</w:t>
      </w:r>
      <w:r w:rsidRPr="00C54E21">
        <w:tab/>
      </w:r>
      <w:r w:rsidR="007D490A" w:rsidRPr="00C54E21">
        <w:t>The Minister must obtain the Treasurer’s approval before giving a written agreement under subsection </w:t>
      </w:r>
      <w:r w:rsidR="004D70A9">
        <w:t>(1)</w:t>
      </w:r>
      <w:r w:rsidR="007D490A" w:rsidRPr="00C54E21">
        <w:t>.</w:t>
      </w:r>
    </w:p>
    <w:p w:rsidR="005C5C6E" w:rsidRPr="00C54E21" w:rsidRDefault="00C10FE3" w:rsidP="005C5C6E">
      <w:pPr>
        <w:pStyle w:val="Heading5"/>
      </w:pPr>
      <w:bookmarkStart w:id="88" w:name="_Toc374695675"/>
      <w:bookmarkStart w:id="89" w:name="_Toc375207537"/>
      <w:bookmarkStart w:id="90" w:name="_Toc375207980"/>
      <w:r>
        <w:rPr>
          <w:rStyle w:val="CharSectno"/>
        </w:rPr>
        <w:t>13</w:t>
      </w:r>
      <w:r w:rsidR="005C5C6E" w:rsidRPr="00C54E21">
        <w:t>.</w:t>
      </w:r>
      <w:r w:rsidR="005C5C6E" w:rsidRPr="00C54E21">
        <w:tab/>
        <w:t>Delegation</w:t>
      </w:r>
      <w:bookmarkEnd w:id="88"/>
      <w:bookmarkEnd w:id="89"/>
      <w:bookmarkEnd w:id="90"/>
    </w:p>
    <w:p w:rsidR="005C5C6E" w:rsidRPr="00C54E21" w:rsidRDefault="005C5C6E" w:rsidP="005C5C6E">
      <w:pPr>
        <w:pStyle w:val="Subsection"/>
        <w:rPr>
          <w:snapToGrid w:val="0"/>
        </w:rPr>
      </w:pPr>
      <w:r w:rsidRPr="00C54E21">
        <w:tab/>
      </w:r>
      <w:r w:rsidR="00C10FE3">
        <w:t>(1)</w:t>
      </w:r>
      <w:r w:rsidRPr="00C54E21">
        <w:tab/>
      </w:r>
      <w:r w:rsidRPr="00C54E21">
        <w:rPr>
          <w:snapToGrid w:val="0"/>
        </w:rPr>
        <w:t>The Institute may</w:t>
      </w:r>
      <w:r w:rsidR="00D04771" w:rsidRPr="00C54E21">
        <w:rPr>
          <w:snapToGrid w:val="0"/>
        </w:rPr>
        <w:t xml:space="preserve"> </w:t>
      </w:r>
      <w:r w:rsidRPr="00C54E21">
        <w:rPr>
          <w:snapToGrid w:val="0"/>
        </w:rPr>
        <w:t>delegate</w:t>
      </w:r>
      <w:r w:rsidR="00D04771" w:rsidRPr="00C54E21">
        <w:rPr>
          <w:snapToGrid w:val="0"/>
        </w:rPr>
        <w:t xml:space="preserve"> to a </w:t>
      </w:r>
      <w:r w:rsidR="00F16836" w:rsidRPr="00C54E21">
        <w:rPr>
          <w:snapToGrid w:val="0"/>
        </w:rPr>
        <w:t>staff member</w:t>
      </w:r>
      <w:r w:rsidR="00032B10" w:rsidRPr="00C54E21">
        <w:rPr>
          <w:snapToGrid w:val="0"/>
        </w:rPr>
        <w:t xml:space="preserve"> any power or duty of the Institute under another provision of this Act</w:t>
      </w:r>
      <w:r w:rsidR="00D04771" w:rsidRPr="00C54E21">
        <w:rPr>
          <w:snapToGrid w:val="0"/>
        </w:rPr>
        <w:t>.</w:t>
      </w:r>
    </w:p>
    <w:p w:rsidR="00241261" w:rsidRPr="00C54E21" w:rsidRDefault="00241261" w:rsidP="00241261">
      <w:pPr>
        <w:pStyle w:val="Subsection"/>
        <w:rPr>
          <w:snapToGrid w:val="0"/>
        </w:rPr>
      </w:pPr>
      <w:r w:rsidRPr="00C54E21">
        <w:tab/>
      </w:r>
      <w:r w:rsidR="00C10FE3">
        <w:t>(2)</w:t>
      </w:r>
      <w:r w:rsidRPr="00C54E21">
        <w:tab/>
      </w:r>
      <w:r w:rsidR="00D36048" w:rsidRPr="00C54E21">
        <w:t>The</w:t>
      </w:r>
      <w:r w:rsidRPr="00C54E21">
        <w:t xml:space="preserve"> delegation </w:t>
      </w:r>
      <w:r w:rsidRPr="00C54E21">
        <w:rPr>
          <w:snapToGrid w:val="0"/>
        </w:rPr>
        <w:t>must be in writing executed by the Institute.</w:t>
      </w:r>
    </w:p>
    <w:p w:rsidR="00D36048" w:rsidRPr="00C54E21" w:rsidRDefault="00D36048" w:rsidP="00241261">
      <w:pPr>
        <w:pStyle w:val="Subsection"/>
      </w:pPr>
      <w:r w:rsidRPr="00C54E21">
        <w:tab/>
      </w:r>
      <w:r w:rsidR="00C10FE3">
        <w:t>(3)</w:t>
      </w:r>
      <w:r w:rsidRPr="00C54E21">
        <w:tab/>
        <w:t xml:space="preserve">A person to whom </w:t>
      </w:r>
      <w:r w:rsidR="00032B10" w:rsidRPr="00C54E21">
        <w:t>a</w:t>
      </w:r>
      <w:r w:rsidRPr="00C54E21">
        <w:t xml:space="preserve"> power or duty is delegated under this section cannot delegate that power or duty.</w:t>
      </w:r>
    </w:p>
    <w:p w:rsidR="003A459D" w:rsidRPr="00C54E21" w:rsidRDefault="003A459D" w:rsidP="003A459D">
      <w:pPr>
        <w:pStyle w:val="Subsection"/>
      </w:pPr>
      <w:r w:rsidRPr="00C54E21">
        <w:tab/>
      </w:r>
      <w:r w:rsidR="00C10FE3">
        <w:t>(4)</w:t>
      </w:r>
      <w:r w:rsidRPr="00C54E21">
        <w:tab/>
        <w:t>A person exercising or performing a power or duty that has been delegated to the person under this section</w:t>
      </w:r>
      <w:r w:rsidR="00032B10" w:rsidRPr="00C54E21">
        <w:t>,</w:t>
      </w:r>
      <w:r w:rsidRPr="00C54E21">
        <w:t xml:space="preserve"> is to be taken to do so in accordance with the terms of the delegation unless the contrary is shown.</w:t>
      </w:r>
    </w:p>
    <w:p w:rsidR="003A459D" w:rsidRPr="00C54E21" w:rsidRDefault="003A459D" w:rsidP="003A459D">
      <w:pPr>
        <w:pStyle w:val="Subsection"/>
      </w:pPr>
      <w:r w:rsidRPr="00C54E21">
        <w:tab/>
      </w:r>
      <w:r w:rsidR="00C10FE3">
        <w:t>(5)</w:t>
      </w:r>
      <w:r w:rsidRPr="00C54E21">
        <w:tab/>
        <w:t>Nothing in this section limits the ability of the Institute to perform a function through a staff member or an agent.</w:t>
      </w:r>
    </w:p>
    <w:p w:rsidR="00042AA5" w:rsidRPr="00C54E21" w:rsidRDefault="00042AA5" w:rsidP="00042AA5">
      <w:pPr>
        <w:pStyle w:val="Heading3"/>
      </w:pPr>
      <w:bookmarkStart w:id="91" w:name="_Toc368563368"/>
      <w:bookmarkStart w:id="92" w:name="_Toc368563491"/>
      <w:bookmarkStart w:id="93" w:name="_Toc368564187"/>
      <w:bookmarkStart w:id="94" w:name="_Toc368564341"/>
      <w:bookmarkStart w:id="95" w:name="_Toc368651875"/>
      <w:bookmarkStart w:id="96" w:name="_Toc368661483"/>
      <w:bookmarkStart w:id="97" w:name="_Toc374695676"/>
      <w:bookmarkStart w:id="98" w:name="_Toc375207538"/>
      <w:bookmarkStart w:id="99" w:name="_Toc375207836"/>
      <w:bookmarkStart w:id="100" w:name="_Toc375207981"/>
      <w:r w:rsidRPr="00C54E21">
        <w:rPr>
          <w:rStyle w:val="CharDivNo"/>
        </w:rPr>
        <w:t xml:space="preserve">Division </w:t>
      </w:r>
      <w:r w:rsidR="00C10FE3">
        <w:rPr>
          <w:rStyle w:val="CharDivNo"/>
        </w:rPr>
        <w:t>4</w:t>
      </w:r>
      <w:r w:rsidRPr="00C54E21">
        <w:t> — </w:t>
      </w:r>
      <w:r w:rsidRPr="00C54E21">
        <w:rPr>
          <w:rStyle w:val="CharDivText"/>
        </w:rPr>
        <w:t>Research priority plan</w:t>
      </w:r>
      <w:bookmarkEnd w:id="91"/>
      <w:bookmarkEnd w:id="92"/>
      <w:bookmarkEnd w:id="93"/>
      <w:bookmarkEnd w:id="94"/>
      <w:bookmarkEnd w:id="95"/>
      <w:bookmarkEnd w:id="96"/>
      <w:bookmarkEnd w:id="97"/>
      <w:bookmarkEnd w:id="98"/>
      <w:bookmarkEnd w:id="99"/>
      <w:bookmarkEnd w:id="100"/>
    </w:p>
    <w:p w:rsidR="00042AA5" w:rsidRPr="00C54E21" w:rsidRDefault="00C10FE3" w:rsidP="00042AA5">
      <w:pPr>
        <w:pStyle w:val="Heading5"/>
      </w:pPr>
      <w:bookmarkStart w:id="101" w:name="_Toc374695677"/>
      <w:bookmarkStart w:id="102" w:name="_Toc375207539"/>
      <w:bookmarkStart w:id="103" w:name="_Toc375207982"/>
      <w:r>
        <w:rPr>
          <w:rStyle w:val="CharSectno"/>
        </w:rPr>
        <w:t>14</w:t>
      </w:r>
      <w:r w:rsidR="00042AA5" w:rsidRPr="00C54E21">
        <w:t>.</w:t>
      </w:r>
      <w:r w:rsidR="00042AA5" w:rsidRPr="00C54E21">
        <w:tab/>
        <w:t>Research priority plan</w:t>
      </w:r>
      <w:bookmarkEnd w:id="101"/>
      <w:bookmarkEnd w:id="102"/>
      <w:bookmarkEnd w:id="103"/>
    </w:p>
    <w:p w:rsidR="00042AA5" w:rsidRPr="00C54E21" w:rsidRDefault="00042AA5" w:rsidP="00042AA5">
      <w:pPr>
        <w:pStyle w:val="Subsection"/>
      </w:pPr>
      <w:r w:rsidRPr="00C54E21">
        <w:tab/>
      </w:r>
      <w:r w:rsidRPr="00C54E21">
        <w:tab/>
        <w:t>The Institute is to have a research priority plan that identifies and prioritises th</w:t>
      </w:r>
      <w:r w:rsidR="00D225E1" w:rsidRPr="00C54E21">
        <w:t>e medium to long term knowledge and technology</w:t>
      </w:r>
      <w:r w:rsidRPr="00C54E21">
        <w:t xml:space="preserve"> needs of the State’s minerals industry.</w:t>
      </w:r>
    </w:p>
    <w:p w:rsidR="00042AA5" w:rsidRPr="00C54E21" w:rsidRDefault="00C10FE3" w:rsidP="00042AA5">
      <w:pPr>
        <w:pStyle w:val="Heading5"/>
      </w:pPr>
      <w:bookmarkStart w:id="104" w:name="_Toc374695678"/>
      <w:bookmarkStart w:id="105" w:name="_Toc375207540"/>
      <w:bookmarkStart w:id="106" w:name="_Toc375207983"/>
      <w:r>
        <w:rPr>
          <w:rStyle w:val="CharSectno"/>
        </w:rPr>
        <w:t>15</w:t>
      </w:r>
      <w:r w:rsidR="00042AA5" w:rsidRPr="00C54E21">
        <w:t>.</w:t>
      </w:r>
      <w:r w:rsidR="00042AA5" w:rsidRPr="00C54E21">
        <w:tab/>
        <w:t>Revised research priority plan</w:t>
      </w:r>
      <w:r w:rsidR="00A94915" w:rsidRPr="00C54E21">
        <w:t>s</w:t>
      </w:r>
      <w:bookmarkEnd w:id="104"/>
      <w:bookmarkEnd w:id="105"/>
      <w:bookmarkEnd w:id="106"/>
    </w:p>
    <w:p w:rsidR="009E3C84" w:rsidRPr="00C54E21" w:rsidRDefault="00042AA5" w:rsidP="00042AA5">
      <w:pPr>
        <w:pStyle w:val="Subsection"/>
      </w:pPr>
      <w:r w:rsidRPr="00C54E21">
        <w:tab/>
      </w:r>
      <w:r w:rsidRPr="00C54E21">
        <w:tab/>
        <w:t xml:space="preserve">The Institute may revise its research priority plan </w:t>
      </w:r>
      <w:r w:rsidR="009F024D" w:rsidRPr="00C54E21">
        <w:t xml:space="preserve">but only </w:t>
      </w:r>
      <w:r w:rsidRPr="00C54E21">
        <w:t>if</w:t>
      </w:r>
      <w:r w:rsidR="009E3C84" w:rsidRPr="00C54E21">
        <w:t xml:space="preserve"> it has — </w:t>
      </w:r>
    </w:p>
    <w:p w:rsidR="009E3C84" w:rsidRPr="00C54E21" w:rsidRDefault="009E3C84" w:rsidP="009E3C84">
      <w:pPr>
        <w:pStyle w:val="Indenta"/>
      </w:pPr>
      <w:r w:rsidRPr="00C54E21">
        <w:tab/>
      </w:r>
      <w:r w:rsidR="00C10FE3">
        <w:t>(a)</w:t>
      </w:r>
      <w:r w:rsidRPr="00C54E21">
        <w:tab/>
      </w:r>
      <w:r w:rsidR="00AD398A" w:rsidRPr="00C54E21">
        <w:t xml:space="preserve">prepared a </w:t>
      </w:r>
      <w:r w:rsidR="004115FE" w:rsidRPr="00C54E21">
        <w:t>proposed</w:t>
      </w:r>
      <w:r w:rsidR="00AD398A" w:rsidRPr="00C54E21">
        <w:t xml:space="preserve"> </w:t>
      </w:r>
      <w:r w:rsidR="003D158A" w:rsidRPr="00C54E21">
        <w:t xml:space="preserve">revised </w:t>
      </w:r>
      <w:r w:rsidR="00AD398A" w:rsidRPr="00C54E21">
        <w:t xml:space="preserve">research priority plan </w:t>
      </w:r>
      <w:r w:rsidR="004115FE" w:rsidRPr="00C54E21">
        <w:t xml:space="preserve">(the </w:t>
      </w:r>
      <w:r w:rsidR="004115FE" w:rsidRPr="00C54E21">
        <w:rPr>
          <w:rStyle w:val="CharDefText"/>
        </w:rPr>
        <w:t>proposed revised plan</w:t>
      </w:r>
      <w:r w:rsidRPr="00C54E21">
        <w:t>); and</w:t>
      </w:r>
    </w:p>
    <w:p w:rsidR="00AD38EE" w:rsidRPr="00C54E21" w:rsidRDefault="00AD38EE" w:rsidP="009E3C84">
      <w:pPr>
        <w:pStyle w:val="Indenta"/>
      </w:pPr>
      <w:r w:rsidRPr="00C54E21">
        <w:tab/>
      </w:r>
      <w:r w:rsidR="00C10FE3">
        <w:t>(b)</w:t>
      </w:r>
      <w:r w:rsidRPr="00C54E21">
        <w:tab/>
        <w:t xml:space="preserve">published the </w:t>
      </w:r>
      <w:r w:rsidR="0045501C" w:rsidRPr="00C54E21">
        <w:t>proposed revised</w:t>
      </w:r>
      <w:r w:rsidRPr="00C54E21">
        <w:t xml:space="preserve"> plan; and</w:t>
      </w:r>
    </w:p>
    <w:p w:rsidR="00042AA5" w:rsidRPr="00C54E21" w:rsidRDefault="009E3C84" w:rsidP="009E3C84">
      <w:pPr>
        <w:pStyle w:val="Indenta"/>
      </w:pPr>
      <w:r w:rsidRPr="00C54E21">
        <w:tab/>
      </w:r>
      <w:r w:rsidR="00C10FE3">
        <w:t>(c)</w:t>
      </w:r>
      <w:r w:rsidRPr="00C54E21">
        <w:tab/>
      </w:r>
      <w:r w:rsidR="000224B1" w:rsidRPr="00C54E21">
        <w:t xml:space="preserve">published </w:t>
      </w:r>
      <w:r w:rsidR="004115FE" w:rsidRPr="00C54E21">
        <w:t xml:space="preserve">a </w:t>
      </w:r>
      <w:r w:rsidR="000224B1" w:rsidRPr="00C54E21">
        <w:t>notice</w:t>
      </w:r>
      <w:r w:rsidR="00042AA5" w:rsidRPr="00C54E21">
        <w:t xml:space="preserve"> — </w:t>
      </w:r>
    </w:p>
    <w:p w:rsidR="009E3C84" w:rsidRPr="00C54E21" w:rsidRDefault="009E3C84" w:rsidP="009E3C84">
      <w:pPr>
        <w:pStyle w:val="Indenti"/>
      </w:pPr>
      <w:r w:rsidRPr="00C54E21">
        <w:tab/>
      </w:r>
      <w:r w:rsidR="00C10FE3">
        <w:t>(i)</w:t>
      </w:r>
      <w:r w:rsidRPr="00C54E21">
        <w:tab/>
        <w:t>stating that it proposes to revise its research priority plan; and</w:t>
      </w:r>
    </w:p>
    <w:p w:rsidR="009E3C84" w:rsidRPr="00C54E21" w:rsidRDefault="009E3C84" w:rsidP="009E3C84">
      <w:pPr>
        <w:pStyle w:val="Indenti"/>
      </w:pPr>
      <w:r w:rsidRPr="00C54E21">
        <w:tab/>
      </w:r>
      <w:r w:rsidR="00C10FE3">
        <w:t>(ii)</w:t>
      </w:r>
      <w:r w:rsidRPr="00C54E21">
        <w:tab/>
        <w:t>stating that it has p</w:t>
      </w:r>
      <w:r w:rsidR="00AD38EE" w:rsidRPr="00C54E21">
        <w:t>ublished</w:t>
      </w:r>
      <w:r w:rsidRPr="00C54E21">
        <w:t xml:space="preserve"> the proposed </w:t>
      </w:r>
      <w:r w:rsidR="0045501C" w:rsidRPr="00C54E21">
        <w:t xml:space="preserve">revised </w:t>
      </w:r>
      <w:r w:rsidRPr="00C54E21">
        <w:t>plan and how it may be accessed by the public; and</w:t>
      </w:r>
    </w:p>
    <w:p w:rsidR="009E3C84" w:rsidRPr="00C54E21" w:rsidRDefault="009E3C84" w:rsidP="009E3C84">
      <w:pPr>
        <w:pStyle w:val="Indenti"/>
      </w:pPr>
      <w:r w:rsidRPr="00C54E21">
        <w:tab/>
      </w:r>
      <w:r w:rsidR="00C10FE3">
        <w:t>(iii)</w:t>
      </w:r>
      <w:r w:rsidRPr="00C54E21">
        <w:tab/>
        <w:t xml:space="preserve">inviting written submissions about the proposed revised plan </w:t>
      </w:r>
      <w:r w:rsidR="005C1458" w:rsidRPr="00C54E21">
        <w:t xml:space="preserve">to be made to the Institute </w:t>
      </w:r>
      <w:r w:rsidR="000C5F62" w:rsidRPr="00C54E21">
        <w:t xml:space="preserve">within the period specified in the notice </w:t>
      </w:r>
      <w:r w:rsidR="00A158A9" w:rsidRPr="00C54E21">
        <w:t>(</w:t>
      </w:r>
      <w:r w:rsidR="00EA555E" w:rsidRPr="00C54E21">
        <w:t>which</w:t>
      </w:r>
      <w:r w:rsidRPr="00C54E21">
        <w:t xml:space="preserve"> </w:t>
      </w:r>
      <w:r w:rsidR="00F02FC3" w:rsidRPr="00C54E21">
        <w:t xml:space="preserve">must be </w:t>
      </w:r>
      <w:r w:rsidRPr="00C54E21">
        <w:t>at least 30 days after the notice is published</w:t>
      </w:r>
      <w:r w:rsidR="00A158A9" w:rsidRPr="00C54E21">
        <w:t>)</w:t>
      </w:r>
      <w:r w:rsidR="00DB0BB5" w:rsidRPr="00C54E21">
        <w:t>;</w:t>
      </w:r>
    </w:p>
    <w:p w:rsidR="0070066B" w:rsidRPr="00C54E21" w:rsidRDefault="0070066B" w:rsidP="0070066B">
      <w:pPr>
        <w:pStyle w:val="Indenta"/>
      </w:pPr>
      <w:r w:rsidRPr="00C54E21">
        <w:tab/>
      </w:r>
      <w:r w:rsidRPr="00C54E21">
        <w:tab/>
        <w:t>and</w:t>
      </w:r>
    </w:p>
    <w:p w:rsidR="00DB0BB5" w:rsidRPr="00C54E21" w:rsidRDefault="00DB0BB5" w:rsidP="00DB0BB5">
      <w:pPr>
        <w:pStyle w:val="Indenta"/>
      </w:pPr>
      <w:r w:rsidRPr="00C54E21">
        <w:tab/>
      </w:r>
      <w:r w:rsidR="00C10FE3">
        <w:t>(d)</w:t>
      </w:r>
      <w:r w:rsidRPr="00C54E21">
        <w:tab/>
        <w:t xml:space="preserve">considered </w:t>
      </w:r>
      <w:r w:rsidR="008B650F" w:rsidRPr="00C54E21">
        <w:t>any</w:t>
      </w:r>
      <w:r w:rsidRPr="00C54E21">
        <w:t xml:space="preserve"> submissions </w:t>
      </w:r>
      <w:r w:rsidR="00B52A2C" w:rsidRPr="00C54E21">
        <w:t xml:space="preserve">about the proposed revised plan </w:t>
      </w:r>
      <w:r w:rsidR="008B650F" w:rsidRPr="00C54E21">
        <w:t>made in accordance with the notice</w:t>
      </w:r>
      <w:r w:rsidRPr="00C54E21">
        <w:t>.</w:t>
      </w:r>
    </w:p>
    <w:p w:rsidR="00042AA5" w:rsidRPr="00C54E21" w:rsidRDefault="00C10FE3" w:rsidP="00042AA5">
      <w:pPr>
        <w:pStyle w:val="Heading5"/>
      </w:pPr>
      <w:bookmarkStart w:id="107" w:name="_Toc374695679"/>
      <w:bookmarkStart w:id="108" w:name="_Toc375207541"/>
      <w:bookmarkStart w:id="109" w:name="_Toc375207984"/>
      <w:r>
        <w:rPr>
          <w:rStyle w:val="CharSectno"/>
        </w:rPr>
        <w:t>16</w:t>
      </w:r>
      <w:r w:rsidR="00042AA5" w:rsidRPr="00C54E21">
        <w:t>.</w:t>
      </w:r>
      <w:r w:rsidR="00042AA5" w:rsidRPr="00C54E21">
        <w:tab/>
        <w:t>Minister to be given research priority plan</w:t>
      </w:r>
      <w:bookmarkEnd w:id="107"/>
      <w:bookmarkEnd w:id="108"/>
      <w:bookmarkEnd w:id="109"/>
    </w:p>
    <w:p w:rsidR="00823664" w:rsidRPr="00C54E21" w:rsidRDefault="00042AA5" w:rsidP="00042AA5">
      <w:pPr>
        <w:pStyle w:val="Subsection"/>
      </w:pPr>
      <w:r w:rsidRPr="00C54E21">
        <w:tab/>
      </w:r>
      <w:r w:rsidRPr="00C54E21">
        <w:tab/>
        <w:t>The Institute must give the Minister a copy of</w:t>
      </w:r>
      <w:r w:rsidR="00823664" w:rsidRPr="00C54E21">
        <w:t xml:space="preserve"> — </w:t>
      </w:r>
    </w:p>
    <w:p w:rsidR="00823664" w:rsidRPr="00C54E21" w:rsidRDefault="00823664" w:rsidP="00823664">
      <w:pPr>
        <w:pStyle w:val="Indenta"/>
      </w:pPr>
      <w:r w:rsidRPr="00C54E21">
        <w:tab/>
      </w:r>
      <w:r w:rsidR="00C10FE3">
        <w:t>(a)</w:t>
      </w:r>
      <w:r w:rsidRPr="00C54E21">
        <w:tab/>
      </w:r>
      <w:r w:rsidR="00042AA5" w:rsidRPr="00C54E21">
        <w:t>its research priority plan</w:t>
      </w:r>
      <w:r w:rsidRPr="00C54E21">
        <w:t>; and</w:t>
      </w:r>
    </w:p>
    <w:p w:rsidR="00042AA5" w:rsidRPr="00C54E21" w:rsidRDefault="00823664" w:rsidP="00823664">
      <w:pPr>
        <w:pStyle w:val="Indenta"/>
      </w:pPr>
      <w:r w:rsidRPr="00C54E21">
        <w:tab/>
      </w:r>
      <w:r w:rsidR="00C10FE3">
        <w:t>(b)</w:t>
      </w:r>
      <w:r w:rsidRPr="00C54E21">
        <w:tab/>
      </w:r>
      <w:r w:rsidR="00042AA5" w:rsidRPr="00C54E21">
        <w:t>any revised research priority plan.</w:t>
      </w:r>
    </w:p>
    <w:p w:rsidR="000179D4" w:rsidRPr="00C54E21" w:rsidRDefault="00C10FE3" w:rsidP="000179D4">
      <w:pPr>
        <w:pStyle w:val="Heading5"/>
      </w:pPr>
      <w:bookmarkStart w:id="110" w:name="_Toc374695680"/>
      <w:bookmarkStart w:id="111" w:name="_Toc375207542"/>
      <w:bookmarkStart w:id="112" w:name="_Toc375207985"/>
      <w:r>
        <w:rPr>
          <w:rStyle w:val="CharSectno"/>
        </w:rPr>
        <w:t>17</w:t>
      </w:r>
      <w:r w:rsidR="000179D4" w:rsidRPr="00C54E21">
        <w:t>.</w:t>
      </w:r>
      <w:r w:rsidR="000179D4" w:rsidRPr="00C54E21">
        <w:tab/>
        <w:t>Research priority plan to be published</w:t>
      </w:r>
      <w:bookmarkEnd w:id="110"/>
      <w:bookmarkEnd w:id="111"/>
      <w:bookmarkEnd w:id="112"/>
    </w:p>
    <w:p w:rsidR="000179D4" w:rsidRPr="00C54E21" w:rsidRDefault="000179D4" w:rsidP="000179D4">
      <w:pPr>
        <w:pStyle w:val="Subsection"/>
      </w:pPr>
      <w:r w:rsidRPr="00C54E21">
        <w:tab/>
      </w:r>
      <w:r w:rsidRPr="00C54E21">
        <w:tab/>
        <w:t>The Institute must ensure that its research priority plan</w:t>
      </w:r>
      <w:r w:rsidR="00671519" w:rsidRPr="00C54E21">
        <w:t>,</w:t>
      </w:r>
      <w:r w:rsidRPr="00C54E21">
        <w:t xml:space="preserve"> as revised from time to time</w:t>
      </w:r>
      <w:r w:rsidR="00671519" w:rsidRPr="00C54E21">
        <w:t>,</w:t>
      </w:r>
      <w:r w:rsidRPr="00C54E21">
        <w:t xml:space="preserve"> is published.</w:t>
      </w:r>
    </w:p>
    <w:p w:rsidR="00042AA5" w:rsidRPr="00C54E21" w:rsidRDefault="00C10FE3" w:rsidP="00042AA5">
      <w:pPr>
        <w:pStyle w:val="Heading5"/>
      </w:pPr>
      <w:bookmarkStart w:id="113" w:name="_Toc374695681"/>
      <w:bookmarkStart w:id="114" w:name="_Toc375207543"/>
      <w:bookmarkStart w:id="115" w:name="_Toc375207986"/>
      <w:r>
        <w:rPr>
          <w:rStyle w:val="CharSectno"/>
        </w:rPr>
        <w:t>18</w:t>
      </w:r>
      <w:r w:rsidR="00042AA5" w:rsidRPr="00C54E21">
        <w:t>.</w:t>
      </w:r>
      <w:r w:rsidR="00042AA5" w:rsidRPr="00C54E21">
        <w:tab/>
        <w:t>Effect of research priority plan</w:t>
      </w:r>
      <w:bookmarkEnd w:id="113"/>
      <w:bookmarkEnd w:id="114"/>
      <w:bookmarkEnd w:id="115"/>
    </w:p>
    <w:p w:rsidR="00042AA5" w:rsidRPr="00C54E21" w:rsidRDefault="00042AA5" w:rsidP="003A459D">
      <w:pPr>
        <w:pStyle w:val="Subsection"/>
      </w:pPr>
      <w:r w:rsidRPr="00C54E21">
        <w:tab/>
      </w:r>
      <w:r w:rsidRPr="00C54E21">
        <w:tab/>
        <w:t xml:space="preserve">The Institute must </w:t>
      </w:r>
      <w:r w:rsidR="00AB4D30" w:rsidRPr="00C54E21">
        <w:t xml:space="preserve">have </w:t>
      </w:r>
      <w:r w:rsidR="006A1483" w:rsidRPr="00C54E21">
        <w:t>regard to</w:t>
      </w:r>
      <w:r w:rsidRPr="00C54E21">
        <w:t xml:space="preserve"> its research priority plan</w:t>
      </w:r>
      <w:r w:rsidR="00671519" w:rsidRPr="00C54E21">
        <w:t>,</w:t>
      </w:r>
      <w:r w:rsidRPr="00C54E21">
        <w:t xml:space="preserve"> as revised from time to time</w:t>
      </w:r>
      <w:r w:rsidR="00AB4D30" w:rsidRPr="00C54E21">
        <w:t>, when performing its functions.</w:t>
      </w:r>
    </w:p>
    <w:p w:rsidR="001845A5" w:rsidRPr="00B71CAC" w:rsidRDefault="001845A5" w:rsidP="001845A5">
      <w:pPr>
        <w:pStyle w:val="Heading2"/>
      </w:pPr>
      <w:bookmarkStart w:id="116" w:name="_Toc368563374"/>
      <w:bookmarkStart w:id="117" w:name="_Toc368563497"/>
      <w:bookmarkStart w:id="118" w:name="_Toc368564193"/>
      <w:bookmarkStart w:id="119" w:name="_Toc368564347"/>
      <w:bookmarkStart w:id="120" w:name="_Toc368651881"/>
      <w:bookmarkStart w:id="121" w:name="_Toc368661489"/>
      <w:bookmarkStart w:id="122" w:name="_Toc374695682"/>
      <w:bookmarkStart w:id="123" w:name="_Toc375207544"/>
      <w:bookmarkStart w:id="124" w:name="_Toc375207842"/>
      <w:bookmarkStart w:id="125" w:name="_Toc375207987"/>
      <w:r w:rsidRPr="00C54E21">
        <w:rPr>
          <w:rStyle w:val="CharPartNo"/>
        </w:rPr>
        <w:t xml:space="preserve">Part </w:t>
      </w:r>
      <w:r w:rsidR="00C10FE3">
        <w:rPr>
          <w:rStyle w:val="CharPartNo"/>
        </w:rPr>
        <w:t>3</w:t>
      </w:r>
      <w:r w:rsidRPr="00C54E21">
        <w:rPr>
          <w:rStyle w:val="CharDivNo"/>
        </w:rPr>
        <w:t> </w:t>
      </w:r>
      <w:r w:rsidRPr="00C54E21">
        <w:t>—</w:t>
      </w:r>
      <w:r w:rsidRPr="00C54E21">
        <w:rPr>
          <w:rStyle w:val="CharDivText"/>
        </w:rPr>
        <w:t> </w:t>
      </w:r>
      <w:r w:rsidRPr="00C54E21">
        <w:rPr>
          <w:rStyle w:val="CharPartText"/>
        </w:rPr>
        <w:t>Financial assistance</w:t>
      </w:r>
      <w:bookmarkEnd w:id="116"/>
      <w:bookmarkEnd w:id="117"/>
      <w:bookmarkEnd w:id="118"/>
      <w:bookmarkEnd w:id="119"/>
      <w:bookmarkEnd w:id="120"/>
      <w:bookmarkEnd w:id="121"/>
      <w:bookmarkEnd w:id="122"/>
      <w:bookmarkEnd w:id="123"/>
      <w:bookmarkEnd w:id="124"/>
      <w:bookmarkEnd w:id="125"/>
    </w:p>
    <w:p w:rsidR="00EE3ADC" w:rsidRPr="00C54E21" w:rsidRDefault="00C10FE3" w:rsidP="00EE3ADC">
      <w:pPr>
        <w:pStyle w:val="Heading5"/>
      </w:pPr>
      <w:bookmarkStart w:id="126" w:name="_Toc374695683"/>
      <w:bookmarkStart w:id="127" w:name="_Toc375207545"/>
      <w:bookmarkStart w:id="128" w:name="_Toc375207988"/>
      <w:r>
        <w:rPr>
          <w:rStyle w:val="CharSectno"/>
        </w:rPr>
        <w:t>19</w:t>
      </w:r>
      <w:r w:rsidR="00EE3ADC" w:rsidRPr="00C54E21">
        <w:t>.</w:t>
      </w:r>
      <w:r w:rsidR="00EE3ADC" w:rsidRPr="00C54E21">
        <w:tab/>
      </w:r>
      <w:r w:rsidR="00473E3A" w:rsidRPr="00C54E21">
        <w:t>A</w:t>
      </w:r>
      <w:r w:rsidR="00EE3ADC" w:rsidRPr="00C54E21">
        <w:t>ppl</w:t>
      </w:r>
      <w:r w:rsidR="00473E3A" w:rsidRPr="00C54E21">
        <w:t>ying</w:t>
      </w:r>
      <w:r w:rsidR="00EE3ADC" w:rsidRPr="00C54E21">
        <w:t xml:space="preserve"> for financial assistance</w:t>
      </w:r>
      <w:bookmarkEnd w:id="126"/>
      <w:bookmarkEnd w:id="127"/>
      <w:bookmarkEnd w:id="128"/>
    </w:p>
    <w:p w:rsidR="00D92B29" w:rsidRPr="00C54E21" w:rsidRDefault="00EE3ADC" w:rsidP="00EE3ADC">
      <w:pPr>
        <w:pStyle w:val="Subsection"/>
      </w:pPr>
      <w:r w:rsidRPr="00C54E21">
        <w:tab/>
      </w:r>
      <w:r w:rsidR="00C10FE3">
        <w:t>(1)</w:t>
      </w:r>
      <w:r w:rsidRPr="00C54E21">
        <w:tab/>
        <w:t>A</w:t>
      </w:r>
      <w:r w:rsidR="003D504E" w:rsidRPr="00C54E21">
        <w:t xml:space="preserve"> person may apply to the Institute for </w:t>
      </w:r>
      <w:r w:rsidRPr="00C54E21">
        <w:t>financial assistance</w:t>
      </w:r>
      <w:r w:rsidR="00883AFE" w:rsidRPr="00C54E21">
        <w:t xml:space="preserve"> to</w:t>
      </w:r>
      <w:r w:rsidR="0077620A" w:rsidRPr="00C54E21">
        <w:t xml:space="preserve"> enable the person </w:t>
      </w:r>
      <w:r w:rsidR="009E16D0" w:rsidRPr="00C54E21">
        <w:t>to undertake or participate in, or to engage or enable another person to undertake or participate in, minerals research or any other activity relevant to the Institute’s functions.</w:t>
      </w:r>
    </w:p>
    <w:p w:rsidR="00471A94" w:rsidRPr="00C54E21" w:rsidRDefault="00473E3A" w:rsidP="00473E3A">
      <w:pPr>
        <w:pStyle w:val="Subsection"/>
      </w:pPr>
      <w:r w:rsidRPr="00C54E21">
        <w:tab/>
      </w:r>
      <w:r w:rsidR="00C10FE3">
        <w:t>(2)</w:t>
      </w:r>
      <w:r w:rsidRPr="00C54E21">
        <w:tab/>
        <w:t>An application under subsection</w:t>
      </w:r>
      <w:r w:rsidR="00364503" w:rsidRPr="00C54E21">
        <w:t> </w:t>
      </w:r>
      <w:r w:rsidR="004D70A9">
        <w:t>(1)</w:t>
      </w:r>
      <w:r w:rsidRPr="00C54E21">
        <w:t xml:space="preserve"> must</w:t>
      </w:r>
      <w:r w:rsidR="00471A94" w:rsidRPr="00C54E21">
        <w:t xml:space="preserve"> — </w:t>
      </w:r>
    </w:p>
    <w:p w:rsidR="00471A94" w:rsidRPr="00C54E21" w:rsidRDefault="00471A94" w:rsidP="00471A94">
      <w:pPr>
        <w:pStyle w:val="Indenta"/>
      </w:pPr>
      <w:r w:rsidRPr="00C54E21">
        <w:tab/>
      </w:r>
      <w:r w:rsidR="00C10FE3">
        <w:t>(a)</w:t>
      </w:r>
      <w:r w:rsidRPr="00C54E21">
        <w:tab/>
      </w:r>
      <w:r w:rsidR="00EC4D32" w:rsidRPr="00C54E21">
        <w:t xml:space="preserve">be </w:t>
      </w:r>
      <w:r w:rsidR="00473E3A" w:rsidRPr="00C54E21">
        <w:t xml:space="preserve">in the form </w:t>
      </w:r>
      <w:r w:rsidRPr="00C54E21">
        <w:t xml:space="preserve">approved by the </w:t>
      </w:r>
      <w:r w:rsidR="00541B45" w:rsidRPr="00C54E21">
        <w:t>CEO</w:t>
      </w:r>
      <w:r w:rsidRPr="00C54E21">
        <w:t>; and</w:t>
      </w:r>
    </w:p>
    <w:p w:rsidR="00473E3A" w:rsidRPr="00C54E21" w:rsidRDefault="00471A94" w:rsidP="00471A94">
      <w:pPr>
        <w:pStyle w:val="Indenta"/>
      </w:pPr>
      <w:r w:rsidRPr="00C54E21">
        <w:tab/>
      </w:r>
      <w:r w:rsidR="00C10FE3">
        <w:t>(b)</w:t>
      </w:r>
      <w:r w:rsidRPr="00C54E21">
        <w:tab/>
      </w:r>
      <w:r w:rsidR="00EC4D32" w:rsidRPr="00C54E21">
        <w:t xml:space="preserve">be </w:t>
      </w:r>
      <w:r w:rsidR="00473E3A" w:rsidRPr="00C54E21">
        <w:t>accompanied by the prescribed fee (if any).</w:t>
      </w:r>
    </w:p>
    <w:p w:rsidR="00B7186D" w:rsidRPr="00C54E21" w:rsidRDefault="00B7186D" w:rsidP="00B7186D">
      <w:pPr>
        <w:pStyle w:val="Subsection"/>
      </w:pPr>
      <w:r w:rsidRPr="00C54E21">
        <w:tab/>
      </w:r>
      <w:r w:rsidR="00C10FE3">
        <w:t>(3)</w:t>
      </w:r>
      <w:r w:rsidRPr="00C54E21">
        <w:tab/>
        <w:t xml:space="preserve">The Institute may require any information provided </w:t>
      </w:r>
      <w:r w:rsidR="00C8642A" w:rsidRPr="00C54E21">
        <w:t xml:space="preserve">with </w:t>
      </w:r>
      <w:r w:rsidRPr="00C54E21">
        <w:t xml:space="preserve">an application </w:t>
      </w:r>
      <w:r w:rsidR="00BE106E" w:rsidRPr="00C54E21">
        <w:t>under subsection </w:t>
      </w:r>
      <w:r w:rsidR="004D70A9">
        <w:t>(1)</w:t>
      </w:r>
      <w:r w:rsidR="00BE106E" w:rsidRPr="00C54E21">
        <w:t xml:space="preserve"> t</w:t>
      </w:r>
      <w:r w:rsidRPr="00C54E21">
        <w:t xml:space="preserve">o be verified by </w:t>
      </w:r>
      <w:r w:rsidR="00780AB3" w:rsidRPr="00C54E21">
        <w:t xml:space="preserve">a </w:t>
      </w:r>
      <w:r w:rsidRPr="00C54E21">
        <w:t>statutory declaration.</w:t>
      </w:r>
    </w:p>
    <w:p w:rsidR="00FE41A5" w:rsidRPr="00C54E21" w:rsidRDefault="00C10FE3" w:rsidP="00FE41A5">
      <w:pPr>
        <w:pStyle w:val="Heading5"/>
      </w:pPr>
      <w:bookmarkStart w:id="129" w:name="_Toc374695684"/>
      <w:bookmarkStart w:id="130" w:name="_Toc375207546"/>
      <w:bookmarkStart w:id="131" w:name="_Toc375207989"/>
      <w:r>
        <w:rPr>
          <w:rStyle w:val="CharSectno"/>
        </w:rPr>
        <w:t>20</w:t>
      </w:r>
      <w:r w:rsidR="00FE41A5" w:rsidRPr="00C54E21">
        <w:t>.</w:t>
      </w:r>
      <w:r w:rsidR="00FE41A5" w:rsidRPr="00C54E21">
        <w:tab/>
      </w:r>
      <w:r w:rsidR="00775826" w:rsidRPr="00C54E21">
        <w:t>Institute may provide financial assistance</w:t>
      </w:r>
      <w:bookmarkEnd w:id="129"/>
      <w:bookmarkEnd w:id="130"/>
      <w:bookmarkEnd w:id="131"/>
    </w:p>
    <w:p w:rsidR="0060686D" w:rsidRPr="00C54E21" w:rsidRDefault="00EE3ADC" w:rsidP="00EE3ADC">
      <w:pPr>
        <w:pStyle w:val="Subsection"/>
      </w:pPr>
      <w:r w:rsidRPr="00C54E21">
        <w:tab/>
      </w:r>
      <w:r w:rsidR="00C10FE3">
        <w:t>(1)</w:t>
      </w:r>
      <w:r w:rsidRPr="00C54E21">
        <w:tab/>
      </w:r>
      <w:r w:rsidR="002855F2" w:rsidRPr="00C54E21">
        <w:t>On</w:t>
      </w:r>
      <w:r w:rsidR="000A3F58" w:rsidRPr="00C54E21">
        <w:t xml:space="preserve"> an application </w:t>
      </w:r>
      <w:r w:rsidR="003852B3" w:rsidRPr="00C54E21">
        <w:t>under</w:t>
      </w:r>
      <w:r w:rsidR="0060686D" w:rsidRPr="00C54E21">
        <w:t xml:space="preserve"> </w:t>
      </w:r>
      <w:r w:rsidR="00F341ED" w:rsidRPr="00C54E21">
        <w:t>section </w:t>
      </w:r>
      <w:r w:rsidR="004D70A9">
        <w:t>19(1)</w:t>
      </w:r>
      <w:r w:rsidR="0060686D" w:rsidRPr="00C54E21">
        <w:t xml:space="preserve">, the Institute </w:t>
      </w:r>
      <w:r w:rsidRPr="00C54E21">
        <w:t>may</w:t>
      </w:r>
      <w:r w:rsidR="0060686D" w:rsidRPr="00C54E21">
        <w:t xml:space="preserve"> — </w:t>
      </w:r>
    </w:p>
    <w:p w:rsidR="0030372A" w:rsidRPr="00C54E21" w:rsidRDefault="0030372A" w:rsidP="0021632E">
      <w:pPr>
        <w:pStyle w:val="Indenta"/>
      </w:pPr>
      <w:r w:rsidRPr="00C54E21">
        <w:tab/>
      </w:r>
      <w:r w:rsidR="00C10FE3">
        <w:t>(a)</w:t>
      </w:r>
      <w:r w:rsidRPr="00C54E21">
        <w:tab/>
      </w:r>
      <w:r w:rsidR="002855F2" w:rsidRPr="00C54E21">
        <w:t xml:space="preserve">provide to the applicant an amount of </w:t>
      </w:r>
      <w:r w:rsidR="00120063" w:rsidRPr="00C54E21">
        <w:t>financial assistance</w:t>
      </w:r>
      <w:r w:rsidR="002855F2" w:rsidRPr="00C54E21">
        <w:t xml:space="preserve"> specified by the Institute</w:t>
      </w:r>
      <w:r w:rsidRPr="00C54E21">
        <w:t>; or</w:t>
      </w:r>
    </w:p>
    <w:p w:rsidR="0060686D" w:rsidRPr="00C54E21" w:rsidRDefault="0060686D" w:rsidP="0060686D">
      <w:pPr>
        <w:pStyle w:val="Indenta"/>
      </w:pPr>
      <w:r w:rsidRPr="00C54E21">
        <w:tab/>
      </w:r>
      <w:r w:rsidR="00C10FE3">
        <w:t>(b)</w:t>
      </w:r>
      <w:r w:rsidR="0030372A" w:rsidRPr="00C54E21">
        <w:tab/>
        <w:t>refuse the application.</w:t>
      </w:r>
    </w:p>
    <w:p w:rsidR="00D92B29" w:rsidRPr="00C54E21" w:rsidRDefault="00D92B29" w:rsidP="00D92B29">
      <w:pPr>
        <w:pStyle w:val="Subsection"/>
      </w:pPr>
      <w:r w:rsidRPr="00C54E21">
        <w:tab/>
      </w:r>
      <w:r w:rsidR="00C10FE3">
        <w:t>(2)</w:t>
      </w:r>
      <w:r w:rsidRPr="00C54E21">
        <w:tab/>
        <w:t xml:space="preserve">The Institute may provide financial assistance </w:t>
      </w:r>
      <w:r w:rsidR="00371491" w:rsidRPr="00C54E21">
        <w:t xml:space="preserve">whether or not an </w:t>
      </w:r>
      <w:r w:rsidRPr="00C54E21">
        <w:t xml:space="preserve">application </w:t>
      </w:r>
      <w:r w:rsidR="00371491" w:rsidRPr="00C54E21">
        <w:t xml:space="preserve">is made </w:t>
      </w:r>
      <w:r w:rsidRPr="00C54E21">
        <w:t>under section </w:t>
      </w:r>
      <w:r w:rsidR="004D70A9">
        <w:t>19(1)</w:t>
      </w:r>
      <w:r w:rsidRPr="00C54E21">
        <w:t>.</w:t>
      </w:r>
    </w:p>
    <w:p w:rsidR="0021632E" w:rsidRPr="00C54E21" w:rsidRDefault="0021632E" w:rsidP="0021632E">
      <w:pPr>
        <w:pStyle w:val="Subsection"/>
      </w:pPr>
      <w:r w:rsidRPr="00C54E21">
        <w:tab/>
      </w:r>
      <w:r w:rsidR="00C10FE3">
        <w:t>(3)</w:t>
      </w:r>
      <w:r w:rsidRPr="00C54E21">
        <w:tab/>
      </w:r>
      <w:r w:rsidR="002855F2" w:rsidRPr="00C54E21">
        <w:t>The Institute may impose such</w:t>
      </w:r>
      <w:r w:rsidR="007054EB" w:rsidRPr="00C54E21">
        <w:t xml:space="preserve"> terms and conditions </w:t>
      </w:r>
      <w:r w:rsidR="002855F2" w:rsidRPr="00C54E21">
        <w:t xml:space="preserve">as it </w:t>
      </w:r>
      <w:r w:rsidR="002B6016" w:rsidRPr="00C54E21">
        <w:t>thinks fit</w:t>
      </w:r>
      <w:r w:rsidR="002855F2" w:rsidRPr="00C54E21">
        <w:t xml:space="preserve"> in relation to financial assistance provided under this Act</w:t>
      </w:r>
      <w:r w:rsidR="007054EB" w:rsidRPr="00C54E21">
        <w:t>.</w:t>
      </w:r>
    </w:p>
    <w:p w:rsidR="00874193" w:rsidRPr="00C54E21" w:rsidRDefault="00C10FE3" w:rsidP="00874193">
      <w:pPr>
        <w:pStyle w:val="Heading5"/>
      </w:pPr>
      <w:bookmarkStart w:id="132" w:name="_Toc374695685"/>
      <w:bookmarkStart w:id="133" w:name="_Toc375207547"/>
      <w:bookmarkStart w:id="134" w:name="_Toc375207990"/>
      <w:r>
        <w:rPr>
          <w:rStyle w:val="CharSectno"/>
        </w:rPr>
        <w:t>21</w:t>
      </w:r>
      <w:r w:rsidR="00874193" w:rsidRPr="00C54E21">
        <w:t>.</w:t>
      </w:r>
      <w:r w:rsidR="00874193" w:rsidRPr="00C54E21">
        <w:tab/>
        <w:t>Institute may require information</w:t>
      </w:r>
      <w:bookmarkEnd w:id="132"/>
      <w:bookmarkEnd w:id="133"/>
      <w:bookmarkEnd w:id="134"/>
    </w:p>
    <w:p w:rsidR="0086767D" w:rsidRPr="00C54E21" w:rsidRDefault="00874193" w:rsidP="00B11266">
      <w:pPr>
        <w:pStyle w:val="Subsection"/>
        <w:rPr>
          <w:snapToGrid w:val="0"/>
        </w:rPr>
      </w:pPr>
      <w:r w:rsidRPr="00C54E21">
        <w:tab/>
      </w:r>
      <w:r w:rsidR="00C10FE3">
        <w:t>(1)</w:t>
      </w:r>
      <w:r w:rsidRPr="00C54E21">
        <w:tab/>
      </w:r>
      <w:r w:rsidR="00654FE1" w:rsidRPr="00C54E21">
        <w:t>T</w:t>
      </w:r>
      <w:r w:rsidR="00953647" w:rsidRPr="00C54E21">
        <w:t xml:space="preserve">he </w:t>
      </w:r>
      <w:r w:rsidRPr="00C54E21">
        <w:rPr>
          <w:snapToGrid w:val="0"/>
        </w:rPr>
        <w:t xml:space="preserve">Institute may, by written notice given to </w:t>
      </w:r>
      <w:r w:rsidR="00654FE1" w:rsidRPr="00C54E21">
        <w:rPr>
          <w:snapToGrid w:val="0"/>
        </w:rPr>
        <w:t>a</w:t>
      </w:r>
      <w:r w:rsidRPr="00C54E21">
        <w:rPr>
          <w:snapToGrid w:val="0"/>
        </w:rPr>
        <w:t xml:space="preserve"> person</w:t>
      </w:r>
      <w:r w:rsidR="00654FE1" w:rsidRPr="00C54E21">
        <w:rPr>
          <w:snapToGrid w:val="0"/>
        </w:rPr>
        <w:t xml:space="preserve"> to whom </w:t>
      </w:r>
      <w:r w:rsidR="00530BB4" w:rsidRPr="00C54E21">
        <w:rPr>
          <w:snapToGrid w:val="0"/>
        </w:rPr>
        <w:t xml:space="preserve">it has </w:t>
      </w:r>
      <w:r w:rsidR="007A73B8" w:rsidRPr="00C54E21">
        <w:rPr>
          <w:snapToGrid w:val="0"/>
        </w:rPr>
        <w:t>provided financial assistance</w:t>
      </w:r>
      <w:r w:rsidRPr="00C54E21">
        <w:rPr>
          <w:snapToGrid w:val="0"/>
        </w:rPr>
        <w:t xml:space="preserve">, require the person to </w:t>
      </w:r>
      <w:r w:rsidR="000F3F28" w:rsidRPr="00C54E21">
        <w:rPr>
          <w:snapToGrid w:val="0"/>
        </w:rPr>
        <w:t>provide</w:t>
      </w:r>
      <w:r w:rsidRPr="00C54E21">
        <w:rPr>
          <w:snapToGrid w:val="0"/>
        </w:rPr>
        <w:t xml:space="preserve"> to the Institute</w:t>
      </w:r>
      <w:r w:rsidR="00654FE1" w:rsidRPr="00C54E21">
        <w:rPr>
          <w:snapToGrid w:val="0"/>
        </w:rPr>
        <w:t xml:space="preserve">, within the </w:t>
      </w:r>
      <w:r w:rsidR="004F371D" w:rsidRPr="00C54E21">
        <w:rPr>
          <w:snapToGrid w:val="0"/>
        </w:rPr>
        <w:t>period</w:t>
      </w:r>
      <w:r w:rsidR="008C01D0" w:rsidRPr="00C54E21">
        <w:rPr>
          <w:snapToGrid w:val="0"/>
        </w:rPr>
        <w:t xml:space="preserve"> specified in the notice</w:t>
      </w:r>
      <w:r w:rsidR="00654FE1" w:rsidRPr="00C54E21">
        <w:rPr>
          <w:snapToGrid w:val="0"/>
        </w:rPr>
        <w:t xml:space="preserve">, </w:t>
      </w:r>
      <w:r w:rsidR="00352715" w:rsidRPr="00C54E21">
        <w:rPr>
          <w:snapToGrid w:val="0"/>
        </w:rPr>
        <w:t xml:space="preserve">any </w:t>
      </w:r>
      <w:r w:rsidR="00654FE1" w:rsidRPr="00C54E21">
        <w:rPr>
          <w:snapToGrid w:val="0"/>
        </w:rPr>
        <w:t>information relating</w:t>
      </w:r>
      <w:r w:rsidR="00B11266" w:rsidRPr="00C54E21">
        <w:rPr>
          <w:snapToGrid w:val="0"/>
        </w:rPr>
        <w:t xml:space="preserve"> </w:t>
      </w:r>
      <w:r w:rsidR="004F371D" w:rsidRPr="00C54E21">
        <w:rPr>
          <w:snapToGrid w:val="0"/>
        </w:rPr>
        <w:t>to</w:t>
      </w:r>
      <w:r w:rsidR="0086767D" w:rsidRPr="00C54E21">
        <w:rPr>
          <w:snapToGrid w:val="0"/>
        </w:rPr>
        <w:t xml:space="preserve"> — </w:t>
      </w:r>
    </w:p>
    <w:p w:rsidR="004F371D" w:rsidRPr="00C54E21" w:rsidRDefault="0086767D" w:rsidP="0086767D">
      <w:pPr>
        <w:pStyle w:val="Indenta"/>
      </w:pPr>
      <w:r w:rsidRPr="00C54E21">
        <w:tab/>
      </w:r>
      <w:r w:rsidR="00C10FE3">
        <w:t>(a)</w:t>
      </w:r>
      <w:r w:rsidRPr="00C54E21">
        <w:tab/>
        <w:t xml:space="preserve">any </w:t>
      </w:r>
      <w:r w:rsidR="00B11266" w:rsidRPr="00C54E21">
        <w:t xml:space="preserve">minerals research </w:t>
      </w:r>
      <w:r w:rsidR="00D92B29" w:rsidRPr="00C54E21">
        <w:t>or other activity</w:t>
      </w:r>
      <w:r w:rsidR="00FB4155" w:rsidRPr="00C54E21">
        <w:t xml:space="preserve"> </w:t>
      </w:r>
      <w:r w:rsidRPr="00C54E21">
        <w:t xml:space="preserve">for which the </w:t>
      </w:r>
      <w:r w:rsidR="007A73B8" w:rsidRPr="00C54E21">
        <w:t>financial assistance was provided</w:t>
      </w:r>
      <w:r w:rsidRPr="00C54E21">
        <w:t>; or</w:t>
      </w:r>
    </w:p>
    <w:p w:rsidR="00FF07B7" w:rsidRPr="00C54E21" w:rsidRDefault="004F371D" w:rsidP="004F371D">
      <w:pPr>
        <w:pStyle w:val="Indenta"/>
        <w:rPr>
          <w:snapToGrid w:val="0"/>
        </w:rPr>
      </w:pPr>
      <w:r w:rsidRPr="00C54E21">
        <w:rPr>
          <w:snapToGrid w:val="0"/>
        </w:rPr>
        <w:tab/>
      </w:r>
      <w:r w:rsidR="00C10FE3">
        <w:rPr>
          <w:snapToGrid w:val="0"/>
        </w:rPr>
        <w:t>(b)</w:t>
      </w:r>
      <w:r w:rsidRPr="00C54E21">
        <w:rPr>
          <w:snapToGrid w:val="0"/>
        </w:rPr>
        <w:tab/>
      </w:r>
      <w:r w:rsidR="0086767D" w:rsidRPr="00C54E21">
        <w:rPr>
          <w:snapToGrid w:val="0"/>
        </w:rPr>
        <w:t xml:space="preserve">the </w:t>
      </w:r>
      <w:r w:rsidR="00120063" w:rsidRPr="00C54E21">
        <w:rPr>
          <w:snapToGrid w:val="0"/>
        </w:rPr>
        <w:t>financial assistance</w:t>
      </w:r>
      <w:r w:rsidR="007A73B8" w:rsidRPr="00C54E21">
        <w:rPr>
          <w:snapToGrid w:val="0"/>
        </w:rPr>
        <w:t xml:space="preserve"> </w:t>
      </w:r>
      <w:r w:rsidR="00522DE3" w:rsidRPr="00C54E21">
        <w:rPr>
          <w:snapToGrid w:val="0"/>
        </w:rPr>
        <w:t>provided</w:t>
      </w:r>
      <w:r w:rsidR="007A73B8" w:rsidRPr="00C54E21">
        <w:rPr>
          <w:snapToGrid w:val="0"/>
        </w:rPr>
        <w:t xml:space="preserve"> to the person</w:t>
      </w:r>
      <w:r w:rsidR="00B11266" w:rsidRPr="00C54E21">
        <w:rPr>
          <w:snapToGrid w:val="0"/>
        </w:rPr>
        <w:t>.</w:t>
      </w:r>
    </w:p>
    <w:p w:rsidR="00B7186D" w:rsidRPr="00C54E21" w:rsidRDefault="00B7186D" w:rsidP="00B7186D">
      <w:pPr>
        <w:pStyle w:val="Subsection"/>
      </w:pPr>
      <w:r w:rsidRPr="00C54E21">
        <w:tab/>
      </w:r>
      <w:r w:rsidR="00C10FE3">
        <w:t>(2)</w:t>
      </w:r>
      <w:r w:rsidRPr="00C54E21">
        <w:tab/>
        <w:t>A notice under subsection </w:t>
      </w:r>
      <w:r w:rsidR="004D70A9">
        <w:t>(1)</w:t>
      </w:r>
      <w:r w:rsidR="009B11C0" w:rsidRPr="00C54E21">
        <w:t xml:space="preserve"> </w:t>
      </w:r>
      <w:r w:rsidRPr="00C54E21">
        <w:t>must specify</w:t>
      </w:r>
      <w:r w:rsidR="00FE361A" w:rsidRPr="00C54E21">
        <w:t xml:space="preserve"> the information to be provided and the period within which it must be provided.</w:t>
      </w:r>
    </w:p>
    <w:p w:rsidR="00B7186D" w:rsidRPr="00C54E21" w:rsidRDefault="00B7186D" w:rsidP="00B7186D">
      <w:pPr>
        <w:pStyle w:val="Subsection"/>
      </w:pPr>
      <w:r w:rsidRPr="00C54E21">
        <w:tab/>
      </w:r>
      <w:r w:rsidR="00C10FE3">
        <w:t>(3)</w:t>
      </w:r>
      <w:r w:rsidRPr="00C54E21">
        <w:tab/>
        <w:t>The Institute may require</w:t>
      </w:r>
      <w:r w:rsidR="009B11C0" w:rsidRPr="00C54E21">
        <w:t xml:space="preserve"> any information provided in response to </w:t>
      </w:r>
      <w:r w:rsidR="008C01D0" w:rsidRPr="00C54E21">
        <w:t>a notice under subsection </w:t>
      </w:r>
      <w:r w:rsidR="004D70A9">
        <w:t>(1)</w:t>
      </w:r>
      <w:r w:rsidR="008C01D0" w:rsidRPr="00C54E21">
        <w:t xml:space="preserve"> </w:t>
      </w:r>
      <w:r w:rsidRPr="00C54E21">
        <w:t xml:space="preserve">to be verified by </w:t>
      </w:r>
      <w:r w:rsidR="006A2E5E" w:rsidRPr="00C54E21">
        <w:t xml:space="preserve">a </w:t>
      </w:r>
      <w:r w:rsidRPr="00C54E21">
        <w:t>statutory declaration.</w:t>
      </w:r>
    </w:p>
    <w:p w:rsidR="00874193" w:rsidRPr="00C54E21" w:rsidRDefault="00874193" w:rsidP="00874193">
      <w:pPr>
        <w:pStyle w:val="Subsection"/>
        <w:rPr>
          <w:snapToGrid w:val="0"/>
        </w:rPr>
      </w:pPr>
      <w:r w:rsidRPr="00C54E21">
        <w:tab/>
      </w:r>
      <w:r w:rsidR="00C10FE3">
        <w:t>(4)</w:t>
      </w:r>
      <w:r w:rsidRPr="00C54E21">
        <w:tab/>
      </w:r>
      <w:r w:rsidRPr="00C54E21">
        <w:rPr>
          <w:snapToGrid w:val="0"/>
        </w:rPr>
        <w:t>A person given a notice under subsection </w:t>
      </w:r>
      <w:r w:rsidR="004D70A9">
        <w:rPr>
          <w:snapToGrid w:val="0"/>
        </w:rPr>
        <w:t>(1)</w:t>
      </w:r>
      <w:r w:rsidR="00C30347" w:rsidRPr="00C54E21">
        <w:rPr>
          <w:snapToGrid w:val="0"/>
        </w:rPr>
        <w:t xml:space="preserve"> must comply with </w:t>
      </w:r>
      <w:r w:rsidR="009911D6" w:rsidRPr="00C54E21">
        <w:rPr>
          <w:snapToGrid w:val="0"/>
        </w:rPr>
        <w:t>it</w:t>
      </w:r>
      <w:r w:rsidR="00C30347" w:rsidRPr="00C54E21">
        <w:rPr>
          <w:snapToGrid w:val="0"/>
        </w:rPr>
        <w:t>.</w:t>
      </w:r>
    </w:p>
    <w:p w:rsidR="00C30347" w:rsidRPr="00C54E21" w:rsidRDefault="00C30347" w:rsidP="00C30347">
      <w:pPr>
        <w:pStyle w:val="Penstart"/>
        <w:rPr>
          <w:snapToGrid w:val="0"/>
        </w:rPr>
      </w:pPr>
      <w:r w:rsidRPr="00C54E21">
        <w:tab/>
        <w:t xml:space="preserve">Penalty: </w:t>
      </w:r>
      <w:r w:rsidR="00F341ED" w:rsidRPr="00C54E21">
        <w:t xml:space="preserve">a fine of </w:t>
      </w:r>
      <w:r w:rsidRPr="00C54E21">
        <w:t>$20 000</w:t>
      </w:r>
      <w:r w:rsidRPr="00C54E21">
        <w:rPr>
          <w:snapToGrid w:val="0"/>
        </w:rPr>
        <w:t>.</w:t>
      </w:r>
    </w:p>
    <w:p w:rsidR="002B6D63" w:rsidRPr="00C54E21" w:rsidRDefault="00C10FE3" w:rsidP="002B6D63">
      <w:pPr>
        <w:pStyle w:val="Heading5"/>
      </w:pPr>
      <w:bookmarkStart w:id="135" w:name="_Toc374695686"/>
      <w:bookmarkStart w:id="136" w:name="_Toc375207548"/>
      <w:bookmarkStart w:id="137" w:name="_Toc375207991"/>
      <w:r>
        <w:rPr>
          <w:rStyle w:val="CharSectno"/>
        </w:rPr>
        <w:t>22</w:t>
      </w:r>
      <w:r w:rsidR="002B6D63" w:rsidRPr="00C54E21">
        <w:t>.</w:t>
      </w:r>
      <w:r w:rsidR="002B6D63" w:rsidRPr="00C54E21">
        <w:tab/>
        <w:t>False or misleading information</w:t>
      </w:r>
      <w:bookmarkEnd w:id="135"/>
      <w:bookmarkEnd w:id="136"/>
      <w:bookmarkEnd w:id="137"/>
    </w:p>
    <w:p w:rsidR="002B6D63" w:rsidRPr="00C54E21" w:rsidRDefault="002B6D63" w:rsidP="002B6D63">
      <w:pPr>
        <w:pStyle w:val="Subsection"/>
      </w:pPr>
      <w:r w:rsidRPr="00C54E21">
        <w:tab/>
      </w:r>
      <w:r w:rsidR="00C10FE3">
        <w:t>(1)</w:t>
      </w:r>
      <w:r w:rsidRPr="00C54E21">
        <w:tab/>
        <w:t>A person must not do any of the things set out in subsection </w:t>
      </w:r>
      <w:r w:rsidR="004D70A9">
        <w:t>(2)</w:t>
      </w:r>
      <w:r w:rsidRPr="00C54E21">
        <w:t> —</w:t>
      </w:r>
    </w:p>
    <w:p w:rsidR="002B6D63" w:rsidRPr="00C54E21" w:rsidRDefault="002B6D63" w:rsidP="002B6D63">
      <w:pPr>
        <w:pStyle w:val="Indenta"/>
      </w:pPr>
      <w:r w:rsidRPr="00C54E21">
        <w:tab/>
      </w:r>
      <w:r w:rsidR="00C10FE3">
        <w:t>(a)</w:t>
      </w:r>
      <w:r w:rsidRPr="00C54E21">
        <w:tab/>
        <w:t>in relation to an application under section </w:t>
      </w:r>
      <w:r w:rsidR="004D70A9">
        <w:t>19(1)</w:t>
      </w:r>
      <w:r w:rsidRPr="00C54E21">
        <w:t>; or</w:t>
      </w:r>
    </w:p>
    <w:p w:rsidR="002B6D63" w:rsidRPr="00C54E21" w:rsidRDefault="002B6D63" w:rsidP="002B6D63">
      <w:pPr>
        <w:pStyle w:val="Indenta"/>
      </w:pPr>
      <w:r w:rsidRPr="00C54E21">
        <w:tab/>
      </w:r>
      <w:r w:rsidR="00C10FE3">
        <w:t>(b)</w:t>
      </w:r>
      <w:r w:rsidRPr="00C54E21">
        <w:tab/>
        <w:t>in response to a notice under section </w:t>
      </w:r>
      <w:r w:rsidR="004D70A9">
        <w:t>21(1)</w:t>
      </w:r>
      <w:r w:rsidRPr="00C54E21">
        <w:t>.</w:t>
      </w:r>
    </w:p>
    <w:p w:rsidR="002B6D63" w:rsidRPr="00C54E21" w:rsidRDefault="002B6D63" w:rsidP="002B6D63">
      <w:pPr>
        <w:pStyle w:val="Penstart"/>
      </w:pPr>
      <w:r w:rsidRPr="00C54E21">
        <w:tab/>
        <w:t xml:space="preserve">Penalty: </w:t>
      </w:r>
      <w:r w:rsidR="00F341ED" w:rsidRPr="00C54E21">
        <w:t xml:space="preserve">a fine of </w:t>
      </w:r>
      <w:r w:rsidRPr="00C54E21">
        <w:t>$20 000.</w:t>
      </w:r>
    </w:p>
    <w:p w:rsidR="002B6D63" w:rsidRPr="00C54E21" w:rsidRDefault="002B6D63" w:rsidP="002B6D63">
      <w:pPr>
        <w:pStyle w:val="Subsection"/>
      </w:pPr>
      <w:r w:rsidRPr="00C54E21">
        <w:tab/>
      </w:r>
      <w:r w:rsidR="00C10FE3">
        <w:t>(2)</w:t>
      </w:r>
      <w:r w:rsidRPr="00C54E21">
        <w:tab/>
        <w:t>The things to which subsection</w:t>
      </w:r>
      <w:r w:rsidR="00920C96" w:rsidRPr="00C54E21">
        <w:t> </w:t>
      </w:r>
      <w:r w:rsidR="004D70A9">
        <w:t>(1)</w:t>
      </w:r>
      <w:r w:rsidRPr="00C54E21">
        <w:t xml:space="preserve"> applies are — </w:t>
      </w:r>
    </w:p>
    <w:p w:rsidR="002B6D63" w:rsidRPr="00C54E21" w:rsidRDefault="002B6D63" w:rsidP="002B6D63">
      <w:pPr>
        <w:pStyle w:val="Indenta"/>
      </w:pPr>
      <w:r w:rsidRPr="00C54E21">
        <w:tab/>
      </w:r>
      <w:r w:rsidR="00C10FE3">
        <w:t>(a)</w:t>
      </w:r>
      <w:r w:rsidRPr="00C54E21">
        <w:tab/>
        <w:t>making a statement which the person knows is false or misleading in a material particular;</w:t>
      </w:r>
      <w:r w:rsidR="00646527" w:rsidRPr="00C54E21">
        <w:t xml:space="preserve"> or</w:t>
      </w:r>
    </w:p>
    <w:p w:rsidR="002B6D63" w:rsidRPr="00C54E21" w:rsidRDefault="002B6D63" w:rsidP="002B6D63">
      <w:pPr>
        <w:pStyle w:val="Indenta"/>
      </w:pPr>
      <w:r w:rsidRPr="00C54E21">
        <w:tab/>
      </w:r>
      <w:r w:rsidR="00C10FE3">
        <w:t>(b)</w:t>
      </w:r>
      <w:r w:rsidRPr="00C54E21">
        <w:tab/>
        <w:t>making a statement which is false or misleading in a material particular, with reckless disregard as to whether or not the statement is false or misleading in a material particular;</w:t>
      </w:r>
      <w:r w:rsidR="00646527" w:rsidRPr="00C54E21">
        <w:t xml:space="preserve"> or</w:t>
      </w:r>
    </w:p>
    <w:p w:rsidR="002B6D63" w:rsidRPr="00C54E21" w:rsidRDefault="002B6D63" w:rsidP="002B6D63">
      <w:pPr>
        <w:pStyle w:val="Indenta"/>
      </w:pPr>
      <w:r w:rsidRPr="00C54E21">
        <w:tab/>
      </w:r>
      <w:r w:rsidR="00C10FE3">
        <w:t>(c)</w:t>
      </w:r>
      <w:r w:rsidRPr="00C54E21">
        <w:tab/>
        <w:t>providing, or causing to be provided, information that the person knows is false or misleading in a material particular; or</w:t>
      </w:r>
    </w:p>
    <w:p w:rsidR="004115FE" w:rsidRPr="00C54E21" w:rsidRDefault="002B6D63" w:rsidP="002B6D63">
      <w:pPr>
        <w:pStyle w:val="Indenta"/>
      </w:pPr>
      <w:r w:rsidRPr="00C54E21">
        <w:tab/>
      </w:r>
      <w:r w:rsidR="00C10FE3">
        <w:t>(d)</w:t>
      </w:r>
      <w:r w:rsidRPr="00C54E21">
        <w:tab/>
        <w:t>providing, or causing to be provided, information that is false or misleading in a material particular, with reckless disregard as to whether the information is false or misleading in a material particular.</w:t>
      </w:r>
    </w:p>
    <w:p w:rsidR="00F02FC3" w:rsidRPr="00C54E21" w:rsidRDefault="00C10FE3" w:rsidP="00F02FC3">
      <w:pPr>
        <w:pStyle w:val="Heading5"/>
      </w:pPr>
      <w:bookmarkStart w:id="138" w:name="_Toc374695687"/>
      <w:bookmarkStart w:id="139" w:name="_Toc375207549"/>
      <w:bookmarkStart w:id="140" w:name="_Toc375207992"/>
      <w:r>
        <w:rPr>
          <w:rStyle w:val="CharSectno"/>
        </w:rPr>
        <w:t>23</w:t>
      </w:r>
      <w:r w:rsidR="00874193" w:rsidRPr="00C54E21">
        <w:t>.</w:t>
      </w:r>
      <w:r w:rsidR="00874193" w:rsidRPr="00C54E21">
        <w:tab/>
        <w:t>Institute may terminate financial assistance</w:t>
      </w:r>
      <w:bookmarkEnd w:id="138"/>
      <w:bookmarkEnd w:id="139"/>
      <w:bookmarkEnd w:id="140"/>
    </w:p>
    <w:p w:rsidR="00F02FC3" w:rsidRPr="00C54E21" w:rsidRDefault="00F02FC3" w:rsidP="00F02FC3">
      <w:pPr>
        <w:pStyle w:val="Subsection"/>
      </w:pPr>
      <w:r w:rsidRPr="00C54E21">
        <w:tab/>
      </w:r>
      <w:r w:rsidR="00C10FE3">
        <w:t>(1)</w:t>
      </w:r>
      <w:r w:rsidRPr="00C54E21">
        <w:tab/>
        <w:t xml:space="preserve">In this section — </w:t>
      </w:r>
    </w:p>
    <w:p w:rsidR="00F02FC3" w:rsidRPr="00C54E21" w:rsidRDefault="00F02FC3" w:rsidP="00F02FC3">
      <w:pPr>
        <w:pStyle w:val="Defstart"/>
      </w:pPr>
      <w:r w:rsidRPr="00C54E21">
        <w:tab/>
      </w:r>
      <w:r w:rsidRPr="00C54E21">
        <w:rPr>
          <w:rStyle w:val="CharDefText"/>
        </w:rPr>
        <w:t>specified</w:t>
      </w:r>
      <w:r w:rsidRPr="00EF016B">
        <w:t>, in relation to a notice, means specified in the notice.</w:t>
      </w:r>
    </w:p>
    <w:p w:rsidR="004115FE" w:rsidRPr="00C54E21" w:rsidRDefault="004115FE" w:rsidP="004115FE">
      <w:pPr>
        <w:pStyle w:val="Subsection"/>
      </w:pPr>
      <w:r w:rsidRPr="00C54E21">
        <w:tab/>
      </w:r>
      <w:r w:rsidR="00C10FE3">
        <w:t>(2)</w:t>
      </w:r>
      <w:r w:rsidRPr="00C54E21">
        <w:tab/>
        <w:t xml:space="preserve">The Institute may, by written notice given to a person to whom it has provided financial assistance, terminate the financial assistance if the person is convicted of an offence </w:t>
      </w:r>
      <w:r w:rsidR="004E2825" w:rsidRPr="00C54E21">
        <w:t>under</w:t>
      </w:r>
      <w:r w:rsidRPr="00C54E21">
        <w:t xml:space="preserve"> this Act.</w:t>
      </w:r>
    </w:p>
    <w:p w:rsidR="00DE7509" w:rsidRPr="00C54E21" w:rsidRDefault="00627DB9" w:rsidP="00DE7509">
      <w:pPr>
        <w:pStyle w:val="Subsection"/>
      </w:pPr>
      <w:r w:rsidRPr="00C54E21">
        <w:tab/>
      </w:r>
      <w:r w:rsidR="00C10FE3">
        <w:t>(3)</w:t>
      </w:r>
      <w:r w:rsidRPr="00C54E21">
        <w:tab/>
        <w:t>The Institute may</w:t>
      </w:r>
      <w:r w:rsidR="009C1E54" w:rsidRPr="00C54E21">
        <w:t xml:space="preserve">, by written notice given to a person to whom it </w:t>
      </w:r>
      <w:r w:rsidR="00961A89" w:rsidRPr="00C54E21">
        <w:t xml:space="preserve">has </w:t>
      </w:r>
      <w:r w:rsidR="009911D6" w:rsidRPr="00C54E21">
        <w:t>provided financial assistance</w:t>
      </w:r>
      <w:r w:rsidR="009C1E54" w:rsidRPr="00C54E21">
        <w:t>,</w:t>
      </w:r>
      <w:r w:rsidRPr="00C54E21">
        <w:t xml:space="preserve"> terminate the </w:t>
      </w:r>
      <w:r w:rsidR="00DE7509" w:rsidRPr="00C54E21">
        <w:t>financial assistance if it is satisfied that the person</w:t>
      </w:r>
      <w:r w:rsidR="00646527" w:rsidRPr="00C54E21">
        <w:t xml:space="preserve"> — </w:t>
      </w:r>
    </w:p>
    <w:p w:rsidR="00DE7509" w:rsidRPr="00C54E21" w:rsidRDefault="00DE7509" w:rsidP="00DE7509">
      <w:pPr>
        <w:pStyle w:val="Indenta"/>
      </w:pPr>
      <w:r w:rsidRPr="00C54E21">
        <w:tab/>
      </w:r>
      <w:r w:rsidR="00C10FE3">
        <w:t>(a)</w:t>
      </w:r>
      <w:r w:rsidRPr="00C54E21">
        <w:tab/>
        <w:t xml:space="preserve">has failed to comply with — </w:t>
      </w:r>
    </w:p>
    <w:p w:rsidR="00DE7509" w:rsidRPr="00C54E21" w:rsidRDefault="00DE7509" w:rsidP="00DE7509">
      <w:pPr>
        <w:pStyle w:val="Indenti"/>
      </w:pPr>
      <w:r w:rsidRPr="00C54E21">
        <w:tab/>
      </w:r>
      <w:r w:rsidR="00C10FE3">
        <w:t>(i)</w:t>
      </w:r>
      <w:r w:rsidRPr="00C54E21">
        <w:tab/>
        <w:t>a provision of this Act; or</w:t>
      </w:r>
    </w:p>
    <w:p w:rsidR="00DE7509" w:rsidRPr="00C54E21" w:rsidRDefault="00DE7509" w:rsidP="00DE7509">
      <w:pPr>
        <w:pStyle w:val="Indenti"/>
        <w:rPr>
          <w:snapToGrid w:val="0"/>
        </w:rPr>
      </w:pPr>
      <w:r w:rsidRPr="00C54E21">
        <w:tab/>
      </w:r>
      <w:r w:rsidR="00C10FE3">
        <w:t>(ii)</w:t>
      </w:r>
      <w:r w:rsidRPr="00C54E21">
        <w:tab/>
      </w:r>
      <w:r w:rsidRPr="00C54E21">
        <w:rPr>
          <w:snapToGrid w:val="0"/>
        </w:rPr>
        <w:t>a term or condition imposed by the Institute in relation to the financial assistance;</w:t>
      </w:r>
    </w:p>
    <w:p w:rsidR="00DE7509" w:rsidRPr="00C54E21" w:rsidRDefault="00DE7509" w:rsidP="00DE7509">
      <w:pPr>
        <w:pStyle w:val="Indenta"/>
      </w:pPr>
      <w:r w:rsidRPr="00C54E21">
        <w:tab/>
      </w:r>
      <w:r w:rsidRPr="00C54E21">
        <w:tab/>
        <w:t>or</w:t>
      </w:r>
    </w:p>
    <w:p w:rsidR="00DE7509" w:rsidRPr="00C54E21" w:rsidRDefault="00DE7509" w:rsidP="00DE7509">
      <w:pPr>
        <w:pStyle w:val="Indenta"/>
        <w:rPr>
          <w:snapToGrid w:val="0"/>
        </w:rPr>
      </w:pPr>
      <w:r w:rsidRPr="00C54E21">
        <w:tab/>
      </w:r>
      <w:r w:rsidR="00C10FE3">
        <w:t>(b)</w:t>
      </w:r>
      <w:r w:rsidRPr="00C54E21">
        <w:tab/>
      </w:r>
      <w:r w:rsidRPr="00C54E21">
        <w:rPr>
          <w:snapToGrid w:val="0"/>
        </w:rPr>
        <w:t>is unable to undertake or complete the minerals research or other activity for which the financial assistance was provided.</w:t>
      </w:r>
    </w:p>
    <w:p w:rsidR="00A808D1" w:rsidRPr="00C54E21" w:rsidRDefault="00A808D1" w:rsidP="00A808D1">
      <w:pPr>
        <w:pStyle w:val="Subsection"/>
      </w:pPr>
      <w:r w:rsidRPr="00C54E21">
        <w:tab/>
      </w:r>
      <w:r w:rsidR="00C10FE3">
        <w:t>(4)</w:t>
      </w:r>
      <w:r w:rsidRPr="00C54E21">
        <w:tab/>
        <w:t>Before giving a person a notice under subsection </w:t>
      </w:r>
      <w:r w:rsidR="004D70A9">
        <w:t>(3)</w:t>
      </w:r>
      <w:r w:rsidRPr="00C54E21">
        <w:t xml:space="preserve">, the Institute must — </w:t>
      </w:r>
    </w:p>
    <w:p w:rsidR="00A808D1" w:rsidRPr="00C54E21" w:rsidRDefault="00A808D1" w:rsidP="00A808D1">
      <w:pPr>
        <w:pStyle w:val="Indenta"/>
      </w:pPr>
      <w:r w:rsidRPr="00C54E21">
        <w:tab/>
      </w:r>
      <w:r w:rsidR="00C10FE3">
        <w:t>(a)</w:t>
      </w:r>
      <w:r w:rsidRPr="00C54E21">
        <w:tab/>
        <w:t xml:space="preserve">give the person written notice </w:t>
      </w:r>
      <w:r w:rsidR="00682B49" w:rsidRPr="00C54E21">
        <w:t xml:space="preserve">of </w:t>
      </w:r>
      <w:r w:rsidR="00DF2D1E" w:rsidRPr="00C54E21">
        <w:t>the</w:t>
      </w:r>
      <w:r w:rsidRPr="00C54E21">
        <w:t xml:space="preserve"> proposal to terminate the financial assistance and the reasons for </w:t>
      </w:r>
      <w:r w:rsidR="00DE446D" w:rsidRPr="00C54E21">
        <w:t>it</w:t>
      </w:r>
      <w:r w:rsidRPr="00C54E21">
        <w:t>; and</w:t>
      </w:r>
    </w:p>
    <w:p w:rsidR="00A808D1" w:rsidRPr="00C54E21" w:rsidRDefault="00A808D1" w:rsidP="00A808D1">
      <w:pPr>
        <w:pStyle w:val="Indenta"/>
      </w:pPr>
      <w:r w:rsidRPr="00C54E21">
        <w:tab/>
      </w:r>
      <w:r w:rsidR="00C10FE3">
        <w:t>(b)</w:t>
      </w:r>
      <w:r w:rsidRPr="00C54E21">
        <w:tab/>
        <w:t xml:space="preserve">advise the person that the person </w:t>
      </w:r>
      <w:r w:rsidR="00C532BC" w:rsidRPr="00C54E21">
        <w:t>may</w:t>
      </w:r>
      <w:r w:rsidRPr="00C54E21">
        <w:t xml:space="preserve"> </w:t>
      </w:r>
      <w:r w:rsidR="00A27199" w:rsidRPr="00C54E21">
        <w:t>within the</w:t>
      </w:r>
      <w:r w:rsidR="00F02FC3" w:rsidRPr="00C54E21">
        <w:t xml:space="preserve"> specified </w:t>
      </w:r>
      <w:r w:rsidR="00A27199" w:rsidRPr="00C54E21">
        <w:t>period</w:t>
      </w:r>
      <w:r w:rsidR="00F02FC3" w:rsidRPr="00C54E21">
        <w:t xml:space="preserve"> (</w:t>
      </w:r>
      <w:r w:rsidR="003C0441" w:rsidRPr="00C54E21">
        <w:t>which</w:t>
      </w:r>
      <w:r w:rsidR="00C532BC" w:rsidRPr="00C54E21">
        <w:t xml:space="preserve"> </w:t>
      </w:r>
      <w:r w:rsidR="00F02FC3" w:rsidRPr="00C54E21">
        <w:t>must be at</w:t>
      </w:r>
      <w:r w:rsidR="00C532BC" w:rsidRPr="00C54E21">
        <w:t xml:space="preserve"> least 14 days after the notice</w:t>
      </w:r>
      <w:r w:rsidRPr="00C54E21">
        <w:t xml:space="preserve"> is received</w:t>
      </w:r>
      <w:r w:rsidR="00F02FC3" w:rsidRPr="00C54E21">
        <w:t>)</w:t>
      </w:r>
      <w:r w:rsidRPr="00C54E21">
        <w:t xml:space="preserve"> make </w:t>
      </w:r>
      <w:r w:rsidR="00C532BC" w:rsidRPr="00C54E21">
        <w:t xml:space="preserve">written </w:t>
      </w:r>
      <w:r w:rsidRPr="00C54E21">
        <w:t xml:space="preserve">submissions </w:t>
      </w:r>
      <w:r w:rsidR="00C532BC" w:rsidRPr="00C54E21">
        <w:t>to the Institute as to why the financial assistance should not be terminated</w:t>
      </w:r>
      <w:r w:rsidRPr="00C54E21">
        <w:t>; and</w:t>
      </w:r>
    </w:p>
    <w:p w:rsidR="00A808D1" w:rsidRPr="00C54E21" w:rsidRDefault="00A808D1" w:rsidP="00A808D1">
      <w:pPr>
        <w:pStyle w:val="Indenta"/>
      </w:pPr>
      <w:r w:rsidRPr="00C54E21">
        <w:tab/>
      </w:r>
      <w:r w:rsidR="00C10FE3">
        <w:t>(c)</w:t>
      </w:r>
      <w:r w:rsidRPr="00C54E21">
        <w:tab/>
      </w:r>
      <w:r w:rsidR="00DC295E" w:rsidRPr="00C54E21">
        <w:t xml:space="preserve">consider </w:t>
      </w:r>
      <w:r w:rsidR="00B1537F" w:rsidRPr="00C54E21">
        <w:t>any</w:t>
      </w:r>
      <w:r w:rsidR="00DC295E" w:rsidRPr="00C54E21">
        <w:t xml:space="preserve"> submissions </w:t>
      </w:r>
      <w:r w:rsidR="00A73670" w:rsidRPr="00C54E21">
        <w:t>made in accordance with the notice.</w:t>
      </w:r>
    </w:p>
    <w:p w:rsidR="00B778EB" w:rsidRPr="00C54E21" w:rsidRDefault="00874193" w:rsidP="004A6DD4">
      <w:pPr>
        <w:pStyle w:val="Subsection"/>
        <w:rPr>
          <w:snapToGrid w:val="0"/>
        </w:rPr>
      </w:pPr>
      <w:r w:rsidRPr="00C54E21">
        <w:tab/>
      </w:r>
      <w:r w:rsidR="00C10FE3">
        <w:t>(5)</w:t>
      </w:r>
      <w:r w:rsidRPr="00C54E21">
        <w:tab/>
      </w:r>
      <w:r w:rsidR="00C81572" w:rsidRPr="00C54E21">
        <w:t>If the Institute give</w:t>
      </w:r>
      <w:r w:rsidR="00851402" w:rsidRPr="00C54E21">
        <w:t>s</w:t>
      </w:r>
      <w:r w:rsidR="00C81572" w:rsidRPr="00C54E21">
        <w:t xml:space="preserve"> </w:t>
      </w:r>
      <w:r w:rsidR="004A5639" w:rsidRPr="00C54E21">
        <w:t xml:space="preserve">a person a notice </w:t>
      </w:r>
      <w:r w:rsidR="00133899" w:rsidRPr="00C54E21">
        <w:t>under</w:t>
      </w:r>
      <w:r w:rsidR="00E073BF" w:rsidRPr="00C54E21">
        <w:t xml:space="preserve"> subsection</w:t>
      </w:r>
      <w:r w:rsidRPr="00C54E21">
        <w:t> </w:t>
      </w:r>
      <w:r w:rsidR="004D70A9">
        <w:t>(2)</w:t>
      </w:r>
      <w:r w:rsidR="005C2EBB" w:rsidRPr="00C54E21">
        <w:t xml:space="preserve"> or</w:t>
      </w:r>
      <w:r w:rsidR="00386AF4" w:rsidRPr="00C54E21">
        <w:t> </w:t>
      </w:r>
      <w:r w:rsidR="004D70A9">
        <w:t>(3)</w:t>
      </w:r>
      <w:r w:rsidR="004A6DD4" w:rsidRPr="00C54E21">
        <w:rPr>
          <w:snapToGrid w:val="0"/>
        </w:rPr>
        <w:t xml:space="preserve"> the person must return to the Institute the specified amount within the specified period.</w:t>
      </w:r>
    </w:p>
    <w:p w:rsidR="004A6DD4" w:rsidRPr="00C54E21" w:rsidRDefault="004A6DD4" w:rsidP="004A6DD4">
      <w:pPr>
        <w:pStyle w:val="Subsection"/>
      </w:pPr>
      <w:r w:rsidRPr="00C54E21">
        <w:tab/>
      </w:r>
      <w:r w:rsidR="00C10FE3">
        <w:t>(6)</w:t>
      </w:r>
      <w:r w:rsidRPr="00C54E21">
        <w:tab/>
        <w:t>Any amount not returned in accordance with subsection </w:t>
      </w:r>
      <w:r w:rsidR="004D70A9">
        <w:t>(5)</w:t>
      </w:r>
      <w:r w:rsidRPr="00C54E21">
        <w:t xml:space="preserve"> is </w:t>
      </w:r>
      <w:r w:rsidRPr="00C54E21">
        <w:rPr>
          <w:snapToGrid w:val="0"/>
        </w:rPr>
        <w:t>recoverable in a court of competent jurisdiction as a debt due to the Institute.</w:t>
      </w:r>
    </w:p>
    <w:p w:rsidR="00051642" w:rsidRPr="00C54E21" w:rsidRDefault="00C10FE3" w:rsidP="00051642">
      <w:pPr>
        <w:pStyle w:val="Heading5"/>
      </w:pPr>
      <w:bookmarkStart w:id="141" w:name="_Toc374695688"/>
      <w:bookmarkStart w:id="142" w:name="_Toc375207550"/>
      <w:bookmarkStart w:id="143" w:name="_Toc375207993"/>
      <w:r>
        <w:rPr>
          <w:rStyle w:val="CharSectno"/>
        </w:rPr>
        <w:t>24</w:t>
      </w:r>
      <w:r w:rsidR="00051642" w:rsidRPr="00C54E21">
        <w:t>.</w:t>
      </w:r>
      <w:r w:rsidR="00051642" w:rsidRPr="00C54E21">
        <w:tab/>
        <w:t>Review of decision to terminate financial assistance</w:t>
      </w:r>
      <w:bookmarkEnd w:id="141"/>
      <w:bookmarkEnd w:id="142"/>
      <w:bookmarkEnd w:id="143"/>
    </w:p>
    <w:p w:rsidR="00051642" w:rsidRPr="00C54E21" w:rsidRDefault="00051642" w:rsidP="00051642">
      <w:pPr>
        <w:pStyle w:val="Subsection"/>
      </w:pPr>
      <w:r w:rsidRPr="00C54E21">
        <w:tab/>
      </w:r>
      <w:r w:rsidRPr="00C54E21">
        <w:tab/>
        <w:t xml:space="preserve">A person aggrieved </w:t>
      </w:r>
      <w:r w:rsidR="00A26F61" w:rsidRPr="00C54E21">
        <w:t xml:space="preserve">by </w:t>
      </w:r>
      <w:r w:rsidRPr="00C54E21">
        <w:t xml:space="preserve">a decision </w:t>
      </w:r>
      <w:r w:rsidR="00B10670" w:rsidRPr="00C54E21">
        <w:t>under section </w:t>
      </w:r>
      <w:r w:rsidR="004D70A9">
        <w:t>23(3)</w:t>
      </w:r>
      <w:r w:rsidR="00B10670" w:rsidRPr="00C54E21">
        <w:t xml:space="preserve"> </w:t>
      </w:r>
      <w:r w:rsidR="00851402" w:rsidRPr="00C54E21">
        <w:t xml:space="preserve">to terminate financial assistance </w:t>
      </w:r>
      <w:r w:rsidRPr="00C54E21">
        <w:t>may apply to the State Administrative Tribunal for a review of the decision.</w:t>
      </w:r>
    </w:p>
    <w:p w:rsidR="007272CF" w:rsidRPr="00B71CAC" w:rsidRDefault="007272CF" w:rsidP="007272CF">
      <w:pPr>
        <w:pStyle w:val="Heading2"/>
      </w:pPr>
      <w:bookmarkStart w:id="144" w:name="_Toc368563381"/>
      <w:bookmarkStart w:id="145" w:name="_Toc368563504"/>
      <w:bookmarkStart w:id="146" w:name="_Toc368564200"/>
      <w:bookmarkStart w:id="147" w:name="_Toc368564354"/>
      <w:bookmarkStart w:id="148" w:name="_Toc368651888"/>
      <w:bookmarkStart w:id="149" w:name="_Toc368661496"/>
      <w:bookmarkStart w:id="150" w:name="_Toc374695689"/>
      <w:bookmarkStart w:id="151" w:name="_Toc375207551"/>
      <w:bookmarkStart w:id="152" w:name="_Toc375207849"/>
      <w:bookmarkStart w:id="153" w:name="_Toc375207994"/>
      <w:r w:rsidRPr="00C54E21">
        <w:rPr>
          <w:rStyle w:val="CharPartNo"/>
        </w:rPr>
        <w:t xml:space="preserve">Part </w:t>
      </w:r>
      <w:r w:rsidR="00C10FE3">
        <w:rPr>
          <w:rStyle w:val="CharPartNo"/>
        </w:rPr>
        <w:t>4</w:t>
      </w:r>
      <w:r w:rsidRPr="00C54E21">
        <w:t> — </w:t>
      </w:r>
      <w:r w:rsidRPr="00C54E21">
        <w:rPr>
          <w:rStyle w:val="CharPartText"/>
        </w:rPr>
        <w:t>Administration</w:t>
      </w:r>
      <w:bookmarkEnd w:id="144"/>
      <w:bookmarkEnd w:id="145"/>
      <w:bookmarkEnd w:id="146"/>
      <w:bookmarkEnd w:id="147"/>
      <w:bookmarkEnd w:id="148"/>
      <w:bookmarkEnd w:id="149"/>
      <w:bookmarkEnd w:id="150"/>
      <w:bookmarkEnd w:id="151"/>
      <w:bookmarkEnd w:id="152"/>
      <w:bookmarkEnd w:id="153"/>
    </w:p>
    <w:p w:rsidR="009F071C" w:rsidRPr="00B71CAC" w:rsidRDefault="009F071C" w:rsidP="009F071C">
      <w:pPr>
        <w:pStyle w:val="Heading3"/>
      </w:pPr>
      <w:bookmarkStart w:id="154" w:name="_Toc368563382"/>
      <w:bookmarkStart w:id="155" w:name="_Toc368563505"/>
      <w:bookmarkStart w:id="156" w:name="_Toc368564201"/>
      <w:bookmarkStart w:id="157" w:name="_Toc368564355"/>
      <w:bookmarkStart w:id="158" w:name="_Toc368651889"/>
      <w:bookmarkStart w:id="159" w:name="_Toc368661497"/>
      <w:bookmarkStart w:id="160" w:name="_Toc374695690"/>
      <w:bookmarkStart w:id="161" w:name="_Toc375207552"/>
      <w:bookmarkStart w:id="162" w:name="_Toc375207850"/>
      <w:bookmarkStart w:id="163" w:name="_Toc375207995"/>
      <w:r w:rsidRPr="00C54E21">
        <w:rPr>
          <w:rStyle w:val="CharDivNo"/>
        </w:rPr>
        <w:t xml:space="preserve">Division </w:t>
      </w:r>
      <w:r w:rsidR="00C10FE3">
        <w:rPr>
          <w:rStyle w:val="CharDivNo"/>
        </w:rPr>
        <w:t>1</w:t>
      </w:r>
      <w:r w:rsidRPr="00C54E21">
        <w:t> — </w:t>
      </w:r>
      <w:r w:rsidRPr="00C54E21">
        <w:rPr>
          <w:rStyle w:val="CharDivText"/>
        </w:rPr>
        <w:t xml:space="preserve">The </w:t>
      </w:r>
      <w:r w:rsidR="007E7608" w:rsidRPr="00C54E21">
        <w:rPr>
          <w:rStyle w:val="CharDivText"/>
        </w:rPr>
        <w:t>b</w:t>
      </w:r>
      <w:r w:rsidRPr="00C54E21">
        <w:rPr>
          <w:rStyle w:val="CharDivText"/>
        </w:rPr>
        <w:t>oard</w:t>
      </w:r>
      <w:bookmarkEnd w:id="154"/>
      <w:bookmarkEnd w:id="155"/>
      <w:bookmarkEnd w:id="156"/>
      <w:bookmarkEnd w:id="157"/>
      <w:bookmarkEnd w:id="158"/>
      <w:bookmarkEnd w:id="159"/>
      <w:bookmarkEnd w:id="160"/>
      <w:bookmarkEnd w:id="161"/>
      <w:bookmarkEnd w:id="162"/>
      <w:bookmarkEnd w:id="163"/>
    </w:p>
    <w:p w:rsidR="00074C67" w:rsidRPr="00C54E21" w:rsidRDefault="00074C67" w:rsidP="00074C67">
      <w:pPr>
        <w:pStyle w:val="Heading4"/>
      </w:pPr>
      <w:bookmarkStart w:id="164" w:name="_Toc368563383"/>
      <w:bookmarkStart w:id="165" w:name="_Toc368563506"/>
      <w:bookmarkStart w:id="166" w:name="_Toc368564202"/>
      <w:bookmarkStart w:id="167" w:name="_Toc368564356"/>
      <w:bookmarkStart w:id="168" w:name="_Toc368651890"/>
      <w:bookmarkStart w:id="169" w:name="_Toc368661498"/>
      <w:bookmarkStart w:id="170" w:name="_Toc374695691"/>
      <w:bookmarkStart w:id="171" w:name="_Toc375207553"/>
      <w:bookmarkStart w:id="172" w:name="_Toc375207851"/>
      <w:bookmarkStart w:id="173" w:name="_Toc375207996"/>
      <w:r w:rsidRPr="00C54E21">
        <w:t xml:space="preserve">Subdivision </w:t>
      </w:r>
      <w:r w:rsidR="00C10FE3">
        <w:t>1</w:t>
      </w:r>
      <w:r w:rsidRPr="00C54E21">
        <w:t> — </w:t>
      </w:r>
      <w:r w:rsidR="00AC7B68" w:rsidRPr="00C54E21">
        <w:t>How</w:t>
      </w:r>
      <w:r w:rsidRPr="00C54E21">
        <w:t xml:space="preserve"> </w:t>
      </w:r>
      <w:r w:rsidR="007E7608" w:rsidRPr="00C54E21">
        <w:t>b</w:t>
      </w:r>
      <w:r w:rsidRPr="00C54E21">
        <w:t>oard</w:t>
      </w:r>
      <w:r w:rsidR="00AC7B68" w:rsidRPr="00C54E21">
        <w:t xml:space="preserve"> is constituted</w:t>
      </w:r>
      <w:bookmarkEnd w:id="164"/>
      <w:bookmarkEnd w:id="165"/>
      <w:bookmarkEnd w:id="166"/>
      <w:bookmarkEnd w:id="167"/>
      <w:bookmarkEnd w:id="168"/>
      <w:bookmarkEnd w:id="169"/>
      <w:bookmarkEnd w:id="170"/>
      <w:bookmarkEnd w:id="171"/>
      <w:bookmarkEnd w:id="172"/>
      <w:bookmarkEnd w:id="173"/>
    </w:p>
    <w:p w:rsidR="00657BB6" w:rsidRPr="00C54E21" w:rsidRDefault="00C10FE3" w:rsidP="00657BB6">
      <w:pPr>
        <w:pStyle w:val="Heading5"/>
      </w:pPr>
      <w:bookmarkStart w:id="174" w:name="_Toc374695692"/>
      <w:bookmarkStart w:id="175" w:name="_Toc375207554"/>
      <w:bookmarkStart w:id="176" w:name="_Toc375207997"/>
      <w:r>
        <w:rPr>
          <w:rStyle w:val="CharSectno"/>
        </w:rPr>
        <w:t>25</w:t>
      </w:r>
      <w:r w:rsidR="00657BB6" w:rsidRPr="00C54E21">
        <w:t>.</w:t>
      </w:r>
      <w:r w:rsidR="00657BB6" w:rsidRPr="00C54E21">
        <w:tab/>
        <w:t>Term</w:t>
      </w:r>
      <w:r w:rsidR="002A1D58" w:rsidRPr="00C54E21">
        <w:t>s</w:t>
      </w:r>
      <w:r w:rsidR="00657BB6" w:rsidRPr="00C54E21">
        <w:t xml:space="preserve"> used</w:t>
      </w:r>
      <w:bookmarkEnd w:id="174"/>
      <w:bookmarkEnd w:id="175"/>
      <w:bookmarkEnd w:id="176"/>
    </w:p>
    <w:p w:rsidR="00657BB6" w:rsidRPr="00C54E21" w:rsidRDefault="00657BB6" w:rsidP="00657BB6">
      <w:pPr>
        <w:pStyle w:val="Subsection"/>
      </w:pPr>
      <w:r w:rsidRPr="00C54E21">
        <w:tab/>
      </w:r>
      <w:r w:rsidRPr="00C54E21">
        <w:tab/>
        <w:t xml:space="preserve">In this Subdivision — </w:t>
      </w:r>
    </w:p>
    <w:p w:rsidR="00B97521" w:rsidRPr="00C54E21" w:rsidRDefault="00B97521" w:rsidP="00B97521">
      <w:pPr>
        <w:pStyle w:val="Defstart"/>
      </w:pPr>
      <w:r w:rsidRPr="00C54E21">
        <w:tab/>
      </w:r>
      <w:r w:rsidRPr="00C54E21">
        <w:rPr>
          <w:rStyle w:val="CharDefText"/>
        </w:rPr>
        <w:t>deputy chairperson</w:t>
      </w:r>
      <w:r w:rsidRPr="00C54E21">
        <w:t xml:space="preserve"> means the person designated under section </w:t>
      </w:r>
      <w:r w:rsidR="004D70A9">
        <w:t>28(1)</w:t>
      </w:r>
      <w:r w:rsidRPr="00C54E21">
        <w:t xml:space="preserve"> as the deputy chairperson of the board;</w:t>
      </w:r>
    </w:p>
    <w:p w:rsidR="00657BB6" w:rsidRPr="00EF016B" w:rsidRDefault="00657BB6" w:rsidP="00657BB6">
      <w:pPr>
        <w:pStyle w:val="Defstart"/>
      </w:pPr>
      <w:r w:rsidRPr="00C54E21">
        <w:tab/>
      </w:r>
      <w:r w:rsidRPr="00C54E21">
        <w:rPr>
          <w:rStyle w:val="CharDefText"/>
        </w:rPr>
        <w:t>unable to act</w:t>
      </w:r>
      <w:r w:rsidRPr="00EF016B">
        <w:t xml:space="preserve"> means</w:t>
      </w:r>
      <w:r w:rsidR="00D956C8" w:rsidRPr="00EF016B">
        <w:t xml:space="preserve"> unable to act as a member for any </w:t>
      </w:r>
      <w:r w:rsidR="00A33638" w:rsidRPr="00EF016B">
        <w:t>reason,</w:t>
      </w:r>
      <w:r w:rsidR="00D956C8" w:rsidRPr="00EF016B">
        <w:t xml:space="preserve"> including</w:t>
      </w:r>
      <w:r w:rsidRPr="00EF016B">
        <w:t xml:space="preserve"> — </w:t>
      </w:r>
    </w:p>
    <w:p w:rsidR="00D956C8" w:rsidRPr="00C54E21" w:rsidRDefault="00D956C8" w:rsidP="00D956C8">
      <w:pPr>
        <w:pStyle w:val="Defpara"/>
      </w:pPr>
      <w:r w:rsidRPr="00C54E21">
        <w:tab/>
      </w:r>
      <w:r w:rsidR="00C10FE3">
        <w:t>(a)</w:t>
      </w:r>
      <w:r w:rsidRPr="00C54E21">
        <w:tab/>
        <w:t>illness; and</w:t>
      </w:r>
    </w:p>
    <w:p w:rsidR="00D956C8" w:rsidRPr="00C54E21" w:rsidRDefault="00D956C8" w:rsidP="00D956C8">
      <w:pPr>
        <w:pStyle w:val="Defpara"/>
      </w:pPr>
      <w:r w:rsidRPr="00C54E21">
        <w:tab/>
      </w:r>
      <w:r w:rsidR="00C10FE3">
        <w:t>(b)</w:t>
      </w:r>
      <w:r w:rsidRPr="00C54E21">
        <w:tab/>
        <w:t>absence; and</w:t>
      </w:r>
    </w:p>
    <w:p w:rsidR="00D956C8" w:rsidRPr="00C54E21" w:rsidRDefault="00D956C8" w:rsidP="00D956C8">
      <w:pPr>
        <w:pStyle w:val="Defpara"/>
      </w:pPr>
      <w:r w:rsidRPr="00C54E21">
        <w:tab/>
      </w:r>
      <w:r w:rsidR="00C10FE3">
        <w:t>(c)</w:t>
      </w:r>
      <w:r w:rsidRPr="00C54E21">
        <w:tab/>
        <w:t>the operation of section </w:t>
      </w:r>
      <w:r w:rsidR="004D70A9">
        <w:t>44(1)</w:t>
      </w:r>
      <w:r w:rsidRPr="00C54E21">
        <w:t>.</w:t>
      </w:r>
    </w:p>
    <w:p w:rsidR="009F071C" w:rsidRPr="00C54E21" w:rsidRDefault="00C10FE3" w:rsidP="009F071C">
      <w:pPr>
        <w:pStyle w:val="Heading5"/>
      </w:pPr>
      <w:bookmarkStart w:id="177" w:name="_Toc374695693"/>
      <w:bookmarkStart w:id="178" w:name="_Toc375207555"/>
      <w:bookmarkStart w:id="179" w:name="_Toc375207998"/>
      <w:r>
        <w:rPr>
          <w:rStyle w:val="CharSectno"/>
        </w:rPr>
        <w:t>26</w:t>
      </w:r>
      <w:r w:rsidR="009F071C" w:rsidRPr="00C54E21">
        <w:t>.</w:t>
      </w:r>
      <w:r w:rsidR="009F071C" w:rsidRPr="00C54E21">
        <w:tab/>
        <w:t>Board is governing body</w:t>
      </w:r>
      <w:bookmarkEnd w:id="177"/>
      <w:bookmarkEnd w:id="178"/>
      <w:bookmarkEnd w:id="179"/>
    </w:p>
    <w:p w:rsidR="009F071C" w:rsidRPr="00C54E21" w:rsidRDefault="009F071C" w:rsidP="009F071C">
      <w:pPr>
        <w:pStyle w:val="Subsection"/>
      </w:pPr>
      <w:r w:rsidRPr="00C54E21">
        <w:tab/>
      </w:r>
      <w:r w:rsidR="00C10FE3">
        <w:t>(1)</w:t>
      </w:r>
      <w:r w:rsidRPr="00C54E21">
        <w:tab/>
        <w:t xml:space="preserve">The Institute is to have a </w:t>
      </w:r>
      <w:r w:rsidR="00074C67" w:rsidRPr="00C54E21">
        <w:t>b</w:t>
      </w:r>
      <w:r w:rsidRPr="00C54E21">
        <w:t>oard.</w:t>
      </w:r>
    </w:p>
    <w:p w:rsidR="009F071C" w:rsidRPr="00C54E21" w:rsidRDefault="009F071C" w:rsidP="009F071C">
      <w:pPr>
        <w:pStyle w:val="Subsection"/>
      </w:pPr>
      <w:r w:rsidRPr="00C54E21">
        <w:tab/>
      </w:r>
      <w:r w:rsidR="00C10FE3">
        <w:t>(2)</w:t>
      </w:r>
      <w:r w:rsidRPr="00C54E21">
        <w:tab/>
        <w:t xml:space="preserve">The </w:t>
      </w:r>
      <w:r w:rsidR="00A2735D" w:rsidRPr="00C54E21">
        <w:t>b</w:t>
      </w:r>
      <w:r w:rsidRPr="00C54E21">
        <w:t>oard is the governing body of the Institute and, in the name of the Instit</w:t>
      </w:r>
      <w:r w:rsidR="006E259E" w:rsidRPr="00C54E21">
        <w:t xml:space="preserve">ute, is to perform the </w:t>
      </w:r>
      <w:r w:rsidR="00083BDF" w:rsidRPr="00C54E21">
        <w:t xml:space="preserve">Institute’s </w:t>
      </w:r>
      <w:r w:rsidR="006E259E" w:rsidRPr="00C54E21">
        <w:t>function</w:t>
      </w:r>
      <w:r w:rsidR="00074C67" w:rsidRPr="00C54E21">
        <w:t>s</w:t>
      </w:r>
      <w:r w:rsidRPr="00C54E21">
        <w:t>.</w:t>
      </w:r>
    </w:p>
    <w:p w:rsidR="009F071C" w:rsidRPr="00C54E21" w:rsidRDefault="00C10FE3" w:rsidP="009F071C">
      <w:pPr>
        <w:pStyle w:val="Heading5"/>
      </w:pPr>
      <w:bookmarkStart w:id="180" w:name="_Toc374695694"/>
      <w:bookmarkStart w:id="181" w:name="_Toc375207556"/>
      <w:bookmarkStart w:id="182" w:name="_Toc375207999"/>
      <w:r>
        <w:rPr>
          <w:rStyle w:val="CharSectno"/>
        </w:rPr>
        <w:t>27</w:t>
      </w:r>
      <w:r w:rsidR="009F071C" w:rsidRPr="00C54E21">
        <w:t>.</w:t>
      </w:r>
      <w:r w:rsidR="009F071C" w:rsidRPr="00C54E21">
        <w:tab/>
      </w:r>
      <w:r w:rsidR="00AC7B68" w:rsidRPr="00C54E21">
        <w:t>Board membership</w:t>
      </w:r>
      <w:bookmarkEnd w:id="180"/>
      <w:bookmarkEnd w:id="181"/>
      <w:bookmarkEnd w:id="182"/>
    </w:p>
    <w:p w:rsidR="000F58DE" w:rsidRPr="00C54E21" w:rsidRDefault="00262420" w:rsidP="00262420">
      <w:pPr>
        <w:pStyle w:val="Subsection"/>
      </w:pPr>
      <w:r w:rsidRPr="00C54E21">
        <w:tab/>
      </w:r>
      <w:r w:rsidR="00C10FE3">
        <w:t>(1)</w:t>
      </w:r>
      <w:r w:rsidRPr="00C54E21">
        <w:tab/>
        <w:t xml:space="preserve">The board is to consist of 7 members appointed by the Minister, of whom — </w:t>
      </w:r>
    </w:p>
    <w:p w:rsidR="00262420" w:rsidRPr="00C54E21" w:rsidRDefault="00262420" w:rsidP="00262420">
      <w:pPr>
        <w:pStyle w:val="Indenta"/>
      </w:pPr>
      <w:r w:rsidRPr="00C54E21">
        <w:tab/>
      </w:r>
      <w:r w:rsidR="00C10FE3">
        <w:t>(a)</w:t>
      </w:r>
      <w:r w:rsidRPr="00C54E21">
        <w:tab/>
        <w:t>at least one is to have recent or current experience in the minerals industry; and</w:t>
      </w:r>
    </w:p>
    <w:p w:rsidR="00262420" w:rsidRPr="00C54E21" w:rsidRDefault="00262420" w:rsidP="00262420">
      <w:pPr>
        <w:pStyle w:val="Indenta"/>
      </w:pPr>
      <w:r w:rsidRPr="00C54E21">
        <w:tab/>
      </w:r>
      <w:r w:rsidR="00C10FE3">
        <w:t>(b)</w:t>
      </w:r>
      <w:r w:rsidRPr="00C54E21">
        <w:tab/>
        <w:t>at least one is to have recent or current experience in the minerals research sector or any other research sector; and</w:t>
      </w:r>
    </w:p>
    <w:p w:rsidR="00AE3089" w:rsidRPr="00C54E21" w:rsidRDefault="00AE3089" w:rsidP="00262420">
      <w:pPr>
        <w:pStyle w:val="Indenta"/>
      </w:pPr>
      <w:r w:rsidRPr="00C54E21">
        <w:tab/>
      </w:r>
      <w:r w:rsidR="00C10FE3">
        <w:t>(c)</w:t>
      </w:r>
      <w:r w:rsidRPr="00C54E21">
        <w:tab/>
        <w:t xml:space="preserve">one is to be nominated by the chief executive officer of the department principally assisting in the administration of the </w:t>
      </w:r>
      <w:r w:rsidRPr="00C54E21">
        <w:rPr>
          <w:i/>
        </w:rPr>
        <w:t>Mining Act 1978</w:t>
      </w:r>
      <w:r w:rsidRPr="00C54E21">
        <w:t>; and</w:t>
      </w:r>
    </w:p>
    <w:p w:rsidR="00262420" w:rsidRPr="00EF016B" w:rsidRDefault="00262420" w:rsidP="00262420">
      <w:pPr>
        <w:pStyle w:val="Indenta"/>
      </w:pPr>
      <w:r w:rsidRPr="00C54E21">
        <w:tab/>
      </w:r>
      <w:r w:rsidR="00C10FE3">
        <w:t>(d)</w:t>
      </w:r>
      <w:r w:rsidRPr="00C54E21">
        <w:tab/>
        <w:t xml:space="preserve">each other member is to have </w:t>
      </w:r>
      <w:r w:rsidRPr="00EF016B">
        <w:t>knowledge of, and experience in, a field that is, in the opinion of the Minister, relevant to the Institute’s functions.</w:t>
      </w:r>
    </w:p>
    <w:p w:rsidR="00DF3364" w:rsidRPr="00C54E21" w:rsidRDefault="00DF3364" w:rsidP="00DF3364">
      <w:pPr>
        <w:pStyle w:val="Subsection"/>
      </w:pPr>
      <w:r w:rsidRPr="00C54E21">
        <w:tab/>
      </w:r>
      <w:r w:rsidR="00C10FE3">
        <w:t>(2)</w:t>
      </w:r>
      <w:r w:rsidRPr="00C54E21">
        <w:tab/>
      </w:r>
      <w:r w:rsidR="00F66D20" w:rsidRPr="00C54E21">
        <w:t>The CEO</w:t>
      </w:r>
      <w:r w:rsidRPr="00C54E21">
        <w:t xml:space="preserve"> is not eligible to be appointed as a member of the board.</w:t>
      </w:r>
    </w:p>
    <w:p w:rsidR="00DE5FD8" w:rsidRPr="00C54E21" w:rsidRDefault="00C10FE3" w:rsidP="00DE5FD8">
      <w:pPr>
        <w:pStyle w:val="Heading5"/>
      </w:pPr>
      <w:bookmarkStart w:id="183" w:name="_Toc374695695"/>
      <w:bookmarkStart w:id="184" w:name="_Toc375207557"/>
      <w:bookmarkStart w:id="185" w:name="_Toc375208000"/>
      <w:r>
        <w:rPr>
          <w:rStyle w:val="CharSectno"/>
        </w:rPr>
        <w:t>28</w:t>
      </w:r>
      <w:r w:rsidR="00DE5FD8" w:rsidRPr="00C54E21">
        <w:t>.</w:t>
      </w:r>
      <w:r w:rsidR="00DE5FD8" w:rsidRPr="00C54E21">
        <w:tab/>
        <w:t>Chairperson and deputy chairperson</w:t>
      </w:r>
      <w:bookmarkEnd w:id="183"/>
      <w:bookmarkEnd w:id="184"/>
      <w:bookmarkEnd w:id="185"/>
    </w:p>
    <w:p w:rsidR="00262420" w:rsidRPr="00C54E21" w:rsidRDefault="00262420" w:rsidP="00262420">
      <w:pPr>
        <w:pStyle w:val="Subsection"/>
      </w:pPr>
      <w:r w:rsidRPr="00C54E21">
        <w:tab/>
      </w:r>
      <w:r w:rsidR="00C10FE3">
        <w:t>(1)</w:t>
      </w:r>
      <w:r w:rsidRPr="00C54E21">
        <w:tab/>
        <w:t>The Minister must designate one member to be the chairperson of the board and another to be the deputy chairperson of the board.</w:t>
      </w:r>
    </w:p>
    <w:p w:rsidR="00262420" w:rsidRPr="00C54E21" w:rsidRDefault="00262420" w:rsidP="00262420">
      <w:pPr>
        <w:pStyle w:val="Subsection"/>
      </w:pPr>
      <w:r w:rsidRPr="00C54E21">
        <w:tab/>
      </w:r>
      <w:r w:rsidR="00C10FE3">
        <w:t>(2)</w:t>
      </w:r>
      <w:r w:rsidRPr="00C54E21">
        <w:tab/>
        <w:t>If the chairperson is unable to act or if there is no chairperson, the deputy chairperson is to act in the chairperson’s place.</w:t>
      </w:r>
    </w:p>
    <w:p w:rsidR="00262420" w:rsidRPr="00C54E21" w:rsidRDefault="00262420" w:rsidP="00262420">
      <w:pPr>
        <w:pStyle w:val="Subsection"/>
      </w:pPr>
      <w:r w:rsidRPr="00C54E21">
        <w:tab/>
      </w:r>
      <w:r w:rsidR="00C10FE3">
        <w:t>(3)</w:t>
      </w:r>
      <w:r w:rsidRPr="00C54E21">
        <w:tab/>
        <w:t>An act or omission of the deputy chairperson acting in the chairperson’s place cannot be questioned on the ground that the occasion to act in the chairperson’s place had not arisen or had ceased.</w:t>
      </w:r>
    </w:p>
    <w:p w:rsidR="009F071C" w:rsidRPr="00C54E21" w:rsidRDefault="00C10FE3" w:rsidP="009F071C">
      <w:pPr>
        <w:pStyle w:val="Heading5"/>
      </w:pPr>
      <w:bookmarkStart w:id="186" w:name="_Toc374695696"/>
      <w:bookmarkStart w:id="187" w:name="_Toc375207558"/>
      <w:bookmarkStart w:id="188" w:name="_Toc375208001"/>
      <w:r>
        <w:rPr>
          <w:rStyle w:val="CharSectno"/>
        </w:rPr>
        <w:t>29</w:t>
      </w:r>
      <w:r w:rsidR="009F071C" w:rsidRPr="00C54E21">
        <w:t>.</w:t>
      </w:r>
      <w:r w:rsidR="009F071C" w:rsidRPr="00C54E21">
        <w:tab/>
        <w:t>Term of office</w:t>
      </w:r>
      <w:bookmarkEnd w:id="186"/>
      <w:bookmarkEnd w:id="187"/>
      <w:bookmarkEnd w:id="188"/>
    </w:p>
    <w:p w:rsidR="00262420" w:rsidRPr="00C54E21" w:rsidRDefault="00262420" w:rsidP="00262420">
      <w:pPr>
        <w:pStyle w:val="Subsection"/>
      </w:pPr>
      <w:r w:rsidRPr="00C54E21">
        <w:tab/>
      </w:r>
      <w:r w:rsidR="00C10FE3">
        <w:t>(1)</w:t>
      </w:r>
      <w:r w:rsidRPr="00C54E21">
        <w:tab/>
        <w:t>A member holds office for such term, not exceeding 3 years, as is specified in the instrument of appointment.</w:t>
      </w:r>
    </w:p>
    <w:p w:rsidR="00262420" w:rsidRPr="00C54E21" w:rsidRDefault="00262420" w:rsidP="00262420">
      <w:pPr>
        <w:pStyle w:val="Subsection"/>
      </w:pPr>
      <w:r w:rsidRPr="00C54E21">
        <w:tab/>
      </w:r>
      <w:r w:rsidR="00C10FE3">
        <w:t>(2)</w:t>
      </w:r>
      <w:r w:rsidRPr="00C54E21">
        <w:tab/>
        <w:t>A member is eligible for reappointment but cannot hold office for more than 9 consecutive years.</w:t>
      </w:r>
    </w:p>
    <w:p w:rsidR="009F071C" w:rsidRPr="00C54E21" w:rsidRDefault="00C10FE3" w:rsidP="009F071C">
      <w:pPr>
        <w:pStyle w:val="Heading5"/>
      </w:pPr>
      <w:bookmarkStart w:id="189" w:name="_Toc374695697"/>
      <w:bookmarkStart w:id="190" w:name="_Toc375207559"/>
      <w:bookmarkStart w:id="191" w:name="_Toc375208002"/>
      <w:r>
        <w:rPr>
          <w:rStyle w:val="CharSectno"/>
        </w:rPr>
        <w:t>30</w:t>
      </w:r>
      <w:r w:rsidR="009F071C" w:rsidRPr="00C54E21">
        <w:t>.</w:t>
      </w:r>
      <w:r w:rsidR="009F071C" w:rsidRPr="00C54E21">
        <w:tab/>
      </w:r>
      <w:r w:rsidR="000976D8" w:rsidRPr="00C54E21">
        <w:t>Casual v</w:t>
      </w:r>
      <w:r w:rsidR="009F071C" w:rsidRPr="00C54E21">
        <w:t>acancies</w:t>
      </w:r>
      <w:bookmarkEnd w:id="189"/>
      <w:bookmarkEnd w:id="190"/>
      <w:bookmarkEnd w:id="191"/>
    </w:p>
    <w:p w:rsidR="00970A73" w:rsidRPr="00C54E21" w:rsidRDefault="00970A73" w:rsidP="00970A73">
      <w:pPr>
        <w:pStyle w:val="Subsection"/>
      </w:pPr>
      <w:r w:rsidRPr="00C54E21">
        <w:tab/>
      </w:r>
      <w:r w:rsidR="00C10FE3">
        <w:t>(1)</w:t>
      </w:r>
      <w:r w:rsidRPr="00C54E21">
        <w:tab/>
        <w:t xml:space="preserve">In this section — </w:t>
      </w:r>
    </w:p>
    <w:p w:rsidR="00262420" w:rsidRPr="00C54E21" w:rsidRDefault="00262420" w:rsidP="00262420">
      <w:pPr>
        <w:pStyle w:val="Defstart"/>
      </w:pPr>
      <w:r w:rsidRPr="00C54E21">
        <w:tab/>
      </w:r>
      <w:r w:rsidRPr="00C54E21">
        <w:rPr>
          <w:rStyle w:val="CharDefText"/>
        </w:rPr>
        <w:t xml:space="preserve">misconduct </w:t>
      </w:r>
      <w:r w:rsidRPr="00C54E21">
        <w:t>includes conduct that renders the member unfit to hold office as a member even though the conduct does not relate to a duty of the office.</w:t>
      </w:r>
    </w:p>
    <w:p w:rsidR="009F071C" w:rsidRPr="00C54E21" w:rsidRDefault="009F071C" w:rsidP="009F071C">
      <w:pPr>
        <w:pStyle w:val="Subsection"/>
      </w:pPr>
      <w:r w:rsidRPr="00C54E21">
        <w:tab/>
      </w:r>
      <w:r w:rsidR="00C10FE3">
        <w:t>(2)</w:t>
      </w:r>
      <w:r w:rsidRPr="00C54E21">
        <w:tab/>
      </w:r>
      <w:r w:rsidR="00262420" w:rsidRPr="00C54E21">
        <w:t>The office of a member becomes vacant if the member —</w:t>
      </w:r>
    </w:p>
    <w:p w:rsidR="009F071C" w:rsidRPr="00C54E21" w:rsidRDefault="009F071C" w:rsidP="00FA430D">
      <w:pPr>
        <w:pStyle w:val="Indenta"/>
      </w:pPr>
      <w:r w:rsidRPr="00C54E21">
        <w:tab/>
      </w:r>
      <w:r w:rsidR="00C10FE3">
        <w:t>(a)</w:t>
      </w:r>
      <w:r w:rsidRPr="00C54E21">
        <w:tab/>
        <w:t>dies</w:t>
      </w:r>
      <w:r w:rsidR="00FA430D" w:rsidRPr="00C54E21">
        <w:t xml:space="preserve">, </w:t>
      </w:r>
      <w:r w:rsidRPr="00C54E21">
        <w:t>resigns or is removed from office under this section; or</w:t>
      </w:r>
    </w:p>
    <w:p w:rsidR="009F071C" w:rsidRPr="00C54E21" w:rsidRDefault="009F071C" w:rsidP="009F071C">
      <w:pPr>
        <w:pStyle w:val="Indenta"/>
      </w:pPr>
      <w:r w:rsidRPr="00C54E21">
        <w:tab/>
      </w:r>
      <w:r w:rsidR="00C10FE3">
        <w:t>(b)</w:t>
      </w:r>
      <w:r w:rsidRPr="00C54E21">
        <w:tab/>
        <w:t xml:space="preserve">is, according to the </w:t>
      </w:r>
      <w:r w:rsidRPr="00C54E21">
        <w:rPr>
          <w:i/>
        </w:rPr>
        <w:t>Interpretation Act 1984</w:t>
      </w:r>
      <w:r w:rsidRPr="00C54E21">
        <w:t xml:space="preserve"> section 13D, a bankrupt or a person whose affairs are under insolvency laws; or</w:t>
      </w:r>
    </w:p>
    <w:p w:rsidR="009F071C" w:rsidRPr="00C54E21" w:rsidRDefault="009F071C" w:rsidP="009F071C">
      <w:pPr>
        <w:pStyle w:val="Indenta"/>
      </w:pPr>
      <w:r w:rsidRPr="00C54E21">
        <w:tab/>
      </w:r>
      <w:r w:rsidR="00C10FE3">
        <w:t>(c)</w:t>
      </w:r>
      <w:r w:rsidRPr="00C54E21">
        <w:tab/>
        <w:t>is convicted of an offence punishable by imprisonment for more than 12 months; or</w:t>
      </w:r>
    </w:p>
    <w:p w:rsidR="009F071C" w:rsidRPr="00C54E21" w:rsidRDefault="009F071C" w:rsidP="009F071C">
      <w:pPr>
        <w:pStyle w:val="Indenta"/>
      </w:pPr>
      <w:r w:rsidRPr="00C54E21">
        <w:tab/>
      </w:r>
      <w:r w:rsidR="00C10FE3">
        <w:t>(d)</w:t>
      </w:r>
      <w:r w:rsidRPr="00C54E21">
        <w:tab/>
        <w:t xml:space="preserve">is convicted of an offence </w:t>
      </w:r>
      <w:r w:rsidR="004E2825" w:rsidRPr="00C54E21">
        <w:t>under</w:t>
      </w:r>
      <w:r w:rsidRPr="00C54E21">
        <w:t xml:space="preserve"> section </w:t>
      </w:r>
      <w:r w:rsidR="004D70A9">
        <w:t>43(1)</w:t>
      </w:r>
      <w:r w:rsidRPr="00C54E21">
        <w:t>.</w:t>
      </w:r>
    </w:p>
    <w:p w:rsidR="009F071C" w:rsidRPr="00C54E21" w:rsidRDefault="009F071C" w:rsidP="009F071C">
      <w:pPr>
        <w:pStyle w:val="Subsection"/>
      </w:pPr>
      <w:r w:rsidRPr="00C54E21">
        <w:tab/>
      </w:r>
      <w:r w:rsidR="00C10FE3">
        <w:t>(3)</w:t>
      </w:r>
      <w:r w:rsidRPr="00C54E21">
        <w:tab/>
      </w:r>
      <w:r w:rsidR="00262420" w:rsidRPr="00C54E21">
        <w:t xml:space="preserve">A member may </w:t>
      </w:r>
      <w:r w:rsidRPr="00C54E21">
        <w:t xml:space="preserve">at any time resign from office by written </w:t>
      </w:r>
      <w:r w:rsidR="00156121" w:rsidRPr="00C54E21">
        <w:t>notice</w:t>
      </w:r>
      <w:r w:rsidRPr="00C54E21">
        <w:t xml:space="preserve"> given to the Minister.</w:t>
      </w:r>
    </w:p>
    <w:p w:rsidR="00262420" w:rsidRPr="00C54E21" w:rsidRDefault="00262420" w:rsidP="00262420">
      <w:pPr>
        <w:pStyle w:val="Subsection"/>
      </w:pPr>
      <w:r w:rsidRPr="00C54E21">
        <w:tab/>
      </w:r>
      <w:r w:rsidR="00C10FE3">
        <w:t>(4)</w:t>
      </w:r>
      <w:r w:rsidRPr="00C54E21">
        <w:tab/>
        <w:t>The Minister may remove a member from office on the grounds of —</w:t>
      </w:r>
    </w:p>
    <w:p w:rsidR="00262420" w:rsidRPr="00C54E21" w:rsidRDefault="00262420" w:rsidP="00262420">
      <w:pPr>
        <w:pStyle w:val="Indenta"/>
      </w:pPr>
      <w:r w:rsidRPr="00C54E21">
        <w:tab/>
      </w:r>
      <w:r w:rsidR="00C10FE3">
        <w:t>(a)</w:t>
      </w:r>
      <w:r w:rsidRPr="00C54E21">
        <w:tab/>
        <w:t>neglect of duty; or</w:t>
      </w:r>
    </w:p>
    <w:p w:rsidR="00262420" w:rsidRPr="00C54E21" w:rsidRDefault="00262420" w:rsidP="00262420">
      <w:pPr>
        <w:pStyle w:val="Indenta"/>
      </w:pPr>
      <w:r w:rsidRPr="00C54E21">
        <w:tab/>
      </w:r>
      <w:r w:rsidR="00C10FE3">
        <w:t>(b)</w:t>
      </w:r>
      <w:r w:rsidRPr="00C54E21">
        <w:tab/>
        <w:t>misconduct or incompetence; or</w:t>
      </w:r>
    </w:p>
    <w:p w:rsidR="00262420" w:rsidRPr="00C54E21" w:rsidRDefault="00262420" w:rsidP="00262420">
      <w:pPr>
        <w:pStyle w:val="Indenta"/>
      </w:pPr>
      <w:r w:rsidRPr="00C54E21">
        <w:tab/>
      </w:r>
      <w:r w:rsidR="00C10FE3">
        <w:t>(c)</w:t>
      </w:r>
      <w:r w:rsidRPr="00C54E21">
        <w:tab/>
        <w:t>mental or physical incapacity, other than temporary illness, impairing the performance of the member’s duties; or</w:t>
      </w:r>
    </w:p>
    <w:p w:rsidR="00262420" w:rsidRPr="00C54E21" w:rsidRDefault="00262420" w:rsidP="00262420">
      <w:pPr>
        <w:pStyle w:val="Indenta"/>
      </w:pPr>
      <w:r w:rsidRPr="00C54E21">
        <w:tab/>
      </w:r>
      <w:r w:rsidR="00C10FE3">
        <w:t>(d)</w:t>
      </w:r>
      <w:r w:rsidRPr="00C54E21">
        <w:tab/>
        <w:t>absence, without leave, from 3 consecutive meetings of the board of which the member has had notice.</w:t>
      </w:r>
    </w:p>
    <w:p w:rsidR="00262420" w:rsidRPr="00C54E21" w:rsidRDefault="00C10FE3" w:rsidP="00262420">
      <w:pPr>
        <w:pStyle w:val="Heading5"/>
      </w:pPr>
      <w:bookmarkStart w:id="192" w:name="_Toc374695698"/>
      <w:bookmarkStart w:id="193" w:name="_Toc375207560"/>
      <w:bookmarkStart w:id="194" w:name="_Toc375208003"/>
      <w:r>
        <w:rPr>
          <w:rStyle w:val="CharSectno"/>
        </w:rPr>
        <w:t>31</w:t>
      </w:r>
      <w:r w:rsidR="00262420" w:rsidRPr="00C54E21">
        <w:t>.</w:t>
      </w:r>
      <w:r w:rsidR="00262420" w:rsidRPr="00C54E21">
        <w:tab/>
        <w:t>Extension of term of office during vacancy</w:t>
      </w:r>
      <w:bookmarkEnd w:id="192"/>
      <w:bookmarkEnd w:id="193"/>
      <w:bookmarkEnd w:id="194"/>
    </w:p>
    <w:p w:rsidR="00262420" w:rsidRPr="00C54E21" w:rsidRDefault="00262420" w:rsidP="00262420">
      <w:pPr>
        <w:pStyle w:val="Subsection"/>
      </w:pPr>
      <w:r w:rsidRPr="00C54E21">
        <w:tab/>
      </w:r>
      <w:r w:rsidR="00C10FE3">
        <w:t>(1)</w:t>
      </w:r>
      <w:r w:rsidRPr="00C54E21">
        <w:tab/>
        <w:t>If the office of a member becomes vacant because the member’s term of office expires by effluxion of time, the member is taken to continue to be a member during that vacancy until the date on which the vacancy is filled (whether by reappointment of the member or appointment of a successor to the member).</w:t>
      </w:r>
    </w:p>
    <w:p w:rsidR="00262420" w:rsidRPr="00C54E21" w:rsidRDefault="00262420" w:rsidP="00262420">
      <w:pPr>
        <w:pStyle w:val="Subsection"/>
      </w:pPr>
      <w:r w:rsidRPr="00C54E21">
        <w:tab/>
      </w:r>
      <w:r w:rsidR="00C10FE3">
        <w:t>(2)</w:t>
      </w:r>
      <w:r w:rsidRPr="00C54E21">
        <w:tab/>
        <w:t>Subsection </w:t>
      </w:r>
      <w:r w:rsidR="004D70A9">
        <w:t>(1)</w:t>
      </w:r>
      <w:r w:rsidRPr="00C54E21">
        <w:t xml:space="preserve"> ceases to apply if the member resigns or is removed from office under section </w:t>
      </w:r>
      <w:r w:rsidR="004D70A9">
        <w:t>30</w:t>
      </w:r>
      <w:r w:rsidRPr="00C54E21">
        <w:t>.</w:t>
      </w:r>
    </w:p>
    <w:p w:rsidR="00262420" w:rsidRPr="00C54E21" w:rsidRDefault="00262420" w:rsidP="00262420">
      <w:pPr>
        <w:pStyle w:val="Subsection"/>
      </w:pPr>
      <w:r w:rsidRPr="00C54E21">
        <w:tab/>
      </w:r>
      <w:r w:rsidR="00C10FE3">
        <w:t>(3)</w:t>
      </w:r>
      <w:r w:rsidRPr="00C54E21">
        <w:tab/>
        <w:t>The maximum period for which a member is taken to continue to be a member under this section after the member’s term of office expires is 3 months.</w:t>
      </w:r>
    </w:p>
    <w:p w:rsidR="009F071C" w:rsidRPr="00C54E21" w:rsidRDefault="00C10FE3" w:rsidP="009F071C">
      <w:pPr>
        <w:pStyle w:val="Heading5"/>
      </w:pPr>
      <w:bookmarkStart w:id="195" w:name="_Toc374695699"/>
      <w:bookmarkStart w:id="196" w:name="_Toc375207561"/>
      <w:bookmarkStart w:id="197" w:name="_Toc375208004"/>
      <w:r>
        <w:rPr>
          <w:rStyle w:val="CharSectno"/>
        </w:rPr>
        <w:t>32</w:t>
      </w:r>
      <w:r w:rsidR="009F071C" w:rsidRPr="00C54E21">
        <w:t>.</w:t>
      </w:r>
      <w:r w:rsidR="009F071C" w:rsidRPr="00C54E21">
        <w:tab/>
        <w:t>Leave of absence</w:t>
      </w:r>
      <w:bookmarkEnd w:id="195"/>
      <w:bookmarkEnd w:id="196"/>
      <w:bookmarkEnd w:id="197"/>
    </w:p>
    <w:p w:rsidR="009F071C" w:rsidRPr="00C54E21" w:rsidRDefault="009F071C" w:rsidP="009F071C">
      <w:pPr>
        <w:pStyle w:val="Subsection"/>
      </w:pPr>
      <w:r w:rsidRPr="00C54E21">
        <w:tab/>
      </w:r>
      <w:r w:rsidRPr="00C54E21">
        <w:tab/>
        <w:t xml:space="preserve">The </w:t>
      </w:r>
      <w:r w:rsidR="007E7608" w:rsidRPr="00C54E21">
        <w:t>b</w:t>
      </w:r>
      <w:r w:rsidRPr="00C54E21">
        <w:t xml:space="preserve">oard may, on any terms and conditions it thinks fit, grant a </w:t>
      </w:r>
      <w:r w:rsidR="009F3F96" w:rsidRPr="00C54E21">
        <w:t>member</w:t>
      </w:r>
      <w:r w:rsidRPr="00C54E21">
        <w:t xml:space="preserve"> leave to be absent from office.</w:t>
      </w:r>
    </w:p>
    <w:p w:rsidR="00262420" w:rsidRPr="00C54E21" w:rsidRDefault="00C10FE3" w:rsidP="00262420">
      <w:pPr>
        <w:pStyle w:val="Heading5"/>
      </w:pPr>
      <w:bookmarkStart w:id="198" w:name="_Toc374695700"/>
      <w:bookmarkStart w:id="199" w:name="_Toc375207562"/>
      <w:bookmarkStart w:id="200" w:name="_Toc375208005"/>
      <w:r>
        <w:rPr>
          <w:rStyle w:val="CharSectno"/>
        </w:rPr>
        <w:t>33</w:t>
      </w:r>
      <w:r w:rsidR="00262420" w:rsidRPr="00C54E21">
        <w:t>.</w:t>
      </w:r>
      <w:r w:rsidR="00262420" w:rsidRPr="00C54E21">
        <w:tab/>
        <w:t>Alternate members</w:t>
      </w:r>
      <w:bookmarkEnd w:id="198"/>
      <w:bookmarkEnd w:id="199"/>
      <w:bookmarkEnd w:id="200"/>
    </w:p>
    <w:p w:rsidR="00262420" w:rsidRPr="00C54E21" w:rsidRDefault="00262420" w:rsidP="00262420">
      <w:pPr>
        <w:pStyle w:val="Subsection"/>
      </w:pPr>
      <w:r w:rsidRPr="00C54E21">
        <w:tab/>
      </w:r>
      <w:r w:rsidR="00C10FE3">
        <w:t>(1)</w:t>
      </w:r>
      <w:r w:rsidRPr="00C54E21">
        <w:tab/>
        <w:t>If a member other than the chairperson is unable to act, the Minister may appoint another person as an alternate member to act temporarily in the member’s place.</w:t>
      </w:r>
    </w:p>
    <w:p w:rsidR="00262420" w:rsidRPr="00C54E21" w:rsidRDefault="00262420" w:rsidP="00262420">
      <w:pPr>
        <w:pStyle w:val="Subsection"/>
      </w:pPr>
      <w:r w:rsidRPr="00C54E21">
        <w:tab/>
      </w:r>
      <w:r w:rsidR="00C10FE3">
        <w:t>(2)</w:t>
      </w:r>
      <w:r w:rsidRPr="00C54E21">
        <w:tab/>
        <w:t xml:space="preserve">If the deputy chairperson is unable to act in the chairperson’s place at a meeting — </w:t>
      </w:r>
    </w:p>
    <w:p w:rsidR="00262420" w:rsidRPr="00C54E21" w:rsidRDefault="00262420" w:rsidP="00262420">
      <w:pPr>
        <w:pStyle w:val="Indenta"/>
      </w:pPr>
      <w:r w:rsidRPr="00C54E21">
        <w:tab/>
      </w:r>
      <w:r w:rsidR="00C10FE3">
        <w:t>(a)</w:t>
      </w:r>
      <w:r w:rsidRPr="00C54E21">
        <w:tab/>
        <w:t>the members present may elect one of their number to act as chairperson; and</w:t>
      </w:r>
    </w:p>
    <w:p w:rsidR="00262420" w:rsidRPr="00C54E21" w:rsidRDefault="00262420" w:rsidP="00262420">
      <w:pPr>
        <w:pStyle w:val="Indenta"/>
      </w:pPr>
      <w:r w:rsidRPr="00C54E21">
        <w:tab/>
      </w:r>
      <w:r w:rsidR="00C10FE3">
        <w:t>(b)</w:t>
      </w:r>
      <w:r w:rsidRPr="00C54E21">
        <w:tab/>
        <w:t>subsection </w:t>
      </w:r>
      <w:r w:rsidR="004D70A9">
        <w:t>(1)</w:t>
      </w:r>
      <w:r w:rsidRPr="00C54E21">
        <w:t xml:space="preserve"> applies as if the member elected were absent from the meeting.</w:t>
      </w:r>
    </w:p>
    <w:p w:rsidR="00262420" w:rsidRPr="00C54E21" w:rsidRDefault="00262420" w:rsidP="00262420">
      <w:pPr>
        <w:pStyle w:val="Subsection"/>
      </w:pPr>
      <w:r w:rsidRPr="00C54E21">
        <w:tab/>
      </w:r>
      <w:r w:rsidR="00C10FE3">
        <w:t>(3)</w:t>
      </w:r>
      <w:r w:rsidRPr="00C54E21">
        <w:tab/>
        <w:t>While acting in accordance with the appointment, the alternate member is taken to be, and to have any entitlement of, a member.</w:t>
      </w:r>
    </w:p>
    <w:p w:rsidR="00262420" w:rsidRPr="00C54E21" w:rsidRDefault="00262420" w:rsidP="00262420">
      <w:pPr>
        <w:pStyle w:val="Subsection"/>
      </w:pPr>
      <w:r w:rsidRPr="00C54E21">
        <w:tab/>
      </w:r>
      <w:r w:rsidR="00C10FE3">
        <w:t>(4)</w:t>
      </w:r>
      <w:r w:rsidRPr="00C54E21">
        <w:tab/>
        <w:t>An act or omission of an alternate member cannot be questioned on the ground that the occasion for the appointment or acting had not arisen or had ceased.</w:t>
      </w:r>
    </w:p>
    <w:p w:rsidR="009F3F96" w:rsidRPr="00C54E21" w:rsidRDefault="00C10FE3" w:rsidP="009F3F96">
      <w:pPr>
        <w:pStyle w:val="Heading5"/>
      </w:pPr>
      <w:bookmarkStart w:id="201" w:name="_Toc374695701"/>
      <w:bookmarkStart w:id="202" w:name="_Toc375207563"/>
      <w:bookmarkStart w:id="203" w:name="_Toc375208006"/>
      <w:r>
        <w:rPr>
          <w:rStyle w:val="CharSectno"/>
        </w:rPr>
        <w:t>34</w:t>
      </w:r>
      <w:r w:rsidR="009F3F96" w:rsidRPr="00C54E21">
        <w:t>.</w:t>
      </w:r>
      <w:r w:rsidR="009F3F96" w:rsidRPr="00C54E21">
        <w:tab/>
        <w:t>Remuneration and allowances</w:t>
      </w:r>
      <w:bookmarkEnd w:id="201"/>
      <w:bookmarkEnd w:id="202"/>
      <w:bookmarkEnd w:id="203"/>
    </w:p>
    <w:p w:rsidR="009F3F96" w:rsidRPr="00C54E21" w:rsidRDefault="009F3F96" w:rsidP="009F3F96">
      <w:pPr>
        <w:pStyle w:val="Subsection"/>
      </w:pPr>
      <w:r w:rsidRPr="00C54E21">
        <w:tab/>
      </w:r>
      <w:r w:rsidR="00C10FE3">
        <w:t>(1)</w:t>
      </w:r>
      <w:r w:rsidRPr="00C54E21">
        <w:tab/>
      </w:r>
      <w:r w:rsidR="005F58A0" w:rsidRPr="00C54E21">
        <w:t>Members</w:t>
      </w:r>
      <w:r w:rsidRPr="00C54E21">
        <w:t xml:space="preserve"> are entitled to be paid out of the funds of the Institute any remuneration and allowances that the Minister may from time to time determine on the recommendation of the Public Sector Commissioner.</w:t>
      </w:r>
    </w:p>
    <w:p w:rsidR="009F3F96" w:rsidRPr="00C54E21" w:rsidRDefault="009F3F96" w:rsidP="009F3F96">
      <w:pPr>
        <w:pStyle w:val="Subsection"/>
        <w:rPr>
          <w:snapToGrid w:val="0"/>
        </w:rPr>
      </w:pPr>
      <w:r w:rsidRPr="00C54E21">
        <w:tab/>
      </w:r>
      <w:r w:rsidR="00C10FE3">
        <w:t>(2)</w:t>
      </w:r>
      <w:r w:rsidRPr="00C54E21">
        <w:tab/>
      </w:r>
      <w:r w:rsidRPr="00C54E21">
        <w:rPr>
          <w:snapToGrid w:val="0"/>
        </w:rPr>
        <w:t>Subsection </w:t>
      </w:r>
      <w:r w:rsidR="004D70A9">
        <w:rPr>
          <w:snapToGrid w:val="0"/>
        </w:rPr>
        <w:t>(1)</w:t>
      </w:r>
      <w:r w:rsidRPr="00C54E21">
        <w:rPr>
          <w:snapToGrid w:val="0"/>
        </w:rPr>
        <w:t xml:space="preserve"> has effect subject to the </w:t>
      </w:r>
      <w:r w:rsidRPr="00C54E21">
        <w:rPr>
          <w:i/>
          <w:snapToGrid w:val="0"/>
        </w:rPr>
        <w:t>Salaries and Allowances Act 1975</w:t>
      </w:r>
      <w:r w:rsidR="00CA6315" w:rsidRPr="00C54E21">
        <w:rPr>
          <w:snapToGrid w:val="0"/>
        </w:rPr>
        <w:t xml:space="preserve">, </w:t>
      </w:r>
      <w:r w:rsidRPr="00C54E21">
        <w:rPr>
          <w:snapToGrid w:val="0"/>
        </w:rPr>
        <w:t xml:space="preserve">if that Act applies to the </w:t>
      </w:r>
      <w:r w:rsidR="005F58A0" w:rsidRPr="00C54E21">
        <w:rPr>
          <w:snapToGrid w:val="0"/>
        </w:rPr>
        <w:t>member</w:t>
      </w:r>
      <w:r w:rsidRPr="00C54E21">
        <w:rPr>
          <w:snapToGrid w:val="0"/>
        </w:rPr>
        <w:t>.</w:t>
      </w:r>
    </w:p>
    <w:p w:rsidR="009434A3" w:rsidRPr="00C54E21" w:rsidRDefault="009434A3" w:rsidP="009434A3">
      <w:pPr>
        <w:pStyle w:val="Heading4"/>
      </w:pPr>
      <w:bookmarkStart w:id="204" w:name="_Toc368563394"/>
      <w:bookmarkStart w:id="205" w:name="_Toc368563517"/>
      <w:bookmarkStart w:id="206" w:name="_Toc368564213"/>
      <w:bookmarkStart w:id="207" w:name="_Toc368564367"/>
      <w:bookmarkStart w:id="208" w:name="_Toc368651901"/>
      <w:bookmarkStart w:id="209" w:name="_Toc368661509"/>
      <w:bookmarkStart w:id="210" w:name="_Toc374695702"/>
      <w:bookmarkStart w:id="211" w:name="_Toc375207564"/>
      <w:bookmarkStart w:id="212" w:name="_Toc375207862"/>
      <w:bookmarkStart w:id="213" w:name="_Toc375208007"/>
      <w:r w:rsidRPr="00C54E21">
        <w:t xml:space="preserve">Subdivision </w:t>
      </w:r>
      <w:r w:rsidR="00C10FE3">
        <w:t>2</w:t>
      </w:r>
      <w:r w:rsidRPr="00C54E21">
        <w:t> — Board meetings</w:t>
      </w:r>
      <w:bookmarkEnd w:id="204"/>
      <w:bookmarkEnd w:id="205"/>
      <w:bookmarkEnd w:id="206"/>
      <w:bookmarkEnd w:id="207"/>
      <w:bookmarkEnd w:id="208"/>
      <w:bookmarkEnd w:id="209"/>
      <w:bookmarkEnd w:id="210"/>
      <w:bookmarkEnd w:id="211"/>
      <w:bookmarkEnd w:id="212"/>
      <w:bookmarkEnd w:id="213"/>
    </w:p>
    <w:p w:rsidR="009476A2" w:rsidRPr="00C54E21" w:rsidRDefault="00C10FE3" w:rsidP="009476A2">
      <w:pPr>
        <w:pStyle w:val="Heading5"/>
      </w:pPr>
      <w:bookmarkStart w:id="214" w:name="_Toc374695703"/>
      <w:bookmarkStart w:id="215" w:name="_Toc375207565"/>
      <w:bookmarkStart w:id="216" w:name="_Toc375208008"/>
      <w:r>
        <w:rPr>
          <w:rStyle w:val="CharSectno"/>
        </w:rPr>
        <w:t>35</w:t>
      </w:r>
      <w:r w:rsidR="009476A2" w:rsidRPr="00C54E21">
        <w:t>.</w:t>
      </w:r>
      <w:r w:rsidR="009476A2" w:rsidRPr="00C54E21">
        <w:tab/>
        <w:t>Holding meetings</w:t>
      </w:r>
      <w:bookmarkEnd w:id="214"/>
      <w:bookmarkEnd w:id="215"/>
      <w:bookmarkEnd w:id="216"/>
    </w:p>
    <w:p w:rsidR="00FA430D" w:rsidRPr="00C54E21" w:rsidRDefault="009476A2" w:rsidP="009476A2">
      <w:pPr>
        <w:pStyle w:val="Subsection"/>
      </w:pPr>
      <w:r w:rsidRPr="00C54E21">
        <w:tab/>
      </w:r>
      <w:r w:rsidR="00C10FE3">
        <w:t>(1)</w:t>
      </w:r>
      <w:r w:rsidRPr="00C54E21">
        <w:tab/>
        <w:t xml:space="preserve">The first meeting of the </w:t>
      </w:r>
      <w:r w:rsidR="007E7608" w:rsidRPr="00C54E21">
        <w:t>b</w:t>
      </w:r>
      <w:r w:rsidRPr="00C54E21">
        <w:t>oard is to be convened by its chai</w:t>
      </w:r>
      <w:r w:rsidR="00FD0099" w:rsidRPr="00C54E21">
        <w:t>rperson</w:t>
      </w:r>
      <w:r w:rsidR="00445B9B" w:rsidRPr="00C54E21">
        <w:t>,</w:t>
      </w:r>
      <w:r w:rsidR="00FD0099" w:rsidRPr="00C54E21">
        <w:t xml:space="preserve"> and subsequent meetings</w:t>
      </w:r>
      <w:r w:rsidRPr="00C54E21">
        <w:t xml:space="preserve"> are to be held at times and places determined by the </w:t>
      </w:r>
      <w:r w:rsidR="007E7608" w:rsidRPr="00C54E21">
        <w:t>b</w:t>
      </w:r>
      <w:r w:rsidRPr="00C54E21">
        <w:t>oard</w:t>
      </w:r>
      <w:r w:rsidR="00FA430D" w:rsidRPr="00C54E21">
        <w:t>.</w:t>
      </w:r>
    </w:p>
    <w:p w:rsidR="00FA430D" w:rsidRPr="00C54E21" w:rsidRDefault="00FA430D" w:rsidP="00FA430D">
      <w:pPr>
        <w:pStyle w:val="Subsection"/>
      </w:pPr>
      <w:r w:rsidRPr="00C54E21">
        <w:tab/>
      </w:r>
      <w:r w:rsidR="00C10FE3">
        <w:t>(2)</w:t>
      </w:r>
      <w:r w:rsidRPr="00C54E21">
        <w:tab/>
        <w:t xml:space="preserve">The board is to meet at least </w:t>
      </w:r>
      <w:r w:rsidR="00CC1AFC" w:rsidRPr="00C54E21">
        <w:t>3</w:t>
      </w:r>
      <w:r w:rsidRPr="00C54E21">
        <w:t xml:space="preserve"> times a year.</w:t>
      </w:r>
    </w:p>
    <w:p w:rsidR="00956A3A" w:rsidRPr="00C54E21" w:rsidRDefault="00C10FE3" w:rsidP="00956A3A">
      <w:pPr>
        <w:pStyle w:val="Heading5"/>
      </w:pPr>
      <w:bookmarkStart w:id="217" w:name="_Toc374695704"/>
      <w:bookmarkStart w:id="218" w:name="_Toc375207566"/>
      <w:bookmarkStart w:id="219" w:name="_Toc375208009"/>
      <w:r>
        <w:rPr>
          <w:rStyle w:val="CharSectno"/>
        </w:rPr>
        <w:t>36</w:t>
      </w:r>
      <w:r w:rsidR="00956A3A" w:rsidRPr="00C54E21">
        <w:t>.</w:t>
      </w:r>
      <w:r w:rsidR="00956A3A" w:rsidRPr="00C54E21">
        <w:tab/>
        <w:t>Quorum</w:t>
      </w:r>
      <w:bookmarkEnd w:id="217"/>
      <w:bookmarkEnd w:id="218"/>
      <w:bookmarkEnd w:id="219"/>
    </w:p>
    <w:p w:rsidR="00956A3A" w:rsidRPr="00C54E21" w:rsidRDefault="00956A3A" w:rsidP="00956A3A">
      <w:pPr>
        <w:pStyle w:val="Subsection"/>
      </w:pPr>
      <w:r w:rsidRPr="00C54E21">
        <w:tab/>
      </w:r>
      <w:r w:rsidRPr="00C54E21">
        <w:tab/>
      </w:r>
      <w:r w:rsidR="009F3286" w:rsidRPr="00C54E21">
        <w:t>F</w:t>
      </w:r>
      <w:r w:rsidRPr="00C54E21">
        <w:t xml:space="preserve">our </w:t>
      </w:r>
      <w:r w:rsidR="00AF0B0A" w:rsidRPr="00C54E21">
        <w:t>members</w:t>
      </w:r>
      <w:r w:rsidRPr="00C54E21">
        <w:t xml:space="preserve"> constitute a quorum</w:t>
      </w:r>
      <w:r w:rsidR="009F3286" w:rsidRPr="00C54E21">
        <w:t>.</w:t>
      </w:r>
    </w:p>
    <w:p w:rsidR="009F3286" w:rsidRPr="00C54E21" w:rsidRDefault="00C10FE3" w:rsidP="009F3286">
      <w:pPr>
        <w:pStyle w:val="Heading5"/>
      </w:pPr>
      <w:bookmarkStart w:id="220" w:name="_Toc374695705"/>
      <w:bookmarkStart w:id="221" w:name="_Toc375207567"/>
      <w:bookmarkStart w:id="222" w:name="_Toc375208010"/>
      <w:r>
        <w:rPr>
          <w:rStyle w:val="CharSectno"/>
        </w:rPr>
        <w:t>37</w:t>
      </w:r>
      <w:r w:rsidR="009F3286" w:rsidRPr="00C54E21">
        <w:t>.</w:t>
      </w:r>
      <w:r w:rsidR="009F3286" w:rsidRPr="00C54E21">
        <w:tab/>
      </w:r>
      <w:r w:rsidR="00324907" w:rsidRPr="00C54E21">
        <w:t>Presiding member</w:t>
      </w:r>
      <w:bookmarkEnd w:id="220"/>
      <w:bookmarkEnd w:id="221"/>
      <w:bookmarkEnd w:id="222"/>
    </w:p>
    <w:p w:rsidR="009F3286" w:rsidRPr="00C54E21" w:rsidRDefault="00CF2102" w:rsidP="009F3286">
      <w:pPr>
        <w:pStyle w:val="Subsection"/>
      </w:pPr>
      <w:r w:rsidRPr="00C54E21">
        <w:tab/>
      </w:r>
      <w:r w:rsidR="009F3286" w:rsidRPr="00C54E21">
        <w:tab/>
        <w:t>The chairperson</w:t>
      </w:r>
      <w:r w:rsidR="0012411D" w:rsidRPr="00C54E21">
        <w:t xml:space="preserve"> i</w:t>
      </w:r>
      <w:r w:rsidR="009F3286" w:rsidRPr="00C54E21">
        <w:t xml:space="preserve">s to preside at a meeting of the </w:t>
      </w:r>
      <w:r w:rsidR="007E7608" w:rsidRPr="00C54E21">
        <w:t>b</w:t>
      </w:r>
      <w:r w:rsidR="009F3286" w:rsidRPr="00C54E21">
        <w:t>oard.</w:t>
      </w:r>
    </w:p>
    <w:p w:rsidR="009476A2" w:rsidRPr="00C54E21" w:rsidRDefault="00C10FE3" w:rsidP="009476A2">
      <w:pPr>
        <w:pStyle w:val="Heading5"/>
      </w:pPr>
      <w:bookmarkStart w:id="223" w:name="_Toc374695706"/>
      <w:bookmarkStart w:id="224" w:name="_Toc375207568"/>
      <w:bookmarkStart w:id="225" w:name="_Toc375208011"/>
      <w:r>
        <w:rPr>
          <w:rStyle w:val="CharSectno"/>
        </w:rPr>
        <w:t>38</w:t>
      </w:r>
      <w:r w:rsidR="009476A2" w:rsidRPr="00C54E21">
        <w:t>.</w:t>
      </w:r>
      <w:r w:rsidR="009476A2" w:rsidRPr="00C54E21">
        <w:tab/>
        <w:t>Procedure at meetings</w:t>
      </w:r>
      <w:bookmarkEnd w:id="223"/>
      <w:bookmarkEnd w:id="224"/>
      <w:bookmarkEnd w:id="225"/>
    </w:p>
    <w:p w:rsidR="009476A2" w:rsidRPr="00C54E21" w:rsidRDefault="009476A2" w:rsidP="009476A2">
      <w:pPr>
        <w:pStyle w:val="Subsection"/>
      </w:pPr>
      <w:r w:rsidRPr="00C54E21">
        <w:tab/>
      </w:r>
      <w:r w:rsidRPr="00C54E21">
        <w:tab/>
        <w:t xml:space="preserve">The </w:t>
      </w:r>
      <w:r w:rsidR="007E7608" w:rsidRPr="00C54E21">
        <w:t>b</w:t>
      </w:r>
      <w:r w:rsidRPr="00C54E21">
        <w:t>oard is to determine its own meeting procedures to the extent that they are not fixed by this Act.</w:t>
      </w:r>
    </w:p>
    <w:p w:rsidR="009476A2" w:rsidRPr="00C54E21" w:rsidRDefault="00C10FE3" w:rsidP="00351478">
      <w:pPr>
        <w:pStyle w:val="Heading5"/>
      </w:pPr>
      <w:bookmarkStart w:id="226" w:name="_Toc374695707"/>
      <w:bookmarkStart w:id="227" w:name="_Toc375207569"/>
      <w:bookmarkStart w:id="228" w:name="_Toc375208012"/>
      <w:r>
        <w:rPr>
          <w:rStyle w:val="CharSectno"/>
        </w:rPr>
        <w:t>39</w:t>
      </w:r>
      <w:r w:rsidR="00351478" w:rsidRPr="00C54E21">
        <w:t>.</w:t>
      </w:r>
      <w:r w:rsidR="00351478" w:rsidRPr="00C54E21">
        <w:tab/>
        <w:t>Holding meetings remotely</w:t>
      </w:r>
      <w:bookmarkEnd w:id="226"/>
      <w:bookmarkEnd w:id="227"/>
      <w:bookmarkEnd w:id="228"/>
    </w:p>
    <w:p w:rsidR="009476A2" w:rsidRPr="00C54E21" w:rsidRDefault="00351478" w:rsidP="00351478">
      <w:pPr>
        <w:pStyle w:val="Subsection"/>
      </w:pPr>
      <w:r w:rsidRPr="00C54E21">
        <w:tab/>
      </w:r>
      <w:r w:rsidRPr="00C54E21">
        <w:tab/>
        <w:t xml:space="preserve">The presence of a person at a meeting of the </w:t>
      </w:r>
      <w:r w:rsidR="007E7608" w:rsidRPr="00C54E21">
        <w:t>b</w:t>
      </w:r>
      <w:r w:rsidRPr="00C54E21">
        <w:t>oard need not be by attendance in person but may be by that person and each other person at the meeting being simultaneously in contact by telephone or other means of instantaneous communication.</w:t>
      </w:r>
    </w:p>
    <w:p w:rsidR="00351478" w:rsidRPr="00C54E21" w:rsidRDefault="00C10FE3" w:rsidP="00351478">
      <w:pPr>
        <w:pStyle w:val="Heading5"/>
      </w:pPr>
      <w:bookmarkStart w:id="229" w:name="_Toc374695708"/>
      <w:bookmarkStart w:id="230" w:name="_Toc375207570"/>
      <w:bookmarkStart w:id="231" w:name="_Toc375208013"/>
      <w:r>
        <w:rPr>
          <w:rStyle w:val="CharSectno"/>
        </w:rPr>
        <w:t>40</w:t>
      </w:r>
      <w:r w:rsidR="00351478" w:rsidRPr="00C54E21">
        <w:t>.</w:t>
      </w:r>
      <w:r w:rsidR="00351478" w:rsidRPr="00C54E21">
        <w:tab/>
        <w:t>Voting</w:t>
      </w:r>
      <w:bookmarkEnd w:id="229"/>
      <w:bookmarkEnd w:id="230"/>
      <w:bookmarkEnd w:id="231"/>
    </w:p>
    <w:p w:rsidR="00351478" w:rsidRPr="00C54E21" w:rsidRDefault="00351478" w:rsidP="00351478">
      <w:pPr>
        <w:pStyle w:val="Subsection"/>
      </w:pPr>
      <w:r w:rsidRPr="00C54E21">
        <w:tab/>
      </w:r>
      <w:r w:rsidR="00C10FE3">
        <w:t>(1)</w:t>
      </w:r>
      <w:r w:rsidRPr="00C54E21">
        <w:tab/>
        <w:t xml:space="preserve">At a meeting of the </w:t>
      </w:r>
      <w:r w:rsidR="007E7608" w:rsidRPr="00C54E21">
        <w:t>b</w:t>
      </w:r>
      <w:r w:rsidRPr="00C54E21">
        <w:t xml:space="preserve">oard, each </w:t>
      </w:r>
      <w:r w:rsidR="00CF2102" w:rsidRPr="00C54E21">
        <w:t>member</w:t>
      </w:r>
      <w:r w:rsidRPr="00C54E21">
        <w:t xml:space="preserve"> present has a deliberative vote unless section </w:t>
      </w:r>
      <w:r w:rsidR="004D70A9">
        <w:t>44</w:t>
      </w:r>
      <w:r w:rsidRPr="00C54E21">
        <w:t xml:space="preserve"> prevents the </w:t>
      </w:r>
      <w:r w:rsidR="00CF2102" w:rsidRPr="00C54E21">
        <w:t>member</w:t>
      </w:r>
      <w:r w:rsidRPr="00C54E21">
        <w:t xml:space="preserve"> from voting.</w:t>
      </w:r>
    </w:p>
    <w:p w:rsidR="00CA6315" w:rsidRPr="00C54E21" w:rsidRDefault="00CA6315" w:rsidP="00351478">
      <w:pPr>
        <w:pStyle w:val="Subsection"/>
      </w:pPr>
      <w:r w:rsidRPr="00C54E21">
        <w:tab/>
      </w:r>
      <w:r w:rsidR="00C10FE3">
        <w:t>(2)</w:t>
      </w:r>
      <w:r w:rsidRPr="00C54E21">
        <w:tab/>
        <w:t>In the case of an equality of votes, the member presiding has a casting vote in addition to a deliberative vote.</w:t>
      </w:r>
    </w:p>
    <w:p w:rsidR="00516299" w:rsidRPr="00C54E21" w:rsidRDefault="00516299" w:rsidP="00351478">
      <w:pPr>
        <w:pStyle w:val="Subsection"/>
      </w:pPr>
      <w:r w:rsidRPr="00C54E21">
        <w:tab/>
      </w:r>
      <w:r w:rsidR="00C10FE3">
        <w:t>(3)</w:t>
      </w:r>
      <w:r w:rsidRPr="00C54E21">
        <w:tab/>
        <w:t>A question is resolved by a majority of the votes cast.</w:t>
      </w:r>
    </w:p>
    <w:p w:rsidR="00351478" w:rsidRPr="00C54E21" w:rsidRDefault="00C10FE3" w:rsidP="004C6689">
      <w:pPr>
        <w:pStyle w:val="Heading5"/>
      </w:pPr>
      <w:bookmarkStart w:id="232" w:name="_Toc374695709"/>
      <w:bookmarkStart w:id="233" w:name="_Toc375207571"/>
      <w:bookmarkStart w:id="234" w:name="_Toc375208014"/>
      <w:r>
        <w:rPr>
          <w:rStyle w:val="CharSectno"/>
        </w:rPr>
        <w:t>41</w:t>
      </w:r>
      <w:r w:rsidR="004C6689" w:rsidRPr="00C54E21">
        <w:t>.</w:t>
      </w:r>
      <w:r w:rsidR="004C6689" w:rsidRPr="00C54E21">
        <w:tab/>
        <w:t>Resolution without meeting</w:t>
      </w:r>
      <w:bookmarkEnd w:id="232"/>
      <w:bookmarkEnd w:id="233"/>
      <w:bookmarkEnd w:id="234"/>
    </w:p>
    <w:p w:rsidR="004C6689" w:rsidRPr="00C54E21" w:rsidRDefault="004C6689" w:rsidP="004C6689">
      <w:pPr>
        <w:pStyle w:val="Subsection"/>
      </w:pPr>
      <w:r w:rsidRPr="00C54E21">
        <w:tab/>
      </w:r>
      <w:r w:rsidRPr="00C54E21">
        <w:tab/>
        <w:t xml:space="preserve">A resolution in writing signed or otherwise assented to in writing by each </w:t>
      </w:r>
      <w:r w:rsidR="00324907" w:rsidRPr="00C54E21">
        <w:t>member</w:t>
      </w:r>
      <w:r w:rsidRPr="00C54E21">
        <w:t xml:space="preserve"> has the same effect as if it had been passed at a meeting of the </w:t>
      </w:r>
      <w:r w:rsidR="007E7608" w:rsidRPr="00C54E21">
        <w:t>b</w:t>
      </w:r>
      <w:r w:rsidRPr="00C54E21">
        <w:t>oard.</w:t>
      </w:r>
    </w:p>
    <w:p w:rsidR="00CE642E" w:rsidRPr="00C54E21" w:rsidRDefault="00C10FE3" w:rsidP="00CE642E">
      <w:pPr>
        <w:pStyle w:val="Heading5"/>
      </w:pPr>
      <w:bookmarkStart w:id="235" w:name="_Toc374695710"/>
      <w:bookmarkStart w:id="236" w:name="_Toc375207572"/>
      <w:bookmarkStart w:id="237" w:name="_Toc375208015"/>
      <w:r>
        <w:rPr>
          <w:rStyle w:val="CharSectno"/>
        </w:rPr>
        <w:t>42</w:t>
      </w:r>
      <w:r w:rsidR="00CE642E" w:rsidRPr="00C54E21">
        <w:t>.</w:t>
      </w:r>
      <w:r w:rsidR="00CE642E" w:rsidRPr="00C54E21">
        <w:tab/>
        <w:t>Minutes to be kept</w:t>
      </w:r>
      <w:bookmarkEnd w:id="235"/>
      <w:bookmarkEnd w:id="236"/>
      <w:bookmarkEnd w:id="237"/>
    </w:p>
    <w:p w:rsidR="00CE642E" w:rsidRPr="00C54E21" w:rsidRDefault="00CE642E" w:rsidP="00CE642E">
      <w:pPr>
        <w:pStyle w:val="Subsection"/>
      </w:pPr>
      <w:r w:rsidRPr="00C54E21">
        <w:tab/>
      </w:r>
      <w:r w:rsidRPr="00C54E21">
        <w:tab/>
        <w:t xml:space="preserve">The </w:t>
      </w:r>
      <w:r w:rsidR="001B0A38" w:rsidRPr="00C54E21">
        <w:t>board</w:t>
      </w:r>
      <w:r w:rsidRPr="00C54E21">
        <w:t xml:space="preserve"> </w:t>
      </w:r>
      <w:r w:rsidR="005B5536" w:rsidRPr="00C54E21">
        <w:t>must keep</w:t>
      </w:r>
      <w:r w:rsidRPr="00C54E21">
        <w:t xml:space="preserve"> accurate minutes of </w:t>
      </w:r>
      <w:r w:rsidR="005B5536" w:rsidRPr="00C54E21">
        <w:t>its</w:t>
      </w:r>
      <w:r w:rsidRPr="00C54E21">
        <w:t xml:space="preserve"> meetings.</w:t>
      </w:r>
    </w:p>
    <w:p w:rsidR="00324907" w:rsidRPr="00C54E21" w:rsidRDefault="00324907" w:rsidP="00324907">
      <w:pPr>
        <w:pStyle w:val="Heading4"/>
      </w:pPr>
      <w:bookmarkStart w:id="238" w:name="_Toc368563403"/>
      <w:bookmarkStart w:id="239" w:name="_Toc368563526"/>
      <w:bookmarkStart w:id="240" w:name="_Toc368564222"/>
      <w:bookmarkStart w:id="241" w:name="_Toc368564376"/>
      <w:bookmarkStart w:id="242" w:name="_Toc368651910"/>
      <w:bookmarkStart w:id="243" w:name="_Toc368661518"/>
      <w:bookmarkStart w:id="244" w:name="_Toc374695711"/>
      <w:bookmarkStart w:id="245" w:name="_Toc375207573"/>
      <w:bookmarkStart w:id="246" w:name="_Toc375207871"/>
      <w:bookmarkStart w:id="247" w:name="_Toc375208016"/>
      <w:r w:rsidRPr="00C54E21">
        <w:t xml:space="preserve">Subdivision </w:t>
      </w:r>
      <w:r w:rsidR="00C10FE3">
        <w:t>3</w:t>
      </w:r>
      <w:r w:rsidRPr="00C54E21">
        <w:t> — Disclosure of interests</w:t>
      </w:r>
      <w:bookmarkEnd w:id="238"/>
      <w:bookmarkEnd w:id="239"/>
      <w:bookmarkEnd w:id="240"/>
      <w:bookmarkEnd w:id="241"/>
      <w:bookmarkEnd w:id="242"/>
      <w:bookmarkEnd w:id="243"/>
      <w:bookmarkEnd w:id="244"/>
      <w:bookmarkEnd w:id="245"/>
      <w:bookmarkEnd w:id="246"/>
      <w:bookmarkEnd w:id="247"/>
    </w:p>
    <w:p w:rsidR="00A17185" w:rsidRPr="00C54E21" w:rsidRDefault="00C10FE3" w:rsidP="00A17185">
      <w:pPr>
        <w:pStyle w:val="Heading5"/>
      </w:pPr>
      <w:bookmarkStart w:id="248" w:name="_Toc374695712"/>
      <w:bookmarkStart w:id="249" w:name="_Toc375207574"/>
      <w:bookmarkStart w:id="250" w:name="_Toc375208017"/>
      <w:r>
        <w:rPr>
          <w:rStyle w:val="CharSectno"/>
        </w:rPr>
        <w:t>43</w:t>
      </w:r>
      <w:r w:rsidR="00A17185" w:rsidRPr="00C54E21">
        <w:t>.</w:t>
      </w:r>
      <w:r w:rsidR="00A17185" w:rsidRPr="00C54E21">
        <w:tab/>
        <w:t xml:space="preserve">Disclosure of </w:t>
      </w:r>
      <w:r w:rsidR="00624BC7" w:rsidRPr="00C54E21">
        <w:t>material personal interest</w:t>
      </w:r>
      <w:bookmarkEnd w:id="248"/>
      <w:bookmarkEnd w:id="249"/>
      <w:bookmarkEnd w:id="250"/>
    </w:p>
    <w:p w:rsidR="00A17185" w:rsidRPr="00C54E21" w:rsidRDefault="00A17185" w:rsidP="00A17185">
      <w:pPr>
        <w:pStyle w:val="Subsection"/>
      </w:pPr>
      <w:r w:rsidRPr="00C54E21">
        <w:tab/>
      </w:r>
      <w:r w:rsidR="00C10FE3">
        <w:t>(1)</w:t>
      </w:r>
      <w:r w:rsidRPr="00C54E21">
        <w:tab/>
      </w:r>
      <w:r w:rsidR="00624BC7" w:rsidRPr="00C54E21">
        <w:t>A member who has a material personal interest in a matter being considered or about to be considered by the board must, as soon as possible after the relevant facts have come to the member</w:t>
      </w:r>
      <w:r w:rsidR="00920C96" w:rsidRPr="00C54E21">
        <w:t>’</w:t>
      </w:r>
      <w:r w:rsidR="00624BC7" w:rsidRPr="00C54E21">
        <w:t>s knowledge, disclose the nature of the interest at a meeting of the board.</w:t>
      </w:r>
    </w:p>
    <w:p w:rsidR="00CA3CD0" w:rsidRPr="00C54E21" w:rsidRDefault="00CA3CD0" w:rsidP="00CA3CD0">
      <w:pPr>
        <w:pStyle w:val="Penstart"/>
      </w:pPr>
      <w:r w:rsidRPr="00C54E21">
        <w:tab/>
        <w:t>Penalty: a fine of $10 000.</w:t>
      </w:r>
    </w:p>
    <w:p w:rsidR="00A17185" w:rsidRPr="00C54E21" w:rsidRDefault="00CA3CD0" w:rsidP="00CA3CD0">
      <w:pPr>
        <w:pStyle w:val="Subsection"/>
      </w:pPr>
      <w:r w:rsidRPr="00C54E21">
        <w:tab/>
      </w:r>
      <w:r w:rsidR="00C10FE3">
        <w:t>(2)</w:t>
      </w:r>
      <w:r w:rsidRPr="00C54E21">
        <w:tab/>
        <w:t>A disclosure under this section is to be recorded in the minutes of the meeting.</w:t>
      </w:r>
    </w:p>
    <w:p w:rsidR="00CA3CD0" w:rsidRPr="00C54E21" w:rsidRDefault="00C10FE3" w:rsidP="00CA3CD0">
      <w:pPr>
        <w:pStyle w:val="Heading5"/>
      </w:pPr>
      <w:bookmarkStart w:id="251" w:name="_Toc374695713"/>
      <w:bookmarkStart w:id="252" w:name="_Toc375207575"/>
      <w:bookmarkStart w:id="253" w:name="_Toc375208018"/>
      <w:r>
        <w:rPr>
          <w:rStyle w:val="CharSectno"/>
        </w:rPr>
        <w:t>44</w:t>
      </w:r>
      <w:r w:rsidR="00CA3CD0" w:rsidRPr="00C54E21">
        <w:t>.</w:t>
      </w:r>
      <w:r w:rsidR="00CA3CD0" w:rsidRPr="00C54E21">
        <w:tab/>
        <w:t>Voting by interested member</w:t>
      </w:r>
      <w:bookmarkEnd w:id="251"/>
      <w:bookmarkEnd w:id="252"/>
      <w:bookmarkEnd w:id="253"/>
    </w:p>
    <w:p w:rsidR="00CA3CD0" w:rsidRPr="00C54E21" w:rsidRDefault="00CA3CD0" w:rsidP="00CA3CD0">
      <w:pPr>
        <w:pStyle w:val="Subsection"/>
      </w:pPr>
      <w:r w:rsidRPr="00C54E21">
        <w:tab/>
      </w:r>
      <w:r w:rsidR="00C10FE3">
        <w:t>(1)</w:t>
      </w:r>
      <w:r w:rsidRPr="00C54E21">
        <w:tab/>
        <w:t xml:space="preserve">A </w:t>
      </w:r>
      <w:r w:rsidR="00624BC7" w:rsidRPr="00C54E21">
        <w:t>member</w:t>
      </w:r>
      <w:r w:rsidRPr="00C54E21">
        <w:t xml:space="preserve"> who has a </w:t>
      </w:r>
      <w:r w:rsidR="00624BC7" w:rsidRPr="00C54E21">
        <w:t>material personal</w:t>
      </w:r>
      <w:r w:rsidRPr="00C54E21">
        <w:t xml:space="preserve"> interest in a matter that is being considered by the </w:t>
      </w:r>
      <w:r w:rsidR="007E7608" w:rsidRPr="00C54E21">
        <w:t>b</w:t>
      </w:r>
      <w:r w:rsidRPr="00C54E21">
        <w:t>oard —</w:t>
      </w:r>
    </w:p>
    <w:p w:rsidR="00CA3CD0" w:rsidRPr="00C54E21" w:rsidRDefault="00CA3CD0" w:rsidP="00CA3CD0">
      <w:pPr>
        <w:pStyle w:val="Indenta"/>
      </w:pPr>
      <w:r w:rsidRPr="00C54E21">
        <w:tab/>
      </w:r>
      <w:r w:rsidR="00C10FE3">
        <w:t>(a)</w:t>
      </w:r>
      <w:r w:rsidRPr="00C54E21">
        <w:tab/>
        <w:t>must not vote, whether at a meeting or otherwise, on the matter; and</w:t>
      </w:r>
    </w:p>
    <w:p w:rsidR="00CA3CD0" w:rsidRPr="00C54E21" w:rsidRDefault="00CA3CD0" w:rsidP="00CA3CD0">
      <w:pPr>
        <w:pStyle w:val="Indenta"/>
      </w:pPr>
      <w:r w:rsidRPr="00C54E21">
        <w:tab/>
      </w:r>
      <w:r w:rsidR="00C10FE3">
        <w:t>(b)</w:t>
      </w:r>
      <w:r w:rsidRPr="00C54E21">
        <w:tab/>
        <w:t>must not be present while the matter is being considered at a meeting.</w:t>
      </w:r>
    </w:p>
    <w:p w:rsidR="00CA3CD0" w:rsidRPr="00C54E21" w:rsidRDefault="00CA3CD0" w:rsidP="00CA3CD0">
      <w:pPr>
        <w:pStyle w:val="Subsection"/>
      </w:pPr>
      <w:r w:rsidRPr="00C54E21">
        <w:tab/>
      </w:r>
      <w:r w:rsidR="00C10FE3">
        <w:t>(2)</w:t>
      </w:r>
      <w:r w:rsidRPr="00C54E21">
        <w:tab/>
        <w:t>A reference in subsection </w:t>
      </w:r>
      <w:r w:rsidR="004D70A9">
        <w:t>(1)(a)</w:t>
      </w:r>
      <w:r w:rsidR="00FA05B4" w:rsidRPr="00C54E21">
        <w:t xml:space="preserve"> </w:t>
      </w:r>
      <w:r w:rsidRPr="00C54E21">
        <w:t>or </w:t>
      </w:r>
      <w:r w:rsidR="004D70A9">
        <w:t>(b)</w:t>
      </w:r>
      <w:r w:rsidR="00FA05B4" w:rsidRPr="00C54E21">
        <w:t xml:space="preserve"> </w:t>
      </w:r>
      <w:r w:rsidRPr="00C54E21">
        <w:t>to a matter includes a reference to a proposed resolution under section </w:t>
      </w:r>
      <w:r w:rsidR="004D70A9">
        <w:t>45</w:t>
      </w:r>
      <w:r w:rsidRPr="00C54E21">
        <w:t xml:space="preserve"> in respect of the matter, whether relating to that </w:t>
      </w:r>
      <w:r w:rsidR="00624BC7" w:rsidRPr="00C54E21">
        <w:t>member</w:t>
      </w:r>
      <w:r w:rsidRPr="00C54E21">
        <w:t xml:space="preserve"> or a different </w:t>
      </w:r>
      <w:r w:rsidR="00624BC7" w:rsidRPr="00C54E21">
        <w:t>member</w:t>
      </w:r>
      <w:r w:rsidR="0007750F" w:rsidRPr="00C54E21">
        <w:t>.</w:t>
      </w:r>
    </w:p>
    <w:p w:rsidR="00CA3CD0" w:rsidRPr="00C54E21" w:rsidRDefault="00C10FE3" w:rsidP="00CA3CD0">
      <w:pPr>
        <w:pStyle w:val="Heading5"/>
      </w:pPr>
      <w:bookmarkStart w:id="254" w:name="_Toc374695714"/>
      <w:bookmarkStart w:id="255" w:name="_Toc375207576"/>
      <w:bookmarkStart w:id="256" w:name="_Toc375208019"/>
      <w:r>
        <w:rPr>
          <w:rStyle w:val="CharSectno"/>
        </w:rPr>
        <w:t>45</w:t>
      </w:r>
      <w:r w:rsidR="00CA3CD0" w:rsidRPr="00C54E21">
        <w:t>.</w:t>
      </w:r>
      <w:r w:rsidR="00CA3CD0" w:rsidRPr="00C54E21">
        <w:tab/>
        <w:t>Section</w:t>
      </w:r>
      <w:r w:rsidR="00920C96" w:rsidRPr="00C54E21">
        <w:t> </w:t>
      </w:r>
      <w:r w:rsidR="004D70A9">
        <w:t>44</w:t>
      </w:r>
      <w:r w:rsidR="00CA3CD0" w:rsidRPr="00C54E21">
        <w:t xml:space="preserve"> may be declared inapplicable</w:t>
      </w:r>
      <w:bookmarkEnd w:id="254"/>
      <w:bookmarkEnd w:id="255"/>
      <w:bookmarkEnd w:id="256"/>
    </w:p>
    <w:p w:rsidR="00CA3CD0" w:rsidRPr="00C54E21" w:rsidRDefault="00CA3CD0" w:rsidP="00CA3CD0">
      <w:pPr>
        <w:pStyle w:val="Subsection"/>
      </w:pPr>
      <w:r w:rsidRPr="00C54E21">
        <w:tab/>
      </w:r>
      <w:r w:rsidRPr="00C54E21">
        <w:tab/>
      </w:r>
      <w:r w:rsidR="00C76EE2" w:rsidRPr="00C54E21">
        <w:t>Section </w:t>
      </w:r>
      <w:r w:rsidR="004D70A9">
        <w:t>44</w:t>
      </w:r>
      <w:r w:rsidR="00C76EE2" w:rsidRPr="00C54E21">
        <w:t xml:space="preserve"> does not apply if —</w:t>
      </w:r>
    </w:p>
    <w:p w:rsidR="00C76EE2" w:rsidRPr="00C54E21" w:rsidRDefault="00C76EE2" w:rsidP="00C76EE2">
      <w:pPr>
        <w:pStyle w:val="Indenta"/>
      </w:pPr>
      <w:r w:rsidRPr="00C54E21">
        <w:tab/>
      </w:r>
      <w:r w:rsidR="00C10FE3">
        <w:t>(a)</w:t>
      </w:r>
      <w:r w:rsidRPr="00C54E21">
        <w:tab/>
        <w:t xml:space="preserve">a </w:t>
      </w:r>
      <w:r w:rsidR="00624BC7" w:rsidRPr="00C54E21">
        <w:t>member</w:t>
      </w:r>
      <w:r w:rsidRPr="00C54E21">
        <w:t xml:space="preserve"> has disclosed under section </w:t>
      </w:r>
      <w:r w:rsidR="004D70A9">
        <w:t>43</w:t>
      </w:r>
      <w:r w:rsidRPr="00C54E21">
        <w:t xml:space="preserve"> an interest in a matter; and</w:t>
      </w:r>
    </w:p>
    <w:p w:rsidR="00C76EE2" w:rsidRPr="00C54E21" w:rsidRDefault="00C76EE2" w:rsidP="00C76EE2">
      <w:pPr>
        <w:pStyle w:val="Indenta"/>
      </w:pPr>
      <w:r w:rsidRPr="00C54E21">
        <w:tab/>
      </w:r>
      <w:r w:rsidR="00C10FE3">
        <w:t>(b)</w:t>
      </w:r>
      <w:r w:rsidRPr="00C54E21">
        <w:tab/>
        <w:t xml:space="preserve">the </w:t>
      </w:r>
      <w:r w:rsidR="007E7608" w:rsidRPr="00C54E21">
        <w:t>b</w:t>
      </w:r>
      <w:r w:rsidRPr="00C54E21">
        <w:t>oard has at any time passed a resolution that —</w:t>
      </w:r>
    </w:p>
    <w:p w:rsidR="00C76EE2" w:rsidRPr="00C54E21" w:rsidRDefault="00C76EE2" w:rsidP="00C76EE2">
      <w:pPr>
        <w:pStyle w:val="Indenti"/>
      </w:pPr>
      <w:r w:rsidRPr="00C54E21">
        <w:tab/>
      </w:r>
      <w:r w:rsidR="00C10FE3">
        <w:t>(i)</w:t>
      </w:r>
      <w:r w:rsidRPr="00C54E21">
        <w:tab/>
        <w:t xml:space="preserve">specifies the </w:t>
      </w:r>
      <w:r w:rsidR="007E7608" w:rsidRPr="00C54E21">
        <w:t>member</w:t>
      </w:r>
      <w:r w:rsidRPr="00C54E21">
        <w:t>, the interest and the matter; and</w:t>
      </w:r>
    </w:p>
    <w:p w:rsidR="00C76EE2" w:rsidRPr="00C54E21" w:rsidRDefault="00C76EE2" w:rsidP="00C76EE2">
      <w:pPr>
        <w:pStyle w:val="Indenti"/>
      </w:pPr>
      <w:r w:rsidRPr="00C54E21">
        <w:tab/>
      </w:r>
      <w:r w:rsidR="00C10FE3">
        <w:t>(ii)</w:t>
      </w:r>
      <w:r w:rsidRPr="00C54E21">
        <w:tab/>
        <w:t xml:space="preserve">states that the </w:t>
      </w:r>
      <w:r w:rsidR="00624BC7" w:rsidRPr="00C54E21">
        <w:t>members</w:t>
      </w:r>
      <w:r w:rsidRPr="00C54E21">
        <w:t xml:space="preserve"> voting for the resolution are satisfied that the interest is so trivial or insignificant as to be unlikely to influence the disclosing </w:t>
      </w:r>
      <w:r w:rsidR="00624BC7" w:rsidRPr="00C54E21">
        <w:t>member</w:t>
      </w:r>
      <w:r w:rsidRPr="00C54E21">
        <w:t xml:space="preserve">’s conduct and should not disqualify the </w:t>
      </w:r>
      <w:r w:rsidR="00624BC7" w:rsidRPr="00C54E21">
        <w:t>member</w:t>
      </w:r>
      <w:r w:rsidRPr="00C54E21">
        <w:t xml:space="preserve"> from considering or voting on the matter.</w:t>
      </w:r>
    </w:p>
    <w:p w:rsidR="00C76EE2" w:rsidRPr="00C54E21" w:rsidRDefault="00C10FE3" w:rsidP="00C76EE2">
      <w:pPr>
        <w:pStyle w:val="Heading5"/>
      </w:pPr>
      <w:bookmarkStart w:id="257" w:name="_Toc374695715"/>
      <w:bookmarkStart w:id="258" w:name="_Toc375207577"/>
      <w:bookmarkStart w:id="259" w:name="_Toc375208020"/>
      <w:r>
        <w:rPr>
          <w:rStyle w:val="CharSectno"/>
        </w:rPr>
        <w:t>46</w:t>
      </w:r>
      <w:r w:rsidR="00C76EE2" w:rsidRPr="00C54E21">
        <w:t>.</w:t>
      </w:r>
      <w:r w:rsidR="00C76EE2" w:rsidRPr="00C54E21">
        <w:tab/>
        <w:t>Quorum where section</w:t>
      </w:r>
      <w:r w:rsidR="00920C96" w:rsidRPr="00C54E21">
        <w:t> </w:t>
      </w:r>
      <w:r w:rsidR="004D70A9">
        <w:t>45</w:t>
      </w:r>
      <w:r w:rsidR="00C76EE2" w:rsidRPr="00C54E21">
        <w:t xml:space="preserve"> applies</w:t>
      </w:r>
      <w:bookmarkEnd w:id="257"/>
      <w:bookmarkEnd w:id="258"/>
      <w:bookmarkEnd w:id="259"/>
    </w:p>
    <w:p w:rsidR="00C76EE2" w:rsidRPr="00C54E21" w:rsidRDefault="00C76EE2" w:rsidP="00C76EE2">
      <w:pPr>
        <w:pStyle w:val="Subsection"/>
      </w:pPr>
      <w:r w:rsidRPr="00C54E21">
        <w:tab/>
      </w:r>
      <w:r w:rsidR="00C10FE3">
        <w:t>(1)</w:t>
      </w:r>
      <w:r w:rsidRPr="00C54E21">
        <w:tab/>
        <w:t>Despite section </w:t>
      </w:r>
      <w:r w:rsidR="004D70A9">
        <w:t>36</w:t>
      </w:r>
      <w:r w:rsidR="00215B34" w:rsidRPr="00C54E21">
        <w:t>,</w:t>
      </w:r>
      <w:r w:rsidRPr="00C54E21">
        <w:t xml:space="preserve"> if a </w:t>
      </w:r>
      <w:r w:rsidR="00624BC7" w:rsidRPr="00C54E21">
        <w:t>member</w:t>
      </w:r>
      <w:r w:rsidRPr="00C54E21">
        <w:t xml:space="preserve"> is disqualified under section </w:t>
      </w:r>
      <w:r w:rsidR="004D70A9">
        <w:t>44</w:t>
      </w:r>
      <w:r w:rsidRPr="00C54E21">
        <w:t xml:space="preserve"> in relation to a matter, a quorum is present during the consideration of the matter if at least 3 </w:t>
      </w:r>
      <w:r w:rsidR="00624BC7" w:rsidRPr="00C54E21">
        <w:t>members</w:t>
      </w:r>
      <w:r w:rsidRPr="00C54E21">
        <w:t xml:space="preserve"> are present who are entitled to vote on any motion that may be moved at the meeting in relation to the matter.</w:t>
      </w:r>
    </w:p>
    <w:p w:rsidR="00B17F38" w:rsidRPr="00C54E21" w:rsidRDefault="00C76EE2" w:rsidP="00C76EE2">
      <w:pPr>
        <w:pStyle w:val="Subsection"/>
      </w:pPr>
      <w:r w:rsidRPr="00C54E21">
        <w:tab/>
      </w:r>
      <w:r w:rsidR="00C10FE3">
        <w:t>(2)</w:t>
      </w:r>
      <w:r w:rsidRPr="00C54E21">
        <w:tab/>
        <w:t xml:space="preserve">The Minister may deal with a matter to the extent that the </w:t>
      </w:r>
      <w:r w:rsidR="007E7608" w:rsidRPr="00C54E21">
        <w:t>b</w:t>
      </w:r>
      <w:r w:rsidRPr="00C54E21">
        <w:t>oard cannot deal with it because of subsection </w:t>
      </w:r>
      <w:r w:rsidR="004D70A9">
        <w:t>(1)</w:t>
      </w:r>
      <w:r w:rsidRPr="00C54E21">
        <w:t>.</w:t>
      </w:r>
    </w:p>
    <w:p w:rsidR="00844224" w:rsidRPr="00C54E21" w:rsidRDefault="00844224" w:rsidP="00844224">
      <w:pPr>
        <w:pStyle w:val="Heading4"/>
      </w:pPr>
      <w:bookmarkStart w:id="260" w:name="_Toc368563408"/>
      <w:bookmarkStart w:id="261" w:name="_Toc368563531"/>
      <w:bookmarkStart w:id="262" w:name="_Toc368564227"/>
      <w:bookmarkStart w:id="263" w:name="_Toc368564381"/>
      <w:bookmarkStart w:id="264" w:name="_Toc368651915"/>
      <w:bookmarkStart w:id="265" w:name="_Toc368661523"/>
      <w:bookmarkStart w:id="266" w:name="_Toc374695716"/>
      <w:bookmarkStart w:id="267" w:name="_Toc375207578"/>
      <w:bookmarkStart w:id="268" w:name="_Toc375207876"/>
      <w:bookmarkStart w:id="269" w:name="_Toc375208021"/>
      <w:r w:rsidRPr="00C54E21">
        <w:t xml:space="preserve">Subdivision </w:t>
      </w:r>
      <w:r w:rsidR="00C10FE3">
        <w:t>4</w:t>
      </w:r>
      <w:r w:rsidRPr="00C54E21">
        <w:t> — Execution of documents</w:t>
      </w:r>
      <w:bookmarkEnd w:id="260"/>
      <w:bookmarkEnd w:id="261"/>
      <w:bookmarkEnd w:id="262"/>
      <w:bookmarkEnd w:id="263"/>
      <w:bookmarkEnd w:id="264"/>
      <w:bookmarkEnd w:id="265"/>
      <w:bookmarkEnd w:id="266"/>
      <w:bookmarkEnd w:id="267"/>
      <w:bookmarkEnd w:id="268"/>
      <w:bookmarkEnd w:id="269"/>
    </w:p>
    <w:p w:rsidR="00844224" w:rsidRPr="00C54E21" w:rsidRDefault="00C10FE3" w:rsidP="00844224">
      <w:pPr>
        <w:pStyle w:val="Heading5"/>
      </w:pPr>
      <w:bookmarkStart w:id="270" w:name="_Toc374695717"/>
      <w:bookmarkStart w:id="271" w:name="_Toc375207579"/>
      <w:bookmarkStart w:id="272" w:name="_Toc375208022"/>
      <w:r>
        <w:rPr>
          <w:rStyle w:val="CharSectno"/>
        </w:rPr>
        <w:t>47</w:t>
      </w:r>
      <w:r w:rsidR="00844224" w:rsidRPr="00C54E21">
        <w:t>.</w:t>
      </w:r>
      <w:r w:rsidR="00844224" w:rsidRPr="00C54E21">
        <w:tab/>
        <w:t>Execution of documents</w:t>
      </w:r>
      <w:bookmarkEnd w:id="270"/>
      <w:bookmarkEnd w:id="271"/>
      <w:bookmarkEnd w:id="272"/>
      <w:r w:rsidR="00844224" w:rsidRPr="00C54E21">
        <w:t xml:space="preserve"> </w:t>
      </w:r>
    </w:p>
    <w:p w:rsidR="00844224" w:rsidRPr="00C54E21" w:rsidRDefault="00844224" w:rsidP="00844224">
      <w:pPr>
        <w:pStyle w:val="Subsection"/>
      </w:pPr>
      <w:r w:rsidRPr="00C54E21">
        <w:tab/>
      </w:r>
      <w:r w:rsidR="00C10FE3">
        <w:t>(1)</w:t>
      </w:r>
      <w:r w:rsidRPr="00C54E21">
        <w:tab/>
        <w:t>A document is duly executed by the Institute if the common seal of the Institute is affixed to it in accordance with subsections </w:t>
      </w:r>
      <w:r w:rsidR="004D70A9">
        <w:t>(2)</w:t>
      </w:r>
      <w:r w:rsidRPr="00C54E21">
        <w:t xml:space="preserve"> and</w:t>
      </w:r>
      <w:r w:rsidR="00920C96" w:rsidRPr="00C54E21">
        <w:t> </w:t>
      </w:r>
      <w:r w:rsidR="004D70A9">
        <w:t>(3)</w:t>
      </w:r>
      <w:r w:rsidRPr="00C54E21">
        <w:t>.</w:t>
      </w:r>
    </w:p>
    <w:p w:rsidR="00844224" w:rsidRPr="00C54E21" w:rsidRDefault="00844224" w:rsidP="00844224">
      <w:pPr>
        <w:pStyle w:val="Subsection"/>
      </w:pPr>
      <w:r w:rsidRPr="00C54E21">
        <w:tab/>
      </w:r>
      <w:r w:rsidR="00C10FE3">
        <w:t>(2)</w:t>
      </w:r>
      <w:r w:rsidRPr="00C54E21">
        <w:tab/>
        <w:t>The common seal of the Institute is not to be affixed to any document except as authorised by the Institute.</w:t>
      </w:r>
    </w:p>
    <w:p w:rsidR="00844224" w:rsidRPr="00C54E21" w:rsidRDefault="00844224" w:rsidP="00844224">
      <w:pPr>
        <w:pStyle w:val="Subsection"/>
      </w:pPr>
      <w:r w:rsidRPr="00C54E21">
        <w:tab/>
      </w:r>
      <w:r w:rsidR="00C10FE3">
        <w:t>(3)</w:t>
      </w:r>
      <w:r w:rsidRPr="00C54E21">
        <w:tab/>
        <w:t xml:space="preserve">The common seal of the Institute is to be affixed to a document in the presence of any 2 </w:t>
      </w:r>
      <w:r w:rsidR="00E7388B" w:rsidRPr="00C54E21">
        <w:t>member</w:t>
      </w:r>
      <w:r w:rsidRPr="00C54E21">
        <w:t>s, each of whom is to sign the document to attest the common seal was so affixed.</w:t>
      </w:r>
    </w:p>
    <w:p w:rsidR="00844224" w:rsidRPr="00C54E21" w:rsidRDefault="00844224" w:rsidP="00844224">
      <w:pPr>
        <w:pStyle w:val="Subsection"/>
      </w:pPr>
      <w:r w:rsidRPr="00C54E21">
        <w:tab/>
      </w:r>
      <w:r w:rsidR="00C10FE3">
        <w:t>(4)</w:t>
      </w:r>
      <w:r w:rsidRPr="00C54E21">
        <w:tab/>
        <w:t>A document purporting to be executed in accordance with this section is to be presumed to be duly executed unless the contrary is shown.</w:t>
      </w:r>
    </w:p>
    <w:p w:rsidR="00844224" w:rsidRPr="00C54E21" w:rsidRDefault="00844224" w:rsidP="00844224">
      <w:pPr>
        <w:pStyle w:val="Subsection"/>
      </w:pPr>
      <w:r w:rsidRPr="00C54E21">
        <w:tab/>
      </w:r>
      <w:r w:rsidR="00C10FE3">
        <w:t>(5)</w:t>
      </w:r>
      <w:r w:rsidRPr="00C54E21">
        <w:tab/>
        <w:t>When a document is produced bearing a seal purporting to be the common seal of the Institute, it is to be presumed that the seal is the common seal of the Institute unless the contrary is shown.</w:t>
      </w:r>
    </w:p>
    <w:p w:rsidR="008F5495" w:rsidRPr="00B71CAC" w:rsidRDefault="008F5495" w:rsidP="008F5495">
      <w:pPr>
        <w:pStyle w:val="Heading3"/>
      </w:pPr>
      <w:bookmarkStart w:id="273" w:name="_Toc368563410"/>
      <w:bookmarkStart w:id="274" w:name="_Toc368563533"/>
      <w:bookmarkStart w:id="275" w:name="_Toc368564229"/>
      <w:bookmarkStart w:id="276" w:name="_Toc368564383"/>
      <w:bookmarkStart w:id="277" w:name="_Toc368651917"/>
      <w:bookmarkStart w:id="278" w:name="_Toc368661525"/>
      <w:bookmarkStart w:id="279" w:name="_Toc374695718"/>
      <w:bookmarkStart w:id="280" w:name="_Toc375207580"/>
      <w:bookmarkStart w:id="281" w:name="_Toc375207878"/>
      <w:bookmarkStart w:id="282" w:name="_Toc375208023"/>
      <w:r w:rsidRPr="00C54E21">
        <w:rPr>
          <w:rStyle w:val="CharDivNo"/>
        </w:rPr>
        <w:t xml:space="preserve">Division </w:t>
      </w:r>
      <w:r w:rsidR="00C10FE3">
        <w:rPr>
          <w:rStyle w:val="CharDivNo"/>
        </w:rPr>
        <w:t>2</w:t>
      </w:r>
      <w:r w:rsidRPr="00C54E21">
        <w:t> — </w:t>
      </w:r>
      <w:r w:rsidRPr="00C54E21">
        <w:rPr>
          <w:rStyle w:val="CharDivText"/>
        </w:rPr>
        <w:t>Staff</w:t>
      </w:r>
      <w:bookmarkEnd w:id="273"/>
      <w:bookmarkEnd w:id="274"/>
      <w:bookmarkEnd w:id="275"/>
      <w:bookmarkEnd w:id="276"/>
      <w:bookmarkEnd w:id="277"/>
      <w:bookmarkEnd w:id="278"/>
      <w:bookmarkEnd w:id="279"/>
      <w:bookmarkEnd w:id="280"/>
      <w:bookmarkEnd w:id="281"/>
      <w:bookmarkEnd w:id="282"/>
    </w:p>
    <w:p w:rsidR="005A694B" w:rsidRPr="00C54E21" w:rsidRDefault="005A694B" w:rsidP="005A694B">
      <w:pPr>
        <w:pStyle w:val="Heading4"/>
      </w:pPr>
      <w:bookmarkStart w:id="283" w:name="_Toc368563411"/>
      <w:bookmarkStart w:id="284" w:name="_Toc368563534"/>
      <w:bookmarkStart w:id="285" w:name="_Toc368564230"/>
      <w:bookmarkStart w:id="286" w:name="_Toc368564384"/>
      <w:bookmarkStart w:id="287" w:name="_Toc368651918"/>
      <w:bookmarkStart w:id="288" w:name="_Toc368661526"/>
      <w:bookmarkStart w:id="289" w:name="_Toc374695719"/>
      <w:bookmarkStart w:id="290" w:name="_Toc375207581"/>
      <w:bookmarkStart w:id="291" w:name="_Toc375207879"/>
      <w:bookmarkStart w:id="292" w:name="_Toc375208024"/>
      <w:r w:rsidRPr="00C54E21">
        <w:t xml:space="preserve">Subdivision </w:t>
      </w:r>
      <w:r w:rsidR="00C10FE3">
        <w:t>1</w:t>
      </w:r>
      <w:r w:rsidRPr="00C54E21">
        <w:t> — </w:t>
      </w:r>
      <w:r w:rsidR="000F4228" w:rsidRPr="00C54E21">
        <w:t>CEO</w:t>
      </w:r>
      <w:r w:rsidR="001C0A05" w:rsidRPr="00C54E21">
        <w:t xml:space="preserve"> generally</w:t>
      </w:r>
      <w:bookmarkEnd w:id="283"/>
      <w:bookmarkEnd w:id="284"/>
      <w:bookmarkEnd w:id="285"/>
      <w:bookmarkEnd w:id="286"/>
      <w:bookmarkEnd w:id="287"/>
      <w:bookmarkEnd w:id="288"/>
      <w:bookmarkEnd w:id="289"/>
      <w:bookmarkEnd w:id="290"/>
      <w:bookmarkEnd w:id="291"/>
      <w:bookmarkEnd w:id="292"/>
    </w:p>
    <w:p w:rsidR="007234E9" w:rsidRPr="00C54E21" w:rsidRDefault="00C10FE3" w:rsidP="007234E9">
      <w:pPr>
        <w:pStyle w:val="Heading5"/>
      </w:pPr>
      <w:bookmarkStart w:id="293" w:name="_Toc374695720"/>
      <w:bookmarkStart w:id="294" w:name="_Toc375207582"/>
      <w:bookmarkStart w:id="295" w:name="_Toc375208025"/>
      <w:r>
        <w:rPr>
          <w:rStyle w:val="CharSectno"/>
        </w:rPr>
        <w:t>48</w:t>
      </w:r>
      <w:r w:rsidR="007234E9" w:rsidRPr="00C54E21">
        <w:t>.</w:t>
      </w:r>
      <w:r w:rsidR="007234E9" w:rsidRPr="00C54E21">
        <w:tab/>
      </w:r>
      <w:r w:rsidR="000F4228" w:rsidRPr="00C54E21">
        <w:t>CEO</w:t>
      </w:r>
      <w:bookmarkEnd w:id="293"/>
      <w:bookmarkEnd w:id="294"/>
      <w:bookmarkEnd w:id="295"/>
    </w:p>
    <w:p w:rsidR="007234E9" w:rsidRPr="00C54E21" w:rsidRDefault="007234E9" w:rsidP="007234E9">
      <w:pPr>
        <w:pStyle w:val="Subsection"/>
      </w:pPr>
      <w:r w:rsidRPr="00C54E21">
        <w:tab/>
      </w:r>
      <w:r w:rsidR="00C10FE3">
        <w:t>(1)</w:t>
      </w:r>
      <w:r w:rsidRPr="00C54E21">
        <w:tab/>
      </w:r>
      <w:r w:rsidR="00B00377" w:rsidRPr="00C54E21">
        <w:t>There is to be a</w:t>
      </w:r>
      <w:r w:rsidRPr="00C54E21">
        <w:t xml:space="preserve"> </w:t>
      </w:r>
      <w:r w:rsidR="008D7D5E" w:rsidRPr="00C54E21">
        <w:t>chief executive officer</w:t>
      </w:r>
      <w:r w:rsidRPr="00C54E21">
        <w:t xml:space="preserve"> of the Institute</w:t>
      </w:r>
      <w:r w:rsidR="00B00377" w:rsidRPr="00C54E21">
        <w:t>.</w:t>
      </w:r>
    </w:p>
    <w:p w:rsidR="007234E9" w:rsidRPr="00C54E21" w:rsidRDefault="007234E9" w:rsidP="007234E9">
      <w:pPr>
        <w:pStyle w:val="Subsection"/>
      </w:pPr>
      <w:r w:rsidRPr="00C54E21">
        <w:tab/>
      </w:r>
      <w:r w:rsidR="00C10FE3">
        <w:t>(2)</w:t>
      </w:r>
      <w:r w:rsidRPr="00C54E21">
        <w:tab/>
      </w:r>
      <w:r w:rsidR="00E92304" w:rsidRPr="00C54E21">
        <w:t>T</w:t>
      </w:r>
      <w:r w:rsidRPr="00C54E21">
        <w:t xml:space="preserve">he </w:t>
      </w:r>
      <w:r w:rsidR="000F4228" w:rsidRPr="00C54E21">
        <w:t>CEO</w:t>
      </w:r>
      <w:r w:rsidRPr="00C54E21">
        <w:t xml:space="preserve"> is to administer the day</w:t>
      </w:r>
      <w:r w:rsidR="00EF016B">
        <w:noBreakHyphen/>
      </w:r>
      <w:r w:rsidRPr="00C54E21">
        <w:t>to</w:t>
      </w:r>
      <w:r w:rsidR="00EF016B">
        <w:noBreakHyphen/>
      </w:r>
      <w:r w:rsidRPr="00C54E21">
        <w:t>day operations of the Institute</w:t>
      </w:r>
      <w:r w:rsidR="00E54429" w:rsidRPr="00C54E21">
        <w:t xml:space="preserve"> subject to the control of the board</w:t>
      </w:r>
      <w:r w:rsidRPr="00C54E21">
        <w:t>.</w:t>
      </w:r>
    </w:p>
    <w:p w:rsidR="00E92304" w:rsidRPr="00C54E21" w:rsidRDefault="00C10FE3" w:rsidP="00E92304">
      <w:pPr>
        <w:pStyle w:val="Heading5"/>
      </w:pPr>
      <w:bookmarkStart w:id="296" w:name="_Toc374695721"/>
      <w:bookmarkStart w:id="297" w:name="_Toc375207583"/>
      <w:bookmarkStart w:id="298" w:name="_Toc375208026"/>
      <w:r>
        <w:rPr>
          <w:rStyle w:val="CharSectno"/>
        </w:rPr>
        <w:t>49</w:t>
      </w:r>
      <w:r w:rsidR="00E92304" w:rsidRPr="00C54E21">
        <w:t>.</w:t>
      </w:r>
      <w:r w:rsidR="00E92304" w:rsidRPr="00C54E21">
        <w:tab/>
        <w:t>Effect of Institute being SES organisation</w:t>
      </w:r>
      <w:bookmarkEnd w:id="296"/>
      <w:bookmarkEnd w:id="297"/>
      <w:bookmarkEnd w:id="298"/>
    </w:p>
    <w:p w:rsidR="00E92304" w:rsidRPr="00C54E21" w:rsidRDefault="00E92304" w:rsidP="00E92304">
      <w:pPr>
        <w:pStyle w:val="Subsection"/>
      </w:pPr>
      <w:r w:rsidRPr="00C54E21">
        <w:tab/>
      </w:r>
      <w:r w:rsidRPr="00C54E21">
        <w:tab/>
        <w:t xml:space="preserve">While the Institute is an SES organisation under the </w:t>
      </w:r>
      <w:r w:rsidRPr="00C54E21">
        <w:rPr>
          <w:i/>
        </w:rPr>
        <w:t xml:space="preserve">Public Sector Management </w:t>
      </w:r>
      <w:r w:rsidR="00920C96" w:rsidRPr="00C54E21">
        <w:rPr>
          <w:i/>
        </w:rPr>
        <w:t>Act 1</w:t>
      </w:r>
      <w:r w:rsidRPr="00C54E21">
        <w:rPr>
          <w:i/>
        </w:rPr>
        <w:t>994</w:t>
      </w:r>
      <w:r w:rsidRPr="00C54E21">
        <w:t xml:space="preserve">, the </w:t>
      </w:r>
      <w:r w:rsidR="000F4228" w:rsidRPr="00C54E21">
        <w:t>CEO</w:t>
      </w:r>
      <w:r w:rsidRPr="00C54E21">
        <w:t xml:space="preserve"> is — </w:t>
      </w:r>
    </w:p>
    <w:p w:rsidR="00E92304" w:rsidRPr="00C54E21" w:rsidRDefault="00E92304" w:rsidP="00E92304">
      <w:pPr>
        <w:pStyle w:val="Indenta"/>
      </w:pPr>
      <w:r w:rsidRPr="00C54E21">
        <w:tab/>
      </w:r>
      <w:r w:rsidR="00C10FE3">
        <w:t>(a)</w:t>
      </w:r>
      <w:r w:rsidRPr="00C54E21">
        <w:tab/>
        <w:t>its chief executive officer under that Act; or</w:t>
      </w:r>
    </w:p>
    <w:p w:rsidR="00E92304" w:rsidRPr="00C54E21" w:rsidRDefault="00E92304" w:rsidP="00E92304">
      <w:pPr>
        <w:pStyle w:val="Indenta"/>
      </w:pPr>
      <w:r w:rsidRPr="00C54E21">
        <w:tab/>
      </w:r>
      <w:r w:rsidR="00C10FE3">
        <w:t>(b)</w:t>
      </w:r>
      <w:r w:rsidRPr="00C54E21">
        <w:tab/>
        <w:t xml:space="preserve">if section 44(2) of that Act applies, its chief </w:t>
      </w:r>
      <w:r w:rsidR="000F4228" w:rsidRPr="00C54E21">
        <w:t>employee</w:t>
      </w:r>
      <w:r w:rsidRPr="00C54E21">
        <w:t xml:space="preserve"> under that Act.</w:t>
      </w:r>
    </w:p>
    <w:p w:rsidR="00E92304" w:rsidRPr="00C54E21" w:rsidRDefault="00C10FE3" w:rsidP="00E92304">
      <w:pPr>
        <w:pStyle w:val="Heading5"/>
      </w:pPr>
      <w:bookmarkStart w:id="299" w:name="_Toc374695722"/>
      <w:bookmarkStart w:id="300" w:name="_Toc375207584"/>
      <w:bookmarkStart w:id="301" w:name="_Toc375208027"/>
      <w:r>
        <w:rPr>
          <w:rStyle w:val="CharSectno"/>
        </w:rPr>
        <w:t>50</w:t>
      </w:r>
      <w:r w:rsidR="00E92304" w:rsidRPr="00C54E21">
        <w:t>.</w:t>
      </w:r>
      <w:r w:rsidR="00E92304" w:rsidRPr="00C54E21">
        <w:tab/>
        <w:t>Effect of Institute becoming non</w:t>
      </w:r>
      <w:r w:rsidR="00EF016B">
        <w:noBreakHyphen/>
      </w:r>
      <w:r w:rsidR="00E92304" w:rsidRPr="00C54E21">
        <w:t>SES organisation</w:t>
      </w:r>
      <w:bookmarkEnd w:id="299"/>
      <w:bookmarkEnd w:id="300"/>
      <w:bookmarkEnd w:id="301"/>
    </w:p>
    <w:p w:rsidR="00E92304" w:rsidRPr="00C54E21" w:rsidRDefault="00E92304" w:rsidP="00E92304">
      <w:pPr>
        <w:pStyle w:val="Subsection"/>
      </w:pPr>
      <w:r w:rsidRPr="00C54E21">
        <w:tab/>
      </w:r>
      <w:r w:rsidRPr="00C54E21">
        <w:tab/>
        <w:t>If the Institute becomes a non</w:t>
      </w:r>
      <w:r w:rsidR="00EF016B">
        <w:noBreakHyphen/>
      </w:r>
      <w:r w:rsidRPr="00C54E21">
        <w:t xml:space="preserve">SES organisation under the </w:t>
      </w:r>
      <w:r w:rsidRPr="00C54E21">
        <w:rPr>
          <w:i/>
        </w:rPr>
        <w:t xml:space="preserve">Public Sector Management </w:t>
      </w:r>
      <w:r w:rsidR="00920C96" w:rsidRPr="00C54E21">
        <w:rPr>
          <w:i/>
        </w:rPr>
        <w:t>Act 1</w:t>
      </w:r>
      <w:r w:rsidRPr="00C54E21">
        <w:rPr>
          <w:i/>
        </w:rPr>
        <w:t>994</w:t>
      </w:r>
      <w:r w:rsidRPr="00C54E21">
        <w:t xml:space="preserve">, the </w:t>
      </w:r>
      <w:r w:rsidR="000F4228" w:rsidRPr="00C54E21">
        <w:t>CEO</w:t>
      </w:r>
      <w:r w:rsidRPr="00C54E21">
        <w:t xml:space="preserve"> is to be its chief employee under that Act.</w:t>
      </w:r>
    </w:p>
    <w:p w:rsidR="00E92304" w:rsidRPr="00C54E21" w:rsidRDefault="00C10FE3" w:rsidP="00E92304">
      <w:pPr>
        <w:pStyle w:val="Heading5"/>
      </w:pPr>
      <w:bookmarkStart w:id="302" w:name="_Toc374695723"/>
      <w:bookmarkStart w:id="303" w:name="_Toc375207585"/>
      <w:bookmarkStart w:id="304" w:name="_Toc375208028"/>
      <w:r>
        <w:rPr>
          <w:rStyle w:val="CharSectno"/>
        </w:rPr>
        <w:t>51</w:t>
      </w:r>
      <w:r w:rsidR="00E92304" w:rsidRPr="00C54E21">
        <w:t>.</w:t>
      </w:r>
      <w:r w:rsidR="00E92304" w:rsidRPr="00C54E21">
        <w:tab/>
        <w:t xml:space="preserve">Appointment of </w:t>
      </w:r>
      <w:r w:rsidR="000F4228" w:rsidRPr="00C54E21">
        <w:t>CEO</w:t>
      </w:r>
      <w:bookmarkEnd w:id="302"/>
      <w:bookmarkEnd w:id="303"/>
      <w:bookmarkEnd w:id="304"/>
    </w:p>
    <w:p w:rsidR="00E92304" w:rsidRPr="00C54E21" w:rsidRDefault="00E92304" w:rsidP="00E92304">
      <w:pPr>
        <w:pStyle w:val="Subsection"/>
      </w:pPr>
      <w:r w:rsidRPr="00C54E21">
        <w:tab/>
      </w:r>
      <w:r w:rsidR="00C10FE3">
        <w:t>(1)</w:t>
      </w:r>
      <w:r w:rsidRPr="00C54E21">
        <w:tab/>
        <w:t>If section </w:t>
      </w:r>
      <w:r w:rsidR="004D70A9">
        <w:t>49(a)</w:t>
      </w:r>
      <w:r w:rsidRPr="00C54E21">
        <w:t xml:space="preserve"> applies, the </w:t>
      </w:r>
      <w:r w:rsidR="000F4228" w:rsidRPr="00C54E21">
        <w:t>CEO</w:t>
      </w:r>
      <w:r w:rsidRPr="00C54E21">
        <w:t xml:space="preserve"> is to be appointed and hold office under the </w:t>
      </w:r>
      <w:r w:rsidRPr="00C54E21">
        <w:rPr>
          <w:i/>
        </w:rPr>
        <w:t xml:space="preserve">Public Sector Management </w:t>
      </w:r>
      <w:r w:rsidR="00920C96" w:rsidRPr="00C54E21">
        <w:rPr>
          <w:i/>
        </w:rPr>
        <w:t>Act 1</w:t>
      </w:r>
      <w:r w:rsidRPr="00C54E21">
        <w:rPr>
          <w:i/>
        </w:rPr>
        <w:t>994</w:t>
      </w:r>
      <w:r w:rsidRPr="00C54E21">
        <w:t xml:space="preserve"> Part 3.</w:t>
      </w:r>
    </w:p>
    <w:p w:rsidR="000F4228" w:rsidRPr="00C54E21" w:rsidRDefault="00E92304" w:rsidP="00E92304">
      <w:pPr>
        <w:pStyle w:val="Subsection"/>
      </w:pPr>
      <w:r w:rsidRPr="00C54E21">
        <w:tab/>
      </w:r>
      <w:r w:rsidR="00C10FE3">
        <w:t>(2)</w:t>
      </w:r>
      <w:r w:rsidRPr="00C54E21">
        <w:tab/>
        <w:t>If section </w:t>
      </w:r>
      <w:r w:rsidR="004D70A9">
        <w:t>49(b)</w:t>
      </w:r>
      <w:r w:rsidRPr="00C54E21">
        <w:t xml:space="preserve"> or</w:t>
      </w:r>
      <w:r w:rsidR="00920C96" w:rsidRPr="00C54E21">
        <w:t> </w:t>
      </w:r>
      <w:r w:rsidR="004D70A9">
        <w:t>50</w:t>
      </w:r>
      <w:r w:rsidRPr="00C54E21">
        <w:t xml:space="preserve"> applies</w:t>
      </w:r>
      <w:r w:rsidR="000F4228" w:rsidRPr="00C54E21">
        <w:t xml:space="preserve"> — </w:t>
      </w:r>
    </w:p>
    <w:p w:rsidR="000F4228" w:rsidRPr="00C54E21" w:rsidRDefault="000F4228" w:rsidP="000F4228">
      <w:pPr>
        <w:pStyle w:val="Indenta"/>
      </w:pPr>
      <w:r w:rsidRPr="00C54E21">
        <w:tab/>
      </w:r>
      <w:r w:rsidR="00C10FE3">
        <w:t>(a)</w:t>
      </w:r>
      <w:r w:rsidRPr="00C54E21">
        <w:tab/>
      </w:r>
      <w:r w:rsidR="00E92304" w:rsidRPr="00C54E21">
        <w:t xml:space="preserve">the </w:t>
      </w:r>
      <w:r w:rsidRPr="00C54E21">
        <w:t>CEO</w:t>
      </w:r>
      <w:r w:rsidR="00E92304" w:rsidRPr="00C54E21">
        <w:t xml:space="preserve"> is to be appointed by the Governor</w:t>
      </w:r>
      <w:r w:rsidRPr="00C54E21">
        <w:t>; and</w:t>
      </w:r>
    </w:p>
    <w:p w:rsidR="00E92304" w:rsidRPr="00C54E21" w:rsidRDefault="000F4228" w:rsidP="000F4228">
      <w:pPr>
        <w:pStyle w:val="Indenta"/>
      </w:pPr>
      <w:r w:rsidRPr="00C54E21">
        <w:tab/>
      </w:r>
      <w:r w:rsidR="00C10FE3">
        <w:t>(b)</w:t>
      </w:r>
      <w:r w:rsidRPr="00C54E21">
        <w:tab/>
      </w:r>
      <w:r w:rsidR="001C0A05" w:rsidRPr="00C54E21">
        <w:t>sections </w:t>
      </w:r>
      <w:r w:rsidR="004D70A9">
        <w:t>52</w:t>
      </w:r>
      <w:r w:rsidR="001C0A05" w:rsidRPr="00C54E21">
        <w:t xml:space="preserve"> to</w:t>
      </w:r>
      <w:r w:rsidR="00920C96" w:rsidRPr="00C54E21">
        <w:t> </w:t>
      </w:r>
      <w:r w:rsidR="004D70A9">
        <w:t>57</w:t>
      </w:r>
      <w:r w:rsidR="001C0A05" w:rsidRPr="00C54E21">
        <w:t xml:space="preserve"> </w:t>
      </w:r>
      <w:r w:rsidRPr="00C54E21">
        <w:t>have effect with respect to the tenure, salary and conditions of service of the CEO and the other matters provided for in those section</w:t>
      </w:r>
      <w:r w:rsidR="0069009C" w:rsidRPr="00C54E21">
        <w:t>s</w:t>
      </w:r>
      <w:r w:rsidRPr="00C54E21">
        <w:t>.</w:t>
      </w:r>
    </w:p>
    <w:p w:rsidR="000F4228" w:rsidRPr="00C54E21" w:rsidRDefault="000F4228" w:rsidP="000F4228">
      <w:pPr>
        <w:pStyle w:val="Heading4"/>
      </w:pPr>
      <w:bookmarkStart w:id="305" w:name="_Toc368563416"/>
      <w:bookmarkStart w:id="306" w:name="_Toc368563539"/>
      <w:bookmarkStart w:id="307" w:name="_Toc368564235"/>
      <w:bookmarkStart w:id="308" w:name="_Toc368564389"/>
      <w:bookmarkStart w:id="309" w:name="_Toc368651923"/>
      <w:bookmarkStart w:id="310" w:name="_Toc368661531"/>
      <w:bookmarkStart w:id="311" w:name="_Toc374695724"/>
      <w:bookmarkStart w:id="312" w:name="_Toc375207586"/>
      <w:bookmarkStart w:id="313" w:name="_Toc375207884"/>
      <w:bookmarkStart w:id="314" w:name="_Toc375208029"/>
      <w:r w:rsidRPr="00C54E21">
        <w:t xml:space="preserve">Subdivision </w:t>
      </w:r>
      <w:r w:rsidR="00C10FE3">
        <w:t>2</w:t>
      </w:r>
      <w:r w:rsidRPr="00C54E21">
        <w:t xml:space="preserve"> — Provisions applying to CEO under </w:t>
      </w:r>
      <w:r w:rsidR="00E044D1" w:rsidRPr="00C54E21">
        <w:t>section </w:t>
      </w:r>
      <w:r w:rsidR="004D70A9">
        <w:t>49(b)</w:t>
      </w:r>
      <w:r w:rsidR="00A0223F" w:rsidRPr="00C54E21">
        <w:t> </w:t>
      </w:r>
      <w:r w:rsidR="00E044D1" w:rsidRPr="00C54E21">
        <w:t>or</w:t>
      </w:r>
      <w:r w:rsidR="00845A07" w:rsidRPr="00C54E21">
        <w:t> </w:t>
      </w:r>
      <w:r w:rsidR="004D70A9">
        <w:t>50</w:t>
      </w:r>
      <w:bookmarkEnd w:id="305"/>
      <w:bookmarkEnd w:id="306"/>
      <w:bookmarkEnd w:id="307"/>
      <w:bookmarkEnd w:id="308"/>
      <w:bookmarkEnd w:id="309"/>
      <w:bookmarkEnd w:id="310"/>
      <w:bookmarkEnd w:id="311"/>
      <w:bookmarkEnd w:id="312"/>
      <w:bookmarkEnd w:id="313"/>
      <w:bookmarkEnd w:id="314"/>
    </w:p>
    <w:p w:rsidR="000F4228" w:rsidRPr="00C54E21" w:rsidRDefault="00C10FE3" w:rsidP="000F4228">
      <w:pPr>
        <w:pStyle w:val="Heading5"/>
      </w:pPr>
      <w:bookmarkStart w:id="315" w:name="_Toc374695725"/>
      <w:bookmarkStart w:id="316" w:name="_Toc375207587"/>
      <w:bookmarkStart w:id="317" w:name="_Toc375208030"/>
      <w:r>
        <w:rPr>
          <w:rStyle w:val="CharSectno"/>
        </w:rPr>
        <w:t>52</w:t>
      </w:r>
      <w:r w:rsidR="000F4228" w:rsidRPr="00C54E21">
        <w:t>.</w:t>
      </w:r>
      <w:r w:rsidR="000F4228" w:rsidRPr="00C54E21">
        <w:tab/>
        <w:t>Term used: CEO</w:t>
      </w:r>
      <w:bookmarkEnd w:id="315"/>
      <w:bookmarkEnd w:id="316"/>
      <w:bookmarkEnd w:id="317"/>
    </w:p>
    <w:p w:rsidR="000F4228" w:rsidRPr="00C54E21" w:rsidRDefault="000F4228" w:rsidP="000F4228">
      <w:pPr>
        <w:pStyle w:val="Subsection"/>
      </w:pPr>
      <w:r w:rsidRPr="00C54E21">
        <w:tab/>
      </w:r>
      <w:r w:rsidRPr="00C54E21">
        <w:tab/>
        <w:t xml:space="preserve">In this </w:t>
      </w:r>
      <w:r w:rsidR="0069009C" w:rsidRPr="00C54E21">
        <w:t>S</w:t>
      </w:r>
      <w:r w:rsidRPr="00C54E21">
        <w:t xml:space="preserve">ubdivision — </w:t>
      </w:r>
    </w:p>
    <w:p w:rsidR="000F4228" w:rsidRPr="00C54E21" w:rsidRDefault="000F4228" w:rsidP="000F4228">
      <w:pPr>
        <w:pStyle w:val="Defstart"/>
      </w:pPr>
      <w:r w:rsidRPr="00C54E21">
        <w:tab/>
      </w:r>
      <w:r w:rsidRPr="00C54E21">
        <w:rPr>
          <w:rStyle w:val="CharDefText"/>
        </w:rPr>
        <w:t>CEO</w:t>
      </w:r>
      <w:r w:rsidRPr="00C54E21">
        <w:t xml:space="preserve"> means a CEO to whom </w:t>
      </w:r>
      <w:r w:rsidR="001C0A05" w:rsidRPr="00C54E21">
        <w:t>section </w:t>
      </w:r>
      <w:r w:rsidR="004D70A9">
        <w:t>49(b)</w:t>
      </w:r>
      <w:r w:rsidR="001C0A05" w:rsidRPr="00C54E21">
        <w:t xml:space="preserve"> or</w:t>
      </w:r>
      <w:r w:rsidR="00920C96" w:rsidRPr="00C54E21">
        <w:t> </w:t>
      </w:r>
      <w:r w:rsidR="004D70A9">
        <w:t>50</w:t>
      </w:r>
      <w:r w:rsidR="001C0A05" w:rsidRPr="00C54E21">
        <w:t xml:space="preserve"> applies</w:t>
      </w:r>
      <w:r w:rsidRPr="00C54E21">
        <w:t>.</w:t>
      </w:r>
    </w:p>
    <w:p w:rsidR="000F4228" w:rsidRPr="00C54E21" w:rsidRDefault="00C10FE3" w:rsidP="000F4228">
      <w:pPr>
        <w:pStyle w:val="Heading5"/>
      </w:pPr>
      <w:bookmarkStart w:id="318" w:name="_Toc374695726"/>
      <w:bookmarkStart w:id="319" w:name="_Toc375207588"/>
      <w:bookmarkStart w:id="320" w:name="_Toc375208031"/>
      <w:r>
        <w:rPr>
          <w:rStyle w:val="CharSectno"/>
        </w:rPr>
        <w:t>53</w:t>
      </w:r>
      <w:r w:rsidR="000F4228" w:rsidRPr="00C54E21">
        <w:t>.</w:t>
      </w:r>
      <w:r w:rsidR="000F4228" w:rsidRPr="00C54E21">
        <w:tab/>
        <w:t>Term of office and resignation</w:t>
      </w:r>
      <w:bookmarkEnd w:id="318"/>
      <w:bookmarkEnd w:id="319"/>
      <w:bookmarkEnd w:id="320"/>
    </w:p>
    <w:p w:rsidR="000F4228" w:rsidRPr="00C54E21" w:rsidRDefault="000F4228" w:rsidP="000F4228">
      <w:pPr>
        <w:pStyle w:val="Subsection"/>
      </w:pPr>
      <w:r w:rsidRPr="00C54E21">
        <w:tab/>
      </w:r>
      <w:r w:rsidR="00C10FE3">
        <w:t>(1)</w:t>
      </w:r>
      <w:r w:rsidRPr="00C54E21">
        <w:tab/>
        <w:t xml:space="preserve">Subject to this Act, the CEO holds office for a term, not exceeding </w:t>
      </w:r>
      <w:r w:rsidR="00920C96" w:rsidRPr="00C54E21">
        <w:t>5 years</w:t>
      </w:r>
      <w:r w:rsidRPr="00C54E21">
        <w:t>, fixed by the instrument of appointment, and is eligible for reappointment once or more than once.</w:t>
      </w:r>
    </w:p>
    <w:p w:rsidR="000F4228" w:rsidRPr="00C54E21" w:rsidRDefault="000F4228" w:rsidP="000F4228">
      <w:pPr>
        <w:pStyle w:val="Subsection"/>
      </w:pPr>
      <w:r w:rsidRPr="00C54E21">
        <w:tab/>
      </w:r>
      <w:r w:rsidR="00C10FE3">
        <w:t>(2)</w:t>
      </w:r>
      <w:r w:rsidRPr="00C54E21">
        <w:tab/>
        <w:t>The CEO may resign office by written notice delivered to the Governor.</w:t>
      </w:r>
    </w:p>
    <w:p w:rsidR="000F4228" w:rsidRPr="00C54E21" w:rsidRDefault="00C10FE3" w:rsidP="000F4228">
      <w:pPr>
        <w:pStyle w:val="Heading5"/>
      </w:pPr>
      <w:bookmarkStart w:id="321" w:name="_Toc374695727"/>
      <w:bookmarkStart w:id="322" w:name="_Toc375207589"/>
      <w:bookmarkStart w:id="323" w:name="_Toc375208032"/>
      <w:r>
        <w:rPr>
          <w:rStyle w:val="CharSectno"/>
        </w:rPr>
        <w:t>54</w:t>
      </w:r>
      <w:r w:rsidR="000F4228" w:rsidRPr="00C54E21">
        <w:t>.</w:t>
      </w:r>
      <w:r w:rsidR="000F4228" w:rsidRPr="00C54E21">
        <w:tab/>
        <w:t>Salary and entitlements</w:t>
      </w:r>
      <w:bookmarkEnd w:id="321"/>
      <w:bookmarkEnd w:id="322"/>
      <w:bookmarkEnd w:id="323"/>
    </w:p>
    <w:p w:rsidR="000F4228" w:rsidRPr="00C54E21" w:rsidRDefault="000F4228" w:rsidP="000F4228">
      <w:pPr>
        <w:pStyle w:val="Subsection"/>
      </w:pPr>
      <w:r w:rsidRPr="00C54E21">
        <w:tab/>
      </w:r>
      <w:r w:rsidRPr="00C54E21">
        <w:tab/>
        <w:t xml:space="preserve">Subject to the </w:t>
      </w:r>
      <w:r w:rsidRPr="00C54E21">
        <w:rPr>
          <w:i/>
        </w:rPr>
        <w:t xml:space="preserve">Salaries and Allowances </w:t>
      </w:r>
      <w:r w:rsidR="00920C96" w:rsidRPr="00C54E21">
        <w:rPr>
          <w:i/>
        </w:rPr>
        <w:t>Act 1</w:t>
      </w:r>
      <w:r w:rsidRPr="00C54E21">
        <w:rPr>
          <w:i/>
        </w:rPr>
        <w:t>975</w:t>
      </w:r>
      <w:r w:rsidRPr="00C54E21">
        <w:t xml:space="preserve">, the CEO — </w:t>
      </w:r>
    </w:p>
    <w:p w:rsidR="000F4228" w:rsidRPr="00C54E21" w:rsidRDefault="000F4228" w:rsidP="000F4228">
      <w:pPr>
        <w:pStyle w:val="Indenta"/>
      </w:pPr>
      <w:r w:rsidRPr="00C54E21">
        <w:tab/>
      </w:r>
      <w:r w:rsidR="00C10FE3">
        <w:t>(a)</w:t>
      </w:r>
      <w:r w:rsidRPr="00C54E21">
        <w:tab/>
        <w:t>is to be paid salary and allowances at such rates per annum as the Minister determines on the recommendation of the Public Sector Commissioner; and</w:t>
      </w:r>
    </w:p>
    <w:p w:rsidR="000F4228" w:rsidRPr="00C54E21" w:rsidRDefault="000F4228" w:rsidP="000F4228">
      <w:pPr>
        <w:pStyle w:val="Indenta"/>
      </w:pPr>
      <w:r w:rsidRPr="00C54E21">
        <w:tab/>
      </w:r>
      <w:r w:rsidR="00C10FE3">
        <w:t>(b)</w:t>
      </w:r>
      <w:r w:rsidRPr="00C54E21">
        <w:tab/>
        <w:t xml:space="preserve">has the same annual leave, </w:t>
      </w:r>
      <w:r w:rsidR="002D4142" w:rsidRPr="00C54E21">
        <w:t>personal</w:t>
      </w:r>
      <w:r w:rsidRPr="00C54E21">
        <w:t xml:space="preserve"> leave and long service leave entitlements as a permanent officer of the Public Service.</w:t>
      </w:r>
    </w:p>
    <w:p w:rsidR="000F4228" w:rsidRPr="00C54E21" w:rsidRDefault="00C10FE3" w:rsidP="000F4228">
      <w:pPr>
        <w:pStyle w:val="Heading5"/>
      </w:pPr>
      <w:bookmarkStart w:id="324" w:name="_Toc374695728"/>
      <w:bookmarkStart w:id="325" w:name="_Toc375207590"/>
      <w:bookmarkStart w:id="326" w:name="_Toc375208033"/>
      <w:r>
        <w:rPr>
          <w:rStyle w:val="CharSectno"/>
        </w:rPr>
        <w:t>55</w:t>
      </w:r>
      <w:r w:rsidR="000F4228" w:rsidRPr="00C54E21">
        <w:t>.</w:t>
      </w:r>
      <w:r w:rsidR="000F4228" w:rsidRPr="00C54E21">
        <w:tab/>
        <w:t>Entitlements of public service officer as CEO</w:t>
      </w:r>
      <w:bookmarkEnd w:id="324"/>
      <w:bookmarkEnd w:id="325"/>
      <w:bookmarkEnd w:id="326"/>
    </w:p>
    <w:p w:rsidR="000F4228" w:rsidRPr="00C54E21" w:rsidRDefault="000F4228" w:rsidP="000F4228">
      <w:pPr>
        <w:pStyle w:val="Subsection"/>
      </w:pPr>
      <w:r w:rsidRPr="00C54E21">
        <w:tab/>
      </w:r>
      <w:r w:rsidR="00C10FE3">
        <w:t>(1)</w:t>
      </w:r>
      <w:r w:rsidRPr="00C54E21">
        <w:tab/>
        <w:t xml:space="preserve">If a person occupied an office in the Public Service immediately before being appointed to the office of CEO — </w:t>
      </w:r>
    </w:p>
    <w:p w:rsidR="000F4228" w:rsidRPr="00C54E21" w:rsidRDefault="000F4228" w:rsidP="000F4228">
      <w:pPr>
        <w:pStyle w:val="Indenta"/>
      </w:pPr>
      <w:r w:rsidRPr="00C54E21">
        <w:tab/>
      </w:r>
      <w:r w:rsidR="00C10FE3">
        <w:t>(a)</w:t>
      </w:r>
      <w:r w:rsidRPr="00C54E21">
        <w:tab/>
        <w:t>the person retains existing and accruing entitlements in respect of leave of absence as if service as CEO were a continuation of service in the office in the Public Service; and</w:t>
      </w:r>
    </w:p>
    <w:p w:rsidR="000F4228" w:rsidRPr="00C54E21" w:rsidRDefault="000F4228" w:rsidP="000F4228">
      <w:pPr>
        <w:pStyle w:val="Indenta"/>
      </w:pPr>
      <w:r w:rsidRPr="00C54E21">
        <w:tab/>
      </w:r>
      <w:r w:rsidR="00C10FE3">
        <w:t>(b)</w:t>
      </w:r>
      <w:r w:rsidRPr="00C54E21">
        <w:tab/>
      </w:r>
      <w:r w:rsidR="002218F0" w:rsidRPr="00C54E21">
        <w:t xml:space="preserve">the person is entitled to be appointed to an office in the Public Service not lower in classification and salary than the office which the person occupied if — </w:t>
      </w:r>
    </w:p>
    <w:p w:rsidR="002218F0" w:rsidRPr="00C54E21" w:rsidRDefault="002218F0" w:rsidP="002218F0">
      <w:pPr>
        <w:pStyle w:val="Indenti"/>
      </w:pPr>
      <w:r w:rsidRPr="00C54E21">
        <w:tab/>
      </w:r>
      <w:r w:rsidR="00C10FE3">
        <w:t>(i)</w:t>
      </w:r>
      <w:r w:rsidRPr="00C54E21">
        <w:tab/>
        <w:t>the person ceases to hold office as CEO on completion of a periodical appointment; and</w:t>
      </w:r>
    </w:p>
    <w:p w:rsidR="002218F0" w:rsidRPr="00C54E21" w:rsidRDefault="002218F0" w:rsidP="002218F0">
      <w:pPr>
        <w:pStyle w:val="Indenti"/>
      </w:pPr>
      <w:r w:rsidRPr="00C54E21">
        <w:tab/>
      </w:r>
      <w:r w:rsidR="00C10FE3">
        <w:t>(ii)</w:t>
      </w:r>
      <w:r w:rsidRPr="00C54E21">
        <w:tab/>
        <w:t>at that time the person is eligible to occupy an office in the Public Service.</w:t>
      </w:r>
    </w:p>
    <w:p w:rsidR="002218F0" w:rsidRPr="00C54E21" w:rsidRDefault="002218F0" w:rsidP="002218F0">
      <w:pPr>
        <w:pStyle w:val="Subsection"/>
      </w:pPr>
      <w:r w:rsidRPr="00C54E21">
        <w:tab/>
      </w:r>
      <w:r w:rsidR="00C10FE3">
        <w:t>(2)</w:t>
      </w:r>
      <w:r w:rsidRPr="00C54E21">
        <w:tab/>
        <w:t xml:space="preserve">If a person is appointed to an office in the Public Service under </w:t>
      </w:r>
      <w:r w:rsidR="00920C96" w:rsidRPr="00C54E21">
        <w:t>subsection </w:t>
      </w:r>
      <w:r w:rsidR="004D70A9">
        <w:t>(1)(b)</w:t>
      </w:r>
      <w:r w:rsidRPr="00C54E21">
        <w:t xml:space="preserve"> the person retains existing and accruing leave entitlements as if service in the Public Service were a continuation of service in the office of CEO.</w:t>
      </w:r>
    </w:p>
    <w:p w:rsidR="002218F0" w:rsidRPr="00C54E21" w:rsidRDefault="00C10FE3" w:rsidP="002218F0">
      <w:pPr>
        <w:pStyle w:val="Heading5"/>
      </w:pPr>
      <w:bookmarkStart w:id="327" w:name="_Toc374695729"/>
      <w:bookmarkStart w:id="328" w:name="_Toc375207591"/>
      <w:bookmarkStart w:id="329" w:name="_Toc375208034"/>
      <w:r>
        <w:rPr>
          <w:rStyle w:val="CharSectno"/>
        </w:rPr>
        <w:t>56</w:t>
      </w:r>
      <w:r w:rsidR="002218F0" w:rsidRPr="00C54E21">
        <w:t>.</w:t>
      </w:r>
      <w:r w:rsidR="002218F0" w:rsidRPr="00C54E21">
        <w:tab/>
        <w:t>Removal from office</w:t>
      </w:r>
      <w:bookmarkEnd w:id="327"/>
      <w:bookmarkEnd w:id="328"/>
      <w:bookmarkEnd w:id="329"/>
    </w:p>
    <w:p w:rsidR="002678D6" w:rsidRPr="00C54E21" w:rsidRDefault="002678D6" w:rsidP="002678D6">
      <w:pPr>
        <w:pStyle w:val="Subsection"/>
      </w:pPr>
      <w:r w:rsidRPr="00C54E21">
        <w:tab/>
      </w:r>
      <w:r w:rsidR="00C10FE3">
        <w:t>(1)</w:t>
      </w:r>
      <w:r w:rsidRPr="00C54E21">
        <w:tab/>
        <w:t xml:space="preserve">In this section — </w:t>
      </w:r>
    </w:p>
    <w:p w:rsidR="002678D6" w:rsidRPr="00C54E21" w:rsidRDefault="002678D6" w:rsidP="002678D6">
      <w:pPr>
        <w:pStyle w:val="Defstart"/>
      </w:pPr>
      <w:r w:rsidRPr="00C54E21">
        <w:tab/>
      </w:r>
      <w:r w:rsidR="00970A73" w:rsidRPr="00C54E21">
        <w:rPr>
          <w:rStyle w:val="CharDefText"/>
        </w:rPr>
        <w:t>misconduct</w:t>
      </w:r>
      <w:r w:rsidRPr="00C54E21">
        <w:t xml:space="preserve"> includes conduct that renders the CEO unfit to hold office as CEO </w:t>
      </w:r>
      <w:r w:rsidR="00970A73" w:rsidRPr="00C54E21">
        <w:t>even though</w:t>
      </w:r>
      <w:r w:rsidRPr="00C54E21">
        <w:t xml:space="preserve"> the conduct does not relate to </w:t>
      </w:r>
      <w:r w:rsidR="00F61456" w:rsidRPr="00C54E21">
        <w:t>a duty</w:t>
      </w:r>
      <w:r w:rsidRPr="00C54E21">
        <w:t xml:space="preserve"> of the office.</w:t>
      </w:r>
    </w:p>
    <w:p w:rsidR="002218F0" w:rsidRPr="00C54E21" w:rsidRDefault="002218F0" w:rsidP="002218F0">
      <w:pPr>
        <w:pStyle w:val="Subsection"/>
      </w:pPr>
      <w:r w:rsidRPr="00C54E21">
        <w:tab/>
      </w:r>
      <w:r w:rsidR="00C10FE3">
        <w:t>(2)</w:t>
      </w:r>
      <w:r w:rsidRPr="00C54E21">
        <w:tab/>
        <w:t xml:space="preserve">The Governor may remove the CEO from office — </w:t>
      </w:r>
    </w:p>
    <w:p w:rsidR="002218F0" w:rsidRPr="00C54E21" w:rsidRDefault="002218F0" w:rsidP="002218F0">
      <w:pPr>
        <w:pStyle w:val="Indenta"/>
      </w:pPr>
      <w:r w:rsidRPr="00C54E21">
        <w:tab/>
      </w:r>
      <w:r w:rsidR="00C10FE3">
        <w:t>(a)</w:t>
      </w:r>
      <w:r w:rsidRPr="00C54E21">
        <w:tab/>
        <w:t xml:space="preserve">for — </w:t>
      </w:r>
    </w:p>
    <w:p w:rsidR="00695EDB" w:rsidRPr="00C54E21" w:rsidRDefault="00695EDB" w:rsidP="00695EDB">
      <w:pPr>
        <w:pStyle w:val="Indenti"/>
      </w:pPr>
      <w:r w:rsidRPr="00C54E21">
        <w:tab/>
      </w:r>
      <w:r w:rsidR="00C10FE3">
        <w:t>(i)</w:t>
      </w:r>
      <w:r w:rsidRPr="00C54E21">
        <w:tab/>
        <w:t>neglect of duty; or</w:t>
      </w:r>
    </w:p>
    <w:p w:rsidR="002218F0" w:rsidRPr="00C54E21" w:rsidRDefault="00695EDB" w:rsidP="00695EDB">
      <w:pPr>
        <w:pStyle w:val="Indenti"/>
      </w:pPr>
      <w:r w:rsidRPr="00C54E21">
        <w:tab/>
      </w:r>
      <w:r w:rsidR="00C10FE3">
        <w:t>(ii)</w:t>
      </w:r>
      <w:r w:rsidR="002218F0" w:rsidRPr="00C54E21">
        <w:tab/>
        <w:t>mis</w:t>
      </w:r>
      <w:r w:rsidR="00CA4BD3" w:rsidRPr="00C54E21">
        <w:t xml:space="preserve">conduct </w:t>
      </w:r>
      <w:r w:rsidR="002218F0" w:rsidRPr="00C54E21">
        <w:t>or incompetence; or</w:t>
      </w:r>
    </w:p>
    <w:p w:rsidR="002218F0" w:rsidRPr="00C54E21" w:rsidRDefault="002218F0" w:rsidP="002218F0">
      <w:pPr>
        <w:pStyle w:val="Indenti"/>
      </w:pPr>
      <w:r w:rsidRPr="00C54E21">
        <w:tab/>
      </w:r>
      <w:r w:rsidR="00C10FE3">
        <w:t>(iii)</w:t>
      </w:r>
      <w:r w:rsidRPr="00C54E21">
        <w:tab/>
        <w:t xml:space="preserve">mental or physical incapacity, other than temporary illness, impairing the performance of the CEO’s </w:t>
      </w:r>
      <w:r w:rsidR="00F4435F" w:rsidRPr="00C54E21">
        <w:t>duties</w:t>
      </w:r>
      <w:r w:rsidRPr="00C54E21">
        <w:t>;</w:t>
      </w:r>
    </w:p>
    <w:p w:rsidR="002218F0" w:rsidRPr="00C54E21" w:rsidRDefault="002218F0" w:rsidP="002218F0">
      <w:pPr>
        <w:pStyle w:val="Indenta"/>
      </w:pPr>
      <w:r w:rsidRPr="00C54E21">
        <w:tab/>
      </w:r>
      <w:r w:rsidRPr="00C54E21">
        <w:tab/>
        <w:t>or</w:t>
      </w:r>
    </w:p>
    <w:p w:rsidR="002218F0" w:rsidRPr="00C54E21" w:rsidRDefault="002218F0" w:rsidP="002218F0">
      <w:pPr>
        <w:pStyle w:val="Indenta"/>
      </w:pPr>
      <w:r w:rsidRPr="00C54E21">
        <w:tab/>
      </w:r>
      <w:r w:rsidR="00C10FE3">
        <w:t>(b)</w:t>
      </w:r>
      <w:r w:rsidRPr="00C54E21">
        <w:tab/>
        <w:t xml:space="preserve">if the CEO is, according to the </w:t>
      </w:r>
      <w:r w:rsidRPr="00C54E21">
        <w:rPr>
          <w:i/>
        </w:rPr>
        <w:t xml:space="preserve">Interpretation </w:t>
      </w:r>
      <w:r w:rsidR="00920C96" w:rsidRPr="00C54E21">
        <w:rPr>
          <w:i/>
        </w:rPr>
        <w:t>Act 1</w:t>
      </w:r>
      <w:r w:rsidRPr="00C54E21">
        <w:rPr>
          <w:i/>
        </w:rPr>
        <w:t>984</w:t>
      </w:r>
      <w:r w:rsidRPr="00C54E21">
        <w:t xml:space="preserve"> section 13D, a bankrupt or a person whose affairs are under insolvency laws.</w:t>
      </w:r>
    </w:p>
    <w:p w:rsidR="001F4B08" w:rsidRPr="00C54E21" w:rsidRDefault="00C10FE3" w:rsidP="001F4B08">
      <w:pPr>
        <w:pStyle w:val="Heading5"/>
      </w:pPr>
      <w:bookmarkStart w:id="330" w:name="_Toc374695730"/>
      <w:bookmarkStart w:id="331" w:name="_Toc375207592"/>
      <w:bookmarkStart w:id="332" w:name="_Toc375208035"/>
      <w:r>
        <w:rPr>
          <w:rStyle w:val="CharSectno"/>
        </w:rPr>
        <w:t>57</w:t>
      </w:r>
      <w:r w:rsidR="001F4B08" w:rsidRPr="00C54E21">
        <w:t>.</w:t>
      </w:r>
      <w:r w:rsidR="001F4B08" w:rsidRPr="00C54E21">
        <w:tab/>
        <w:t>Other conditions of service</w:t>
      </w:r>
      <w:bookmarkEnd w:id="330"/>
      <w:bookmarkEnd w:id="331"/>
      <w:bookmarkEnd w:id="332"/>
    </w:p>
    <w:p w:rsidR="001F4B08" w:rsidRPr="00C54E21" w:rsidRDefault="003A009F" w:rsidP="001F4B08">
      <w:pPr>
        <w:pStyle w:val="Subsection"/>
      </w:pPr>
      <w:r w:rsidRPr="00C54E21">
        <w:tab/>
      </w:r>
      <w:r w:rsidRPr="00C54E21">
        <w:tab/>
        <w:t>Subject to this S</w:t>
      </w:r>
      <w:r w:rsidR="001F4B08" w:rsidRPr="00C54E21">
        <w:t>ubdivision, the Governor may, on the recommendation of the Public Sector Commissioner, determine other terms and conditions of service (if any) that apply to the CEO.</w:t>
      </w:r>
    </w:p>
    <w:p w:rsidR="005A694B" w:rsidRPr="00C54E21" w:rsidRDefault="005A694B" w:rsidP="005A694B">
      <w:pPr>
        <w:pStyle w:val="Heading4"/>
      </w:pPr>
      <w:bookmarkStart w:id="333" w:name="_Toc368563423"/>
      <w:bookmarkStart w:id="334" w:name="_Toc368563546"/>
      <w:bookmarkStart w:id="335" w:name="_Toc368564242"/>
      <w:bookmarkStart w:id="336" w:name="_Toc368564396"/>
      <w:bookmarkStart w:id="337" w:name="_Toc368651930"/>
      <w:bookmarkStart w:id="338" w:name="_Toc368661538"/>
      <w:bookmarkStart w:id="339" w:name="_Toc374695731"/>
      <w:bookmarkStart w:id="340" w:name="_Toc375207593"/>
      <w:bookmarkStart w:id="341" w:name="_Toc375207891"/>
      <w:bookmarkStart w:id="342" w:name="_Toc375208036"/>
      <w:r w:rsidRPr="00C54E21">
        <w:t xml:space="preserve">Subdivision </w:t>
      </w:r>
      <w:r w:rsidR="00C10FE3">
        <w:t>3</w:t>
      </w:r>
      <w:r w:rsidRPr="00C54E21">
        <w:t> — Other staff</w:t>
      </w:r>
      <w:bookmarkEnd w:id="333"/>
      <w:bookmarkEnd w:id="334"/>
      <w:bookmarkEnd w:id="335"/>
      <w:bookmarkEnd w:id="336"/>
      <w:bookmarkEnd w:id="337"/>
      <w:bookmarkEnd w:id="338"/>
      <w:bookmarkEnd w:id="339"/>
      <w:bookmarkEnd w:id="340"/>
      <w:bookmarkEnd w:id="341"/>
      <w:bookmarkEnd w:id="342"/>
    </w:p>
    <w:p w:rsidR="007234E9" w:rsidRPr="00C54E21" w:rsidRDefault="00C10FE3" w:rsidP="007234E9">
      <w:pPr>
        <w:pStyle w:val="Heading5"/>
      </w:pPr>
      <w:bookmarkStart w:id="343" w:name="_Toc374695732"/>
      <w:bookmarkStart w:id="344" w:name="_Toc375207594"/>
      <w:bookmarkStart w:id="345" w:name="_Toc375208037"/>
      <w:r>
        <w:rPr>
          <w:rStyle w:val="CharSectno"/>
        </w:rPr>
        <w:t>58</w:t>
      </w:r>
      <w:r w:rsidR="007234E9" w:rsidRPr="00C54E21">
        <w:t>.</w:t>
      </w:r>
      <w:r w:rsidR="007234E9" w:rsidRPr="00C54E21">
        <w:tab/>
        <w:t>Other staff</w:t>
      </w:r>
      <w:bookmarkEnd w:id="343"/>
      <w:bookmarkEnd w:id="344"/>
      <w:bookmarkEnd w:id="345"/>
    </w:p>
    <w:p w:rsidR="007234E9" w:rsidRPr="00C54E21" w:rsidRDefault="007234E9" w:rsidP="007234E9">
      <w:pPr>
        <w:pStyle w:val="Subsection"/>
      </w:pPr>
      <w:r w:rsidRPr="00C54E21">
        <w:tab/>
      </w:r>
      <w:r w:rsidR="00C10FE3">
        <w:t>(1)</w:t>
      </w:r>
      <w:r w:rsidRPr="00C54E21">
        <w:tab/>
        <w:t xml:space="preserve">Public service officers may be appointed under the </w:t>
      </w:r>
      <w:r w:rsidRPr="00C54E21">
        <w:rPr>
          <w:i/>
        </w:rPr>
        <w:t>Public Sector Management Act 1994</w:t>
      </w:r>
      <w:r w:rsidRPr="00C54E21">
        <w:t xml:space="preserve"> Part 3 to enable the Institute</w:t>
      </w:r>
      <w:r w:rsidR="006E259E" w:rsidRPr="00C54E21">
        <w:t xml:space="preserve"> to perform its function</w:t>
      </w:r>
      <w:r w:rsidR="00BE287C" w:rsidRPr="00C54E21">
        <w:t>s</w:t>
      </w:r>
      <w:r w:rsidRPr="00C54E21">
        <w:t>.</w:t>
      </w:r>
    </w:p>
    <w:p w:rsidR="007234E9" w:rsidRPr="00C54E21" w:rsidRDefault="007234E9" w:rsidP="007234E9">
      <w:pPr>
        <w:pStyle w:val="Subsection"/>
      </w:pPr>
      <w:r w:rsidRPr="00C54E21">
        <w:tab/>
      </w:r>
      <w:r w:rsidR="00C10FE3">
        <w:t>(2)</w:t>
      </w:r>
      <w:r w:rsidRPr="00C54E21">
        <w:tab/>
        <w:t xml:space="preserve">The Institute may, subject to any relevant written law or any binding award, order or industrial agreement under the </w:t>
      </w:r>
      <w:r w:rsidRPr="00C54E21">
        <w:rPr>
          <w:i/>
        </w:rPr>
        <w:t>Industrial Relations Act 1979</w:t>
      </w:r>
      <w:r w:rsidRPr="00C54E21">
        <w:t xml:space="preserve">, employ or engage and manage staff otherwise than under the </w:t>
      </w:r>
      <w:r w:rsidRPr="00C54E21">
        <w:rPr>
          <w:i/>
        </w:rPr>
        <w:t>Public Sector Management Act 1994</w:t>
      </w:r>
      <w:r w:rsidRPr="00C54E21">
        <w:t xml:space="preserve"> Part 3.</w:t>
      </w:r>
    </w:p>
    <w:p w:rsidR="007234E9" w:rsidRPr="00C54E21" w:rsidRDefault="007234E9" w:rsidP="007234E9">
      <w:pPr>
        <w:pStyle w:val="Subsection"/>
      </w:pPr>
      <w:r w:rsidRPr="00C54E21">
        <w:tab/>
      </w:r>
      <w:r w:rsidR="00C10FE3">
        <w:t>(3)</w:t>
      </w:r>
      <w:r w:rsidRPr="00C54E21">
        <w:tab/>
        <w:t xml:space="preserve">This section does not detract from the power that the </w:t>
      </w:r>
      <w:r w:rsidRPr="00C54E21">
        <w:rPr>
          <w:i/>
        </w:rPr>
        <w:t>Public Sector Management Act 1994</w:t>
      </w:r>
      <w:r w:rsidRPr="00C54E21">
        <w:t xml:space="preserve"> section 100 gives the employing authority of the Institute to engage a person under a contract for services or appoint a person on a casual employment basis.</w:t>
      </w:r>
    </w:p>
    <w:p w:rsidR="007234E9" w:rsidRPr="00C54E21" w:rsidRDefault="00C10FE3" w:rsidP="007234E9">
      <w:pPr>
        <w:pStyle w:val="Heading5"/>
      </w:pPr>
      <w:bookmarkStart w:id="346" w:name="_Toc374695733"/>
      <w:bookmarkStart w:id="347" w:name="_Toc375207595"/>
      <w:bookmarkStart w:id="348" w:name="_Toc375208038"/>
      <w:r>
        <w:rPr>
          <w:rStyle w:val="CharSectno"/>
        </w:rPr>
        <w:t>59</w:t>
      </w:r>
      <w:r w:rsidR="007234E9" w:rsidRPr="00C54E21">
        <w:t>.</w:t>
      </w:r>
      <w:r w:rsidR="007234E9" w:rsidRPr="00C54E21">
        <w:tab/>
        <w:t>Use of government staff and facilities</w:t>
      </w:r>
      <w:bookmarkEnd w:id="346"/>
      <w:bookmarkEnd w:id="347"/>
      <w:bookmarkEnd w:id="348"/>
    </w:p>
    <w:p w:rsidR="007234E9" w:rsidRPr="00C54E21" w:rsidRDefault="007234E9" w:rsidP="007234E9">
      <w:pPr>
        <w:pStyle w:val="Subsection"/>
      </w:pPr>
      <w:r w:rsidRPr="00C54E21">
        <w:tab/>
      </w:r>
      <w:r w:rsidR="00C10FE3">
        <w:t>(1)</w:t>
      </w:r>
      <w:r w:rsidRPr="00C54E21">
        <w:tab/>
        <w:t>The Institute may by arrangement with the relevant employing authority make use, either full</w:t>
      </w:r>
      <w:r w:rsidR="00EF016B">
        <w:noBreakHyphen/>
      </w:r>
      <w:r w:rsidRPr="00C54E21">
        <w:t>time or part</w:t>
      </w:r>
      <w:r w:rsidR="00EF016B">
        <w:noBreakHyphen/>
      </w:r>
      <w:r w:rsidRPr="00C54E21">
        <w:t>time, of the services of any officer or employee —</w:t>
      </w:r>
    </w:p>
    <w:p w:rsidR="007234E9" w:rsidRPr="00C54E21" w:rsidRDefault="007234E9" w:rsidP="007234E9">
      <w:pPr>
        <w:pStyle w:val="Indenta"/>
      </w:pPr>
      <w:r w:rsidRPr="00C54E21">
        <w:tab/>
      </w:r>
      <w:r w:rsidR="00C10FE3">
        <w:t>(a)</w:t>
      </w:r>
      <w:r w:rsidRPr="00C54E21">
        <w:tab/>
        <w:t>in the Public Service; or</w:t>
      </w:r>
    </w:p>
    <w:p w:rsidR="007234E9" w:rsidRPr="00C54E21" w:rsidRDefault="007234E9" w:rsidP="007234E9">
      <w:pPr>
        <w:pStyle w:val="Indenta"/>
      </w:pPr>
      <w:r w:rsidRPr="00C54E21">
        <w:tab/>
      </w:r>
      <w:r w:rsidR="00C10FE3">
        <w:t>(b)</w:t>
      </w:r>
      <w:r w:rsidRPr="00C54E21">
        <w:tab/>
        <w:t>in a State agency; or</w:t>
      </w:r>
    </w:p>
    <w:p w:rsidR="007234E9" w:rsidRPr="00C54E21" w:rsidRDefault="007234E9" w:rsidP="007234E9">
      <w:pPr>
        <w:pStyle w:val="Indenta"/>
      </w:pPr>
      <w:r w:rsidRPr="00C54E21">
        <w:tab/>
      </w:r>
      <w:r w:rsidR="00C10FE3">
        <w:t>(c)</w:t>
      </w:r>
      <w:r w:rsidRPr="00C54E21">
        <w:tab/>
        <w:t>otherwise in the service of the State.</w:t>
      </w:r>
    </w:p>
    <w:p w:rsidR="007234E9" w:rsidRPr="00C54E21" w:rsidRDefault="007234E9" w:rsidP="007234E9">
      <w:pPr>
        <w:pStyle w:val="Subsection"/>
      </w:pPr>
      <w:r w:rsidRPr="00C54E21">
        <w:tab/>
      </w:r>
      <w:r w:rsidR="00C10FE3">
        <w:t>(2)</w:t>
      </w:r>
      <w:r w:rsidRPr="00C54E21">
        <w:tab/>
        <w:t>The Institute may by arrangement with —</w:t>
      </w:r>
    </w:p>
    <w:p w:rsidR="007234E9" w:rsidRPr="00C54E21" w:rsidRDefault="007234E9" w:rsidP="007234E9">
      <w:pPr>
        <w:pStyle w:val="Indenta"/>
      </w:pPr>
      <w:r w:rsidRPr="00C54E21">
        <w:tab/>
      </w:r>
      <w:r w:rsidR="00C10FE3">
        <w:t>(a)</w:t>
      </w:r>
      <w:r w:rsidRPr="00C54E21">
        <w:tab/>
        <w:t>a department of the Public Service; or</w:t>
      </w:r>
    </w:p>
    <w:p w:rsidR="007234E9" w:rsidRPr="00C54E21" w:rsidRDefault="007234E9" w:rsidP="007234E9">
      <w:pPr>
        <w:pStyle w:val="Indenta"/>
      </w:pPr>
      <w:r w:rsidRPr="00C54E21">
        <w:tab/>
      </w:r>
      <w:r w:rsidR="00C10FE3">
        <w:t>(b)</w:t>
      </w:r>
      <w:r w:rsidRPr="00C54E21">
        <w:tab/>
        <w:t>a State agency,</w:t>
      </w:r>
    </w:p>
    <w:p w:rsidR="007234E9" w:rsidRPr="00C54E21" w:rsidRDefault="007234E9" w:rsidP="007234E9">
      <w:pPr>
        <w:pStyle w:val="Subsection"/>
      </w:pPr>
      <w:r w:rsidRPr="00C54E21">
        <w:tab/>
      </w:r>
      <w:r w:rsidRPr="00C54E21">
        <w:tab/>
        <w:t>make use of any facilities of the department or agency.</w:t>
      </w:r>
    </w:p>
    <w:p w:rsidR="007234E9" w:rsidRPr="00C54E21" w:rsidRDefault="007234E9" w:rsidP="007234E9">
      <w:pPr>
        <w:pStyle w:val="Subsection"/>
      </w:pPr>
      <w:r w:rsidRPr="00C54E21">
        <w:tab/>
      </w:r>
      <w:r w:rsidR="00C10FE3">
        <w:t>(3)</w:t>
      </w:r>
      <w:r w:rsidRPr="00C54E21">
        <w:tab/>
        <w:t>An arrangement under subsection </w:t>
      </w:r>
      <w:r w:rsidR="004D70A9">
        <w:t>(1)</w:t>
      </w:r>
      <w:r w:rsidR="00215B34" w:rsidRPr="00C54E21">
        <w:t xml:space="preserve"> </w:t>
      </w:r>
      <w:r w:rsidRPr="00C54E21">
        <w:t>or </w:t>
      </w:r>
      <w:r w:rsidR="004D70A9">
        <w:t>(2)</w:t>
      </w:r>
      <w:r w:rsidR="00215B34" w:rsidRPr="00C54E21">
        <w:t xml:space="preserve"> </w:t>
      </w:r>
      <w:r w:rsidRPr="00C54E21">
        <w:t>is to be made on terms agreed to by the parties.</w:t>
      </w:r>
    </w:p>
    <w:p w:rsidR="00827A75" w:rsidRPr="00C54E21" w:rsidRDefault="00827A75" w:rsidP="00827A75">
      <w:pPr>
        <w:pStyle w:val="Heading3"/>
      </w:pPr>
      <w:bookmarkStart w:id="349" w:name="_Toc368563426"/>
      <w:bookmarkStart w:id="350" w:name="_Toc368563549"/>
      <w:bookmarkStart w:id="351" w:name="_Toc368564245"/>
      <w:bookmarkStart w:id="352" w:name="_Toc368564399"/>
      <w:bookmarkStart w:id="353" w:name="_Toc368651933"/>
      <w:bookmarkStart w:id="354" w:name="_Toc368661541"/>
      <w:bookmarkStart w:id="355" w:name="_Toc374695734"/>
      <w:bookmarkStart w:id="356" w:name="_Toc375207596"/>
      <w:bookmarkStart w:id="357" w:name="_Toc375207894"/>
      <w:bookmarkStart w:id="358" w:name="_Toc375208039"/>
      <w:r w:rsidRPr="00C54E21">
        <w:rPr>
          <w:rStyle w:val="CharDivNo"/>
        </w:rPr>
        <w:t xml:space="preserve">Division </w:t>
      </w:r>
      <w:r w:rsidR="00C10FE3">
        <w:rPr>
          <w:rStyle w:val="CharDivNo"/>
        </w:rPr>
        <w:t>3</w:t>
      </w:r>
      <w:r w:rsidRPr="00C54E21">
        <w:t> — </w:t>
      </w:r>
      <w:r w:rsidRPr="00C54E21">
        <w:rPr>
          <w:rStyle w:val="CharDivText"/>
        </w:rPr>
        <w:t>Advisory committees</w:t>
      </w:r>
      <w:bookmarkEnd w:id="349"/>
      <w:bookmarkEnd w:id="350"/>
      <w:bookmarkEnd w:id="351"/>
      <w:bookmarkEnd w:id="352"/>
      <w:bookmarkEnd w:id="353"/>
      <w:bookmarkEnd w:id="354"/>
      <w:bookmarkEnd w:id="355"/>
      <w:bookmarkEnd w:id="356"/>
      <w:bookmarkEnd w:id="357"/>
      <w:bookmarkEnd w:id="358"/>
    </w:p>
    <w:p w:rsidR="006E1EEB" w:rsidRPr="00C54E21" w:rsidRDefault="00C10FE3" w:rsidP="006E1EEB">
      <w:pPr>
        <w:pStyle w:val="Heading5"/>
      </w:pPr>
      <w:bookmarkStart w:id="359" w:name="_Toc374695735"/>
      <w:bookmarkStart w:id="360" w:name="_Toc375207597"/>
      <w:bookmarkStart w:id="361" w:name="_Toc375208040"/>
      <w:r>
        <w:rPr>
          <w:rStyle w:val="CharSectno"/>
        </w:rPr>
        <w:t>60</w:t>
      </w:r>
      <w:r w:rsidR="006E1EEB" w:rsidRPr="00C54E21">
        <w:t>.</w:t>
      </w:r>
      <w:r w:rsidR="006E1EEB" w:rsidRPr="00C54E21">
        <w:tab/>
        <w:t>Advisory committees</w:t>
      </w:r>
      <w:bookmarkEnd w:id="359"/>
      <w:bookmarkEnd w:id="360"/>
      <w:bookmarkEnd w:id="361"/>
    </w:p>
    <w:p w:rsidR="00EB5B8A" w:rsidRPr="00C54E21" w:rsidRDefault="006E1EEB" w:rsidP="006E1EEB">
      <w:pPr>
        <w:pStyle w:val="Subsection"/>
      </w:pPr>
      <w:r w:rsidRPr="00C54E21">
        <w:tab/>
      </w:r>
      <w:r w:rsidR="00C10FE3">
        <w:t>(1)</w:t>
      </w:r>
      <w:r w:rsidRPr="00C54E21">
        <w:tab/>
        <w:t xml:space="preserve">The </w:t>
      </w:r>
      <w:r w:rsidR="00EA784A" w:rsidRPr="00C54E21">
        <w:t>Institute</w:t>
      </w:r>
      <w:r w:rsidR="00827A75" w:rsidRPr="00C54E21">
        <w:t xml:space="preserve"> may</w:t>
      </w:r>
      <w:r w:rsidR="00EB5B8A" w:rsidRPr="00C54E21">
        <w:t xml:space="preserve"> — </w:t>
      </w:r>
    </w:p>
    <w:p w:rsidR="00EB5B8A" w:rsidRPr="00C54E21" w:rsidRDefault="00EB5B8A" w:rsidP="00EB5B8A">
      <w:pPr>
        <w:pStyle w:val="Indenta"/>
      </w:pPr>
      <w:r w:rsidRPr="00C54E21">
        <w:tab/>
      </w:r>
      <w:r w:rsidR="00C10FE3">
        <w:t>(a)</w:t>
      </w:r>
      <w:r w:rsidRPr="00C54E21">
        <w:tab/>
      </w:r>
      <w:r w:rsidR="00A00836" w:rsidRPr="00C54E21">
        <w:t>appoint</w:t>
      </w:r>
      <w:r w:rsidR="006E1EEB" w:rsidRPr="00C54E21">
        <w:t xml:space="preserve"> </w:t>
      </w:r>
      <w:r w:rsidR="004C15C3" w:rsidRPr="00C54E21">
        <w:t>any</w:t>
      </w:r>
      <w:r w:rsidR="006E1EEB" w:rsidRPr="00C54E21">
        <w:t xml:space="preserve"> advisory committee </w:t>
      </w:r>
      <w:r w:rsidR="006706AB" w:rsidRPr="00C54E21">
        <w:t xml:space="preserve">it </w:t>
      </w:r>
      <w:r w:rsidR="006E1EEB" w:rsidRPr="00C54E21">
        <w:t xml:space="preserve">considers </w:t>
      </w:r>
      <w:r w:rsidRPr="00C54E21">
        <w:t xml:space="preserve">necessary </w:t>
      </w:r>
      <w:r w:rsidR="006E1EEB" w:rsidRPr="00C54E21">
        <w:t xml:space="preserve">to </w:t>
      </w:r>
      <w:r w:rsidRPr="00C54E21">
        <w:t xml:space="preserve">provide advice </w:t>
      </w:r>
      <w:r w:rsidR="004800F3" w:rsidRPr="00C54E21">
        <w:t xml:space="preserve">to the Institute </w:t>
      </w:r>
      <w:r w:rsidRPr="00C54E21">
        <w:t>in relation to the Institute’s function</w:t>
      </w:r>
      <w:r w:rsidR="004C15C3" w:rsidRPr="00C54E21">
        <w:t>s</w:t>
      </w:r>
      <w:r w:rsidRPr="00C54E21">
        <w:t>;</w:t>
      </w:r>
      <w:r w:rsidR="006E1EEB" w:rsidRPr="00C54E21">
        <w:t xml:space="preserve"> </w:t>
      </w:r>
      <w:r w:rsidRPr="00C54E21">
        <w:t>and</w:t>
      </w:r>
    </w:p>
    <w:p w:rsidR="006E1EEB" w:rsidRPr="00C54E21" w:rsidRDefault="00EB5B8A" w:rsidP="00EB5B8A">
      <w:pPr>
        <w:pStyle w:val="Indenta"/>
      </w:pPr>
      <w:r w:rsidRPr="00C54E21">
        <w:tab/>
      </w:r>
      <w:r w:rsidR="00C10FE3">
        <w:t>(b)</w:t>
      </w:r>
      <w:r w:rsidRPr="00C54E21">
        <w:tab/>
      </w:r>
      <w:r w:rsidR="006E1EEB" w:rsidRPr="00C54E21">
        <w:t xml:space="preserve">appoint the members, and determine the functions, of </w:t>
      </w:r>
      <w:r w:rsidR="004C15C3" w:rsidRPr="00C54E21">
        <w:t>each</w:t>
      </w:r>
      <w:r w:rsidR="006E1EEB" w:rsidRPr="00C54E21">
        <w:t xml:space="preserve"> </w:t>
      </w:r>
      <w:r w:rsidR="009520B0" w:rsidRPr="00C54E21">
        <w:t xml:space="preserve">advisory </w:t>
      </w:r>
      <w:r w:rsidR="00827A75" w:rsidRPr="00C54E21">
        <w:t>committee; and</w:t>
      </w:r>
    </w:p>
    <w:p w:rsidR="00827A75" w:rsidRPr="00C54E21" w:rsidRDefault="00827A75" w:rsidP="00827A75">
      <w:pPr>
        <w:pStyle w:val="Indenta"/>
      </w:pPr>
      <w:r w:rsidRPr="00C54E21">
        <w:tab/>
      </w:r>
      <w:r w:rsidR="00C10FE3">
        <w:t>(c)</w:t>
      </w:r>
      <w:r w:rsidRPr="00C54E21">
        <w:tab/>
        <w:t>discharge or alter an advisory committee.</w:t>
      </w:r>
    </w:p>
    <w:p w:rsidR="00827A75" w:rsidRPr="00C54E21" w:rsidRDefault="00827A75" w:rsidP="00827A75">
      <w:pPr>
        <w:pStyle w:val="Subsection"/>
      </w:pPr>
      <w:r w:rsidRPr="00C54E21">
        <w:tab/>
      </w:r>
      <w:r w:rsidR="00C10FE3">
        <w:t>(2)</w:t>
      </w:r>
      <w:r w:rsidRPr="00C54E21">
        <w:tab/>
        <w:t xml:space="preserve">An advisory committee </w:t>
      </w:r>
      <w:r w:rsidR="004C15C3" w:rsidRPr="00C54E21">
        <w:t>must</w:t>
      </w:r>
      <w:r w:rsidRPr="00C54E21">
        <w:t xml:space="preserve"> comply with </w:t>
      </w:r>
      <w:r w:rsidR="004C15C3" w:rsidRPr="00C54E21">
        <w:t>all reasonable</w:t>
      </w:r>
      <w:r w:rsidRPr="00C54E21">
        <w:t xml:space="preserve"> direction</w:t>
      </w:r>
      <w:r w:rsidR="004C15C3" w:rsidRPr="00C54E21">
        <w:t>s</w:t>
      </w:r>
      <w:r w:rsidRPr="00C54E21">
        <w:t xml:space="preserve"> or requirement</w:t>
      </w:r>
      <w:r w:rsidR="004C15C3" w:rsidRPr="00C54E21">
        <w:t>s</w:t>
      </w:r>
      <w:r w:rsidRPr="00C54E21">
        <w:t xml:space="preserve"> of the </w:t>
      </w:r>
      <w:r w:rsidR="004800F3" w:rsidRPr="00C54E21">
        <w:t>Institute</w:t>
      </w:r>
      <w:r w:rsidR="004C15C3" w:rsidRPr="00C54E21">
        <w:t>, and otherwise may determine its own procedures.</w:t>
      </w:r>
    </w:p>
    <w:p w:rsidR="000751DD" w:rsidRPr="00C54E21" w:rsidRDefault="000751DD" w:rsidP="000751DD">
      <w:pPr>
        <w:pStyle w:val="Subsection"/>
      </w:pPr>
      <w:r w:rsidRPr="00C54E21">
        <w:tab/>
      </w:r>
      <w:r w:rsidR="00C10FE3">
        <w:t>(3)</w:t>
      </w:r>
      <w:r w:rsidRPr="00C54E21">
        <w:tab/>
        <w:t xml:space="preserve">An advisory committee must keep minutes of its meetings </w:t>
      </w:r>
      <w:r w:rsidR="004C15C3" w:rsidRPr="00C54E21">
        <w:t>to</w:t>
      </w:r>
      <w:r w:rsidRPr="00C54E21">
        <w:t xml:space="preserve"> a standard approved by the Institute and provide the Institute with a copy of the minutes of each meeting.</w:t>
      </w:r>
    </w:p>
    <w:p w:rsidR="009A02BA" w:rsidRPr="00C54E21" w:rsidRDefault="00C10FE3" w:rsidP="009A02BA">
      <w:pPr>
        <w:pStyle w:val="Heading5"/>
      </w:pPr>
      <w:bookmarkStart w:id="362" w:name="_Toc374695736"/>
      <w:bookmarkStart w:id="363" w:name="_Toc375207598"/>
      <w:bookmarkStart w:id="364" w:name="_Toc375208041"/>
      <w:r>
        <w:rPr>
          <w:rStyle w:val="CharSectno"/>
        </w:rPr>
        <w:t>61</w:t>
      </w:r>
      <w:r w:rsidR="009A02BA" w:rsidRPr="00C54E21">
        <w:t>.</w:t>
      </w:r>
      <w:r w:rsidR="009A02BA" w:rsidRPr="00C54E21">
        <w:tab/>
      </w:r>
      <w:r w:rsidR="00D54E0B" w:rsidRPr="00C54E21">
        <w:t>A</w:t>
      </w:r>
      <w:r w:rsidR="009A02BA" w:rsidRPr="00C54E21">
        <w:t>dvice of advisory committees</w:t>
      </w:r>
      <w:bookmarkEnd w:id="362"/>
      <w:bookmarkEnd w:id="363"/>
      <w:bookmarkEnd w:id="364"/>
    </w:p>
    <w:p w:rsidR="009A02BA" w:rsidRPr="00C54E21" w:rsidRDefault="009A02BA" w:rsidP="009A02BA">
      <w:pPr>
        <w:pStyle w:val="Subsection"/>
      </w:pPr>
      <w:r w:rsidRPr="00C54E21">
        <w:tab/>
      </w:r>
      <w:r w:rsidRPr="00C54E21">
        <w:tab/>
        <w:t>The Institute</w:t>
      </w:r>
      <w:r w:rsidR="00E66389" w:rsidRPr="00C54E21">
        <w:t>,</w:t>
      </w:r>
      <w:r w:rsidRPr="00C54E21">
        <w:t xml:space="preserve"> in performing its functions</w:t>
      </w:r>
      <w:r w:rsidR="00E66389" w:rsidRPr="00C54E21">
        <w:t>,</w:t>
      </w:r>
      <w:r w:rsidRPr="00C54E21">
        <w:t xml:space="preserve"> </w:t>
      </w:r>
      <w:r w:rsidR="00E66389" w:rsidRPr="00C54E21">
        <w:t>must</w:t>
      </w:r>
      <w:r w:rsidRPr="00C54E21">
        <w:t xml:space="preserve"> have regard to </w:t>
      </w:r>
      <w:r w:rsidR="001C6372" w:rsidRPr="00C54E21">
        <w:t>the</w:t>
      </w:r>
      <w:r w:rsidRPr="00C54E21">
        <w:t xml:space="preserve"> advice provided to it by an advisory committee but does not have to — </w:t>
      </w:r>
    </w:p>
    <w:p w:rsidR="009A02BA" w:rsidRPr="00C54E21" w:rsidRDefault="009A02BA" w:rsidP="00041F99">
      <w:pPr>
        <w:pStyle w:val="Indenta"/>
      </w:pPr>
      <w:r w:rsidRPr="00C54E21">
        <w:tab/>
      </w:r>
      <w:r w:rsidR="00C10FE3">
        <w:t>(a)</w:t>
      </w:r>
      <w:r w:rsidR="00041F99" w:rsidRPr="00C54E21">
        <w:tab/>
      </w:r>
      <w:r w:rsidRPr="00C54E21">
        <w:t xml:space="preserve">act on or give effect to </w:t>
      </w:r>
      <w:r w:rsidR="001C6372" w:rsidRPr="00C54E21">
        <w:t>the</w:t>
      </w:r>
      <w:r w:rsidRPr="00C54E21">
        <w:t xml:space="preserve"> advice; or</w:t>
      </w:r>
    </w:p>
    <w:p w:rsidR="009A02BA" w:rsidRPr="00C54E21" w:rsidRDefault="009A02BA" w:rsidP="00041F99">
      <w:pPr>
        <w:pStyle w:val="Indenta"/>
      </w:pPr>
      <w:r w:rsidRPr="00C54E21">
        <w:tab/>
      </w:r>
      <w:r w:rsidR="00C10FE3">
        <w:t>(b)</w:t>
      </w:r>
      <w:r w:rsidR="00041F99" w:rsidRPr="00C54E21">
        <w:tab/>
      </w:r>
      <w:r w:rsidRPr="00C54E21">
        <w:t xml:space="preserve">wait for </w:t>
      </w:r>
      <w:r w:rsidR="001C6372" w:rsidRPr="00C54E21">
        <w:t xml:space="preserve">the </w:t>
      </w:r>
      <w:r w:rsidRPr="00C54E21">
        <w:t xml:space="preserve">advice </w:t>
      </w:r>
      <w:r w:rsidR="001C6372" w:rsidRPr="00C54E21">
        <w:t>before</w:t>
      </w:r>
      <w:r w:rsidRPr="00C54E21">
        <w:t xml:space="preserve"> taking action.</w:t>
      </w:r>
    </w:p>
    <w:p w:rsidR="00827A75" w:rsidRPr="00C54E21" w:rsidRDefault="00C10FE3" w:rsidP="00827A75">
      <w:pPr>
        <w:pStyle w:val="Heading5"/>
      </w:pPr>
      <w:bookmarkStart w:id="365" w:name="_Toc374695737"/>
      <w:bookmarkStart w:id="366" w:name="_Toc375207599"/>
      <w:bookmarkStart w:id="367" w:name="_Toc375208042"/>
      <w:r>
        <w:rPr>
          <w:rStyle w:val="CharSectno"/>
        </w:rPr>
        <w:t>62</w:t>
      </w:r>
      <w:r w:rsidR="00827A75" w:rsidRPr="00C54E21">
        <w:t>.</w:t>
      </w:r>
      <w:r w:rsidR="00827A75" w:rsidRPr="00C54E21">
        <w:tab/>
        <w:t>Remuneration</w:t>
      </w:r>
      <w:bookmarkEnd w:id="365"/>
      <w:bookmarkEnd w:id="366"/>
      <w:bookmarkEnd w:id="367"/>
    </w:p>
    <w:p w:rsidR="00827A75" w:rsidRPr="00C54E21" w:rsidRDefault="00827A75" w:rsidP="00827A75">
      <w:pPr>
        <w:pStyle w:val="Subsection"/>
      </w:pPr>
      <w:r w:rsidRPr="00C54E21">
        <w:tab/>
      </w:r>
      <w:r w:rsidR="00C10FE3">
        <w:t>(1)</w:t>
      </w:r>
      <w:r w:rsidRPr="00C54E21">
        <w:tab/>
        <w:t>Members of an advisory committee are entitled to be paid out of the funds of the Institute any remuneration and allowances that the Minister may from time to time determine on the recommendation of the Public Sector Commissioner.</w:t>
      </w:r>
    </w:p>
    <w:p w:rsidR="00827A75" w:rsidRPr="00C54E21" w:rsidRDefault="00827A75" w:rsidP="00827A75">
      <w:pPr>
        <w:pStyle w:val="Subsection"/>
        <w:rPr>
          <w:snapToGrid w:val="0"/>
        </w:rPr>
      </w:pPr>
      <w:r w:rsidRPr="00C54E21">
        <w:tab/>
      </w:r>
      <w:r w:rsidR="00C10FE3">
        <w:t>(2)</w:t>
      </w:r>
      <w:r w:rsidRPr="00C54E21">
        <w:tab/>
      </w:r>
      <w:r w:rsidRPr="00C54E21">
        <w:rPr>
          <w:snapToGrid w:val="0"/>
        </w:rPr>
        <w:t>Subsection </w:t>
      </w:r>
      <w:r w:rsidR="004D70A9">
        <w:rPr>
          <w:snapToGrid w:val="0"/>
        </w:rPr>
        <w:t>(1)</w:t>
      </w:r>
      <w:r w:rsidRPr="00C54E21">
        <w:rPr>
          <w:snapToGrid w:val="0"/>
        </w:rPr>
        <w:t xml:space="preserve"> has effect subject to the </w:t>
      </w:r>
      <w:r w:rsidRPr="00C54E21">
        <w:rPr>
          <w:i/>
          <w:snapToGrid w:val="0"/>
        </w:rPr>
        <w:t>Salaries and Allowances Act 1975</w:t>
      </w:r>
      <w:r w:rsidR="001B0991" w:rsidRPr="00C54E21">
        <w:rPr>
          <w:snapToGrid w:val="0"/>
        </w:rPr>
        <w:t xml:space="preserve">, </w:t>
      </w:r>
      <w:r w:rsidRPr="00C54E21">
        <w:rPr>
          <w:snapToGrid w:val="0"/>
        </w:rPr>
        <w:t>if that Act applies to the member of an advisory committee.</w:t>
      </w:r>
    </w:p>
    <w:p w:rsidR="00B030B2" w:rsidRPr="00B71CAC" w:rsidRDefault="00B030B2" w:rsidP="00B030B2">
      <w:pPr>
        <w:pStyle w:val="Heading2"/>
      </w:pPr>
      <w:bookmarkStart w:id="368" w:name="_Toc368563430"/>
      <w:bookmarkStart w:id="369" w:name="_Toc368563553"/>
      <w:bookmarkStart w:id="370" w:name="_Toc368564249"/>
      <w:bookmarkStart w:id="371" w:name="_Toc368564403"/>
      <w:bookmarkStart w:id="372" w:name="_Toc368651937"/>
      <w:bookmarkStart w:id="373" w:name="_Toc368661545"/>
      <w:bookmarkStart w:id="374" w:name="_Toc374695738"/>
      <w:bookmarkStart w:id="375" w:name="_Toc375207600"/>
      <w:bookmarkStart w:id="376" w:name="_Toc375207898"/>
      <w:bookmarkStart w:id="377" w:name="_Toc375208043"/>
      <w:r w:rsidRPr="00C54E21">
        <w:rPr>
          <w:rStyle w:val="CharPartNo"/>
        </w:rPr>
        <w:t xml:space="preserve">Part </w:t>
      </w:r>
      <w:r w:rsidR="00C10FE3">
        <w:rPr>
          <w:rStyle w:val="CharPartNo"/>
        </w:rPr>
        <w:t>5</w:t>
      </w:r>
      <w:r w:rsidRPr="00C54E21">
        <w:t> — </w:t>
      </w:r>
      <w:r w:rsidR="005C2077" w:rsidRPr="00C54E21">
        <w:rPr>
          <w:rStyle w:val="CharPartText"/>
        </w:rPr>
        <w:t>A</w:t>
      </w:r>
      <w:r w:rsidR="00F152D3" w:rsidRPr="00C54E21">
        <w:rPr>
          <w:rStyle w:val="CharPartText"/>
        </w:rPr>
        <w:t xml:space="preserve">ccountability </w:t>
      </w:r>
      <w:r w:rsidR="005C2077" w:rsidRPr="00C54E21">
        <w:rPr>
          <w:rStyle w:val="CharPartText"/>
        </w:rPr>
        <w:t xml:space="preserve">and financial </w:t>
      </w:r>
      <w:r w:rsidR="00F152D3" w:rsidRPr="00C54E21">
        <w:rPr>
          <w:rStyle w:val="CharPartText"/>
        </w:rPr>
        <w:t>provisions</w:t>
      </w:r>
      <w:bookmarkEnd w:id="368"/>
      <w:bookmarkEnd w:id="369"/>
      <w:bookmarkEnd w:id="370"/>
      <w:bookmarkEnd w:id="371"/>
      <w:bookmarkEnd w:id="372"/>
      <w:bookmarkEnd w:id="373"/>
      <w:bookmarkEnd w:id="374"/>
      <w:bookmarkEnd w:id="375"/>
      <w:bookmarkEnd w:id="376"/>
      <w:bookmarkEnd w:id="377"/>
    </w:p>
    <w:p w:rsidR="006968E0" w:rsidRPr="00B71CAC" w:rsidRDefault="006968E0" w:rsidP="006968E0">
      <w:pPr>
        <w:pStyle w:val="Heading3"/>
      </w:pPr>
      <w:bookmarkStart w:id="378" w:name="_Toc368563431"/>
      <w:bookmarkStart w:id="379" w:name="_Toc368563554"/>
      <w:bookmarkStart w:id="380" w:name="_Toc368564250"/>
      <w:bookmarkStart w:id="381" w:name="_Toc368564404"/>
      <w:bookmarkStart w:id="382" w:name="_Toc368651938"/>
      <w:bookmarkStart w:id="383" w:name="_Toc368661546"/>
      <w:bookmarkStart w:id="384" w:name="_Toc374695739"/>
      <w:bookmarkStart w:id="385" w:name="_Toc375207601"/>
      <w:bookmarkStart w:id="386" w:name="_Toc375207899"/>
      <w:bookmarkStart w:id="387" w:name="_Toc375208044"/>
      <w:r w:rsidRPr="00C54E21">
        <w:rPr>
          <w:rStyle w:val="CharDivNo"/>
        </w:rPr>
        <w:t xml:space="preserve">Division </w:t>
      </w:r>
      <w:r w:rsidR="00C10FE3">
        <w:rPr>
          <w:rStyle w:val="CharDivNo"/>
        </w:rPr>
        <w:t>1</w:t>
      </w:r>
      <w:r w:rsidRPr="00C54E21">
        <w:t> — </w:t>
      </w:r>
      <w:r w:rsidR="009D1A09" w:rsidRPr="00C54E21">
        <w:rPr>
          <w:rStyle w:val="CharDivText"/>
        </w:rPr>
        <w:t>Accountability provisions</w:t>
      </w:r>
      <w:bookmarkEnd w:id="378"/>
      <w:bookmarkEnd w:id="379"/>
      <w:bookmarkEnd w:id="380"/>
      <w:bookmarkEnd w:id="381"/>
      <w:bookmarkEnd w:id="382"/>
      <w:bookmarkEnd w:id="383"/>
      <w:bookmarkEnd w:id="384"/>
      <w:bookmarkEnd w:id="385"/>
      <w:bookmarkEnd w:id="386"/>
      <w:bookmarkEnd w:id="387"/>
    </w:p>
    <w:p w:rsidR="0089294B" w:rsidRPr="00C54E21" w:rsidRDefault="00C10FE3" w:rsidP="0089294B">
      <w:pPr>
        <w:pStyle w:val="Heading5"/>
        <w:rPr>
          <w:szCs w:val="24"/>
        </w:rPr>
      </w:pPr>
      <w:bookmarkStart w:id="388" w:name="_Toc374695740"/>
      <w:bookmarkStart w:id="389" w:name="_Toc375207602"/>
      <w:bookmarkStart w:id="390" w:name="_Toc375208045"/>
      <w:r>
        <w:rPr>
          <w:rStyle w:val="CharSectno"/>
          <w:szCs w:val="24"/>
        </w:rPr>
        <w:t>63</w:t>
      </w:r>
      <w:r w:rsidR="0089294B" w:rsidRPr="00C54E21">
        <w:rPr>
          <w:szCs w:val="24"/>
        </w:rPr>
        <w:t>.</w:t>
      </w:r>
      <w:r w:rsidR="0089294B" w:rsidRPr="00C54E21">
        <w:rPr>
          <w:szCs w:val="24"/>
        </w:rPr>
        <w:tab/>
        <w:t>Minister may give directions</w:t>
      </w:r>
      <w:bookmarkEnd w:id="388"/>
      <w:bookmarkEnd w:id="389"/>
      <w:bookmarkEnd w:id="390"/>
    </w:p>
    <w:p w:rsidR="0089294B" w:rsidRPr="00C54E21" w:rsidRDefault="0089294B" w:rsidP="0089294B">
      <w:pPr>
        <w:pStyle w:val="Subsection"/>
        <w:rPr>
          <w:szCs w:val="24"/>
        </w:rPr>
      </w:pPr>
      <w:r w:rsidRPr="00C54E21">
        <w:rPr>
          <w:szCs w:val="24"/>
        </w:rPr>
        <w:tab/>
      </w:r>
      <w:r w:rsidR="00C10FE3">
        <w:rPr>
          <w:szCs w:val="24"/>
        </w:rPr>
        <w:t>(1)</w:t>
      </w:r>
      <w:r w:rsidRPr="00C54E21">
        <w:rPr>
          <w:szCs w:val="24"/>
        </w:rPr>
        <w:tab/>
        <w:t>The Minister may give written directions to the Institute with respect to the performance of its function</w:t>
      </w:r>
      <w:r w:rsidR="00E84591" w:rsidRPr="00C54E21">
        <w:rPr>
          <w:szCs w:val="24"/>
        </w:rPr>
        <w:t>s</w:t>
      </w:r>
      <w:r w:rsidRPr="00C54E21">
        <w:rPr>
          <w:szCs w:val="24"/>
        </w:rPr>
        <w:t>, either generally or in relation to a particular matter, and the Institute is to give effect to any such direction</w:t>
      </w:r>
      <w:r w:rsidR="008638AF" w:rsidRPr="00C54E21">
        <w:rPr>
          <w:szCs w:val="24"/>
        </w:rPr>
        <w:t>.</w:t>
      </w:r>
    </w:p>
    <w:p w:rsidR="0089294B" w:rsidRPr="00C54E21" w:rsidRDefault="0089294B" w:rsidP="0089294B">
      <w:pPr>
        <w:pStyle w:val="Subsection"/>
        <w:rPr>
          <w:szCs w:val="24"/>
        </w:rPr>
      </w:pPr>
      <w:r w:rsidRPr="00C54E21">
        <w:rPr>
          <w:szCs w:val="24"/>
        </w:rPr>
        <w:tab/>
      </w:r>
      <w:r w:rsidR="00C10FE3">
        <w:rPr>
          <w:szCs w:val="24"/>
        </w:rPr>
        <w:t>(2)</w:t>
      </w:r>
      <w:r w:rsidRPr="00C54E21">
        <w:rPr>
          <w:szCs w:val="24"/>
        </w:rPr>
        <w:tab/>
        <w:t>The Minister must cause the text of any direction under subsection</w:t>
      </w:r>
      <w:r w:rsidR="00920C96" w:rsidRPr="00C54E21">
        <w:rPr>
          <w:szCs w:val="24"/>
        </w:rPr>
        <w:t> </w:t>
      </w:r>
      <w:r w:rsidR="004D70A9">
        <w:rPr>
          <w:szCs w:val="24"/>
        </w:rPr>
        <w:t>(1)</w:t>
      </w:r>
      <w:r w:rsidRPr="00C54E21">
        <w:rPr>
          <w:szCs w:val="24"/>
        </w:rPr>
        <w:t xml:space="preserve"> to be laid before each House of Parliament, or dealt with under section </w:t>
      </w:r>
      <w:r w:rsidR="004D70A9">
        <w:rPr>
          <w:szCs w:val="24"/>
        </w:rPr>
        <w:t>73</w:t>
      </w:r>
      <w:r w:rsidRPr="00C54E21">
        <w:rPr>
          <w:szCs w:val="24"/>
        </w:rPr>
        <w:t>, within 1</w:t>
      </w:r>
      <w:r w:rsidR="00920C96" w:rsidRPr="00C54E21">
        <w:rPr>
          <w:szCs w:val="24"/>
        </w:rPr>
        <w:t>4 days</w:t>
      </w:r>
      <w:r w:rsidRPr="00C54E21">
        <w:rPr>
          <w:szCs w:val="24"/>
        </w:rPr>
        <w:t xml:space="preserve"> after the direction is given.</w:t>
      </w:r>
    </w:p>
    <w:p w:rsidR="0089294B" w:rsidRPr="00C54E21" w:rsidRDefault="0089294B" w:rsidP="0089294B">
      <w:pPr>
        <w:pStyle w:val="Subsection"/>
        <w:rPr>
          <w:szCs w:val="24"/>
        </w:rPr>
      </w:pPr>
      <w:r w:rsidRPr="00C54E21">
        <w:rPr>
          <w:szCs w:val="24"/>
        </w:rPr>
        <w:tab/>
      </w:r>
      <w:r w:rsidR="00C10FE3">
        <w:rPr>
          <w:szCs w:val="24"/>
        </w:rPr>
        <w:t>(3)</w:t>
      </w:r>
      <w:r w:rsidRPr="00C54E21">
        <w:rPr>
          <w:szCs w:val="24"/>
        </w:rPr>
        <w:tab/>
        <w:t>The text of a direction under subsection </w:t>
      </w:r>
      <w:r w:rsidR="004D70A9">
        <w:rPr>
          <w:szCs w:val="24"/>
        </w:rPr>
        <w:t>(1)</w:t>
      </w:r>
      <w:r w:rsidRPr="00C54E21">
        <w:rPr>
          <w:szCs w:val="24"/>
        </w:rPr>
        <w:t xml:space="preserve"> is to be included in the annual report submitted by the accountable authority of the Institute under the</w:t>
      </w:r>
      <w:r w:rsidR="00BB1835" w:rsidRPr="00C54E21">
        <w:rPr>
          <w:szCs w:val="24"/>
        </w:rPr>
        <w:t xml:space="preserve"> </w:t>
      </w:r>
      <w:r w:rsidR="00BB1835" w:rsidRPr="00C54E21">
        <w:rPr>
          <w:i/>
          <w:szCs w:val="24"/>
        </w:rPr>
        <w:t xml:space="preserve">Financial Management </w:t>
      </w:r>
      <w:r w:rsidR="00920C96" w:rsidRPr="00C54E21">
        <w:rPr>
          <w:i/>
          <w:szCs w:val="24"/>
        </w:rPr>
        <w:t>Act 2</w:t>
      </w:r>
      <w:r w:rsidR="00BB1835" w:rsidRPr="00C54E21">
        <w:rPr>
          <w:i/>
          <w:szCs w:val="24"/>
        </w:rPr>
        <w:t>006</w:t>
      </w:r>
      <w:r w:rsidR="00BB1835" w:rsidRPr="00C54E21">
        <w:rPr>
          <w:szCs w:val="24"/>
        </w:rPr>
        <w:t xml:space="preserve"> </w:t>
      </w:r>
      <w:r w:rsidR="00920C96" w:rsidRPr="00C54E21">
        <w:rPr>
          <w:szCs w:val="24"/>
        </w:rPr>
        <w:t>Part 5</w:t>
      </w:r>
      <w:r w:rsidR="00BB1835" w:rsidRPr="00C54E21">
        <w:rPr>
          <w:szCs w:val="24"/>
        </w:rPr>
        <w:t>.</w:t>
      </w:r>
    </w:p>
    <w:p w:rsidR="006968E0" w:rsidRPr="00C54E21" w:rsidRDefault="00C10FE3" w:rsidP="006968E0">
      <w:pPr>
        <w:pStyle w:val="Heading5"/>
      </w:pPr>
      <w:bookmarkStart w:id="391" w:name="_Toc374695741"/>
      <w:bookmarkStart w:id="392" w:name="_Toc375207603"/>
      <w:bookmarkStart w:id="393" w:name="_Toc375208046"/>
      <w:r>
        <w:rPr>
          <w:rStyle w:val="CharSectno"/>
        </w:rPr>
        <w:t>64</w:t>
      </w:r>
      <w:r w:rsidR="006968E0" w:rsidRPr="00C54E21">
        <w:t>.</w:t>
      </w:r>
      <w:r w:rsidR="006968E0" w:rsidRPr="00C54E21">
        <w:tab/>
        <w:t>Minister to be kept informed</w:t>
      </w:r>
      <w:bookmarkEnd w:id="391"/>
      <w:bookmarkEnd w:id="392"/>
      <w:bookmarkEnd w:id="393"/>
    </w:p>
    <w:p w:rsidR="006968E0" w:rsidRPr="00C54E21" w:rsidRDefault="006968E0" w:rsidP="006968E0">
      <w:pPr>
        <w:pStyle w:val="Subsection"/>
      </w:pPr>
      <w:r w:rsidRPr="00C54E21">
        <w:tab/>
      </w:r>
      <w:r w:rsidRPr="00C54E21">
        <w:tab/>
      </w:r>
      <w:r w:rsidR="00DE4D87" w:rsidRPr="00C54E21">
        <w:t>T</w:t>
      </w:r>
      <w:r w:rsidRPr="00C54E21">
        <w:t>he Institute must —</w:t>
      </w:r>
    </w:p>
    <w:p w:rsidR="006968E0" w:rsidRPr="00C54E21" w:rsidRDefault="006968E0" w:rsidP="006968E0">
      <w:pPr>
        <w:pStyle w:val="Indenta"/>
      </w:pPr>
      <w:r w:rsidRPr="00C54E21">
        <w:tab/>
      </w:r>
      <w:r w:rsidR="00C10FE3">
        <w:t>(a)</w:t>
      </w:r>
      <w:r w:rsidRPr="00C54E21">
        <w:tab/>
        <w:t xml:space="preserve">keep the Minister reasonably informed of the </w:t>
      </w:r>
      <w:r w:rsidR="00A43050" w:rsidRPr="00C54E21">
        <w:t>operations</w:t>
      </w:r>
      <w:r w:rsidRPr="00C54E21">
        <w:t>, financial performance and financial position of the Institute; and</w:t>
      </w:r>
    </w:p>
    <w:p w:rsidR="006968E0" w:rsidRPr="00C54E21" w:rsidRDefault="006968E0" w:rsidP="006968E0">
      <w:pPr>
        <w:pStyle w:val="Indenta"/>
      </w:pPr>
      <w:r w:rsidRPr="00C54E21">
        <w:tab/>
      </w:r>
      <w:r w:rsidR="00C10FE3">
        <w:t>(b)</w:t>
      </w:r>
      <w:r w:rsidRPr="00C54E21">
        <w:tab/>
        <w:t>give the Minister reports and information that the Minister requires for the making of informed assessments of matters referred to in paragraph </w:t>
      </w:r>
      <w:r w:rsidR="004D70A9">
        <w:t>(a)</w:t>
      </w:r>
      <w:r w:rsidR="00F36425" w:rsidRPr="00C54E21">
        <w:t>.</w:t>
      </w:r>
    </w:p>
    <w:p w:rsidR="008156A8" w:rsidRPr="00C54E21" w:rsidRDefault="00C10FE3" w:rsidP="008156A8">
      <w:pPr>
        <w:pStyle w:val="Heading5"/>
      </w:pPr>
      <w:bookmarkStart w:id="394" w:name="_Toc374695742"/>
      <w:bookmarkStart w:id="395" w:name="_Toc375207604"/>
      <w:bookmarkStart w:id="396" w:name="_Toc375208047"/>
      <w:r>
        <w:rPr>
          <w:rStyle w:val="CharSectno"/>
        </w:rPr>
        <w:t>65</w:t>
      </w:r>
      <w:r w:rsidR="008156A8" w:rsidRPr="00C54E21">
        <w:t>.</w:t>
      </w:r>
      <w:r w:rsidR="008156A8" w:rsidRPr="00C54E21">
        <w:tab/>
        <w:t>Minister to have access to information</w:t>
      </w:r>
      <w:bookmarkEnd w:id="394"/>
      <w:bookmarkEnd w:id="395"/>
      <w:bookmarkEnd w:id="396"/>
    </w:p>
    <w:p w:rsidR="008156A8" w:rsidRPr="00C54E21" w:rsidRDefault="008156A8" w:rsidP="008156A8">
      <w:pPr>
        <w:pStyle w:val="Subsection"/>
      </w:pPr>
      <w:r w:rsidRPr="00C54E21">
        <w:tab/>
      </w:r>
      <w:r w:rsidR="00C10FE3">
        <w:t>(1)</w:t>
      </w:r>
      <w:r w:rsidRPr="00C54E21">
        <w:tab/>
        <w:t xml:space="preserve">In this section — </w:t>
      </w:r>
    </w:p>
    <w:p w:rsidR="008156A8" w:rsidRPr="00C54E21" w:rsidRDefault="008156A8" w:rsidP="008156A8">
      <w:pPr>
        <w:pStyle w:val="Defstart"/>
      </w:pPr>
      <w:r w:rsidRPr="00C54E21">
        <w:tab/>
      </w:r>
      <w:r w:rsidRPr="00C54E21">
        <w:rPr>
          <w:rStyle w:val="CharDefText"/>
        </w:rPr>
        <w:t>document</w:t>
      </w:r>
      <w:r w:rsidRPr="00C54E21">
        <w:t xml:space="preserve"> includes any tape, disk or other device or medium on which information is recorded or stored mechanically, photographically, electronically or otherwise;</w:t>
      </w:r>
    </w:p>
    <w:p w:rsidR="008156A8" w:rsidRPr="00C54E21" w:rsidRDefault="008156A8" w:rsidP="008156A8">
      <w:pPr>
        <w:pStyle w:val="Defstart"/>
      </w:pPr>
      <w:r w:rsidRPr="00C54E21">
        <w:tab/>
      </w:r>
      <w:r w:rsidRPr="00C54E21">
        <w:rPr>
          <w:rStyle w:val="CharDefText"/>
        </w:rPr>
        <w:t>information</w:t>
      </w:r>
      <w:r w:rsidRPr="00C54E21">
        <w:t xml:space="preserve"> means information specified, or of a description specified, by the Minister that relates to the </w:t>
      </w:r>
      <w:r w:rsidR="00A44F18" w:rsidRPr="00C54E21">
        <w:t xml:space="preserve">Institute’s </w:t>
      </w:r>
      <w:r w:rsidRPr="00C54E21">
        <w:t>functions.</w:t>
      </w:r>
    </w:p>
    <w:p w:rsidR="00444E11" w:rsidRPr="00C54E21" w:rsidRDefault="00444E11" w:rsidP="00444E11">
      <w:pPr>
        <w:pStyle w:val="Subsection"/>
      </w:pPr>
      <w:r w:rsidRPr="00C54E21">
        <w:tab/>
      </w:r>
      <w:r w:rsidR="00C10FE3">
        <w:t>(2)</w:t>
      </w:r>
      <w:r w:rsidRPr="00C54E21">
        <w:tab/>
        <w:t>The Minister is entitled —</w:t>
      </w:r>
    </w:p>
    <w:p w:rsidR="00444E11" w:rsidRPr="00C54E21" w:rsidRDefault="00444E11" w:rsidP="00444E11">
      <w:pPr>
        <w:pStyle w:val="Indenta"/>
      </w:pPr>
      <w:r w:rsidRPr="00C54E21">
        <w:tab/>
      </w:r>
      <w:r w:rsidR="00C10FE3">
        <w:t>(a)</w:t>
      </w:r>
      <w:r w:rsidRPr="00C54E21">
        <w:tab/>
        <w:t>to have information in the possession of the Institute; and</w:t>
      </w:r>
    </w:p>
    <w:p w:rsidR="00444E11" w:rsidRPr="00C54E21" w:rsidRDefault="00444E11" w:rsidP="00444E11">
      <w:pPr>
        <w:pStyle w:val="Indenta"/>
      </w:pPr>
      <w:r w:rsidRPr="00C54E21">
        <w:tab/>
      </w:r>
      <w:r w:rsidR="00C10FE3">
        <w:t>(b)</w:t>
      </w:r>
      <w:r w:rsidRPr="00C54E21">
        <w:tab/>
        <w:t>if the information is in or on a document, to have, and make and retain copies of, that document.</w:t>
      </w:r>
    </w:p>
    <w:p w:rsidR="00444E11" w:rsidRPr="00C54E21" w:rsidRDefault="00E2248C" w:rsidP="00E2248C">
      <w:pPr>
        <w:pStyle w:val="Subsection"/>
      </w:pPr>
      <w:r w:rsidRPr="00C54E21">
        <w:tab/>
      </w:r>
      <w:r w:rsidR="00C10FE3">
        <w:t>(3)</w:t>
      </w:r>
      <w:r w:rsidRPr="00C54E21">
        <w:tab/>
        <w:t xml:space="preserve">For the purposes of </w:t>
      </w:r>
      <w:r w:rsidR="00920C96" w:rsidRPr="00C54E21">
        <w:t>subsection </w:t>
      </w:r>
      <w:r w:rsidR="004D70A9">
        <w:t>(2)</w:t>
      </w:r>
      <w:r w:rsidRPr="00C54E21">
        <w:t xml:space="preserve"> the Minister may — </w:t>
      </w:r>
    </w:p>
    <w:p w:rsidR="00E2248C" w:rsidRPr="00C54E21" w:rsidRDefault="00E2248C" w:rsidP="00E2248C">
      <w:pPr>
        <w:pStyle w:val="Indenta"/>
      </w:pPr>
      <w:r w:rsidRPr="00C54E21">
        <w:tab/>
      </w:r>
      <w:r w:rsidR="00C10FE3">
        <w:t>(a)</w:t>
      </w:r>
      <w:r w:rsidRPr="00C54E21">
        <w:tab/>
        <w:t>request the Institute to give information to the Minister; and</w:t>
      </w:r>
    </w:p>
    <w:p w:rsidR="00E2248C" w:rsidRPr="00C54E21" w:rsidRDefault="00E2248C" w:rsidP="00E2248C">
      <w:pPr>
        <w:pStyle w:val="Indenta"/>
      </w:pPr>
      <w:r w:rsidRPr="00C54E21">
        <w:tab/>
      </w:r>
      <w:r w:rsidR="00C10FE3">
        <w:t>(b)</w:t>
      </w:r>
      <w:r w:rsidRPr="00C54E21">
        <w:tab/>
        <w:t>request the Institute to give the Minister access to information; and</w:t>
      </w:r>
    </w:p>
    <w:p w:rsidR="00E2248C" w:rsidRPr="00C54E21" w:rsidRDefault="00E2248C" w:rsidP="00E2248C">
      <w:pPr>
        <w:pStyle w:val="Indenta"/>
      </w:pPr>
      <w:r w:rsidRPr="00C54E21">
        <w:tab/>
      </w:r>
      <w:r w:rsidR="00C10FE3">
        <w:t>(c)</w:t>
      </w:r>
      <w:r w:rsidRPr="00C54E21">
        <w:tab/>
        <w:t>request the use of a staff member to obtain the information and give it to the Minister.</w:t>
      </w:r>
    </w:p>
    <w:p w:rsidR="0063718F" w:rsidRPr="00C54E21" w:rsidRDefault="0063718F" w:rsidP="0063718F">
      <w:pPr>
        <w:pStyle w:val="Subsection"/>
      </w:pPr>
      <w:r w:rsidRPr="00C54E21">
        <w:tab/>
      </w:r>
      <w:r w:rsidR="00C10FE3">
        <w:t>(4)</w:t>
      </w:r>
      <w:r w:rsidRPr="00C54E21">
        <w:tab/>
        <w:t xml:space="preserve">The Institute must comply with a request under </w:t>
      </w:r>
      <w:r w:rsidR="00920C96" w:rsidRPr="00C54E21">
        <w:t>subsection </w:t>
      </w:r>
      <w:r w:rsidR="004D70A9">
        <w:t>(3)</w:t>
      </w:r>
      <w:r w:rsidRPr="00C54E21">
        <w:t>.</w:t>
      </w:r>
    </w:p>
    <w:p w:rsidR="00F152D3" w:rsidRPr="00B71CAC" w:rsidRDefault="00F152D3" w:rsidP="00750102">
      <w:pPr>
        <w:pStyle w:val="Heading3"/>
      </w:pPr>
      <w:bookmarkStart w:id="397" w:name="_Toc368563435"/>
      <w:bookmarkStart w:id="398" w:name="_Toc368563558"/>
      <w:bookmarkStart w:id="399" w:name="_Toc368564254"/>
      <w:bookmarkStart w:id="400" w:name="_Toc368564408"/>
      <w:bookmarkStart w:id="401" w:name="_Toc368651942"/>
      <w:bookmarkStart w:id="402" w:name="_Toc368661550"/>
      <w:bookmarkStart w:id="403" w:name="_Toc374695743"/>
      <w:bookmarkStart w:id="404" w:name="_Toc375207605"/>
      <w:bookmarkStart w:id="405" w:name="_Toc375207903"/>
      <w:bookmarkStart w:id="406" w:name="_Toc375208048"/>
      <w:r w:rsidRPr="00C54E21">
        <w:rPr>
          <w:rStyle w:val="CharDivNo"/>
        </w:rPr>
        <w:t xml:space="preserve">Division </w:t>
      </w:r>
      <w:r w:rsidR="00C10FE3">
        <w:rPr>
          <w:rStyle w:val="CharDivNo"/>
        </w:rPr>
        <w:t>2</w:t>
      </w:r>
      <w:r w:rsidRPr="00C54E21">
        <w:t> — </w:t>
      </w:r>
      <w:r w:rsidRPr="00C54E21">
        <w:rPr>
          <w:rStyle w:val="CharDivText"/>
        </w:rPr>
        <w:t>Financ</w:t>
      </w:r>
      <w:r w:rsidR="002D0D00" w:rsidRPr="00C54E21">
        <w:rPr>
          <w:rStyle w:val="CharDivText"/>
        </w:rPr>
        <w:t>ial provisions</w:t>
      </w:r>
      <w:bookmarkEnd w:id="397"/>
      <w:bookmarkEnd w:id="398"/>
      <w:bookmarkEnd w:id="399"/>
      <w:bookmarkEnd w:id="400"/>
      <w:bookmarkEnd w:id="401"/>
      <w:bookmarkEnd w:id="402"/>
      <w:bookmarkEnd w:id="403"/>
      <w:bookmarkEnd w:id="404"/>
      <w:bookmarkEnd w:id="405"/>
      <w:bookmarkEnd w:id="406"/>
    </w:p>
    <w:p w:rsidR="00C61E60" w:rsidRPr="00C54E21" w:rsidRDefault="00C10FE3" w:rsidP="00C61E60">
      <w:pPr>
        <w:pStyle w:val="Heading5"/>
        <w:rPr>
          <w:b w:val="0"/>
        </w:rPr>
      </w:pPr>
      <w:bookmarkStart w:id="407" w:name="_Toc374695744"/>
      <w:bookmarkStart w:id="408" w:name="_Toc375207606"/>
      <w:bookmarkStart w:id="409" w:name="_Toc375208049"/>
      <w:r>
        <w:rPr>
          <w:rStyle w:val="CharSectno"/>
        </w:rPr>
        <w:t>66</w:t>
      </w:r>
      <w:r w:rsidR="00C61E60" w:rsidRPr="00C54E21">
        <w:t>.</w:t>
      </w:r>
      <w:r w:rsidR="00C61E60" w:rsidRPr="00C54E21">
        <w:tab/>
      </w:r>
      <w:r w:rsidR="00C61E60" w:rsidRPr="00C54E21">
        <w:rPr>
          <w:snapToGrid w:val="0"/>
        </w:rPr>
        <w:t xml:space="preserve">Application of </w:t>
      </w:r>
      <w:r w:rsidR="00C61E60" w:rsidRPr="00C54E21">
        <w:rPr>
          <w:i/>
        </w:rPr>
        <w:t>Financial Management Act 2006</w:t>
      </w:r>
      <w:r w:rsidR="00C61E60" w:rsidRPr="00C54E21">
        <w:t xml:space="preserve"> and </w:t>
      </w:r>
      <w:r w:rsidR="00C61E60" w:rsidRPr="00C54E21">
        <w:rPr>
          <w:i/>
        </w:rPr>
        <w:t>Auditor General Act 2006</w:t>
      </w:r>
      <w:bookmarkEnd w:id="407"/>
      <w:bookmarkEnd w:id="408"/>
      <w:bookmarkEnd w:id="409"/>
    </w:p>
    <w:p w:rsidR="00C61E60" w:rsidRPr="00C54E21" w:rsidRDefault="00C61E60" w:rsidP="00C61E60">
      <w:pPr>
        <w:pStyle w:val="Subsection"/>
        <w:rPr>
          <w:snapToGrid w:val="0"/>
        </w:rPr>
      </w:pPr>
      <w:r w:rsidRPr="00C54E21">
        <w:tab/>
      </w:r>
      <w:r w:rsidRPr="00C54E21">
        <w:tab/>
        <w:t>T</w:t>
      </w:r>
      <w:r w:rsidRPr="00C54E21">
        <w:rPr>
          <w:snapToGrid w:val="0"/>
        </w:rPr>
        <w:t xml:space="preserve">he provisions of the </w:t>
      </w:r>
      <w:r w:rsidRPr="00C54E21">
        <w:rPr>
          <w:i/>
        </w:rPr>
        <w:t>Financial Management Act 2006</w:t>
      </w:r>
      <w:r w:rsidRPr="00C54E21">
        <w:t xml:space="preserve"> and the </w:t>
      </w:r>
      <w:r w:rsidRPr="00C54E21">
        <w:rPr>
          <w:i/>
        </w:rPr>
        <w:t xml:space="preserve">Auditor General Act 2006 </w:t>
      </w:r>
      <w:r w:rsidRPr="00C54E21">
        <w:rPr>
          <w:snapToGrid w:val="0"/>
        </w:rPr>
        <w:t>regulating the financial administration, audit and reporting of statutory authorities apply to and in relation to the Institute and its operations.</w:t>
      </w:r>
    </w:p>
    <w:p w:rsidR="00C61E60" w:rsidRPr="00C54E21" w:rsidRDefault="00C10FE3" w:rsidP="00C61E60">
      <w:pPr>
        <w:pStyle w:val="Heading5"/>
      </w:pPr>
      <w:bookmarkStart w:id="410" w:name="_Toc374695745"/>
      <w:bookmarkStart w:id="411" w:name="_Toc375207607"/>
      <w:bookmarkStart w:id="412" w:name="_Toc375208050"/>
      <w:r>
        <w:rPr>
          <w:rStyle w:val="CharSectno"/>
        </w:rPr>
        <w:t>67</w:t>
      </w:r>
      <w:r w:rsidR="00C61E60" w:rsidRPr="00C54E21">
        <w:t>.</w:t>
      </w:r>
      <w:r w:rsidR="00C61E60" w:rsidRPr="00C54E21">
        <w:tab/>
      </w:r>
      <w:r w:rsidR="00C0687B" w:rsidRPr="00C54E21">
        <w:t>Institute’s funds</w:t>
      </w:r>
      <w:bookmarkEnd w:id="410"/>
      <w:bookmarkEnd w:id="411"/>
      <w:bookmarkEnd w:id="412"/>
    </w:p>
    <w:p w:rsidR="00A56F66" w:rsidRPr="00C54E21" w:rsidRDefault="00C61E60" w:rsidP="00C61E60">
      <w:pPr>
        <w:pStyle w:val="Subsection"/>
      </w:pPr>
      <w:r w:rsidRPr="00C54E21">
        <w:tab/>
      </w:r>
      <w:r w:rsidR="00C10FE3">
        <w:t>(1)</w:t>
      </w:r>
      <w:r w:rsidRPr="00C54E21">
        <w:tab/>
        <w:t xml:space="preserve">An account called the Minerals Research Account is established </w:t>
      </w:r>
      <w:r w:rsidR="00A56F66" w:rsidRPr="00C54E21">
        <w:t>for the Institute.</w:t>
      </w:r>
    </w:p>
    <w:p w:rsidR="00C61E60" w:rsidRPr="00C54E21" w:rsidRDefault="00A56F66" w:rsidP="00A56F66">
      <w:pPr>
        <w:pStyle w:val="Subsection"/>
      </w:pPr>
      <w:r w:rsidRPr="00C54E21">
        <w:tab/>
      </w:r>
      <w:r w:rsidR="00C10FE3">
        <w:t>(2)</w:t>
      </w:r>
      <w:r w:rsidRPr="00C54E21">
        <w:tab/>
        <w:t xml:space="preserve">The Account is </w:t>
      </w:r>
      <w:r w:rsidR="00C61E60" w:rsidRPr="00C54E21">
        <w:t xml:space="preserve">an agency special purpose account under the </w:t>
      </w:r>
      <w:r w:rsidR="00C61E60" w:rsidRPr="00C54E21">
        <w:rPr>
          <w:i/>
        </w:rPr>
        <w:t xml:space="preserve">Financial Management </w:t>
      </w:r>
      <w:r w:rsidR="00920C96" w:rsidRPr="00C54E21">
        <w:rPr>
          <w:i/>
        </w:rPr>
        <w:t>Act 2</w:t>
      </w:r>
      <w:r w:rsidR="00C61E60" w:rsidRPr="00C54E21">
        <w:rPr>
          <w:i/>
        </w:rPr>
        <w:t>006</w:t>
      </w:r>
      <w:r w:rsidR="00C61E60" w:rsidRPr="00C54E21">
        <w:t xml:space="preserve"> section 16.</w:t>
      </w:r>
    </w:p>
    <w:p w:rsidR="00C0687B" w:rsidRPr="00C54E21" w:rsidRDefault="00C0687B" w:rsidP="00124A66">
      <w:pPr>
        <w:pStyle w:val="Subsection"/>
      </w:pPr>
      <w:r w:rsidRPr="00C54E21">
        <w:tab/>
      </w:r>
      <w:r w:rsidR="00C10FE3">
        <w:t>(3)</w:t>
      </w:r>
      <w:r w:rsidRPr="00C54E21">
        <w:tab/>
        <w:t>Money received by the Institute is to be credited to, and money paid by the Institute is to be debited to, the Account.</w:t>
      </w:r>
    </w:p>
    <w:p w:rsidR="008E126E" w:rsidRPr="00C54E21" w:rsidRDefault="008E126E" w:rsidP="00124A66">
      <w:pPr>
        <w:pStyle w:val="Subsection"/>
        <w:rPr>
          <w:snapToGrid w:val="0"/>
        </w:rPr>
      </w:pPr>
      <w:r w:rsidRPr="00C54E21">
        <w:tab/>
      </w:r>
      <w:r w:rsidR="00C10FE3">
        <w:t>(4)</w:t>
      </w:r>
      <w:r w:rsidRPr="00C54E21">
        <w:tab/>
      </w:r>
      <w:r w:rsidR="0088091E" w:rsidRPr="00C54E21">
        <w:t>T</w:t>
      </w:r>
      <w:r w:rsidRPr="00C54E21">
        <w:rPr>
          <w:snapToGrid w:val="0"/>
        </w:rPr>
        <w:t>he funds available for the purpose of enabling the Institute to perform its functions consist of money that is lawfully received by, or made available to, the Institute.</w:t>
      </w:r>
    </w:p>
    <w:p w:rsidR="00AB4A26" w:rsidRPr="00C54E21" w:rsidRDefault="00C10FE3" w:rsidP="00AB4A26">
      <w:pPr>
        <w:pStyle w:val="Heading5"/>
      </w:pPr>
      <w:bookmarkStart w:id="413" w:name="_Toc374695746"/>
      <w:bookmarkStart w:id="414" w:name="_Toc375207608"/>
      <w:bookmarkStart w:id="415" w:name="_Toc375208051"/>
      <w:r>
        <w:rPr>
          <w:rStyle w:val="CharSectno"/>
        </w:rPr>
        <w:t>68</w:t>
      </w:r>
      <w:r w:rsidR="00AB4A26" w:rsidRPr="00C54E21">
        <w:t>.</w:t>
      </w:r>
      <w:r w:rsidR="00AB4A26" w:rsidRPr="00C54E21">
        <w:tab/>
        <w:t>Notice of financial difficulty</w:t>
      </w:r>
      <w:bookmarkEnd w:id="413"/>
      <w:bookmarkEnd w:id="414"/>
      <w:bookmarkEnd w:id="415"/>
    </w:p>
    <w:p w:rsidR="00AB4A26" w:rsidRPr="00C54E21" w:rsidRDefault="00AB4A26" w:rsidP="00AB4A26">
      <w:pPr>
        <w:pStyle w:val="Subsection"/>
      </w:pPr>
      <w:r w:rsidRPr="00C54E21">
        <w:tab/>
      </w:r>
      <w:r w:rsidR="00C10FE3">
        <w:t>(1)</w:t>
      </w:r>
      <w:r w:rsidRPr="00C54E21">
        <w:tab/>
        <w:t xml:space="preserve">The </w:t>
      </w:r>
      <w:r w:rsidR="001B0F94" w:rsidRPr="00C54E21">
        <w:t>Institute</w:t>
      </w:r>
      <w:r w:rsidRPr="00C54E21">
        <w:t xml:space="preserve"> must notify the Minister if it forms the opinion that the Institute is unable to, or will be unlikely to be able to, satisfy any of its financial obligations from the financial resources available </w:t>
      </w:r>
      <w:r w:rsidR="006E6780" w:rsidRPr="00C54E21">
        <w:t xml:space="preserve">to it </w:t>
      </w:r>
      <w:r w:rsidRPr="00C54E21">
        <w:t>or likely to be available to it at the time the financial obligation is due.</w:t>
      </w:r>
    </w:p>
    <w:p w:rsidR="00AB4A26" w:rsidRPr="00C54E21" w:rsidRDefault="00AB4A26" w:rsidP="00AB4A26">
      <w:pPr>
        <w:pStyle w:val="Subsection"/>
      </w:pPr>
      <w:r w:rsidRPr="00C54E21">
        <w:tab/>
      </w:r>
      <w:r w:rsidR="00C10FE3">
        <w:t>(2)</w:t>
      </w:r>
      <w:r w:rsidRPr="00C54E21">
        <w:tab/>
        <w:t xml:space="preserve">The notice must be in writing, giving reasons for the </w:t>
      </w:r>
      <w:r w:rsidR="001B0F94" w:rsidRPr="00C54E21">
        <w:t>Institute’s</w:t>
      </w:r>
      <w:r w:rsidRPr="00C54E21">
        <w:t xml:space="preserve"> opinion.</w:t>
      </w:r>
    </w:p>
    <w:p w:rsidR="00AB4A26" w:rsidRPr="00C54E21" w:rsidRDefault="00AB4A26" w:rsidP="00AB4A26">
      <w:pPr>
        <w:pStyle w:val="Subsection"/>
      </w:pPr>
      <w:r w:rsidRPr="00C54E21">
        <w:tab/>
      </w:r>
      <w:r w:rsidR="00C10FE3">
        <w:t>(3)</w:t>
      </w:r>
      <w:r w:rsidRPr="00C54E21">
        <w:tab/>
        <w:t xml:space="preserve">Within 7 days </w:t>
      </w:r>
      <w:r w:rsidR="00510A5A">
        <w:t xml:space="preserve">after </w:t>
      </w:r>
      <w:r w:rsidRPr="00C54E21">
        <w:t>receipt of the notice, the Minister must —</w:t>
      </w:r>
    </w:p>
    <w:p w:rsidR="00AB4A26" w:rsidRPr="00C54E21" w:rsidRDefault="00AB4A26" w:rsidP="00AB4A26">
      <w:pPr>
        <w:pStyle w:val="Indenta"/>
      </w:pPr>
      <w:r w:rsidRPr="00C54E21">
        <w:tab/>
      </w:r>
      <w:r w:rsidR="00C10FE3">
        <w:t>(a)</w:t>
      </w:r>
      <w:r w:rsidRPr="00C54E21">
        <w:tab/>
        <w:t>confer with the Treasurer and the Institute for the purpose of determining what action is required to ensure that the Institute is able to satisfy the relevant financial obligation when it is due; and</w:t>
      </w:r>
    </w:p>
    <w:p w:rsidR="00AB4A26" w:rsidRPr="00C54E21" w:rsidRDefault="00732808" w:rsidP="00732808">
      <w:pPr>
        <w:pStyle w:val="Indenta"/>
      </w:pPr>
      <w:r w:rsidRPr="00C54E21">
        <w:tab/>
      </w:r>
      <w:r w:rsidR="00C10FE3">
        <w:t>(b)</w:t>
      </w:r>
      <w:r w:rsidRPr="00C54E21">
        <w:tab/>
        <w:t>initiate such action as is required to ensure that the Institute is able to satisfy the relevant financial obligation when it is due.</w:t>
      </w:r>
    </w:p>
    <w:p w:rsidR="005A2371" w:rsidRPr="00B71CAC" w:rsidRDefault="005A2371" w:rsidP="005A2371">
      <w:pPr>
        <w:pStyle w:val="Heading2"/>
      </w:pPr>
      <w:bookmarkStart w:id="416" w:name="_Toc368563439"/>
      <w:bookmarkStart w:id="417" w:name="_Toc368563562"/>
      <w:bookmarkStart w:id="418" w:name="_Toc368564258"/>
      <w:bookmarkStart w:id="419" w:name="_Toc368564412"/>
      <w:bookmarkStart w:id="420" w:name="_Toc368651946"/>
      <w:bookmarkStart w:id="421" w:name="_Toc368661554"/>
      <w:bookmarkStart w:id="422" w:name="_Toc374695747"/>
      <w:bookmarkStart w:id="423" w:name="_Toc375207609"/>
      <w:bookmarkStart w:id="424" w:name="_Toc375207907"/>
      <w:bookmarkStart w:id="425" w:name="_Toc375208052"/>
      <w:r w:rsidRPr="00C54E21">
        <w:rPr>
          <w:rStyle w:val="CharPartNo"/>
        </w:rPr>
        <w:t xml:space="preserve">Part </w:t>
      </w:r>
      <w:r w:rsidR="00C10FE3">
        <w:rPr>
          <w:rStyle w:val="CharPartNo"/>
        </w:rPr>
        <w:t>6</w:t>
      </w:r>
      <w:r w:rsidRPr="00C54E21">
        <w:rPr>
          <w:rStyle w:val="CharDivNo"/>
        </w:rPr>
        <w:t> </w:t>
      </w:r>
      <w:r w:rsidRPr="00C54E21">
        <w:t>—</w:t>
      </w:r>
      <w:r w:rsidRPr="00C54E21">
        <w:rPr>
          <w:rStyle w:val="CharDivText"/>
        </w:rPr>
        <w:t> </w:t>
      </w:r>
      <w:r w:rsidRPr="00C54E21">
        <w:rPr>
          <w:rStyle w:val="CharPartText"/>
        </w:rPr>
        <w:t>Miscellaneous</w:t>
      </w:r>
      <w:bookmarkEnd w:id="416"/>
      <w:bookmarkEnd w:id="417"/>
      <w:bookmarkEnd w:id="418"/>
      <w:bookmarkEnd w:id="419"/>
      <w:bookmarkEnd w:id="420"/>
      <w:bookmarkEnd w:id="421"/>
      <w:bookmarkEnd w:id="422"/>
      <w:bookmarkEnd w:id="423"/>
      <w:bookmarkEnd w:id="424"/>
      <w:bookmarkEnd w:id="425"/>
    </w:p>
    <w:p w:rsidR="000E3E93" w:rsidRPr="00C54E21" w:rsidRDefault="00C10FE3" w:rsidP="000E3E93">
      <w:pPr>
        <w:pStyle w:val="Heading5"/>
      </w:pPr>
      <w:bookmarkStart w:id="426" w:name="_Toc374695748"/>
      <w:bookmarkStart w:id="427" w:name="_Toc375207610"/>
      <w:bookmarkStart w:id="428" w:name="_Toc375208053"/>
      <w:r>
        <w:rPr>
          <w:rStyle w:val="CharSectno"/>
        </w:rPr>
        <w:t>69</w:t>
      </w:r>
      <w:r w:rsidR="000E3E93" w:rsidRPr="00C54E21">
        <w:t>.</w:t>
      </w:r>
      <w:r w:rsidR="000E3E93" w:rsidRPr="00C54E21">
        <w:tab/>
        <w:t>Protection from liability for wrongdoing</w:t>
      </w:r>
      <w:bookmarkEnd w:id="426"/>
      <w:bookmarkEnd w:id="427"/>
      <w:bookmarkEnd w:id="428"/>
    </w:p>
    <w:p w:rsidR="000E3E93" w:rsidRPr="00C54E21" w:rsidRDefault="000E3E93" w:rsidP="000E3E93">
      <w:pPr>
        <w:pStyle w:val="Subsection"/>
      </w:pPr>
      <w:r w:rsidRPr="00C54E21">
        <w:tab/>
      </w:r>
      <w:r w:rsidR="00C10FE3">
        <w:t>(1)</w:t>
      </w:r>
      <w:r w:rsidRPr="00C54E21">
        <w:tab/>
        <w:t>An action in tort does not lie against a person other than the Institute for anything that the person has done, in good faith, in the performance or purported performance of a function under this Act.</w:t>
      </w:r>
    </w:p>
    <w:p w:rsidR="000E3E93" w:rsidRPr="00C54E21" w:rsidRDefault="000E3E93" w:rsidP="000E3E93">
      <w:pPr>
        <w:pStyle w:val="Subsection"/>
      </w:pPr>
      <w:r w:rsidRPr="00C54E21">
        <w:tab/>
      </w:r>
      <w:r w:rsidR="00C10FE3">
        <w:t>(2)</w:t>
      </w:r>
      <w:r w:rsidRPr="00C54E21">
        <w:tab/>
        <w:t>The protection given by subsection </w:t>
      </w:r>
      <w:r w:rsidR="004D70A9">
        <w:t>(1)</w:t>
      </w:r>
      <w:r w:rsidR="004608EB" w:rsidRPr="00C54E21">
        <w:t xml:space="preserve"> </w:t>
      </w:r>
      <w:r w:rsidRPr="00C54E21">
        <w:t>applies even though the thing done as described in that subsection may have been capable of being done whether or not this Act had been enacted.</w:t>
      </w:r>
    </w:p>
    <w:p w:rsidR="000E3E93" w:rsidRPr="00C54E21" w:rsidRDefault="000E3E93" w:rsidP="000E3E93">
      <w:pPr>
        <w:pStyle w:val="Subsection"/>
      </w:pPr>
      <w:r w:rsidRPr="00C54E21">
        <w:tab/>
      </w:r>
      <w:r w:rsidR="00C10FE3">
        <w:t>(3)</w:t>
      </w:r>
      <w:r w:rsidRPr="00C54E21">
        <w:tab/>
        <w:t>Despite subsection </w:t>
      </w:r>
      <w:r w:rsidR="004D70A9">
        <w:t>(1)</w:t>
      </w:r>
      <w:r w:rsidRPr="00C54E21">
        <w:t>, neither the Institute nor the State is relieved of any liability that it might have for another person having done anything as described in that subsection.</w:t>
      </w:r>
    </w:p>
    <w:p w:rsidR="000E3E93" w:rsidRPr="00C54E21" w:rsidRDefault="000E3E93" w:rsidP="000E3E93">
      <w:pPr>
        <w:pStyle w:val="Subsection"/>
      </w:pPr>
      <w:r w:rsidRPr="00C54E21">
        <w:tab/>
      </w:r>
      <w:r w:rsidR="00C10FE3">
        <w:t>(4)</w:t>
      </w:r>
      <w:r w:rsidRPr="00C54E21">
        <w:tab/>
        <w:t>In this section, a reference to the doing of anything includes a reference to the omission to do anything.</w:t>
      </w:r>
    </w:p>
    <w:p w:rsidR="000E240E" w:rsidRPr="00C54E21" w:rsidRDefault="00C10FE3" w:rsidP="000E240E">
      <w:pPr>
        <w:pStyle w:val="Heading5"/>
      </w:pPr>
      <w:bookmarkStart w:id="429" w:name="_Toc374695749"/>
      <w:bookmarkStart w:id="430" w:name="_Toc375207611"/>
      <w:bookmarkStart w:id="431" w:name="_Toc375208054"/>
      <w:r>
        <w:rPr>
          <w:rStyle w:val="CharSectno"/>
        </w:rPr>
        <w:t>70</w:t>
      </w:r>
      <w:r w:rsidR="000E240E" w:rsidRPr="00C54E21">
        <w:t>.</w:t>
      </w:r>
      <w:r w:rsidR="000E240E" w:rsidRPr="00C54E21">
        <w:tab/>
      </w:r>
      <w:r w:rsidR="00667AEE" w:rsidRPr="00C54E21">
        <w:t>Confidentiality</w:t>
      </w:r>
      <w:r w:rsidR="00C03FF7" w:rsidRPr="00C54E21">
        <w:t xml:space="preserve"> of information under this Act</w:t>
      </w:r>
      <w:bookmarkEnd w:id="429"/>
      <w:bookmarkEnd w:id="430"/>
      <w:bookmarkEnd w:id="431"/>
    </w:p>
    <w:p w:rsidR="00AE2EA9" w:rsidRPr="00C54E21" w:rsidRDefault="005A3DA3" w:rsidP="005A3DA3">
      <w:pPr>
        <w:pStyle w:val="Subsection"/>
      </w:pPr>
      <w:r w:rsidRPr="00C54E21">
        <w:tab/>
      </w:r>
      <w:r w:rsidR="00C10FE3">
        <w:t>(1)</w:t>
      </w:r>
      <w:r w:rsidRPr="00C54E21">
        <w:tab/>
      </w:r>
      <w:r w:rsidR="00560A56" w:rsidRPr="00C54E21">
        <w:t>Sub</w:t>
      </w:r>
      <w:r w:rsidR="00C7633B" w:rsidRPr="00C54E21">
        <w:t>section</w:t>
      </w:r>
      <w:r w:rsidR="00EC3C67" w:rsidRPr="00C54E21">
        <w:t> </w:t>
      </w:r>
      <w:r w:rsidR="004D70A9">
        <w:t>(2)</w:t>
      </w:r>
      <w:r w:rsidR="00C7633B" w:rsidRPr="00C54E21">
        <w:t xml:space="preserve"> applies to </w:t>
      </w:r>
      <w:r w:rsidR="00560A56" w:rsidRPr="00C54E21">
        <w:t>a person</w:t>
      </w:r>
      <w:r w:rsidR="00AE2EA9" w:rsidRPr="00C54E21">
        <w:t xml:space="preserve"> — </w:t>
      </w:r>
    </w:p>
    <w:p w:rsidR="005A3DA3" w:rsidRPr="00C54E21" w:rsidRDefault="00AE2EA9" w:rsidP="00AE2EA9">
      <w:pPr>
        <w:pStyle w:val="Indenta"/>
      </w:pPr>
      <w:r w:rsidRPr="00C54E21">
        <w:tab/>
      </w:r>
      <w:r w:rsidR="00C10FE3">
        <w:t>(a)</w:t>
      </w:r>
      <w:r w:rsidRPr="00C54E21">
        <w:tab/>
      </w:r>
      <w:r w:rsidR="00560A56" w:rsidRPr="00C54E21">
        <w:t>who is or has been a member of the board; or</w:t>
      </w:r>
    </w:p>
    <w:p w:rsidR="00560A56" w:rsidRPr="00C54E21" w:rsidRDefault="00560A56" w:rsidP="00560A56">
      <w:pPr>
        <w:pStyle w:val="Indenta"/>
      </w:pPr>
      <w:r w:rsidRPr="00C54E21">
        <w:tab/>
      </w:r>
      <w:r w:rsidR="00C10FE3">
        <w:t>(b)</w:t>
      </w:r>
      <w:r w:rsidRPr="00C54E21">
        <w:tab/>
        <w:t>who is or has been a staff member; or</w:t>
      </w:r>
    </w:p>
    <w:p w:rsidR="00560A56" w:rsidRPr="00C54E21" w:rsidRDefault="00560A56" w:rsidP="00560A56">
      <w:pPr>
        <w:pStyle w:val="Indenta"/>
      </w:pPr>
      <w:r w:rsidRPr="00C54E21">
        <w:tab/>
      </w:r>
      <w:r w:rsidR="00C10FE3">
        <w:t>(c)</w:t>
      </w:r>
      <w:r w:rsidRPr="00C54E21">
        <w:tab/>
        <w:t>who is or has been a member of an advisory committee.</w:t>
      </w:r>
    </w:p>
    <w:p w:rsidR="00560A56" w:rsidRPr="00C54E21" w:rsidRDefault="00560A56" w:rsidP="00560A56">
      <w:pPr>
        <w:pStyle w:val="Subsection"/>
      </w:pPr>
      <w:r w:rsidRPr="00C54E21">
        <w:tab/>
      </w:r>
      <w:r w:rsidR="00C10FE3">
        <w:t>(2)</w:t>
      </w:r>
      <w:r w:rsidRPr="00C54E21">
        <w:tab/>
        <w:t xml:space="preserve">A person to whom this subsection applies must not, directly or indirectly, record, disclose or make use of any information obtained in the course of duty except — </w:t>
      </w:r>
    </w:p>
    <w:p w:rsidR="00560A56" w:rsidRPr="00C54E21" w:rsidRDefault="00560A56" w:rsidP="00560A56">
      <w:pPr>
        <w:pStyle w:val="Indenta"/>
      </w:pPr>
      <w:r w:rsidRPr="00C54E21">
        <w:tab/>
      </w:r>
      <w:r w:rsidR="00C10FE3">
        <w:t>(a)</w:t>
      </w:r>
      <w:r w:rsidRPr="00C54E21">
        <w:tab/>
        <w:t>for the purpose of performing functions under this Act; or</w:t>
      </w:r>
    </w:p>
    <w:p w:rsidR="00560A56" w:rsidRPr="00C54E21" w:rsidRDefault="00560A56" w:rsidP="00560A56">
      <w:pPr>
        <w:pStyle w:val="Indenta"/>
      </w:pPr>
      <w:r w:rsidRPr="00C54E21">
        <w:tab/>
      </w:r>
      <w:r w:rsidR="00C10FE3">
        <w:t>(b)</w:t>
      </w:r>
      <w:r w:rsidRPr="00C54E21">
        <w:tab/>
        <w:t>as required or allowed by this Act or under another written law; or</w:t>
      </w:r>
    </w:p>
    <w:p w:rsidR="00560A56" w:rsidRPr="00C54E21" w:rsidRDefault="00560A56" w:rsidP="00560A56">
      <w:pPr>
        <w:pStyle w:val="Indenta"/>
      </w:pPr>
      <w:r w:rsidRPr="00C54E21">
        <w:tab/>
      </w:r>
      <w:r w:rsidR="00C10FE3">
        <w:t>(c)</w:t>
      </w:r>
      <w:r w:rsidRPr="00C54E21">
        <w:tab/>
        <w:t>with the written consent of the person to whom the information relates; or</w:t>
      </w:r>
    </w:p>
    <w:p w:rsidR="00560A56" w:rsidRPr="00C54E21" w:rsidRDefault="00560A56" w:rsidP="00560A56">
      <w:pPr>
        <w:pStyle w:val="Indenta"/>
      </w:pPr>
      <w:r w:rsidRPr="00C54E21">
        <w:tab/>
      </w:r>
      <w:r w:rsidR="00C10FE3">
        <w:t>(d)</w:t>
      </w:r>
      <w:r w:rsidRPr="00C54E21">
        <w:tab/>
        <w:t>for the purposes of proceedings in a court; or</w:t>
      </w:r>
    </w:p>
    <w:p w:rsidR="00560A56" w:rsidRPr="00C54E21" w:rsidRDefault="00560A56" w:rsidP="00560A56">
      <w:pPr>
        <w:pStyle w:val="Indenta"/>
      </w:pPr>
      <w:r w:rsidRPr="00C54E21">
        <w:tab/>
      </w:r>
      <w:r w:rsidR="00C10FE3">
        <w:t>(e)</w:t>
      </w:r>
      <w:r w:rsidRPr="00C54E21">
        <w:tab/>
        <w:t>in prescribed circumstances.</w:t>
      </w:r>
    </w:p>
    <w:p w:rsidR="00560A56" w:rsidRPr="00C54E21" w:rsidRDefault="00560A56" w:rsidP="00560A56">
      <w:pPr>
        <w:pStyle w:val="Penstart"/>
      </w:pPr>
      <w:r w:rsidRPr="00C54E21">
        <w:tab/>
        <w:t>Penalty: a fine of $100 000.</w:t>
      </w:r>
    </w:p>
    <w:p w:rsidR="00C03FF7" w:rsidRPr="00C54E21" w:rsidRDefault="00C10FE3" w:rsidP="00C03FF7">
      <w:pPr>
        <w:pStyle w:val="Heading5"/>
      </w:pPr>
      <w:bookmarkStart w:id="432" w:name="_Toc374695750"/>
      <w:bookmarkStart w:id="433" w:name="_Toc375207612"/>
      <w:bookmarkStart w:id="434" w:name="_Toc375208055"/>
      <w:r>
        <w:rPr>
          <w:rStyle w:val="CharSectno"/>
        </w:rPr>
        <w:t>71</w:t>
      </w:r>
      <w:r w:rsidR="00C03FF7" w:rsidRPr="00C54E21">
        <w:t>.</w:t>
      </w:r>
      <w:r w:rsidR="00C03FF7" w:rsidRPr="00C54E21">
        <w:tab/>
        <w:t>Confidentiality of information under repealed Acts</w:t>
      </w:r>
      <w:bookmarkEnd w:id="432"/>
      <w:bookmarkEnd w:id="433"/>
      <w:bookmarkEnd w:id="434"/>
    </w:p>
    <w:p w:rsidR="00C03FF7" w:rsidRPr="00C54E21" w:rsidRDefault="00C03FF7" w:rsidP="00C03FF7">
      <w:pPr>
        <w:pStyle w:val="Subsection"/>
      </w:pPr>
      <w:r w:rsidRPr="00C54E21">
        <w:tab/>
      </w:r>
      <w:r w:rsidR="00C10FE3">
        <w:t>(1)</w:t>
      </w:r>
      <w:r w:rsidRPr="00C54E21">
        <w:tab/>
        <w:t xml:space="preserve">In this section — </w:t>
      </w:r>
    </w:p>
    <w:p w:rsidR="00C03FF7" w:rsidRPr="00C54E21" w:rsidRDefault="00C03FF7" w:rsidP="00C03FF7">
      <w:pPr>
        <w:pStyle w:val="Defstart"/>
      </w:pPr>
      <w:r w:rsidRPr="00C54E21">
        <w:tab/>
      </w:r>
      <w:r w:rsidRPr="00C54E21">
        <w:rPr>
          <w:rStyle w:val="CharDefText"/>
        </w:rPr>
        <w:t>repeal day</w:t>
      </w:r>
      <w:r w:rsidRPr="00C54E21">
        <w:t xml:space="preserve"> means the day on which section </w:t>
      </w:r>
      <w:r w:rsidR="004D70A9">
        <w:t>75</w:t>
      </w:r>
      <w:r w:rsidRPr="00C54E21">
        <w:t xml:space="preserve"> comes into operation;</w:t>
      </w:r>
    </w:p>
    <w:p w:rsidR="00C03FF7" w:rsidRPr="00C54E21" w:rsidRDefault="00C03FF7" w:rsidP="00C03FF7">
      <w:pPr>
        <w:pStyle w:val="Defstart"/>
      </w:pPr>
      <w:r w:rsidRPr="00C54E21">
        <w:tab/>
      </w:r>
      <w:r w:rsidRPr="00C54E21">
        <w:rPr>
          <w:rStyle w:val="CharDefText"/>
        </w:rPr>
        <w:t>repealed 1977 Act</w:t>
      </w:r>
      <w:r w:rsidRPr="00C54E21">
        <w:t xml:space="preserve"> means the </w:t>
      </w:r>
      <w:r w:rsidR="00C117C5" w:rsidRPr="00C54E21">
        <w:rPr>
          <w:i/>
        </w:rPr>
        <w:t xml:space="preserve">Solar Energy Research </w:t>
      </w:r>
      <w:r w:rsidR="00EF016B" w:rsidRPr="00C54E21">
        <w:rPr>
          <w:i/>
        </w:rPr>
        <w:t>Act</w:t>
      </w:r>
      <w:r w:rsidR="00EF016B">
        <w:rPr>
          <w:i/>
        </w:rPr>
        <w:t> </w:t>
      </w:r>
      <w:r w:rsidR="00EF016B" w:rsidRPr="00C54E21">
        <w:rPr>
          <w:i/>
        </w:rPr>
        <w:t>1</w:t>
      </w:r>
      <w:r w:rsidR="00C117C5" w:rsidRPr="00C54E21">
        <w:rPr>
          <w:i/>
        </w:rPr>
        <w:t>977</w:t>
      </w:r>
      <w:r w:rsidRPr="00C54E21">
        <w:t>;</w:t>
      </w:r>
    </w:p>
    <w:p w:rsidR="00C03FF7" w:rsidRPr="00C54E21" w:rsidRDefault="00C03FF7" w:rsidP="00C03FF7">
      <w:pPr>
        <w:pStyle w:val="Defstart"/>
      </w:pPr>
      <w:r w:rsidRPr="00C54E21">
        <w:tab/>
      </w:r>
      <w:r w:rsidRPr="00C54E21">
        <w:rPr>
          <w:rStyle w:val="CharDefText"/>
        </w:rPr>
        <w:t>repealed 1981 Act</w:t>
      </w:r>
      <w:r w:rsidRPr="00C54E21">
        <w:t xml:space="preserve"> means the </w:t>
      </w:r>
      <w:r w:rsidR="00C117C5" w:rsidRPr="00C54E21">
        <w:rPr>
          <w:i/>
        </w:rPr>
        <w:t xml:space="preserve">Mining and Petroleum Research </w:t>
      </w:r>
      <w:r w:rsidR="00EF016B" w:rsidRPr="00C54E21">
        <w:rPr>
          <w:i/>
        </w:rPr>
        <w:t>Act</w:t>
      </w:r>
      <w:r w:rsidR="00EF016B">
        <w:rPr>
          <w:i/>
        </w:rPr>
        <w:t> </w:t>
      </w:r>
      <w:r w:rsidR="00EF016B" w:rsidRPr="00C54E21">
        <w:rPr>
          <w:i/>
        </w:rPr>
        <w:t>1</w:t>
      </w:r>
      <w:r w:rsidR="00C117C5" w:rsidRPr="00C54E21">
        <w:rPr>
          <w:i/>
        </w:rPr>
        <w:t>981</w:t>
      </w:r>
      <w:r w:rsidRPr="00C54E21">
        <w:t>;</w:t>
      </w:r>
    </w:p>
    <w:p w:rsidR="00C03FF7" w:rsidRPr="00C54E21" w:rsidRDefault="00C03FF7" w:rsidP="00C03FF7">
      <w:pPr>
        <w:pStyle w:val="Defstart"/>
      </w:pPr>
      <w:r w:rsidRPr="00C54E21">
        <w:tab/>
      </w:r>
      <w:r w:rsidRPr="00C54E21">
        <w:rPr>
          <w:rStyle w:val="CharDefText"/>
        </w:rPr>
        <w:t>repealed 1987 Act</w:t>
      </w:r>
      <w:r w:rsidRPr="00C54E21">
        <w:t xml:space="preserve"> means the Act repealed by section </w:t>
      </w:r>
      <w:r w:rsidR="004D70A9">
        <w:t>75</w:t>
      </w:r>
      <w:r w:rsidR="00173397" w:rsidRPr="00C54E21">
        <w:t>.</w:t>
      </w:r>
    </w:p>
    <w:p w:rsidR="00560A56" w:rsidRPr="00C54E21" w:rsidRDefault="00560A56" w:rsidP="00560A56">
      <w:pPr>
        <w:pStyle w:val="Subsection"/>
      </w:pPr>
      <w:r w:rsidRPr="00C54E21">
        <w:tab/>
      </w:r>
      <w:r w:rsidR="00C10FE3">
        <w:t>(2)</w:t>
      </w:r>
      <w:r w:rsidRPr="00C54E21">
        <w:tab/>
        <w:t>Subsection </w:t>
      </w:r>
      <w:r w:rsidR="004D70A9">
        <w:t>(3)</w:t>
      </w:r>
      <w:r w:rsidRPr="00C54E21">
        <w:t xml:space="preserve"> applies to</w:t>
      </w:r>
      <w:r w:rsidR="00E36EE0" w:rsidRPr="00C54E21">
        <w:t xml:space="preserve"> </w:t>
      </w:r>
      <w:r w:rsidR="008857D2" w:rsidRPr="00C54E21">
        <w:t>a person</w:t>
      </w:r>
      <w:r w:rsidRPr="00C54E21">
        <w:t xml:space="preserve"> — </w:t>
      </w:r>
    </w:p>
    <w:p w:rsidR="00E36EE0" w:rsidRPr="00C54E21" w:rsidRDefault="00E36EE0" w:rsidP="00E36EE0">
      <w:pPr>
        <w:pStyle w:val="Indenta"/>
      </w:pPr>
      <w:r w:rsidRPr="00C54E21">
        <w:tab/>
      </w:r>
      <w:r w:rsidR="00C10FE3">
        <w:t>(a)</w:t>
      </w:r>
      <w:r w:rsidRPr="00C54E21">
        <w:tab/>
      </w:r>
      <w:r w:rsidR="008857D2" w:rsidRPr="00C54E21">
        <w:t xml:space="preserve">who has been a director of the Board of the Minerals and Energy Research Institute of Western Australia </w:t>
      </w:r>
      <w:r w:rsidR="00985C42" w:rsidRPr="00EF016B">
        <w:t>(</w:t>
      </w:r>
      <w:r w:rsidR="00985C42" w:rsidRPr="00C54E21">
        <w:t xml:space="preserve">the </w:t>
      </w:r>
      <w:r w:rsidR="00985C42" w:rsidRPr="00C54E21">
        <w:rPr>
          <w:rStyle w:val="CharDefText"/>
        </w:rPr>
        <w:t>1987 Institute</w:t>
      </w:r>
      <w:r w:rsidR="00985C42" w:rsidRPr="00C54E21">
        <w:t xml:space="preserve">) </w:t>
      </w:r>
      <w:r w:rsidR="008857D2" w:rsidRPr="00C54E21">
        <w:t>established under the repealed 1987 Act; or</w:t>
      </w:r>
    </w:p>
    <w:p w:rsidR="008857D2" w:rsidRPr="00C54E21" w:rsidRDefault="008857D2" w:rsidP="008857D2">
      <w:pPr>
        <w:pStyle w:val="Indenta"/>
      </w:pPr>
      <w:r w:rsidRPr="00C54E21">
        <w:tab/>
      </w:r>
      <w:r w:rsidR="00C10FE3">
        <w:t>(b)</w:t>
      </w:r>
      <w:r w:rsidRPr="00C54E21">
        <w:tab/>
        <w:t>who has acted in the office of the Board Chairman or a director of the 1987 Institute; or</w:t>
      </w:r>
    </w:p>
    <w:p w:rsidR="008857D2" w:rsidRPr="00C54E21" w:rsidRDefault="008857D2" w:rsidP="008857D2">
      <w:pPr>
        <w:pStyle w:val="Indenta"/>
      </w:pPr>
      <w:r w:rsidRPr="00C54E21">
        <w:tab/>
      </w:r>
      <w:r w:rsidR="00C10FE3">
        <w:t>(c)</w:t>
      </w:r>
      <w:r w:rsidRPr="00C54E21">
        <w:tab/>
        <w:t>who has been a member, or a deputy of a member, of an advisory committee established under the repealed 1987</w:t>
      </w:r>
      <w:r w:rsidR="00510A5A">
        <w:t> </w:t>
      </w:r>
      <w:r w:rsidRPr="00C54E21">
        <w:t>Act; or</w:t>
      </w:r>
    </w:p>
    <w:p w:rsidR="008857D2" w:rsidRPr="00C54E21" w:rsidRDefault="008857D2" w:rsidP="008857D2">
      <w:pPr>
        <w:pStyle w:val="Indenta"/>
      </w:pPr>
      <w:r w:rsidRPr="00C54E21">
        <w:tab/>
      </w:r>
      <w:r w:rsidR="00C10FE3">
        <w:t>(d)</w:t>
      </w:r>
      <w:r w:rsidRPr="00C54E21">
        <w:tab/>
        <w:t>who has been an officer or employee of the 1987 Institute; or</w:t>
      </w:r>
    </w:p>
    <w:p w:rsidR="008857D2" w:rsidRPr="00C54E21" w:rsidRDefault="008857D2" w:rsidP="008857D2">
      <w:pPr>
        <w:pStyle w:val="Indenta"/>
      </w:pPr>
      <w:r w:rsidRPr="00C54E21">
        <w:tab/>
      </w:r>
      <w:r w:rsidR="00C10FE3">
        <w:t>(e)</w:t>
      </w:r>
      <w:r w:rsidRPr="00C54E21">
        <w:tab/>
        <w:t>who has rendered services to the 1987 Institute under section 32 or 33 of the repealed 1987 Act; or</w:t>
      </w:r>
    </w:p>
    <w:p w:rsidR="008857D2" w:rsidRPr="00C54E21" w:rsidRDefault="008857D2" w:rsidP="008857D2">
      <w:pPr>
        <w:pStyle w:val="Indenta"/>
      </w:pPr>
      <w:r w:rsidRPr="00C54E21">
        <w:tab/>
      </w:r>
      <w:r w:rsidR="00C10FE3">
        <w:t>(f)</w:t>
      </w:r>
      <w:r w:rsidRPr="00C54E21">
        <w:tab/>
        <w:t>to whom the 1987 Institute allocated funds to enable that person to undertake or continue a particular research project (within the me</w:t>
      </w:r>
      <w:r w:rsidR="00D225E1" w:rsidRPr="00C54E21">
        <w:t>aning of the repealed 1987 Act)</w:t>
      </w:r>
      <w:r w:rsidRPr="00C54E21">
        <w:t xml:space="preserve"> or any person directing, working with or assisting that person on that research project;</w:t>
      </w:r>
      <w:r w:rsidR="009B58E4" w:rsidRPr="00C54E21">
        <w:t xml:space="preserve"> or</w:t>
      </w:r>
    </w:p>
    <w:p w:rsidR="00C7633B" w:rsidRPr="00C54E21" w:rsidRDefault="00C7633B" w:rsidP="00C7633B">
      <w:pPr>
        <w:pStyle w:val="Indenta"/>
      </w:pPr>
      <w:r w:rsidRPr="00C54E21">
        <w:tab/>
      </w:r>
      <w:r w:rsidR="00C10FE3">
        <w:t>(g)</w:t>
      </w:r>
      <w:r w:rsidRPr="00C54E21">
        <w:tab/>
      </w:r>
      <w:r w:rsidR="00985C42" w:rsidRPr="00C54E21">
        <w:t xml:space="preserve">who has been a director of the Board of the Western Australian Mining and Petroleum Research Institute (the </w:t>
      </w:r>
      <w:r w:rsidR="00985C42" w:rsidRPr="00C54E21">
        <w:rPr>
          <w:rStyle w:val="CharDefText"/>
        </w:rPr>
        <w:t>1981 Institute</w:t>
      </w:r>
      <w:r w:rsidR="00985C42" w:rsidRPr="00C54E21">
        <w:t>) established under the repealed 1981 Act; or</w:t>
      </w:r>
    </w:p>
    <w:p w:rsidR="00985C42" w:rsidRPr="00C54E21" w:rsidRDefault="00985C42" w:rsidP="00985C42">
      <w:pPr>
        <w:pStyle w:val="Indenta"/>
      </w:pPr>
      <w:r w:rsidRPr="00C54E21">
        <w:tab/>
      </w:r>
      <w:r w:rsidR="00C10FE3">
        <w:t>(h)</w:t>
      </w:r>
      <w:r w:rsidRPr="00C54E21">
        <w:tab/>
        <w:t>who has acted in the office of the Board Chairman or a director of th</w:t>
      </w:r>
      <w:r w:rsidR="003E0224" w:rsidRPr="00C54E21">
        <w:t>e</w:t>
      </w:r>
      <w:r w:rsidRPr="00C54E21">
        <w:t xml:space="preserve"> 1981 Institute; or</w:t>
      </w:r>
    </w:p>
    <w:p w:rsidR="00985C42" w:rsidRPr="00C54E21" w:rsidRDefault="00985C42" w:rsidP="00985C42">
      <w:pPr>
        <w:pStyle w:val="Indenta"/>
      </w:pPr>
      <w:r w:rsidRPr="00C54E21">
        <w:tab/>
      </w:r>
      <w:r w:rsidR="00C10FE3">
        <w:t>(i)</w:t>
      </w:r>
      <w:r w:rsidRPr="00C54E21">
        <w:tab/>
        <w:t xml:space="preserve">has been a member or a deputy of a member of the Mining and Petroleum Advisory Committee established under </w:t>
      </w:r>
      <w:r w:rsidR="002D7A6A" w:rsidRPr="00C54E21">
        <w:t>the repealed 1981 Act</w:t>
      </w:r>
      <w:r w:rsidRPr="00C54E21">
        <w:t>; or</w:t>
      </w:r>
    </w:p>
    <w:p w:rsidR="002D7A6A" w:rsidRPr="00C54E21" w:rsidRDefault="002D7A6A" w:rsidP="002D7A6A">
      <w:pPr>
        <w:pStyle w:val="Indenta"/>
      </w:pPr>
      <w:r w:rsidRPr="00C54E21">
        <w:tab/>
      </w:r>
      <w:r w:rsidR="00C10FE3">
        <w:t>(j)</w:t>
      </w:r>
      <w:r w:rsidRPr="00C54E21">
        <w:tab/>
        <w:t>has been an officer or employee of the 1981 Institute; or</w:t>
      </w:r>
    </w:p>
    <w:p w:rsidR="002D7A6A" w:rsidRPr="00C54E21" w:rsidRDefault="002D7A6A" w:rsidP="002D7A6A">
      <w:pPr>
        <w:pStyle w:val="Indenta"/>
      </w:pPr>
      <w:r w:rsidRPr="00C54E21">
        <w:tab/>
      </w:r>
      <w:r w:rsidR="00C10FE3">
        <w:t>(k)</w:t>
      </w:r>
      <w:r w:rsidRPr="00C54E21">
        <w:tab/>
        <w:t xml:space="preserve">has rendered services to the 1981 Institute under </w:t>
      </w:r>
      <w:r w:rsidR="00746EB1" w:rsidRPr="00C54E21">
        <w:t>section 2</w:t>
      </w:r>
      <w:r w:rsidRPr="00C54E21">
        <w:t>9 or 30 of the repealed 1981 Act;</w:t>
      </w:r>
      <w:r w:rsidR="009B58E4" w:rsidRPr="00C54E21">
        <w:t xml:space="preserve"> or</w:t>
      </w:r>
    </w:p>
    <w:p w:rsidR="002636F4" w:rsidRPr="00C54E21" w:rsidRDefault="002636F4" w:rsidP="002636F4">
      <w:pPr>
        <w:pStyle w:val="Indenta"/>
      </w:pPr>
      <w:r w:rsidRPr="00C54E21">
        <w:tab/>
      </w:r>
      <w:r w:rsidR="00C10FE3">
        <w:t>(l)</w:t>
      </w:r>
      <w:r w:rsidRPr="00C54E21">
        <w:tab/>
      </w:r>
      <w:r w:rsidR="00285AE1" w:rsidRPr="00C54E21">
        <w:t>who has been the Chairman or a Director of the Solar Energy Research Institute of Western Australia (the</w:t>
      </w:r>
      <w:r w:rsidR="00746EB1" w:rsidRPr="00C54E21">
        <w:t> </w:t>
      </w:r>
      <w:r w:rsidR="00285AE1" w:rsidRPr="00C54E21">
        <w:rPr>
          <w:rStyle w:val="CharDefText"/>
        </w:rPr>
        <w:t>1977 Institute</w:t>
      </w:r>
      <w:r w:rsidR="00285AE1" w:rsidRPr="00C54E21">
        <w:t>) established under the repealed 1977</w:t>
      </w:r>
      <w:r w:rsidR="00510A5A">
        <w:t> </w:t>
      </w:r>
      <w:r w:rsidR="00285AE1" w:rsidRPr="00C54E21">
        <w:t>Act; or</w:t>
      </w:r>
    </w:p>
    <w:p w:rsidR="00285AE1" w:rsidRPr="00C54E21" w:rsidRDefault="00285AE1" w:rsidP="00285AE1">
      <w:pPr>
        <w:pStyle w:val="Indenta"/>
      </w:pPr>
      <w:r w:rsidRPr="00C54E21">
        <w:tab/>
      </w:r>
      <w:r w:rsidR="00C10FE3">
        <w:t>(m)</w:t>
      </w:r>
      <w:r w:rsidRPr="00C54E21">
        <w:tab/>
        <w:t xml:space="preserve">who has acted in the office of the Chairman or a Director of the Board </w:t>
      </w:r>
      <w:r w:rsidR="00B010C7" w:rsidRPr="00C54E21">
        <w:t xml:space="preserve">of </w:t>
      </w:r>
      <w:r w:rsidRPr="00C54E21">
        <w:t>the 1977 Institute; or</w:t>
      </w:r>
    </w:p>
    <w:p w:rsidR="00285AE1" w:rsidRPr="00C54E21" w:rsidRDefault="00285AE1" w:rsidP="00285AE1">
      <w:pPr>
        <w:pStyle w:val="Indenta"/>
      </w:pPr>
      <w:r w:rsidRPr="00C54E21">
        <w:tab/>
      </w:r>
      <w:r w:rsidR="00C10FE3">
        <w:t>(n)</w:t>
      </w:r>
      <w:r w:rsidRPr="00C54E21">
        <w:tab/>
        <w:t>has been a member or a deputy of a member of the Solar Energy Advisory Committee established under the repealed 1977 Act; or</w:t>
      </w:r>
    </w:p>
    <w:p w:rsidR="00285AE1" w:rsidRPr="00C54E21" w:rsidRDefault="00285AE1" w:rsidP="00285AE1">
      <w:pPr>
        <w:pStyle w:val="Indenta"/>
      </w:pPr>
      <w:r w:rsidRPr="00C54E21">
        <w:tab/>
      </w:r>
      <w:r w:rsidR="00C10FE3">
        <w:t>(o)</w:t>
      </w:r>
      <w:r w:rsidRPr="00C54E21">
        <w:tab/>
        <w:t xml:space="preserve">has rendered services to the 1977 Institute under </w:t>
      </w:r>
      <w:r w:rsidR="00746EB1" w:rsidRPr="00C54E21">
        <w:t>section 2</w:t>
      </w:r>
      <w:r w:rsidRPr="00C54E21">
        <w:t>9 or 30 of the repealed 1977 Act; or</w:t>
      </w:r>
    </w:p>
    <w:p w:rsidR="00285AE1" w:rsidRPr="00C54E21" w:rsidRDefault="00285AE1" w:rsidP="00285AE1">
      <w:pPr>
        <w:pStyle w:val="Indenta"/>
      </w:pPr>
      <w:r w:rsidRPr="00C54E21">
        <w:tab/>
      </w:r>
      <w:r w:rsidR="00C10FE3">
        <w:t>(p)</w:t>
      </w:r>
      <w:r w:rsidRPr="00C54E21">
        <w:tab/>
        <w:t xml:space="preserve">has been the </w:t>
      </w:r>
      <w:r w:rsidR="00EE0238" w:rsidRPr="00C54E21">
        <w:t>l</w:t>
      </w:r>
      <w:r w:rsidRPr="00C54E21">
        <w:t>iquidator holding office under section 38(1) of the repealed 1977 Act as the liquidator of the affairs of the 1977 Institute.</w:t>
      </w:r>
    </w:p>
    <w:p w:rsidR="00B11B24" w:rsidRPr="00C54E21" w:rsidRDefault="00B11B24" w:rsidP="00B11B24">
      <w:pPr>
        <w:pStyle w:val="Subsection"/>
      </w:pPr>
      <w:r w:rsidRPr="00C54E21">
        <w:tab/>
      </w:r>
      <w:r w:rsidR="00C10FE3">
        <w:t>(3)</w:t>
      </w:r>
      <w:r w:rsidRPr="00C54E21">
        <w:tab/>
        <w:t xml:space="preserve">A person to whom this subsection applies must not, directly or indirectly, disclose or make use of any information obtained in the course of duty except — </w:t>
      </w:r>
    </w:p>
    <w:p w:rsidR="00B11B24" w:rsidRPr="00C54E21" w:rsidRDefault="00B11B24" w:rsidP="00B11B24">
      <w:pPr>
        <w:pStyle w:val="Indenta"/>
      </w:pPr>
      <w:r w:rsidRPr="00C54E21">
        <w:tab/>
      </w:r>
      <w:r w:rsidR="00C10FE3">
        <w:t>(a)</w:t>
      </w:r>
      <w:r w:rsidRPr="00C54E21">
        <w:tab/>
        <w:t>as required or allowed by this Act or under another written law; or</w:t>
      </w:r>
    </w:p>
    <w:p w:rsidR="00B11B24" w:rsidRPr="00C54E21" w:rsidRDefault="00B11B24" w:rsidP="00B11B24">
      <w:pPr>
        <w:pStyle w:val="Indenta"/>
      </w:pPr>
      <w:r w:rsidRPr="00C54E21">
        <w:tab/>
      </w:r>
      <w:r w:rsidR="00C10FE3">
        <w:t>(b)</w:t>
      </w:r>
      <w:r w:rsidRPr="00C54E21">
        <w:tab/>
        <w:t>with the written consent of the person to whom the information relates; or</w:t>
      </w:r>
    </w:p>
    <w:p w:rsidR="00B11B24" w:rsidRPr="00C54E21" w:rsidRDefault="00B11B24" w:rsidP="00B11B24">
      <w:pPr>
        <w:pStyle w:val="Indenta"/>
      </w:pPr>
      <w:r w:rsidRPr="00C54E21">
        <w:tab/>
      </w:r>
      <w:r w:rsidR="00C10FE3">
        <w:t>(c)</w:t>
      </w:r>
      <w:r w:rsidRPr="00C54E21">
        <w:tab/>
        <w:t>for the purposes of proceedings in a court; or</w:t>
      </w:r>
    </w:p>
    <w:p w:rsidR="00B11B24" w:rsidRPr="00C54E21" w:rsidRDefault="00B11B24" w:rsidP="0019231E">
      <w:pPr>
        <w:pStyle w:val="Indenta"/>
        <w:keepNext/>
      </w:pPr>
      <w:r w:rsidRPr="00C54E21">
        <w:tab/>
      </w:r>
      <w:r w:rsidR="00C10FE3">
        <w:t>(d)</w:t>
      </w:r>
      <w:r w:rsidRPr="00C54E21">
        <w:tab/>
        <w:t>in prescribed circumstances.</w:t>
      </w:r>
    </w:p>
    <w:p w:rsidR="00B11B24" w:rsidRPr="00C54E21" w:rsidRDefault="00B11B24" w:rsidP="00B11B24">
      <w:pPr>
        <w:pStyle w:val="Penstart"/>
      </w:pPr>
      <w:r w:rsidRPr="00C54E21">
        <w:tab/>
        <w:t>Penalty: a fine of $100 000.</w:t>
      </w:r>
    </w:p>
    <w:p w:rsidR="00743FC5" w:rsidRPr="00C54E21" w:rsidRDefault="00C10FE3" w:rsidP="00743FC5">
      <w:pPr>
        <w:pStyle w:val="Heading5"/>
      </w:pPr>
      <w:bookmarkStart w:id="435" w:name="_Toc374695751"/>
      <w:bookmarkStart w:id="436" w:name="_Toc375207613"/>
      <w:bookmarkStart w:id="437" w:name="_Toc375208056"/>
      <w:r>
        <w:rPr>
          <w:rStyle w:val="CharSectno"/>
        </w:rPr>
        <w:t>72</w:t>
      </w:r>
      <w:r w:rsidR="00743FC5" w:rsidRPr="00C54E21">
        <w:t>.</w:t>
      </w:r>
      <w:r w:rsidR="00743FC5" w:rsidRPr="00C54E21">
        <w:tab/>
        <w:t>Regulations</w:t>
      </w:r>
      <w:bookmarkEnd w:id="435"/>
      <w:bookmarkEnd w:id="436"/>
      <w:bookmarkEnd w:id="437"/>
    </w:p>
    <w:p w:rsidR="001A549D" w:rsidRPr="00C54E21" w:rsidRDefault="008821CE" w:rsidP="008821CE">
      <w:pPr>
        <w:pStyle w:val="Subsection"/>
      </w:pPr>
      <w:r w:rsidRPr="00C54E21">
        <w:tab/>
      </w:r>
      <w:r w:rsidR="00C10FE3">
        <w:t>(1)</w:t>
      </w:r>
      <w:r w:rsidRPr="00C54E21">
        <w:tab/>
        <w:t>The Governor may make regulations prescribing all matters that</w:t>
      </w:r>
      <w:r w:rsidR="001A549D" w:rsidRPr="00C54E21">
        <w:t xml:space="preserve"> — </w:t>
      </w:r>
    </w:p>
    <w:p w:rsidR="001A549D" w:rsidRPr="00C54E21" w:rsidRDefault="001A549D" w:rsidP="001A549D">
      <w:pPr>
        <w:pStyle w:val="Indenta"/>
      </w:pPr>
      <w:r w:rsidRPr="00C54E21">
        <w:tab/>
      </w:r>
      <w:r w:rsidR="00C10FE3">
        <w:t>(a)</w:t>
      </w:r>
      <w:r w:rsidRPr="00C54E21">
        <w:tab/>
        <w:t>are required or permitted by this Act to be prescribed; or</w:t>
      </w:r>
    </w:p>
    <w:p w:rsidR="008821CE" w:rsidRPr="00C54E21" w:rsidRDefault="001A549D" w:rsidP="001A549D">
      <w:pPr>
        <w:pStyle w:val="Indenta"/>
      </w:pPr>
      <w:r w:rsidRPr="00C54E21">
        <w:tab/>
      </w:r>
      <w:r w:rsidR="00C10FE3">
        <w:t>(b)</w:t>
      </w:r>
      <w:r w:rsidRPr="00C54E21">
        <w:tab/>
      </w:r>
      <w:r w:rsidR="008821CE" w:rsidRPr="00C54E21">
        <w:t xml:space="preserve">are necessary </w:t>
      </w:r>
      <w:r w:rsidR="00FC4F54" w:rsidRPr="00C54E21">
        <w:t>or convenient to be prescribed</w:t>
      </w:r>
      <w:r w:rsidRPr="00C54E21">
        <w:t xml:space="preserve"> </w:t>
      </w:r>
      <w:r w:rsidR="008821CE" w:rsidRPr="00C54E21">
        <w:t>for giving effect to the purposes of this Act.</w:t>
      </w:r>
    </w:p>
    <w:p w:rsidR="008726BF" w:rsidRPr="00C54E21" w:rsidRDefault="008726BF" w:rsidP="008726BF">
      <w:pPr>
        <w:pStyle w:val="Subsection"/>
      </w:pPr>
      <w:r w:rsidRPr="00C54E21">
        <w:tab/>
      </w:r>
      <w:r w:rsidR="00C10FE3">
        <w:t>(2)</w:t>
      </w:r>
      <w:r w:rsidRPr="00C54E21">
        <w:tab/>
        <w:t>Without limiting subsection </w:t>
      </w:r>
      <w:r w:rsidR="004D70A9">
        <w:t>(1)</w:t>
      </w:r>
      <w:r w:rsidRPr="00C54E21">
        <w:t>, regulations may prescribe matters for or in respect of which fees may be charged under this Act and prescribe the amounts of such fees.</w:t>
      </w:r>
    </w:p>
    <w:p w:rsidR="00E6259D" w:rsidRPr="00C54E21" w:rsidRDefault="00C10FE3" w:rsidP="00E6259D">
      <w:pPr>
        <w:pStyle w:val="Heading5"/>
      </w:pPr>
      <w:bookmarkStart w:id="438" w:name="_Toc374695752"/>
      <w:bookmarkStart w:id="439" w:name="_Toc375207614"/>
      <w:bookmarkStart w:id="440" w:name="_Toc375208057"/>
      <w:r>
        <w:rPr>
          <w:rStyle w:val="CharSectno"/>
        </w:rPr>
        <w:t>73</w:t>
      </w:r>
      <w:r w:rsidR="00E6259D" w:rsidRPr="00C54E21">
        <w:t>.</w:t>
      </w:r>
      <w:r w:rsidR="00E6259D" w:rsidRPr="00C54E21">
        <w:tab/>
        <w:t>Laying documents before House of Parliament not sitting</w:t>
      </w:r>
      <w:bookmarkEnd w:id="438"/>
      <w:bookmarkEnd w:id="439"/>
      <w:bookmarkEnd w:id="440"/>
    </w:p>
    <w:p w:rsidR="00E6259D" w:rsidRPr="00C54E21" w:rsidRDefault="00E6259D" w:rsidP="00E6259D">
      <w:pPr>
        <w:pStyle w:val="Subsection"/>
      </w:pPr>
      <w:r w:rsidRPr="00C54E21">
        <w:tab/>
      </w:r>
      <w:r w:rsidR="00C10FE3">
        <w:t>(1)</w:t>
      </w:r>
      <w:r w:rsidRPr="00C54E21">
        <w:tab/>
      </w:r>
      <w:r w:rsidR="002960E8" w:rsidRPr="00C54E21">
        <w:t xml:space="preserve">If the Minister </w:t>
      </w:r>
      <w:r w:rsidR="005B721E" w:rsidRPr="00C54E21">
        <w:t>is required under section </w:t>
      </w:r>
      <w:r w:rsidR="004D70A9">
        <w:t>63(2)</w:t>
      </w:r>
      <w:r w:rsidR="00B52DE0" w:rsidRPr="00C54E21">
        <w:t xml:space="preserve"> </w:t>
      </w:r>
      <w:r w:rsidR="005B721E" w:rsidRPr="00C54E21">
        <w:t>or</w:t>
      </w:r>
      <w:r w:rsidR="00920C96" w:rsidRPr="00C54E21">
        <w:t> </w:t>
      </w:r>
      <w:r w:rsidR="004D70A9">
        <w:t>74(3)</w:t>
      </w:r>
      <w:r w:rsidR="00B52DE0" w:rsidRPr="00C54E21">
        <w:t xml:space="preserve"> </w:t>
      </w:r>
      <w:r w:rsidR="002960E8" w:rsidRPr="00C54E21">
        <w:t xml:space="preserve">to cause a document to be laid before each House of Parliament, or be dealt with under this section, within a period and — </w:t>
      </w:r>
    </w:p>
    <w:p w:rsidR="002960E8" w:rsidRPr="00C54E21" w:rsidRDefault="002960E8" w:rsidP="002960E8">
      <w:pPr>
        <w:pStyle w:val="Indenta"/>
      </w:pPr>
      <w:r w:rsidRPr="00C54E21">
        <w:tab/>
      </w:r>
      <w:r w:rsidR="00C10FE3">
        <w:t>(a)</w:t>
      </w:r>
      <w:r w:rsidRPr="00C54E21">
        <w:tab/>
        <w:t>when the Minister is ready to act, a House of Parliament is not sitting; and</w:t>
      </w:r>
    </w:p>
    <w:p w:rsidR="002960E8" w:rsidRPr="00C54E21" w:rsidRDefault="002960E8" w:rsidP="002960E8">
      <w:pPr>
        <w:pStyle w:val="Indenta"/>
      </w:pPr>
      <w:r w:rsidRPr="00C54E21">
        <w:tab/>
      </w:r>
      <w:r w:rsidR="00C10FE3">
        <w:t>(b)</w:t>
      </w:r>
      <w:r w:rsidRPr="00C54E21">
        <w:tab/>
        <w:t>the Minister is of the opinion that the House will not sit during that period,</w:t>
      </w:r>
    </w:p>
    <w:p w:rsidR="002960E8" w:rsidRPr="00C54E21" w:rsidRDefault="002960E8" w:rsidP="002960E8">
      <w:pPr>
        <w:pStyle w:val="Subsection"/>
      </w:pPr>
      <w:r w:rsidRPr="00C54E21">
        <w:tab/>
      </w:r>
      <w:r w:rsidRPr="00C54E21">
        <w:tab/>
        <w:t>the Minister must transmit a copy of the document to the Clerk of that House.</w:t>
      </w:r>
    </w:p>
    <w:p w:rsidR="002960E8" w:rsidRPr="00C54E21" w:rsidRDefault="002960E8" w:rsidP="002960E8">
      <w:pPr>
        <w:pStyle w:val="Subsection"/>
      </w:pPr>
      <w:r w:rsidRPr="00C54E21">
        <w:tab/>
      </w:r>
      <w:r w:rsidR="00C10FE3">
        <w:t>(2)</w:t>
      </w:r>
      <w:r w:rsidRPr="00C54E21">
        <w:tab/>
        <w:t xml:space="preserve">A copy of a document transmitted to the Clerk of a House is </w:t>
      </w:r>
      <w:r w:rsidR="001E04E5" w:rsidRPr="00C54E21">
        <w:t xml:space="preserve">taken </w:t>
      </w:r>
      <w:r w:rsidRPr="00C54E21">
        <w:t xml:space="preserve">to </w:t>
      </w:r>
      <w:r w:rsidR="001E04E5" w:rsidRPr="00C54E21">
        <w:t>have</w:t>
      </w:r>
      <w:r w:rsidRPr="00C54E21">
        <w:t xml:space="preserve"> been laid before that House.</w:t>
      </w:r>
    </w:p>
    <w:p w:rsidR="002960E8" w:rsidRPr="00C54E21" w:rsidRDefault="002960E8" w:rsidP="002960E8">
      <w:pPr>
        <w:pStyle w:val="Subsection"/>
      </w:pPr>
      <w:r w:rsidRPr="00C54E21">
        <w:tab/>
      </w:r>
      <w:r w:rsidR="00C10FE3">
        <w:t>(3)</w:t>
      </w:r>
      <w:r w:rsidRPr="00C54E21">
        <w:tab/>
        <w:t>The laying of a copy of a document that is regarded as having occurred under subsection </w:t>
      </w:r>
      <w:r w:rsidR="004D70A9">
        <w:t>(2)</w:t>
      </w:r>
      <w:r w:rsidRPr="00C54E21">
        <w:t xml:space="preserve"> is to be recorded in the Minutes, or Votes and Proceedings, of the House on the first sitting day of the House after the Clerk received the copy.</w:t>
      </w:r>
    </w:p>
    <w:p w:rsidR="00743FC5" w:rsidRPr="00C54E21" w:rsidRDefault="00C10FE3" w:rsidP="00FB3A93">
      <w:pPr>
        <w:pStyle w:val="Heading5"/>
      </w:pPr>
      <w:bookmarkStart w:id="441" w:name="_Toc374695753"/>
      <w:bookmarkStart w:id="442" w:name="_Toc375207615"/>
      <w:bookmarkStart w:id="443" w:name="_Toc375208058"/>
      <w:r>
        <w:rPr>
          <w:rStyle w:val="CharSectno"/>
        </w:rPr>
        <w:t>74</w:t>
      </w:r>
      <w:r w:rsidR="00FB3A93" w:rsidRPr="00C54E21">
        <w:t>.</w:t>
      </w:r>
      <w:r w:rsidR="00FB3A93" w:rsidRPr="00C54E21">
        <w:tab/>
        <w:t>Review of Act</w:t>
      </w:r>
      <w:bookmarkEnd w:id="441"/>
      <w:bookmarkEnd w:id="442"/>
      <w:bookmarkEnd w:id="443"/>
    </w:p>
    <w:p w:rsidR="00FB3A93" w:rsidRPr="00C54E21" w:rsidRDefault="00FB3A93" w:rsidP="00FB3A93">
      <w:pPr>
        <w:pStyle w:val="Subsection"/>
      </w:pPr>
      <w:r w:rsidRPr="00C54E21">
        <w:tab/>
      </w:r>
      <w:r w:rsidR="00C10FE3">
        <w:t>(1)</w:t>
      </w:r>
      <w:r w:rsidRPr="00C54E21">
        <w:tab/>
        <w:t xml:space="preserve">The Minister </w:t>
      </w:r>
      <w:r w:rsidR="00016CC9" w:rsidRPr="00C54E21">
        <w:t>must carry</w:t>
      </w:r>
      <w:r w:rsidR="00526936" w:rsidRPr="00C54E21">
        <w:t xml:space="preserve"> out</w:t>
      </w:r>
      <w:r w:rsidRPr="00C54E21">
        <w:t xml:space="preserve"> a review of the operation and effectiveness of this Act as soon as is practicable after the </w:t>
      </w:r>
      <w:r w:rsidR="00A70E5D" w:rsidRPr="00C54E21">
        <w:t>fifth</w:t>
      </w:r>
      <w:r w:rsidRPr="00C54E21">
        <w:t xml:space="preserve"> anniversary of the commencement of this section.</w:t>
      </w:r>
    </w:p>
    <w:p w:rsidR="002016CC" w:rsidRPr="00C54E21" w:rsidRDefault="002016CC" w:rsidP="002016CC">
      <w:pPr>
        <w:pStyle w:val="Subsection"/>
      </w:pPr>
      <w:r w:rsidRPr="00C54E21">
        <w:tab/>
      </w:r>
      <w:r w:rsidR="00C10FE3">
        <w:t>(2)</w:t>
      </w:r>
      <w:r w:rsidRPr="00C54E21">
        <w:tab/>
        <w:t>In the course of the review the Minister must consider and have regard to —</w:t>
      </w:r>
    </w:p>
    <w:p w:rsidR="002016CC" w:rsidRPr="00C54E21" w:rsidRDefault="002016CC" w:rsidP="002016CC">
      <w:pPr>
        <w:pStyle w:val="Indenta"/>
      </w:pPr>
      <w:r w:rsidRPr="00C54E21">
        <w:tab/>
      </w:r>
      <w:r w:rsidR="00C10FE3">
        <w:t>(a)</w:t>
      </w:r>
      <w:r w:rsidRPr="00C54E21">
        <w:tab/>
        <w:t xml:space="preserve">the effectiveness of the operations of the </w:t>
      </w:r>
      <w:r w:rsidR="00637949" w:rsidRPr="00C54E21">
        <w:t>Institute</w:t>
      </w:r>
      <w:r w:rsidRPr="00C54E21">
        <w:t>; and</w:t>
      </w:r>
    </w:p>
    <w:p w:rsidR="002016CC" w:rsidRPr="00C54E21" w:rsidRDefault="002016CC" w:rsidP="002016CC">
      <w:pPr>
        <w:pStyle w:val="Indenta"/>
      </w:pPr>
      <w:r w:rsidRPr="00C54E21">
        <w:tab/>
      </w:r>
      <w:r w:rsidR="00C10FE3">
        <w:t>(b)</w:t>
      </w:r>
      <w:r w:rsidRPr="00C54E21">
        <w:tab/>
        <w:t xml:space="preserve">the need for the continuation of the </w:t>
      </w:r>
      <w:r w:rsidR="00A44F18" w:rsidRPr="00C54E21">
        <w:t xml:space="preserve">Institute’s </w:t>
      </w:r>
      <w:r w:rsidRPr="00C54E21">
        <w:t>functions; and</w:t>
      </w:r>
    </w:p>
    <w:p w:rsidR="002016CC" w:rsidRPr="00C54E21" w:rsidRDefault="002016CC" w:rsidP="002016CC">
      <w:pPr>
        <w:pStyle w:val="Indenta"/>
      </w:pPr>
      <w:r w:rsidRPr="00C54E21">
        <w:tab/>
      </w:r>
      <w:r w:rsidR="00C10FE3">
        <w:t>(c)</w:t>
      </w:r>
      <w:r w:rsidRPr="00C54E21">
        <w:tab/>
        <w:t>such other matters as appear to the Minister to be relevant to the operation and effectiveness of this Act.</w:t>
      </w:r>
    </w:p>
    <w:p w:rsidR="002016CC" w:rsidRPr="00C54E21" w:rsidRDefault="002016CC" w:rsidP="002016CC">
      <w:pPr>
        <w:pStyle w:val="Subsection"/>
      </w:pPr>
      <w:r w:rsidRPr="00C54E21">
        <w:tab/>
      </w:r>
      <w:r w:rsidR="00C10FE3">
        <w:t>(3)</w:t>
      </w:r>
      <w:r w:rsidRPr="00C54E21">
        <w:tab/>
        <w:t>The Minister must prepare a report based on that review and, as soon as is practicable after the report is prepared, cause it to be laid before each House of Parliament</w:t>
      </w:r>
      <w:r w:rsidR="002960E8" w:rsidRPr="00C54E21">
        <w:t xml:space="preserve"> or dealt with under </w:t>
      </w:r>
      <w:r w:rsidR="004608EB" w:rsidRPr="00C54E21">
        <w:t>section </w:t>
      </w:r>
      <w:r w:rsidR="004D70A9">
        <w:t>73</w:t>
      </w:r>
      <w:r w:rsidR="00FD3C31" w:rsidRPr="00C54E21">
        <w:t>.</w:t>
      </w:r>
    </w:p>
    <w:p w:rsidR="005A2371" w:rsidRPr="00B71CAC" w:rsidRDefault="005A2371" w:rsidP="005A2371">
      <w:pPr>
        <w:pStyle w:val="Heading2"/>
      </w:pPr>
      <w:bookmarkStart w:id="444" w:name="_Toc368563446"/>
      <w:bookmarkStart w:id="445" w:name="_Toc368563569"/>
      <w:bookmarkStart w:id="446" w:name="_Toc368564265"/>
      <w:bookmarkStart w:id="447" w:name="_Toc368564419"/>
      <w:bookmarkStart w:id="448" w:name="_Toc368651953"/>
      <w:bookmarkStart w:id="449" w:name="_Toc368661561"/>
      <w:bookmarkStart w:id="450" w:name="_Toc374695754"/>
      <w:bookmarkStart w:id="451" w:name="_Toc375207616"/>
      <w:bookmarkStart w:id="452" w:name="_Toc375207914"/>
      <w:bookmarkStart w:id="453" w:name="_Toc375208059"/>
      <w:r w:rsidRPr="00C54E21">
        <w:rPr>
          <w:rStyle w:val="CharPartNo"/>
        </w:rPr>
        <w:t xml:space="preserve">Part </w:t>
      </w:r>
      <w:r w:rsidR="00C10FE3">
        <w:rPr>
          <w:rStyle w:val="CharPartNo"/>
        </w:rPr>
        <w:t>7</w:t>
      </w:r>
      <w:r w:rsidRPr="00C54E21">
        <w:t> — </w:t>
      </w:r>
      <w:r w:rsidR="00FB3A93" w:rsidRPr="00C54E21">
        <w:rPr>
          <w:rStyle w:val="CharPartText"/>
        </w:rPr>
        <w:t>Repeal</w:t>
      </w:r>
      <w:r w:rsidR="00B665DE" w:rsidRPr="00C54E21">
        <w:rPr>
          <w:rStyle w:val="CharPartText"/>
        </w:rPr>
        <w:t xml:space="preserve"> and consequential amendments</w:t>
      </w:r>
      <w:bookmarkEnd w:id="444"/>
      <w:bookmarkEnd w:id="445"/>
      <w:bookmarkEnd w:id="446"/>
      <w:bookmarkEnd w:id="447"/>
      <w:bookmarkEnd w:id="448"/>
      <w:bookmarkEnd w:id="449"/>
      <w:bookmarkEnd w:id="450"/>
      <w:bookmarkEnd w:id="451"/>
      <w:bookmarkEnd w:id="452"/>
      <w:bookmarkEnd w:id="453"/>
    </w:p>
    <w:p w:rsidR="00302D3C" w:rsidRPr="00C54E21" w:rsidRDefault="00302D3C" w:rsidP="00302D3C">
      <w:pPr>
        <w:pStyle w:val="Heading3"/>
      </w:pPr>
      <w:bookmarkStart w:id="454" w:name="_Toc368563447"/>
      <w:bookmarkStart w:id="455" w:name="_Toc368563570"/>
      <w:bookmarkStart w:id="456" w:name="_Toc368564266"/>
      <w:bookmarkStart w:id="457" w:name="_Toc368564420"/>
      <w:bookmarkStart w:id="458" w:name="_Toc368651954"/>
      <w:bookmarkStart w:id="459" w:name="_Toc368661562"/>
      <w:bookmarkStart w:id="460" w:name="_Toc374695755"/>
      <w:bookmarkStart w:id="461" w:name="_Toc375207617"/>
      <w:bookmarkStart w:id="462" w:name="_Toc375207915"/>
      <w:bookmarkStart w:id="463" w:name="_Toc375208060"/>
      <w:r w:rsidRPr="00C54E21">
        <w:rPr>
          <w:rStyle w:val="CharDivNo"/>
        </w:rPr>
        <w:t xml:space="preserve">Division </w:t>
      </w:r>
      <w:r w:rsidR="00C10FE3">
        <w:rPr>
          <w:rStyle w:val="CharDivNo"/>
        </w:rPr>
        <w:t>1</w:t>
      </w:r>
      <w:r w:rsidRPr="00C54E21">
        <w:t> — </w:t>
      </w:r>
      <w:r w:rsidRPr="00C54E21">
        <w:rPr>
          <w:rStyle w:val="CharDivText"/>
          <w:i/>
        </w:rPr>
        <w:t xml:space="preserve">Minerals and Energy Research </w:t>
      </w:r>
      <w:r w:rsidR="00920C96" w:rsidRPr="00C54E21">
        <w:rPr>
          <w:rStyle w:val="CharDivText"/>
          <w:i/>
        </w:rPr>
        <w:t>Act 1</w:t>
      </w:r>
      <w:r w:rsidRPr="00C54E21">
        <w:rPr>
          <w:rStyle w:val="CharDivText"/>
          <w:i/>
        </w:rPr>
        <w:t>987</w:t>
      </w:r>
      <w:r w:rsidR="00586FCB" w:rsidRPr="00C54E21">
        <w:rPr>
          <w:rStyle w:val="CharDivText"/>
        </w:rPr>
        <w:t xml:space="preserve"> repealed</w:t>
      </w:r>
      <w:bookmarkEnd w:id="454"/>
      <w:bookmarkEnd w:id="455"/>
      <w:bookmarkEnd w:id="456"/>
      <w:bookmarkEnd w:id="457"/>
      <w:bookmarkEnd w:id="458"/>
      <w:bookmarkEnd w:id="459"/>
      <w:bookmarkEnd w:id="460"/>
      <w:bookmarkEnd w:id="461"/>
      <w:bookmarkEnd w:id="462"/>
      <w:bookmarkEnd w:id="463"/>
    </w:p>
    <w:p w:rsidR="00FB3A93" w:rsidRPr="00C54E21" w:rsidRDefault="00C10FE3" w:rsidP="00FB3A93">
      <w:pPr>
        <w:pStyle w:val="Heading5"/>
      </w:pPr>
      <w:bookmarkStart w:id="464" w:name="_Toc374695756"/>
      <w:bookmarkStart w:id="465" w:name="_Toc375207618"/>
      <w:bookmarkStart w:id="466" w:name="_Toc375208061"/>
      <w:r>
        <w:rPr>
          <w:rStyle w:val="CharSectno"/>
        </w:rPr>
        <w:t>75</w:t>
      </w:r>
      <w:r w:rsidR="00FB3A93" w:rsidRPr="00C54E21">
        <w:t>.</w:t>
      </w:r>
      <w:r w:rsidR="00FB3A93" w:rsidRPr="00C54E21">
        <w:tab/>
      </w:r>
      <w:r w:rsidR="00FB3A93" w:rsidRPr="00C54E21">
        <w:rPr>
          <w:i/>
        </w:rPr>
        <w:t xml:space="preserve">Minerals and Energy Research </w:t>
      </w:r>
      <w:r w:rsidR="00920C96" w:rsidRPr="00C54E21">
        <w:rPr>
          <w:i/>
        </w:rPr>
        <w:t>Act 1</w:t>
      </w:r>
      <w:r w:rsidR="00FB3A93" w:rsidRPr="00C54E21">
        <w:rPr>
          <w:i/>
        </w:rPr>
        <w:t>987</w:t>
      </w:r>
      <w:r w:rsidR="00FB3A93" w:rsidRPr="00C54E21">
        <w:t xml:space="preserve"> </w:t>
      </w:r>
      <w:r w:rsidR="00BC51AE" w:rsidRPr="00C54E21">
        <w:t>repealed</w:t>
      </w:r>
      <w:bookmarkEnd w:id="464"/>
      <w:bookmarkEnd w:id="465"/>
      <w:bookmarkEnd w:id="466"/>
    </w:p>
    <w:p w:rsidR="00FB3A93" w:rsidRPr="00C54E21" w:rsidRDefault="00FB3A93" w:rsidP="00FB3A93">
      <w:pPr>
        <w:pStyle w:val="Subsection"/>
      </w:pPr>
      <w:r w:rsidRPr="00C54E21">
        <w:tab/>
      </w:r>
      <w:r w:rsidRPr="00C54E21">
        <w:tab/>
      </w:r>
      <w:r w:rsidR="003419C9" w:rsidRPr="00C54E21">
        <w:t>T</w:t>
      </w:r>
      <w:r w:rsidRPr="00C54E21">
        <w:t xml:space="preserve">he </w:t>
      </w:r>
      <w:r w:rsidR="003419C9" w:rsidRPr="00C54E21">
        <w:rPr>
          <w:i/>
        </w:rPr>
        <w:t xml:space="preserve">Minerals and Energy Research </w:t>
      </w:r>
      <w:r w:rsidR="00920C96" w:rsidRPr="00C54E21">
        <w:rPr>
          <w:i/>
        </w:rPr>
        <w:t>Act 1</w:t>
      </w:r>
      <w:r w:rsidR="003419C9" w:rsidRPr="00C54E21">
        <w:rPr>
          <w:i/>
        </w:rPr>
        <w:t>987</w:t>
      </w:r>
      <w:r w:rsidR="003419C9" w:rsidRPr="00C54E21">
        <w:t xml:space="preserve"> is repealed.</w:t>
      </w:r>
    </w:p>
    <w:p w:rsidR="00BA2713" w:rsidRPr="00C54E21" w:rsidRDefault="00BA2713" w:rsidP="00BA2713">
      <w:pPr>
        <w:pStyle w:val="Heading3"/>
      </w:pPr>
      <w:bookmarkStart w:id="467" w:name="_Toc368563449"/>
      <w:bookmarkStart w:id="468" w:name="_Toc368563572"/>
      <w:bookmarkStart w:id="469" w:name="_Toc368564268"/>
      <w:bookmarkStart w:id="470" w:name="_Toc368564422"/>
      <w:bookmarkStart w:id="471" w:name="_Toc368651956"/>
      <w:bookmarkStart w:id="472" w:name="_Toc368661564"/>
      <w:bookmarkStart w:id="473" w:name="_Toc374695757"/>
      <w:bookmarkStart w:id="474" w:name="_Toc375207619"/>
      <w:bookmarkStart w:id="475" w:name="_Toc375207917"/>
      <w:bookmarkStart w:id="476" w:name="_Toc375208062"/>
      <w:r w:rsidRPr="00C54E21">
        <w:rPr>
          <w:rStyle w:val="CharDivNo"/>
        </w:rPr>
        <w:t xml:space="preserve">Division </w:t>
      </w:r>
      <w:r w:rsidR="00C10FE3">
        <w:rPr>
          <w:rStyle w:val="CharDivNo"/>
        </w:rPr>
        <w:t>2</w:t>
      </w:r>
      <w:r w:rsidRPr="00C54E21">
        <w:t> — </w:t>
      </w:r>
      <w:r w:rsidR="00AD28EB" w:rsidRPr="00C54E21">
        <w:rPr>
          <w:rStyle w:val="CharDivText"/>
        </w:rPr>
        <w:t>Consequential amendments</w:t>
      </w:r>
      <w:bookmarkEnd w:id="467"/>
      <w:bookmarkEnd w:id="468"/>
      <w:bookmarkEnd w:id="469"/>
      <w:bookmarkEnd w:id="470"/>
      <w:bookmarkEnd w:id="471"/>
      <w:bookmarkEnd w:id="472"/>
      <w:bookmarkEnd w:id="473"/>
      <w:bookmarkEnd w:id="474"/>
      <w:bookmarkEnd w:id="475"/>
      <w:bookmarkEnd w:id="476"/>
    </w:p>
    <w:p w:rsidR="0093677D" w:rsidRPr="00C54E21" w:rsidRDefault="00C10FE3" w:rsidP="0093677D">
      <w:pPr>
        <w:pStyle w:val="Heading5"/>
      </w:pPr>
      <w:bookmarkStart w:id="477" w:name="_Toc374695758"/>
      <w:bookmarkStart w:id="478" w:name="_Toc375207620"/>
      <w:bookmarkStart w:id="479" w:name="_Toc375208063"/>
      <w:r>
        <w:rPr>
          <w:rStyle w:val="CharSectno"/>
        </w:rPr>
        <w:t>76</w:t>
      </w:r>
      <w:r w:rsidR="0093677D" w:rsidRPr="00C54E21">
        <w:t>.</w:t>
      </w:r>
      <w:r w:rsidR="0093677D" w:rsidRPr="00C54E21">
        <w:tab/>
      </w:r>
      <w:r w:rsidR="0093677D" w:rsidRPr="00C54E21">
        <w:rPr>
          <w:i/>
        </w:rPr>
        <w:t xml:space="preserve">Constitution Acts Amendment </w:t>
      </w:r>
      <w:r w:rsidR="00920C96" w:rsidRPr="00C54E21">
        <w:rPr>
          <w:i/>
        </w:rPr>
        <w:t>Act 1</w:t>
      </w:r>
      <w:r w:rsidR="0093677D" w:rsidRPr="00C54E21">
        <w:rPr>
          <w:i/>
        </w:rPr>
        <w:t>899</w:t>
      </w:r>
      <w:r w:rsidR="0093677D" w:rsidRPr="00C54E21">
        <w:t xml:space="preserve"> amended</w:t>
      </w:r>
      <w:bookmarkEnd w:id="477"/>
      <w:bookmarkEnd w:id="478"/>
      <w:bookmarkEnd w:id="479"/>
    </w:p>
    <w:p w:rsidR="003263F9" w:rsidRPr="00C54E21" w:rsidRDefault="00A2078E" w:rsidP="00A2078E">
      <w:pPr>
        <w:pStyle w:val="Subsection"/>
      </w:pPr>
      <w:r w:rsidRPr="00C54E21">
        <w:tab/>
      </w:r>
      <w:r w:rsidR="00C10FE3">
        <w:t>(1)</w:t>
      </w:r>
      <w:r w:rsidRPr="00C54E21">
        <w:tab/>
        <w:t xml:space="preserve">This section amends the </w:t>
      </w:r>
      <w:r w:rsidRPr="00C54E21">
        <w:rPr>
          <w:i/>
        </w:rPr>
        <w:t>Constitution Acts Amendment Act 1899</w:t>
      </w:r>
      <w:r w:rsidRPr="00C54E21">
        <w:t>.</w:t>
      </w:r>
    </w:p>
    <w:p w:rsidR="00A2078E" w:rsidRPr="00C54E21" w:rsidRDefault="00A2078E" w:rsidP="00A2078E">
      <w:pPr>
        <w:pStyle w:val="Subsection"/>
      </w:pPr>
      <w:r w:rsidRPr="00C54E21">
        <w:tab/>
      </w:r>
      <w:r w:rsidR="00C10FE3">
        <w:t>(2)</w:t>
      </w:r>
      <w:r w:rsidRPr="00C54E21">
        <w:tab/>
        <w:t>In Schedule V Part 3</w:t>
      </w:r>
      <w:r w:rsidR="002677AD" w:rsidRPr="00C54E21">
        <w:t xml:space="preserve"> delete the ite</w:t>
      </w:r>
      <w:r w:rsidR="005F20F2" w:rsidRPr="00C54E21">
        <w:t>m</w:t>
      </w:r>
      <w:r w:rsidR="002677AD" w:rsidRPr="00C54E21">
        <w:t xml:space="preserve"> for The Board of Directors of the Minerals and Energy Research Institute of Western Australia</w:t>
      </w:r>
      <w:r w:rsidR="00DE456B" w:rsidRPr="00C54E21">
        <w:t xml:space="preserve"> and insert:</w:t>
      </w:r>
    </w:p>
    <w:p w:rsidR="00A2078E" w:rsidRPr="00C54E21" w:rsidRDefault="00A2078E" w:rsidP="00A2078E">
      <w:pPr>
        <w:pStyle w:val="BlankOpen"/>
      </w:pPr>
    </w:p>
    <w:p w:rsidR="00A2078E" w:rsidRPr="00C54E21" w:rsidRDefault="00A2078E" w:rsidP="00813FE9">
      <w:pPr>
        <w:pStyle w:val="zyNumberedItem"/>
        <w:tabs>
          <w:tab w:val="clear" w:pos="1446"/>
        </w:tabs>
        <w:ind w:hanging="595"/>
      </w:pPr>
      <w:r w:rsidRPr="00C54E21">
        <w:t xml:space="preserve">The board of the Minerals Research Institute </w:t>
      </w:r>
      <w:r w:rsidR="00DE456B" w:rsidRPr="00C54E21">
        <w:t xml:space="preserve">of Western Australia </w:t>
      </w:r>
      <w:r w:rsidRPr="00C54E21">
        <w:t xml:space="preserve">established under the </w:t>
      </w:r>
      <w:r w:rsidRPr="00C54E21">
        <w:rPr>
          <w:i/>
        </w:rPr>
        <w:t xml:space="preserve">Minerals Research Institute </w:t>
      </w:r>
      <w:r w:rsidR="00DE456B" w:rsidRPr="00C54E21">
        <w:rPr>
          <w:i/>
        </w:rPr>
        <w:t xml:space="preserve">of Western Australia </w:t>
      </w:r>
      <w:r w:rsidRPr="00C54E21">
        <w:rPr>
          <w:i/>
        </w:rPr>
        <w:t>Act 2013</w:t>
      </w:r>
      <w:r w:rsidRPr="00C54E21">
        <w:t>.</w:t>
      </w:r>
    </w:p>
    <w:p w:rsidR="00A2078E" w:rsidRPr="00C54E21" w:rsidRDefault="00A2078E" w:rsidP="00A2078E">
      <w:pPr>
        <w:pStyle w:val="BlankClose"/>
      </w:pPr>
    </w:p>
    <w:p w:rsidR="0093677D" w:rsidRPr="00C54E21" w:rsidRDefault="00C10FE3" w:rsidP="0093677D">
      <w:pPr>
        <w:pStyle w:val="Heading5"/>
      </w:pPr>
      <w:bookmarkStart w:id="480" w:name="_Toc374695759"/>
      <w:bookmarkStart w:id="481" w:name="_Toc375207621"/>
      <w:bookmarkStart w:id="482" w:name="_Toc375208064"/>
      <w:r>
        <w:rPr>
          <w:rStyle w:val="CharSectno"/>
        </w:rPr>
        <w:t>77</w:t>
      </w:r>
      <w:r w:rsidR="0093677D" w:rsidRPr="00C54E21">
        <w:t>.</w:t>
      </w:r>
      <w:r w:rsidR="0093677D" w:rsidRPr="00C54E21">
        <w:tab/>
      </w:r>
      <w:r w:rsidR="0093677D" w:rsidRPr="00C54E21">
        <w:rPr>
          <w:i/>
        </w:rPr>
        <w:t xml:space="preserve">Financial Management </w:t>
      </w:r>
      <w:r w:rsidR="00920C96" w:rsidRPr="00C54E21">
        <w:rPr>
          <w:i/>
        </w:rPr>
        <w:t>Act 2</w:t>
      </w:r>
      <w:r w:rsidR="0093677D" w:rsidRPr="00C54E21">
        <w:rPr>
          <w:i/>
        </w:rPr>
        <w:t>006</w:t>
      </w:r>
      <w:r w:rsidR="0093677D" w:rsidRPr="00C54E21">
        <w:t xml:space="preserve"> amended</w:t>
      </w:r>
      <w:bookmarkEnd w:id="480"/>
      <w:bookmarkEnd w:id="481"/>
      <w:bookmarkEnd w:id="482"/>
    </w:p>
    <w:p w:rsidR="002677AD" w:rsidRPr="00C54E21" w:rsidRDefault="002677AD" w:rsidP="002677AD">
      <w:pPr>
        <w:pStyle w:val="Subsection"/>
      </w:pPr>
      <w:r w:rsidRPr="00C54E21">
        <w:tab/>
      </w:r>
      <w:r w:rsidR="00C10FE3">
        <w:t>(1)</w:t>
      </w:r>
      <w:r w:rsidRPr="00C54E21">
        <w:tab/>
        <w:t>This section amends the</w:t>
      </w:r>
      <w:r w:rsidRPr="00C54E21">
        <w:rPr>
          <w:i/>
        </w:rPr>
        <w:t xml:space="preserve"> Financial Management </w:t>
      </w:r>
      <w:r w:rsidR="00920C96" w:rsidRPr="00C54E21">
        <w:rPr>
          <w:i/>
        </w:rPr>
        <w:t>Act 2</w:t>
      </w:r>
      <w:r w:rsidRPr="00C54E21">
        <w:rPr>
          <w:i/>
        </w:rPr>
        <w:t>006</w:t>
      </w:r>
      <w:r w:rsidRPr="00C54E21">
        <w:t>.</w:t>
      </w:r>
    </w:p>
    <w:p w:rsidR="002677AD" w:rsidRPr="00C54E21" w:rsidRDefault="002677AD" w:rsidP="002677AD">
      <w:pPr>
        <w:pStyle w:val="Subsection"/>
      </w:pPr>
      <w:r w:rsidRPr="00C54E21">
        <w:tab/>
      </w:r>
      <w:r w:rsidR="00C10FE3">
        <w:t>(2)</w:t>
      </w:r>
      <w:r w:rsidRPr="00C54E21">
        <w:tab/>
        <w:t>In Schedule 1 delete the item for Minerals and Energy Research Institute of Western Australia</w:t>
      </w:r>
      <w:r w:rsidR="00CF29A7" w:rsidRPr="00C54E21">
        <w:t xml:space="preserve"> and insert:</w:t>
      </w:r>
    </w:p>
    <w:p w:rsidR="00501AD5" w:rsidRPr="00C54E21" w:rsidRDefault="00501AD5" w:rsidP="00501AD5">
      <w:pPr>
        <w:pStyle w:val="BlankOpen"/>
      </w:pPr>
    </w:p>
    <w:p w:rsidR="002677AD" w:rsidRPr="00C54E21" w:rsidRDefault="002677AD" w:rsidP="002677AD">
      <w:pPr>
        <w:pStyle w:val="Subsection"/>
        <w:rPr>
          <w:sz w:val="22"/>
          <w:szCs w:val="22"/>
        </w:rPr>
      </w:pPr>
      <w:r w:rsidRPr="00C54E21">
        <w:tab/>
      </w:r>
      <w:r w:rsidRPr="00C54E21">
        <w:tab/>
      </w:r>
      <w:r w:rsidRPr="00C54E21">
        <w:rPr>
          <w:sz w:val="22"/>
          <w:szCs w:val="22"/>
        </w:rPr>
        <w:t>Minerals Research Institute</w:t>
      </w:r>
      <w:r w:rsidR="00CF29A7" w:rsidRPr="00C54E21">
        <w:rPr>
          <w:sz w:val="22"/>
          <w:szCs w:val="22"/>
        </w:rPr>
        <w:t xml:space="preserve"> of Western Australia</w:t>
      </w:r>
    </w:p>
    <w:p w:rsidR="00501AD5" w:rsidRPr="00C54E21" w:rsidRDefault="00501AD5" w:rsidP="00501AD5">
      <w:pPr>
        <w:pStyle w:val="BlankClose"/>
      </w:pPr>
    </w:p>
    <w:p w:rsidR="0093677D" w:rsidRPr="00C54E21" w:rsidRDefault="00C10FE3" w:rsidP="0093677D">
      <w:pPr>
        <w:pStyle w:val="Heading5"/>
      </w:pPr>
      <w:bookmarkStart w:id="483" w:name="_Toc374695760"/>
      <w:bookmarkStart w:id="484" w:name="_Toc375207622"/>
      <w:bookmarkStart w:id="485" w:name="_Toc375208065"/>
      <w:r>
        <w:rPr>
          <w:rStyle w:val="CharSectno"/>
        </w:rPr>
        <w:t>78</w:t>
      </w:r>
      <w:r w:rsidR="0093677D" w:rsidRPr="00C54E21">
        <w:t>.</w:t>
      </w:r>
      <w:r w:rsidR="0093677D" w:rsidRPr="00C54E21">
        <w:tab/>
      </w:r>
      <w:r w:rsidR="0093677D" w:rsidRPr="00C54E21">
        <w:rPr>
          <w:i/>
        </w:rPr>
        <w:t xml:space="preserve">Public Sector Management </w:t>
      </w:r>
      <w:r w:rsidR="00920C96" w:rsidRPr="00C54E21">
        <w:rPr>
          <w:i/>
        </w:rPr>
        <w:t>Act 1</w:t>
      </w:r>
      <w:r w:rsidR="0093677D" w:rsidRPr="00C54E21">
        <w:rPr>
          <w:i/>
        </w:rPr>
        <w:t>994</w:t>
      </w:r>
      <w:r w:rsidR="0093677D" w:rsidRPr="00C54E21">
        <w:t xml:space="preserve"> amended</w:t>
      </w:r>
      <w:bookmarkEnd w:id="483"/>
      <w:bookmarkEnd w:id="484"/>
      <w:bookmarkEnd w:id="485"/>
    </w:p>
    <w:p w:rsidR="0093677D" w:rsidRPr="00C54E21" w:rsidRDefault="0093677D" w:rsidP="0093677D">
      <w:pPr>
        <w:pStyle w:val="Subsection"/>
      </w:pPr>
      <w:r w:rsidRPr="00C54E21">
        <w:tab/>
      </w:r>
      <w:r w:rsidR="00C10FE3">
        <w:t>(1)</w:t>
      </w:r>
      <w:r w:rsidRPr="00C54E21">
        <w:tab/>
      </w:r>
      <w:r w:rsidR="00DA576B" w:rsidRPr="00C54E21">
        <w:t>This section amends the</w:t>
      </w:r>
      <w:r w:rsidR="00DA576B" w:rsidRPr="00C54E21">
        <w:rPr>
          <w:i/>
        </w:rPr>
        <w:t xml:space="preserve"> Public Sector Management Act</w:t>
      </w:r>
      <w:r w:rsidR="00F84E56" w:rsidRPr="00C54E21">
        <w:rPr>
          <w:i/>
        </w:rPr>
        <w:t> </w:t>
      </w:r>
      <w:r w:rsidR="00DA576B" w:rsidRPr="00C54E21">
        <w:rPr>
          <w:i/>
        </w:rPr>
        <w:t>1994</w:t>
      </w:r>
      <w:r w:rsidR="00DA576B" w:rsidRPr="00C54E21">
        <w:t>.</w:t>
      </w:r>
    </w:p>
    <w:p w:rsidR="00DA576B" w:rsidRPr="00C54E21" w:rsidRDefault="00DA576B" w:rsidP="0019231E">
      <w:pPr>
        <w:pStyle w:val="Subsection"/>
        <w:keepNext/>
      </w:pPr>
      <w:r w:rsidRPr="00C54E21">
        <w:tab/>
      </w:r>
      <w:r w:rsidR="00C10FE3">
        <w:t>(2)</w:t>
      </w:r>
      <w:r w:rsidRPr="00C54E21">
        <w:tab/>
        <w:t>In Schedule 2 delete</w:t>
      </w:r>
      <w:r w:rsidR="00920C96" w:rsidRPr="00C54E21">
        <w:t xml:space="preserve"> item 3</w:t>
      </w:r>
      <w:r w:rsidR="00A656BC" w:rsidRPr="00C54E21">
        <w:t>0 and insert:</w:t>
      </w:r>
    </w:p>
    <w:p w:rsidR="00DA576B" w:rsidRPr="00C54E21" w:rsidRDefault="00DA576B" w:rsidP="00DA576B">
      <w:pPr>
        <w:pStyle w:val="BlankOpen"/>
      </w:pPr>
    </w:p>
    <w:tbl>
      <w:tblPr>
        <w:tblW w:w="6521" w:type="dxa"/>
        <w:tblInd w:w="624" w:type="dxa"/>
        <w:tblLayout w:type="fixed"/>
        <w:tblCellMar>
          <w:left w:w="57" w:type="dxa"/>
          <w:right w:w="57" w:type="dxa"/>
        </w:tblCellMar>
        <w:tblLook w:val="0000" w:firstRow="0" w:lastRow="0" w:firstColumn="0" w:lastColumn="0" w:noHBand="0" w:noVBand="0"/>
      </w:tblPr>
      <w:tblGrid>
        <w:gridCol w:w="993"/>
        <w:gridCol w:w="5528"/>
      </w:tblGrid>
      <w:tr w:rsidR="00E61124" w:rsidRPr="00C54E21" w:rsidTr="008E4A98">
        <w:trPr>
          <w:cantSplit/>
        </w:trPr>
        <w:tc>
          <w:tcPr>
            <w:tcW w:w="993" w:type="dxa"/>
          </w:tcPr>
          <w:p w:rsidR="00E61124" w:rsidRPr="00C54E21" w:rsidRDefault="00A656BC" w:rsidP="00E61124">
            <w:pPr>
              <w:pStyle w:val="zyTableNAm"/>
              <w:ind w:left="85"/>
            </w:pPr>
            <w:r w:rsidRPr="00C54E21">
              <w:t>3</w:t>
            </w:r>
            <w:r w:rsidR="009F020F" w:rsidRPr="00C54E21">
              <w:t>0</w:t>
            </w:r>
          </w:p>
        </w:tc>
        <w:tc>
          <w:tcPr>
            <w:tcW w:w="5528" w:type="dxa"/>
          </w:tcPr>
          <w:p w:rsidR="00E61124" w:rsidRPr="00C54E21" w:rsidRDefault="009F020F" w:rsidP="00A656BC">
            <w:pPr>
              <w:pStyle w:val="zyTableNAm"/>
              <w:rPr>
                <w:i/>
              </w:rPr>
            </w:pPr>
            <w:r w:rsidRPr="00C54E21">
              <w:t>Minerals Research Institute</w:t>
            </w:r>
            <w:r w:rsidR="00A656BC" w:rsidRPr="00C54E21">
              <w:t xml:space="preserve"> of Western Australia</w:t>
            </w:r>
            <w:r w:rsidRPr="00C54E21">
              <w:t xml:space="preserve">, established </w:t>
            </w:r>
            <w:r w:rsidR="000E6141" w:rsidRPr="00C54E21">
              <w:t>under</w:t>
            </w:r>
            <w:r w:rsidRPr="00C54E21">
              <w:t xml:space="preserve"> the </w:t>
            </w:r>
            <w:r w:rsidRPr="00C54E21">
              <w:rPr>
                <w:i/>
              </w:rPr>
              <w:t xml:space="preserve">Minerals Research Institute </w:t>
            </w:r>
            <w:r w:rsidR="00A656BC" w:rsidRPr="00C54E21">
              <w:rPr>
                <w:i/>
              </w:rPr>
              <w:t xml:space="preserve">of Western Australia </w:t>
            </w:r>
            <w:r w:rsidRPr="00C54E21">
              <w:rPr>
                <w:i/>
              </w:rPr>
              <w:t>Act 2013</w:t>
            </w:r>
          </w:p>
        </w:tc>
      </w:tr>
    </w:tbl>
    <w:p w:rsidR="0086088E" w:rsidRPr="00C54E21" w:rsidRDefault="0086088E" w:rsidP="0086088E">
      <w:pPr>
        <w:pStyle w:val="BlankClose"/>
      </w:pPr>
    </w:p>
    <w:p w:rsidR="00BA2713" w:rsidRPr="00B71CAC" w:rsidRDefault="00BA2713" w:rsidP="00BA2713">
      <w:pPr>
        <w:pStyle w:val="Heading2"/>
      </w:pPr>
      <w:bookmarkStart w:id="486" w:name="_Toc368563453"/>
      <w:bookmarkStart w:id="487" w:name="_Toc368563576"/>
      <w:bookmarkStart w:id="488" w:name="_Toc368564272"/>
      <w:bookmarkStart w:id="489" w:name="_Toc368564426"/>
      <w:bookmarkStart w:id="490" w:name="_Toc368651960"/>
      <w:bookmarkStart w:id="491" w:name="_Toc368661568"/>
      <w:bookmarkStart w:id="492" w:name="_Toc374695761"/>
      <w:bookmarkStart w:id="493" w:name="_Toc375207623"/>
      <w:bookmarkStart w:id="494" w:name="_Toc375207921"/>
      <w:bookmarkStart w:id="495" w:name="_Toc375208066"/>
      <w:r w:rsidRPr="00C54E21">
        <w:rPr>
          <w:rStyle w:val="CharPartNo"/>
        </w:rPr>
        <w:t xml:space="preserve">Part </w:t>
      </w:r>
      <w:r w:rsidR="00C10FE3">
        <w:rPr>
          <w:rStyle w:val="CharPartNo"/>
        </w:rPr>
        <w:t>8</w:t>
      </w:r>
      <w:r w:rsidRPr="00C54E21">
        <w:t> — </w:t>
      </w:r>
      <w:r w:rsidRPr="00C54E21">
        <w:rPr>
          <w:rStyle w:val="CharPartText"/>
        </w:rPr>
        <w:t>Transitional and savings provisions</w:t>
      </w:r>
      <w:r w:rsidR="00195810" w:rsidRPr="00C54E21">
        <w:rPr>
          <w:rStyle w:val="CharPartText"/>
        </w:rPr>
        <w:t xml:space="preserve"> for the </w:t>
      </w:r>
      <w:r w:rsidR="00195810" w:rsidRPr="00C54E21">
        <w:rPr>
          <w:rStyle w:val="CharPartText"/>
          <w:i/>
        </w:rPr>
        <w:t xml:space="preserve">Minerals and Energy Research </w:t>
      </w:r>
      <w:r w:rsidR="00746EB1" w:rsidRPr="00C54E21">
        <w:rPr>
          <w:rStyle w:val="CharPartText"/>
          <w:i/>
        </w:rPr>
        <w:t>Act 1</w:t>
      </w:r>
      <w:r w:rsidR="00195810" w:rsidRPr="00C54E21">
        <w:rPr>
          <w:rStyle w:val="CharPartText"/>
          <w:i/>
        </w:rPr>
        <w:t>987</w:t>
      </w:r>
      <w:bookmarkEnd w:id="486"/>
      <w:bookmarkEnd w:id="487"/>
      <w:bookmarkEnd w:id="488"/>
      <w:bookmarkEnd w:id="489"/>
      <w:bookmarkEnd w:id="490"/>
      <w:bookmarkEnd w:id="491"/>
      <w:bookmarkEnd w:id="492"/>
      <w:bookmarkEnd w:id="493"/>
      <w:bookmarkEnd w:id="494"/>
      <w:bookmarkEnd w:id="495"/>
    </w:p>
    <w:p w:rsidR="00B665DE" w:rsidRPr="00B71CAC" w:rsidRDefault="00B665DE" w:rsidP="00B665DE">
      <w:pPr>
        <w:pStyle w:val="Heading3"/>
      </w:pPr>
      <w:bookmarkStart w:id="496" w:name="_Toc368563454"/>
      <w:bookmarkStart w:id="497" w:name="_Toc368563577"/>
      <w:bookmarkStart w:id="498" w:name="_Toc368564273"/>
      <w:bookmarkStart w:id="499" w:name="_Toc368564427"/>
      <w:bookmarkStart w:id="500" w:name="_Toc368651961"/>
      <w:bookmarkStart w:id="501" w:name="_Toc368661569"/>
      <w:bookmarkStart w:id="502" w:name="_Toc374695762"/>
      <w:bookmarkStart w:id="503" w:name="_Toc375207624"/>
      <w:bookmarkStart w:id="504" w:name="_Toc375207922"/>
      <w:bookmarkStart w:id="505" w:name="_Toc375208067"/>
      <w:r w:rsidRPr="00C54E21">
        <w:rPr>
          <w:rStyle w:val="CharDivNo"/>
        </w:rPr>
        <w:t xml:space="preserve">Division </w:t>
      </w:r>
      <w:r w:rsidR="00C10FE3">
        <w:rPr>
          <w:rStyle w:val="CharDivNo"/>
        </w:rPr>
        <w:t>1</w:t>
      </w:r>
      <w:r w:rsidRPr="00C54E21">
        <w:t> — </w:t>
      </w:r>
      <w:r w:rsidR="00DB4E22" w:rsidRPr="00C54E21">
        <w:rPr>
          <w:rStyle w:val="CharDivText"/>
        </w:rPr>
        <w:t>Preliminary</w:t>
      </w:r>
      <w:bookmarkEnd w:id="496"/>
      <w:bookmarkEnd w:id="497"/>
      <w:bookmarkEnd w:id="498"/>
      <w:bookmarkEnd w:id="499"/>
      <w:bookmarkEnd w:id="500"/>
      <w:bookmarkEnd w:id="501"/>
      <w:bookmarkEnd w:id="502"/>
      <w:bookmarkEnd w:id="503"/>
      <w:bookmarkEnd w:id="504"/>
      <w:bookmarkEnd w:id="505"/>
    </w:p>
    <w:p w:rsidR="00BA2713" w:rsidRPr="00C54E21" w:rsidRDefault="00C10FE3" w:rsidP="00746A61">
      <w:pPr>
        <w:pStyle w:val="Heading5"/>
      </w:pPr>
      <w:bookmarkStart w:id="506" w:name="_Toc374695763"/>
      <w:bookmarkStart w:id="507" w:name="_Toc375207625"/>
      <w:bookmarkStart w:id="508" w:name="_Toc375208068"/>
      <w:r>
        <w:rPr>
          <w:rStyle w:val="CharSectno"/>
        </w:rPr>
        <w:t>79</w:t>
      </w:r>
      <w:r w:rsidR="00746A61" w:rsidRPr="00C54E21">
        <w:t>.</w:t>
      </w:r>
      <w:r w:rsidR="00746A61" w:rsidRPr="00C54E21">
        <w:tab/>
      </w:r>
      <w:r w:rsidR="00B665DE" w:rsidRPr="00C54E21">
        <w:t>Terms used</w:t>
      </w:r>
      <w:bookmarkEnd w:id="506"/>
      <w:bookmarkEnd w:id="507"/>
      <w:bookmarkEnd w:id="508"/>
    </w:p>
    <w:p w:rsidR="00195807" w:rsidRPr="00C54E21" w:rsidRDefault="00195807" w:rsidP="00195807">
      <w:pPr>
        <w:pStyle w:val="Subsection"/>
      </w:pPr>
      <w:r w:rsidRPr="00C54E21">
        <w:tab/>
      </w:r>
      <w:r w:rsidRPr="00C54E21">
        <w:tab/>
        <w:t xml:space="preserve">In this </w:t>
      </w:r>
      <w:r w:rsidR="008D0F98" w:rsidRPr="00C54E21">
        <w:t>Part</w:t>
      </w:r>
      <w:r w:rsidRPr="00C54E21">
        <w:t xml:space="preserve"> — </w:t>
      </w:r>
    </w:p>
    <w:p w:rsidR="00401478" w:rsidRPr="00C54E21" w:rsidRDefault="00401478" w:rsidP="00401478">
      <w:pPr>
        <w:pStyle w:val="Defstart"/>
      </w:pPr>
      <w:r w:rsidRPr="00C54E21">
        <w:tab/>
      </w:r>
      <w:r w:rsidRPr="00C54E21">
        <w:rPr>
          <w:rStyle w:val="CharDefText"/>
        </w:rPr>
        <w:t xml:space="preserve">abolished </w:t>
      </w:r>
      <w:r w:rsidR="00B45E0E" w:rsidRPr="00C54E21">
        <w:rPr>
          <w:rStyle w:val="CharDefText"/>
        </w:rPr>
        <w:t>I</w:t>
      </w:r>
      <w:r w:rsidRPr="00C54E21">
        <w:rPr>
          <w:rStyle w:val="CharDefText"/>
        </w:rPr>
        <w:t>nstitute</w:t>
      </w:r>
      <w:r w:rsidRPr="00C54E21">
        <w:t xml:space="preserve"> means the Minerals and Energy Research Institute of Western Australia established under the repealed Act;</w:t>
      </w:r>
    </w:p>
    <w:p w:rsidR="001676C7" w:rsidRPr="00C54E21" w:rsidRDefault="001676C7" w:rsidP="000B15FE">
      <w:pPr>
        <w:pStyle w:val="Defstart"/>
      </w:pPr>
      <w:r w:rsidRPr="00C54E21">
        <w:tab/>
      </w:r>
      <w:r w:rsidRPr="00C54E21">
        <w:rPr>
          <w:rStyle w:val="CharDefText"/>
        </w:rPr>
        <w:t>asset</w:t>
      </w:r>
      <w:r w:rsidRPr="00C54E21">
        <w:t xml:space="preserve"> means any legal or equitable estate or interest (whether present or future, whether vested or contingent and whether personal or assignable) in real or personal property of any description and includes any money, security, chose in action or document;</w:t>
      </w:r>
    </w:p>
    <w:p w:rsidR="00195807" w:rsidRPr="00C54E21" w:rsidRDefault="00195807" w:rsidP="00CC4833">
      <w:pPr>
        <w:pStyle w:val="Defstart"/>
      </w:pPr>
      <w:r w:rsidRPr="00C54E21">
        <w:tab/>
      </w:r>
      <w:r w:rsidRPr="00C54E21">
        <w:rPr>
          <w:rStyle w:val="CharDefText"/>
        </w:rPr>
        <w:t>commencement day</w:t>
      </w:r>
      <w:r w:rsidRPr="00C54E21">
        <w:t xml:space="preserve"> means the day on which section</w:t>
      </w:r>
      <w:r w:rsidR="004608EB" w:rsidRPr="00C54E21">
        <w:t> </w:t>
      </w:r>
      <w:r w:rsidR="004D70A9">
        <w:t>75</w:t>
      </w:r>
      <w:r w:rsidRPr="00C54E21">
        <w:t xml:space="preserve"> comes into operation;</w:t>
      </w:r>
    </w:p>
    <w:p w:rsidR="001676C7" w:rsidRPr="00C54E21" w:rsidRDefault="001676C7" w:rsidP="00CC4833">
      <w:pPr>
        <w:pStyle w:val="Defstart"/>
      </w:pPr>
      <w:r w:rsidRPr="00C54E21">
        <w:tab/>
      </w:r>
      <w:r w:rsidRPr="00C54E21">
        <w:rPr>
          <w:rStyle w:val="CharDefText"/>
        </w:rPr>
        <w:t>liability</w:t>
      </w:r>
      <w:r w:rsidRPr="00C54E21">
        <w:t xml:space="preserve"> means any liability, duty or obligation whether actual, contingent or prospective, liquidated or unliquidated, or whether owed alone or jointly or jointly and severally with any other person;</w:t>
      </w:r>
    </w:p>
    <w:p w:rsidR="00401478" w:rsidRPr="00C54E21" w:rsidRDefault="00401478" w:rsidP="00CC4833">
      <w:pPr>
        <w:pStyle w:val="Defstart"/>
      </w:pPr>
      <w:r w:rsidRPr="00C54E21">
        <w:tab/>
      </w:r>
      <w:r w:rsidRPr="00C54E21">
        <w:rPr>
          <w:rStyle w:val="CharDefText"/>
        </w:rPr>
        <w:t>repealed Act</w:t>
      </w:r>
      <w:r w:rsidRPr="00C54E21">
        <w:t xml:space="preserve"> means the </w:t>
      </w:r>
      <w:r w:rsidRPr="00C54E21">
        <w:rPr>
          <w:i/>
        </w:rPr>
        <w:t>Minerals and Energy Research Act 1987</w:t>
      </w:r>
      <w:r w:rsidRPr="00C54E21">
        <w:t xml:space="preserve"> as </w:t>
      </w:r>
      <w:r w:rsidR="00385124" w:rsidRPr="00C54E21">
        <w:t xml:space="preserve">it was </w:t>
      </w:r>
      <w:r w:rsidRPr="00C54E21">
        <w:t>in force immediately before the commencement day;</w:t>
      </w:r>
    </w:p>
    <w:p w:rsidR="001676C7" w:rsidRPr="00C54E21" w:rsidRDefault="001676C7" w:rsidP="008253FE">
      <w:pPr>
        <w:pStyle w:val="Defstart"/>
      </w:pPr>
      <w:r w:rsidRPr="00C54E21">
        <w:tab/>
      </w:r>
      <w:r w:rsidRPr="00C54E21">
        <w:rPr>
          <w:rStyle w:val="CharDefText"/>
        </w:rPr>
        <w:t>right</w:t>
      </w:r>
      <w:r w:rsidRPr="00C54E21">
        <w:t xml:space="preserve"> means any right, power, privilege or immunity whether actual, prospective or contingent.</w:t>
      </w:r>
    </w:p>
    <w:p w:rsidR="006471AB" w:rsidRPr="00C54E21" w:rsidRDefault="00C10FE3" w:rsidP="006471AB">
      <w:pPr>
        <w:pStyle w:val="Heading5"/>
      </w:pPr>
      <w:bookmarkStart w:id="509" w:name="_Toc374695764"/>
      <w:bookmarkStart w:id="510" w:name="_Toc375207626"/>
      <w:bookmarkStart w:id="511" w:name="_Toc375208069"/>
      <w:r>
        <w:rPr>
          <w:rStyle w:val="CharSectno"/>
        </w:rPr>
        <w:t>80</w:t>
      </w:r>
      <w:r w:rsidR="006471AB" w:rsidRPr="00C54E21">
        <w:t>.</w:t>
      </w:r>
      <w:r w:rsidR="006471AB" w:rsidRPr="00C54E21">
        <w:tab/>
      </w:r>
      <w:r w:rsidR="006471AB" w:rsidRPr="00C54E21">
        <w:rPr>
          <w:i/>
        </w:rPr>
        <w:t>Interpretation Act 1984</w:t>
      </w:r>
      <w:r w:rsidR="006471AB" w:rsidRPr="00C54E21">
        <w:t xml:space="preserve"> not affected</w:t>
      </w:r>
      <w:bookmarkEnd w:id="509"/>
      <w:bookmarkEnd w:id="510"/>
      <w:bookmarkEnd w:id="511"/>
    </w:p>
    <w:p w:rsidR="006471AB" w:rsidRPr="00C54E21" w:rsidRDefault="006471AB" w:rsidP="006471AB">
      <w:pPr>
        <w:pStyle w:val="Subsection"/>
      </w:pPr>
      <w:r w:rsidRPr="00C54E21">
        <w:tab/>
      </w:r>
      <w:r w:rsidRPr="00C54E21">
        <w:tab/>
        <w:t xml:space="preserve">This Part does not affect the operation of the </w:t>
      </w:r>
      <w:r w:rsidRPr="00C54E21">
        <w:rPr>
          <w:i/>
        </w:rPr>
        <w:t>Interpretation Act 1984</w:t>
      </w:r>
      <w:r w:rsidRPr="00C54E21">
        <w:t xml:space="preserve"> Part V.</w:t>
      </w:r>
    </w:p>
    <w:p w:rsidR="00DB4E22" w:rsidRPr="00C54E21" w:rsidRDefault="00DB4E22" w:rsidP="00DB4E22">
      <w:pPr>
        <w:pStyle w:val="Heading3"/>
      </w:pPr>
      <w:bookmarkStart w:id="512" w:name="_Toc368563457"/>
      <w:bookmarkStart w:id="513" w:name="_Toc368563580"/>
      <w:bookmarkStart w:id="514" w:name="_Toc368564276"/>
      <w:bookmarkStart w:id="515" w:name="_Toc368564430"/>
      <w:bookmarkStart w:id="516" w:name="_Toc368651964"/>
      <w:bookmarkStart w:id="517" w:name="_Toc368661572"/>
      <w:bookmarkStart w:id="518" w:name="_Toc374695765"/>
      <w:bookmarkStart w:id="519" w:name="_Toc375207627"/>
      <w:bookmarkStart w:id="520" w:name="_Toc375207925"/>
      <w:bookmarkStart w:id="521" w:name="_Toc375208070"/>
      <w:r w:rsidRPr="00C54E21">
        <w:rPr>
          <w:rStyle w:val="CharDivNo"/>
        </w:rPr>
        <w:t xml:space="preserve">Division </w:t>
      </w:r>
      <w:r w:rsidR="00C10FE3">
        <w:rPr>
          <w:rStyle w:val="CharDivNo"/>
        </w:rPr>
        <w:t>2</w:t>
      </w:r>
      <w:r w:rsidRPr="00C54E21">
        <w:t> — </w:t>
      </w:r>
      <w:r w:rsidRPr="00C54E21">
        <w:rPr>
          <w:rStyle w:val="CharDivText"/>
        </w:rPr>
        <w:t xml:space="preserve">Transfer of abolished </w:t>
      </w:r>
      <w:r w:rsidR="00B45E0E" w:rsidRPr="00C54E21">
        <w:rPr>
          <w:rStyle w:val="CharDivText"/>
        </w:rPr>
        <w:t>I</w:t>
      </w:r>
      <w:r w:rsidRPr="00C54E21">
        <w:rPr>
          <w:rStyle w:val="CharDivText"/>
        </w:rPr>
        <w:t>nstitute’s assets</w:t>
      </w:r>
      <w:r w:rsidR="000A7641" w:rsidRPr="00C54E21">
        <w:rPr>
          <w:rStyle w:val="CharDivText"/>
        </w:rPr>
        <w:t>, rights</w:t>
      </w:r>
      <w:r w:rsidRPr="00C54E21">
        <w:rPr>
          <w:rStyle w:val="CharDivText"/>
        </w:rPr>
        <w:t xml:space="preserve"> and liabilities</w:t>
      </w:r>
      <w:bookmarkEnd w:id="512"/>
      <w:bookmarkEnd w:id="513"/>
      <w:bookmarkEnd w:id="514"/>
      <w:bookmarkEnd w:id="515"/>
      <w:bookmarkEnd w:id="516"/>
      <w:bookmarkEnd w:id="517"/>
      <w:bookmarkEnd w:id="518"/>
      <w:bookmarkEnd w:id="519"/>
      <w:bookmarkEnd w:id="520"/>
      <w:bookmarkEnd w:id="521"/>
    </w:p>
    <w:p w:rsidR="00214831" w:rsidRPr="00C54E21" w:rsidRDefault="00C10FE3" w:rsidP="00214831">
      <w:pPr>
        <w:pStyle w:val="Heading5"/>
      </w:pPr>
      <w:bookmarkStart w:id="522" w:name="_Toc374695766"/>
      <w:bookmarkStart w:id="523" w:name="_Toc375207628"/>
      <w:bookmarkStart w:id="524" w:name="_Toc375208071"/>
      <w:r>
        <w:rPr>
          <w:rStyle w:val="CharSectno"/>
        </w:rPr>
        <w:t>81</w:t>
      </w:r>
      <w:r w:rsidR="00214831" w:rsidRPr="00C54E21">
        <w:t>.</w:t>
      </w:r>
      <w:r w:rsidR="00214831" w:rsidRPr="00C54E21">
        <w:tab/>
      </w:r>
      <w:r w:rsidR="007208C1" w:rsidRPr="00C54E21">
        <w:t>A</w:t>
      </w:r>
      <w:r w:rsidR="001676C7" w:rsidRPr="00C54E21">
        <w:t>ssets</w:t>
      </w:r>
      <w:r w:rsidR="007208C1" w:rsidRPr="00C54E21">
        <w:t>, rights</w:t>
      </w:r>
      <w:r w:rsidR="00D87302" w:rsidRPr="00C54E21">
        <w:t xml:space="preserve"> and </w:t>
      </w:r>
      <w:r w:rsidR="00947BD8" w:rsidRPr="00C54E21">
        <w:t>liabilities</w:t>
      </w:r>
      <w:bookmarkEnd w:id="522"/>
      <w:bookmarkEnd w:id="523"/>
      <w:bookmarkEnd w:id="524"/>
    </w:p>
    <w:p w:rsidR="00214831" w:rsidRPr="00C54E21" w:rsidRDefault="00214831" w:rsidP="00214831">
      <w:pPr>
        <w:pStyle w:val="Subsection"/>
      </w:pPr>
      <w:r w:rsidRPr="00C54E21">
        <w:tab/>
      </w:r>
      <w:r w:rsidR="00C10FE3">
        <w:t>(1)</w:t>
      </w:r>
      <w:r w:rsidRPr="00C54E21">
        <w:tab/>
        <w:t xml:space="preserve">On </w:t>
      </w:r>
      <w:r w:rsidR="00F27597" w:rsidRPr="00C54E21">
        <w:t xml:space="preserve">the </w:t>
      </w:r>
      <w:r w:rsidRPr="00C54E21">
        <w:t xml:space="preserve">commencement day — </w:t>
      </w:r>
    </w:p>
    <w:p w:rsidR="00693FB7" w:rsidRPr="00C54E21" w:rsidRDefault="00693FB7" w:rsidP="00693FB7">
      <w:pPr>
        <w:pStyle w:val="Indenta"/>
      </w:pPr>
      <w:r w:rsidRPr="00C54E21">
        <w:tab/>
      </w:r>
      <w:r w:rsidR="00C10FE3">
        <w:t>(a)</w:t>
      </w:r>
      <w:r w:rsidRPr="00C54E21">
        <w:tab/>
        <w:t>the assets</w:t>
      </w:r>
      <w:r w:rsidR="007208C1" w:rsidRPr="00C54E21">
        <w:t xml:space="preserve"> and rights</w:t>
      </w:r>
      <w:r w:rsidRPr="00C54E21">
        <w:t xml:space="preserve"> of the abolished </w:t>
      </w:r>
      <w:r w:rsidR="00B45E0E" w:rsidRPr="00C54E21">
        <w:t>I</w:t>
      </w:r>
      <w:r w:rsidRPr="00C54E21">
        <w:t>nstitute immediately before that day become</w:t>
      </w:r>
      <w:r w:rsidR="006348FC" w:rsidRPr="00C54E21">
        <w:t>, by force of this se</w:t>
      </w:r>
      <w:r w:rsidR="00DA5A5E" w:rsidRPr="00C54E21">
        <w:t>ction</w:t>
      </w:r>
      <w:r w:rsidR="006348FC" w:rsidRPr="00C54E21">
        <w:t>,</w:t>
      </w:r>
      <w:r w:rsidRPr="00C54E21">
        <w:t xml:space="preserve"> assets and rights of the Institute; and</w:t>
      </w:r>
    </w:p>
    <w:p w:rsidR="00214831" w:rsidRPr="00C54E21" w:rsidRDefault="00C83482" w:rsidP="00C83482">
      <w:pPr>
        <w:pStyle w:val="Indenta"/>
      </w:pPr>
      <w:r w:rsidRPr="00C54E21">
        <w:tab/>
      </w:r>
      <w:r w:rsidR="00C10FE3">
        <w:t>(b)</w:t>
      </w:r>
      <w:r w:rsidRPr="00C54E21">
        <w:tab/>
      </w:r>
      <w:r w:rsidR="00693FB7" w:rsidRPr="00C54E21">
        <w:t xml:space="preserve">the liabilities of the abolished </w:t>
      </w:r>
      <w:r w:rsidR="00D04302" w:rsidRPr="00C54E21">
        <w:t>I</w:t>
      </w:r>
      <w:r w:rsidR="00693FB7" w:rsidRPr="00C54E21">
        <w:t>nstitute immediately before that day become, by force of this s</w:t>
      </w:r>
      <w:r w:rsidR="00DA5A5E" w:rsidRPr="00C54E21">
        <w:t>ection</w:t>
      </w:r>
      <w:r w:rsidR="00693FB7" w:rsidRPr="00C54E21">
        <w:t>, liabilities of the Institute.</w:t>
      </w:r>
    </w:p>
    <w:p w:rsidR="00AB6D69" w:rsidRPr="00C54E21" w:rsidRDefault="00AB6D69" w:rsidP="00AB6D69">
      <w:pPr>
        <w:pStyle w:val="Subsection"/>
      </w:pPr>
      <w:r w:rsidRPr="00C54E21">
        <w:tab/>
      </w:r>
      <w:r w:rsidR="00C10FE3">
        <w:t>(2)</w:t>
      </w:r>
      <w:r w:rsidRPr="00C54E21">
        <w:tab/>
        <w:t xml:space="preserve">On the commencement day, any account operated and maintained under section 6(2)(c) of the repealed Act is to be closed </w:t>
      </w:r>
      <w:r w:rsidR="008A0DFF" w:rsidRPr="00C54E21">
        <w:t xml:space="preserve">by the CEO </w:t>
      </w:r>
      <w:r w:rsidRPr="00C54E21">
        <w:t>and any moneys standing to the credit of th</w:t>
      </w:r>
      <w:r w:rsidR="007208C1" w:rsidRPr="00C54E21">
        <w:t>at</w:t>
      </w:r>
      <w:r w:rsidRPr="00C54E21">
        <w:t xml:space="preserve"> account are to be credited to the Account.</w:t>
      </w:r>
    </w:p>
    <w:p w:rsidR="00214831" w:rsidRPr="00C54E21" w:rsidRDefault="00214831" w:rsidP="00214831">
      <w:pPr>
        <w:pStyle w:val="Subsection"/>
      </w:pPr>
      <w:r w:rsidRPr="00C54E21">
        <w:tab/>
      </w:r>
      <w:r w:rsidR="00C10FE3">
        <w:t>(3)</w:t>
      </w:r>
      <w:r w:rsidRPr="00C54E21">
        <w:tab/>
        <w:t xml:space="preserve">On and after the commencement day, any proceedings that immediately before that day might have been brought or continued by the abolished </w:t>
      </w:r>
      <w:r w:rsidR="00D04302" w:rsidRPr="00C54E21">
        <w:t>I</w:t>
      </w:r>
      <w:r w:rsidRPr="00C54E21">
        <w:t>nstitute may be brought or continued by the Institute.</w:t>
      </w:r>
    </w:p>
    <w:p w:rsidR="003F4591" w:rsidRPr="00C54E21" w:rsidRDefault="00214831" w:rsidP="00214831">
      <w:pPr>
        <w:pStyle w:val="Subsection"/>
      </w:pPr>
      <w:r w:rsidRPr="00C54E21">
        <w:tab/>
      </w:r>
      <w:r w:rsidR="00C10FE3">
        <w:t>(4)</w:t>
      </w:r>
      <w:r w:rsidRPr="00C54E21">
        <w:tab/>
        <w:t xml:space="preserve">On and after the commencement day, any remedy that immediately before that day is available against or to the abolished </w:t>
      </w:r>
      <w:r w:rsidR="00D04302" w:rsidRPr="00C54E21">
        <w:t>I</w:t>
      </w:r>
      <w:r w:rsidRPr="00C54E21">
        <w:t>nstitute is available against or to the Institute.</w:t>
      </w:r>
    </w:p>
    <w:p w:rsidR="00E31FC9" w:rsidRPr="00C54E21" w:rsidRDefault="00C10FE3" w:rsidP="00E31FC9">
      <w:pPr>
        <w:pStyle w:val="Heading5"/>
      </w:pPr>
      <w:bookmarkStart w:id="525" w:name="_Toc374695767"/>
      <w:bookmarkStart w:id="526" w:name="_Toc375207629"/>
      <w:bookmarkStart w:id="527" w:name="_Toc375208072"/>
      <w:r>
        <w:rPr>
          <w:rStyle w:val="CharSectno"/>
        </w:rPr>
        <w:t>82</w:t>
      </w:r>
      <w:r w:rsidR="00E31FC9" w:rsidRPr="00C54E21">
        <w:t>.</w:t>
      </w:r>
      <w:r w:rsidR="00E31FC9" w:rsidRPr="00C54E21">
        <w:tab/>
        <w:t>Investments</w:t>
      </w:r>
      <w:bookmarkEnd w:id="525"/>
      <w:bookmarkEnd w:id="526"/>
      <w:bookmarkEnd w:id="527"/>
    </w:p>
    <w:p w:rsidR="00E31FC9" w:rsidRPr="00C54E21" w:rsidRDefault="00E31FC9" w:rsidP="00E31FC9">
      <w:pPr>
        <w:pStyle w:val="Subsection"/>
      </w:pPr>
      <w:r w:rsidRPr="00C54E21">
        <w:tab/>
      </w:r>
      <w:r w:rsidR="00C10FE3">
        <w:t>(1)</w:t>
      </w:r>
      <w:r w:rsidRPr="00C54E21">
        <w:tab/>
        <w:t xml:space="preserve">The investment of any funds of the abolished </w:t>
      </w:r>
      <w:r w:rsidR="00D04302" w:rsidRPr="00C54E21">
        <w:t>I</w:t>
      </w:r>
      <w:r w:rsidRPr="00C54E21">
        <w:t>nstitute</w:t>
      </w:r>
      <w:r w:rsidR="00D04302" w:rsidRPr="00C54E21">
        <w:t>,</w:t>
      </w:r>
      <w:r w:rsidRPr="00C54E21">
        <w:t xml:space="preserve"> t</w:t>
      </w:r>
      <w:r w:rsidR="00FC6910" w:rsidRPr="00C54E21">
        <w:t xml:space="preserve">hat </w:t>
      </w:r>
      <w:r w:rsidR="00D04302" w:rsidRPr="00C54E21">
        <w:t>has</w:t>
      </w:r>
      <w:r w:rsidR="00FC6910" w:rsidRPr="00C54E21">
        <w:t xml:space="preserve"> </w:t>
      </w:r>
      <w:r w:rsidR="00D04302" w:rsidRPr="00C54E21">
        <w:t xml:space="preserve">an </w:t>
      </w:r>
      <w:r w:rsidR="00FC6910" w:rsidRPr="00C54E21">
        <w:t>authori</w:t>
      </w:r>
      <w:r w:rsidR="00D04302" w:rsidRPr="00C54E21">
        <w:t xml:space="preserve">ty </w:t>
      </w:r>
      <w:r w:rsidR="00FC6910" w:rsidRPr="00C54E21">
        <w:t>under section 27</w:t>
      </w:r>
      <w:r w:rsidRPr="00C54E21">
        <w:t xml:space="preserve"> of the </w:t>
      </w:r>
      <w:r w:rsidR="00D87302" w:rsidRPr="00C54E21">
        <w:t>repealed</w:t>
      </w:r>
      <w:r w:rsidRPr="00C54E21">
        <w:t xml:space="preserve"> Act </w:t>
      </w:r>
      <w:r w:rsidR="00D04302" w:rsidRPr="00C54E21">
        <w:t xml:space="preserve">that is in effect </w:t>
      </w:r>
      <w:r w:rsidR="00D87302" w:rsidRPr="00C54E21">
        <w:t>immediately befor</w:t>
      </w:r>
      <w:r w:rsidR="0048150F" w:rsidRPr="00C54E21">
        <w:t>e the commencement day</w:t>
      </w:r>
      <w:r w:rsidR="00D04302" w:rsidRPr="00C54E21">
        <w:t>,</w:t>
      </w:r>
      <w:r w:rsidR="0048150F" w:rsidRPr="00C54E21">
        <w:t xml:space="preserve"> continues</w:t>
      </w:r>
      <w:r w:rsidR="00D87302" w:rsidRPr="00C54E21">
        <w:t xml:space="preserve"> to be authorised as if that </w:t>
      </w:r>
      <w:r w:rsidR="00FC6910" w:rsidRPr="00C54E21">
        <w:t>Act had not been repealed.</w:t>
      </w:r>
    </w:p>
    <w:p w:rsidR="00FC6910" w:rsidRPr="00C54E21" w:rsidRDefault="00FC6910" w:rsidP="00FC6910">
      <w:pPr>
        <w:pStyle w:val="Subsection"/>
      </w:pPr>
      <w:r w:rsidRPr="00C54E21">
        <w:tab/>
      </w:r>
      <w:r w:rsidR="00C10FE3">
        <w:t>(2)</w:t>
      </w:r>
      <w:r w:rsidRPr="00C54E21">
        <w:tab/>
        <w:t>Any funds referred to in subsection </w:t>
      </w:r>
      <w:r w:rsidR="004D70A9">
        <w:t>(1)</w:t>
      </w:r>
      <w:r w:rsidRPr="00C54E21">
        <w:t xml:space="preserve"> that cease to be invested as described in that subsection are to be credited to the Account.</w:t>
      </w:r>
    </w:p>
    <w:p w:rsidR="00366286" w:rsidRPr="00C54E21" w:rsidRDefault="00C10FE3" w:rsidP="0019231E">
      <w:pPr>
        <w:pStyle w:val="Heading5"/>
      </w:pPr>
      <w:bookmarkStart w:id="528" w:name="_Toc374695768"/>
      <w:bookmarkStart w:id="529" w:name="_Toc375207630"/>
      <w:bookmarkStart w:id="530" w:name="_Toc375208073"/>
      <w:r>
        <w:rPr>
          <w:rStyle w:val="CharSectno"/>
        </w:rPr>
        <w:t>83</w:t>
      </w:r>
      <w:r w:rsidR="00366286" w:rsidRPr="00C54E21">
        <w:t>.</w:t>
      </w:r>
      <w:r w:rsidR="00366286" w:rsidRPr="00C54E21">
        <w:tab/>
        <w:t>Registration of documents</w:t>
      </w:r>
      <w:bookmarkEnd w:id="528"/>
      <w:bookmarkEnd w:id="529"/>
      <w:bookmarkEnd w:id="530"/>
    </w:p>
    <w:p w:rsidR="00366286" w:rsidRPr="00C54E21" w:rsidRDefault="00366286" w:rsidP="0019231E">
      <w:pPr>
        <w:pStyle w:val="Subsection"/>
        <w:keepNext/>
      </w:pPr>
      <w:r w:rsidRPr="00C54E21">
        <w:tab/>
      </w:r>
      <w:r w:rsidR="00C10FE3">
        <w:t>(1)</w:t>
      </w:r>
      <w:r w:rsidRPr="00C54E21">
        <w:tab/>
        <w:t xml:space="preserve">In this section — </w:t>
      </w:r>
    </w:p>
    <w:p w:rsidR="00366286" w:rsidRPr="00C54E21" w:rsidRDefault="00366286" w:rsidP="00366286">
      <w:pPr>
        <w:pStyle w:val="Defstart"/>
      </w:pPr>
      <w:r w:rsidRPr="00C54E21">
        <w:tab/>
      </w:r>
      <w:r w:rsidRPr="00C54E21">
        <w:rPr>
          <w:rStyle w:val="CharDefText"/>
        </w:rPr>
        <w:t>relevant official</w:t>
      </w:r>
      <w:r w:rsidRPr="00C54E21">
        <w:t xml:space="preserve"> means — </w:t>
      </w:r>
    </w:p>
    <w:p w:rsidR="00366286" w:rsidRPr="00C54E21" w:rsidRDefault="00366286" w:rsidP="00366286">
      <w:pPr>
        <w:pStyle w:val="Defpara"/>
      </w:pPr>
      <w:r w:rsidRPr="00C54E21">
        <w:tab/>
      </w:r>
      <w:r w:rsidR="00C10FE3">
        <w:t>(a)</w:t>
      </w:r>
      <w:r w:rsidRPr="00C54E21">
        <w:tab/>
        <w:t xml:space="preserve">the Registrar of Titles under the </w:t>
      </w:r>
      <w:r w:rsidRPr="00C54E21">
        <w:rPr>
          <w:i/>
        </w:rPr>
        <w:t xml:space="preserve">Transfer of Land </w:t>
      </w:r>
      <w:r w:rsidR="00920C96" w:rsidRPr="00C54E21">
        <w:rPr>
          <w:i/>
        </w:rPr>
        <w:t>Act 1</w:t>
      </w:r>
      <w:r w:rsidRPr="00C54E21">
        <w:rPr>
          <w:i/>
        </w:rPr>
        <w:t>893</w:t>
      </w:r>
      <w:r w:rsidRPr="00C54E21">
        <w:t>; or</w:t>
      </w:r>
    </w:p>
    <w:p w:rsidR="00366286" w:rsidRPr="00C54E21" w:rsidRDefault="00366286" w:rsidP="00366286">
      <w:pPr>
        <w:pStyle w:val="Defpara"/>
      </w:pPr>
      <w:r w:rsidRPr="00C54E21">
        <w:tab/>
      </w:r>
      <w:r w:rsidR="00C10FE3">
        <w:t>(b)</w:t>
      </w:r>
      <w:r w:rsidRPr="00C54E21">
        <w:tab/>
        <w:t xml:space="preserve">the Registrar of Deeds and Transfers under the </w:t>
      </w:r>
      <w:r w:rsidRPr="00C54E21">
        <w:rPr>
          <w:i/>
        </w:rPr>
        <w:t>Registration of Deeds Act 1856</w:t>
      </w:r>
      <w:r w:rsidRPr="00C54E21">
        <w:t>; or</w:t>
      </w:r>
    </w:p>
    <w:p w:rsidR="00366286" w:rsidRPr="00C54E21" w:rsidRDefault="00366286" w:rsidP="00366286">
      <w:pPr>
        <w:pStyle w:val="Defpara"/>
      </w:pPr>
      <w:r w:rsidRPr="00C54E21">
        <w:tab/>
      </w:r>
      <w:r w:rsidR="00C10FE3">
        <w:t>(c)</w:t>
      </w:r>
      <w:r w:rsidRPr="00C54E21">
        <w:tab/>
        <w:t>any other person authorised by a written law to record and give effect t</w:t>
      </w:r>
      <w:r w:rsidR="00D33A69" w:rsidRPr="00C54E21">
        <w:t>o the registration of documents.</w:t>
      </w:r>
    </w:p>
    <w:p w:rsidR="00366286" w:rsidRPr="00C54E21" w:rsidRDefault="00366286" w:rsidP="00366286">
      <w:pPr>
        <w:pStyle w:val="Subsection"/>
      </w:pPr>
      <w:r w:rsidRPr="00C54E21">
        <w:tab/>
      </w:r>
      <w:r w:rsidR="00C10FE3">
        <w:t>(2)</w:t>
      </w:r>
      <w:r w:rsidRPr="00C54E21">
        <w:tab/>
        <w:t xml:space="preserve">The relevant officials are to take notice of this </w:t>
      </w:r>
      <w:r w:rsidR="00ED269A" w:rsidRPr="00C54E21">
        <w:t>Part</w:t>
      </w:r>
      <w:r w:rsidRPr="00C54E21">
        <w:t xml:space="preserve"> and are to record and register in the appropriate manner the </w:t>
      </w:r>
      <w:r w:rsidR="00ED269A" w:rsidRPr="00C54E21">
        <w:t xml:space="preserve">documents </w:t>
      </w:r>
      <w:r w:rsidRPr="00C54E21">
        <w:t xml:space="preserve">necessary to give effect to this </w:t>
      </w:r>
      <w:r w:rsidR="00ED269A" w:rsidRPr="00C54E21">
        <w:t>Part</w:t>
      </w:r>
      <w:r w:rsidRPr="00C54E21">
        <w:t>.</w:t>
      </w:r>
    </w:p>
    <w:p w:rsidR="00366286" w:rsidRPr="00C54E21" w:rsidRDefault="00C10FE3" w:rsidP="00366286">
      <w:pPr>
        <w:pStyle w:val="Heading5"/>
      </w:pPr>
      <w:bookmarkStart w:id="531" w:name="_Toc374695769"/>
      <w:bookmarkStart w:id="532" w:name="_Toc375207631"/>
      <w:bookmarkStart w:id="533" w:name="_Toc375208074"/>
      <w:r>
        <w:rPr>
          <w:rStyle w:val="CharSectno"/>
        </w:rPr>
        <w:t>84</w:t>
      </w:r>
      <w:r w:rsidR="00366286" w:rsidRPr="00C54E21">
        <w:t>.</w:t>
      </w:r>
      <w:r w:rsidR="00366286" w:rsidRPr="00C54E21">
        <w:tab/>
        <w:t>Exemption from State tax</w:t>
      </w:r>
      <w:bookmarkEnd w:id="531"/>
      <w:bookmarkEnd w:id="532"/>
      <w:bookmarkEnd w:id="533"/>
    </w:p>
    <w:p w:rsidR="00366286" w:rsidRPr="00C54E21" w:rsidRDefault="00366286" w:rsidP="00366286">
      <w:pPr>
        <w:pStyle w:val="Subsection"/>
      </w:pPr>
      <w:r w:rsidRPr="00C54E21">
        <w:tab/>
      </w:r>
      <w:r w:rsidR="00C10FE3">
        <w:t>(1)</w:t>
      </w:r>
      <w:r w:rsidRPr="00C54E21">
        <w:tab/>
        <w:t xml:space="preserve">In this section — </w:t>
      </w:r>
    </w:p>
    <w:p w:rsidR="00366286" w:rsidRPr="00C54E21" w:rsidRDefault="00366286" w:rsidP="00366286">
      <w:pPr>
        <w:pStyle w:val="Defstart"/>
      </w:pPr>
      <w:r w:rsidRPr="00C54E21">
        <w:tab/>
      </w:r>
      <w:r w:rsidRPr="00C54E21">
        <w:rPr>
          <w:rStyle w:val="CharDefText"/>
        </w:rPr>
        <w:t>state tax</w:t>
      </w:r>
      <w:r w:rsidRPr="00C54E21">
        <w:t xml:space="preserve"> includes duty chargeable under the </w:t>
      </w:r>
      <w:r w:rsidRPr="00C54E21">
        <w:rPr>
          <w:i/>
        </w:rPr>
        <w:t xml:space="preserve">Duties </w:t>
      </w:r>
      <w:r w:rsidR="00920C96" w:rsidRPr="00C54E21">
        <w:rPr>
          <w:i/>
        </w:rPr>
        <w:t>Act 2</w:t>
      </w:r>
      <w:r w:rsidRPr="00C54E21">
        <w:rPr>
          <w:i/>
        </w:rPr>
        <w:t>008</w:t>
      </w:r>
      <w:r w:rsidRPr="00C54E21">
        <w:t xml:space="preserve"> and any other tax, duty, fee, levy or charge, under a law of the State.</w:t>
      </w:r>
    </w:p>
    <w:p w:rsidR="00366286" w:rsidRPr="00C54E21" w:rsidRDefault="00366286" w:rsidP="00366286">
      <w:pPr>
        <w:pStyle w:val="Subsection"/>
      </w:pPr>
      <w:r w:rsidRPr="00C54E21">
        <w:tab/>
      </w:r>
      <w:r w:rsidR="00C10FE3">
        <w:t>(2)</w:t>
      </w:r>
      <w:r w:rsidRPr="00C54E21">
        <w:tab/>
        <w:t xml:space="preserve">State tax is not payable in relation to — </w:t>
      </w:r>
    </w:p>
    <w:p w:rsidR="00366286" w:rsidRPr="00C54E21" w:rsidRDefault="00366286" w:rsidP="00366286">
      <w:pPr>
        <w:pStyle w:val="Indenta"/>
      </w:pPr>
      <w:r w:rsidRPr="00C54E21">
        <w:tab/>
      </w:r>
      <w:r w:rsidR="00C10FE3">
        <w:t>(a)</w:t>
      </w:r>
      <w:r w:rsidRPr="00C54E21">
        <w:tab/>
        <w:t xml:space="preserve">anything that occurs by operation of this </w:t>
      </w:r>
      <w:r w:rsidR="00ED269A" w:rsidRPr="00C54E21">
        <w:t>Part</w:t>
      </w:r>
      <w:r w:rsidRPr="00C54E21">
        <w:t>; or</w:t>
      </w:r>
    </w:p>
    <w:p w:rsidR="00366286" w:rsidRPr="00C54E21" w:rsidRDefault="00366286" w:rsidP="00366286">
      <w:pPr>
        <w:pStyle w:val="Indenta"/>
      </w:pPr>
      <w:r w:rsidRPr="00C54E21">
        <w:tab/>
      </w:r>
      <w:r w:rsidR="00C10FE3">
        <w:t>(b)</w:t>
      </w:r>
      <w:r w:rsidRPr="00C54E21">
        <w:tab/>
        <w:t xml:space="preserve">anything done (including a transaction entered into or an instrument or document of any kind made, executed, lodged or given) under this </w:t>
      </w:r>
      <w:r w:rsidR="001A76E6" w:rsidRPr="00C54E21">
        <w:t>Part</w:t>
      </w:r>
      <w:r w:rsidRPr="00C54E21">
        <w:t>, or to give effect to</w:t>
      </w:r>
      <w:r w:rsidR="000272FA" w:rsidRPr="00C54E21">
        <w:t xml:space="preserve"> this Part</w:t>
      </w:r>
      <w:r w:rsidRPr="00C54E21">
        <w:t xml:space="preserve">, or for a purpose connected with or arising out of giving effect to this </w:t>
      </w:r>
      <w:r w:rsidR="001A76E6" w:rsidRPr="00C54E21">
        <w:t>Part</w:t>
      </w:r>
      <w:r w:rsidRPr="00C54E21">
        <w:t>.</w:t>
      </w:r>
    </w:p>
    <w:p w:rsidR="00DB4E22" w:rsidRPr="00C54E21" w:rsidRDefault="00DB4E22" w:rsidP="00DB4E22">
      <w:pPr>
        <w:pStyle w:val="Heading3"/>
      </w:pPr>
      <w:bookmarkStart w:id="534" w:name="_Toc368563462"/>
      <w:bookmarkStart w:id="535" w:name="_Toc368563585"/>
      <w:bookmarkStart w:id="536" w:name="_Toc368564281"/>
      <w:bookmarkStart w:id="537" w:name="_Toc368564435"/>
      <w:bookmarkStart w:id="538" w:name="_Toc368651969"/>
      <w:bookmarkStart w:id="539" w:name="_Toc368661577"/>
      <w:bookmarkStart w:id="540" w:name="_Toc374695770"/>
      <w:bookmarkStart w:id="541" w:name="_Toc375207632"/>
      <w:bookmarkStart w:id="542" w:name="_Toc375207930"/>
      <w:bookmarkStart w:id="543" w:name="_Toc375208075"/>
      <w:r w:rsidRPr="00C54E21">
        <w:rPr>
          <w:rStyle w:val="CharDivNo"/>
        </w:rPr>
        <w:t xml:space="preserve">Division </w:t>
      </w:r>
      <w:r w:rsidR="00C10FE3">
        <w:rPr>
          <w:rStyle w:val="CharDivNo"/>
        </w:rPr>
        <w:t>3</w:t>
      </w:r>
      <w:r w:rsidRPr="00C54E21">
        <w:t> — </w:t>
      </w:r>
      <w:r w:rsidRPr="00C54E21">
        <w:rPr>
          <w:rStyle w:val="CharDivText"/>
        </w:rPr>
        <w:t>Transfer of CEO</w:t>
      </w:r>
      <w:bookmarkEnd w:id="534"/>
      <w:bookmarkEnd w:id="535"/>
      <w:bookmarkEnd w:id="536"/>
      <w:bookmarkEnd w:id="537"/>
      <w:bookmarkEnd w:id="538"/>
      <w:bookmarkEnd w:id="539"/>
      <w:bookmarkEnd w:id="540"/>
      <w:bookmarkEnd w:id="541"/>
      <w:bookmarkEnd w:id="542"/>
      <w:bookmarkEnd w:id="543"/>
    </w:p>
    <w:p w:rsidR="00366286" w:rsidRPr="00C54E21" w:rsidRDefault="00C10FE3" w:rsidP="00366286">
      <w:pPr>
        <w:pStyle w:val="Heading5"/>
      </w:pPr>
      <w:bookmarkStart w:id="544" w:name="_Toc374695771"/>
      <w:bookmarkStart w:id="545" w:name="_Toc375207633"/>
      <w:bookmarkStart w:id="546" w:name="_Toc375208076"/>
      <w:r>
        <w:rPr>
          <w:rStyle w:val="CharSectno"/>
        </w:rPr>
        <w:t>85</w:t>
      </w:r>
      <w:r w:rsidR="00366286" w:rsidRPr="00C54E21">
        <w:t>.</w:t>
      </w:r>
      <w:r w:rsidR="00366286" w:rsidRPr="00C54E21">
        <w:tab/>
      </w:r>
      <w:r w:rsidR="005019B4" w:rsidRPr="00C54E21">
        <w:t xml:space="preserve">Transfer of </w:t>
      </w:r>
      <w:r w:rsidR="00EB70CA" w:rsidRPr="00C54E21">
        <w:t>CEO</w:t>
      </w:r>
      <w:bookmarkEnd w:id="544"/>
      <w:bookmarkEnd w:id="545"/>
      <w:bookmarkEnd w:id="546"/>
    </w:p>
    <w:p w:rsidR="00366286" w:rsidRPr="00C54E21" w:rsidRDefault="00366286" w:rsidP="00366286">
      <w:pPr>
        <w:pStyle w:val="Subsection"/>
      </w:pPr>
      <w:r w:rsidRPr="00C54E21">
        <w:tab/>
      </w:r>
      <w:r w:rsidR="00C10FE3">
        <w:t>(1)</w:t>
      </w:r>
      <w:r w:rsidRPr="00C54E21">
        <w:tab/>
      </w:r>
      <w:r w:rsidR="00EB70CA" w:rsidRPr="00C54E21">
        <w:t xml:space="preserve">The person who was chief executive officer of the abolished Institute immediately before the commencement day continues in office, under and subject to this Act and the </w:t>
      </w:r>
      <w:r w:rsidR="00EB70CA" w:rsidRPr="00C54E21">
        <w:rPr>
          <w:i/>
        </w:rPr>
        <w:t xml:space="preserve">Public Sector Management </w:t>
      </w:r>
      <w:r w:rsidR="00920C96" w:rsidRPr="00C54E21">
        <w:rPr>
          <w:i/>
        </w:rPr>
        <w:t>Act 1</w:t>
      </w:r>
      <w:r w:rsidR="00EB70CA" w:rsidRPr="00C54E21">
        <w:rPr>
          <w:i/>
        </w:rPr>
        <w:t>994</w:t>
      </w:r>
      <w:r w:rsidR="00EB70CA" w:rsidRPr="00C54E21">
        <w:t xml:space="preserve">, as the </w:t>
      </w:r>
      <w:r w:rsidR="005019B4" w:rsidRPr="00C54E21">
        <w:t>CEO</w:t>
      </w:r>
      <w:r w:rsidR="00EB70CA" w:rsidRPr="00C54E21">
        <w:t>.</w:t>
      </w:r>
    </w:p>
    <w:p w:rsidR="00EB70CA" w:rsidRPr="00C54E21" w:rsidRDefault="00EB70CA" w:rsidP="00EB70CA">
      <w:pPr>
        <w:pStyle w:val="Subsection"/>
      </w:pPr>
      <w:r w:rsidRPr="00C54E21">
        <w:tab/>
      </w:r>
      <w:r w:rsidR="00C10FE3">
        <w:t>(2)</w:t>
      </w:r>
      <w:r w:rsidRPr="00C54E21">
        <w:tab/>
        <w:t xml:space="preserve">Subject to the </w:t>
      </w:r>
      <w:r w:rsidR="005019B4" w:rsidRPr="00C54E21">
        <w:rPr>
          <w:i/>
        </w:rPr>
        <w:t xml:space="preserve">Public Sector Management </w:t>
      </w:r>
      <w:r w:rsidR="00920C96" w:rsidRPr="00C54E21">
        <w:rPr>
          <w:i/>
        </w:rPr>
        <w:t>Act 1</w:t>
      </w:r>
      <w:r w:rsidR="005019B4" w:rsidRPr="00C54E21">
        <w:rPr>
          <w:i/>
        </w:rPr>
        <w:t>994</w:t>
      </w:r>
      <w:r w:rsidR="005019B4" w:rsidRPr="00C54E21">
        <w:t xml:space="preserve">, the employment of the CEO continues to be governed by the terms and conditions of employment that applied before the commencement day to that person as chief executive officer of the abolished </w:t>
      </w:r>
      <w:r w:rsidR="006C6A84" w:rsidRPr="00C54E21">
        <w:t>I</w:t>
      </w:r>
      <w:r w:rsidR="005019B4" w:rsidRPr="00C54E21">
        <w:t>nstitute.</w:t>
      </w:r>
    </w:p>
    <w:p w:rsidR="00366286" w:rsidRPr="00C54E21" w:rsidRDefault="00366286" w:rsidP="00366286">
      <w:pPr>
        <w:pStyle w:val="Subsection"/>
      </w:pPr>
      <w:r w:rsidRPr="00C54E21">
        <w:tab/>
      </w:r>
      <w:r w:rsidR="00C10FE3">
        <w:t>(3)</w:t>
      </w:r>
      <w:r w:rsidRPr="00C54E21">
        <w:tab/>
        <w:t>Except as otherwise agreed by the person referred to in subse</w:t>
      </w:r>
      <w:r w:rsidR="00922735" w:rsidRPr="00C54E21">
        <w:t>ction</w:t>
      </w:r>
      <w:r w:rsidRPr="00C54E21">
        <w:t> </w:t>
      </w:r>
      <w:r w:rsidR="004D70A9">
        <w:t>(1)</w:t>
      </w:r>
      <w:r w:rsidRPr="00C54E21">
        <w:t>, the operation of subse</w:t>
      </w:r>
      <w:r w:rsidR="00922735" w:rsidRPr="00C54E21">
        <w:t>ction</w:t>
      </w:r>
      <w:r w:rsidRPr="00C54E21">
        <w:t> </w:t>
      </w:r>
      <w:r w:rsidR="004D70A9">
        <w:t>(1)</w:t>
      </w:r>
      <w:r w:rsidRPr="00C54E21">
        <w:t xml:space="preserve"> does not —</w:t>
      </w:r>
    </w:p>
    <w:p w:rsidR="00366286" w:rsidRPr="00C54E21" w:rsidRDefault="00366286" w:rsidP="00366286">
      <w:pPr>
        <w:pStyle w:val="Indenta"/>
      </w:pPr>
      <w:r w:rsidRPr="00C54E21">
        <w:tab/>
      </w:r>
      <w:r w:rsidR="00C10FE3">
        <w:t>(a)</w:t>
      </w:r>
      <w:r w:rsidRPr="00C54E21">
        <w:tab/>
        <w:t xml:space="preserve">affect </w:t>
      </w:r>
      <w:r w:rsidR="006C6A84" w:rsidRPr="00C54E21">
        <w:t>the person’s</w:t>
      </w:r>
      <w:r w:rsidRPr="00C54E21">
        <w:t xml:space="preserve"> remuneration; or</w:t>
      </w:r>
    </w:p>
    <w:p w:rsidR="00366286" w:rsidRPr="00C54E21" w:rsidRDefault="00366286" w:rsidP="00366286">
      <w:pPr>
        <w:pStyle w:val="Indenta"/>
      </w:pPr>
      <w:r w:rsidRPr="00C54E21">
        <w:tab/>
      </w:r>
      <w:r w:rsidR="00C10FE3">
        <w:t>(b)</w:t>
      </w:r>
      <w:r w:rsidRPr="00C54E21">
        <w:tab/>
        <w:t xml:space="preserve">affect </w:t>
      </w:r>
      <w:r w:rsidR="006C6A84" w:rsidRPr="00C54E21">
        <w:t>the person’s</w:t>
      </w:r>
      <w:r w:rsidRPr="00C54E21">
        <w:t xml:space="preserve"> existing or accruing rights in respect of annual leave, long service leave, </w:t>
      </w:r>
      <w:r w:rsidR="006C6A84" w:rsidRPr="00C54E21">
        <w:t>personal</w:t>
      </w:r>
      <w:r w:rsidRPr="00C54E21">
        <w:t xml:space="preserve"> leave or any other leave; or</w:t>
      </w:r>
    </w:p>
    <w:p w:rsidR="00366286" w:rsidRPr="00C54E21" w:rsidRDefault="00366286" w:rsidP="00366286">
      <w:pPr>
        <w:pStyle w:val="Indenta"/>
      </w:pPr>
      <w:r w:rsidRPr="00C54E21">
        <w:tab/>
      </w:r>
      <w:r w:rsidR="00C10FE3">
        <w:t>(c)</w:t>
      </w:r>
      <w:r w:rsidRPr="00C54E21">
        <w:tab/>
        <w:t>affect any rights under a superannuation scheme; or</w:t>
      </w:r>
    </w:p>
    <w:p w:rsidR="00366286" w:rsidRPr="00C54E21" w:rsidRDefault="00366286" w:rsidP="00366286">
      <w:pPr>
        <w:pStyle w:val="Indenta"/>
      </w:pPr>
      <w:r w:rsidRPr="00C54E21">
        <w:tab/>
      </w:r>
      <w:r w:rsidR="00C10FE3">
        <w:t>(d)</w:t>
      </w:r>
      <w:r w:rsidRPr="00C54E21">
        <w:tab/>
        <w:t xml:space="preserve">interrupt the continuity of </w:t>
      </w:r>
      <w:r w:rsidR="006C6A84" w:rsidRPr="00C54E21">
        <w:t>the person’s</w:t>
      </w:r>
      <w:r w:rsidRPr="00C54E21">
        <w:t xml:space="preserve"> service.</w:t>
      </w:r>
    </w:p>
    <w:p w:rsidR="00034955" w:rsidRPr="00C54E21" w:rsidRDefault="00034955" w:rsidP="00034955">
      <w:pPr>
        <w:pStyle w:val="Heading3"/>
      </w:pPr>
      <w:bookmarkStart w:id="547" w:name="_Toc368563464"/>
      <w:bookmarkStart w:id="548" w:name="_Toc368563587"/>
      <w:bookmarkStart w:id="549" w:name="_Toc368564283"/>
      <w:bookmarkStart w:id="550" w:name="_Toc368564437"/>
      <w:bookmarkStart w:id="551" w:name="_Toc368651971"/>
      <w:bookmarkStart w:id="552" w:name="_Toc368661579"/>
      <w:bookmarkStart w:id="553" w:name="_Toc374695772"/>
      <w:bookmarkStart w:id="554" w:name="_Toc375207634"/>
      <w:bookmarkStart w:id="555" w:name="_Toc375207932"/>
      <w:bookmarkStart w:id="556" w:name="_Toc375208077"/>
      <w:r w:rsidRPr="00C54E21">
        <w:rPr>
          <w:rStyle w:val="CharDivNo"/>
        </w:rPr>
        <w:t xml:space="preserve">Division </w:t>
      </w:r>
      <w:r w:rsidR="00C10FE3">
        <w:rPr>
          <w:rStyle w:val="CharDivNo"/>
        </w:rPr>
        <w:t>4</w:t>
      </w:r>
      <w:r w:rsidRPr="00C54E21">
        <w:t> — </w:t>
      </w:r>
      <w:r w:rsidRPr="00C54E21">
        <w:rPr>
          <w:rStyle w:val="CharDivText"/>
        </w:rPr>
        <w:t>Continuing effect of things done</w:t>
      </w:r>
      <w:bookmarkEnd w:id="547"/>
      <w:bookmarkEnd w:id="548"/>
      <w:bookmarkEnd w:id="549"/>
      <w:bookmarkEnd w:id="550"/>
      <w:bookmarkEnd w:id="551"/>
      <w:bookmarkEnd w:id="552"/>
      <w:bookmarkEnd w:id="553"/>
      <w:bookmarkEnd w:id="554"/>
      <w:bookmarkEnd w:id="555"/>
      <w:bookmarkEnd w:id="556"/>
    </w:p>
    <w:p w:rsidR="00366286" w:rsidRPr="00C54E21" w:rsidRDefault="00C10FE3" w:rsidP="00366286">
      <w:pPr>
        <w:pStyle w:val="Heading5"/>
      </w:pPr>
      <w:bookmarkStart w:id="557" w:name="_Toc374695773"/>
      <w:bookmarkStart w:id="558" w:name="_Toc375207635"/>
      <w:bookmarkStart w:id="559" w:name="_Toc375208078"/>
      <w:r>
        <w:rPr>
          <w:rStyle w:val="CharSectno"/>
        </w:rPr>
        <w:t>86</w:t>
      </w:r>
      <w:r w:rsidR="00366286" w:rsidRPr="00C54E21">
        <w:t>.</w:t>
      </w:r>
      <w:r w:rsidR="00366286" w:rsidRPr="00C54E21">
        <w:tab/>
        <w:t>Completion of things commenced</w:t>
      </w:r>
      <w:bookmarkEnd w:id="557"/>
      <w:bookmarkEnd w:id="558"/>
      <w:bookmarkEnd w:id="559"/>
    </w:p>
    <w:p w:rsidR="00366286" w:rsidRPr="00C54E21" w:rsidRDefault="00366286" w:rsidP="00366286">
      <w:pPr>
        <w:pStyle w:val="Subsection"/>
      </w:pPr>
      <w:r w:rsidRPr="00C54E21">
        <w:tab/>
      </w:r>
      <w:r w:rsidRPr="00C54E21">
        <w:tab/>
        <w:t xml:space="preserve">Anything commenced by the abolished </w:t>
      </w:r>
      <w:r w:rsidR="006C6A84" w:rsidRPr="00C54E21">
        <w:t>I</w:t>
      </w:r>
      <w:r w:rsidRPr="00C54E21">
        <w:t>nstitute before the commencement day may be continued by the Institute so far as the doing of that thing is within the Institute</w:t>
      </w:r>
      <w:r w:rsidR="00A44F18" w:rsidRPr="00C54E21">
        <w:t>’s functions</w:t>
      </w:r>
      <w:r w:rsidRPr="00C54E21">
        <w:t>.</w:t>
      </w:r>
    </w:p>
    <w:p w:rsidR="00366286" w:rsidRPr="00C54E21" w:rsidRDefault="00C10FE3" w:rsidP="00366286">
      <w:pPr>
        <w:pStyle w:val="Heading5"/>
      </w:pPr>
      <w:bookmarkStart w:id="560" w:name="_Toc374695774"/>
      <w:bookmarkStart w:id="561" w:name="_Toc375207636"/>
      <w:bookmarkStart w:id="562" w:name="_Toc375208079"/>
      <w:r>
        <w:rPr>
          <w:rStyle w:val="CharSectno"/>
        </w:rPr>
        <w:t>87</w:t>
      </w:r>
      <w:r w:rsidR="00366286" w:rsidRPr="00C54E21">
        <w:t>.</w:t>
      </w:r>
      <w:r w:rsidR="00366286" w:rsidRPr="00C54E21">
        <w:tab/>
        <w:t>Continuing effect of things done</w:t>
      </w:r>
      <w:bookmarkEnd w:id="560"/>
      <w:bookmarkEnd w:id="561"/>
      <w:bookmarkEnd w:id="562"/>
    </w:p>
    <w:p w:rsidR="00366286" w:rsidRPr="00C54E21" w:rsidRDefault="00366286" w:rsidP="00366286">
      <w:pPr>
        <w:pStyle w:val="Subsection"/>
      </w:pPr>
      <w:r w:rsidRPr="00C54E21">
        <w:tab/>
      </w:r>
      <w:r w:rsidRPr="00C54E21">
        <w:tab/>
        <w:t>Any act, matter o</w:t>
      </w:r>
      <w:r w:rsidR="000272FA" w:rsidRPr="00C54E21">
        <w:t>r</w:t>
      </w:r>
      <w:r w:rsidRPr="00C54E21">
        <w:t xml:space="preserve"> thing done or omitted to be done before the commencement day by, to or in respect of the abolished </w:t>
      </w:r>
      <w:r w:rsidR="006C6A84" w:rsidRPr="00C54E21">
        <w:t>I</w:t>
      </w:r>
      <w:r w:rsidRPr="00C54E21">
        <w:t xml:space="preserve">nstitute, to the extent that it — </w:t>
      </w:r>
    </w:p>
    <w:p w:rsidR="00366286" w:rsidRPr="00C54E21" w:rsidRDefault="00366286" w:rsidP="00366286">
      <w:pPr>
        <w:pStyle w:val="Indenta"/>
      </w:pPr>
      <w:r w:rsidRPr="00C54E21">
        <w:tab/>
      </w:r>
      <w:r w:rsidR="00C10FE3">
        <w:t>(a)</w:t>
      </w:r>
      <w:r w:rsidRPr="00C54E21">
        <w:tab/>
        <w:t>has any force or significance; and</w:t>
      </w:r>
    </w:p>
    <w:p w:rsidR="00366286" w:rsidRPr="00C54E21" w:rsidRDefault="00366286" w:rsidP="00366286">
      <w:pPr>
        <w:pStyle w:val="Indenta"/>
      </w:pPr>
      <w:r w:rsidRPr="00C54E21">
        <w:tab/>
      </w:r>
      <w:r w:rsidR="00C10FE3">
        <w:t>(b)</w:t>
      </w:r>
      <w:r w:rsidRPr="00C54E21">
        <w:tab/>
        <w:t xml:space="preserve">is not governed by another provision of this </w:t>
      </w:r>
      <w:r w:rsidR="00B80C74" w:rsidRPr="00C54E21">
        <w:t>Part</w:t>
      </w:r>
      <w:r w:rsidRPr="00C54E21">
        <w:t>,</w:t>
      </w:r>
    </w:p>
    <w:p w:rsidR="00366286" w:rsidRPr="00C54E21" w:rsidRDefault="00366286" w:rsidP="00366286">
      <w:pPr>
        <w:pStyle w:val="Subsection"/>
      </w:pPr>
      <w:r w:rsidRPr="00C54E21">
        <w:tab/>
      </w:r>
      <w:r w:rsidRPr="00C54E21">
        <w:tab/>
        <w:t xml:space="preserve">is to be taken to have been done or omitted by, to or in respect of the Institute </w:t>
      </w:r>
      <w:r w:rsidR="00DA04F7" w:rsidRPr="00C54E21">
        <w:t>so far as</w:t>
      </w:r>
      <w:r w:rsidRPr="00C54E21">
        <w:t xml:space="preserve"> the act, matter o</w:t>
      </w:r>
      <w:r w:rsidR="000272FA" w:rsidRPr="00C54E21">
        <w:t>r</w:t>
      </w:r>
      <w:r w:rsidRPr="00C54E21">
        <w:t xml:space="preserve"> thing </w:t>
      </w:r>
      <w:r w:rsidR="00DA04F7" w:rsidRPr="00C54E21">
        <w:t>is within</w:t>
      </w:r>
      <w:r w:rsidRPr="00C54E21">
        <w:t xml:space="preserve"> the Institute</w:t>
      </w:r>
      <w:r w:rsidR="00A44F18" w:rsidRPr="00C54E21">
        <w:t>’s functions</w:t>
      </w:r>
      <w:r w:rsidR="00DA04F7" w:rsidRPr="00C54E21">
        <w:t>.</w:t>
      </w:r>
    </w:p>
    <w:p w:rsidR="00214831" w:rsidRPr="00C54E21" w:rsidRDefault="00C10FE3" w:rsidP="00214831">
      <w:pPr>
        <w:pStyle w:val="Heading5"/>
      </w:pPr>
      <w:bookmarkStart w:id="563" w:name="_Toc374695775"/>
      <w:bookmarkStart w:id="564" w:name="_Toc375207637"/>
      <w:bookmarkStart w:id="565" w:name="_Toc375208080"/>
      <w:r>
        <w:rPr>
          <w:rStyle w:val="CharSectno"/>
        </w:rPr>
        <w:t>88</w:t>
      </w:r>
      <w:r w:rsidR="00214831" w:rsidRPr="00C54E21">
        <w:t>.</w:t>
      </w:r>
      <w:r w:rsidR="00214831" w:rsidRPr="00C54E21">
        <w:tab/>
        <w:t>Agreement</w:t>
      </w:r>
      <w:r w:rsidR="00F66D20" w:rsidRPr="00C54E21">
        <w:t>s</w:t>
      </w:r>
      <w:r w:rsidR="00214831" w:rsidRPr="00C54E21">
        <w:t xml:space="preserve"> and instruments</w:t>
      </w:r>
      <w:r w:rsidR="00AC7437" w:rsidRPr="00C54E21">
        <w:t xml:space="preserve"> generally</w:t>
      </w:r>
      <w:bookmarkEnd w:id="563"/>
      <w:bookmarkEnd w:id="564"/>
      <w:bookmarkEnd w:id="565"/>
    </w:p>
    <w:p w:rsidR="00214831" w:rsidRPr="00C54E21" w:rsidRDefault="00214831" w:rsidP="00214831">
      <w:pPr>
        <w:pStyle w:val="Subsection"/>
      </w:pPr>
      <w:r w:rsidRPr="00C54E21">
        <w:tab/>
      </w:r>
      <w:r w:rsidRPr="00C54E21">
        <w:tab/>
      </w:r>
      <w:r w:rsidR="007D57FF" w:rsidRPr="00C54E21">
        <w:t>An</w:t>
      </w:r>
      <w:r w:rsidR="00366286" w:rsidRPr="00C54E21">
        <w:t>y</w:t>
      </w:r>
      <w:r w:rsidR="007D57FF" w:rsidRPr="00C54E21">
        <w:t xml:space="preserve"> agre</w:t>
      </w:r>
      <w:r w:rsidR="007B4036" w:rsidRPr="00C54E21">
        <w:t xml:space="preserve">ement or instrument </w:t>
      </w:r>
      <w:r w:rsidR="00366286" w:rsidRPr="00C54E21">
        <w:t xml:space="preserve">subsisting immediately before the </w:t>
      </w:r>
      <w:r w:rsidRPr="00C54E21">
        <w:t>commencement</w:t>
      </w:r>
      <w:r w:rsidR="00F21435" w:rsidRPr="00C54E21">
        <w:t xml:space="preserve"> day</w:t>
      </w:r>
      <w:r w:rsidRPr="00C54E21">
        <w:t> —</w:t>
      </w:r>
    </w:p>
    <w:p w:rsidR="00214831" w:rsidRPr="00C54E21" w:rsidRDefault="00214831" w:rsidP="00214831">
      <w:pPr>
        <w:pStyle w:val="Indenta"/>
      </w:pPr>
      <w:r w:rsidRPr="00C54E21">
        <w:tab/>
      </w:r>
      <w:r w:rsidR="00C10FE3">
        <w:t>(a)</w:t>
      </w:r>
      <w:r w:rsidRPr="00C54E21">
        <w:tab/>
      </w:r>
      <w:r w:rsidR="00366286" w:rsidRPr="00C54E21">
        <w:t>to which</w:t>
      </w:r>
      <w:r w:rsidRPr="00C54E21">
        <w:t xml:space="preserve"> the abolished </w:t>
      </w:r>
      <w:r w:rsidR="006C6A84" w:rsidRPr="00C54E21">
        <w:t>I</w:t>
      </w:r>
      <w:r w:rsidRPr="00C54E21">
        <w:t xml:space="preserve">nstitute </w:t>
      </w:r>
      <w:r w:rsidR="00366286" w:rsidRPr="00C54E21">
        <w:t xml:space="preserve">was </w:t>
      </w:r>
      <w:r w:rsidRPr="00C54E21">
        <w:t>a party; and</w:t>
      </w:r>
    </w:p>
    <w:p w:rsidR="00214831" w:rsidRPr="00C54E21" w:rsidRDefault="00214831" w:rsidP="00214831">
      <w:pPr>
        <w:pStyle w:val="Indenta"/>
      </w:pPr>
      <w:r w:rsidRPr="00C54E21">
        <w:tab/>
      </w:r>
      <w:r w:rsidR="00C10FE3">
        <w:t>(b)</w:t>
      </w:r>
      <w:r w:rsidRPr="00C54E21">
        <w:tab/>
      </w:r>
      <w:r w:rsidR="00366286" w:rsidRPr="00C54E21">
        <w:t xml:space="preserve">which contains a reference to the abolished </w:t>
      </w:r>
      <w:r w:rsidR="006C6A84" w:rsidRPr="00C54E21">
        <w:t>I</w:t>
      </w:r>
      <w:r w:rsidR="00366286" w:rsidRPr="00C54E21">
        <w:t>nstitute,</w:t>
      </w:r>
    </w:p>
    <w:p w:rsidR="00366286" w:rsidRPr="00C54E21" w:rsidRDefault="00366286" w:rsidP="00366286">
      <w:pPr>
        <w:pStyle w:val="Subsection"/>
      </w:pPr>
      <w:r w:rsidRPr="00C54E21">
        <w:tab/>
      </w:r>
      <w:r w:rsidRPr="00C54E21">
        <w:tab/>
        <w:t xml:space="preserve">has effect on and after the commencement day, to the extent to which the agreement or instrument relates to the </w:t>
      </w:r>
      <w:r w:rsidR="00A44F18" w:rsidRPr="00C54E21">
        <w:t>Institute’s functions</w:t>
      </w:r>
      <w:r w:rsidR="00DA04F7" w:rsidRPr="00C54E21">
        <w:t xml:space="preserve">, as if — </w:t>
      </w:r>
    </w:p>
    <w:p w:rsidR="00DA04F7" w:rsidRPr="00C54E21" w:rsidRDefault="00DA04F7" w:rsidP="00DA04F7">
      <w:pPr>
        <w:pStyle w:val="Indenta"/>
      </w:pPr>
      <w:r w:rsidRPr="00C54E21">
        <w:tab/>
      </w:r>
      <w:r w:rsidR="00C10FE3">
        <w:t>(c)</w:t>
      </w:r>
      <w:r w:rsidRPr="00C54E21">
        <w:tab/>
        <w:t xml:space="preserve">the Institute were substituted for the abolished </w:t>
      </w:r>
      <w:r w:rsidR="006C6A84" w:rsidRPr="00C54E21">
        <w:t>I</w:t>
      </w:r>
      <w:r w:rsidRPr="00C54E21">
        <w:t>nstitute as a party to the agreement or instrument; and</w:t>
      </w:r>
    </w:p>
    <w:p w:rsidR="00DA04F7" w:rsidRPr="00C54E21" w:rsidRDefault="00DA04F7" w:rsidP="00DA04F7">
      <w:pPr>
        <w:pStyle w:val="Indenta"/>
      </w:pPr>
      <w:r w:rsidRPr="00C54E21">
        <w:tab/>
      </w:r>
      <w:r w:rsidR="00C10FE3">
        <w:t>(d)</w:t>
      </w:r>
      <w:r w:rsidRPr="00C54E21">
        <w:tab/>
        <w:t xml:space="preserve">any reference in the agreement or instrument to the abolished </w:t>
      </w:r>
      <w:r w:rsidR="006C6A84" w:rsidRPr="00C54E21">
        <w:t>I</w:t>
      </w:r>
      <w:r w:rsidRPr="00C54E21">
        <w:t>nstitute were, unless the context otherwise requires, amended to be or include a reference to the Institute.</w:t>
      </w:r>
    </w:p>
    <w:p w:rsidR="0048150F" w:rsidRPr="00C54E21" w:rsidRDefault="00C10FE3" w:rsidP="0048150F">
      <w:pPr>
        <w:pStyle w:val="Heading5"/>
      </w:pPr>
      <w:bookmarkStart w:id="566" w:name="_Toc374695776"/>
      <w:bookmarkStart w:id="567" w:name="_Toc375207638"/>
      <w:bookmarkStart w:id="568" w:name="_Toc375208081"/>
      <w:r>
        <w:rPr>
          <w:rStyle w:val="CharSectno"/>
        </w:rPr>
        <w:t>89</w:t>
      </w:r>
      <w:r w:rsidR="0048150F" w:rsidRPr="00C54E21">
        <w:t>.</w:t>
      </w:r>
      <w:r w:rsidR="0048150F" w:rsidRPr="00C54E21">
        <w:tab/>
      </w:r>
      <w:r w:rsidR="007E572D" w:rsidRPr="00C54E21">
        <w:t>Undetermined a</w:t>
      </w:r>
      <w:r w:rsidR="0048150F" w:rsidRPr="00C54E21">
        <w:t>pplications for financial assistance</w:t>
      </w:r>
      <w:bookmarkEnd w:id="566"/>
      <w:bookmarkEnd w:id="567"/>
      <w:bookmarkEnd w:id="568"/>
    </w:p>
    <w:p w:rsidR="0048150F" w:rsidRPr="00C54E21" w:rsidRDefault="0048150F" w:rsidP="0048150F">
      <w:pPr>
        <w:pStyle w:val="Subsection"/>
      </w:pPr>
      <w:r w:rsidRPr="00C54E21">
        <w:tab/>
      </w:r>
      <w:r w:rsidR="00C10FE3">
        <w:t>(1)</w:t>
      </w:r>
      <w:r w:rsidRPr="00C54E21">
        <w:tab/>
        <w:t xml:space="preserve">In this </w:t>
      </w:r>
      <w:r w:rsidR="00217CA2" w:rsidRPr="00C54E21">
        <w:t>section</w:t>
      </w:r>
      <w:r w:rsidRPr="00C54E21">
        <w:t> —</w:t>
      </w:r>
    </w:p>
    <w:p w:rsidR="0048150F" w:rsidRPr="00C54E21" w:rsidRDefault="0048150F" w:rsidP="0048150F">
      <w:pPr>
        <w:pStyle w:val="Defstart"/>
      </w:pPr>
      <w:r w:rsidRPr="00C54E21">
        <w:tab/>
      </w:r>
      <w:r w:rsidRPr="00C54E21">
        <w:rPr>
          <w:rStyle w:val="CharDefText"/>
        </w:rPr>
        <w:t>undetermined application for financial assistance</w:t>
      </w:r>
      <w:r w:rsidRPr="00C54E21">
        <w:t xml:space="preserve"> means an application for financial assistance made to the abolished </w:t>
      </w:r>
      <w:r w:rsidR="006C6A84" w:rsidRPr="00C54E21">
        <w:t>I</w:t>
      </w:r>
      <w:r w:rsidRPr="00C54E21">
        <w:t xml:space="preserve">nstitute — </w:t>
      </w:r>
    </w:p>
    <w:p w:rsidR="0048150F" w:rsidRPr="00C54E21" w:rsidRDefault="00E42930" w:rsidP="00E42930">
      <w:pPr>
        <w:pStyle w:val="Defpara"/>
      </w:pPr>
      <w:r w:rsidRPr="00C54E21">
        <w:tab/>
      </w:r>
      <w:r w:rsidR="00C10FE3">
        <w:t>(a)</w:t>
      </w:r>
      <w:r w:rsidR="0048150F" w:rsidRPr="00C54E21">
        <w:tab/>
        <w:t>that was made before the commencement day by a person undertaking or seeking to undertake a mineral</w:t>
      </w:r>
      <w:r w:rsidR="00A75667" w:rsidRPr="00C54E21">
        <w:t>s</w:t>
      </w:r>
      <w:r w:rsidR="0048150F" w:rsidRPr="00C54E21">
        <w:t xml:space="preserve"> research project (within the meaning of the repealed Act); and</w:t>
      </w:r>
    </w:p>
    <w:p w:rsidR="0048150F" w:rsidRPr="00C54E21" w:rsidRDefault="0048150F" w:rsidP="0048150F">
      <w:pPr>
        <w:pStyle w:val="Defpara"/>
      </w:pPr>
      <w:r w:rsidRPr="00C54E21">
        <w:tab/>
      </w:r>
      <w:r w:rsidR="00C10FE3">
        <w:t>(b)</w:t>
      </w:r>
      <w:r w:rsidRPr="00C54E21">
        <w:tab/>
        <w:t xml:space="preserve">that, on the commencement day, had not been determined by the abolished </w:t>
      </w:r>
      <w:r w:rsidR="006C6A84" w:rsidRPr="00C54E21">
        <w:t>I</w:t>
      </w:r>
      <w:r w:rsidRPr="00C54E21">
        <w:t>nstitute.</w:t>
      </w:r>
    </w:p>
    <w:p w:rsidR="0048150F" w:rsidRPr="00C54E21" w:rsidRDefault="0048150F" w:rsidP="0048150F">
      <w:pPr>
        <w:pStyle w:val="Subsection"/>
      </w:pPr>
      <w:r w:rsidRPr="00C54E21">
        <w:tab/>
      </w:r>
      <w:r w:rsidR="00C10FE3">
        <w:t>(2)</w:t>
      </w:r>
      <w:r w:rsidRPr="00C54E21">
        <w:tab/>
        <w:t xml:space="preserve">On </w:t>
      </w:r>
      <w:r w:rsidR="00907EA5" w:rsidRPr="00C54E21">
        <w:t xml:space="preserve">the </w:t>
      </w:r>
      <w:r w:rsidR="006C6A84" w:rsidRPr="00C54E21">
        <w:t>commencement day an</w:t>
      </w:r>
      <w:r w:rsidRPr="00C54E21">
        <w:t xml:space="preserve"> undetermined application for financial assistance — </w:t>
      </w:r>
    </w:p>
    <w:p w:rsidR="0048150F" w:rsidRPr="00C54E21" w:rsidRDefault="0048150F" w:rsidP="0048150F">
      <w:pPr>
        <w:pStyle w:val="Indenta"/>
      </w:pPr>
      <w:r w:rsidRPr="00C54E21">
        <w:tab/>
      </w:r>
      <w:r w:rsidR="00C10FE3">
        <w:t>(a)</w:t>
      </w:r>
      <w:r w:rsidRPr="00C54E21">
        <w:tab/>
        <w:t>is to be taken to have been made to the Institute under section </w:t>
      </w:r>
      <w:r w:rsidR="004D70A9">
        <w:t>19(1)</w:t>
      </w:r>
      <w:r w:rsidR="00124304" w:rsidRPr="00C54E21">
        <w:t xml:space="preserve"> </w:t>
      </w:r>
      <w:r w:rsidRPr="00C54E21">
        <w:t>of this Act; and</w:t>
      </w:r>
    </w:p>
    <w:p w:rsidR="0048150F" w:rsidRPr="00C54E21" w:rsidRDefault="0048150F" w:rsidP="00DA04F7">
      <w:pPr>
        <w:pStyle w:val="Indenta"/>
      </w:pPr>
      <w:r w:rsidRPr="00C54E21">
        <w:tab/>
      </w:r>
      <w:r w:rsidR="00C10FE3">
        <w:t>(b)</w:t>
      </w:r>
      <w:r w:rsidRPr="00C54E21">
        <w:tab/>
        <w:t>is to be dealt with by the Institute in accordance with this Act.</w:t>
      </w:r>
    </w:p>
    <w:p w:rsidR="0048150F" w:rsidRPr="00C54E21" w:rsidRDefault="00C10FE3" w:rsidP="0048150F">
      <w:pPr>
        <w:pStyle w:val="Heading5"/>
      </w:pPr>
      <w:bookmarkStart w:id="569" w:name="_Toc374695777"/>
      <w:bookmarkStart w:id="570" w:name="_Toc375207639"/>
      <w:bookmarkStart w:id="571" w:name="_Toc375208082"/>
      <w:r>
        <w:rPr>
          <w:rStyle w:val="CharSectno"/>
        </w:rPr>
        <w:t>90</w:t>
      </w:r>
      <w:r w:rsidR="0048150F" w:rsidRPr="00C54E21">
        <w:t>.</w:t>
      </w:r>
      <w:r w:rsidR="0048150F" w:rsidRPr="00C54E21">
        <w:tab/>
        <w:t xml:space="preserve">Notices </w:t>
      </w:r>
      <w:r w:rsidR="00226F53" w:rsidRPr="00C54E21">
        <w:t>served under repealed Act</w:t>
      </w:r>
      <w:bookmarkEnd w:id="569"/>
      <w:bookmarkEnd w:id="570"/>
      <w:bookmarkEnd w:id="571"/>
    </w:p>
    <w:p w:rsidR="0048150F" w:rsidRPr="00C54E21" w:rsidRDefault="0048150F" w:rsidP="0048150F">
      <w:pPr>
        <w:pStyle w:val="Subsection"/>
      </w:pPr>
      <w:r w:rsidRPr="00C54E21">
        <w:tab/>
      </w:r>
      <w:r w:rsidR="00C10FE3">
        <w:t>(1)</w:t>
      </w:r>
      <w:r w:rsidRPr="00C54E21">
        <w:tab/>
        <w:t>A notice served on a person under section 34(1) of the repealed Act but not complied with before the commencement day is to be taken to be a notice served under section</w:t>
      </w:r>
      <w:r w:rsidR="00920C96" w:rsidRPr="00C54E21">
        <w:t> </w:t>
      </w:r>
      <w:r w:rsidR="004D70A9">
        <w:t>21(1)</w:t>
      </w:r>
      <w:r w:rsidRPr="00C54E21">
        <w:t xml:space="preserve"> of this Act and section</w:t>
      </w:r>
      <w:r w:rsidR="00920C96" w:rsidRPr="00C54E21">
        <w:t> </w:t>
      </w:r>
      <w:r w:rsidR="004D70A9">
        <w:t>21</w:t>
      </w:r>
      <w:r w:rsidRPr="00C54E21">
        <w:t xml:space="preserve"> </w:t>
      </w:r>
      <w:r w:rsidR="002E5903" w:rsidRPr="00C54E21">
        <w:t xml:space="preserve">of this Act </w:t>
      </w:r>
      <w:r w:rsidRPr="00C54E21">
        <w:t>applies to an</w:t>
      </w:r>
      <w:r w:rsidR="002E5903" w:rsidRPr="00C54E21">
        <w:t>d</w:t>
      </w:r>
      <w:r w:rsidRPr="00C54E21">
        <w:t xml:space="preserve"> in relation to that notice accordingly.</w:t>
      </w:r>
    </w:p>
    <w:p w:rsidR="0048150F" w:rsidRPr="00C54E21" w:rsidRDefault="0048150F" w:rsidP="0048150F">
      <w:pPr>
        <w:pStyle w:val="Subsection"/>
      </w:pPr>
      <w:r w:rsidRPr="00C54E21">
        <w:tab/>
      </w:r>
      <w:r w:rsidR="00C10FE3">
        <w:t>(2)</w:t>
      </w:r>
      <w:r w:rsidRPr="00C54E21">
        <w:tab/>
        <w:t xml:space="preserve">If a notice has been served on a person under section 34(3) of the repealed Act and, on the commencement day, any funds provided to the person and not expended by the person have not been recovered or received by the abolished </w:t>
      </w:r>
      <w:r w:rsidR="00CE7901" w:rsidRPr="00C54E21">
        <w:t>I</w:t>
      </w:r>
      <w:r w:rsidRPr="00C54E21">
        <w:t>nstitute, section </w:t>
      </w:r>
      <w:r w:rsidR="004D70A9">
        <w:t>23(6)</w:t>
      </w:r>
      <w:r w:rsidRPr="00C54E21">
        <w:t xml:space="preserve"> </w:t>
      </w:r>
      <w:r w:rsidR="00CA7745" w:rsidRPr="00C54E21">
        <w:t xml:space="preserve">of this Act </w:t>
      </w:r>
      <w:r w:rsidRPr="00C54E21">
        <w:t xml:space="preserve">applies to the funds as if </w:t>
      </w:r>
      <w:r w:rsidR="000A049F" w:rsidRPr="00C54E21">
        <w:t>financial assistance to the person had been</w:t>
      </w:r>
      <w:r w:rsidRPr="00C54E21">
        <w:t xml:space="preserve"> terminated under section </w:t>
      </w:r>
      <w:r w:rsidR="004D70A9">
        <w:t>23(2)</w:t>
      </w:r>
      <w:r w:rsidR="0089697C" w:rsidRPr="00C54E21">
        <w:t xml:space="preserve"> or</w:t>
      </w:r>
      <w:r w:rsidR="00386AF4" w:rsidRPr="00C54E21">
        <w:t> </w:t>
      </w:r>
      <w:r w:rsidR="004D70A9">
        <w:t>(3)</w:t>
      </w:r>
      <w:r w:rsidR="00CA7745" w:rsidRPr="00C54E21">
        <w:t xml:space="preserve"> of this Act</w:t>
      </w:r>
      <w:r w:rsidRPr="00C54E21">
        <w:t>.</w:t>
      </w:r>
    </w:p>
    <w:p w:rsidR="00532636" w:rsidRPr="00C54E21" w:rsidRDefault="00532636" w:rsidP="00532636">
      <w:pPr>
        <w:pStyle w:val="Heading3"/>
      </w:pPr>
      <w:bookmarkStart w:id="572" w:name="_Toc368563470"/>
      <w:bookmarkStart w:id="573" w:name="_Toc368563593"/>
      <w:bookmarkStart w:id="574" w:name="_Toc368564289"/>
      <w:bookmarkStart w:id="575" w:name="_Toc368564443"/>
      <w:bookmarkStart w:id="576" w:name="_Toc368651977"/>
      <w:bookmarkStart w:id="577" w:name="_Toc368661585"/>
      <w:bookmarkStart w:id="578" w:name="_Toc374695778"/>
      <w:bookmarkStart w:id="579" w:name="_Toc375207640"/>
      <w:bookmarkStart w:id="580" w:name="_Toc375207938"/>
      <w:bookmarkStart w:id="581" w:name="_Toc375208083"/>
      <w:r w:rsidRPr="00C54E21">
        <w:rPr>
          <w:rStyle w:val="CharDivNo"/>
        </w:rPr>
        <w:t xml:space="preserve">Division </w:t>
      </w:r>
      <w:r w:rsidR="00C10FE3">
        <w:rPr>
          <w:rStyle w:val="CharDivNo"/>
        </w:rPr>
        <w:t>5</w:t>
      </w:r>
      <w:r w:rsidRPr="00C54E21">
        <w:t> — </w:t>
      </w:r>
      <w:r w:rsidRPr="00C54E21">
        <w:rPr>
          <w:rStyle w:val="CharDivText"/>
        </w:rPr>
        <w:t>Other transitional provisions</w:t>
      </w:r>
      <w:bookmarkEnd w:id="572"/>
      <w:bookmarkEnd w:id="573"/>
      <w:bookmarkEnd w:id="574"/>
      <w:bookmarkEnd w:id="575"/>
      <w:bookmarkEnd w:id="576"/>
      <w:bookmarkEnd w:id="577"/>
      <w:bookmarkEnd w:id="578"/>
      <w:bookmarkEnd w:id="579"/>
      <w:bookmarkEnd w:id="580"/>
      <w:bookmarkEnd w:id="581"/>
    </w:p>
    <w:p w:rsidR="004B2CEC" w:rsidRPr="00C54E21" w:rsidRDefault="00C10FE3" w:rsidP="004B2CEC">
      <w:pPr>
        <w:pStyle w:val="Heading5"/>
      </w:pPr>
      <w:bookmarkStart w:id="582" w:name="_Toc374695779"/>
      <w:bookmarkStart w:id="583" w:name="_Toc375207641"/>
      <w:bookmarkStart w:id="584" w:name="_Toc375208084"/>
      <w:r>
        <w:rPr>
          <w:rStyle w:val="CharSectno"/>
        </w:rPr>
        <w:t>91</w:t>
      </w:r>
      <w:r w:rsidR="004B2CEC" w:rsidRPr="00C54E21">
        <w:t>.</w:t>
      </w:r>
      <w:r w:rsidR="004B2CEC" w:rsidRPr="00C54E21">
        <w:tab/>
        <w:t>Transitional regulations</w:t>
      </w:r>
      <w:bookmarkEnd w:id="582"/>
      <w:bookmarkEnd w:id="583"/>
      <w:bookmarkEnd w:id="584"/>
    </w:p>
    <w:p w:rsidR="004B2CEC" w:rsidRPr="00C54E21" w:rsidRDefault="004B2CEC" w:rsidP="004B2CEC">
      <w:pPr>
        <w:pStyle w:val="Subsection"/>
      </w:pPr>
      <w:r w:rsidRPr="00C54E21">
        <w:tab/>
      </w:r>
      <w:r w:rsidR="00C10FE3">
        <w:t>(1)</w:t>
      </w:r>
      <w:r w:rsidRPr="00C54E21">
        <w:tab/>
        <w:t xml:space="preserve">If this </w:t>
      </w:r>
      <w:r w:rsidR="00C439A3" w:rsidRPr="00C54E21">
        <w:t>Part</w:t>
      </w:r>
      <w:r w:rsidRPr="00C54E21">
        <w:t xml:space="preserve"> does not provide sufficiently for a matter or issue of a transitional nature that arises as a result of — </w:t>
      </w:r>
    </w:p>
    <w:p w:rsidR="004B2CEC" w:rsidRPr="00C54E21" w:rsidRDefault="004B2CEC" w:rsidP="004B2CEC">
      <w:pPr>
        <w:pStyle w:val="Indenta"/>
      </w:pPr>
      <w:r w:rsidRPr="00C54E21">
        <w:tab/>
      </w:r>
      <w:r w:rsidR="00C10FE3">
        <w:t>(a)</w:t>
      </w:r>
      <w:r w:rsidRPr="00C54E21">
        <w:tab/>
        <w:t xml:space="preserve">the repeal of the </w:t>
      </w:r>
      <w:r w:rsidRPr="00C54E21">
        <w:rPr>
          <w:i/>
        </w:rPr>
        <w:t>Minerals and Energy Research Act</w:t>
      </w:r>
      <w:r w:rsidR="000A049F" w:rsidRPr="00C54E21">
        <w:rPr>
          <w:i/>
        </w:rPr>
        <w:t> </w:t>
      </w:r>
      <w:r w:rsidRPr="00C54E21">
        <w:rPr>
          <w:i/>
        </w:rPr>
        <w:t>1987</w:t>
      </w:r>
      <w:r w:rsidR="0074496F" w:rsidRPr="00C54E21">
        <w:rPr>
          <w:i/>
        </w:rPr>
        <w:t xml:space="preserve"> </w:t>
      </w:r>
      <w:r w:rsidR="0074496F" w:rsidRPr="00C54E21">
        <w:t>under section </w:t>
      </w:r>
      <w:r w:rsidR="004D70A9">
        <w:t>75</w:t>
      </w:r>
      <w:r w:rsidRPr="00C54E21">
        <w:t>; or</w:t>
      </w:r>
    </w:p>
    <w:p w:rsidR="004B2CEC" w:rsidRPr="00C54E21" w:rsidRDefault="004B2CEC" w:rsidP="004B2CEC">
      <w:pPr>
        <w:pStyle w:val="Indenta"/>
      </w:pPr>
      <w:r w:rsidRPr="00C54E21">
        <w:tab/>
      </w:r>
      <w:r w:rsidR="00C10FE3">
        <w:t>(b)</w:t>
      </w:r>
      <w:r w:rsidRPr="00C54E21">
        <w:tab/>
        <w:t>an amendment made under Part </w:t>
      </w:r>
      <w:r w:rsidR="004D70A9">
        <w:t>7</w:t>
      </w:r>
      <w:r w:rsidRPr="00C54E21">
        <w:t>; or</w:t>
      </w:r>
    </w:p>
    <w:p w:rsidR="004B2CEC" w:rsidRPr="00C54E21" w:rsidRDefault="004B2CEC" w:rsidP="004B2CEC">
      <w:pPr>
        <w:pStyle w:val="Indenta"/>
      </w:pPr>
      <w:r w:rsidRPr="00C54E21">
        <w:tab/>
      </w:r>
      <w:r w:rsidR="00C10FE3">
        <w:t>(c)</w:t>
      </w:r>
      <w:r w:rsidRPr="00C54E21">
        <w:tab/>
        <w:t>the enactment of this Act,</w:t>
      </w:r>
    </w:p>
    <w:p w:rsidR="004B2CEC" w:rsidRPr="00C54E21" w:rsidRDefault="004B2CEC" w:rsidP="004B2CEC">
      <w:pPr>
        <w:pStyle w:val="Subsection"/>
      </w:pPr>
      <w:r w:rsidRPr="00C54E21">
        <w:tab/>
      </w:r>
      <w:r w:rsidRPr="00C54E21">
        <w:tab/>
        <w:t xml:space="preserve">the Governor may make regulations (the </w:t>
      </w:r>
      <w:r w:rsidRPr="00C54E21">
        <w:rPr>
          <w:rStyle w:val="CharDefText"/>
        </w:rPr>
        <w:t>transitional regulations</w:t>
      </w:r>
      <w:r w:rsidRPr="00C54E21">
        <w:t>) prescribing all matters that are required, necessary or convenient to be prescribed for dealing with the matter or issue.</w:t>
      </w:r>
    </w:p>
    <w:p w:rsidR="004B2CEC" w:rsidRPr="00C54E21" w:rsidRDefault="004B2CEC" w:rsidP="004B2CEC">
      <w:pPr>
        <w:pStyle w:val="Subsection"/>
      </w:pPr>
      <w:r w:rsidRPr="00C54E21">
        <w:tab/>
      </w:r>
      <w:r w:rsidR="00C10FE3">
        <w:t>(2)</w:t>
      </w:r>
      <w:r w:rsidRPr="00C54E21">
        <w:tab/>
        <w:t>The transitional regulations may provide that a specifi</w:t>
      </w:r>
      <w:r w:rsidR="00510A5A">
        <w:t>ed</w:t>
      </w:r>
      <w:r w:rsidRPr="00C54E21">
        <w:t xml:space="preserve"> provision of this Act does not apply, or applies with specifi</w:t>
      </w:r>
      <w:r w:rsidR="00510A5A">
        <w:t>ed</w:t>
      </w:r>
      <w:r w:rsidRPr="00C54E21">
        <w:t xml:space="preserve"> modifications, to or in relation to any matter.</w:t>
      </w:r>
    </w:p>
    <w:p w:rsidR="004B2CEC" w:rsidRPr="00C54E21" w:rsidRDefault="004B2CEC" w:rsidP="00D230B2">
      <w:pPr>
        <w:pStyle w:val="Subsection"/>
        <w:keepNext/>
        <w:keepLines/>
      </w:pPr>
      <w:r w:rsidRPr="00C54E21">
        <w:tab/>
      </w:r>
      <w:r w:rsidR="00C10FE3">
        <w:t>(3)</w:t>
      </w:r>
      <w:r w:rsidRPr="00C54E21">
        <w:tab/>
      </w:r>
      <w:r w:rsidR="00B665C5" w:rsidRPr="00C54E21">
        <w:t>If the transitional regulations provide that a</w:t>
      </w:r>
      <w:r w:rsidRPr="00C54E21">
        <w:t xml:space="preserve"> state of affairs </w:t>
      </w:r>
      <w:r w:rsidR="00B665C5" w:rsidRPr="00C54E21">
        <w:t xml:space="preserve">specified or described in the transitional regulations is </w:t>
      </w:r>
      <w:r w:rsidRPr="00C54E21">
        <w:t>to be taken to have existed, or not to have existed, on and from a day that is earlier than</w:t>
      </w:r>
      <w:r w:rsidR="001F5F1F" w:rsidRPr="00C54E21">
        <w:t xml:space="preserve"> the </w:t>
      </w:r>
      <w:r w:rsidR="00510A5A">
        <w:t xml:space="preserve">day on which the </w:t>
      </w:r>
      <w:r w:rsidR="001F5F1F" w:rsidRPr="00C54E21">
        <w:t xml:space="preserve">transitional regulations are published in the </w:t>
      </w:r>
      <w:r w:rsidR="001F5F1F" w:rsidRPr="00C54E21">
        <w:rPr>
          <w:i/>
        </w:rPr>
        <w:t>Gazette</w:t>
      </w:r>
      <w:r w:rsidR="001F5F1F" w:rsidRPr="00C54E21">
        <w:t xml:space="preserve"> but not earlier than the commencement of this section, the transitional regulations have effect according to their terms.</w:t>
      </w:r>
    </w:p>
    <w:p w:rsidR="001F5F1F" w:rsidRPr="00C54E21" w:rsidRDefault="001F5F1F" w:rsidP="001F5F1F">
      <w:pPr>
        <w:pStyle w:val="Subsection"/>
      </w:pPr>
      <w:r w:rsidRPr="00C54E21">
        <w:tab/>
      </w:r>
      <w:r w:rsidR="00C10FE3">
        <w:t>(4)</w:t>
      </w:r>
      <w:r w:rsidRPr="00C54E21">
        <w:tab/>
        <w:t>If the transitional regulations contain a provision referred to in subsection </w:t>
      </w:r>
      <w:r w:rsidR="004D70A9">
        <w:t>(3)</w:t>
      </w:r>
      <w:r w:rsidRPr="00C54E21">
        <w:t xml:space="preserve">, the provision does not operate so as — </w:t>
      </w:r>
    </w:p>
    <w:p w:rsidR="001F5F1F" w:rsidRPr="00C54E21" w:rsidRDefault="001F5F1F" w:rsidP="001F5F1F">
      <w:pPr>
        <w:pStyle w:val="Indenta"/>
      </w:pPr>
      <w:r w:rsidRPr="00C54E21">
        <w:tab/>
      </w:r>
      <w:r w:rsidR="00C10FE3">
        <w:t>(a)</w:t>
      </w:r>
      <w:r w:rsidRPr="00C54E21">
        <w:tab/>
      </w:r>
      <w:r w:rsidR="00ED642A" w:rsidRPr="00C54E21">
        <w:t xml:space="preserve">to affect, in a manner prejudicial to any person (other than the State or an authority of the State), the rights of that person existing before the regulations were published in the </w:t>
      </w:r>
      <w:r w:rsidR="00ED642A" w:rsidRPr="00C54E21">
        <w:rPr>
          <w:i/>
        </w:rPr>
        <w:t>Gazette</w:t>
      </w:r>
      <w:r w:rsidR="00ED642A" w:rsidRPr="00C54E21">
        <w:t>; or</w:t>
      </w:r>
    </w:p>
    <w:p w:rsidR="00ED642A" w:rsidRPr="00C54E21" w:rsidRDefault="00ED642A" w:rsidP="00ED642A">
      <w:pPr>
        <w:pStyle w:val="Indenta"/>
      </w:pPr>
      <w:r w:rsidRPr="00C54E21">
        <w:tab/>
      </w:r>
      <w:r w:rsidR="00C10FE3">
        <w:t>(b)</w:t>
      </w:r>
      <w:r w:rsidRPr="00C54E21">
        <w:tab/>
        <w:t xml:space="preserve">to impose liabilities on any person (other than the State or an authority of the State) in respect of anything done or omitted to be done before the regulations were published in the </w:t>
      </w:r>
      <w:r w:rsidRPr="00C54E21">
        <w:rPr>
          <w:i/>
        </w:rPr>
        <w:t>Gazette</w:t>
      </w:r>
      <w:r w:rsidRPr="00C54E21">
        <w:t>.</w:t>
      </w:r>
    </w:p>
    <w:p w:rsidR="00790C5F" w:rsidRPr="00C54E21" w:rsidRDefault="00C10FE3" w:rsidP="00790C5F">
      <w:pPr>
        <w:pStyle w:val="Heading5"/>
      </w:pPr>
      <w:bookmarkStart w:id="585" w:name="_Toc374695780"/>
      <w:bookmarkStart w:id="586" w:name="_Toc375207642"/>
      <w:bookmarkStart w:id="587" w:name="_Toc375208085"/>
      <w:r>
        <w:rPr>
          <w:rStyle w:val="CharSectno"/>
        </w:rPr>
        <w:t>92</w:t>
      </w:r>
      <w:r w:rsidR="00790C5F" w:rsidRPr="00C54E21">
        <w:t>.</w:t>
      </w:r>
      <w:r w:rsidR="00790C5F" w:rsidRPr="00C54E21">
        <w:tab/>
        <w:t>Savings</w:t>
      </w:r>
      <w:bookmarkEnd w:id="585"/>
      <w:bookmarkEnd w:id="586"/>
      <w:bookmarkEnd w:id="587"/>
    </w:p>
    <w:p w:rsidR="00195807" w:rsidRPr="00C54E21" w:rsidRDefault="00195807" w:rsidP="00D72CB1">
      <w:pPr>
        <w:pStyle w:val="Subsection"/>
      </w:pPr>
      <w:r w:rsidRPr="00C54E21">
        <w:tab/>
      </w:r>
      <w:r w:rsidRPr="00C54E21">
        <w:tab/>
        <w:t xml:space="preserve">The operation of </w:t>
      </w:r>
      <w:r w:rsidR="006B50B9" w:rsidRPr="00C54E21">
        <w:t xml:space="preserve">any provision of </w:t>
      </w:r>
      <w:r w:rsidR="0020771B" w:rsidRPr="00C54E21">
        <w:t xml:space="preserve">this </w:t>
      </w:r>
      <w:r w:rsidR="006B50B9" w:rsidRPr="00C54E21">
        <w:t>Part</w:t>
      </w:r>
      <w:r w:rsidRPr="00C54E21">
        <w:t xml:space="preserve"> is not to be regarded — </w:t>
      </w:r>
    </w:p>
    <w:p w:rsidR="00790C5F" w:rsidRPr="00C54E21" w:rsidRDefault="00790C5F" w:rsidP="00790C5F">
      <w:pPr>
        <w:pStyle w:val="Indenta"/>
      </w:pPr>
      <w:r w:rsidRPr="00C54E21">
        <w:tab/>
      </w:r>
      <w:r w:rsidR="00C10FE3">
        <w:t>(a)</w:t>
      </w:r>
      <w:r w:rsidRPr="00C54E21">
        <w:tab/>
        <w:t>as a breach of contract or confidence or otherwise as a civil wrong; or</w:t>
      </w:r>
    </w:p>
    <w:p w:rsidR="00790C5F" w:rsidRPr="00C54E21" w:rsidRDefault="00790C5F" w:rsidP="00790C5F">
      <w:pPr>
        <w:pStyle w:val="Indenta"/>
      </w:pPr>
      <w:r w:rsidRPr="00C54E21">
        <w:tab/>
      </w:r>
      <w:r w:rsidR="00C10FE3">
        <w:t>(b)</w:t>
      </w:r>
      <w:r w:rsidRPr="00C54E21">
        <w:tab/>
        <w:t>as a breach of any contractual provision prohibiting, restricting or regulating the assignment or transfer of assets, rights or liabilities or the disclosure of information; or</w:t>
      </w:r>
    </w:p>
    <w:p w:rsidR="00790C5F" w:rsidRPr="00C54E21" w:rsidRDefault="00790C5F" w:rsidP="00790C5F">
      <w:pPr>
        <w:pStyle w:val="Indenta"/>
      </w:pPr>
      <w:r w:rsidRPr="00C54E21">
        <w:tab/>
      </w:r>
      <w:r w:rsidR="00C10FE3">
        <w:t>(c)</w:t>
      </w:r>
      <w:r w:rsidRPr="00C54E21">
        <w:tab/>
        <w:t>as giving rise to any right to damages or compensation; or</w:t>
      </w:r>
    </w:p>
    <w:p w:rsidR="00790C5F" w:rsidRPr="00C54E21" w:rsidRDefault="00790C5F" w:rsidP="00790C5F">
      <w:pPr>
        <w:pStyle w:val="Indenta"/>
      </w:pPr>
      <w:r w:rsidRPr="00C54E21">
        <w:tab/>
      </w:r>
      <w:r w:rsidR="00C10FE3">
        <w:t>(d)</w:t>
      </w:r>
      <w:r w:rsidRPr="00C54E21">
        <w:tab/>
        <w:t>as giving rise to any remedy by a party to an instrument or as causing or permitting the termination of any instrument, because of a change in the beneficial or legal ownership of any asset, right or liability; or</w:t>
      </w:r>
    </w:p>
    <w:p w:rsidR="00790C5F" w:rsidRPr="00C54E21" w:rsidRDefault="00790C5F" w:rsidP="00790C5F">
      <w:pPr>
        <w:pStyle w:val="Indenta"/>
      </w:pPr>
      <w:r w:rsidRPr="00C54E21">
        <w:tab/>
      </w:r>
      <w:r w:rsidR="00C10FE3">
        <w:t>(e)</w:t>
      </w:r>
      <w:r w:rsidRPr="00C54E21">
        <w:tab/>
        <w:t>as causing any contract or instrument to be void or otherwise unenforceable; or</w:t>
      </w:r>
    </w:p>
    <w:p w:rsidR="00790C5F" w:rsidRPr="00C54E21" w:rsidRDefault="00790C5F" w:rsidP="0019231E">
      <w:pPr>
        <w:pStyle w:val="Indenta"/>
        <w:keepNext/>
      </w:pPr>
      <w:r w:rsidRPr="00C54E21">
        <w:tab/>
      </w:r>
      <w:r w:rsidR="00C10FE3">
        <w:t>(f)</w:t>
      </w:r>
      <w:r w:rsidRPr="00C54E21">
        <w:tab/>
        <w:t>as releasing or allowing the release of any surety.</w:t>
      </w:r>
    </w:p>
    <w:p w:rsidR="00E91D41" w:rsidRDefault="00E91D41">
      <w:pPr>
        <w:pStyle w:val="CentredBaseLine"/>
        <w:jc w:val="center"/>
      </w:pPr>
      <w:r>
        <w:rPr>
          <w:noProof/>
        </w:rPr>
        <w:drawing>
          <wp:inline distT="0" distB="0" distL="0" distR="0" wp14:anchorId="47AD492B" wp14:editId="5DDCC059">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E91D41" w:rsidRDefault="00E91D41" w:rsidP="00EF016B"/>
    <w:p w:rsidR="00EF016B" w:rsidRDefault="00EF016B" w:rsidP="00EF016B">
      <w:pPr>
        <w:sectPr w:rsidR="00EF016B" w:rsidSect="007A745D">
          <w:headerReference w:type="even" r:id="rId26"/>
          <w:headerReference w:type="default" r:id="rId27"/>
          <w:footerReference w:type="even" r:id="rId28"/>
          <w:footerReference w:type="default" r:id="rId29"/>
          <w:footerReference w:type="first" r:id="rId30"/>
          <w:pgSz w:w="11907" w:h="16840" w:code="9"/>
          <w:pgMar w:top="2381" w:right="2410" w:bottom="3544" w:left="2410" w:header="720" w:footer="3380" w:gutter="0"/>
          <w:cols w:space="720"/>
          <w:titlePg/>
          <w:docGrid w:linePitch="326"/>
        </w:sectPr>
      </w:pPr>
    </w:p>
    <w:p w:rsidR="00EF016B" w:rsidRDefault="00EF016B" w:rsidP="00EF016B">
      <w:pPr>
        <w:pStyle w:val="nHeading2"/>
        <w:rPr>
          <w:sz w:val="28"/>
        </w:rPr>
      </w:pPr>
      <w:bookmarkStart w:id="588" w:name="_Toc368564292"/>
      <w:bookmarkStart w:id="589" w:name="_Toc368564446"/>
      <w:bookmarkStart w:id="590" w:name="_Toc368651980"/>
      <w:bookmarkStart w:id="591" w:name="_Toc368661588"/>
      <w:bookmarkStart w:id="592" w:name="_Toc374695781"/>
      <w:bookmarkStart w:id="593" w:name="_Toc375207643"/>
      <w:bookmarkStart w:id="594" w:name="_Toc375207941"/>
      <w:bookmarkStart w:id="595" w:name="_Toc375208086"/>
      <w:r>
        <w:rPr>
          <w:sz w:val="28"/>
        </w:rPr>
        <w:t>Defined terms</w:t>
      </w:r>
      <w:bookmarkEnd w:id="588"/>
      <w:bookmarkEnd w:id="589"/>
      <w:bookmarkEnd w:id="590"/>
      <w:bookmarkEnd w:id="591"/>
      <w:bookmarkEnd w:id="592"/>
      <w:bookmarkEnd w:id="593"/>
      <w:bookmarkEnd w:id="594"/>
      <w:bookmarkEnd w:id="595"/>
    </w:p>
    <w:p w:rsidR="00EF016B" w:rsidRDefault="00EF016B" w:rsidP="00EF016B">
      <w:pPr>
        <w:ind w:left="850" w:right="850"/>
        <w:jc w:val="center"/>
        <w:rPr>
          <w:i/>
          <w:sz w:val="18"/>
        </w:rPr>
      </w:pPr>
    </w:p>
    <w:p w:rsidR="00EF016B" w:rsidRDefault="00EF016B" w:rsidP="00EF016B">
      <w:pPr>
        <w:ind w:left="850" w:right="850"/>
        <w:jc w:val="center"/>
        <w:rPr>
          <w:i/>
          <w:sz w:val="18"/>
        </w:rPr>
      </w:pPr>
      <w:r>
        <w:rPr>
          <w:i/>
          <w:sz w:val="18"/>
        </w:rPr>
        <w:t>[This is a list of terms defined and the provisions where they are defined.  The list is not part of the law.]</w:t>
      </w:r>
    </w:p>
    <w:p w:rsidR="00EF016B" w:rsidRPr="00EF016B" w:rsidRDefault="00EF016B" w:rsidP="00EF016B">
      <w:pPr>
        <w:pBdr>
          <w:bottom w:val="single" w:sz="4" w:space="1" w:color="auto"/>
        </w:pBdr>
        <w:tabs>
          <w:tab w:val="right" w:pos="7070"/>
        </w:tabs>
        <w:ind w:left="578"/>
        <w:rPr>
          <w:b/>
          <w:sz w:val="20"/>
        </w:rPr>
      </w:pPr>
      <w:r>
        <w:rPr>
          <w:b/>
          <w:sz w:val="20"/>
        </w:rPr>
        <w:t>Defined term</w:t>
      </w:r>
      <w:r>
        <w:rPr>
          <w:b/>
          <w:sz w:val="20"/>
        </w:rPr>
        <w:tab/>
        <w:t>Provision(s)</w:t>
      </w:r>
    </w:p>
    <w:p w:rsidR="00EF016B" w:rsidRDefault="00EF016B" w:rsidP="00EF016B">
      <w:pPr>
        <w:pStyle w:val="DefinedTerms"/>
      </w:pPr>
      <w:bookmarkStart w:id="596" w:name="DefinedTerms"/>
      <w:bookmarkEnd w:id="596"/>
      <w:r>
        <w:t>1977 Institute</w:t>
      </w:r>
      <w:r>
        <w:tab/>
        <w:t>71(2)</w:t>
      </w:r>
    </w:p>
    <w:p w:rsidR="00EF016B" w:rsidRDefault="00EF016B" w:rsidP="00EF016B">
      <w:pPr>
        <w:pStyle w:val="DefinedTerms"/>
      </w:pPr>
      <w:r>
        <w:t>1981 Institute</w:t>
      </w:r>
      <w:r>
        <w:tab/>
        <w:t>71(2)</w:t>
      </w:r>
    </w:p>
    <w:p w:rsidR="00EF016B" w:rsidRDefault="00EF016B" w:rsidP="00EF016B">
      <w:pPr>
        <w:pStyle w:val="DefinedTerms"/>
      </w:pPr>
      <w:r>
        <w:t>1987 Institute</w:t>
      </w:r>
      <w:r>
        <w:tab/>
        <w:t>71(2)</w:t>
      </w:r>
    </w:p>
    <w:p w:rsidR="00EF016B" w:rsidRDefault="00EF016B" w:rsidP="00EF016B">
      <w:pPr>
        <w:pStyle w:val="DefinedTerms"/>
      </w:pPr>
      <w:r>
        <w:t>abolished Institute</w:t>
      </w:r>
      <w:r>
        <w:tab/>
        <w:t>79</w:t>
      </w:r>
    </w:p>
    <w:p w:rsidR="00EF016B" w:rsidRDefault="00EF016B" w:rsidP="00EF016B">
      <w:pPr>
        <w:pStyle w:val="DefinedTerms"/>
      </w:pPr>
      <w:r>
        <w:t>Account</w:t>
      </w:r>
      <w:r>
        <w:tab/>
        <w:t>3</w:t>
      </w:r>
    </w:p>
    <w:p w:rsidR="00EF016B" w:rsidRDefault="00EF016B" w:rsidP="00EF016B">
      <w:pPr>
        <w:pStyle w:val="DefinedTerms"/>
      </w:pPr>
      <w:r>
        <w:t>advisory committee</w:t>
      </w:r>
      <w:r>
        <w:tab/>
        <w:t>3</w:t>
      </w:r>
    </w:p>
    <w:p w:rsidR="00EF016B" w:rsidRDefault="00EF016B" w:rsidP="00EF016B">
      <w:pPr>
        <w:pStyle w:val="DefinedTerms"/>
      </w:pPr>
      <w:r>
        <w:t>asset</w:t>
      </w:r>
      <w:r>
        <w:tab/>
        <w:t>79</w:t>
      </w:r>
    </w:p>
    <w:p w:rsidR="00EF016B" w:rsidRDefault="00EF016B" w:rsidP="00EF016B">
      <w:pPr>
        <w:pStyle w:val="DefinedTerms"/>
      </w:pPr>
      <w:r>
        <w:t>board</w:t>
      </w:r>
      <w:r>
        <w:tab/>
        <w:t>3</w:t>
      </w:r>
    </w:p>
    <w:p w:rsidR="00EF016B" w:rsidRDefault="00EF016B" w:rsidP="00EF016B">
      <w:pPr>
        <w:pStyle w:val="DefinedTerms"/>
      </w:pPr>
      <w:r>
        <w:t>business arrangement</w:t>
      </w:r>
      <w:r>
        <w:tab/>
        <w:t>11(1)</w:t>
      </w:r>
    </w:p>
    <w:p w:rsidR="00EF016B" w:rsidRDefault="00EF016B" w:rsidP="00EF016B">
      <w:pPr>
        <w:pStyle w:val="DefinedTerms"/>
      </w:pPr>
      <w:r>
        <w:t>CEO</w:t>
      </w:r>
      <w:r>
        <w:tab/>
        <w:t>3, 52</w:t>
      </w:r>
    </w:p>
    <w:p w:rsidR="00EF016B" w:rsidRDefault="00EF016B" w:rsidP="00EF016B">
      <w:pPr>
        <w:pStyle w:val="DefinedTerms"/>
      </w:pPr>
      <w:r>
        <w:t>chairperson</w:t>
      </w:r>
      <w:r>
        <w:tab/>
        <w:t>3</w:t>
      </w:r>
    </w:p>
    <w:p w:rsidR="00EF016B" w:rsidRDefault="00EF016B" w:rsidP="00EF016B">
      <w:pPr>
        <w:pStyle w:val="DefinedTerms"/>
      </w:pPr>
      <w:r>
        <w:t>commencement day</w:t>
      </w:r>
      <w:r>
        <w:tab/>
        <w:t>79</w:t>
      </w:r>
    </w:p>
    <w:p w:rsidR="00EF016B" w:rsidRDefault="00EF016B" w:rsidP="00EF016B">
      <w:pPr>
        <w:pStyle w:val="DefinedTerms"/>
      </w:pPr>
      <w:r>
        <w:t>deputy chairperson</w:t>
      </w:r>
      <w:r>
        <w:tab/>
        <w:t>25</w:t>
      </w:r>
    </w:p>
    <w:p w:rsidR="00EF016B" w:rsidRDefault="00EF016B" w:rsidP="00EF016B">
      <w:pPr>
        <w:pStyle w:val="DefinedTerms"/>
      </w:pPr>
      <w:r>
        <w:t>document</w:t>
      </w:r>
      <w:r>
        <w:tab/>
        <w:t>65(1)</w:t>
      </w:r>
    </w:p>
    <w:p w:rsidR="00EF016B" w:rsidRDefault="00EF016B" w:rsidP="00EF016B">
      <w:pPr>
        <w:pStyle w:val="DefinedTerms"/>
      </w:pPr>
      <w:r>
        <w:t>information</w:t>
      </w:r>
      <w:r>
        <w:tab/>
        <w:t>65(1)</w:t>
      </w:r>
    </w:p>
    <w:p w:rsidR="00EF016B" w:rsidRDefault="00EF016B" w:rsidP="00EF016B">
      <w:pPr>
        <w:pStyle w:val="DefinedTerms"/>
      </w:pPr>
      <w:r>
        <w:t>Institute</w:t>
      </w:r>
      <w:r>
        <w:tab/>
        <w:t>3</w:t>
      </w:r>
    </w:p>
    <w:p w:rsidR="00EF016B" w:rsidRDefault="00EF016B" w:rsidP="00EF016B">
      <w:pPr>
        <w:pStyle w:val="DefinedTerms"/>
      </w:pPr>
      <w:r>
        <w:t>liability</w:t>
      </w:r>
      <w:r>
        <w:tab/>
        <w:t>79</w:t>
      </w:r>
    </w:p>
    <w:p w:rsidR="00EF016B" w:rsidRDefault="00EF016B" w:rsidP="00EF016B">
      <w:pPr>
        <w:pStyle w:val="DefinedTerms"/>
      </w:pPr>
      <w:r>
        <w:t>member</w:t>
      </w:r>
      <w:r>
        <w:tab/>
        <w:t>3</w:t>
      </w:r>
    </w:p>
    <w:p w:rsidR="00EF016B" w:rsidRDefault="00EF016B" w:rsidP="00EF016B">
      <w:pPr>
        <w:pStyle w:val="DefinedTerms"/>
      </w:pPr>
      <w:r>
        <w:t>mineral</w:t>
      </w:r>
      <w:r>
        <w:tab/>
        <w:t>3</w:t>
      </w:r>
    </w:p>
    <w:p w:rsidR="00EF016B" w:rsidRDefault="00EF016B" w:rsidP="00EF016B">
      <w:pPr>
        <w:pStyle w:val="DefinedTerms"/>
      </w:pPr>
      <w:r>
        <w:t>minerals research</w:t>
      </w:r>
      <w:r>
        <w:tab/>
        <w:t>3</w:t>
      </w:r>
    </w:p>
    <w:p w:rsidR="00EF016B" w:rsidRDefault="00EF016B" w:rsidP="00EF016B">
      <w:pPr>
        <w:pStyle w:val="DefinedTerms"/>
      </w:pPr>
      <w:r>
        <w:t xml:space="preserve">misconduct </w:t>
      </w:r>
      <w:r>
        <w:tab/>
        <w:t>30(1)</w:t>
      </w:r>
    </w:p>
    <w:p w:rsidR="00EF016B" w:rsidRDefault="00EF016B" w:rsidP="00EF016B">
      <w:pPr>
        <w:pStyle w:val="DefinedTerms"/>
      </w:pPr>
      <w:r>
        <w:t>misconduct</w:t>
      </w:r>
      <w:r>
        <w:tab/>
        <w:t>56(1)</w:t>
      </w:r>
    </w:p>
    <w:p w:rsidR="00EF016B" w:rsidRDefault="00EF016B" w:rsidP="00EF016B">
      <w:pPr>
        <w:pStyle w:val="DefinedTerms"/>
      </w:pPr>
      <w:r>
        <w:t xml:space="preserve">participate </w:t>
      </w:r>
      <w:r>
        <w:tab/>
        <w:t>11(1)</w:t>
      </w:r>
    </w:p>
    <w:p w:rsidR="00EF016B" w:rsidRDefault="00EF016B" w:rsidP="00EF016B">
      <w:pPr>
        <w:pStyle w:val="DefinedTerms"/>
      </w:pPr>
      <w:r>
        <w:t>proposed revised plan</w:t>
      </w:r>
      <w:r>
        <w:tab/>
        <w:t>15</w:t>
      </w:r>
    </w:p>
    <w:p w:rsidR="00EF016B" w:rsidRDefault="00EF016B" w:rsidP="00EF016B">
      <w:pPr>
        <w:pStyle w:val="DefinedTerms"/>
      </w:pPr>
      <w:r>
        <w:t>public authority</w:t>
      </w:r>
      <w:r>
        <w:tab/>
        <w:t>11(1)</w:t>
      </w:r>
    </w:p>
    <w:p w:rsidR="00EF016B" w:rsidRDefault="00EF016B" w:rsidP="00EF016B">
      <w:pPr>
        <w:pStyle w:val="DefinedTerms"/>
      </w:pPr>
      <w:r>
        <w:t>relevant official</w:t>
      </w:r>
      <w:r>
        <w:tab/>
        <w:t>83(1)</w:t>
      </w:r>
    </w:p>
    <w:p w:rsidR="00EF016B" w:rsidRDefault="00EF016B" w:rsidP="00EF016B">
      <w:pPr>
        <w:pStyle w:val="DefinedTerms"/>
      </w:pPr>
      <w:r>
        <w:t>repeal day</w:t>
      </w:r>
      <w:r>
        <w:tab/>
        <w:t>71(1)</w:t>
      </w:r>
    </w:p>
    <w:p w:rsidR="00EF016B" w:rsidRDefault="00EF016B" w:rsidP="00EF016B">
      <w:pPr>
        <w:pStyle w:val="DefinedTerms"/>
      </w:pPr>
      <w:r>
        <w:t>repealed 1977 Act</w:t>
      </w:r>
      <w:r>
        <w:tab/>
        <w:t>71(1)</w:t>
      </w:r>
    </w:p>
    <w:p w:rsidR="00EF016B" w:rsidRDefault="00EF016B" w:rsidP="00EF016B">
      <w:pPr>
        <w:pStyle w:val="DefinedTerms"/>
      </w:pPr>
      <w:r>
        <w:t>repealed 1981 Act</w:t>
      </w:r>
      <w:r>
        <w:tab/>
        <w:t>71(1)</w:t>
      </w:r>
    </w:p>
    <w:p w:rsidR="00EF016B" w:rsidRDefault="00EF016B" w:rsidP="00EF016B">
      <w:pPr>
        <w:pStyle w:val="DefinedTerms"/>
      </w:pPr>
      <w:r>
        <w:t>repealed 1987 Act</w:t>
      </w:r>
      <w:r>
        <w:tab/>
        <w:t>71(1)</w:t>
      </w:r>
    </w:p>
    <w:p w:rsidR="00EF016B" w:rsidRDefault="00EF016B" w:rsidP="00EF016B">
      <w:pPr>
        <w:pStyle w:val="DefinedTerms"/>
      </w:pPr>
      <w:r>
        <w:t>repealed Act</w:t>
      </w:r>
      <w:r>
        <w:tab/>
        <w:t>79</w:t>
      </w:r>
    </w:p>
    <w:p w:rsidR="00EF016B" w:rsidRDefault="00EF016B" w:rsidP="00EF016B">
      <w:pPr>
        <w:pStyle w:val="DefinedTerms"/>
      </w:pPr>
      <w:r>
        <w:t>right</w:t>
      </w:r>
      <w:r>
        <w:tab/>
        <w:t>79</w:t>
      </w:r>
    </w:p>
    <w:p w:rsidR="00EF016B" w:rsidRDefault="00EF016B" w:rsidP="00EF016B">
      <w:pPr>
        <w:pStyle w:val="DefinedTerms"/>
      </w:pPr>
      <w:r>
        <w:t>specified</w:t>
      </w:r>
      <w:r>
        <w:tab/>
        <w:t>23(1)</w:t>
      </w:r>
    </w:p>
    <w:p w:rsidR="00EF016B" w:rsidRDefault="00EF016B" w:rsidP="00EF016B">
      <w:pPr>
        <w:pStyle w:val="DefinedTerms"/>
      </w:pPr>
      <w:r>
        <w:t>staff member</w:t>
      </w:r>
      <w:r>
        <w:tab/>
        <w:t>3</w:t>
      </w:r>
    </w:p>
    <w:p w:rsidR="00EF016B" w:rsidRDefault="00EF016B" w:rsidP="00EF016B">
      <w:pPr>
        <w:pStyle w:val="DefinedTerms"/>
      </w:pPr>
      <w:r>
        <w:t>state tax</w:t>
      </w:r>
      <w:r>
        <w:tab/>
        <w:t>84(1)</w:t>
      </w:r>
    </w:p>
    <w:p w:rsidR="00EF016B" w:rsidRDefault="00EF016B" w:rsidP="00EF016B">
      <w:pPr>
        <w:pStyle w:val="DefinedTerms"/>
      </w:pPr>
      <w:r>
        <w:t>transitional regulations</w:t>
      </w:r>
      <w:r>
        <w:tab/>
        <w:t>91(1)</w:t>
      </w:r>
    </w:p>
    <w:p w:rsidR="00EF016B" w:rsidRDefault="00EF016B" w:rsidP="00EF016B">
      <w:pPr>
        <w:pStyle w:val="DefinedTerms"/>
      </w:pPr>
      <w:r>
        <w:t>unable to act</w:t>
      </w:r>
      <w:r>
        <w:tab/>
        <w:t>25</w:t>
      </w:r>
    </w:p>
    <w:p w:rsidR="00EF016B" w:rsidRDefault="00EF016B" w:rsidP="00EF016B">
      <w:pPr>
        <w:pStyle w:val="DefinedTerms"/>
      </w:pPr>
      <w:r>
        <w:t>undetermined application for financial assistance</w:t>
      </w:r>
      <w:r>
        <w:tab/>
        <w:t>89(1)</w:t>
      </w:r>
    </w:p>
    <w:p w:rsidR="00EF016B" w:rsidRDefault="00EF016B" w:rsidP="00EF016B"/>
    <w:p w:rsidR="007A745D" w:rsidRDefault="007A745D" w:rsidP="00EF016B">
      <w:pPr>
        <w:sectPr w:rsidR="007A745D" w:rsidSect="007A745D">
          <w:headerReference w:type="even" r:id="rId31"/>
          <w:headerReference w:type="default" r:id="rId32"/>
          <w:headerReference w:type="first" r:id="rId33"/>
          <w:pgSz w:w="11907" w:h="16840" w:code="9"/>
          <w:pgMar w:top="2381" w:right="2410" w:bottom="3544" w:left="2410" w:header="720" w:footer="3380" w:gutter="0"/>
          <w:cols w:space="720"/>
          <w:docGrid w:linePitch="326"/>
        </w:sectPr>
      </w:pPr>
    </w:p>
    <w:p w:rsidR="006D16E5" w:rsidRPr="00EF016B" w:rsidRDefault="006D16E5" w:rsidP="00EF016B"/>
    <w:sectPr w:rsidR="006D16E5" w:rsidRPr="00EF016B" w:rsidSect="007A745D">
      <w:headerReference w:type="even" r:id="rId34"/>
      <w:headerReference w:type="default" r:id="rId35"/>
      <w:type w:val="continuous"/>
      <w:pgSz w:w="11907" w:h="16840" w:code="9"/>
      <w:pgMar w:top="2381" w:right="2410" w:bottom="3544"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019" w:rsidRDefault="00885019">
      <w:pPr>
        <w:rPr>
          <w:b/>
          <w:sz w:val="28"/>
        </w:rPr>
      </w:pPr>
      <w:r>
        <w:rPr>
          <w:b/>
          <w:sz w:val="28"/>
        </w:rPr>
        <w:t>Endnotes</w:t>
      </w:r>
    </w:p>
    <w:p w:rsidR="00885019" w:rsidRDefault="00885019">
      <w:pPr>
        <w:spacing w:after="240"/>
        <w:rPr>
          <w:rFonts w:ascii="Times" w:hAnsi="Times"/>
          <w:sz w:val="18"/>
        </w:rPr>
      </w:pPr>
      <w:r>
        <w:rPr>
          <w:sz w:val="20"/>
        </w:rPr>
        <w:t>[For ease of reference detach these notes and read them alongside the draft.]</w:t>
      </w:r>
    </w:p>
  </w:endnote>
  <w:endnote w:type="continuationSeparator" w:id="0">
    <w:p w:rsidR="00885019" w:rsidRDefault="00885019">
      <w:pPr>
        <w:pStyle w:val="Footer"/>
      </w:pPr>
    </w:p>
  </w:endnote>
  <w:endnote w:type="continuationNotice" w:id="1">
    <w:p w:rsidR="00885019" w:rsidRDefault="00885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p>
  <w:p w:rsidR="007A745D" w:rsidRDefault="007A745D">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AD2">
      <w:rPr>
        <w:rStyle w:val="CharPageNo"/>
        <w:rFonts w:ascii="Arial" w:hAnsi="Arial"/>
        <w:noProof/>
      </w:rPr>
      <w:t>46</w:t>
    </w:r>
    <w:r>
      <w:rPr>
        <w:rStyle w:val="CharPageNo"/>
        <w:rFonts w:ascii="Arial" w:hAnsi="Arial"/>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 xml:space="preserve"> </w:t>
    </w:r>
  </w:p>
  <w:p w:rsidR="00885019" w:rsidRPr="007A745D" w:rsidRDefault="007A745D" w:rsidP="007A745D">
    <w:pPr>
      <w:rPr>
        <w:rFonts w:cs="Arial"/>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AD2">
      <w:rPr>
        <w:rStyle w:val="CharPageNo"/>
        <w:rFonts w:ascii="Arial" w:hAnsi="Arial"/>
        <w:noProof/>
      </w:rPr>
      <w:t>45</w:t>
    </w:r>
    <w:r>
      <w:rPr>
        <w:rStyle w:val="CharPageNo"/>
        <w:rFonts w:ascii="Arial" w:hAnsi="Arial"/>
      </w:rPr>
      <w:fldChar w:fldCharType="end"/>
    </w:r>
  </w:p>
  <w:p w:rsidR="00885019" w:rsidRPr="007A745D" w:rsidRDefault="007A745D" w:rsidP="007A745D">
    <w:pPr>
      <w:rPr>
        <w:rFonts w:cs="Arial"/>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AD2">
      <w:rPr>
        <w:rStyle w:val="CharPageNo"/>
        <w:rFonts w:ascii="Arial" w:hAnsi="Arial"/>
        <w:noProof/>
      </w:rPr>
      <w:t>2</w:t>
    </w:r>
    <w:r>
      <w:rPr>
        <w:rStyle w:val="CharPageNo"/>
        <w:rFonts w:ascii="Arial" w:hAnsi="Arial"/>
      </w:rPr>
      <w:fldChar w:fldCharType="end"/>
    </w:r>
  </w:p>
  <w:p w:rsidR="007A745D" w:rsidRPr="007A745D" w:rsidRDefault="007A745D" w:rsidP="007A745D">
    <w:pPr>
      <w:rPr>
        <w:rFonts w:cs="Arial"/>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r>
  </w:p>
  <w:p w:rsidR="007A745D" w:rsidRDefault="007A745D">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r>
  </w:p>
  <w:p w:rsidR="007A745D" w:rsidRDefault="007A745D">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94AD2">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p>
  <w:p w:rsidR="007A745D" w:rsidRDefault="007A745D">
    <w:pPr>
      <w:rPr>
        <w:rFonts w:ascii="Arial" w:hAnsi="Arial" w:cs="Arial"/>
        <w:sz w:val="16"/>
        <w:lang w:val="en-US"/>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94AD2">
      <w:rPr>
        <w:rStyle w:val="PageNumber"/>
        <w:rFonts w:ascii="Arial" w:hAnsi="Arial" w:cs="Arial"/>
        <w:noProof/>
      </w:rPr>
      <w:t>v</w:t>
    </w:r>
    <w:r>
      <w:rPr>
        <w:rStyle w:val="PageNumber"/>
        <w:rFonts w:ascii="Arial" w:hAnsi="Arial" w:cs="Arial"/>
      </w:rPr>
      <w:fldChar w:fldCharType="end"/>
    </w:r>
  </w:p>
  <w:p w:rsidR="007A745D" w:rsidRDefault="007A745D">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94AD2">
      <w:rPr>
        <w:rStyle w:val="PageNumber"/>
        <w:rFonts w:ascii="Arial" w:hAnsi="Arial" w:cs="Arial"/>
        <w:noProof/>
      </w:rPr>
      <w:t>i</w:t>
    </w:r>
    <w:r>
      <w:rPr>
        <w:rStyle w:val="PageNumber"/>
        <w:rFonts w:ascii="Arial" w:hAnsi="Arial" w:cs="Arial"/>
      </w:rPr>
      <w:fldChar w:fldCharType="end"/>
    </w:r>
  </w:p>
  <w:p w:rsidR="007A745D" w:rsidRDefault="007A745D">
    <w:pPr>
      <w:rPr>
        <w:rFonts w:ascii="Arial" w:hAnsi="Arial" w:cs="Arial"/>
        <w:sz w:val="16"/>
        <w:lang w:val="en-US"/>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86E72">
      <w:rPr>
        <w:rStyle w:val="PageNumber"/>
        <w:rFonts w:ascii="Arial" w:hAnsi="Arial" w:cs="Arial"/>
        <w:noProof/>
      </w:rPr>
      <w:t>1</w:t>
    </w:r>
    <w:r>
      <w:rPr>
        <w:rStyle w:val="PageNumber"/>
        <w:rFonts w:ascii="Arial" w:hAnsi="Arial" w:cs="Arial"/>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p>
  <w:p w:rsidR="00885019" w:rsidRPr="007A745D" w:rsidRDefault="007A745D" w:rsidP="007A745D">
    <w:pPr>
      <w:rPr>
        <w:rFonts w:cs="Arial"/>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86E72">
      <w:rPr>
        <w:rStyle w:val="PageNumber"/>
        <w:rFonts w:ascii="Arial" w:hAnsi="Arial" w:cs="Arial"/>
        <w:noProof/>
      </w:rPr>
      <w:t>1</w:t>
    </w:r>
    <w:r>
      <w:rPr>
        <w:rStyle w:val="PageNumber"/>
        <w:rFonts w:ascii="Arial" w:hAnsi="Arial" w:cs="Arial"/>
      </w:rPr>
      <w:fldChar w:fldCharType="end"/>
    </w:r>
  </w:p>
  <w:p w:rsidR="007A745D" w:rsidRPr="007A745D" w:rsidRDefault="007A745D" w:rsidP="007A745D">
    <w:pPr>
      <w:rPr>
        <w:rFonts w:cs="Arial"/>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Footer"/>
      <w:tabs>
        <w:tab w:val="clear" w:pos="4153"/>
        <w:tab w:val="right" w:pos="7088"/>
      </w:tabs>
      <w:rPr>
        <w:rStyle w:val="PageNumber"/>
      </w:rPr>
    </w:pPr>
  </w:p>
  <w:p w:rsidR="007A745D" w:rsidRDefault="007A745D">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94AD2">
      <w:rPr>
        <w:rFonts w:ascii="Arial" w:hAnsi="Arial" w:cs="Arial"/>
        <w:sz w:val="20"/>
        <w:lang w:val="en-US"/>
      </w:rPr>
      <w:t>18 Dec 2013</w:t>
    </w:r>
    <w:r>
      <w:rPr>
        <w:rFonts w:ascii="Arial" w:hAnsi="Arial" w:cs="Arial"/>
        <w:sz w:val="20"/>
        <w:lang w:val="en-US"/>
      </w:rPr>
      <w:fldChar w:fldCharType="end"/>
    </w:r>
    <w:r>
      <w:rPr>
        <w:rFonts w:ascii="Arial" w:hAnsi="Arial" w:cs="Arial"/>
        <w:sz w:val="20"/>
        <w:lang w:val="en-US"/>
      </w:rPr>
      <w:tab/>
    </w:r>
    <w:r>
      <w:rPr>
        <w:rFonts w:ascii="Arial" w:hAnsi="Arial" w:cs="Arial"/>
        <w:sz w:val="20"/>
        <w:lang w:val="en-US"/>
      </w:rPr>
      <w:fldChar w:fldCharType="begin"/>
    </w:r>
    <w:r>
      <w:rPr>
        <w:rFonts w:ascii="Arial" w:hAnsi="Arial" w:cs="Arial"/>
        <w:sz w:val="20"/>
        <w:lang w:val="en-US"/>
      </w:rPr>
      <w:instrText xml:space="preserve"> DOCPROPERTY "ActNoFooter"  \* MERGEFORMAT </w:instrText>
    </w:r>
    <w:r>
      <w:rPr>
        <w:rFonts w:ascii="Arial" w:hAnsi="Arial" w:cs="Arial"/>
        <w:sz w:val="20"/>
        <w:lang w:val="en-US"/>
      </w:rPr>
      <w:fldChar w:fldCharType="separate"/>
    </w:r>
    <w:r w:rsidR="00094AD2">
      <w:rPr>
        <w:rFonts w:ascii="Arial" w:hAnsi="Arial" w:cs="Arial"/>
        <w:sz w:val="20"/>
        <w:lang w:val="en-US"/>
      </w:rPr>
      <w:t>No. 23 of 2013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94AD2">
      <w:rPr>
        <w:rStyle w:val="CharPageNo"/>
        <w:rFonts w:ascii="Arial" w:hAnsi="Arial"/>
        <w:noProof/>
      </w:rPr>
      <w:t>1</w:t>
    </w:r>
    <w:r>
      <w:rPr>
        <w:rStyle w:val="CharPageNo"/>
        <w:rFonts w:ascii="Arial" w:hAnsi="Arial"/>
      </w:rPr>
      <w:fldChar w:fldCharType="end"/>
    </w:r>
  </w:p>
  <w:p w:rsidR="00885019" w:rsidRPr="007A745D" w:rsidRDefault="007A745D" w:rsidP="007A745D">
    <w:pPr>
      <w:rPr>
        <w:rFonts w:cs="Arial"/>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019" w:rsidRDefault="00885019">
      <w:r>
        <w:separator/>
      </w:r>
    </w:p>
  </w:footnote>
  <w:footnote w:type="continuationSeparator" w:id="0">
    <w:p w:rsidR="00885019" w:rsidRDefault="008850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45D" w:rsidRDefault="007A745D">
    <w:pPr>
      <w:pStyle w:val="headerpartodd"/>
      <w:ind w:left="0" w:firstLine="0"/>
      <w:rPr>
        <w:i/>
      </w:rPr>
    </w:pPr>
    <w:r>
      <w:rPr>
        <w:i/>
      </w:rPr>
      <w:fldChar w:fldCharType="begin"/>
    </w:r>
    <w:r>
      <w:rPr>
        <w:i/>
      </w:rPr>
      <w:instrText xml:space="preserve"> Styleref "Name of Act/Reg" </w:instrText>
    </w:r>
    <w:r>
      <w:rPr>
        <w:i/>
      </w:rPr>
      <w:fldChar w:fldCharType="separate"/>
    </w:r>
    <w:r w:rsidR="00094AD2">
      <w:rPr>
        <w:i/>
        <w:noProof/>
      </w:rPr>
      <w:t>Minerals Research Institute of Western Australia Act 2013</w:t>
    </w:r>
    <w:r>
      <w:rPr>
        <w:i/>
      </w:rPr>
      <w:fldChar w:fldCharType="end"/>
    </w:r>
  </w:p>
  <w:p w:rsidR="007A745D" w:rsidRDefault="007A745D">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7A745D" w:rsidRDefault="007A745D">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7A745D" w:rsidRDefault="007A745D">
    <w:pPr>
      <w:pStyle w:val="headerpart"/>
    </w:pPr>
  </w:p>
  <w:p w:rsidR="007A745D" w:rsidRDefault="007A745D">
    <w:pPr>
      <w:pBdr>
        <w:bottom w:val="single" w:sz="6" w:space="1" w:color="auto"/>
      </w:pBdr>
      <w:rPr>
        <w:b/>
      </w:rPr>
    </w:pPr>
  </w:p>
  <w:p w:rsidR="007A745D" w:rsidRDefault="007A745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885019" w:rsidTr="0060482B">
      <w:tc>
        <w:tcPr>
          <w:tcW w:w="7263" w:type="dxa"/>
          <w:gridSpan w:val="2"/>
        </w:tcPr>
        <w:p w:rsidR="00885019" w:rsidRDefault="00094AD2" w:rsidP="0060482B">
          <w:pPr>
            <w:pStyle w:val="HeaderActNameLeft"/>
          </w:pPr>
          <w:r>
            <w:fldChar w:fldCharType="begin"/>
          </w:r>
          <w:r>
            <w:instrText xml:space="preserve"> STYLEREF "Name of Act/Reg" \* CHARFORMAT </w:instrText>
          </w:r>
          <w:r>
            <w:fldChar w:fldCharType="separate"/>
          </w:r>
          <w:r>
            <w:rPr>
              <w:noProof/>
            </w:rPr>
            <w:t>Minerals Research Institute of Western Australia Act 2013</w:t>
          </w:r>
          <w:r>
            <w:rPr>
              <w:noProof/>
            </w:rPr>
            <w:fldChar w:fldCharType="end"/>
          </w:r>
        </w:p>
      </w:tc>
    </w:tr>
    <w:tr w:rsidR="00885019" w:rsidTr="0060482B">
      <w:tc>
        <w:tcPr>
          <w:tcW w:w="1548" w:type="dxa"/>
        </w:tcPr>
        <w:p w:rsidR="00885019" w:rsidRDefault="00885019" w:rsidP="0060482B">
          <w:pPr>
            <w:pStyle w:val="HeaderNumberLeft"/>
          </w:pPr>
        </w:p>
      </w:tc>
      <w:tc>
        <w:tcPr>
          <w:tcW w:w="5715" w:type="dxa"/>
          <w:vAlign w:val="bottom"/>
        </w:tcPr>
        <w:p w:rsidR="00885019" w:rsidRDefault="00885019" w:rsidP="0060482B">
          <w:pPr>
            <w:pStyle w:val="HeaderTextLeft"/>
          </w:pPr>
        </w:p>
      </w:tc>
    </w:tr>
    <w:tr w:rsidR="00885019" w:rsidTr="0060482B">
      <w:tc>
        <w:tcPr>
          <w:tcW w:w="1548" w:type="dxa"/>
        </w:tcPr>
        <w:p w:rsidR="00885019" w:rsidRDefault="00885019" w:rsidP="0060482B">
          <w:pPr>
            <w:pStyle w:val="HeaderNumberLeft"/>
          </w:pPr>
        </w:p>
      </w:tc>
      <w:tc>
        <w:tcPr>
          <w:tcW w:w="5715" w:type="dxa"/>
          <w:vAlign w:val="bottom"/>
        </w:tcPr>
        <w:p w:rsidR="00885019" w:rsidRDefault="00885019" w:rsidP="0060482B">
          <w:pPr>
            <w:pStyle w:val="HeaderTextLeft"/>
          </w:pPr>
        </w:p>
      </w:tc>
    </w:tr>
    <w:tr w:rsidR="00885019" w:rsidTr="0060482B">
      <w:tc>
        <w:tcPr>
          <w:tcW w:w="7263" w:type="dxa"/>
          <w:gridSpan w:val="2"/>
        </w:tcPr>
        <w:p w:rsidR="00885019" w:rsidRPr="00EF016B" w:rsidRDefault="00885019" w:rsidP="0060482B">
          <w:pPr>
            <w:pStyle w:val="HeaderTextLeft"/>
            <w:rPr>
              <w:b/>
            </w:rPr>
          </w:pPr>
          <w:r>
            <w:rPr>
              <w:b/>
            </w:rPr>
            <w:t>Defined terms</w:t>
          </w:r>
        </w:p>
      </w:tc>
    </w:tr>
  </w:tbl>
  <w:p w:rsidR="00885019" w:rsidRDefault="0088501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85019" w:rsidTr="00804981">
      <w:trPr>
        <w:cantSplit/>
      </w:trPr>
      <w:tc>
        <w:tcPr>
          <w:tcW w:w="7263" w:type="dxa"/>
          <w:gridSpan w:val="2"/>
        </w:tcPr>
        <w:p w:rsidR="00885019" w:rsidRDefault="00094AD2" w:rsidP="0060482B">
          <w:pPr>
            <w:pStyle w:val="HeaderActNameRight"/>
            <w:ind w:right="17"/>
          </w:pPr>
          <w:r>
            <w:fldChar w:fldCharType="begin"/>
          </w:r>
          <w:r>
            <w:instrText xml:space="preserve"> STYLEREF "Name of Act/Reg" \* CHARFORMAT </w:instrText>
          </w:r>
          <w:r>
            <w:fldChar w:fldCharType="separate"/>
          </w:r>
          <w:r>
            <w:rPr>
              <w:noProof/>
            </w:rPr>
            <w:t>Minerals Research Institute of Western Australia Act 2013</w:t>
          </w:r>
          <w:r>
            <w:rPr>
              <w:noProof/>
            </w:rPr>
            <w:fldChar w:fldCharType="end"/>
          </w:r>
        </w:p>
      </w:tc>
    </w:tr>
    <w:tr w:rsidR="00885019" w:rsidTr="00804981">
      <w:tc>
        <w:tcPr>
          <w:tcW w:w="5715" w:type="dxa"/>
          <w:vAlign w:val="bottom"/>
        </w:tcPr>
        <w:p w:rsidR="00885019" w:rsidRDefault="00885019" w:rsidP="0060482B">
          <w:pPr>
            <w:pStyle w:val="HeaderTextRight"/>
          </w:pPr>
        </w:p>
      </w:tc>
      <w:tc>
        <w:tcPr>
          <w:tcW w:w="1548" w:type="dxa"/>
        </w:tcPr>
        <w:p w:rsidR="00885019" w:rsidRDefault="00885019" w:rsidP="0060482B">
          <w:pPr>
            <w:pStyle w:val="HeaderNumberLeft"/>
            <w:ind w:right="17"/>
            <w:jc w:val="right"/>
          </w:pPr>
        </w:p>
      </w:tc>
    </w:tr>
    <w:tr w:rsidR="00885019" w:rsidTr="00804981">
      <w:tc>
        <w:tcPr>
          <w:tcW w:w="5715" w:type="dxa"/>
          <w:vAlign w:val="bottom"/>
        </w:tcPr>
        <w:p w:rsidR="00885019" w:rsidRDefault="00885019" w:rsidP="0060482B">
          <w:pPr>
            <w:pStyle w:val="HeaderTextRight"/>
          </w:pPr>
        </w:p>
      </w:tc>
      <w:tc>
        <w:tcPr>
          <w:tcW w:w="1548" w:type="dxa"/>
        </w:tcPr>
        <w:p w:rsidR="00885019" w:rsidRDefault="00885019" w:rsidP="0060482B">
          <w:pPr>
            <w:pStyle w:val="HeaderNumberLeft"/>
            <w:ind w:right="17"/>
            <w:jc w:val="right"/>
          </w:pPr>
        </w:p>
      </w:tc>
    </w:tr>
    <w:tr w:rsidR="00885019" w:rsidTr="00804981">
      <w:trPr>
        <w:cantSplit/>
      </w:trPr>
      <w:tc>
        <w:tcPr>
          <w:tcW w:w="7263" w:type="dxa"/>
          <w:gridSpan w:val="2"/>
        </w:tcPr>
        <w:p w:rsidR="00885019" w:rsidRPr="00EF016B" w:rsidRDefault="00885019" w:rsidP="0060482B">
          <w:pPr>
            <w:pStyle w:val="HeaderNumberRight"/>
            <w:ind w:right="17"/>
          </w:pPr>
          <w:r>
            <w:t>Defined terms</w:t>
          </w:r>
        </w:p>
      </w:tc>
    </w:tr>
  </w:tbl>
  <w:p w:rsidR="00885019" w:rsidRDefault="00885019">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019" w:rsidRDefault="0088501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019" w:rsidRDefault="00885019">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019" w:rsidRDefault="008850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E72" w:rsidRDefault="00186E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E72" w:rsidRDefault="00186E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A745D">
      <w:trPr>
        <w:cantSplit/>
      </w:trPr>
      <w:tc>
        <w:tcPr>
          <w:tcW w:w="7258" w:type="dxa"/>
          <w:gridSpan w:val="2"/>
        </w:tcPr>
        <w:p w:rsidR="007A745D" w:rsidRDefault="007A745D">
          <w:pPr>
            <w:pStyle w:val="HeaderActNameLeft"/>
          </w:pPr>
          <w:fldSimple w:instr=" Styleref &quot;Name of Act/Reg&quot; ">
            <w:r w:rsidR="00094AD2">
              <w:rPr>
                <w:noProof/>
              </w:rPr>
              <w:t>Minerals Research Institute of Western Australia Act 2013</w:t>
            </w:r>
          </w:fldSimple>
        </w:p>
      </w:tc>
    </w:tr>
    <w:tr w:rsidR="007A745D">
      <w:tc>
        <w:tcPr>
          <w:tcW w:w="1548" w:type="dxa"/>
        </w:tcPr>
        <w:p w:rsidR="007A745D" w:rsidRDefault="007A745D">
          <w:pPr>
            <w:pStyle w:val="HeaderNumberLeft"/>
          </w:pPr>
        </w:p>
      </w:tc>
      <w:tc>
        <w:tcPr>
          <w:tcW w:w="5715" w:type="dxa"/>
        </w:tcPr>
        <w:p w:rsidR="007A745D" w:rsidRDefault="007A745D">
          <w:pPr>
            <w:pStyle w:val="HeaderTextLeft"/>
          </w:pPr>
        </w:p>
      </w:tc>
    </w:tr>
    <w:tr w:rsidR="007A745D">
      <w:tc>
        <w:tcPr>
          <w:tcW w:w="1548" w:type="dxa"/>
        </w:tcPr>
        <w:p w:rsidR="007A745D" w:rsidRDefault="007A745D">
          <w:pPr>
            <w:pStyle w:val="HeaderNumberLeft"/>
          </w:pPr>
        </w:p>
      </w:tc>
      <w:tc>
        <w:tcPr>
          <w:tcW w:w="5715" w:type="dxa"/>
        </w:tcPr>
        <w:p w:rsidR="007A745D" w:rsidRDefault="007A745D">
          <w:pPr>
            <w:pStyle w:val="HeaderTextLeft"/>
          </w:pPr>
        </w:p>
      </w:tc>
    </w:tr>
    <w:tr w:rsidR="007A745D">
      <w:trPr>
        <w:cantSplit/>
      </w:trPr>
      <w:tc>
        <w:tcPr>
          <w:tcW w:w="7258" w:type="dxa"/>
          <w:gridSpan w:val="2"/>
        </w:tcPr>
        <w:p w:rsidR="007A745D" w:rsidRDefault="007A745D">
          <w:pPr>
            <w:pStyle w:val="HeaderSectionLeft"/>
            <w:rPr>
              <w:b w:val="0"/>
            </w:rPr>
          </w:pPr>
          <w:r>
            <w:rPr>
              <w:b w:val="0"/>
            </w:rPr>
            <w:t>Contents</w:t>
          </w:r>
        </w:p>
      </w:tc>
    </w:tr>
  </w:tbl>
  <w:p w:rsidR="007A745D" w:rsidRDefault="007A745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A745D">
      <w:trPr>
        <w:cantSplit/>
      </w:trPr>
      <w:tc>
        <w:tcPr>
          <w:tcW w:w="7258" w:type="dxa"/>
          <w:gridSpan w:val="2"/>
        </w:tcPr>
        <w:p w:rsidR="007A745D" w:rsidRDefault="007A745D">
          <w:pPr>
            <w:pStyle w:val="HeaderActNameRight"/>
            <w:ind w:right="17"/>
          </w:pPr>
          <w:fldSimple w:instr=" Styleref &quot;Name of Act/Reg&quot; ">
            <w:r w:rsidR="00094AD2">
              <w:rPr>
                <w:noProof/>
              </w:rPr>
              <w:t>Minerals Research Institute of Western Australia Act 2013</w:t>
            </w:r>
          </w:fldSimple>
        </w:p>
      </w:tc>
    </w:tr>
    <w:tr w:rsidR="007A745D">
      <w:tc>
        <w:tcPr>
          <w:tcW w:w="5715" w:type="dxa"/>
        </w:tcPr>
        <w:p w:rsidR="007A745D" w:rsidRDefault="007A745D">
          <w:pPr>
            <w:pStyle w:val="HeaderTextRight"/>
          </w:pPr>
        </w:p>
      </w:tc>
      <w:tc>
        <w:tcPr>
          <w:tcW w:w="1548" w:type="dxa"/>
        </w:tcPr>
        <w:p w:rsidR="007A745D" w:rsidRDefault="007A745D">
          <w:pPr>
            <w:pStyle w:val="HeaderNumberRight"/>
            <w:ind w:right="17"/>
          </w:pPr>
        </w:p>
      </w:tc>
    </w:tr>
    <w:tr w:rsidR="007A745D">
      <w:tc>
        <w:tcPr>
          <w:tcW w:w="5715" w:type="dxa"/>
        </w:tcPr>
        <w:p w:rsidR="007A745D" w:rsidRDefault="007A745D">
          <w:pPr>
            <w:pStyle w:val="HeaderTextRight"/>
          </w:pPr>
        </w:p>
      </w:tc>
      <w:tc>
        <w:tcPr>
          <w:tcW w:w="1548" w:type="dxa"/>
        </w:tcPr>
        <w:p w:rsidR="007A745D" w:rsidRDefault="007A745D">
          <w:pPr>
            <w:pStyle w:val="HeaderNumberRight"/>
            <w:ind w:right="17"/>
          </w:pPr>
        </w:p>
      </w:tc>
    </w:tr>
    <w:tr w:rsidR="007A745D">
      <w:trPr>
        <w:cantSplit/>
      </w:trPr>
      <w:tc>
        <w:tcPr>
          <w:tcW w:w="7258" w:type="dxa"/>
          <w:gridSpan w:val="2"/>
        </w:tcPr>
        <w:p w:rsidR="007A745D" w:rsidRDefault="007A745D">
          <w:pPr>
            <w:pStyle w:val="HeaderSectionRight"/>
            <w:ind w:right="17"/>
            <w:rPr>
              <w:b w:val="0"/>
            </w:rPr>
          </w:pPr>
          <w:r>
            <w:rPr>
              <w:b w:val="0"/>
            </w:rPr>
            <w:t>Contents</w:t>
          </w:r>
        </w:p>
      </w:tc>
    </w:tr>
  </w:tbl>
  <w:p w:rsidR="007A745D" w:rsidRDefault="007A745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85019">
      <w:trPr>
        <w:cantSplit/>
      </w:trPr>
      <w:tc>
        <w:tcPr>
          <w:tcW w:w="7263" w:type="dxa"/>
          <w:gridSpan w:val="2"/>
        </w:tcPr>
        <w:p w:rsidR="00885019" w:rsidRDefault="00C10FE3">
          <w:pPr>
            <w:pStyle w:val="HeaderActNameLeft"/>
          </w:pPr>
          <w:fldSimple w:instr=" STYLEREF &quot;Name of Act/Reg&quot; \* MERGEFORMAT ">
            <w:r w:rsidR="00094AD2">
              <w:rPr>
                <w:noProof/>
              </w:rPr>
              <w:t>Minerals Research Institute of Western Australia Act 2013</w:t>
            </w:r>
          </w:fldSimple>
        </w:p>
      </w:tc>
    </w:tr>
    <w:tr w:rsidR="00885019">
      <w:tc>
        <w:tcPr>
          <w:tcW w:w="1548" w:type="dxa"/>
        </w:tcPr>
        <w:p w:rsidR="00885019" w:rsidRDefault="00885019">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rsidR="00885019" w:rsidRDefault="00885019">
          <w:pPr>
            <w:pStyle w:val="HeaderTextLeft"/>
          </w:pPr>
          <w:r>
            <w:fldChar w:fldCharType="begin"/>
          </w:r>
          <w:r>
            <w:instrText xml:space="preserve"> styleref CharPartText </w:instrText>
          </w:r>
          <w:r>
            <w:fldChar w:fldCharType="end"/>
          </w:r>
        </w:p>
      </w:tc>
    </w:tr>
    <w:tr w:rsidR="00885019">
      <w:tc>
        <w:tcPr>
          <w:tcW w:w="1548" w:type="dxa"/>
        </w:tcPr>
        <w:p w:rsidR="00885019" w:rsidRDefault="00885019">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rsidR="00885019" w:rsidRDefault="00885019">
          <w:pPr>
            <w:pStyle w:val="HeaderTextLeft"/>
          </w:pPr>
          <w:r>
            <w:fldChar w:fldCharType="begin"/>
          </w:r>
          <w:r>
            <w:instrText xml:space="preserve"> styleref CharDivText </w:instrText>
          </w:r>
          <w:r>
            <w:fldChar w:fldCharType="end"/>
          </w:r>
        </w:p>
      </w:tc>
    </w:tr>
    <w:tr w:rsidR="00885019">
      <w:trPr>
        <w:cantSplit/>
      </w:trPr>
      <w:tc>
        <w:tcPr>
          <w:tcW w:w="7263" w:type="dxa"/>
          <w:gridSpan w:val="2"/>
        </w:tcPr>
        <w:p w:rsidR="00885019" w:rsidRDefault="00885019">
          <w:pPr>
            <w:pStyle w:val="HeaderTextLeft"/>
            <w:rPr>
              <w:b/>
            </w:rPr>
          </w:pPr>
          <w:r>
            <w:rPr>
              <w:b/>
            </w:rPr>
            <w:t xml:space="preserve">s. </w:t>
          </w:r>
          <w:r>
            <w:rPr>
              <w:b/>
            </w:rPr>
            <w:fldChar w:fldCharType="begin"/>
          </w:r>
          <w:r>
            <w:rPr>
              <w:b/>
            </w:rPr>
            <w:instrText xml:space="preserve"> styleref CharSectno \n </w:instrText>
          </w:r>
          <w:r>
            <w:rPr>
              <w:b/>
            </w:rPr>
            <w:fldChar w:fldCharType="separate"/>
          </w:r>
          <w:r w:rsidR="00094AD2">
            <w:rPr>
              <w:b/>
              <w:noProof/>
            </w:rPr>
            <w:t>0</w:t>
          </w:r>
          <w:r>
            <w:rPr>
              <w:b/>
            </w:rPr>
            <w:fldChar w:fldCharType="end"/>
          </w:r>
          <w:r>
            <w:rPr>
              <w:b/>
            </w:rPr>
            <w:fldChar w:fldCharType="begin"/>
          </w:r>
          <w:r>
            <w:rPr>
              <w:b/>
            </w:rPr>
            <w:instrText xml:space="preserve"> STYLEREF CharSectno \* MERGEFORMAT </w:instrText>
          </w:r>
          <w:r>
            <w:rPr>
              <w:b/>
            </w:rPr>
            <w:fldChar w:fldCharType="separate"/>
          </w:r>
          <w:r w:rsidR="00094AD2">
            <w:rPr>
              <w:b/>
              <w:noProof/>
            </w:rPr>
            <w:t>1</w:t>
          </w:r>
          <w:r>
            <w:rPr>
              <w:b/>
            </w:rPr>
            <w:fldChar w:fldCharType="end"/>
          </w:r>
        </w:p>
      </w:tc>
    </w:tr>
  </w:tbl>
  <w:p w:rsidR="00885019" w:rsidRDefault="00885019">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85019">
      <w:trPr>
        <w:cantSplit/>
      </w:trPr>
      <w:tc>
        <w:tcPr>
          <w:tcW w:w="7263" w:type="dxa"/>
          <w:gridSpan w:val="2"/>
        </w:tcPr>
        <w:p w:rsidR="00885019" w:rsidRDefault="00C10FE3">
          <w:pPr>
            <w:pStyle w:val="HeaderActNameRight"/>
            <w:ind w:right="17"/>
          </w:pPr>
          <w:fldSimple w:instr=" STYLEREF &quot;Name of Act/Reg&quot; \* MERGEFORMAT ">
            <w:r w:rsidR="00094AD2">
              <w:rPr>
                <w:noProof/>
              </w:rPr>
              <w:t>Minerals Research Institute of Western Australia Act 2013</w:t>
            </w:r>
          </w:fldSimple>
        </w:p>
      </w:tc>
    </w:tr>
    <w:tr w:rsidR="00885019">
      <w:tc>
        <w:tcPr>
          <w:tcW w:w="5715" w:type="dxa"/>
          <w:vAlign w:val="bottom"/>
        </w:tcPr>
        <w:p w:rsidR="00885019" w:rsidRDefault="00885019">
          <w:pPr>
            <w:pStyle w:val="HeaderTextRight"/>
          </w:pPr>
          <w:r>
            <w:fldChar w:fldCharType="begin"/>
          </w:r>
          <w:r>
            <w:instrText xml:space="preserve"> styleref CharPartText </w:instrText>
          </w:r>
          <w:r>
            <w:fldChar w:fldCharType="end"/>
          </w:r>
        </w:p>
      </w:tc>
      <w:tc>
        <w:tcPr>
          <w:tcW w:w="1548" w:type="dxa"/>
        </w:tcPr>
        <w:p w:rsidR="00885019" w:rsidRDefault="00885019">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rsidR="00885019">
      <w:tc>
        <w:tcPr>
          <w:tcW w:w="5715" w:type="dxa"/>
          <w:vAlign w:val="bottom"/>
        </w:tcPr>
        <w:p w:rsidR="00885019" w:rsidRDefault="00885019">
          <w:pPr>
            <w:pStyle w:val="HeaderTextRight"/>
          </w:pPr>
          <w:r>
            <w:fldChar w:fldCharType="begin"/>
          </w:r>
          <w:r>
            <w:instrText xml:space="preserve"> styleref CharDivText </w:instrText>
          </w:r>
          <w:r>
            <w:fldChar w:fldCharType="end"/>
          </w:r>
        </w:p>
      </w:tc>
      <w:tc>
        <w:tcPr>
          <w:tcW w:w="1548" w:type="dxa"/>
        </w:tcPr>
        <w:p w:rsidR="00885019" w:rsidRDefault="00885019">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rsidR="00885019">
      <w:trPr>
        <w:cantSplit/>
      </w:trPr>
      <w:tc>
        <w:tcPr>
          <w:tcW w:w="7263" w:type="dxa"/>
          <w:gridSpan w:val="2"/>
        </w:tcPr>
        <w:p w:rsidR="00885019" w:rsidRDefault="00885019">
          <w:pPr>
            <w:pStyle w:val="HeaderNumberRight"/>
            <w:ind w:right="17"/>
          </w:pPr>
          <w:r>
            <w:t xml:space="preserve">s. </w:t>
          </w:r>
          <w:fldSimple w:instr=" styleref CharSectno \n ">
            <w:r w:rsidR="00094AD2">
              <w:rPr>
                <w:noProof/>
              </w:rPr>
              <w:t>0</w:t>
            </w:r>
          </w:fldSimple>
          <w:fldSimple w:instr=" STYLEREF CharSectno \* MERGEFORMAT ">
            <w:r w:rsidR="00094AD2">
              <w:rPr>
                <w:noProof/>
              </w:rPr>
              <w:t>1</w:t>
            </w:r>
          </w:fldSimple>
        </w:p>
      </w:tc>
    </w:tr>
  </w:tbl>
  <w:p w:rsidR="00885019" w:rsidRDefault="00885019">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885019" w:rsidTr="0060482B">
      <w:tc>
        <w:tcPr>
          <w:tcW w:w="7263" w:type="dxa"/>
          <w:gridSpan w:val="2"/>
        </w:tcPr>
        <w:p w:rsidR="00885019" w:rsidRDefault="00094AD2" w:rsidP="0060482B">
          <w:pPr>
            <w:pStyle w:val="HeaderActNameLeft"/>
          </w:pPr>
          <w:r>
            <w:fldChar w:fldCharType="begin"/>
          </w:r>
          <w:r>
            <w:instrText xml:space="preserve"> STYLEREF "Name of Act/Reg" \* CHARFORMAT </w:instrText>
          </w:r>
          <w:r>
            <w:fldChar w:fldCharType="separate"/>
          </w:r>
          <w:r>
            <w:rPr>
              <w:noProof/>
            </w:rPr>
            <w:t>Minerals Research Institute of Western Australia Act 2013</w:t>
          </w:r>
          <w:r>
            <w:rPr>
              <w:noProof/>
            </w:rPr>
            <w:fldChar w:fldCharType="end"/>
          </w:r>
        </w:p>
      </w:tc>
    </w:tr>
    <w:tr w:rsidR="00885019" w:rsidTr="0060482B">
      <w:tc>
        <w:tcPr>
          <w:tcW w:w="1548" w:type="dxa"/>
        </w:tcPr>
        <w:p w:rsidR="00885019" w:rsidRDefault="00885019" w:rsidP="0060482B">
          <w:pPr>
            <w:pStyle w:val="HeaderNumberLeft"/>
          </w:pPr>
          <w:r>
            <w:fldChar w:fldCharType="begin"/>
          </w:r>
          <w:r>
            <w:instrText xml:space="preserve"> IF </w:instrText>
          </w:r>
          <w:r w:rsidR="00094AD2">
            <w:fldChar w:fldCharType="begin"/>
          </w:r>
          <w:r w:rsidR="00094AD2">
            <w:instrText xml:space="preserve"> STYLEREF CharPartNo \n </w:instrText>
          </w:r>
          <w:r w:rsidR="00094AD2">
            <w:fldChar w:fldCharType="separate"/>
          </w:r>
          <w:r w:rsidR="00094AD2">
            <w:rPr>
              <w:noProof/>
            </w:rPr>
            <w:instrText>0</w:instrText>
          </w:r>
          <w:r w:rsidR="00094AD2">
            <w:rPr>
              <w:noProof/>
            </w:rPr>
            <w:fldChar w:fldCharType="end"/>
          </w:r>
          <w:r>
            <w:instrText xml:space="preserve"> = 0 "</w:instrText>
          </w:r>
          <w:r w:rsidR="00186E72">
            <w:fldChar w:fldCharType="begin"/>
          </w:r>
          <w:r w:rsidR="00186E72">
            <w:instrText xml:space="preserve"> STYLEREF CharPartNo </w:instrText>
          </w:r>
          <w:r w:rsidR="00186E72">
            <w:rPr>
              <w:noProof/>
            </w:rPr>
            <w:fldChar w:fldCharType="end"/>
          </w:r>
          <w:r>
            <w:instrText>" "</w:instrText>
          </w:r>
          <w:r w:rsidR="00094AD2">
            <w:fldChar w:fldCharType="begin"/>
          </w:r>
          <w:r w:rsidR="00094AD2">
            <w:instrText xml:space="preserve"> STYLEREF CharPartNo </w:instrText>
          </w:r>
          <w:r w:rsidR="00094AD2">
            <w:fldChar w:fldCharType="separate"/>
          </w:r>
          <w:r w:rsidR="00C10FE3">
            <w:rPr>
              <w:noProof/>
            </w:rPr>
            <w:instrText>Part</w:instrText>
          </w:r>
          <w:r w:rsidR="00094AD2">
            <w:rPr>
              <w:noProof/>
            </w:rPr>
            <w:fldChar w:fldCharType="end"/>
          </w:r>
          <w:r>
            <w:instrText xml:space="preserve"> </w:instrText>
          </w:r>
          <w:r w:rsidR="00094AD2">
            <w:fldChar w:fldCharType="begin"/>
          </w:r>
          <w:r w:rsidR="00094AD2">
            <w:instrText xml:space="preserve"> STYLEREF CharPartNo \n </w:instrText>
          </w:r>
          <w:r w:rsidR="00094AD2">
            <w:fldChar w:fldCharType="separate"/>
          </w:r>
          <w:r w:rsidR="00C10FE3">
            <w:rPr>
              <w:noProof/>
            </w:rPr>
            <w:instrText>5</w:instrText>
          </w:r>
          <w:r w:rsidR="00094AD2">
            <w:rPr>
              <w:noProof/>
            </w:rPr>
            <w:fldChar w:fldCharType="end"/>
          </w:r>
          <w:r>
            <w:instrText>"</w:instrText>
          </w:r>
        </w:p>
        <w:tbl>
          <w:tblPr>
            <w:tblW w:w="7263" w:type="dxa"/>
            <w:tblLayout w:type="fixed"/>
            <w:tblCellMar>
              <w:left w:w="72" w:type="dxa"/>
              <w:right w:w="72" w:type="dxa"/>
            </w:tblCellMar>
            <w:tblLook w:val="0000" w:firstRow="0" w:lastRow="0" w:firstColumn="0" w:lastColumn="0" w:noHBand="0" w:noVBand="0"/>
          </w:tblPr>
          <w:tblGrid>
            <w:gridCol w:w="1548"/>
            <w:gridCol w:w="5715"/>
          </w:tblGrid>
          <w:tr w:rsidR="00885019" w:rsidTr="0060482B">
            <w:tc>
              <w:tcPr>
                <w:tcW w:w="7263" w:type="dxa"/>
                <w:gridSpan w:val="2"/>
              </w:tcPr>
              <w:p w:rsidR="00885019" w:rsidRDefault="00094AD2" w:rsidP="0060482B">
                <w:pPr>
                  <w:pStyle w:val="HeaderActNameLeft"/>
                </w:pPr>
                <w:r>
                  <w:fldChar w:fldCharType="begin"/>
                </w:r>
                <w:r>
                  <w:instrText xml:space="preserve"> STYLEREF "Name of Act/Reg" \* CHARFORMAT </w:instrText>
                </w:r>
                <w:r>
                  <w:fldChar w:fldCharType="separate"/>
                </w:r>
                <w:r w:rsidR="00C10FE3">
                  <w:rPr>
                    <w:noProof/>
                  </w:rPr>
                  <w:instrText>Minerals Research Institute of Western Australia Act 2013</w:instrText>
                </w:r>
                <w:r>
                  <w:rPr>
                    <w:noProof/>
                  </w:rPr>
                  <w:fldChar w:fldCharType="end"/>
                </w:r>
              </w:p>
            </w:tc>
          </w:tr>
          <w:tr w:rsidR="00885019" w:rsidTr="0060482B">
            <w:tc>
              <w:tcPr>
                <w:tcW w:w="1548" w:type="dxa"/>
              </w:tcPr>
              <w:p w:rsidR="00885019" w:rsidRDefault="00885019" w:rsidP="0060482B">
                <w:pPr>
                  <w:pStyle w:val="HeaderNumberLeft"/>
                </w:pPr>
                <w:r>
                  <w:fldChar w:fldCharType="begin"/>
                </w:r>
                <w:r>
                  <w:instrText xml:space="preserve"> IF </w:instrText>
                </w:r>
                <w:r w:rsidR="00094AD2">
                  <w:fldChar w:fldCharType="begin"/>
                </w:r>
                <w:r w:rsidR="00094AD2">
                  <w:instrText xml:space="preserve"> STYLEREF CharPartNo \n </w:instrText>
                </w:r>
                <w:r w:rsidR="00094AD2">
                  <w:fldChar w:fldCharType="separate"/>
                </w:r>
                <w:r w:rsidR="00C10FE3">
                  <w:rPr>
                    <w:noProof/>
                  </w:rPr>
                  <w:instrText>5</w:instrText>
                </w:r>
                <w:r w:rsidR="00094AD2">
                  <w:rPr>
                    <w:noProof/>
                  </w:rPr>
                  <w:fldChar w:fldCharType="end"/>
                </w:r>
                <w:r>
                  <w:instrText xml:space="preserve"> = 0 "</w:instrText>
                </w:r>
                <w:r>
                  <w:fldChar w:fldCharType="begin"/>
                </w:r>
                <w:r>
                  <w:instrText xml:space="preserve"> STYLEREF CharPartNo </w:instrText>
                </w:r>
                <w:r>
                  <w:fldChar w:fldCharType="end"/>
                </w:r>
                <w:r>
                  <w:instrText>" "</w:instrText>
                </w:r>
                <w:r w:rsidR="00094AD2">
                  <w:fldChar w:fldCharType="begin"/>
                </w:r>
                <w:r w:rsidR="00094AD2">
                  <w:instrText xml:space="preserve"> </w:instrText>
                </w:r>
                <w:r w:rsidR="00094AD2">
                  <w:instrText xml:space="preserve">STYLEREF CharPartNo </w:instrText>
                </w:r>
                <w:r w:rsidR="00094AD2">
                  <w:fldChar w:fldCharType="separate"/>
                </w:r>
                <w:r w:rsidR="00C10FE3">
                  <w:rPr>
                    <w:noProof/>
                  </w:rPr>
                  <w:instrText>Part</w:instrText>
                </w:r>
                <w:r w:rsidR="00094AD2">
                  <w:rPr>
                    <w:noProof/>
                  </w:rPr>
                  <w:fldChar w:fldCharType="end"/>
                </w:r>
                <w:r>
                  <w:instrText xml:space="preserve"> </w:instrText>
                </w:r>
                <w:r w:rsidR="00094AD2">
                  <w:fldChar w:fldCharType="begin"/>
                </w:r>
                <w:r w:rsidR="00094AD2">
                  <w:instrText xml:space="preserve"> STYLEREF CharPartNo \n </w:instrText>
                </w:r>
                <w:r w:rsidR="00094AD2">
                  <w:fldChar w:fldCharType="separate"/>
                </w:r>
                <w:r w:rsidR="00C10FE3">
                  <w:rPr>
                    <w:noProof/>
                  </w:rPr>
                  <w:instrText>5</w:instrText>
                </w:r>
                <w:r w:rsidR="00094AD2">
                  <w:rPr>
                    <w:noProof/>
                  </w:rPr>
                  <w:fldChar w:fldCharType="end"/>
                </w:r>
                <w:r>
                  <w:instrText>"</w:instrText>
                </w:r>
                <w:r>
                  <w:fldChar w:fldCharType="separate"/>
                </w:r>
                <w:r w:rsidR="00C10FE3">
                  <w:rPr>
                    <w:noProof/>
                  </w:rPr>
                  <w:instrText>Part 5</w:instrText>
                </w:r>
                <w:r>
                  <w:fldChar w:fldCharType="end"/>
                </w:r>
              </w:p>
            </w:tc>
            <w:tc>
              <w:tcPr>
                <w:tcW w:w="5715" w:type="dxa"/>
                <w:vAlign w:val="bottom"/>
              </w:tcPr>
              <w:p w:rsidR="00885019" w:rsidRDefault="00094AD2" w:rsidP="0060482B">
                <w:pPr>
                  <w:pStyle w:val="HeaderTextLeft"/>
                </w:pPr>
                <w:r>
                  <w:fldChar w:fldCharType="begin"/>
                </w:r>
                <w:r>
                  <w:instrText xml:space="preserve"> styleref CharPartText </w:instrText>
                </w:r>
                <w:r>
                  <w:fldChar w:fldCharType="separate"/>
                </w:r>
                <w:r w:rsidR="00C10FE3">
                  <w:rPr>
                    <w:noProof/>
                  </w:rPr>
                  <w:instrText>Accountability and financial provisions</w:instrText>
                </w:r>
                <w:r>
                  <w:rPr>
                    <w:noProof/>
                  </w:rPr>
                  <w:fldChar w:fldCharType="end"/>
                </w:r>
              </w:p>
            </w:tc>
          </w:tr>
          <w:tr w:rsidR="00885019" w:rsidTr="0060482B">
            <w:tc>
              <w:tcPr>
                <w:tcW w:w="1548" w:type="dxa"/>
              </w:tcPr>
              <w:p w:rsidR="00885019" w:rsidRDefault="00885019" w:rsidP="0060482B">
                <w:pPr>
                  <w:pStyle w:val="HeaderNumberLeft"/>
                </w:pPr>
                <w:r>
                  <w:fldChar w:fldCharType="begin"/>
                </w:r>
                <w:r>
                  <w:instrText xml:space="preserve"> IF </w:instrText>
                </w:r>
                <w:r w:rsidR="00094AD2">
                  <w:fldChar w:fldCharType="begin"/>
                </w:r>
                <w:r w:rsidR="00094AD2">
                  <w:instrText xml:space="preserve"> STYLEREF CharDivNo \n </w:instrText>
                </w:r>
                <w:r w:rsidR="00094AD2">
                  <w:fldChar w:fldCharType="separate"/>
                </w:r>
                <w:r w:rsidR="00C10FE3">
                  <w:rPr>
                    <w:noProof/>
                  </w:rPr>
                  <w:instrText>2</w:instrText>
                </w:r>
                <w:r w:rsidR="00094AD2">
                  <w:rPr>
                    <w:noProof/>
                  </w:rPr>
                  <w:fldChar w:fldCharType="end"/>
                </w:r>
                <w:r>
                  <w:instrText xml:space="preserve"> = 0 "</w:instrText>
                </w:r>
                <w:r>
                  <w:fldChar w:fldCharType="begin"/>
                </w:r>
                <w:r>
                  <w:instrText xml:space="preserve"> STYLEREF CharDivNo </w:instrText>
                </w:r>
                <w:r>
                  <w:fldChar w:fldCharType="end"/>
                </w:r>
                <w:r>
                  <w:instrText>" "</w:instrText>
                </w:r>
                <w:r w:rsidR="00094AD2">
                  <w:fldChar w:fldCharType="begin"/>
                </w:r>
                <w:r w:rsidR="00094AD2">
                  <w:instrText xml:space="preserve"> STYLEREF CharDivNo </w:instrText>
                </w:r>
                <w:r w:rsidR="00094AD2">
                  <w:fldChar w:fldCharType="separate"/>
                </w:r>
                <w:r w:rsidR="00C10FE3">
                  <w:rPr>
                    <w:noProof/>
                  </w:rPr>
                  <w:instrText>Division</w:instrText>
                </w:r>
                <w:r w:rsidR="00094AD2">
                  <w:rPr>
                    <w:noProof/>
                  </w:rPr>
                  <w:fldChar w:fldCharType="end"/>
                </w:r>
                <w:r>
                  <w:instrText xml:space="preserve"> </w:instrText>
                </w:r>
                <w:r w:rsidR="00094AD2">
                  <w:fldChar w:fldCharType="begin"/>
                </w:r>
                <w:r w:rsidR="00094AD2">
                  <w:instrText xml:space="preserve"> STYLEREF CharDivNo \n </w:instrText>
                </w:r>
                <w:r w:rsidR="00094AD2">
                  <w:fldChar w:fldCharType="separate"/>
                </w:r>
                <w:r w:rsidR="00C10FE3">
                  <w:rPr>
                    <w:noProof/>
                  </w:rPr>
                  <w:instrText>2</w:instrText>
                </w:r>
                <w:r w:rsidR="00094AD2">
                  <w:rPr>
                    <w:noProof/>
                  </w:rPr>
                  <w:fldChar w:fldCharType="end"/>
                </w:r>
                <w:r>
                  <w:instrText>"</w:instrText>
                </w:r>
                <w:r>
                  <w:fldChar w:fldCharType="separate"/>
                </w:r>
                <w:r w:rsidR="00C10FE3">
                  <w:rPr>
                    <w:noProof/>
                  </w:rPr>
                  <w:instrText>Division 2</w:instrText>
                </w:r>
                <w:r>
                  <w:fldChar w:fldCharType="end"/>
                </w:r>
              </w:p>
            </w:tc>
            <w:tc>
              <w:tcPr>
                <w:tcW w:w="5715" w:type="dxa"/>
                <w:vAlign w:val="bottom"/>
              </w:tcPr>
              <w:p w:rsidR="00885019" w:rsidRDefault="00094AD2" w:rsidP="0060482B">
                <w:pPr>
                  <w:pStyle w:val="HeaderTextLeft"/>
                </w:pPr>
                <w:r>
                  <w:fldChar w:fldCharType="begin"/>
                </w:r>
                <w:r>
                  <w:instrText xml:space="preserve"> styleref CharDivText </w:instrText>
                </w:r>
                <w:r>
                  <w:fldChar w:fldCharType="separate"/>
                </w:r>
                <w:r w:rsidR="00C10FE3">
                  <w:rPr>
                    <w:noProof/>
                  </w:rPr>
                  <w:instrText>Financial provisions</w:instrText>
                </w:r>
                <w:r>
                  <w:rPr>
                    <w:noProof/>
                  </w:rPr>
                  <w:fldChar w:fldCharType="end"/>
                </w:r>
              </w:p>
            </w:tc>
          </w:tr>
          <w:tr w:rsidR="00885019" w:rsidTr="0060482B">
            <w:tc>
              <w:tcPr>
                <w:tcW w:w="7263" w:type="dxa"/>
                <w:gridSpan w:val="2"/>
              </w:tcPr>
              <w:p w:rsidR="00885019" w:rsidRDefault="00885019" w:rsidP="0060482B">
                <w:pPr>
                  <w:pStyle w:val="HeaderTextLeft"/>
                  <w:rPr>
                    <w:b/>
                  </w:rPr>
                </w:pPr>
                <w:r>
                  <w:rPr>
                    <w:b/>
                  </w:rPr>
                  <w:instrText xml:space="preserve">s. </w:instrTex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C10FE3">
                  <w:rPr>
                    <w:b/>
                    <w:noProof/>
                  </w:rPr>
                  <w:instrText>66</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end"/>
                </w:r>
                <w:r>
                  <w:rPr>
                    <w:b/>
                  </w:rPr>
                  <w:instrText>" "</w:instrText>
                </w:r>
                <w:r>
                  <w:rPr>
                    <w:b/>
                  </w:rPr>
                  <w:fldChar w:fldCharType="begin"/>
                </w:r>
                <w:r>
                  <w:rPr>
                    <w:b/>
                  </w:rPr>
                  <w:instrText xml:space="preserve"> STYLEREF CharSectNo \n </w:instrText>
                </w:r>
                <w:r>
                  <w:rPr>
                    <w:b/>
                  </w:rPr>
                  <w:fldChar w:fldCharType="separate"/>
                </w:r>
                <w:r w:rsidR="00C10FE3">
                  <w:rPr>
                    <w:b/>
                    <w:noProof/>
                  </w:rPr>
                  <w:instrText>66</w:instrText>
                </w:r>
                <w:r>
                  <w:rPr>
                    <w:b/>
                  </w:rPr>
                  <w:fldChar w:fldCharType="end"/>
                </w:r>
                <w:r>
                  <w:rPr>
                    <w:b/>
                  </w:rPr>
                  <w:instrText>"</w:instrText>
                </w:r>
                <w:r>
                  <w:rPr>
                    <w:b/>
                  </w:rPr>
                  <w:fldChar w:fldCharType="separate"/>
                </w:r>
                <w:r w:rsidR="00C10FE3">
                  <w:rPr>
                    <w:b/>
                    <w:noProof/>
                  </w:rPr>
                  <w:instrText>66</w:instrText>
                </w:r>
                <w:r>
                  <w:rPr>
                    <w:b/>
                  </w:rPr>
                  <w:fldChar w:fldCharType="end"/>
                </w:r>
              </w:p>
            </w:tc>
          </w:tr>
        </w:tbl>
        <w:p w:rsidR="00885019" w:rsidRDefault="00885019" w:rsidP="0060482B">
          <w:pPr>
            <w:pStyle w:val="HeaderNumberLeft"/>
          </w:pPr>
          <w:r>
            <w:fldChar w:fldCharType="end"/>
          </w:r>
        </w:p>
      </w:tc>
      <w:tc>
        <w:tcPr>
          <w:tcW w:w="5715" w:type="dxa"/>
          <w:vAlign w:val="bottom"/>
        </w:tcPr>
        <w:p w:rsidR="00885019" w:rsidRDefault="00C10FE3" w:rsidP="0060482B">
          <w:pPr>
            <w:pStyle w:val="HeaderTextLeft"/>
          </w:pPr>
          <w:r>
            <w:fldChar w:fldCharType="begin"/>
          </w:r>
          <w:r>
            <w:instrText xml:space="preserve"> styleref CharPartText </w:instrText>
          </w:r>
          <w:r>
            <w:rPr>
              <w:noProof/>
            </w:rPr>
            <w:fldChar w:fldCharType="end"/>
          </w:r>
        </w:p>
      </w:tc>
    </w:tr>
    <w:tr w:rsidR="00885019" w:rsidTr="0060482B">
      <w:tc>
        <w:tcPr>
          <w:tcW w:w="1548" w:type="dxa"/>
        </w:tcPr>
        <w:p w:rsidR="00885019" w:rsidRDefault="00885019" w:rsidP="0060482B">
          <w:pPr>
            <w:pStyle w:val="HeaderNumberLeft"/>
          </w:pPr>
          <w:r>
            <w:fldChar w:fldCharType="begin"/>
          </w:r>
          <w:r>
            <w:instrText xml:space="preserve"> IF </w:instrText>
          </w:r>
          <w:r w:rsidR="00094AD2">
            <w:fldChar w:fldCharType="begin"/>
          </w:r>
          <w:r w:rsidR="00094AD2">
            <w:instrText xml:space="preserve"> STYLEREF CharDivNo \n </w:instrText>
          </w:r>
          <w:r w:rsidR="00094AD2">
            <w:fldChar w:fldCharType="separate"/>
          </w:r>
          <w:r w:rsidR="00094AD2">
            <w:rPr>
              <w:noProof/>
            </w:rPr>
            <w:instrText>0</w:instrText>
          </w:r>
          <w:r w:rsidR="00094AD2">
            <w:rPr>
              <w:noProof/>
            </w:rPr>
            <w:fldChar w:fldCharType="end"/>
          </w:r>
          <w:r>
            <w:instrText xml:space="preserve"> = 0 "</w:instrText>
          </w:r>
          <w:r w:rsidR="00186E72">
            <w:fldChar w:fldCharType="begin"/>
          </w:r>
          <w:r w:rsidR="00186E72">
            <w:instrText xml:space="preserve"> STYLEREF CharDivNo </w:instrText>
          </w:r>
          <w:r w:rsidR="00186E72">
            <w:rPr>
              <w:noProof/>
            </w:rPr>
            <w:fldChar w:fldCharType="end"/>
          </w:r>
          <w:r>
            <w:instrText>" "</w:instrText>
          </w:r>
          <w:r w:rsidR="00094AD2">
            <w:fldChar w:fldCharType="begin"/>
          </w:r>
          <w:r w:rsidR="00094AD2">
            <w:instrText xml:space="preserve"> STYLEREF CharDivNo </w:instrText>
          </w:r>
          <w:r w:rsidR="00094AD2">
            <w:fldChar w:fldCharType="separate"/>
          </w:r>
          <w:r w:rsidR="00C10FE3">
            <w:rPr>
              <w:noProof/>
            </w:rPr>
            <w:instrText>Division</w:instrText>
          </w:r>
          <w:r w:rsidR="00094AD2">
            <w:rPr>
              <w:noProof/>
            </w:rPr>
            <w:fldChar w:fldCharType="end"/>
          </w:r>
          <w:r>
            <w:instrText xml:space="preserve"> </w:instrText>
          </w:r>
          <w:r w:rsidR="00094AD2">
            <w:fldChar w:fldCharType="begin"/>
          </w:r>
          <w:r w:rsidR="00094AD2">
            <w:instrText xml:space="preserve"> STYLEREF CharDivNo \n </w:instrText>
          </w:r>
          <w:r w:rsidR="00094AD2">
            <w:fldChar w:fldCharType="separate"/>
          </w:r>
          <w:r w:rsidR="00C10FE3">
            <w:rPr>
              <w:noProof/>
            </w:rPr>
            <w:instrText>2</w:instrText>
          </w:r>
          <w:r w:rsidR="00094AD2">
            <w:rPr>
              <w:noProof/>
            </w:rPr>
            <w:fldChar w:fldCharType="end"/>
          </w:r>
          <w:r>
            <w:instrText>"</w:instrText>
          </w:r>
          <w:r>
            <w:fldChar w:fldCharType="end"/>
          </w:r>
        </w:p>
      </w:tc>
      <w:tc>
        <w:tcPr>
          <w:tcW w:w="5715" w:type="dxa"/>
          <w:vAlign w:val="bottom"/>
        </w:tcPr>
        <w:p w:rsidR="00885019" w:rsidRDefault="00C10FE3" w:rsidP="0060482B">
          <w:pPr>
            <w:pStyle w:val="HeaderTextLeft"/>
          </w:pPr>
          <w:r>
            <w:fldChar w:fldCharType="begin"/>
          </w:r>
          <w:r>
            <w:instrText xml:space="preserve"> styleref CharDivText </w:instrText>
          </w:r>
          <w:r>
            <w:rPr>
              <w:noProof/>
            </w:rPr>
            <w:fldChar w:fldCharType="end"/>
          </w:r>
        </w:p>
      </w:tc>
    </w:tr>
    <w:tr w:rsidR="00885019" w:rsidTr="0060482B">
      <w:tc>
        <w:tcPr>
          <w:tcW w:w="7263" w:type="dxa"/>
          <w:gridSpan w:val="2"/>
        </w:tcPr>
        <w:p w:rsidR="00885019" w:rsidRDefault="00885019" w:rsidP="0060482B">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094AD2">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094AD2">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sidR="00C10FE3">
            <w:rPr>
              <w:b/>
              <w:noProof/>
            </w:rPr>
            <w:instrText>66</w:instrText>
          </w:r>
          <w:r>
            <w:rPr>
              <w:b/>
            </w:rPr>
            <w:fldChar w:fldCharType="end"/>
          </w:r>
          <w:r>
            <w:rPr>
              <w:b/>
            </w:rPr>
            <w:instrText>"</w:instrText>
          </w:r>
          <w:r>
            <w:rPr>
              <w:b/>
            </w:rPr>
            <w:fldChar w:fldCharType="separate"/>
          </w:r>
          <w:r w:rsidR="00094AD2">
            <w:rPr>
              <w:b/>
              <w:noProof/>
            </w:rPr>
            <w:t>1</w:t>
          </w:r>
          <w:r>
            <w:rPr>
              <w:b/>
            </w:rPr>
            <w:fldChar w:fldCharType="end"/>
          </w:r>
        </w:p>
      </w:tc>
    </w:tr>
  </w:tbl>
  <w:p w:rsidR="00885019" w:rsidRDefault="0088501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85019" w:rsidTr="00804981">
      <w:trPr>
        <w:cantSplit/>
      </w:trPr>
      <w:tc>
        <w:tcPr>
          <w:tcW w:w="7263" w:type="dxa"/>
          <w:gridSpan w:val="2"/>
        </w:tcPr>
        <w:p w:rsidR="00885019" w:rsidRDefault="00094AD2" w:rsidP="0060482B">
          <w:pPr>
            <w:pStyle w:val="HeaderActNameRight"/>
            <w:ind w:right="17"/>
          </w:pPr>
          <w:r>
            <w:fldChar w:fldCharType="begin"/>
          </w:r>
          <w:r>
            <w:instrText xml:space="preserve"> STYLEREF "Name of Act/Reg" \* CHARFORMAT </w:instrText>
          </w:r>
          <w:r>
            <w:fldChar w:fldCharType="separate"/>
          </w:r>
          <w:r>
            <w:rPr>
              <w:noProof/>
            </w:rPr>
            <w:t>Minerals Research Institute of Western Australia Act 2013</w:t>
          </w:r>
          <w:r>
            <w:rPr>
              <w:noProof/>
            </w:rPr>
            <w:fldChar w:fldCharType="end"/>
          </w:r>
        </w:p>
      </w:tc>
    </w:tr>
    <w:tr w:rsidR="00885019" w:rsidTr="00804981">
      <w:tc>
        <w:tcPr>
          <w:tcW w:w="5715" w:type="dxa"/>
          <w:vAlign w:val="bottom"/>
        </w:tcPr>
        <w:p w:rsidR="00885019" w:rsidRDefault="00C10FE3" w:rsidP="0060482B">
          <w:pPr>
            <w:pStyle w:val="HeaderTextRight"/>
          </w:pPr>
          <w:r>
            <w:fldChar w:fldCharType="begin"/>
          </w:r>
          <w:r>
            <w:instrText xml:space="preserve"> styleref CharPartText </w:instrText>
          </w:r>
          <w:r>
            <w:rPr>
              <w:noProof/>
            </w:rPr>
            <w:fldChar w:fldCharType="end"/>
          </w:r>
        </w:p>
      </w:tc>
      <w:tc>
        <w:tcPr>
          <w:tcW w:w="1548" w:type="dxa"/>
        </w:tcPr>
        <w:p w:rsidR="00885019" w:rsidRDefault="00885019" w:rsidP="0060482B">
          <w:pPr>
            <w:pStyle w:val="HeaderNumberLeft"/>
            <w:ind w:right="17"/>
            <w:jc w:val="right"/>
          </w:pPr>
          <w:r>
            <w:fldChar w:fldCharType="begin"/>
          </w:r>
          <w:r>
            <w:instrText xml:space="preserve"> IF </w:instrText>
          </w:r>
          <w:r w:rsidR="00094AD2">
            <w:fldChar w:fldCharType="begin"/>
          </w:r>
          <w:r w:rsidR="00094AD2">
            <w:instrText xml:space="preserve"> STYLEREF CharPartNo \n </w:instrText>
          </w:r>
          <w:r w:rsidR="00094AD2">
            <w:fldChar w:fldCharType="separate"/>
          </w:r>
          <w:r w:rsidR="00094AD2">
            <w:rPr>
              <w:noProof/>
            </w:rPr>
            <w:instrText>0</w:instrText>
          </w:r>
          <w:r w:rsidR="00094AD2">
            <w:rPr>
              <w:noProof/>
            </w:rPr>
            <w:fldChar w:fldCharType="end"/>
          </w:r>
          <w:r>
            <w:instrText xml:space="preserve"> = 0 "</w:instrText>
          </w:r>
          <w:r w:rsidR="00186E72">
            <w:fldChar w:fldCharType="begin"/>
          </w:r>
          <w:r w:rsidR="00186E72">
            <w:instrText xml:space="preserve"> STYLEREF CharPartNo </w:instrText>
          </w:r>
          <w:r w:rsidR="00186E72">
            <w:rPr>
              <w:noProof/>
            </w:rPr>
            <w:fldChar w:fldCharType="end"/>
          </w:r>
          <w:r>
            <w:instrText>" "</w:instrText>
          </w:r>
          <w:r w:rsidR="00094AD2">
            <w:fldChar w:fldCharType="begin"/>
          </w:r>
          <w:r w:rsidR="00094AD2">
            <w:instrText xml:space="preserve"> STYLEREF CharPartNo </w:instrText>
          </w:r>
          <w:r w:rsidR="00094AD2">
            <w:fldChar w:fldCharType="separate"/>
          </w:r>
          <w:r w:rsidR="00C10FE3">
            <w:rPr>
              <w:noProof/>
            </w:rPr>
            <w:instrText>Part</w:instrText>
          </w:r>
          <w:r w:rsidR="00094AD2">
            <w:rPr>
              <w:noProof/>
            </w:rPr>
            <w:fldChar w:fldCharType="end"/>
          </w:r>
          <w:r>
            <w:instrText xml:space="preserve"> </w:instrText>
          </w:r>
          <w:r w:rsidR="00094AD2">
            <w:fldChar w:fldCharType="begin"/>
          </w:r>
          <w:r w:rsidR="00094AD2">
            <w:instrText xml:space="preserve"> STYLEREF CharPartNo \n </w:instrText>
          </w:r>
          <w:r w:rsidR="00094AD2">
            <w:fldChar w:fldCharType="separate"/>
          </w:r>
          <w:r w:rsidR="00C10FE3">
            <w:rPr>
              <w:noProof/>
            </w:rPr>
            <w:instrText>5</w:instrText>
          </w:r>
          <w:r w:rsidR="00094AD2">
            <w:rPr>
              <w:noProof/>
            </w:rPr>
            <w:fldChar w:fldCharType="end"/>
          </w:r>
          <w:r>
            <w:instrText>"</w:instrText>
          </w:r>
          <w:r>
            <w:fldChar w:fldCharType="end"/>
          </w:r>
        </w:p>
      </w:tc>
    </w:tr>
    <w:tr w:rsidR="00885019" w:rsidTr="00804981">
      <w:tc>
        <w:tcPr>
          <w:tcW w:w="5715" w:type="dxa"/>
          <w:vAlign w:val="bottom"/>
        </w:tcPr>
        <w:p w:rsidR="00885019" w:rsidRDefault="00C10FE3" w:rsidP="0060482B">
          <w:pPr>
            <w:pStyle w:val="HeaderTextRight"/>
          </w:pPr>
          <w:r>
            <w:fldChar w:fldCharType="begin"/>
          </w:r>
          <w:r>
            <w:instrText xml:space="preserve"> styleref CharDivText </w:instrText>
          </w:r>
          <w:r>
            <w:rPr>
              <w:noProof/>
            </w:rPr>
            <w:fldChar w:fldCharType="end"/>
          </w:r>
        </w:p>
      </w:tc>
      <w:tc>
        <w:tcPr>
          <w:tcW w:w="1548" w:type="dxa"/>
        </w:tcPr>
        <w:p w:rsidR="00885019" w:rsidRDefault="00885019" w:rsidP="0060482B">
          <w:pPr>
            <w:pStyle w:val="HeaderNumberLeft"/>
            <w:ind w:right="17"/>
            <w:jc w:val="right"/>
          </w:pPr>
          <w:r>
            <w:fldChar w:fldCharType="begin"/>
          </w:r>
          <w:r>
            <w:instrText xml:space="preserve"> IF </w:instrText>
          </w:r>
          <w:r w:rsidR="00094AD2">
            <w:fldChar w:fldCharType="begin"/>
          </w:r>
          <w:r w:rsidR="00094AD2">
            <w:instrText xml:space="preserve"> STYLEREF CharDivNo \n </w:instrText>
          </w:r>
          <w:r w:rsidR="00094AD2">
            <w:fldChar w:fldCharType="separate"/>
          </w:r>
          <w:r w:rsidR="00094AD2">
            <w:rPr>
              <w:noProof/>
            </w:rPr>
            <w:instrText>0</w:instrText>
          </w:r>
          <w:r w:rsidR="00094AD2">
            <w:rPr>
              <w:noProof/>
            </w:rPr>
            <w:fldChar w:fldCharType="end"/>
          </w:r>
          <w:r>
            <w:instrText xml:space="preserve"> = 0 "</w:instrText>
          </w:r>
          <w:r w:rsidR="00186E72">
            <w:fldChar w:fldCharType="begin"/>
          </w:r>
          <w:r w:rsidR="00186E72">
            <w:instrText xml:space="preserve"> STYLEREF CharDivNo </w:instrText>
          </w:r>
          <w:r w:rsidR="00186E72">
            <w:rPr>
              <w:noProof/>
            </w:rPr>
            <w:fldChar w:fldCharType="end"/>
          </w:r>
          <w:r>
            <w:instrText>" "</w:instrText>
          </w:r>
          <w:r w:rsidR="00094AD2">
            <w:fldChar w:fldCharType="begin"/>
          </w:r>
          <w:r w:rsidR="00094AD2">
            <w:instrText xml:space="preserve"> STYLEREF CharDivNo </w:instrText>
          </w:r>
          <w:r w:rsidR="00094AD2">
            <w:fldChar w:fldCharType="separate"/>
          </w:r>
          <w:r w:rsidR="00C10FE3">
            <w:rPr>
              <w:noProof/>
            </w:rPr>
            <w:instrText>Division</w:instrText>
          </w:r>
          <w:r w:rsidR="00094AD2">
            <w:rPr>
              <w:noProof/>
            </w:rPr>
            <w:fldChar w:fldCharType="end"/>
          </w:r>
          <w:r>
            <w:instrText xml:space="preserve"> </w:instrText>
          </w:r>
          <w:r w:rsidR="00094AD2">
            <w:fldChar w:fldCharType="begin"/>
          </w:r>
          <w:r w:rsidR="00094AD2">
            <w:instrText xml:space="preserve"> STYLEREF CharDivNo \n </w:instrText>
          </w:r>
          <w:r w:rsidR="00094AD2">
            <w:fldChar w:fldCharType="separate"/>
          </w:r>
          <w:r w:rsidR="00C10FE3">
            <w:rPr>
              <w:noProof/>
            </w:rPr>
            <w:instrText>2</w:instrText>
          </w:r>
          <w:r w:rsidR="00094AD2">
            <w:rPr>
              <w:noProof/>
            </w:rPr>
            <w:fldChar w:fldCharType="end"/>
          </w:r>
          <w:r>
            <w:instrText>"</w:instrText>
          </w:r>
          <w:r>
            <w:fldChar w:fldCharType="end"/>
          </w:r>
        </w:p>
      </w:tc>
    </w:tr>
    <w:tr w:rsidR="00885019" w:rsidTr="00804981">
      <w:trPr>
        <w:cantSplit/>
      </w:trPr>
      <w:tc>
        <w:tcPr>
          <w:tcW w:w="7263" w:type="dxa"/>
          <w:gridSpan w:val="2"/>
        </w:tcPr>
        <w:p w:rsidR="00885019" w:rsidRDefault="00885019" w:rsidP="0060482B">
          <w:pPr>
            <w:pStyle w:val="HeaderNumberRight"/>
            <w:ind w:right="17"/>
          </w:pPr>
          <w:r>
            <w:t xml:space="preserve">s. </w:t>
          </w:r>
          <w:r>
            <w:fldChar w:fldCharType="begin"/>
          </w:r>
          <w:r>
            <w:instrText xml:space="preserve"> IF </w:instrText>
          </w:r>
          <w:r w:rsidR="00094AD2">
            <w:fldChar w:fldCharType="begin"/>
          </w:r>
          <w:r w:rsidR="00094AD2">
            <w:instrText xml:space="preserve"> STYLEREF CharSectNo \n </w:instrText>
          </w:r>
          <w:r w:rsidR="00094AD2">
            <w:fldChar w:fldCharType="separate"/>
          </w:r>
          <w:r w:rsidR="00094AD2">
            <w:rPr>
              <w:noProof/>
            </w:rPr>
            <w:instrText>0</w:instrText>
          </w:r>
          <w:r w:rsidR="00094AD2">
            <w:rPr>
              <w:noProof/>
            </w:rPr>
            <w:fldChar w:fldCharType="end"/>
          </w:r>
          <w:r>
            <w:instrText xml:space="preserve"> = 0 "</w:instrText>
          </w:r>
          <w:fldSimple w:instr=" STYLEREF CharSectNo ">
            <w:r w:rsidR="00094AD2">
              <w:rPr>
                <w:noProof/>
              </w:rPr>
              <w:instrText>1</w:instrText>
            </w:r>
          </w:fldSimple>
          <w:r>
            <w:instrText>" "</w:instrText>
          </w:r>
          <w:r w:rsidR="00094AD2">
            <w:fldChar w:fldCharType="begin"/>
          </w:r>
          <w:r w:rsidR="00094AD2">
            <w:instrText xml:space="preserve"> STYLEREF CharSectNo \n </w:instrText>
          </w:r>
          <w:r w:rsidR="00094AD2">
            <w:fldChar w:fldCharType="separate"/>
          </w:r>
          <w:r w:rsidR="00C10FE3">
            <w:rPr>
              <w:noProof/>
            </w:rPr>
            <w:instrText>68</w:instrText>
          </w:r>
          <w:r w:rsidR="00094AD2">
            <w:rPr>
              <w:noProof/>
            </w:rPr>
            <w:fldChar w:fldCharType="end"/>
          </w:r>
          <w:r>
            <w:instrText>"</w:instrText>
          </w:r>
          <w:r>
            <w:fldChar w:fldCharType="separate"/>
          </w:r>
          <w:r w:rsidR="00094AD2">
            <w:rPr>
              <w:noProof/>
            </w:rPr>
            <w:t>1</w:t>
          </w:r>
          <w:r>
            <w:fldChar w:fldCharType="end"/>
          </w:r>
        </w:p>
      </w:tc>
    </w:tr>
  </w:tbl>
  <w:p w:rsidR="00885019" w:rsidRDefault="0088501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7127C7A"/>
    <w:multiLevelType w:val="hybridMultilevel"/>
    <w:tmpl w:val="D2DE0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0"/>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4"/>
  </w:num>
  <w:num w:numId="17">
    <w:abstractNumId w:val="29"/>
  </w:num>
  <w:num w:numId="18">
    <w:abstractNumId w:val="32"/>
  </w:num>
  <w:num w:numId="19">
    <w:abstractNumId w:val="18"/>
  </w:num>
  <w:num w:numId="20">
    <w:abstractNumId w:val="26"/>
  </w:num>
  <w:num w:numId="21">
    <w:abstractNumId w:val="34"/>
  </w:num>
  <w:num w:numId="22">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2753"/>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886"/>
    <w:rsid w:val="0000017A"/>
    <w:rsid w:val="00000CAD"/>
    <w:rsid w:val="00001B28"/>
    <w:rsid w:val="00002D19"/>
    <w:rsid w:val="000067C7"/>
    <w:rsid w:val="00006A20"/>
    <w:rsid w:val="0000716A"/>
    <w:rsid w:val="0000739A"/>
    <w:rsid w:val="00011073"/>
    <w:rsid w:val="00011FCE"/>
    <w:rsid w:val="0001341C"/>
    <w:rsid w:val="000134C8"/>
    <w:rsid w:val="00014D79"/>
    <w:rsid w:val="00015314"/>
    <w:rsid w:val="000159C5"/>
    <w:rsid w:val="000169C4"/>
    <w:rsid w:val="00016CC9"/>
    <w:rsid w:val="00017245"/>
    <w:rsid w:val="00017254"/>
    <w:rsid w:val="000179D4"/>
    <w:rsid w:val="00020747"/>
    <w:rsid w:val="0002121B"/>
    <w:rsid w:val="000220A2"/>
    <w:rsid w:val="000224B1"/>
    <w:rsid w:val="0002361B"/>
    <w:rsid w:val="000243D0"/>
    <w:rsid w:val="00024F3C"/>
    <w:rsid w:val="00024F75"/>
    <w:rsid w:val="000272FA"/>
    <w:rsid w:val="00030DC2"/>
    <w:rsid w:val="00031281"/>
    <w:rsid w:val="000314E4"/>
    <w:rsid w:val="000316D6"/>
    <w:rsid w:val="00031853"/>
    <w:rsid w:val="00032A42"/>
    <w:rsid w:val="00032B10"/>
    <w:rsid w:val="00032CB6"/>
    <w:rsid w:val="0003304E"/>
    <w:rsid w:val="00033C5A"/>
    <w:rsid w:val="00033FBC"/>
    <w:rsid w:val="00034798"/>
    <w:rsid w:val="00034955"/>
    <w:rsid w:val="00034C34"/>
    <w:rsid w:val="00034F1F"/>
    <w:rsid w:val="00034F50"/>
    <w:rsid w:val="0003501B"/>
    <w:rsid w:val="000351BB"/>
    <w:rsid w:val="000368DB"/>
    <w:rsid w:val="00036AB1"/>
    <w:rsid w:val="00036F78"/>
    <w:rsid w:val="000402DB"/>
    <w:rsid w:val="000406E3"/>
    <w:rsid w:val="00040822"/>
    <w:rsid w:val="00040E29"/>
    <w:rsid w:val="00041F99"/>
    <w:rsid w:val="000424AA"/>
    <w:rsid w:val="00042856"/>
    <w:rsid w:val="000428C3"/>
    <w:rsid w:val="00042AA5"/>
    <w:rsid w:val="00044291"/>
    <w:rsid w:val="000449AF"/>
    <w:rsid w:val="0004505E"/>
    <w:rsid w:val="000465F9"/>
    <w:rsid w:val="00046F67"/>
    <w:rsid w:val="00047653"/>
    <w:rsid w:val="00051642"/>
    <w:rsid w:val="000529C0"/>
    <w:rsid w:val="00052B05"/>
    <w:rsid w:val="00052C56"/>
    <w:rsid w:val="000534B3"/>
    <w:rsid w:val="0005462C"/>
    <w:rsid w:val="0005644A"/>
    <w:rsid w:val="00060590"/>
    <w:rsid w:val="00060E4C"/>
    <w:rsid w:val="0006135E"/>
    <w:rsid w:val="0006157F"/>
    <w:rsid w:val="00062043"/>
    <w:rsid w:val="00062349"/>
    <w:rsid w:val="00063181"/>
    <w:rsid w:val="0006319E"/>
    <w:rsid w:val="000634B7"/>
    <w:rsid w:val="00063F5D"/>
    <w:rsid w:val="00064118"/>
    <w:rsid w:val="00064707"/>
    <w:rsid w:val="00064F22"/>
    <w:rsid w:val="00066213"/>
    <w:rsid w:val="00066369"/>
    <w:rsid w:val="00066D6F"/>
    <w:rsid w:val="00067447"/>
    <w:rsid w:val="00067C81"/>
    <w:rsid w:val="00067C8F"/>
    <w:rsid w:val="00071E16"/>
    <w:rsid w:val="00072072"/>
    <w:rsid w:val="000721DA"/>
    <w:rsid w:val="000729B1"/>
    <w:rsid w:val="000736F4"/>
    <w:rsid w:val="00074C67"/>
    <w:rsid w:val="000751DD"/>
    <w:rsid w:val="000755FE"/>
    <w:rsid w:val="00075A9E"/>
    <w:rsid w:val="00075AFB"/>
    <w:rsid w:val="000764D2"/>
    <w:rsid w:val="00076B1A"/>
    <w:rsid w:val="0007750F"/>
    <w:rsid w:val="0008103B"/>
    <w:rsid w:val="000815B1"/>
    <w:rsid w:val="00081A78"/>
    <w:rsid w:val="000833CD"/>
    <w:rsid w:val="00083649"/>
    <w:rsid w:val="000837D3"/>
    <w:rsid w:val="00083BDF"/>
    <w:rsid w:val="000844C5"/>
    <w:rsid w:val="00084C5C"/>
    <w:rsid w:val="00085282"/>
    <w:rsid w:val="0008578B"/>
    <w:rsid w:val="0008715F"/>
    <w:rsid w:val="00087AEF"/>
    <w:rsid w:val="00090860"/>
    <w:rsid w:val="00090E3A"/>
    <w:rsid w:val="00090E8F"/>
    <w:rsid w:val="00093DD9"/>
    <w:rsid w:val="00094AD2"/>
    <w:rsid w:val="00095203"/>
    <w:rsid w:val="000953D3"/>
    <w:rsid w:val="000976D8"/>
    <w:rsid w:val="00097F60"/>
    <w:rsid w:val="000A049F"/>
    <w:rsid w:val="000A05BA"/>
    <w:rsid w:val="000A0656"/>
    <w:rsid w:val="000A0FD4"/>
    <w:rsid w:val="000A1263"/>
    <w:rsid w:val="000A14A5"/>
    <w:rsid w:val="000A14B9"/>
    <w:rsid w:val="000A3F58"/>
    <w:rsid w:val="000A44A9"/>
    <w:rsid w:val="000A5966"/>
    <w:rsid w:val="000A6968"/>
    <w:rsid w:val="000A7641"/>
    <w:rsid w:val="000B0CA8"/>
    <w:rsid w:val="000B15FE"/>
    <w:rsid w:val="000B2125"/>
    <w:rsid w:val="000B24CE"/>
    <w:rsid w:val="000B2E32"/>
    <w:rsid w:val="000B315E"/>
    <w:rsid w:val="000B31F6"/>
    <w:rsid w:val="000B34DE"/>
    <w:rsid w:val="000B3967"/>
    <w:rsid w:val="000B3BC5"/>
    <w:rsid w:val="000B4387"/>
    <w:rsid w:val="000B457F"/>
    <w:rsid w:val="000B4794"/>
    <w:rsid w:val="000B4A85"/>
    <w:rsid w:val="000B4B0D"/>
    <w:rsid w:val="000B5844"/>
    <w:rsid w:val="000B7B83"/>
    <w:rsid w:val="000C0208"/>
    <w:rsid w:val="000C07A0"/>
    <w:rsid w:val="000C0CB0"/>
    <w:rsid w:val="000C16CA"/>
    <w:rsid w:val="000C249D"/>
    <w:rsid w:val="000C3AFD"/>
    <w:rsid w:val="000C54DB"/>
    <w:rsid w:val="000C5F62"/>
    <w:rsid w:val="000C662A"/>
    <w:rsid w:val="000C6FCF"/>
    <w:rsid w:val="000C7A60"/>
    <w:rsid w:val="000C7F06"/>
    <w:rsid w:val="000D13FA"/>
    <w:rsid w:val="000D3DF4"/>
    <w:rsid w:val="000D4608"/>
    <w:rsid w:val="000D5CF6"/>
    <w:rsid w:val="000D6CCB"/>
    <w:rsid w:val="000D7196"/>
    <w:rsid w:val="000D73E4"/>
    <w:rsid w:val="000D76F4"/>
    <w:rsid w:val="000E031E"/>
    <w:rsid w:val="000E063B"/>
    <w:rsid w:val="000E1362"/>
    <w:rsid w:val="000E1B7F"/>
    <w:rsid w:val="000E1B9A"/>
    <w:rsid w:val="000E240E"/>
    <w:rsid w:val="000E2933"/>
    <w:rsid w:val="000E2F93"/>
    <w:rsid w:val="000E30A4"/>
    <w:rsid w:val="000E313D"/>
    <w:rsid w:val="000E3192"/>
    <w:rsid w:val="000E3854"/>
    <w:rsid w:val="000E3E93"/>
    <w:rsid w:val="000E469F"/>
    <w:rsid w:val="000E4809"/>
    <w:rsid w:val="000E5104"/>
    <w:rsid w:val="000E6004"/>
    <w:rsid w:val="000E6141"/>
    <w:rsid w:val="000E632A"/>
    <w:rsid w:val="000E6DC5"/>
    <w:rsid w:val="000E7BE3"/>
    <w:rsid w:val="000F239B"/>
    <w:rsid w:val="000F3B68"/>
    <w:rsid w:val="000F3F28"/>
    <w:rsid w:val="000F4228"/>
    <w:rsid w:val="000F49B6"/>
    <w:rsid w:val="000F58AD"/>
    <w:rsid w:val="000F58DE"/>
    <w:rsid w:val="000F6031"/>
    <w:rsid w:val="000F628D"/>
    <w:rsid w:val="000F7B18"/>
    <w:rsid w:val="00102565"/>
    <w:rsid w:val="00104B22"/>
    <w:rsid w:val="001061B6"/>
    <w:rsid w:val="0010665A"/>
    <w:rsid w:val="00106C99"/>
    <w:rsid w:val="00107E43"/>
    <w:rsid w:val="00110151"/>
    <w:rsid w:val="0011180F"/>
    <w:rsid w:val="00112184"/>
    <w:rsid w:val="00112C93"/>
    <w:rsid w:val="001138A0"/>
    <w:rsid w:val="00113AEC"/>
    <w:rsid w:val="00115BCA"/>
    <w:rsid w:val="0011641F"/>
    <w:rsid w:val="0011677D"/>
    <w:rsid w:val="00120063"/>
    <w:rsid w:val="00120B14"/>
    <w:rsid w:val="0012128D"/>
    <w:rsid w:val="001225CB"/>
    <w:rsid w:val="0012394C"/>
    <w:rsid w:val="00123F05"/>
    <w:rsid w:val="0012411D"/>
    <w:rsid w:val="00124304"/>
    <w:rsid w:val="00124A66"/>
    <w:rsid w:val="00130E6C"/>
    <w:rsid w:val="001312A2"/>
    <w:rsid w:val="00131399"/>
    <w:rsid w:val="0013145F"/>
    <w:rsid w:val="00131901"/>
    <w:rsid w:val="00131C17"/>
    <w:rsid w:val="001328D1"/>
    <w:rsid w:val="00133899"/>
    <w:rsid w:val="00133CDE"/>
    <w:rsid w:val="00133EAE"/>
    <w:rsid w:val="00135301"/>
    <w:rsid w:val="0013531A"/>
    <w:rsid w:val="00135D45"/>
    <w:rsid w:val="001366B5"/>
    <w:rsid w:val="00137851"/>
    <w:rsid w:val="00140D2F"/>
    <w:rsid w:val="0014349A"/>
    <w:rsid w:val="00143CD3"/>
    <w:rsid w:val="00144A7F"/>
    <w:rsid w:val="00146FF8"/>
    <w:rsid w:val="001474A7"/>
    <w:rsid w:val="00152DEE"/>
    <w:rsid w:val="0015381B"/>
    <w:rsid w:val="00153833"/>
    <w:rsid w:val="00153D1C"/>
    <w:rsid w:val="001542FF"/>
    <w:rsid w:val="00154AB5"/>
    <w:rsid w:val="001551CC"/>
    <w:rsid w:val="00155CB6"/>
    <w:rsid w:val="00156121"/>
    <w:rsid w:val="00156C08"/>
    <w:rsid w:val="001600C5"/>
    <w:rsid w:val="00160286"/>
    <w:rsid w:val="00160339"/>
    <w:rsid w:val="00160D26"/>
    <w:rsid w:val="00161AF3"/>
    <w:rsid w:val="00162157"/>
    <w:rsid w:val="00162612"/>
    <w:rsid w:val="00162D4F"/>
    <w:rsid w:val="00162EEF"/>
    <w:rsid w:val="0016482F"/>
    <w:rsid w:val="00164FE3"/>
    <w:rsid w:val="00166794"/>
    <w:rsid w:val="001675FE"/>
    <w:rsid w:val="001676C7"/>
    <w:rsid w:val="00167D22"/>
    <w:rsid w:val="00167DFD"/>
    <w:rsid w:val="0017071E"/>
    <w:rsid w:val="00171199"/>
    <w:rsid w:val="00171E10"/>
    <w:rsid w:val="00172980"/>
    <w:rsid w:val="00172A4A"/>
    <w:rsid w:val="00172BF7"/>
    <w:rsid w:val="00173397"/>
    <w:rsid w:val="00173BEC"/>
    <w:rsid w:val="0017498C"/>
    <w:rsid w:val="00174DB6"/>
    <w:rsid w:val="00175BB7"/>
    <w:rsid w:val="00176252"/>
    <w:rsid w:val="001763C2"/>
    <w:rsid w:val="00176D32"/>
    <w:rsid w:val="001779B4"/>
    <w:rsid w:val="00182451"/>
    <w:rsid w:val="00182E6B"/>
    <w:rsid w:val="00183A3A"/>
    <w:rsid w:val="001845A5"/>
    <w:rsid w:val="00184795"/>
    <w:rsid w:val="00184902"/>
    <w:rsid w:val="00184ED4"/>
    <w:rsid w:val="001855B9"/>
    <w:rsid w:val="001861CB"/>
    <w:rsid w:val="00186E72"/>
    <w:rsid w:val="001876C2"/>
    <w:rsid w:val="001879C4"/>
    <w:rsid w:val="00190D49"/>
    <w:rsid w:val="0019231E"/>
    <w:rsid w:val="00192487"/>
    <w:rsid w:val="00192D03"/>
    <w:rsid w:val="00192D74"/>
    <w:rsid w:val="00192E53"/>
    <w:rsid w:val="0019345B"/>
    <w:rsid w:val="00194BB2"/>
    <w:rsid w:val="00194F29"/>
    <w:rsid w:val="00195807"/>
    <w:rsid w:val="00195810"/>
    <w:rsid w:val="00196275"/>
    <w:rsid w:val="00196A94"/>
    <w:rsid w:val="00196FFD"/>
    <w:rsid w:val="00197E19"/>
    <w:rsid w:val="001A0BAB"/>
    <w:rsid w:val="001A0F7B"/>
    <w:rsid w:val="001A155A"/>
    <w:rsid w:val="001A354E"/>
    <w:rsid w:val="001A3B44"/>
    <w:rsid w:val="001A3E7F"/>
    <w:rsid w:val="001A3ED8"/>
    <w:rsid w:val="001A5030"/>
    <w:rsid w:val="001A549D"/>
    <w:rsid w:val="001A5FA9"/>
    <w:rsid w:val="001A63B4"/>
    <w:rsid w:val="001A6A1D"/>
    <w:rsid w:val="001A76E6"/>
    <w:rsid w:val="001B0991"/>
    <w:rsid w:val="001B0A38"/>
    <w:rsid w:val="001B0F94"/>
    <w:rsid w:val="001B2D67"/>
    <w:rsid w:val="001B338E"/>
    <w:rsid w:val="001B3433"/>
    <w:rsid w:val="001B3821"/>
    <w:rsid w:val="001B3E4A"/>
    <w:rsid w:val="001B45BC"/>
    <w:rsid w:val="001B5938"/>
    <w:rsid w:val="001B59EF"/>
    <w:rsid w:val="001B5F10"/>
    <w:rsid w:val="001B67A8"/>
    <w:rsid w:val="001B6EC8"/>
    <w:rsid w:val="001B737D"/>
    <w:rsid w:val="001C0A05"/>
    <w:rsid w:val="001C1A81"/>
    <w:rsid w:val="001C346E"/>
    <w:rsid w:val="001C480C"/>
    <w:rsid w:val="001C54D0"/>
    <w:rsid w:val="001C5722"/>
    <w:rsid w:val="001C5AE9"/>
    <w:rsid w:val="001C6372"/>
    <w:rsid w:val="001D2159"/>
    <w:rsid w:val="001D2380"/>
    <w:rsid w:val="001D28DC"/>
    <w:rsid w:val="001D2AB2"/>
    <w:rsid w:val="001D3622"/>
    <w:rsid w:val="001D36E2"/>
    <w:rsid w:val="001D3C35"/>
    <w:rsid w:val="001D630F"/>
    <w:rsid w:val="001D6C28"/>
    <w:rsid w:val="001E04E5"/>
    <w:rsid w:val="001E071D"/>
    <w:rsid w:val="001E14F5"/>
    <w:rsid w:val="001E1894"/>
    <w:rsid w:val="001E2676"/>
    <w:rsid w:val="001E338B"/>
    <w:rsid w:val="001E392B"/>
    <w:rsid w:val="001E5079"/>
    <w:rsid w:val="001E588C"/>
    <w:rsid w:val="001E717C"/>
    <w:rsid w:val="001E7B4B"/>
    <w:rsid w:val="001F0135"/>
    <w:rsid w:val="001F162A"/>
    <w:rsid w:val="001F1B2E"/>
    <w:rsid w:val="001F22A3"/>
    <w:rsid w:val="001F2751"/>
    <w:rsid w:val="001F2E1E"/>
    <w:rsid w:val="001F2E6F"/>
    <w:rsid w:val="001F3E8E"/>
    <w:rsid w:val="001F4B08"/>
    <w:rsid w:val="001F5C48"/>
    <w:rsid w:val="001F5F1F"/>
    <w:rsid w:val="001F77BF"/>
    <w:rsid w:val="002008A5"/>
    <w:rsid w:val="002010AD"/>
    <w:rsid w:val="002015B0"/>
    <w:rsid w:val="002016CC"/>
    <w:rsid w:val="002026CF"/>
    <w:rsid w:val="002029B0"/>
    <w:rsid w:val="00203716"/>
    <w:rsid w:val="002039BA"/>
    <w:rsid w:val="00204EC8"/>
    <w:rsid w:val="00204FED"/>
    <w:rsid w:val="00205CFB"/>
    <w:rsid w:val="002066FB"/>
    <w:rsid w:val="00206749"/>
    <w:rsid w:val="00206FD1"/>
    <w:rsid w:val="00207432"/>
    <w:rsid w:val="0020771B"/>
    <w:rsid w:val="00210C45"/>
    <w:rsid w:val="00211733"/>
    <w:rsid w:val="00211A79"/>
    <w:rsid w:val="00211F8F"/>
    <w:rsid w:val="00212417"/>
    <w:rsid w:val="00212702"/>
    <w:rsid w:val="00213A73"/>
    <w:rsid w:val="00213FBA"/>
    <w:rsid w:val="00214831"/>
    <w:rsid w:val="00215381"/>
    <w:rsid w:val="0021553B"/>
    <w:rsid w:val="002157FE"/>
    <w:rsid w:val="0021580C"/>
    <w:rsid w:val="00215B34"/>
    <w:rsid w:val="0021632E"/>
    <w:rsid w:val="00216D1C"/>
    <w:rsid w:val="00217CA2"/>
    <w:rsid w:val="00217CC4"/>
    <w:rsid w:val="00220966"/>
    <w:rsid w:val="002209B4"/>
    <w:rsid w:val="0022169E"/>
    <w:rsid w:val="002218F0"/>
    <w:rsid w:val="00222A93"/>
    <w:rsid w:val="00223B7D"/>
    <w:rsid w:val="00223EA8"/>
    <w:rsid w:val="00226F53"/>
    <w:rsid w:val="00230FB1"/>
    <w:rsid w:val="00232067"/>
    <w:rsid w:val="002334FB"/>
    <w:rsid w:val="0023368D"/>
    <w:rsid w:val="002338F1"/>
    <w:rsid w:val="0024045A"/>
    <w:rsid w:val="00240E30"/>
    <w:rsid w:val="00241261"/>
    <w:rsid w:val="00242B60"/>
    <w:rsid w:val="00247885"/>
    <w:rsid w:val="00247977"/>
    <w:rsid w:val="00250444"/>
    <w:rsid w:val="002506D4"/>
    <w:rsid w:val="0025337B"/>
    <w:rsid w:val="00253F35"/>
    <w:rsid w:val="00254B6F"/>
    <w:rsid w:val="00255223"/>
    <w:rsid w:val="00255437"/>
    <w:rsid w:val="002579FF"/>
    <w:rsid w:val="0026175F"/>
    <w:rsid w:val="0026204F"/>
    <w:rsid w:val="00262167"/>
    <w:rsid w:val="002622AF"/>
    <w:rsid w:val="00262420"/>
    <w:rsid w:val="00262BC7"/>
    <w:rsid w:val="002636F4"/>
    <w:rsid w:val="0026539F"/>
    <w:rsid w:val="002653FA"/>
    <w:rsid w:val="00266886"/>
    <w:rsid w:val="00266937"/>
    <w:rsid w:val="002677AD"/>
    <w:rsid w:val="002678D6"/>
    <w:rsid w:val="00267A32"/>
    <w:rsid w:val="0027011C"/>
    <w:rsid w:val="0027050A"/>
    <w:rsid w:val="00272724"/>
    <w:rsid w:val="002729E2"/>
    <w:rsid w:val="002732DA"/>
    <w:rsid w:val="00274B78"/>
    <w:rsid w:val="00275605"/>
    <w:rsid w:val="00276376"/>
    <w:rsid w:val="00276FEF"/>
    <w:rsid w:val="00277ADF"/>
    <w:rsid w:val="002806F7"/>
    <w:rsid w:val="00280912"/>
    <w:rsid w:val="00280988"/>
    <w:rsid w:val="002814A6"/>
    <w:rsid w:val="002815EA"/>
    <w:rsid w:val="00281E4A"/>
    <w:rsid w:val="00282DB8"/>
    <w:rsid w:val="002834CE"/>
    <w:rsid w:val="00283BE8"/>
    <w:rsid w:val="002844C7"/>
    <w:rsid w:val="002848FF"/>
    <w:rsid w:val="002855F2"/>
    <w:rsid w:val="00285AE1"/>
    <w:rsid w:val="00286A42"/>
    <w:rsid w:val="00286E44"/>
    <w:rsid w:val="0028759B"/>
    <w:rsid w:val="00287E4B"/>
    <w:rsid w:val="002909DE"/>
    <w:rsid w:val="00290D6A"/>
    <w:rsid w:val="00291539"/>
    <w:rsid w:val="0029172D"/>
    <w:rsid w:val="00291F17"/>
    <w:rsid w:val="0029363D"/>
    <w:rsid w:val="00294A61"/>
    <w:rsid w:val="00294ACF"/>
    <w:rsid w:val="00294C33"/>
    <w:rsid w:val="002958E1"/>
    <w:rsid w:val="002960E8"/>
    <w:rsid w:val="002973F3"/>
    <w:rsid w:val="002A017B"/>
    <w:rsid w:val="002A067D"/>
    <w:rsid w:val="002A1053"/>
    <w:rsid w:val="002A1D58"/>
    <w:rsid w:val="002A2726"/>
    <w:rsid w:val="002A3FA6"/>
    <w:rsid w:val="002A4A11"/>
    <w:rsid w:val="002A5B15"/>
    <w:rsid w:val="002A7FFA"/>
    <w:rsid w:val="002B146E"/>
    <w:rsid w:val="002B320E"/>
    <w:rsid w:val="002B33FF"/>
    <w:rsid w:val="002B397F"/>
    <w:rsid w:val="002B47BA"/>
    <w:rsid w:val="002B4D68"/>
    <w:rsid w:val="002B6016"/>
    <w:rsid w:val="002B6698"/>
    <w:rsid w:val="002B6D59"/>
    <w:rsid w:val="002B6D63"/>
    <w:rsid w:val="002B74E1"/>
    <w:rsid w:val="002B79FB"/>
    <w:rsid w:val="002C0906"/>
    <w:rsid w:val="002C0EEF"/>
    <w:rsid w:val="002C185E"/>
    <w:rsid w:val="002C20FE"/>
    <w:rsid w:val="002C2B64"/>
    <w:rsid w:val="002C2E37"/>
    <w:rsid w:val="002C3958"/>
    <w:rsid w:val="002C40D8"/>
    <w:rsid w:val="002C4680"/>
    <w:rsid w:val="002C4781"/>
    <w:rsid w:val="002C4A7E"/>
    <w:rsid w:val="002C4B2D"/>
    <w:rsid w:val="002C7772"/>
    <w:rsid w:val="002C77BF"/>
    <w:rsid w:val="002C7A11"/>
    <w:rsid w:val="002D08CC"/>
    <w:rsid w:val="002D0CE8"/>
    <w:rsid w:val="002D0D00"/>
    <w:rsid w:val="002D1B8E"/>
    <w:rsid w:val="002D24D9"/>
    <w:rsid w:val="002D25E6"/>
    <w:rsid w:val="002D3B62"/>
    <w:rsid w:val="002D4142"/>
    <w:rsid w:val="002D4376"/>
    <w:rsid w:val="002D4CB4"/>
    <w:rsid w:val="002D4E69"/>
    <w:rsid w:val="002D5D7A"/>
    <w:rsid w:val="002D6E5E"/>
    <w:rsid w:val="002D7A6A"/>
    <w:rsid w:val="002D7F0B"/>
    <w:rsid w:val="002E0C00"/>
    <w:rsid w:val="002E0D1D"/>
    <w:rsid w:val="002E0E43"/>
    <w:rsid w:val="002E12AA"/>
    <w:rsid w:val="002E40FF"/>
    <w:rsid w:val="002E4CA2"/>
    <w:rsid w:val="002E55E3"/>
    <w:rsid w:val="002E56E1"/>
    <w:rsid w:val="002E5848"/>
    <w:rsid w:val="002E5903"/>
    <w:rsid w:val="002E5C68"/>
    <w:rsid w:val="002E5FCF"/>
    <w:rsid w:val="002E6378"/>
    <w:rsid w:val="002E743A"/>
    <w:rsid w:val="002E7A8E"/>
    <w:rsid w:val="002F1A98"/>
    <w:rsid w:val="002F1E62"/>
    <w:rsid w:val="002F2BE3"/>
    <w:rsid w:val="002F342D"/>
    <w:rsid w:val="002F3534"/>
    <w:rsid w:val="002F395E"/>
    <w:rsid w:val="002F433A"/>
    <w:rsid w:val="002F47DA"/>
    <w:rsid w:val="002F4EB6"/>
    <w:rsid w:val="002F5FDC"/>
    <w:rsid w:val="002F6175"/>
    <w:rsid w:val="0030007A"/>
    <w:rsid w:val="0030032E"/>
    <w:rsid w:val="003006E1"/>
    <w:rsid w:val="00300BEC"/>
    <w:rsid w:val="00300C89"/>
    <w:rsid w:val="00300FF9"/>
    <w:rsid w:val="00301F41"/>
    <w:rsid w:val="00302AE0"/>
    <w:rsid w:val="00302D3C"/>
    <w:rsid w:val="0030372A"/>
    <w:rsid w:val="00303D1B"/>
    <w:rsid w:val="00304787"/>
    <w:rsid w:val="00305D29"/>
    <w:rsid w:val="00306E13"/>
    <w:rsid w:val="003070F6"/>
    <w:rsid w:val="00307E61"/>
    <w:rsid w:val="00310722"/>
    <w:rsid w:val="00310E4B"/>
    <w:rsid w:val="00311577"/>
    <w:rsid w:val="003117BA"/>
    <w:rsid w:val="00311DA9"/>
    <w:rsid w:val="003134BC"/>
    <w:rsid w:val="00313706"/>
    <w:rsid w:val="00313BDA"/>
    <w:rsid w:val="00314C47"/>
    <w:rsid w:val="00315472"/>
    <w:rsid w:val="00316672"/>
    <w:rsid w:val="00321EAA"/>
    <w:rsid w:val="0032212F"/>
    <w:rsid w:val="00322CEB"/>
    <w:rsid w:val="00322FF2"/>
    <w:rsid w:val="003237CA"/>
    <w:rsid w:val="00323F7A"/>
    <w:rsid w:val="003246DB"/>
    <w:rsid w:val="00324907"/>
    <w:rsid w:val="00324D45"/>
    <w:rsid w:val="00324E17"/>
    <w:rsid w:val="00325AB2"/>
    <w:rsid w:val="00326182"/>
    <w:rsid w:val="003263F9"/>
    <w:rsid w:val="00327A31"/>
    <w:rsid w:val="00330182"/>
    <w:rsid w:val="003307E1"/>
    <w:rsid w:val="0033099C"/>
    <w:rsid w:val="00330D7B"/>
    <w:rsid w:val="00333411"/>
    <w:rsid w:val="0033492B"/>
    <w:rsid w:val="0033504C"/>
    <w:rsid w:val="003353B0"/>
    <w:rsid w:val="00335510"/>
    <w:rsid w:val="003359E7"/>
    <w:rsid w:val="003367F0"/>
    <w:rsid w:val="00336D53"/>
    <w:rsid w:val="00337B69"/>
    <w:rsid w:val="00341299"/>
    <w:rsid w:val="003419C9"/>
    <w:rsid w:val="00342121"/>
    <w:rsid w:val="003423D7"/>
    <w:rsid w:val="003439AD"/>
    <w:rsid w:val="00344494"/>
    <w:rsid w:val="00344D26"/>
    <w:rsid w:val="00345471"/>
    <w:rsid w:val="00346CC5"/>
    <w:rsid w:val="00350641"/>
    <w:rsid w:val="00350DBB"/>
    <w:rsid w:val="00350EEB"/>
    <w:rsid w:val="00351478"/>
    <w:rsid w:val="00351E6C"/>
    <w:rsid w:val="00352715"/>
    <w:rsid w:val="0035283E"/>
    <w:rsid w:val="00352C18"/>
    <w:rsid w:val="00352C19"/>
    <w:rsid w:val="00352E66"/>
    <w:rsid w:val="00353498"/>
    <w:rsid w:val="0035402F"/>
    <w:rsid w:val="00354545"/>
    <w:rsid w:val="00354DF6"/>
    <w:rsid w:val="00355E20"/>
    <w:rsid w:val="00356E32"/>
    <w:rsid w:val="00360020"/>
    <w:rsid w:val="003600CC"/>
    <w:rsid w:val="003613B4"/>
    <w:rsid w:val="00361737"/>
    <w:rsid w:val="0036313B"/>
    <w:rsid w:val="00363C33"/>
    <w:rsid w:val="00364503"/>
    <w:rsid w:val="00364A89"/>
    <w:rsid w:val="00366286"/>
    <w:rsid w:val="00371491"/>
    <w:rsid w:val="00371E2E"/>
    <w:rsid w:val="00372AAA"/>
    <w:rsid w:val="00373AF0"/>
    <w:rsid w:val="00374515"/>
    <w:rsid w:val="00375455"/>
    <w:rsid w:val="00375EA7"/>
    <w:rsid w:val="00376A3A"/>
    <w:rsid w:val="00376D13"/>
    <w:rsid w:val="003775F0"/>
    <w:rsid w:val="0038010F"/>
    <w:rsid w:val="00381348"/>
    <w:rsid w:val="0038203D"/>
    <w:rsid w:val="003828BA"/>
    <w:rsid w:val="0038447B"/>
    <w:rsid w:val="003850EB"/>
    <w:rsid w:val="00385124"/>
    <w:rsid w:val="00385209"/>
    <w:rsid w:val="003852B3"/>
    <w:rsid w:val="00386AF4"/>
    <w:rsid w:val="00387604"/>
    <w:rsid w:val="00387A77"/>
    <w:rsid w:val="00392CE7"/>
    <w:rsid w:val="0039446E"/>
    <w:rsid w:val="0039614C"/>
    <w:rsid w:val="00396623"/>
    <w:rsid w:val="00396B26"/>
    <w:rsid w:val="00396D4B"/>
    <w:rsid w:val="00396F11"/>
    <w:rsid w:val="003A009F"/>
    <w:rsid w:val="003A0217"/>
    <w:rsid w:val="003A2432"/>
    <w:rsid w:val="003A2496"/>
    <w:rsid w:val="003A26DE"/>
    <w:rsid w:val="003A274C"/>
    <w:rsid w:val="003A459D"/>
    <w:rsid w:val="003A4CCA"/>
    <w:rsid w:val="003A5746"/>
    <w:rsid w:val="003A66C9"/>
    <w:rsid w:val="003A6BDF"/>
    <w:rsid w:val="003A7A7C"/>
    <w:rsid w:val="003B0E18"/>
    <w:rsid w:val="003B1577"/>
    <w:rsid w:val="003B1D44"/>
    <w:rsid w:val="003B2554"/>
    <w:rsid w:val="003B3F80"/>
    <w:rsid w:val="003B5792"/>
    <w:rsid w:val="003B6719"/>
    <w:rsid w:val="003B6EA5"/>
    <w:rsid w:val="003B79AD"/>
    <w:rsid w:val="003C0441"/>
    <w:rsid w:val="003C0826"/>
    <w:rsid w:val="003C0C64"/>
    <w:rsid w:val="003C1A7D"/>
    <w:rsid w:val="003C2A49"/>
    <w:rsid w:val="003C3ADE"/>
    <w:rsid w:val="003C3D86"/>
    <w:rsid w:val="003C4B4D"/>
    <w:rsid w:val="003C5966"/>
    <w:rsid w:val="003C78F9"/>
    <w:rsid w:val="003C7F98"/>
    <w:rsid w:val="003D0373"/>
    <w:rsid w:val="003D0A4D"/>
    <w:rsid w:val="003D158A"/>
    <w:rsid w:val="003D1F75"/>
    <w:rsid w:val="003D31EB"/>
    <w:rsid w:val="003D377B"/>
    <w:rsid w:val="003D384A"/>
    <w:rsid w:val="003D4130"/>
    <w:rsid w:val="003D504E"/>
    <w:rsid w:val="003D6040"/>
    <w:rsid w:val="003D673B"/>
    <w:rsid w:val="003D68BB"/>
    <w:rsid w:val="003D7B1D"/>
    <w:rsid w:val="003E0224"/>
    <w:rsid w:val="003E12D3"/>
    <w:rsid w:val="003E1FA3"/>
    <w:rsid w:val="003E3BFA"/>
    <w:rsid w:val="003E40E4"/>
    <w:rsid w:val="003E4472"/>
    <w:rsid w:val="003E44C7"/>
    <w:rsid w:val="003E49B0"/>
    <w:rsid w:val="003E74EA"/>
    <w:rsid w:val="003E78EB"/>
    <w:rsid w:val="003F0A05"/>
    <w:rsid w:val="003F33E7"/>
    <w:rsid w:val="003F3852"/>
    <w:rsid w:val="003F3D38"/>
    <w:rsid w:val="003F4591"/>
    <w:rsid w:val="003F45B8"/>
    <w:rsid w:val="003F4DDC"/>
    <w:rsid w:val="003F4FA3"/>
    <w:rsid w:val="003F5115"/>
    <w:rsid w:val="003F55D2"/>
    <w:rsid w:val="003F65A4"/>
    <w:rsid w:val="003F6C77"/>
    <w:rsid w:val="003F7A9D"/>
    <w:rsid w:val="00401478"/>
    <w:rsid w:val="00402A71"/>
    <w:rsid w:val="00402E6E"/>
    <w:rsid w:val="0040349E"/>
    <w:rsid w:val="00403963"/>
    <w:rsid w:val="00406759"/>
    <w:rsid w:val="00406B9E"/>
    <w:rsid w:val="00407E8D"/>
    <w:rsid w:val="00410054"/>
    <w:rsid w:val="00410096"/>
    <w:rsid w:val="004115FE"/>
    <w:rsid w:val="00413E34"/>
    <w:rsid w:val="004150E2"/>
    <w:rsid w:val="00416016"/>
    <w:rsid w:val="0041616B"/>
    <w:rsid w:val="004167AB"/>
    <w:rsid w:val="004169A5"/>
    <w:rsid w:val="00417BAA"/>
    <w:rsid w:val="00420D2A"/>
    <w:rsid w:val="00421111"/>
    <w:rsid w:val="00422B2E"/>
    <w:rsid w:val="00422D28"/>
    <w:rsid w:val="0042335D"/>
    <w:rsid w:val="0042368B"/>
    <w:rsid w:val="0042395F"/>
    <w:rsid w:val="00423E24"/>
    <w:rsid w:val="00423E67"/>
    <w:rsid w:val="00425183"/>
    <w:rsid w:val="0042594A"/>
    <w:rsid w:val="0042594C"/>
    <w:rsid w:val="00425BCC"/>
    <w:rsid w:val="00425DF3"/>
    <w:rsid w:val="00426311"/>
    <w:rsid w:val="0042655F"/>
    <w:rsid w:val="0042764B"/>
    <w:rsid w:val="004309A2"/>
    <w:rsid w:val="004310E9"/>
    <w:rsid w:val="00431ECC"/>
    <w:rsid w:val="0043248C"/>
    <w:rsid w:val="00435013"/>
    <w:rsid w:val="00435F05"/>
    <w:rsid w:val="0043633B"/>
    <w:rsid w:val="00436E87"/>
    <w:rsid w:val="00442A05"/>
    <w:rsid w:val="00442AA8"/>
    <w:rsid w:val="00442DCA"/>
    <w:rsid w:val="004433C1"/>
    <w:rsid w:val="004435A0"/>
    <w:rsid w:val="004440CF"/>
    <w:rsid w:val="00444ACD"/>
    <w:rsid w:val="00444E11"/>
    <w:rsid w:val="00445B9B"/>
    <w:rsid w:val="00446DC8"/>
    <w:rsid w:val="00447685"/>
    <w:rsid w:val="004507F8"/>
    <w:rsid w:val="0045265A"/>
    <w:rsid w:val="00453263"/>
    <w:rsid w:val="004549B7"/>
    <w:rsid w:val="0045501C"/>
    <w:rsid w:val="00455A56"/>
    <w:rsid w:val="0045614A"/>
    <w:rsid w:val="00457C4E"/>
    <w:rsid w:val="00460113"/>
    <w:rsid w:val="004605B3"/>
    <w:rsid w:val="004608EB"/>
    <w:rsid w:val="00460997"/>
    <w:rsid w:val="00460EAE"/>
    <w:rsid w:val="00461536"/>
    <w:rsid w:val="004618E2"/>
    <w:rsid w:val="00462021"/>
    <w:rsid w:val="00463CF9"/>
    <w:rsid w:val="00464A21"/>
    <w:rsid w:val="0046617D"/>
    <w:rsid w:val="00466338"/>
    <w:rsid w:val="00466584"/>
    <w:rsid w:val="004665A3"/>
    <w:rsid w:val="00466ED7"/>
    <w:rsid w:val="00466FF9"/>
    <w:rsid w:val="00471A94"/>
    <w:rsid w:val="00472269"/>
    <w:rsid w:val="00472F32"/>
    <w:rsid w:val="00473316"/>
    <w:rsid w:val="004738F9"/>
    <w:rsid w:val="00473936"/>
    <w:rsid w:val="00473E3A"/>
    <w:rsid w:val="0047523F"/>
    <w:rsid w:val="0047603D"/>
    <w:rsid w:val="0047714E"/>
    <w:rsid w:val="004775E5"/>
    <w:rsid w:val="00477EAC"/>
    <w:rsid w:val="004800F3"/>
    <w:rsid w:val="00480E0A"/>
    <w:rsid w:val="0048150F"/>
    <w:rsid w:val="00482831"/>
    <w:rsid w:val="00485416"/>
    <w:rsid w:val="00487754"/>
    <w:rsid w:val="00487DE3"/>
    <w:rsid w:val="00490B44"/>
    <w:rsid w:val="00490CF9"/>
    <w:rsid w:val="00490E60"/>
    <w:rsid w:val="004927E3"/>
    <w:rsid w:val="00492CE2"/>
    <w:rsid w:val="00494A6C"/>
    <w:rsid w:val="00495E99"/>
    <w:rsid w:val="004A1515"/>
    <w:rsid w:val="004A2AFC"/>
    <w:rsid w:val="004A2E34"/>
    <w:rsid w:val="004A538F"/>
    <w:rsid w:val="004A5639"/>
    <w:rsid w:val="004A6DD4"/>
    <w:rsid w:val="004B07AD"/>
    <w:rsid w:val="004B167F"/>
    <w:rsid w:val="004B2CEC"/>
    <w:rsid w:val="004B35D9"/>
    <w:rsid w:val="004B3F90"/>
    <w:rsid w:val="004B40A7"/>
    <w:rsid w:val="004B4F79"/>
    <w:rsid w:val="004B5132"/>
    <w:rsid w:val="004B575B"/>
    <w:rsid w:val="004B5948"/>
    <w:rsid w:val="004B5BDE"/>
    <w:rsid w:val="004B5C8C"/>
    <w:rsid w:val="004B6DD0"/>
    <w:rsid w:val="004B77FC"/>
    <w:rsid w:val="004B79DE"/>
    <w:rsid w:val="004C0884"/>
    <w:rsid w:val="004C15C3"/>
    <w:rsid w:val="004C1BA2"/>
    <w:rsid w:val="004C3625"/>
    <w:rsid w:val="004C3829"/>
    <w:rsid w:val="004C4468"/>
    <w:rsid w:val="004C4F72"/>
    <w:rsid w:val="004C6689"/>
    <w:rsid w:val="004C695E"/>
    <w:rsid w:val="004C69F7"/>
    <w:rsid w:val="004C7337"/>
    <w:rsid w:val="004C7796"/>
    <w:rsid w:val="004D1B4D"/>
    <w:rsid w:val="004D296E"/>
    <w:rsid w:val="004D2F6B"/>
    <w:rsid w:val="004D3563"/>
    <w:rsid w:val="004D4957"/>
    <w:rsid w:val="004D4CAD"/>
    <w:rsid w:val="004D5D44"/>
    <w:rsid w:val="004D6158"/>
    <w:rsid w:val="004D70A9"/>
    <w:rsid w:val="004D7586"/>
    <w:rsid w:val="004E1190"/>
    <w:rsid w:val="004E1D40"/>
    <w:rsid w:val="004E1FD5"/>
    <w:rsid w:val="004E2825"/>
    <w:rsid w:val="004E3CF9"/>
    <w:rsid w:val="004E4ED4"/>
    <w:rsid w:val="004F072E"/>
    <w:rsid w:val="004F0C9B"/>
    <w:rsid w:val="004F0F29"/>
    <w:rsid w:val="004F128F"/>
    <w:rsid w:val="004F20FD"/>
    <w:rsid w:val="004F2A60"/>
    <w:rsid w:val="004F30D2"/>
    <w:rsid w:val="004F36A7"/>
    <w:rsid w:val="004F371D"/>
    <w:rsid w:val="004F4E1D"/>
    <w:rsid w:val="004F5110"/>
    <w:rsid w:val="004F5D1D"/>
    <w:rsid w:val="004F674A"/>
    <w:rsid w:val="004F6BAF"/>
    <w:rsid w:val="005005A2"/>
    <w:rsid w:val="0050150C"/>
    <w:rsid w:val="00501717"/>
    <w:rsid w:val="005019B4"/>
    <w:rsid w:val="00501AD5"/>
    <w:rsid w:val="0050282D"/>
    <w:rsid w:val="0050331F"/>
    <w:rsid w:val="00503D43"/>
    <w:rsid w:val="00504E8D"/>
    <w:rsid w:val="005065DF"/>
    <w:rsid w:val="00506BFC"/>
    <w:rsid w:val="00506EAA"/>
    <w:rsid w:val="00510148"/>
    <w:rsid w:val="00510459"/>
    <w:rsid w:val="005109FD"/>
    <w:rsid w:val="00510A5A"/>
    <w:rsid w:val="00510BB2"/>
    <w:rsid w:val="00511088"/>
    <w:rsid w:val="00513300"/>
    <w:rsid w:val="00513E85"/>
    <w:rsid w:val="00515193"/>
    <w:rsid w:val="00515793"/>
    <w:rsid w:val="00515D9F"/>
    <w:rsid w:val="00516299"/>
    <w:rsid w:val="00516391"/>
    <w:rsid w:val="00516441"/>
    <w:rsid w:val="0051677A"/>
    <w:rsid w:val="00517E9B"/>
    <w:rsid w:val="00517EF7"/>
    <w:rsid w:val="00520027"/>
    <w:rsid w:val="0052010E"/>
    <w:rsid w:val="0052038E"/>
    <w:rsid w:val="00520445"/>
    <w:rsid w:val="00520C5A"/>
    <w:rsid w:val="005216AE"/>
    <w:rsid w:val="00522298"/>
    <w:rsid w:val="00522765"/>
    <w:rsid w:val="00522B03"/>
    <w:rsid w:val="00522DE3"/>
    <w:rsid w:val="00523F16"/>
    <w:rsid w:val="0052402B"/>
    <w:rsid w:val="00524B62"/>
    <w:rsid w:val="005250DA"/>
    <w:rsid w:val="0052649D"/>
    <w:rsid w:val="0052685D"/>
    <w:rsid w:val="00526936"/>
    <w:rsid w:val="00530A71"/>
    <w:rsid w:val="00530BB4"/>
    <w:rsid w:val="005317ED"/>
    <w:rsid w:val="00531AA3"/>
    <w:rsid w:val="00531AB7"/>
    <w:rsid w:val="00532636"/>
    <w:rsid w:val="00532645"/>
    <w:rsid w:val="00532AF7"/>
    <w:rsid w:val="005335B7"/>
    <w:rsid w:val="00533830"/>
    <w:rsid w:val="00534ACC"/>
    <w:rsid w:val="00534BFE"/>
    <w:rsid w:val="00535512"/>
    <w:rsid w:val="00536BE2"/>
    <w:rsid w:val="00536D33"/>
    <w:rsid w:val="00536F09"/>
    <w:rsid w:val="00537441"/>
    <w:rsid w:val="0054097A"/>
    <w:rsid w:val="00541B45"/>
    <w:rsid w:val="00541C87"/>
    <w:rsid w:val="00542162"/>
    <w:rsid w:val="00542774"/>
    <w:rsid w:val="0054304B"/>
    <w:rsid w:val="005449F1"/>
    <w:rsid w:val="005471CA"/>
    <w:rsid w:val="00547389"/>
    <w:rsid w:val="00551C64"/>
    <w:rsid w:val="00551EEC"/>
    <w:rsid w:val="00552B1C"/>
    <w:rsid w:val="00552B42"/>
    <w:rsid w:val="00552C12"/>
    <w:rsid w:val="00552D09"/>
    <w:rsid w:val="005530B0"/>
    <w:rsid w:val="00553C6D"/>
    <w:rsid w:val="005545EC"/>
    <w:rsid w:val="005552ED"/>
    <w:rsid w:val="00555E61"/>
    <w:rsid w:val="005564C0"/>
    <w:rsid w:val="00556E07"/>
    <w:rsid w:val="00557610"/>
    <w:rsid w:val="00557989"/>
    <w:rsid w:val="0056073A"/>
    <w:rsid w:val="00560A56"/>
    <w:rsid w:val="00560F24"/>
    <w:rsid w:val="00560F27"/>
    <w:rsid w:val="00562719"/>
    <w:rsid w:val="0056362C"/>
    <w:rsid w:val="00563AEE"/>
    <w:rsid w:val="00565082"/>
    <w:rsid w:val="0056599F"/>
    <w:rsid w:val="00565E83"/>
    <w:rsid w:val="00565E9D"/>
    <w:rsid w:val="00570207"/>
    <w:rsid w:val="005702FE"/>
    <w:rsid w:val="005715C6"/>
    <w:rsid w:val="00571C9B"/>
    <w:rsid w:val="00572177"/>
    <w:rsid w:val="00574997"/>
    <w:rsid w:val="00574C0F"/>
    <w:rsid w:val="00575AA4"/>
    <w:rsid w:val="005764A0"/>
    <w:rsid w:val="00577AD9"/>
    <w:rsid w:val="005800D5"/>
    <w:rsid w:val="005813A1"/>
    <w:rsid w:val="005816A6"/>
    <w:rsid w:val="00581953"/>
    <w:rsid w:val="005828CF"/>
    <w:rsid w:val="005835B2"/>
    <w:rsid w:val="005859AC"/>
    <w:rsid w:val="00585D86"/>
    <w:rsid w:val="00586352"/>
    <w:rsid w:val="0058654C"/>
    <w:rsid w:val="00586FCB"/>
    <w:rsid w:val="0058769E"/>
    <w:rsid w:val="005878F0"/>
    <w:rsid w:val="00587BFF"/>
    <w:rsid w:val="00587EC0"/>
    <w:rsid w:val="00590454"/>
    <w:rsid w:val="00590850"/>
    <w:rsid w:val="00591B13"/>
    <w:rsid w:val="0059215F"/>
    <w:rsid w:val="00593C15"/>
    <w:rsid w:val="00595400"/>
    <w:rsid w:val="00596428"/>
    <w:rsid w:val="00597098"/>
    <w:rsid w:val="00597534"/>
    <w:rsid w:val="005A0FDC"/>
    <w:rsid w:val="005A1991"/>
    <w:rsid w:val="005A1E17"/>
    <w:rsid w:val="005A2371"/>
    <w:rsid w:val="005A28A5"/>
    <w:rsid w:val="005A3583"/>
    <w:rsid w:val="005A3DA3"/>
    <w:rsid w:val="005A5120"/>
    <w:rsid w:val="005A5124"/>
    <w:rsid w:val="005A565E"/>
    <w:rsid w:val="005A56DC"/>
    <w:rsid w:val="005A582E"/>
    <w:rsid w:val="005A6313"/>
    <w:rsid w:val="005A694B"/>
    <w:rsid w:val="005A7C67"/>
    <w:rsid w:val="005B1088"/>
    <w:rsid w:val="005B1192"/>
    <w:rsid w:val="005B3905"/>
    <w:rsid w:val="005B471C"/>
    <w:rsid w:val="005B5536"/>
    <w:rsid w:val="005B557F"/>
    <w:rsid w:val="005B5CE8"/>
    <w:rsid w:val="005B5F80"/>
    <w:rsid w:val="005B6859"/>
    <w:rsid w:val="005B6B8E"/>
    <w:rsid w:val="005B6BC2"/>
    <w:rsid w:val="005B721E"/>
    <w:rsid w:val="005B78F6"/>
    <w:rsid w:val="005B7AD9"/>
    <w:rsid w:val="005C0568"/>
    <w:rsid w:val="005C1018"/>
    <w:rsid w:val="005C1458"/>
    <w:rsid w:val="005C1CB1"/>
    <w:rsid w:val="005C2077"/>
    <w:rsid w:val="005C22DE"/>
    <w:rsid w:val="005C28C7"/>
    <w:rsid w:val="005C2EBB"/>
    <w:rsid w:val="005C5414"/>
    <w:rsid w:val="005C5C6E"/>
    <w:rsid w:val="005C6325"/>
    <w:rsid w:val="005C6EBD"/>
    <w:rsid w:val="005C7A73"/>
    <w:rsid w:val="005D0EA2"/>
    <w:rsid w:val="005D1867"/>
    <w:rsid w:val="005D1DD5"/>
    <w:rsid w:val="005D422C"/>
    <w:rsid w:val="005D45BC"/>
    <w:rsid w:val="005D6CF2"/>
    <w:rsid w:val="005D7840"/>
    <w:rsid w:val="005E08E9"/>
    <w:rsid w:val="005E0C8B"/>
    <w:rsid w:val="005E1498"/>
    <w:rsid w:val="005E154A"/>
    <w:rsid w:val="005E2BDE"/>
    <w:rsid w:val="005E4254"/>
    <w:rsid w:val="005E5612"/>
    <w:rsid w:val="005E57DB"/>
    <w:rsid w:val="005E589C"/>
    <w:rsid w:val="005E5CA9"/>
    <w:rsid w:val="005E743E"/>
    <w:rsid w:val="005E7851"/>
    <w:rsid w:val="005F054A"/>
    <w:rsid w:val="005F0B5C"/>
    <w:rsid w:val="005F17CA"/>
    <w:rsid w:val="005F196A"/>
    <w:rsid w:val="005F1A6C"/>
    <w:rsid w:val="005F1B0E"/>
    <w:rsid w:val="005F2089"/>
    <w:rsid w:val="005F20F2"/>
    <w:rsid w:val="005F46D0"/>
    <w:rsid w:val="005F4BBF"/>
    <w:rsid w:val="005F516E"/>
    <w:rsid w:val="005F58A0"/>
    <w:rsid w:val="005F618C"/>
    <w:rsid w:val="00600BE1"/>
    <w:rsid w:val="006039E1"/>
    <w:rsid w:val="0060434A"/>
    <w:rsid w:val="0060482B"/>
    <w:rsid w:val="0060530D"/>
    <w:rsid w:val="006053A6"/>
    <w:rsid w:val="00605CF1"/>
    <w:rsid w:val="00606275"/>
    <w:rsid w:val="0060636B"/>
    <w:rsid w:val="0060659E"/>
    <w:rsid w:val="0060686D"/>
    <w:rsid w:val="006115B4"/>
    <w:rsid w:val="00611FCD"/>
    <w:rsid w:val="0061275A"/>
    <w:rsid w:val="00612B58"/>
    <w:rsid w:val="00613CAA"/>
    <w:rsid w:val="00615622"/>
    <w:rsid w:val="00615BBC"/>
    <w:rsid w:val="00616322"/>
    <w:rsid w:val="006174CA"/>
    <w:rsid w:val="00617C03"/>
    <w:rsid w:val="006206C2"/>
    <w:rsid w:val="00620989"/>
    <w:rsid w:val="00622282"/>
    <w:rsid w:val="00622D02"/>
    <w:rsid w:val="006230B3"/>
    <w:rsid w:val="00623AAE"/>
    <w:rsid w:val="00624BC7"/>
    <w:rsid w:val="006258F6"/>
    <w:rsid w:val="0062655B"/>
    <w:rsid w:val="00626B2C"/>
    <w:rsid w:val="00627C5A"/>
    <w:rsid w:val="00627DB9"/>
    <w:rsid w:val="00631C51"/>
    <w:rsid w:val="00632445"/>
    <w:rsid w:val="006348FC"/>
    <w:rsid w:val="006349E7"/>
    <w:rsid w:val="006349E9"/>
    <w:rsid w:val="0063619E"/>
    <w:rsid w:val="0063640F"/>
    <w:rsid w:val="00636C61"/>
    <w:rsid w:val="0063718F"/>
    <w:rsid w:val="006375DD"/>
    <w:rsid w:val="006377B4"/>
    <w:rsid w:val="00637949"/>
    <w:rsid w:val="00637B1B"/>
    <w:rsid w:val="00640A31"/>
    <w:rsid w:val="00642649"/>
    <w:rsid w:val="0064283C"/>
    <w:rsid w:val="0064310E"/>
    <w:rsid w:val="00643FE5"/>
    <w:rsid w:val="006456EF"/>
    <w:rsid w:val="00645B1C"/>
    <w:rsid w:val="00645F8B"/>
    <w:rsid w:val="00646077"/>
    <w:rsid w:val="00646527"/>
    <w:rsid w:val="006467BA"/>
    <w:rsid w:val="006471AB"/>
    <w:rsid w:val="00647F1C"/>
    <w:rsid w:val="006504EB"/>
    <w:rsid w:val="00650E89"/>
    <w:rsid w:val="00652F07"/>
    <w:rsid w:val="00654FE1"/>
    <w:rsid w:val="00655C50"/>
    <w:rsid w:val="006561D5"/>
    <w:rsid w:val="006576C2"/>
    <w:rsid w:val="00657BB6"/>
    <w:rsid w:val="00657DAB"/>
    <w:rsid w:val="006612E8"/>
    <w:rsid w:val="0066185D"/>
    <w:rsid w:val="0066341C"/>
    <w:rsid w:val="00664B52"/>
    <w:rsid w:val="00665245"/>
    <w:rsid w:val="00667AEE"/>
    <w:rsid w:val="0067007A"/>
    <w:rsid w:val="006706AB"/>
    <w:rsid w:val="00671519"/>
    <w:rsid w:val="006720D6"/>
    <w:rsid w:val="00673EAB"/>
    <w:rsid w:val="00674AAB"/>
    <w:rsid w:val="00674C8B"/>
    <w:rsid w:val="00674F39"/>
    <w:rsid w:val="006765E4"/>
    <w:rsid w:val="0067745C"/>
    <w:rsid w:val="00677757"/>
    <w:rsid w:val="006804B2"/>
    <w:rsid w:val="00680B3E"/>
    <w:rsid w:val="0068173A"/>
    <w:rsid w:val="00681A36"/>
    <w:rsid w:val="00682114"/>
    <w:rsid w:val="00682234"/>
    <w:rsid w:val="006826F8"/>
    <w:rsid w:val="00682B49"/>
    <w:rsid w:val="006834D0"/>
    <w:rsid w:val="006835F1"/>
    <w:rsid w:val="00683841"/>
    <w:rsid w:val="00685549"/>
    <w:rsid w:val="00685AFF"/>
    <w:rsid w:val="00686628"/>
    <w:rsid w:val="006867D9"/>
    <w:rsid w:val="0068731D"/>
    <w:rsid w:val="0068774E"/>
    <w:rsid w:val="00687F2A"/>
    <w:rsid w:val="0069009C"/>
    <w:rsid w:val="00691030"/>
    <w:rsid w:val="006911A0"/>
    <w:rsid w:val="00691A19"/>
    <w:rsid w:val="00691A24"/>
    <w:rsid w:val="00691C25"/>
    <w:rsid w:val="006924F7"/>
    <w:rsid w:val="00692CA2"/>
    <w:rsid w:val="00693515"/>
    <w:rsid w:val="00693E85"/>
    <w:rsid w:val="00693FB7"/>
    <w:rsid w:val="00694133"/>
    <w:rsid w:val="00694B05"/>
    <w:rsid w:val="006954F2"/>
    <w:rsid w:val="00695EDB"/>
    <w:rsid w:val="006964BE"/>
    <w:rsid w:val="006968E0"/>
    <w:rsid w:val="00696B89"/>
    <w:rsid w:val="00697047"/>
    <w:rsid w:val="006A0C4B"/>
    <w:rsid w:val="006A1483"/>
    <w:rsid w:val="006A1877"/>
    <w:rsid w:val="006A1E82"/>
    <w:rsid w:val="006A21C0"/>
    <w:rsid w:val="006A27A3"/>
    <w:rsid w:val="006A29AE"/>
    <w:rsid w:val="006A2E5E"/>
    <w:rsid w:val="006A41F6"/>
    <w:rsid w:val="006A4864"/>
    <w:rsid w:val="006A58CA"/>
    <w:rsid w:val="006A597F"/>
    <w:rsid w:val="006A6192"/>
    <w:rsid w:val="006A6574"/>
    <w:rsid w:val="006A6A30"/>
    <w:rsid w:val="006A6CC2"/>
    <w:rsid w:val="006A6F4E"/>
    <w:rsid w:val="006A7197"/>
    <w:rsid w:val="006A7F56"/>
    <w:rsid w:val="006B0A1B"/>
    <w:rsid w:val="006B1E05"/>
    <w:rsid w:val="006B2F8A"/>
    <w:rsid w:val="006B3050"/>
    <w:rsid w:val="006B3D9B"/>
    <w:rsid w:val="006B4438"/>
    <w:rsid w:val="006B45FE"/>
    <w:rsid w:val="006B487E"/>
    <w:rsid w:val="006B50B9"/>
    <w:rsid w:val="006B5A9B"/>
    <w:rsid w:val="006B5AD5"/>
    <w:rsid w:val="006B5D34"/>
    <w:rsid w:val="006B6229"/>
    <w:rsid w:val="006B7431"/>
    <w:rsid w:val="006B7662"/>
    <w:rsid w:val="006C0670"/>
    <w:rsid w:val="006C0730"/>
    <w:rsid w:val="006C0E8C"/>
    <w:rsid w:val="006C0F3D"/>
    <w:rsid w:val="006C261C"/>
    <w:rsid w:val="006C270B"/>
    <w:rsid w:val="006C3548"/>
    <w:rsid w:val="006C47FD"/>
    <w:rsid w:val="006C5546"/>
    <w:rsid w:val="006C57BB"/>
    <w:rsid w:val="006C5A4C"/>
    <w:rsid w:val="006C5E28"/>
    <w:rsid w:val="006C6A45"/>
    <w:rsid w:val="006C6A84"/>
    <w:rsid w:val="006C7780"/>
    <w:rsid w:val="006D0406"/>
    <w:rsid w:val="006D0B1A"/>
    <w:rsid w:val="006D0BA6"/>
    <w:rsid w:val="006D16E5"/>
    <w:rsid w:val="006D1EF3"/>
    <w:rsid w:val="006D2EF1"/>
    <w:rsid w:val="006D4D8D"/>
    <w:rsid w:val="006D59C5"/>
    <w:rsid w:val="006D7290"/>
    <w:rsid w:val="006D755F"/>
    <w:rsid w:val="006D791C"/>
    <w:rsid w:val="006D7990"/>
    <w:rsid w:val="006E02F1"/>
    <w:rsid w:val="006E072D"/>
    <w:rsid w:val="006E0D35"/>
    <w:rsid w:val="006E1E96"/>
    <w:rsid w:val="006E1EEB"/>
    <w:rsid w:val="006E1F5D"/>
    <w:rsid w:val="006E259E"/>
    <w:rsid w:val="006E268B"/>
    <w:rsid w:val="006E2B5D"/>
    <w:rsid w:val="006E318C"/>
    <w:rsid w:val="006E4009"/>
    <w:rsid w:val="006E5504"/>
    <w:rsid w:val="006E6780"/>
    <w:rsid w:val="006E6D72"/>
    <w:rsid w:val="006E73DF"/>
    <w:rsid w:val="006F1B1D"/>
    <w:rsid w:val="006F2066"/>
    <w:rsid w:val="006F23FC"/>
    <w:rsid w:val="006F265B"/>
    <w:rsid w:val="006F39C8"/>
    <w:rsid w:val="006F3A80"/>
    <w:rsid w:val="006F3BE7"/>
    <w:rsid w:val="006F421F"/>
    <w:rsid w:val="006F42BE"/>
    <w:rsid w:val="006F434C"/>
    <w:rsid w:val="006F4557"/>
    <w:rsid w:val="006F513A"/>
    <w:rsid w:val="006F5369"/>
    <w:rsid w:val="006F6690"/>
    <w:rsid w:val="006F7A9B"/>
    <w:rsid w:val="0070066B"/>
    <w:rsid w:val="0070104F"/>
    <w:rsid w:val="00701481"/>
    <w:rsid w:val="0070151D"/>
    <w:rsid w:val="00701704"/>
    <w:rsid w:val="00701BF5"/>
    <w:rsid w:val="0070223A"/>
    <w:rsid w:val="00703ED6"/>
    <w:rsid w:val="0070468D"/>
    <w:rsid w:val="00704B75"/>
    <w:rsid w:val="007054EB"/>
    <w:rsid w:val="00706D1C"/>
    <w:rsid w:val="0070705A"/>
    <w:rsid w:val="00707269"/>
    <w:rsid w:val="0071138B"/>
    <w:rsid w:val="0071153D"/>
    <w:rsid w:val="00712CBA"/>
    <w:rsid w:val="007145A6"/>
    <w:rsid w:val="00715C64"/>
    <w:rsid w:val="007169D4"/>
    <w:rsid w:val="00716A61"/>
    <w:rsid w:val="0072008F"/>
    <w:rsid w:val="00720574"/>
    <w:rsid w:val="007206E8"/>
    <w:rsid w:val="007206EC"/>
    <w:rsid w:val="007208C1"/>
    <w:rsid w:val="00721727"/>
    <w:rsid w:val="00722094"/>
    <w:rsid w:val="00722306"/>
    <w:rsid w:val="007234E9"/>
    <w:rsid w:val="007236C7"/>
    <w:rsid w:val="00723F5A"/>
    <w:rsid w:val="00725249"/>
    <w:rsid w:val="0072559C"/>
    <w:rsid w:val="007259BE"/>
    <w:rsid w:val="00725A9D"/>
    <w:rsid w:val="00726C46"/>
    <w:rsid w:val="007272CF"/>
    <w:rsid w:val="0072761C"/>
    <w:rsid w:val="00730209"/>
    <w:rsid w:val="00731060"/>
    <w:rsid w:val="00732808"/>
    <w:rsid w:val="00732A3D"/>
    <w:rsid w:val="00732B91"/>
    <w:rsid w:val="00732BC9"/>
    <w:rsid w:val="0073341F"/>
    <w:rsid w:val="00733B13"/>
    <w:rsid w:val="00733F7C"/>
    <w:rsid w:val="00734F97"/>
    <w:rsid w:val="00736239"/>
    <w:rsid w:val="00742DE1"/>
    <w:rsid w:val="0074305D"/>
    <w:rsid w:val="00743FC5"/>
    <w:rsid w:val="0074496F"/>
    <w:rsid w:val="00744CCE"/>
    <w:rsid w:val="007450E6"/>
    <w:rsid w:val="0074556C"/>
    <w:rsid w:val="0074695B"/>
    <w:rsid w:val="00746A2C"/>
    <w:rsid w:val="00746A61"/>
    <w:rsid w:val="00746EB1"/>
    <w:rsid w:val="0075004A"/>
    <w:rsid w:val="00750102"/>
    <w:rsid w:val="0075054E"/>
    <w:rsid w:val="007517BF"/>
    <w:rsid w:val="00753846"/>
    <w:rsid w:val="0075557D"/>
    <w:rsid w:val="007555D8"/>
    <w:rsid w:val="00755DA6"/>
    <w:rsid w:val="00756892"/>
    <w:rsid w:val="00756B71"/>
    <w:rsid w:val="0076024B"/>
    <w:rsid w:val="00760686"/>
    <w:rsid w:val="007636D6"/>
    <w:rsid w:val="00764C19"/>
    <w:rsid w:val="00765BD6"/>
    <w:rsid w:val="00765BFA"/>
    <w:rsid w:val="00766216"/>
    <w:rsid w:val="007664FC"/>
    <w:rsid w:val="00766EBD"/>
    <w:rsid w:val="00766F6E"/>
    <w:rsid w:val="007678B9"/>
    <w:rsid w:val="00767C0D"/>
    <w:rsid w:val="00770940"/>
    <w:rsid w:val="00771319"/>
    <w:rsid w:val="00771A84"/>
    <w:rsid w:val="00771D9E"/>
    <w:rsid w:val="007724EA"/>
    <w:rsid w:val="00775826"/>
    <w:rsid w:val="007758D6"/>
    <w:rsid w:val="00775FF0"/>
    <w:rsid w:val="00776059"/>
    <w:rsid w:val="0077620A"/>
    <w:rsid w:val="00776671"/>
    <w:rsid w:val="00776852"/>
    <w:rsid w:val="00780147"/>
    <w:rsid w:val="00780AB3"/>
    <w:rsid w:val="00780F6A"/>
    <w:rsid w:val="007815E0"/>
    <w:rsid w:val="00781A1A"/>
    <w:rsid w:val="00782152"/>
    <w:rsid w:val="00782503"/>
    <w:rsid w:val="00782E77"/>
    <w:rsid w:val="0078344E"/>
    <w:rsid w:val="00783DC8"/>
    <w:rsid w:val="007856B9"/>
    <w:rsid w:val="007858E0"/>
    <w:rsid w:val="007858E1"/>
    <w:rsid w:val="007866BD"/>
    <w:rsid w:val="007866FA"/>
    <w:rsid w:val="007875EF"/>
    <w:rsid w:val="00787BDF"/>
    <w:rsid w:val="00787CA0"/>
    <w:rsid w:val="00790C5F"/>
    <w:rsid w:val="00791EE4"/>
    <w:rsid w:val="00792AF5"/>
    <w:rsid w:val="0079376D"/>
    <w:rsid w:val="00793F03"/>
    <w:rsid w:val="0079428F"/>
    <w:rsid w:val="00794CDF"/>
    <w:rsid w:val="00796B14"/>
    <w:rsid w:val="00796E2E"/>
    <w:rsid w:val="007A1C0F"/>
    <w:rsid w:val="007A225E"/>
    <w:rsid w:val="007A25DB"/>
    <w:rsid w:val="007A3F8E"/>
    <w:rsid w:val="007A60A8"/>
    <w:rsid w:val="007A62FE"/>
    <w:rsid w:val="007A69ED"/>
    <w:rsid w:val="007A6BFD"/>
    <w:rsid w:val="007A6C8B"/>
    <w:rsid w:val="007A73B8"/>
    <w:rsid w:val="007A745D"/>
    <w:rsid w:val="007A7A9F"/>
    <w:rsid w:val="007A7CFF"/>
    <w:rsid w:val="007B06F9"/>
    <w:rsid w:val="007B2466"/>
    <w:rsid w:val="007B2C83"/>
    <w:rsid w:val="007B2D19"/>
    <w:rsid w:val="007B2DE6"/>
    <w:rsid w:val="007B3C76"/>
    <w:rsid w:val="007B3F40"/>
    <w:rsid w:val="007B4036"/>
    <w:rsid w:val="007B4B54"/>
    <w:rsid w:val="007B5AAD"/>
    <w:rsid w:val="007B60A3"/>
    <w:rsid w:val="007B75F2"/>
    <w:rsid w:val="007C0255"/>
    <w:rsid w:val="007C0611"/>
    <w:rsid w:val="007C0FD9"/>
    <w:rsid w:val="007C1393"/>
    <w:rsid w:val="007C21A7"/>
    <w:rsid w:val="007C439A"/>
    <w:rsid w:val="007C48A9"/>
    <w:rsid w:val="007C48AF"/>
    <w:rsid w:val="007C4E85"/>
    <w:rsid w:val="007C6568"/>
    <w:rsid w:val="007C6F40"/>
    <w:rsid w:val="007D08DC"/>
    <w:rsid w:val="007D1713"/>
    <w:rsid w:val="007D1CC0"/>
    <w:rsid w:val="007D2C2D"/>
    <w:rsid w:val="007D2FD2"/>
    <w:rsid w:val="007D39D8"/>
    <w:rsid w:val="007D3CD1"/>
    <w:rsid w:val="007D425C"/>
    <w:rsid w:val="007D490A"/>
    <w:rsid w:val="007D57FF"/>
    <w:rsid w:val="007D59F7"/>
    <w:rsid w:val="007D5EBF"/>
    <w:rsid w:val="007D60FE"/>
    <w:rsid w:val="007D6172"/>
    <w:rsid w:val="007D7D10"/>
    <w:rsid w:val="007E0390"/>
    <w:rsid w:val="007E0B31"/>
    <w:rsid w:val="007E1312"/>
    <w:rsid w:val="007E176A"/>
    <w:rsid w:val="007E1A54"/>
    <w:rsid w:val="007E1EB4"/>
    <w:rsid w:val="007E2924"/>
    <w:rsid w:val="007E2F1A"/>
    <w:rsid w:val="007E572D"/>
    <w:rsid w:val="007E75DE"/>
    <w:rsid w:val="007E7608"/>
    <w:rsid w:val="007E7A79"/>
    <w:rsid w:val="007E7BBB"/>
    <w:rsid w:val="007F156E"/>
    <w:rsid w:val="007F175F"/>
    <w:rsid w:val="007F1E78"/>
    <w:rsid w:val="007F3AE9"/>
    <w:rsid w:val="007F3F0C"/>
    <w:rsid w:val="007F42C4"/>
    <w:rsid w:val="007F5451"/>
    <w:rsid w:val="007F632B"/>
    <w:rsid w:val="007F74DA"/>
    <w:rsid w:val="007F78F7"/>
    <w:rsid w:val="008011EB"/>
    <w:rsid w:val="00801708"/>
    <w:rsid w:val="00803935"/>
    <w:rsid w:val="00804981"/>
    <w:rsid w:val="00806431"/>
    <w:rsid w:val="00806B65"/>
    <w:rsid w:val="0081034D"/>
    <w:rsid w:val="00810A15"/>
    <w:rsid w:val="0081144F"/>
    <w:rsid w:val="008119BA"/>
    <w:rsid w:val="00811E3F"/>
    <w:rsid w:val="00812E33"/>
    <w:rsid w:val="00813499"/>
    <w:rsid w:val="00813FE9"/>
    <w:rsid w:val="008143C8"/>
    <w:rsid w:val="00814D55"/>
    <w:rsid w:val="008156A8"/>
    <w:rsid w:val="00815D10"/>
    <w:rsid w:val="008175B8"/>
    <w:rsid w:val="00820426"/>
    <w:rsid w:val="0082154B"/>
    <w:rsid w:val="00821CBC"/>
    <w:rsid w:val="00822CD8"/>
    <w:rsid w:val="00823664"/>
    <w:rsid w:val="00823C9B"/>
    <w:rsid w:val="00824376"/>
    <w:rsid w:val="008253FE"/>
    <w:rsid w:val="00825976"/>
    <w:rsid w:val="00826597"/>
    <w:rsid w:val="008269E4"/>
    <w:rsid w:val="00827165"/>
    <w:rsid w:val="00827282"/>
    <w:rsid w:val="0082750D"/>
    <w:rsid w:val="008278A6"/>
    <w:rsid w:val="00827A75"/>
    <w:rsid w:val="008315AF"/>
    <w:rsid w:val="0083337A"/>
    <w:rsid w:val="00833BE2"/>
    <w:rsid w:val="0083571C"/>
    <w:rsid w:val="00836347"/>
    <w:rsid w:val="00836BC4"/>
    <w:rsid w:val="00837A11"/>
    <w:rsid w:val="00837DE4"/>
    <w:rsid w:val="00841077"/>
    <w:rsid w:val="00842409"/>
    <w:rsid w:val="008429DA"/>
    <w:rsid w:val="008434AD"/>
    <w:rsid w:val="00844224"/>
    <w:rsid w:val="00844228"/>
    <w:rsid w:val="00844D00"/>
    <w:rsid w:val="00845A07"/>
    <w:rsid w:val="0084631F"/>
    <w:rsid w:val="0084650B"/>
    <w:rsid w:val="00846A51"/>
    <w:rsid w:val="008473CC"/>
    <w:rsid w:val="0084764E"/>
    <w:rsid w:val="00850426"/>
    <w:rsid w:val="0085106C"/>
    <w:rsid w:val="00851402"/>
    <w:rsid w:val="0085163F"/>
    <w:rsid w:val="00851A22"/>
    <w:rsid w:val="00851BCE"/>
    <w:rsid w:val="008521DF"/>
    <w:rsid w:val="00853D88"/>
    <w:rsid w:val="00853E64"/>
    <w:rsid w:val="00854059"/>
    <w:rsid w:val="00854789"/>
    <w:rsid w:val="00854EC8"/>
    <w:rsid w:val="00855CDD"/>
    <w:rsid w:val="0085658C"/>
    <w:rsid w:val="00860641"/>
    <w:rsid w:val="0086088E"/>
    <w:rsid w:val="00862B86"/>
    <w:rsid w:val="00862D4F"/>
    <w:rsid w:val="008638AF"/>
    <w:rsid w:val="00863D04"/>
    <w:rsid w:val="00864E88"/>
    <w:rsid w:val="0086656B"/>
    <w:rsid w:val="008665F6"/>
    <w:rsid w:val="00867277"/>
    <w:rsid w:val="0086748D"/>
    <w:rsid w:val="0086767D"/>
    <w:rsid w:val="00872067"/>
    <w:rsid w:val="008726BF"/>
    <w:rsid w:val="00872CFB"/>
    <w:rsid w:val="00873633"/>
    <w:rsid w:val="00874193"/>
    <w:rsid w:val="00874DA5"/>
    <w:rsid w:val="00874EE4"/>
    <w:rsid w:val="008755A2"/>
    <w:rsid w:val="00875A85"/>
    <w:rsid w:val="00875C4E"/>
    <w:rsid w:val="0087631A"/>
    <w:rsid w:val="008779FA"/>
    <w:rsid w:val="00877E30"/>
    <w:rsid w:val="00880067"/>
    <w:rsid w:val="0088091E"/>
    <w:rsid w:val="008816A9"/>
    <w:rsid w:val="008821CE"/>
    <w:rsid w:val="00882CE2"/>
    <w:rsid w:val="00882E93"/>
    <w:rsid w:val="00883AFE"/>
    <w:rsid w:val="008840E0"/>
    <w:rsid w:val="00885019"/>
    <w:rsid w:val="00885601"/>
    <w:rsid w:val="008857D2"/>
    <w:rsid w:val="0088585F"/>
    <w:rsid w:val="0088748B"/>
    <w:rsid w:val="008877C8"/>
    <w:rsid w:val="0088786D"/>
    <w:rsid w:val="008906BB"/>
    <w:rsid w:val="00891E88"/>
    <w:rsid w:val="0089294B"/>
    <w:rsid w:val="008937A1"/>
    <w:rsid w:val="00893E7B"/>
    <w:rsid w:val="008942E8"/>
    <w:rsid w:val="00895208"/>
    <w:rsid w:val="00895587"/>
    <w:rsid w:val="00896050"/>
    <w:rsid w:val="0089697C"/>
    <w:rsid w:val="00896EA0"/>
    <w:rsid w:val="0089780F"/>
    <w:rsid w:val="008A0DFF"/>
    <w:rsid w:val="008A15D1"/>
    <w:rsid w:val="008A1DC0"/>
    <w:rsid w:val="008A2EEC"/>
    <w:rsid w:val="008A43D6"/>
    <w:rsid w:val="008A4D01"/>
    <w:rsid w:val="008A4E5A"/>
    <w:rsid w:val="008A5BFD"/>
    <w:rsid w:val="008A603F"/>
    <w:rsid w:val="008A61DD"/>
    <w:rsid w:val="008A67B6"/>
    <w:rsid w:val="008A6BBF"/>
    <w:rsid w:val="008A7463"/>
    <w:rsid w:val="008B163B"/>
    <w:rsid w:val="008B1B46"/>
    <w:rsid w:val="008B29FA"/>
    <w:rsid w:val="008B2A1C"/>
    <w:rsid w:val="008B2AB3"/>
    <w:rsid w:val="008B2BD0"/>
    <w:rsid w:val="008B2C2E"/>
    <w:rsid w:val="008B36C3"/>
    <w:rsid w:val="008B3BE2"/>
    <w:rsid w:val="008B40AE"/>
    <w:rsid w:val="008B52C8"/>
    <w:rsid w:val="008B650F"/>
    <w:rsid w:val="008B6648"/>
    <w:rsid w:val="008B6964"/>
    <w:rsid w:val="008B6C77"/>
    <w:rsid w:val="008B7382"/>
    <w:rsid w:val="008B757D"/>
    <w:rsid w:val="008B7B61"/>
    <w:rsid w:val="008C01D0"/>
    <w:rsid w:val="008C3C96"/>
    <w:rsid w:val="008C4FAD"/>
    <w:rsid w:val="008C51FF"/>
    <w:rsid w:val="008C5D36"/>
    <w:rsid w:val="008C5E51"/>
    <w:rsid w:val="008C5FD6"/>
    <w:rsid w:val="008D0F98"/>
    <w:rsid w:val="008D11ED"/>
    <w:rsid w:val="008D3B2E"/>
    <w:rsid w:val="008D3F9F"/>
    <w:rsid w:val="008D4379"/>
    <w:rsid w:val="008D4BEC"/>
    <w:rsid w:val="008D556D"/>
    <w:rsid w:val="008D6BFB"/>
    <w:rsid w:val="008D7D5E"/>
    <w:rsid w:val="008E0246"/>
    <w:rsid w:val="008E126E"/>
    <w:rsid w:val="008E21F7"/>
    <w:rsid w:val="008E224F"/>
    <w:rsid w:val="008E29DC"/>
    <w:rsid w:val="008E2BE0"/>
    <w:rsid w:val="008E2C68"/>
    <w:rsid w:val="008E37BE"/>
    <w:rsid w:val="008E3984"/>
    <w:rsid w:val="008E4A98"/>
    <w:rsid w:val="008E4C90"/>
    <w:rsid w:val="008E4D71"/>
    <w:rsid w:val="008E5B56"/>
    <w:rsid w:val="008E642B"/>
    <w:rsid w:val="008E6CA7"/>
    <w:rsid w:val="008E710D"/>
    <w:rsid w:val="008E7177"/>
    <w:rsid w:val="008F0141"/>
    <w:rsid w:val="008F0195"/>
    <w:rsid w:val="008F0955"/>
    <w:rsid w:val="008F11A3"/>
    <w:rsid w:val="008F1BC2"/>
    <w:rsid w:val="008F213C"/>
    <w:rsid w:val="008F22C7"/>
    <w:rsid w:val="008F3C0E"/>
    <w:rsid w:val="008F4A9E"/>
    <w:rsid w:val="008F5495"/>
    <w:rsid w:val="008F6A38"/>
    <w:rsid w:val="008F6E18"/>
    <w:rsid w:val="008F70F4"/>
    <w:rsid w:val="008F7125"/>
    <w:rsid w:val="008F7D52"/>
    <w:rsid w:val="008F7E1C"/>
    <w:rsid w:val="00900069"/>
    <w:rsid w:val="00900555"/>
    <w:rsid w:val="009006D4"/>
    <w:rsid w:val="00900967"/>
    <w:rsid w:val="009014C2"/>
    <w:rsid w:val="00901531"/>
    <w:rsid w:val="00901DC9"/>
    <w:rsid w:val="009030CF"/>
    <w:rsid w:val="0090429A"/>
    <w:rsid w:val="00905453"/>
    <w:rsid w:val="00905623"/>
    <w:rsid w:val="00905869"/>
    <w:rsid w:val="00905A01"/>
    <w:rsid w:val="00906F67"/>
    <w:rsid w:val="009072E8"/>
    <w:rsid w:val="00907C7D"/>
    <w:rsid w:val="00907EA5"/>
    <w:rsid w:val="00910DA6"/>
    <w:rsid w:val="009111B6"/>
    <w:rsid w:val="00912A2D"/>
    <w:rsid w:val="00912AA4"/>
    <w:rsid w:val="00914597"/>
    <w:rsid w:val="00915C00"/>
    <w:rsid w:val="00916248"/>
    <w:rsid w:val="009162DB"/>
    <w:rsid w:val="00920C96"/>
    <w:rsid w:val="00920CD8"/>
    <w:rsid w:val="00922735"/>
    <w:rsid w:val="00923125"/>
    <w:rsid w:val="009232E0"/>
    <w:rsid w:val="0092386A"/>
    <w:rsid w:val="00923AD5"/>
    <w:rsid w:val="00924A6A"/>
    <w:rsid w:val="0092542C"/>
    <w:rsid w:val="009263E1"/>
    <w:rsid w:val="00926C42"/>
    <w:rsid w:val="00926D03"/>
    <w:rsid w:val="009313DF"/>
    <w:rsid w:val="009341DB"/>
    <w:rsid w:val="00935F6B"/>
    <w:rsid w:val="00936122"/>
    <w:rsid w:val="0093677D"/>
    <w:rsid w:val="009367CA"/>
    <w:rsid w:val="009369CB"/>
    <w:rsid w:val="00936D58"/>
    <w:rsid w:val="00940542"/>
    <w:rsid w:val="00941D33"/>
    <w:rsid w:val="009421E2"/>
    <w:rsid w:val="00942264"/>
    <w:rsid w:val="0094243D"/>
    <w:rsid w:val="009434A3"/>
    <w:rsid w:val="0094403F"/>
    <w:rsid w:val="009440A8"/>
    <w:rsid w:val="009446A4"/>
    <w:rsid w:val="009446E2"/>
    <w:rsid w:val="00944D62"/>
    <w:rsid w:val="009451E8"/>
    <w:rsid w:val="009465BF"/>
    <w:rsid w:val="00946623"/>
    <w:rsid w:val="00947335"/>
    <w:rsid w:val="009476A2"/>
    <w:rsid w:val="00947BD8"/>
    <w:rsid w:val="00947DC0"/>
    <w:rsid w:val="0095012C"/>
    <w:rsid w:val="0095093A"/>
    <w:rsid w:val="00951479"/>
    <w:rsid w:val="00951FFF"/>
    <w:rsid w:val="009520B0"/>
    <w:rsid w:val="00952203"/>
    <w:rsid w:val="0095330B"/>
    <w:rsid w:val="00953647"/>
    <w:rsid w:val="00954D53"/>
    <w:rsid w:val="0095522B"/>
    <w:rsid w:val="009558D3"/>
    <w:rsid w:val="0095641A"/>
    <w:rsid w:val="009564C1"/>
    <w:rsid w:val="00956909"/>
    <w:rsid w:val="00956A3A"/>
    <w:rsid w:val="009575D6"/>
    <w:rsid w:val="009602EE"/>
    <w:rsid w:val="009610C3"/>
    <w:rsid w:val="00961A89"/>
    <w:rsid w:val="009645A2"/>
    <w:rsid w:val="00964C63"/>
    <w:rsid w:val="00965D93"/>
    <w:rsid w:val="0096602C"/>
    <w:rsid w:val="00967B7C"/>
    <w:rsid w:val="00967D9D"/>
    <w:rsid w:val="00970A73"/>
    <w:rsid w:val="00971633"/>
    <w:rsid w:val="00972311"/>
    <w:rsid w:val="00973E91"/>
    <w:rsid w:val="0097716B"/>
    <w:rsid w:val="00980261"/>
    <w:rsid w:val="00980396"/>
    <w:rsid w:val="009804B3"/>
    <w:rsid w:val="0098106D"/>
    <w:rsid w:val="009821AF"/>
    <w:rsid w:val="00982256"/>
    <w:rsid w:val="009830DD"/>
    <w:rsid w:val="00984345"/>
    <w:rsid w:val="00984DA5"/>
    <w:rsid w:val="00985C42"/>
    <w:rsid w:val="00986462"/>
    <w:rsid w:val="00986E85"/>
    <w:rsid w:val="00986ED1"/>
    <w:rsid w:val="00987472"/>
    <w:rsid w:val="009875EE"/>
    <w:rsid w:val="00987913"/>
    <w:rsid w:val="00990A82"/>
    <w:rsid w:val="009911D6"/>
    <w:rsid w:val="00992199"/>
    <w:rsid w:val="009925C5"/>
    <w:rsid w:val="00992DDB"/>
    <w:rsid w:val="00994A4F"/>
    <w:rsid w:val="00995EFA"/>
    <w:rsid w:val="00997720"/>
    <w:rsid w:val="00997848"/>
    <w:rsid w:val="009A025A"/>
    <w:rsid w:val="009A02BA"/>
    <w:rsid w:val="009A16B6"/>
    <w:rsid w:val="009A2A89"/>
    <w:rsid w:val="009A3032"/>
    <w:rsid w:val="009A3A25"/>
    <w:rsid w:val="009A4452"/>
    <w:rsid w:val="009A6698"/>
    <w:rsid w:val="009A7ED1"/>
    <w:rsid w:val="009B022F"/>
    <w:rsid w:val="009B11C0"/>
    <w:rsid w:val="009B2293"/>
    <w:rsid w:val="009B245F"/>
    <w:rsid w:val="009B25F6"/>
    <w:rsid w:val="009B2BAA"/>
    <w:rsid w:val="009B37C1"/>
    <w:rsid w:val="009B3A27"/>
    <w:rsid w:val="009B3D1A"/>
    <w:rsid w:val="009B4955"/>
    <w:rsid w:val="009B58E4"/>
    <w:rsid w:val="009B6703"/>
    <w:rsid w:val="009B67C4"/>
    <w:rsid w:val="009B78EC"/>
    <w:rsid w:val="009C0183"/>
    <w:rsid w:val="009C1402"/>
    <w:rsid w:val="009C198A"/>
    <w:rsid w:val="009C1B2C"/>
    <w:rsid w:val="009C1E54"/>
    <w:rsid w:val="009C2A11"/>
    <w:rsid w:val="009C41B5"/>
    <w:rsid w:val="009C48E0"/>
    <w:rsid w:val="009C535E"/>
    <w:rsid w:val="009C6C54"/>
    <w:rsid w:val="009D17CD"/>
    <w:rsid w:val="009D1A09"/>
    <w:rsid w:val="009D3115"/>
    <w:rsid w:val="009D43B8"/>
    <w:rsid w:val="009D4C5E"/>
    <w:rsid w:val="009D4D5F"/>
    <w:rsid w:val="009D56E2"/>
    <w:rsid w:val="009D7F60"/>
    <w:rsid w:val="009E006C"/>
    <w:rsid w:val="009E16D0"/>
    <w:rsid w:val="009E1CC5"/>
    <w:rsid w:val="009E1CEE"/>
    <w:rsid w:val="009E2157"/>
    <w:rsid w:val="009E23EF"/>
    <w:rsid w:val="009E2A27"/>
    <w:rsid w:val="009E2DB2"/>
    <w:rsid w:val="009E30E3"/>
    <w:rsid w:val="009E3720"/>
    <w:rsid w:val="009E3A13"/>
    <w:rsid w:val="009E3C84"/>
    <w:rsid w:val="009E40FD"/>
    <w:rsid w:val="009E5F59"/>
    <w:rsid w:val="009E6BFE"/>
    <w:rsid w:val="009F020F"/>
    <w:rsid w:val="009F024D"/>
    <w:rsid w:val="009F068A"/>
    <w:rsid w:val="009F071C"/>
    <w:rsid w:val="009F09E9"/>
    <w:rsid w:val="009F1718"/>
    <w:rsid w:val="009F190F"/>
    <w:rsid w:val="009F250F"/>
    <w:rsid w:val="009F2CC3"/>
    <w:rsid w:val="009F2D02"/>
    <w:rsid w:val="009F3286"/>
    <w:rsid w:val="009F3F96"/>
    <w:rsid w:val="009F411B"/>
    <w:rsid w:val="009F59EA"/>
    <w:rsid w:val="009F70F3"/>
    <w:rsid w:val="009F74D2"/>
    <w:rsid w:val="00A00836"/>
    <w:rsid w:val="00A017CE"/>
    <w:rsid w:val="00A021BF"/>
    <w:rsid w:val="00A0223F"/>
    <w:rsid w:val="00A036F9"/>
    <w:rsid w:val="00A044DC"/>
    <w:rsid w:val="00A0566F"/>
    <w:rsid w:val="00A05BFB"/>
    <w:rsid w:val="00A063B9"/>
    <w:rsid w:val="00A0659C"/>
    <w:rsid w:val="00A06D76"/>
    <w:rsid w:val="00A06D8F"/>
    <w:rsid w:val="00A07858"/>
    <w:rsid w:val="00A07B55"/>
    <w:rsid w:val="00A107C3"/>
    <w:rsid w:val="00A110CA"/>
    <w:rsid w:val="00A11153"/>
    <w:rsid w:val="00A112DD"/>
    <w:rsid w:val="00A11A78"/>
    <w:rsid w:val="00A12B29"/>
    <w:rsid w:val="00A1346D"/>
    <w:rsid w:val="00A13A64"/>
    <w:rsid w:val="00A13AC3"/>
    <w:rsid w:val="00A148E3"/>
    <w:rsid w:val="00A14E6B"/>
    <w:rsid w:val="00A15106"/>
    <w:rsid w:val="00A158A9"/>
    <w:rsid w:val="00A16331"/>
    <w:rsid w:val="00A17185"/>
    <w:rsid w:val="00A2078E"/>
    <w:rsid w:val="00A212BF"/>
    <w:rsid w:val="00A221D4"/>
    <w:rsid w:val="00A221DB"/>
    <w:rsid w:val="00A22BCB"/>
    <w:rsid w:val="00A2301E"/>
    <w:rsid w:val="00A231CF"/>
    <w:rsid w:val="00A24426"/>
    <w:rsid w:val="00A244CD"/>
    <w:rsid w:val="00A244D8"/>
    <w:rsid w:val="00A25157"/>
    <w:rsid w:val="00A25344"/>
    <w:rsid w:val="00A267FD"/>
    <w:rsid w:val="00A2680C"/>
    <w:rsid w:val="00A26F61"/>
    <w:rsid w:val="00A27199"/>
    <w:rsid w:val="00A2735D"/>
    <w:rsid w:val="00A27B36"/>
    <w:rsid w:val="00A303CF"/>
    <w:rsid w:val="00A30A87"/>
    <w:rsid w:val="00A30F09"/>
    <w:rsid w:val="00A3260F"/>
    <w:rsid w:val="00A32AAA"/>
    <w:rsid w:val="00A32B5B"/>
    <w:rsid w:val="00A33638"/>
    <w:rsid w:val="00A338B1"/>
    <w:rsid w:val="00A33D29"/>
    <w:rsid w:val="00A34403"/>
    <w:rsid w:val="00A352AE"/>
    <w:rsid w:val="00A356F2"/>
    <w:rsid w:val="00A36BBF"/>
    <w:rsid w:val="00A375EB"/>
    <w:rsid w:val="00A40ED7"/>
    <w:rsid w:val="00A4198A"/>
    <w:rsid w:val="00A4260B"/>
    <w:rsid w:val="00A43050"/>
    <w:rsid w:val="00A43A95"/>
    <w:rsid w:val="00A43B3A"/>
    <w:rsid w:val="00A43E59"/>
    <w:rsid w:val="00A44F18"/>
    <w:rsid w:val="00A453EB"/>
    <w:rsid w:val="00A45A8D"/>
    <w:rsid w:val="00A45BB7"/>
    <w:rsid w:val="00A475B9"/>
    <w:rsid w:val="00A475F2"/>
    <w:rsid w:val="00A47CFB"/>
    <w:rsid w:val="00A47DD7"/>
    <w:rsid w:val="00A47E08"/>
    <w:rsid w:val="00A50E1E"/>
    <w:rsid w:val="00A511A6"/>
    <w:rsid w:val="00A51433"/>
    <w:rsid w:val="00A5221F"/>
    <w:rsid w:val="00A52F40"/>
    <w:rsid w:val="00A537C8"/>
    <w:rsid w:val="00A54737"/>
    <w:rsid w:val="00A556A7"/>
    <w:rsid w:val="00A56F66"/>
    <w:rsid w:val="00A6100C"/>
    <w:rsid w:val="00A6232C"/>
    <w:rsid w:val="00A626ED"/>
    <w:rsid w:val="00A63024"/>
    <w:rsid w:val="00A64108"/>
    <w:rsid w:val="00A6443A"/>
    <w:rsid w:val="00A649A0"/>
    <w:rsid w:val="00A656BC"/>
    <w:rsid w:val="00A6573B"/>
    <w:rsid w:val="00A6596A"/>
    <w:rsid w:val="00A66BD8"/>
    <w:rsid w:val="00A70587"/>
    <w:rsid w:val="00A70E5D"/>
    <w:rsid w:val="00A716F6"/>
    <w:rsid w:val="00A73670"/>
    <w:rsid w:val="00A73A36"/>
    <w:rsid w:val="00A740AE"/>
    <w:rsid w:val="00A74F9A"/>
    <w:rsid w:val="00A75667"/>
    <w:rsid w:val="00A75D5E"/>
    <w:rsid w:val="00A77AF6"/>
    <w:rsid w:val="00A808D1"/>
    <w:rsid w:val="00A83F78"/>
    <w:rsid w:val="00A84715"/>
    <w:rsid w:val="00A86713"/>
    <w:rsid w:val="00A868EB"/>
    <w:rsid w:val="00A86EBE"/>
    <w:rsid w:val="00A87595"/>
    <w:rsid w:val="00A87666"/>
    <w:rsid w:val="00A87EB0"/>
    <w:rsid w:val="00A90B00"/>
    <w:rsid w:val="00A91178"/>
    <w:rsid w:val="00A91FCA"/>
    <w:rsid w:val="00A92D75"/>
    <w:rsid w:val="00A92FD7"/>
    <w:rsid w:val="00A937C9"/>
    <w:rsid w:val="00A947B5"/>
    <w:rsid w:val="00A94915"/>
    <w:rsid w:val="00A95761"/>
    <w:rsid w:val="00A96552"/>
    <w:rsid w:val="00A965E3"/>
    <w:rsid w:val="00A9661D"/>
    <w:rsid w:val="00A96645"/>
    <w:rsid w:val="00A96E48"/>
    <w:rsid w:val="00AA03DA"/>
    <w:rsid w:val="00AA2CB2"/>
    <w:rsid w:val="00AA3314"/>
    <w:rsid w:val="00AA3B80"/>
    <w:rsid w:val="00AA4A35"/>
    <w:rsid w:val="00AA5927"/>
    <w:rsid w:val="00AA68D7"/>
    <w:rsid w:val="00AA735A"/>
    <w:rsid w:val="00AB03C5"/>
    <w:rsid w:val="00AB0AEA"/>
    <w:rsid w:val="00AB4A26"/>
    <w:rsid w:val="00AB4D30"/>
    <w:rsid w:val="00AB572A"/>
    <w:rsid w:val="00AB672F"/>
    <w:rsid w:val="00AB6AB8"/>
    <w:rsid w:val="00AB6D69"/>
    <w:rsid w:val="00AC0487"/>
    <w:rsid w:val="00AC088E"/>
    <w:rsid w:val="00AC143E"/>
    <w:rsid w:val="00AC26FF"/>
    <w:rsid w:val="00AC366D"/>
    <w:rsid w:val="00AC37C9"/>
    <w:rsid w:val="00AC3E17"/>
    <w:rsid w:val="00AC529C"/>
    <w:rsid w:val="00AC59A1"/>
    <w:rsid w:val="00AC6203"/>
    <w:rsid w:val="00AC6828"/>
    <w:rsid w:val="00AC682A"/>
    <w:rsid w:val="00AC7437"/>
    <w:rsid w:val="00AC7B1E"/>
    <w:rsid w:val="00AC7B68"/>
    <w:rsid w:val="00AC7B9E"/>
    <w:rsid w:val="00AC7DD2"/>
    <w:rsid w:val="00AD0155"/>
    <w:rsid w:val="00AD1302"/>
    <w:rsid w:val="00AD1395"/>
    <w:rsid w:val="00AD28EB"/>
    <w:rsid w:val="00AD328F"/>
    <w:rsid w:val="00AD387F"/>
    <w:rsid w:val="00AD38EE"/>
    <w:rsid w:val="00AD398A"/>
    <w:rsid w:val="00AD3CB8"/>
    <w:rsid w:val="00AD4D4F"/>
    <w:rsid w:val="00AD51D0"/>
    <w:rsid w:val="00AD5BCB"/>
    <w:rsid w:val="00AD7E0C"/>
    <w:rsid w:val="00AE02F2"/>
    <w:rsid w:val="00AE0D45"/>
    <w:rsid w:val="00AE1383"/>
    <w:rsid w:val="00AE2EA9"/>
    <w:rsid w:val="00AE3089"/>
    <w:rsid w:val="00AE344E"/>
    <w:rsid w:val="00AE37B8"/>
    <w:rsid w:val="00AF0382"/>
    <w:rsid w:val="00AF0AA8"/>
    <w:rsid w:val="00AF0B0A"/>
    <w:rsid w:val="00AF0C60"/>
    <w:rsid w:val="00AF0DDB"/>
    <w:rsid w:val="00AF5C88"/>
    <w:rsid w:val="00AF5FAC"/>
    <w:rsid w:val="00AF671C"/>
    <w:rsid w:val="00AF7298"/>
    <w:rsid w:val="00AF7514"/>
    <w:rsid w:val="00AF7EDD"/>
    <w:rsid w:val="00B00377"/>
    <w:rsid w:val="00B010C7"/>
    <w:rsid w:val="00B01347"/>
    <w:rsid w:val="00B030B2"/>
    <w:rsid w:val="00B04A16"/>
    <w:rsid w:val="00B04CB5"/>
    <w:rsid w:val="00B05113"/>
    <w:rsid w:val="00B051C0"/>
    <w:rsid w:val="00B0688C"/>
    <w:rsid w:val="00B06BED"/>
    <w:rsid w:val="00B06C27"/>
    <w:rsid w:val="00B07EEB"/>
    <w:rsid w:val="00B10670"/>
    <w:rsid w:val="00B11266"/>
    <w:rsid w:val="00B11B24"/>
    <w:rsid w:val="00B11DD4"/>
    <w:rsid w:val="00B121C8"/>
    <w:rsid w:val="00B12368"/>
    <w:rsid w:val="00B12786"/>
    <w:rsid w:val="00B12A05"/>
    <w:rsid w:val="00B13880"/>
    <w:rsid w:val="00B1434A"/>
    <w:rsid w:val="00B1537F"/>
    <w:rsid w:val="00B15485"/>
    <w:rsid w:val="00B1565F"/>
    <w:rsid w:val="00B16570"/>
    <w:rsid w:val="00B1743F"/>
    <w:rsid w:val="00B174DC"/>
    <w:rsid w:val="00B17663"/>
    <w:rsid w:val="00B17E43"/>
    <w:rsid w:val="00B17F38"/>
    <w:rsid w:val="00B21B7A"/>
    <w:rsid w:val="00B228B7"/>
    <w:rsid w:val="00B233BB"/>
    <w:rsid w:val="00B24621"/>
    <w:rsid w:val="00B24639"/>
    <w:rsid w:val="00B25054"/>
    <w:rsid w:val="00B2617D"/>
    <w:rsid w:val="00B261FB"/>
    <w:rsid w:val="00B269DB"/>
    <w:rsid w:val="00B26F6C"/>
    <w:rsid w:val="00B30850"/>
    <w:rsid w:val="00B308E0"/>
    <w:rsid w:val="00B30FB3"/>
    <w:rsid w:val="00B31022"/>
    <w:rsid w:val="00B31060"/>
    <w:rsid w:val="00B3358A"/>
    <w:rsid w:val="00B3427C"/>
    <w:rsid w:val="00B37A94"/>
    <w:rsid w:val="00B40A36"/>
    <w:rsid w:val="00B43068"/>
    <w:rsid w:val="00B449BF"/>
    <w:rsid w:val="00B458BC"/>
    <w:rsid w:val="00B45E0E"/>
    <w:rsid w:val="00B466C8"/>
    <w:rsid w:val="00B50516"/>
    <w:rsid w:val="00B50A33"/>
    <w:rsid w:val="00B50A66"/>
    <w:rsid w:val="00B50D17"/>
    <w:rsid w:val="00B50DD3"/>
    <w:rsid w:val="00B522C3"/>
    <w:rsid w:val="00B52A2C"/>
    <w:rsid w:val="00B52DE0"/>
    <w:rsid w:val="00B53AA1"/>
    <w:rsid w:val="00B552EF"/>
    <w:rsid w:val="00B5704D"/>
    <w:rsid w:val="00B573CC"/>
    <w:rsid w:val="00B60C04"/>
    <w:rsid w:val="00B61672"/>
    <w:rsid w:val="00B619DA"/>
    <w:rsid w:val="00B619EE"/>
    <w:rsid w:val="00B622C7"/>
    <w:rsid w:val="00B62530"/>
    <w:rsid w:val="00B64E91"/>
    <w:rsid w:val="00B65ECE"/>
    <w:rsid w:val="00B665C5"/>
    <w:rsid w:val="00B665DE"/>
    <w:rsid w:val="00B67964"/>
    <w:rsid w:val="00B67D90"/>
    <w:rsid w:val="00B67EA7"/>
    <w:rsid w:val="00B7001C"/>
    <w:rsid w:val="00B702E6"/>
    <w:rsid w:val="00B70521"/>
    <w:rsid w:val="00B7186D"/>
    <w:rsid w:val="00B71CAC"/>
    <w:rsid w:val="00B71FDD"/>
    <w:rsid w:val="00B723F3"/>
    <w:rsid w:val="00B72748"/>
    <w:rsid w:val="00B72B47"/>
    <w:rsid w:val="00B72EB9"/>
    <w:rsid w:val="00B734C0"/>
    <w:rsid w:val="00B73B1E"/>
    <w:rsid w:val="00B73C34"/>
    <w:rsid w:val="00B747B1"/>
    <w:rsid w:val="00B75001"/>
    <w:rsid w:val="00B75F06"/>
    <w:rsid w:val="00B778E9"/>
    <w:rsid w:val="00B778EB"/>
    <w:rsid w:val="00B80C74"/>
    <w:rsid w:val="00B81A7F"/>
    <w:rsid w:val="00B82101"/>
    <w:rsid w:val="00B82998"/>
    <w:rsid w:val="00B82E58"/>
    <w:rsid w:val="00B83362"/>
    <w:rsid w:val="00B83BBE"/>
    <w:rsid w:val="00B847C2"/>
    <w:rsid w:val="00B84B97"/>
    <w:rsid w:val="00B852FE"/>
    <w:rsid w:val="00B85B7F"/>
    <w:rsid w:val="00B87487"/>
    <w:rsid w:val="00B92788"/>
    <w:rsid w:val="00B92CF4"/>
    <w:rsid w:val="00B92E17"/>
    <w:rsid w:val="00B933DD"/>
    <w:rsid w:val="00B946D0"/>
    <w:rsid w:val="00B946F8"/>
    <w:rsid w:val="00B94800"/>
    <w:rsid w:val="00B954BA"/>
    <w:rsid w:val="00B957A1"/>
    <w:rsid w:val="00B95FAE"/>
    <w:rsid w:val="00B962BB"/>
    <w:rsid w:val="00B97521"/>
    <w:rsid w:val="00BA0344"/>
    <w:rsid w:val="00BA187E"/>
    <w:rsid w:val="00BA1D0B"/>
    <w:rsid w:val="00BA2034"/>
    <w:rsid w:val="00BA21FF"/>
    <w:rsid w:val="00BA2713"/>
    <w:rsid w:val="00BA2A35"/>
    <w:rsid w:val="00BA2CB9"/>
    <w:rsid w:val="00BA3288"/>
    <w:rsid w:val="00BA396C"/>
    <w:rsid w:val="00BA4A88"/>
    <w:rsid w:val="00BA5525"/>
    <w:rsid w:val="00BA5B3F"/>
    <w:rsid w:val="00BB0CB2"/>
    <w:rsid w:val="00BB12C3"/>
    <w:rsid w:val="00BB1835"/>
    <w:rsid w:val="00BB2295"/>
    <w:rsid w:val="00BB2B65"/>
    <w:rsid w:val="00BB2BF3"/>
    <w:rsid w:val="00BB2D35"/>
    <w:rsid w:val="00BB2E6B"/>
    <w:rsid w:val="00BB4210"/>
    <w:rsid w:val="00BB5B53"/>
    <w:rsid w:val="00BB6D1C"/>
    <w:rsid w:val="00BB6E98"/>
    <w:rsid w:val="00BB7B5D"/>
    <w:rsid w:val="00BB7BF8"/>
    <w:rsid w:val="00BC0AC8"/>
    <w:rsid w:val="00BC0E9E"/>
    <w:rsid w:val="00BC0ECB"/>
    <w:rsid w:val="00BC16E8"/>
    <w:rsid w:val="00BC1C8C"/>
    <w:rsid w:val="00BC2AF7"/>
    <w:rsid w:val="00BC302D"/>
    <w:rsid w:val="00BC4020"/>
    <w:rsid w:val="00BC492C"/>
    <w:rsid w:val="00BC51AE"/>
    <w:rsid w:val="00BC5248"/>
    <w:rsid w:val="00BC79B5"/>
    <w:rsid w:val="00BD02A2"/>
    <w:rsid w:val="00BD1A29"/>
    <w:rsid w:val="00BD2C69"/>
    <w:rsid w:val="00BD3B67"/>
    <w:rsid w:val="00BD4066"/>
    <w:rsid w:val="00BD4AD4"/>
    <w:rsid w:val="00BD4E84"/>
    <w:rsid w:val="00BD69B8"/>
    <w:rsid w:val="00BD741B"/>
    <w:rsid w:val="00BD764D"/>
    <w:rsid w:val="00BE0473"/>
    <w:rsid w:val="00BE106E"/>
    <w:rsid w:val="00BE1DB1"/>
    <w:rsid w:val="00BE287C"/>
    <w:rsid w:val="00BE299C"/>
    <w:rsid w:val="00BE2B66"/>
    <w:rsid w:val="00BE33D0"/>
    <w:rsid w:val="00BE6508"/>
    <w:rsid w:val="00BE738E"/>
    <w:rsid w:val="00BE765C"/>
    <w:rsid w:val="00BE77DB"/>
    <w:rsid w:val="00BE7E2E"/>
    <w:rsid w:val="00BF1488"/>
    <w:rsid w:val="00BF15D2"/>
    <w:rsid w:val="00BF2737"/>
    <w:rsid w:val="00BF728F"/>
    <w:rsid w:val="00BF74B3"/>
    <w:rsid w:val="00BF7BD1"/>
    <w:rsid w:val="00BF7FB9"/>
    <w:rsid w:val="00C0010B"/>
    <w:rsid w:val="00C01011"/>
    <w:rsid w:val="00C01ECA"/>
    <w:rsid w:val="00C02677"/>
    <w:rsid w:val="00C03FF7"/>
    <w:rsid w:val="00C04D6D"/>
    <w:rsid w:val="00C05046"/>
    <w:rsid w:val="00C05453"/>
    <w:rsid w:val="00C05F41"/>
    <w:rsid w:val="00C0618D"/>
    <w:rsid w:val="00C064A8"/>
    <w:rsid w:val="00C0687B"/>
    <w:rsid w:val="00C07294"/>
    <w:rsid w:val="00C07544"/>
    <w:rsid w:val="00C07772"/>
    <w:rsid w:val="00C07A5F"/>
    <w:rsid w:val="00C1030A"/>
    <w:rsid w:val="00C10A63"/>
    <w:rsid w:val="00C10DDE"/>
    <w:rsid w:val="00C10FE3"/>
    <w:rsid w:val="00C117C5"/>
    <w:rsid w:val="00C119EE"/>
    <w:rsid w:val="00C12AC2"/>
    <w:rsid w:val="00C12C3F"/>
    <w:rsid w:val="00C1360E"/>
    <w:rsid w:val="00C14D35"/>
    <w:rsid w:val="00C16B8C"/>
    <w:rsid w:val="00C2007A"/>
    <w:rsid w:val="00C20EED"/>
    <w:rsid w:val="00C20F93"/>
    <w:rsid w:val="00C22427"/>
    <w:rsid w:val="00C22631"/>
    <w:rsid w:val="00C2334F"/>
    <w:rsid w:val="00C269F5"/>
    <w:rsid w:val="00C2711F"/>
    <w:rsid w:val="00C30347"/>
    <w:rsid w:val="00C30E18"/>
    <w:rsid w:val="00C31796"/>
    <w:rsid w:val="00C32392"/>
    <w:rsid w:val="00C32552"/>
    <w:rsid w:val="00C32B93"/>
    <w:rsid w:val="00C3493D"/>
    <w:rsid w:val="00C35876"/>
    <w:rsid w:val="00C361C1"/>
    <w:rsid w:val="00C36E1C"/>
    <w:rsid w:val="00C401B4"/>
    <w:rsid w:val="00C42522"/>
    <w:rsid w:val="00C4292A"/>
    <w:rsid w:val="00C43730"/>
    <w:rsid w:val="00C439A3"/>
    <w:rsid w:val="00C44BFE"/>
    <w:rsid w:val="00C44F96"/>
    <w:rsid w:val="00C452F4"/>
    <w:rsid w:val="00C453E8"/>
    <w:rsid w:val="00C4606F"/>
    <w:rsid w:val="00C4653D"/>
    <w:rsid w:val="00C4716B"/>
    <w:rsid w:val="00C4776C"/>
    <w:rsid w:val="00C47C8D"/>
    <w:rsid w:val="00C51077"/>
    <w:rsid w:val="00C51078"/>
    <w:rsid w:val="00C51795"/>
    <w:rsid w:val="00C51CDA"/>
    <w:rsid w:val="00C532BC"/>
    <w:rsid w:val="00C53806"/>
    <w:rsid w:val="00C54995"/>
    <w:rsid w:val="00C54E21"/>
    <w:rsid w:val="00C54EF6"/>
    <w:rsid w:val="00C5636B"/>
    <w:rsid w:val="00C563DC"/>
    <w:rsid w:val="00C57670"/>
    <w:rsid w:val="00C609BF"/>
    <w:rsid w:val="00C61E60"/>
    <w:rsid w:val="00C61F0C"/>
    <w:rsid w:val="00C62E4E"/>
    <w:rsid w:val="00C639CF"/>
    <w:rsid w:val="00C649CA"/>
    <w:rsid w:val="00C649F5"/>
    <w:rsid w:val="00C64CF8"/>
    <w:rsid w:val="00C64FC5"/>
    <w:rsid w:val="00C6730C"/>
    <w:rsid w:val="00C67E1C"/>
    <w:rsid w:val="00C67E8A"/>
    <w:rsid w:val="00C70E00"/>
    <w:rsid w:val="00C70F15"/>
    <w:rsid w:val="00C71315"/>
    <w:rsid w:val="00C730BE"/>
    <w:rsid w:val="00C732BC"/>
    <w:rsid w:val="00C74030"/>
    <w:rsid w:val="00C741FB"/>
    <w:rsid w:val="00C75A62"/>
    <w:rsid w:val="00C7633B"/>
    <w:rsid w:val="00C76EE2"/>
    <w:rsid w:val="00C7718E"/>
    <w:rsid w:val="00C77759"/>
    <w:rsid w:val="00C77AD4"/>
    <w:rsid w:val="00C77D3C"/>
    <w:rsid w:val="00C8012C"/>
    <w:rsid w:val="00C81572"/>
    <w:rsid w:val="00C81694"/>
    <w:rsid w:val="00C81838"/>
    <w:rsid w:val="00C82030"/>
    <w:rsid w:val="00C825E3"/>
    <w:rsid w:val="00C83482"/>
    <w:rsid w:val="00C83576"/>
    <w:rsid w:val="00C84955"/>
    <w:rsid w:val="00C84B0B"/>
    <w:rsid w:val="00C85823"/>
    <w:rsid w:val="00C858DA"/>
    <w:rsid w:val="00C859B1"/>
    <w:rsid w:val="00C8642A"/>
    <w:rsid w:val="00C864B8"/>
    <w:rsid w:val="00C86A07"/>
    <w:rsid w:val="00C86BA8"/>
    <w:rsid w:val="00C86F5F"/>
    <w:rsid w:val="00C87891"/>
    <w:rsid w:val="00C87BE2"/>
    <w:rsid w:val="00C9018B"/>
    <w:rsid w:val="00C90D26"/>
    <w:rsid w:val="00C91B91"/>
    <w:rsid w:val="00C91EF8"/>
    <w:rsid w:val="00C9206A"/>
    <w:rsid w:val="00C92A76"/>
    <w:rsid w:val="00C92B00"/>
    <w:rsid w:val="00C94F9D"/>
    <w:rsid w:val="00C96997"/>
    <w:rsid w:val="00C96A4D"/>
    <w:rsid w:val="00C97F4A"/>
    <w:rsid w:val="00CA0788"/>
    <w:rsid w:val="00CA089F"/>
    <w:rsid w:val="00CA2156"/>
    <w:rsid w:val="00CA2536"/>
    <w:rsid w:val="00CA3043"/>
    <w:rsid w:val="00CA322A"/>
    <w:rsid w:val="00CA3CD0"/>
    <w:rsid w:val="00CA3E26"/>
    <w:rsid w:val="00CA4074"/>
    <w:rsid w:val="00CA47D7"/>
    <w:rsid w:val="00CA4AFF"/>
    <w:rsid w:val="00CA4BD3"/>
    <w:rsid w:val="00CA5856"/>
    <w:rsid w:val="00CA5DFA"/>
    <w:rsid w:val="00CA6315"/>
    <w:rsid w:val="00CA7745"/>
    <w:rsid w:val="00CA7E81"/>
    <w:rsid w:val="00CA7EA3"/>
    <w:rsid w:val="00CA7FFE"/>
    <w:rsid w:val="00CB12D0"/>
    <w:rsid w:val="00CB2984"/>
    <w:rsid w:val="00CB2F83"/>
    <w:rsid w:val="00CB38FA"/>
    <w:rsid w:val="00CB59E6"/>
    <w:rsid w:val="00CB6BEF"/>
    <w:rsid w:val="00CB7751"/>
    <w:rsid w:val="00CC0145"/>
    <w:rsid w:val="00CC0980"/>
    <w:rsid w:val="00CC14AF"/>
    <w:rsid w:val="00CC1AFC"/>
    <w:rsid w:val="00CC1E96"/>
    <w:rsid w:val="00CC4833"/>
    <w:rsid w:val="00CC57F1"/>
    <w:rsid w:val="00CC594E"/>
    <w:rsid w:val="00CC6A42"/>
    <w:rsid w:val="00CC7B23"/>
    <w:rsid w:val="00CC7F3A"/>
    <w:rsid w:val="00CC7F41"/>
    <w:rsid w:val="00CD08D3"/>
    <w:rsid w:val="00CD0D32"/>
    <w:rsid w:val="00CD1811"/>
    <w:rsid w:val="00CD3891"/>
    <w:rsid w:val="00CD3FCA"/>
    <w:rsid w:val="00CD60B5"/>
    <w:rsid w:val="00CD645D"/>
    <w:rsid w:val="00CD6E23"/>
    <w:rsid w:val="00CD6EE8"/>
    <w:rsid w:val="00CD7051"/>
    <w:rsid w:val="00CD76BC"/>
    <w:rsid w:val="00CE0BAC"/>
    <w:rsid w:val="00CE0F00"/>
    <w:rsid w:val="00CE17EB"/>
    <w:rsid w:val="00CE187C"/>
    <w:rsid w:val="00CE23B1"/>
    <w:rsid w:val="00CE3CA1"/>
    <w:rsid w:val="00CE4BB3"/>
    <w:rsid w:val="00CE4E17"/>
    <w:rsid w:val="00CE63A5"/>
    <w:rsid w:val="00CE642E"/>
    <w:rsid w:val="00CE7901"/>
    <w:rsid w:val="00CF0369"/>
    <w:rsid w:val="00CF086E"/>
    <w:rsid w:val="00CF14E3"/>
    <w:rsid w:val="00CF165B"/>
    <w:rsid w:val="00CF2102"/>
    <w:rsid w:val="00CF29A7"/>
    <w:rsid w:val="00CF3877"/>
    <w:rsid w:val="00CF4223"/>
    <w:rsid w:val="00CF5061"/>
    <w:rsid w:val="00CF5D12"/>
    <w:rsid w:val="00CF6792"/>
    <w:rsid w:val="00CF6A44"/>
    <w:rsid w:val="00CF734B"/>
    <w:rsid w:val="00D001C1"/>
    <w:rsid w:val="00D0075F"/>
    <w:rsid w:val="00D013D5"/>
    <w:rsid w:val="00D02552"/>
    <w:rsid w:val="00D02602"/>
    <w:rsid w:val="00D027A0"/>
    <w:rsid w:val="00D02F90"/>
    <w:rsid w:val="00D0336A"/>
    <w:rsid w:val="00D03545"/>
    <w:rsid w:val="00D03822"/>
    <w:rsid w:val="00D04302"/>
    <w:rsid w:val="00D045BB"/>
    <w:rsid w:val="00D04771"/>
    <w:rsid w:val="00D04CCA"/>
    <w:rsid w:val="00D0637D"/>
    <w:rsid w:val="00D063E4"/>
    <w:rsid w:val="00D07A0A"/>
    <w:rsid w:val="00D1036B"/>
    <w:rsid w:val="00D103FA"/>
    <w:rsid w:val="00D11F90"/>
    <w:rsid w:val="00D1265C"/>
    <w:rsid w:val="00D138E4"/>
    <w:rsid w:val="00D14059"/>
    <w:rsid w:val="00D158BB"/>
    <w:rsid w:val="00D15992"/>
    <w:rsid w:val="00D166D7"/>
    <w:rsid w:val="00D16F8F"/>
    <w:rsid w:val="00D1720C"/>
    <w:rsid w:val="00D213EE"/>
    <w:rsid w:val="00D2155F"/>
    <w:rsid w:val="00D225E1"/>
    <w:rsid w:val="00D2286C"/>
    <w:rsid w:val="00D230B2"/>
    <w:rsid w:val="00D23A62"/>
    <w:rsid w:val="00D23E64"/>
    <w:rsid w:val="00D244B2"/>
    <w:rsid w:val="00D25139"/>
    <w:rsid w:val="00D30412"/>
    <w:rsid w:val="00D30B4B"/>
    <w:rsid w:val="00D30C16"/>
    <w:rsid w:val="00D3181D"/>
    <w:rsid w:val="00D318A5"/>
    <w:rsid w:val="00D32A7F"/>
    <w:rsid w:val="00D330C6"/>
    <w:rsid w:val="00D33539"/>
    <w:rsid w:val="00D33A69"/>
    <w:rsid w:val="00D33F46"/>
    <w:rsid w:val="00D34BE4"/>
    <w:rsid w:val="00D350A4"/>
    <w:rsid w:val="00D3545A"/>
    <w:rsid w:val="00D36048"/>
    <w:rsid w:val="00D36766"/>
    <w:rsid w:val="00D36FE3"/>
    <w:rsid w:val="00D375C0"/>
    <w:rsid w:val="00D409A4"/>
    <w:rsid w:val="00D412C5"/>
    <w:rsid w:val="00D42567"/>
    <w:rsid w:val="00D42B9B"/>
    <w:rsid w:val="00D43E2C"/>
    <w:rsid w:val="00D43F4D"/>
    <w:rsid w:val="00D451E1"/>
    <w:rsid w:val="00D45988"/>
    <w:rsid w:val="00D45AE6"/>
    <w:rsid w:val="00D465B0"/>
    <w:rsid w:val="00D47002"/>
    <w:rsid w:val="00D47556"/>
    <w:rsid w:val="00D47F11"/>
    <w:rsid w:val="00D50305"/>
    <w:rsid w:val="00D51D2C"/>
    <w:rsid w:val="00D51FDF"/>
    <w:rsid w:val="00D52939"/>
    <w:rsid w:val="00D53359"/>
    <w:rsid w:val="00D539D6"/>
    <w:rsid w:val="00D53DFC"/>
    <w:rsid w:val="00D54E0B"/>
    <w:rsid w:val="00D55186"/>
    <w:rsid w:val="00D60258"/>
    <w:rsid w:val="00D60BB1"/>
    <w:rsid w:val="00D61BD1"/>
    <w:rsid w:val="00D62182"/>
    <w:rsid w:val="00D6266E"/>
    <w:rsid w:val="00D642B1"/>
    <w:rsid w:val="00D643A8"/>
    <w:rsid w:val="00D64B47"/>
    <w:rsid w:val="00D6539A"/>
    <w:rsid w:val="00D65F2C"/>
    <w:rsid w:val="00D670A4"/>
    <w:rsid w:val="00D70FC7"/>
    <w:rsid w:val="00D7178C"/>
    <w:rsid w:val="00D72CB1"/>
    <w:rsid w:val="00D72DEA"/>
    <w:rsid w:val="00D73B6E"/>
    <w:rsid w:val="00D75110"/>
    <w:rsid w:val="00D76197"/>
    <w:rsid w:val="00D764F6"/>
    <w:rsid w:val="00D76750"/>
    <w:rsid w:val="00D76F2B"/>
    <w:rsid w:val="00D7780F"/>
    <w:rsid w:val="00D77AA5"/>
    <w:rsid w:val="00D80D0E"/>
    <w:rsid w:val="00D81B1C"/>
    <w:rsid w:val="00D8325E"/>
    <w:rsid w:val="00D84496"/>
    <w:rsid w:val="00D84BAC"/>
    <w:rsid w:val="00D84DD7"/>
    <w:rsid w:val="00D84F1B"/>
    <w:rsid w:val="00D85342"/>
    <w:rsid w:val="00D8555E"/>
    <w:rsid w:val="00D85D59"/>
    <w:rsid w:val="00D86E38"/>
    <w:rsid w:val="00D870D8"/>
    <w:rsid w:val="00D871D8"/>
    <w:rsid w:val="00D87302"/>
    <w:rsid w:val="00D87804"/>
    <w:rsid w:val="00D87D5E"/>
    <w:rsid w:val="00D87F5F"/>
    <w:rsid w:val="00D907D5"/>
    <w:rsid w:val="00D90D60"/>
    <w:rsid w:val="00D9128F"/>
    <w:rsid w:val="00D92B29"/>
    <w:rsid w:val="00D93186"/>
    <w:rsid w:val="00D93520"/>
    <w:rsid w:val="00D93E28"/>
    <w:rsid w:val="00D94A4E"/>
    <w:rsid w:val="00D956C8"/>
    <w:rsid w:val="00D96EF0"/>
    <w:rsid w:val="00D971AC"/>
    <w:rsid w:val="00D971D7"/>
    <w:rsid w:val="00DA04D6"/>
    <w:rsid w:val="00DA04F7"/>
    <w:rsid w:val="00DA0B03"/>
    <w:rsid w:val="00DA1623"/>
    <w:rsid w:val="00DA3124"/>
    <w:rsid w:val="00DA328C"/>
    <w:rsid w:val="00DA45A1"/>
    <w:rsid w:val="00DA576B"/>
    <w:rsid w:val="00DA590F"/>
    <w:rsid w:val="00DA5931"/>
    <w:rsid w:val="00DA5A5E"/>
    <w:rsid w:val="00DA6AFA"/>
    <w:rsid w:val="00DA72C2"/>
    <w:rsid w:val="00DB0BB5"/>
    <w:rsid w:val="00DB1314"/>
    <w:rsid w:val="00DB14F9"/>
    <w:rsid w:val="00DB17A8"/>
    <w:rsid w:val="00DB19AF"/>
    <w:rsid w:val="00DB2565"/>
    <w:rsid w:val="00DB3534"/>
    <w:rsid w:val="00DB4413"/>
    <w:rsid w:val="00DB4E22"/>
    <w:rsid w:val="00DB6E12"/>
    <w:rsid w:val="00DB738F"/>
    <w:rsid w:val="00DB7AA9"/>
    <w:rsid w:val="00DB7D51"/>
    <w:rsid w:val="00DC192A"/>
    <w:rsid w:val="00DC1C03"/>
    <w:rsid w:val="00DC295E"/>
    <w:rsid w:val="00DC6198"/>
    <w:rsid w:val="00DC6A4A"/>
    <w:rsid w:val="00DC6F2D"/>
    <w:rsid w:val="00DD1223"/>
    <w:rsid w:val="00DD1E23"/>
    <w:rsid w:val="00DD1EA3"/>
    <w:rsid w:val="00DD2957"/>
    <w:rsid w:val="00DD3923"/>
    <w:rsid w:val="00DD3D9D"/>
    <w:rsid w:val="00DD5467"/>
    <w:rsid w:val="00DD5575"/>
    <w:rsid w:val="00DD579A"/>
    <w:rsid w:val="00DD669C"/>
    <w:rsid w:val="00DD7343"/>
    <w:rsid w:val="00DE0B62"/>
    <w:rsid w:val="00DE1802"/>
    <w:rsid w:val="00DE1B42"/>
    <w:rsid w:val="00DE296F"/>
    <w:rsid w:val="00DE3290"/>
    <w:rsid w:val="00DE446D"/>
    <w:rsid w:val="00DE456B"/>
    <w:rsid w:val="00DE4D87"/>
    <w:rsid w:val="00DE583A"/>
    <w:rsid w:val="00DE5FD8"/>
    <w:rsid w:val="00DE6154"/>
    <w:rsid w:val="00DE6647"/>
    <w:rsid w:val="00DE7509"/>
    <w:rsid w:val="00DE7865"/>
    <w:rsid w:val="00DF07C8"/>
    <w:rsid w:val="00DF0DB3"/>
    <w:rsid w:val="00DF11F5"/>
    <w:rsid w:val="00DF1480"/>
    <w:rsid w:val="00DF25B5"/>
    <w:rsid w:val="00DF2D1E"/>
    <w:rsid w:val="00DF3364"/>
    <w:rsid w:val="00DF3BB9"/>
    <w:rsid w:val="00DF41DF"/>
    <w:rsid w:val="00DF7B22"/>
    <w:rsid w:val="00E024DD"/>
    <w:rsid w:val="00E03B84"/>
    <w:rsid w:val="00E03F7F"/>
    <w:rsid w:val="00E044D1"/>
    <w:rsid w:val="00E05694"/>
    <w:rsid w:val="00E06386"/>
    <w:rsid w:val="00E0654F"/>
    <w:rsid w:val="00E06B84"/>
    <w:rsid w:val="00E073BF"/>
    <w:rsid w:val="00E07FDF"/>
    <w:rsid w:val="00E106C9"/>
    <w:rsid w:val="00E110FD"/>
    <w:rsid w:val="00E11566"/>
    <w:rsid w:val="00E15252"/>
    <w:rsid w:val="00E153C2"/>
    <w:rsid w:val="00E166E8"/>
    <w:rsid w:val="00E175C3"/>
    <w:rsid w:val="00E17C19"/>
    <w:rsid w:val="00E17D26"/>
    <w:rsid w:val="00E20B78"/>
    <w:rsid w:val="00E218D0"/>
    <w:rsid w:val="00E22055"/>
    <w:rsid w:val="00E22251"/>
    <w:rsid w:val="00E22406"/>
    <w:rsid w:val="00E2248C"/>
    <w:rsid w:val="00E22A0F"/>
    <w:rsid w:val="00E22DFD"/>
    <w:rsid w:val="00E2316F"/>
    <w:rsid w:val="00E2351E"/>
    <w:rsid w:val="00E236AC"/>
    <w:rsid w:val="00E2389B"/>
    <w:rsid w:val="00E23FCF"/>
    <w:rsid w:val="00E2436C"/>
    <w:rsid w:val="00E2467C"/>
    <w:rsid w:val="00E24FF5"/>
    <w:rsid w:val="00E271EC"/>
    <w:rsid w:val="00E27DDA"/>
    <w:rsid w:val="00E27E9E"/>
    <w:rsid w:val="00E300A3"/>
    <w:rsid w:val="00E310FE"/>
    <w:rsid w:val="00E31F7F"/>
    <w:rsid w:val="00E31FC9"/>
    <w:rsid w:val="00E33122"/>
    <w:rsid w:val="00E33D59"/>
    <w:rsid w:val="00E3432F"/>
    <w:rsid w:val="00E34551"/>
    <w:rsid w:val="00E360E8"/>
    <w:rsid w:val="00E3689C"/>
    <w:rsid w:val="00E36EE0"/>
    <w:rsid w:val="00E37F8D"/>
    <w:rsid w:val="00E40961"/>
    <w:rsid w:val="00E426CA"/>
    <w:rsid w:val="00E42930"/>
    <w:rsid w:val="00E432C5"/>
    <w:rsid w:val="00E43561"/>
    <w:rsid w:val="00E4393D"/>
    <w:rsid w:val="00E439AF"/>
    <w:rsid w:val="00E44F5B"/>
    <w:rsid w:val="00E455A0"/>
    <w:rsid w:val="00E455AA"/>
    <w:rsid w:val="00E456D9"/>
    <w:rsid w:val="00E4572B"/>
    <w:rsid w:val="00E45793"/>
    <w:rsid w:val="00E463EE"/>
    <w:rsid w:val="00E4659A"/>
    <w:rsid w:val="00E46B00"/>
    <w:rsid w:val="00E47567"/>
    <w:rsid w:val="00E47E0A"/>
    <w:rsid w:val="00E50CA4"/>
    <w:rsid w:val="00E5130D"/>
    <w:rsid w:val="00E5154D"/>
    <w:rsid w:val="00E5395B"/>
    <w:rsid w:val="00E53F33"/>
    <w:rsid w:val="00E54429"/>
    <w:rsid w:val="00E54E16"/>
    <w:rsid w:val="00E54F8C"/>
    <w:rsid w:val="00E55355"/>
    <w:rsid w:val="00E55603"/>
    <w:rsid w:val="00E55AC7"/>
    <w:rsid w:val="00E55DAE"/>
    <w:rsid w:val="00E56125"/>
    <w:rsid w:val="00E56333"/>
    <w:rsid w:val="00E56476"/>
    <w:rsid w:val="00E572CD"/>
    <w:rsid w:val="00E5774F"/>
    <w:rsid w:val="00E57DA4"/>
    <w:rsid w:val="00E60B99"/>
    <w:rsid w:val="00E61124"/>
    <w:rsid w:val="00E61FA8"/>
    <w:rsid w:val="00E6259D"/>
    <w:rsid w:val="00E63010"/>
    <w:rsid w:val="00E634E6"/>
    <w:rsid w:val="00E63B62"/>
    <w:rsid w:val="00E65849"/>
    <w:rsid w:val="00E66389"/>
    <w:rsid w:val="00E71C4A"/>
    <w:rsid w:val="00E72BE5"/>
    <w:rsid w:val="00E7319D"/>
    <w:rsid w:val="00E7388B"/>
    <w:rsid w:val="00E745FF"/>
    <w:rsid w:val="00E75316"/>
    <w:rsid w:val="00E7585B"/>
    <w:rsid w:val="00E77EC0"/>
    <w:rsid w:val="00E77F2B"/>
    <w:rsid w:val="00E80376"/>
    <w:rsid w:val="00E80A41"/>
    <w:rsid w:val="00E80E20"/>
    <w:rsid w:val="00E825C3"/>
    <w:rsid w:val="00E82871"/>
    <w:rsid w:val="00E841EA"/>
    <w:rsid w:val="00E84250"/>
    <w:rsid w:val="00E84591"/>
    <w:rsid w:val="00E8490B"/>
    <w:rsid w:val="00E84A41"/>
    <w:rsid w:val="00E86569"/>
    <w:rsid w:val="00E86AAF"/>
    <w:rsid w:val="00E87160"/>
    <w:rsid w:val="00E91D19"/>
    <w:rsid w:val="00E91D41"/>
    <w:rsid w:val="00E92304"/>
    <w:rsid w:val="00E92968"/>
    <w:rsid w:val="00E92E41"/>
    <w:rsid w:val="00E9301A"/>
    <w:rsid w:val="00E93D9B"/>
    <w:rsid w:val="00E97B7E"/>
    <w:rsid w:val="00E97EE5"/>
    <w:rsid w:val="00EA04E1"/>
    <w:rsid w:val="00EA072C"/>
    <w:rsid w:val="00EA0DCE"/>
    <w:rsid w:val="00EA135E"/>
    <w:rsid w:val="00EA1591"/>
    <w:rsid w:val="00EA272B"/>
    <w:rsid w:val="00EA30AA"/>
    <w:rsid w:val="00EA3A32"/>
    <w:rsid w:val="00EA467A"/>
    <w:rsid w:val="00EA4E5F"/>
    <w:rsid w:val="00EA555E"/>
    <w:rsid w:val="00EA5CBD"/>
    <w:rsid w:val="00EA784A"/>
    <w:rsid w:val="00EB00C1"/>
    <w:rsid w:val="00EB040C"/>
    <w:rsid w:val="00EB085F"/>
    <w:rsid w:val="00EB0DD7"/>
    <w:rsid w:val="00EB0F04"/>
    <w:rsid w:val="00EB181C"/>
    <w:rsid w:val="00EB31A8"/>
    <w:rsid w:val="00EB44EF"/>
    <w:rsid w:val="00EB4E62"/>
    <w:rsid w:val="00EB5B8A"/>
    <w:rsid w:val="00EB64DD"/>
    <w:rsid w:val="00EB70CA"/>
    <w:rsid w:val="00EB7B3A"/>
    <w:rsid w:val="00EC0E16"/>
    <w:rsid w:val="00EC3C67"/>
    <w:rsid w:val="00EC4512"/>
    <w:rsid w:val="00EC4D32"/>
    <w:rsid w:val="00EC4E94"/>
    <w:rsid w:val="00EC535F"/>
    <w:rsid w:val="00EC5580"/>
    <w:rsid w:val="00EC72A7"/>
    <w:rsid w:val="00EC77DD"/>
    <w:rsid w:val="00EC794F"/>
    <w:rsid w:val="00EC7A1F"/>
    <w:rsid w:val="00EC7A9F"/>
    <w:rsid w:val="00EC7D49"/>
    <w:rsid w:val="00ED074B"/>
    <w:rsid w:val="00ED1668"/>
    <w:rsid w:val="00ED1E25"/>
    <w:rsid w:val="00ED269A"/>
    <w:rsid w:val="00ED296B"/>
    <w:rsid w:val="00ED2C7C"/>
    <w:rsid w:val="00ED36F4"/>
    <w:rsid w:val="00ED3BD6"/>
    <w:rsid w:val="00ED4328"/>
    <w:rsid w:val="00ED4675"/>
    <w:rsid w:val="00ED497E"/>
    <w:rsid w:val="00ED5774"/>
    <w:rsid w:val="00ED5F2B"/>
    <w:rsid w:val="00ED6220"/>
    <w:rsid w:val="00ED642A"/>
    <w:rsid w:val="00ED6AB0"/>
    <w:rsid w:val="00ED6BA8"/>
    <w:rsid w:val="00ED6C72"/>
    <w:rsid w:val="00ED6CE3"/>
    <w:rsid w:val="00EE0238"/>
    <w:rsid w:val="00EE2019"/>
    <w:rsid w:val="00EE2F52"/>
    <w:rsid w:val="00EE36E0"/>
    <w:rsid w:val="00EE3ADC"/>
    <w:rsid w:val="00EE3AE8"/>
    <w:rsid w:val="00EE3BAD"/>
    <w:rsid w:val="00EE3DA4"/>
    <w:rsid w:val="00EE48AE"/>
    <w:rsid w:val="00EE677C"/>
    <w:rsid w:val="00EE721A"/>
    <w:rsid w:val="00EE7E75"/>
    <w:rsid w:val="00EF016B"/>
    <w:rsid w:val="00EF0388"/>
    <w:rsid w:val="00EF0858"/>
    <w:rsid w:val="00EF0C23"/>
    <w:rsid w:val="00EF0D5B"/>
    <w:rsid w:val="00EF23BB"/>
    <w:rsid w:val="00EF334C"/>
    <w:rsid w:val="00EF4197"/>
    <w:rsid w:val="00EF42A4"/>
    <w:rsid w:val="00EF43C2"/>
    <w:rsid w:val="00EF5231"/>
    <w:rsid w:val="00EF592A"/>
    <w:rsid w:val="00EF6E6A"/>
    <w:rsid w:val="00EF714D"/>
    <w:rsid w:val="00EF7173"/>
    <w:rsid w:val="00EF775B"/>
    <w:rsid w:val="00EF79C4"/>
    <w:rsid w:val="00EF7D35"/>
    <w:rsid w:val="00F0006B"/>
    <w:rsid w:val="00F019AD"/>
    <w:rsid w:val="00F02DDD"/>
    <w:rsid w:val="00F02FC3"/>
    <w:rsid w:val="00F0308D"/>
    <w:rsid w:val="00F04A91"/>
    <w:rsid w:val="00F04D7A"/>
    <w:rsid w:val="00F068B1"/>
    <w:rsid w:val="00F069ED"/>
    <w:rsid w:val="00F06EFA"/>
    <w:rsid w:val="00F102A8"/>
    <w:rsid w:val="00F1126C"/>
    <w:rsid w:val="00F12D5D"/>
    <w:rsid w:val="00F13D88"/>
    <w:rsid w:val="00F14B99"/>
    <w:rsid w:val="00F14D61"/>
    <w:rsid w:val="00F152C2"/>
    <w:rsid w:val="00F152D3"/>
    <w:rsid w:val="00F15442"/>
    <w:rsid w:val="00F15800"/>
    <w:rsid w:val="00F165EC"/>
    <w:rsid w:val="00F16836"/>
    <w:rsid w:val="00F1724F"/>
    <w:rsid w:val="00F17D76"/>
    <w:rsid w:val="00F2091F"/>
    <w:rsid w:val="00F21435"/>
    <w:rsid w:val="00F219D0"/>
    <w:rsid w:val="00F21BB4"/>
    <w:rsid w:val="00F224F5"/>
    <w:rsid w:val="00F22B17"/>
    <w:rsid w:val="00F2307F"/>
    <w:rsid w:val="00F231DE"/>
    <w:rsid w:val="00F234DD"/>
    <w:rsid w:val="00F24F91"/>
    <w:rsid w:val="00F2621D"/>
    <w:rsid w:val="00F26A18"/>
    <w:rsid w:val="00F27597"/>
    <w:rsid w:val="00F279F5"/>
    <w:rsid w:val="00F30162"/>
    <w:rsid w:val="00F30505"/>
    <w:rsid w:val="00F31D41"/>
    <w:rsid w:val="00F31F05"/>
    <w:rsid w:val="00F32907"/>
    <w:rsid w:val="00F33705"/>
    <w:rsid w:val="00F341ED"/>
    <w:rsid w:val="00F359CB"/>
    <w:rsid w:val="00F35F4D"/>
    <w:rsid w:val="00F36425"/>
    <w:rsid w:val="00F37B65"/>
    <w:rsid w:val="00F37DA6"/>
    <w:rsid w:val="00F41512"/>
    <w:rsid w:val="00F4197D"/>
    <w:rsid w:val="00F41BD4"/>
    <w:rsid w:val="00F41C7F"/>
    <w:rsid w:val="00F4251E"/>
    <w:rsid w:val="00F4279E"/>
    <w:rsid w:val="00F430CC"/>
    <w:rsid w:val="00F43480"/>
    <w:rsid w:val="00F4435F"/>
    <w:rsid w:val="00F44DCE"/>
    <w:rsid w:val="00F4540A"/>
    <w:rsid w:val="00F46E2B"/>
    <w:rsid w:val="00F5187C"/>
    <w:rsid w:val="00F52079"/>
    <w:rsid w:val="00F5280B"/>
    <w:rsid w:val="00F5387F"/>
    <w:rsid w:val="00F545E3"/>
    <w:rsid w:val="00F553BB"/>
    <w:rsid w:val="00F5671F"/>
    <w:rsid w:val="00F60298"/>
    <w:rsid w:val="00F603EE"/>
    <w:rsid w:val="00F60837"/>
    <w:rsid w:val="00F61456"/>
    <w:rsid w:val="00F61EEF"/>
    <w:rsid w:val="00F63385"/>
    <w:rsid w:val="00F636F0"/>
    <w:rsid w:val="00F6494A"/>
    <w:rsid w:val="00F64AF5"/>
    <w:rsid w:val="00F64E42"/>
    <w:rsid w:val="00F66468"/>
    <w:rsid w:val="00F6680E"/>
    <w:rsid w:val="00F66D20"/>
    <w:rsid w:val="00F67180"/>
    <w:rsid w:val="00F677C9"/>
    <w:rsid w:val="00F716A2"/>
    <w:rsid w:val="00F72D80"/>
    <w:rsid w:val="00F73361"/>
    <w:rsid w:val="00F735F8"/>
    <w:rsid w:val="00F736F4"/>
    <w:rsid w:val="00F742D3"/>
    <w:rsid w:val="00F74CFB"/>
    <w:rsid w:val="00F74D4F"/>
    <w:rsid w:val="00F75062"/>
    <w:rsid w:val="00F754D3"/>
    <w:rsid w:val="00F75D2C"/>
    <w:rsid w:val="00F760AC"/>
    <w:rsid w:val="00F800F7"/>
    <w:rsid w:val="00F80221"/>
    <w:rsid w:val="00F823B8"/>
    <w:rsid w:val="00F82CAB"/>
    <w:rsid w:val="00F83D41"/>
    <w:rsid w:val="00F84E56"/>
    <w:rsid w:val="00F87425"/>
    <w:rsid w:val="00F87E4E"/>
    <w:rsid w:val="00F90032"/>
    <w:rsid w:val="00F9023E"/>
    <w:rsid w:val="00F922B7"/>
    <w:rsid w:val="00F93069"/>
    <w:rsid w:val="00F93410"/>
    <w:rsid w:val="00F93C3F"/>
    <w:rsid w:val="00F9409A"/>
    <w:rsid w:val="00F944FD"/>
    <w:rsid w:val="00F94576"/>
    <w:rsid w:val="00F94F21"/>
    <w:rsid w:val="00F9544F"/>
    <w:rsid w:val="00F976B2"/>
    <w:rsid w:val="00FA0246"/>
    <w:rsid w:val="00FA05B4"/>
    <w:rsid w:val="00FA078D"/>
    <w:rsid w:val="00FA1213"/>
    <w:rsid w:val="00FA1374"/>
    <w:rsid w:val="00FA2835"/>
    <w:rsid w:val="00FA2A39"/>
    <w:rsid w:val="00FA3E21"/>
    <w:rsid w:val="00FA430D"/>
    <w:rsid w:val="00FA45BE"/>
    <w:rsid w:val="00FA5ECF"/>
    <w:rsid w:val="00FA608F"/>
    <w:rsid w:val="00FA6671"/>
    <w:rsid w:val="00FA6D79"/>
    <w:rsid w:val="00FA7479"/>
    <w:rsid w:val="00FA7DFA"/>
    <w:rsid w:val="00FB0C2B"/>
    <w:rsid w:val="00FB0C34"/>
    <w:rsid w:val="00FB0DF8"/>
    <w:rsid w:val="00FB103C"/>
    <w:rsid w:val="00FB1180"/>
    <w:rsid w:val="00FB133D"/>
    <w:rsid w:val="00FB3A93"/>
    <w:rsid w:val="00FB4155"/>
    <w:rsid w:val="00FB570C"/>
    <w:rsid w:val="00FB654B"/>
    <w:rsid w:val="00FB7A01"/>
    <w:rsid w:val="00FB7C99"/>
    <w:rsid w:val="00FC1A04"/>
    <w:rsid w:val="00FC235A"/>
    <w:rsid w:val="00FC321F"/>
    <w:rsid w:val="00FC395F"/>
    <w:rsid w:val="00FC4522"/>
    <w:rsid w:val="00FC48FB"/>
    <w:rsid w:val="00FC4F54"/>
    <w:rsid w:val="00FC5576"/>
    <w:rsid w:val="00FC56A7"/>
    <w:rsid w:val="00FC5A42"/>
    <w:rsid w:val="00FC6910"/>
    <w:rsid w:val="00FC773B"/>
    <w:rsid w:val="00FC7904"/>
    <w:rsid w:val="00FD0099"/>
    <w:rsid w:val="00FD014F"/>
    <w:rsid w:val="00FD090C"/>
    <w:rsid w:val="00FD0A68"/>
    <w:rsid w:val="00FD11E5"/>
    <w:rsid w:val="00FD1DB6"/>
    <w:rsid w:val="00FD2197"/>
    <w:rsid w:val="00FD21BE"/>
    <w:rsid w:val="00FD2809"/>
    <w:rsid w:val="00FD2E89"/>
    <w:rsid w:val="00FD3C31"/>
    <w:rsid w:val="00FD42B8"/>
    <w:rsid w:val="00FD4E98"/>
    <w:rsid w:val="00FD5585"/>
    <w:rsid w:val="00FD5D65"/>
    <w:rsid w:val="00FD68EE"/>
    <w:rsid w:val="00FD7CC0"/>
    <w:rsid w:val="00FE069F"/>
    <w:rsid w:val="00FE097A"/>
    <w:rsid w:val="00FE0BFC"/>
    <w:rsid w:val="00FE0D3D"/>
    <w:rsid w:val="00FE0EA4"/>
    <w:rsid w:val="00FE1C43"/>
    <w:rsid w:val="00FE2A17"/>
    <w:rsid w:val="00FE361A"/>
    <w:rsid w:val="00FE3E19"/>
    <w:rsid w:val="00FE41A5"/>
    <w:rsid w:val="00FE456A"/>
    <w:rsid w:val="00FE5559"/>
    <w:rsid w:val="00FE6479"/>
    <w:rsid w:val="00FE7715"/>
    <w:rsid w:val="00FE79EA"/>
    <w:rsid w:val="00FF07B7"/>
    <w:rsid w:val="00FF27F9"/>
    <w:rsid w:val="00FF2CC1"/>
    <w:rsid w:val="00FF30F9"/>
    <w:rsid w:val="00FF35F8"/>
    <w:rsid w:val="00FF401E"/>
    <w:rsid w:val="00FF4408"/>
    <w:rsid w:val="00FF7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rsid w:val="00E97B7E"/>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rsid w:val="00E97B7E"/>
    <w:pPr>
      <w:tabs>
        <w:tab w:val="clear" w:pos="2765"/>
        <w:tab w:val="clear" w:pos="3053"/>
        <w:tab w:val="right" w:pos="2808"/>
        <w:tab w:val="left" w:pos="3096"/>
      </w:tabs>
    </w:pPr>
  </w:style>
  <w:style w:type="paragraph" w:customStyle="1" w:styleId="Ednotepara">
    <w:name w:val="Ednote(para)"/>
    <w:rsid w:val="00E97B7E"/>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rsid w:val="00E97B7E"/>
    <w:pPr>
      <w:tabs>
        <w:tab w:val="clear" w:pos="1325"/>
        <w:tab w:val="right" w:pos="1613"/>
        <w:tab w:val="left" w:pos="1901"/>
      </w:tabs>
    </w:pPr>
  </w:style>
  <w:style w:type="paragraph" w:customStyle="1" w:styleId="Ednotesubpara">
    <w:name w:val="Ednote(subpara)"/>
    <w:rsid w:val="00E97B7E"/>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rsid w:val="00E97B7E"/>
    <w:pPr>
      <w:tabs>
        <w:tab w:val="right" w:pos="2333"/>
        <w:tab w:val="left" w:pos="2621"/>
      </w:tabs>
    </w:pPr>
  </w:style>
  <w:style w:type="paragraph" w:customStyle="1" w:styleId="Ednotepenitem">
    <w:name w:val="Ednote(penitem)"/>
    <w:basedOn w:val="Ednoteitem"/>
    <w:rsid w:val="00E97B7E"/>
  </w:style>
  <w:style w:type="paragraph" w:customStyle="1" w:styleId="Ednotepenpara">
    <w:name w:val="Ednote(penpara)"/>
    <w:basedOn w:val="Ednotepara"/>
    <w:rsid w:val="00E97B7E"/>
  </w:style>
  <w:style w:type="paragraph" w:customStyle="1" w:styleId="Ednotepensubpara">
    <w:name w:val="Ednote(pensubpara)"/>
    <w:basedOn w:val="Ednotesubpara"/>
    <w:rsid w:val="00E97B7E"/>
  </w:style>
  <w:style w:type="paragraph" w:customStyle="1" w:styleId="Ednotesection">
    <w:name w:val="Ednote(section)"/>
    <w:rsid w:val="00E97B7E"/>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rsid w:val="00E97B7E"/>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rsid w:val="00E97B7E"/>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58654C"/>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rsid w:val="0058654C"/>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rsid w:val="00E97B7E"/>
    <w:pPr>
      <w:spacing w:line="240" w:lineRule="auto"/>
    </w:pPr>
    <w:rPr>
      <w:sz w:val="22"/>
    </w:rPr>
  </w:style>
  <w:style w:type="paragraph" w:customStyle="1" w:styleId="yEdnotepara">
    <w:name w:val="yEdnote(para)"/>
    <w:basedOn w:val="Ednotepara"/>
    <w:rsid w:val="00E97B7E"/>
    <w:pPr>
      <w:spacing w:before="80" w:line="240" w:lineRule="auto"/>
      <w:ind w:left="1610" w:hanging="1610"/>
    </w:pPr>
    <w:rPr>
      <w:sz w:val="22"/>
    </w:rPr>
  </w:style>
  <w:style w:type="paragraph" w:customStyle="1" w:styleId="yEdnotesection">
    <w:name w:val="yEdnote(section)"/>
    <w:basedOn w:val="Ednotesection"/>
    <w:rsid w:val="00E97B7E"/>
    <w:pPr>
      <w:spacing w:line="240" w:lineRule="auto"/>
      <w:ind w:left="890" w:hanging="890"/>
    </w:pPr>
    <w:rPr>
      <w:sz w:val="22"/>
    </w:rPr>
  </w:style>
  <w:style w:type="paragraph" w:customStyle="1" w:styleId="yEdnotesubitem">
    <w:name w:val="yEdnote(subitem)"/>
    <w:basedOn w:val="Ednotesubitem"/>
    <w:rsid w:val="00E97B7E"/>
    <w:pPr>
      <w:spacing w:line="240" w:lineRule="auto"/>
    </w:pPr>
    <w:rPr>
      <w:sz w:val="22"/>
    </w:rPr>
  </w:style>
  <w:style w:type="paragraph" w:customStyle="1" w:styleId="yEdnotesubpara">
    <w:name w:val="yEdnote(subpara)"/>
    <w:basedOn w:val="Ednotesubpara"/>
    <w:rsid w:val="00E97B7E"/>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rsid w:val="00E97B7E"/>
    <w:pPr>
      <w:tabs>
        <w:tab w:val="clear" w:pos="893"/>
      </w:tabs>
      <w:ind w:left="0" w:firstLine="0"/>
    </w:pPr>
  </w:style>
  <w:style w:type="paragraph" w:customStyle="1" w:styleId="Ednotedivision">
    <w:name w:val="Ednote(division)"/>
    <w:basedOn w:val="Ednotepart"/>
    <w:rsid w:val="00E97B7E"/>
  </w:style>
  <w:style w:type="paragraph" w:customStyle="1" w:styleId="Ednotesubdivision">
    <w:name w:val="Ednote(subdivision)"/>
    <w:basedOn w:val="Ednotepart"/>
    <w:rsid w:val="00E97B7E"/>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sid w:val="00E97B7E"/>
    <w:rPr>
      <w:i w:val="0"/>
      <w:sz w:val="22"/>
    </w:rPr>
  </w:style>
  <w:style w:type="paragraph" w:customStyle="1" w:styleId="yEdnotedefpara">
    <w:name w:val="yEdnote(defpara)"/>
    <w:basedOn w:val="Ednotedefpara"/>
    <w:rsid w:val="00E97B7E"/>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E97B7E"/>
    <w:rPr>
      <w:i w:val="0"/>
      <w:sz w:val="22"/>
    </w:rPr>
  </w:style>
  <w:style w:type="paragraph" w:customStyle="1" w:styleId="yEdnoteschedule">
    <w:name w:val="yEdnote(schedule)"/>
    <w:basedOn w:val="yEdnotesection"/>
    <w:rsid w:val="00E97B7E"/>
    <w:pPr>
      <w:tabs>
        <w:tab w:val="clear" w:pos="893"/>
      </w:tabs>
      <w:ind w:left="0" w:firstLine="0"/>
    </w:pPr>
  </w:style>
  <w:style w:type="paragraph" w:customStyle="1" w:styleId="yEdnotedivision">
    <w:name w:val="yEdnote(division)"/>
    <w:basedOn w:val="yEdnoteschedule"/>
    <w:rsid w:val="00E97B7E"/>
  </w:style>
  <w:style w:type="paragraph" w:customStyle="1" w:styleId="yEdnotesubdivision">
    <w:name w:val="yEdnote(subdivision)"/>
    <w:basedOn w:val="yEdnoteschedule"/>
    <w:rsid w:val="00E97B7E"/>
  </w:style>
  <w:style w:type="paragraph" w:customStyle="1" w:styleId="yEdnotesubsection">
    <w:name w:val="yEdnote(subsection)"/>
    <w:basedOn w:val="Ednotesubsection"/>
    <w:rsid w:val="00E97B7E"/>
    <w:rPr>
      <w:sz w:val="22"/>
    </w:rPr>
  </w:style>
  <w:style w:type="paragraph" w:customStyle="1" w:styleId="BlankClose">
    <w:name w:val="BlankClose"/>
    <w:basedOn w:val="Normal"/>
    <w:rsid w:val="0028759B"/>
    <w:pPr>
      <w:keepLines/>
      <w:jc w:val="center"/>
    </w:pPr>
    <w:rPr>
      <w:szCs w:val="24"/>
    </w:rPr>
  </w:style>
  <w:style w:type="paragraph" w:customStyle="1" w:styleId="BlankOpen">
    <w:name w:val="BlankOpen"/>
    <w:basedOn w:val="Normal"/>
    <w:rsid w:val="0028759B"/>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sid w:val="0058654C"/>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rsid w:val="00586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1.png"/><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3B187-23E8-462D-B01D-7946D32FD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9921</Words>
  <Characters>49010</Characters>
  <Application>Microsoft Office Word</Application>
  <DocSecurity>0</DocSecurity>
  <Lines>1400</Lines>
  <Paragraphs>935</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57996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Minerals Research Institute of Western Australia Act 2013 - 00-00-00</dc:title>
  <dc:subject>Bills and Amendments</dc:subject>
  <dc:creator>Allan Mathieson</dc:creator>
  <cp:lastModifiedBy>svcMRProcess</cp:lastModifiedBy>
  <cp:revision>4</cp:revision>
  <cp:lastPrinted>2013-10-04T06:31:00Z</cp:lastPrinted>
  <dcterms:created xsi:type="dcterms:W3CDTF">2013-12-19T02:29:00Z</dcterms:created>
  <dcterms:modified xsi:type="dcterms:W3CDTF">2013-12-19T02:29:00Z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2212</vt:lpwstr>
  </property>
  <property fmtid="{D5CDD505-2E9C-101B-9397-08002B2CF9AE}" pid="3" name="ShortTitle">
    <vt:lpwstr>Minerals Research Institute of Western Australia Act 2013</vt:lpwstr>
  </property>
  <property fmtid="{D5CDD505-2E9C-101B-9397-08002B2CF9AE}" pid="4" name="Citation">
    <vt:lpwstr>Minerals Research Institute of Western Australia Act 2013</vt:lpwstr>
  </property>
  <property fmtid="{D5CDD505-2E9C-101B-9397-08002B2CF9AE}" pid="5" name="PrincipalAct">
    <vt:lpwstr/>
  </property>
  <property fmtid="{D5CDD505-2E9C-101B-9397-08002B2CF9AE}" pid="6" name="SLPBillNumber">
    <vt:lpwstr>36—1</vt:lpwstr>
  </property>
  <property fmtid="{D5CDD505-2E9C-101B-9397-08002B2CF9AE}" pid="7" name="ActNo">
    <vt:lpwstr>23 of 2013</vt:lpwstr>
  </property>
  <property fmtid="{D5CDD505-2E9C-101B-9397-08002B2CF9AE}" pid="8" name="ActNoFooter">
    <vt:lpwstr>No. 23 of 2013</vt:lpwstr>
  </property>
  <property fmtid="{D5CDD505-2E9C-101B-9397-08002B2CF9AE}" pid="9" name="KitandImprint">
    <vt:lpwstr>  </vt:lpwstr>
  </property>
  <property fmtid="{D5CDD505-2E9C-101B-9397-08002B2CF9AE}" pid="10" name="Assent Date">
    <vt:lpwstr>18 December 2013</vt:lpwstr>
  </property>
  <property fmtid="{D5CDD505-2E9C-101B-9397-08002B2CF9AE}" pid="11" name="PerfectBound">
    <vt:lpwstr>NO</vt:lpwstr>
  </property>
  <property fmtid="{D5CDD505-2E9C-101B-9397-08002B2CF9AE}" pid="12" name="AsAtDate">
    <vt:lpwstr>18 Dec 2013</vt:lpwstr>
  </property>
  <property fmtid="{D5CDD505-2E9C-101B-9397-08002B2CF9AE}" pid="13" name="Suffix">
    <vt:lpwstr>00-00-00</vt:lpwstr>
  </property>
  <property fmtid="{D5CDD505-2E9C-101B-9397-08002B2CF9AE}" pid="14" name="DocumentType">
    <vt:lpwstr>Act</vt:lpwstr>
  </property>
  <property fmtid="{D5CDD505-2E9C-101B-9397-08002B2CF9AE}" pid="15" name="CommencementDate">
    <vt:lpwstr>20131218</vt:lpwstr>
  </property>
</Properties>
</file>