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_Toc383418293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_Toc383418294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_Toc383418295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_Toc383418296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_Toc383418297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_Toc383418298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_Toc383418299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_Toc383418300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_Toc383418301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_Toc383418302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_Toc383418303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_Toc383418304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_Toc383418305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_Toc383418306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_Toc383418307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_Toc383418308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_Toc383418309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_Toc383418310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_Toc383418311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_Toc383418312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_Toc383418313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_Toc383418314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_Toc383418315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_Toc383418316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_Toc383418317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_Toc383418318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_Toc383418319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_Toc383418320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_Toc383418321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_Toc383418322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_Toc383418323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_Toc383418324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_Toc383418325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_Toc383418326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_Toc383418327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_Toc383418328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_Toc383418329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_Toc383418330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_Toc383418331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_Toc383418332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_Toc383418333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_Toc383418334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_Toc383418335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_Toc383418336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_Toc383418337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_Toc383418338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_Toc383418339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_Toc383418340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_Toc383418341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_Toc383418342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_Toc383418343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_Toc383418344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_Toc383418345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_Toc383418346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_Toc383418347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_Toc383418348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_Toc383418349 \h </w:instrText>
      </w:r>
      <w:r>
        <w:fldChar w:fldCharType="separate"/>
      </w:r>
      <w:r>
        <w:t>51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_Toc383418350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_Toc383418351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_Toc383418352 \h </w:instrText>
      </w:r>
      <w:r>
        <w:fldChar w:fldCharType="separate"/>
      </w:r>
      <w:r>
        <w:t>52</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_Toc383418353 \h </w:instrText>
      </w:r>
      <w:r>
        <w:fldChar w:fldCharType="separate"/>
      </w:r>
      <w:r>
        <w:t>53</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_Toc383418354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_Toc383418355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_Toc383418356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_Toc383418357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_Toc383418358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_Toc383418359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_Toc383418360 \h </w:instrText>
      </w:r>
      <w:r>
        <w:fldChar w:fldCharType="separate"/>
      </w:r>
      <w:r>
        <w:t>57</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_Toc383418361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_Toc383418362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_Toc383418363 \h </w:instrText>
      </w:r>
      <w:r>
        <w:fldChar w:fldCharType="separate"/>
      </w:r>
      <w:r>
        <w:t>59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_Toc383418364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_Toc383418365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_Toc383418366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_Toc383418367 \h </w:instrText>
      </w:r>
      <w:r>
        <w:fldChar w:fldCharType="separate"/>
      </w:r>
      <w:r>
        <w:t>63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_Toc383418368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_Toc383418369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_Toc383418370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_Toc383418371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_Toc383418378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83418293"/>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83418294"/>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83418295"/>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83418296"/>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83418297"/>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83418298"/>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83418299"/>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8341830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83418301"/>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83418302"/>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83418303"/>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8341830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83418305"/>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383418306"/>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83418307"/>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83418308"/>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83418309"/>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83418310"/>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83418311"/>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383418312"/>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383418313"/>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383418314"/>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83418315"/>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83418316"/>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383418317"/>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83418318"/>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83418319"/>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83418320"/>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383418321"/>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83418322"/>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383418323"/>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383418324"/>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383418325"/>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83418326"/>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83418327"/>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383418328"/>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383418329"/>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383418330"/>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383418331"/>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383418332"/>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383418333"/>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383418334"/>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383418335"/>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83418336"/>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83418337"/>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83418338"/>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83418339"/>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83418340"/>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383418341"/>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383418342"/>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383418343"/>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383418344"/>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383418345"/>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383418346"/>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383418347"/>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83418348"/>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57" w:name="_Toc383418349"/>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383418350"/>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383418351"/>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83418352"/>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83418353"/>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83418354"/>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83418355"/>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83418356"/>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83418357"/>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83418358"/>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8341835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83418360"/>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383418361"/>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2" o:title=""/>
          </v:shape>
          <o:OLEObject Type="Embed" ProgID="Equation.3" ShapeID="_x0000_i1025" DrawAspect="Content" ObjectID="_1644263709"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83418362"/>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83418363"/>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83418364"/>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383418365"/>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83418366"/>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83418367"/>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383418368"/>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83418369"/>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383418370"/>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spacing w:before="100"/>
      </w:pPr>
      <w:r>
        <w:tab/>
      </w:r>
      <w:r>
        <w:tab/>
      </w: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w:t>
      </w:r>
      <w:r>
        <w:rPr>
          <w:sz w:val="22"/>
          <w:szCs w:val="22"/>
        </w:rPr>
        <w:t xml:space="preserve"> </w:t>
      </w:r>
      <w:r>
        <w:t>4977-8.]</w:t>
      </w:r>
    </w:p>
    <w:p>
      <w:pPr>
        <w:pStyle w:val="Heading5"/>
        <w:rPr>
          <w:snapToGrid w:val="0"/>
        </w:rPr>
      </w:pPr>
      <w:bookmarkStart w:id="79" w:name="_Toc383418371"/>
      <w:r>
        <w:rPr>
          <w:rStyle w:val="CharSectno"/>
        </w:rPr>
        <w:t>27</w:t>
      </w:r>
      <w:r>
        <w:rPr>
          <w:snapToGrid w:val="0"/>
        </w:rPr>
        <w:t>.</w:t>
      </w:r>
      <w:r>
        <w:rPr>
          <w:snapToGrid w:val="0"/>
        </w:rPr>
        <w:tab/>
        <w:t>Infringement notices, forms etc. prescribed for (Act s. 167)</w:t>
      </w:r>
      <w:bookmarkEnd w:id="7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z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zTableNAm"/>
              <w:spacing w:before="60"/>
              <w:ind w:left="170" w:hanging="170"/>
            </w:pPr>
            <w:r>
              <w:t>s. 37A</w:t>
            </w:r>
          </w:p>
          <w:p>
            <w:pPr>
              <w:pStyle w:val="zTableNAm"/>
              <w:spacing w:before="60"/>
              <w:ind w:left="170" w:hanging="170"/>
            </w:pPr>
            <w:r>
              <w:t>s. 51(2)</w:t>
            </w:r>
          </w:p>
          <w:p>
            <w:pPr>
              <w:pStyle w:val="zTableNAm"/>
              <w:spacing w:before="60"/>
              <w:ind w:left="170" w:hanging="170"/>
            </w:pPr>
            <w:r>
              <w:t>s. 51(4)</w:t>
            </w:r>
          </w:p>
          <w:p>
            <w:pPr>
              <w:pStyle w:val="zTableNAm"/>
              <w:spacing w:before="60"/>
              <w:ind w:left="170" w:hanging="170"/>
            </w:pPr>
            <w:r>
              <w:t>s. 65(1)</w:t>
            </w:r>
          </w:p>
          <w:p>
            <w:pPr>
              <w:pStyle w:val="zTableNAm"/>
              <w:spacing w:before="60"/>
              <w:ind w:left="170" w:hanging="170"/>
            </w:pPr>
            <w:r>
              <w:t>s. 77(1)</w:t>
            </w:r>
          </w:p>
          <w:p>
            <w:pPr>
              <w:pStyle w:val="zTableNAm"/>
              <w:spacing w:before="60"/>
              <w:ind w:left="170" w:hanging="170"/>
            </w:pPr>
            <w:r>
              <w:t>s. 100(2)</w:t>
            </w:r>
          </w:p>
          <w:p>
            <w:pPr>
              <w:pStyle w:val="zTableNAm"/>
              <w:spacing w:before="60"/>
              <w:ind w:left="170" w:hanging="170"/>
            </w:pPr>
            <w:r>
              <w:t>s. 100(2a)</w:t>
            </w:r>
          </w:p>
          <w:p>
            <w:pPr>
              <w:pStyle w:val="zTableNAm"/>
              <w:spacing w:before="60"/>
              <w:ind w:left="170" w:hanging="170"/>
            </w:pPr>
            <w:r>
              <w:t>s. 100(5)</w:t>
            </w:r>
          </w:p>
          <w:p>
            <w:pPr>
              <w:pStyle w:val="zTableNAm"/>
              <w:spacing w:before="60"/>
              <w:ind w:left="170" w:hanging="170"/>
            </w:pPr>
            <w:r>
              <w:t>s. 100(8)</w:t>
            </w:r>
          </w:p>
          <w:p>
            <w:pPr>
              <w:pStyle w:val="zTableNAm"/>
              <w:spacing w:before="60"/>
              <w:ind w:left="170" w:hanging="170"/>
            </w:pPr>
            <w:r>
              <w:t>s. 101(3)</w:t>
            </w:r>
          </w:p>
          <w:p>
            <w:pPr>
              <w:pStyle w:val="zTableNAm"/>
              <w:keepNext/>
              <w:keepLines/>
              <w:spacing w:before="60"/>
              <w:ind w:left="170" w:hanging="170"/>
            </w:pPr>
            <w:r>
              <w:t>s. 102(1)</w:t>
            </w:r>
          </w:p>
          <w:p>
            <w:pPr>
              <w:pStyle w:val="zTableNAm"/>
              <w:keepNext/>
              <w:keepLines/>
              <w:spacing w:before="60"/>
              <w:ind w:left="170" w:hanging="170"/>
            </w:pPr>
            <w:r>
              <w:t>s. 103(3)</w:t>
            </w:r>
          </w:p>
          <w:p>
            <w:pPr>
              <w:pStyle w:val="zTableNAm"/>
              <w:keepNext/>
              <w:keepLines/>
              <w:spacing w:before="60"/>
              <w:ind w:left="170" w:hanging="170"/>
            </w:pPr>
            <w:r>
              <w:t>s. 104(1)</w:t>
            </w:r>
          </w:p>
          <w:p>
            <w:pPr>
              <w:pStyle w:val="zTableNAm"/>
              <w:spacing w:before="60"/>
              <w:ind w:left="170" w:hanging="170"/>
            </w:pPr>
            <w:r>
              <w:t>s. 106(1) (where the alleged offender is a lodger)</w:t>
            </w:r>
          </w:p>
          <w:p>
            <w:pPr>
              <w:pStyle w:val="zTableNAm"/>
              <w:spacing w:before="60"/>
              <w:ind w:left="170" w:hanging="170"/>
            </w:pPr>
            <w:r>
              <w:t>s. 106(3)</w:t>
            </w:r>
          </w:p>
          <w:p>
            <w:pPr>
              <w:pStyle w:val="zTableNAm"/>
              <w:spacing w:before="60"/>
              <w:ind w:left="170" w:hanging="170"/>
            </w:pPr>
            <w:r>
              <w:t>s. 108</w:t>
            </w:r>
          </w:p>
          <w:p>
            <w:pPr>
              <w:pStyle w:val="zTableNAm"/>
              <w:spacing w:before="60"/>
              <w:ind w:left="170" w:hanging="170"/>
            </w:pPr>
            <w:r>
              <w:t>s. 110(1)</w:t>
            </w:r>
          </w:p>
          <w:p>
            <w:pPr>
              <w:pStyle w:val="zTableNAm"/>
              <w:spacing w:before="60"/>
              <w:ind w:left="170" w:hanging="170"/>
            </w:pPr>
            <w:r>
              <w:t>s. 110(2)</w:t>
            </w:r>
          </w:p>
          <w:p>
            <w:pPr>
              <w:pStyle w:val="zTableNAm"/>
              <w:spacing w:before="60"/>
              <w:ind w:left="170" w:hanging="170"/>
            </w:pPr>
            <w:r>
              <w:t>s. 110(3)</w:t>
            </w:r>
          </w:p>
          <w:p>
            <w:pPr>
              <w:pStyle w:val="zTableNAm"/>
              <w:spacing w:before="60"/>
              <w:ind w:left="170" w:hanging="170"/>
            </w:pPr>
            <w:r>
              <w:t>s. 110(4A)</w:t>
            </w:r>
          </w:p>
          <w:p>
            <w:pPr>
              <w:pStyle w:val="zTableNAm"/>
              <w:spacing w:before="60"/>
              <w:ind w:left="170" w:hanging="170"/>
            </w:pPr>
            <w:r>
              <w:t>s. 110(4)</w:t>
            </w:r>
          </w:p>
          <w:p>
            <w:pPr>
              <w:pStyle w:val="zTableNAm"/>
              <w:spacing w:before="60"/>
              <w:ind w:left="170" w:hanging="170"/>
            </w:pPr>
            <w:r>
              <w:t>s. 110(5)</w:t>
            </w:r>
          </w:p>
          <w:p>
            <w:pPr>
              <w:pStyle w:val="zTableNAm"/>
              <w:spacing w:before="60"/>
              <w:ind w:left="170" w:hanging="170"/>
            </w:pPr>
            <w:r>
              <w:t>s. 110(7)</w:t>
            </w:r>
          </w:p>
          <w:p>
            <w:pPr>
              <w:pStyle w:val="zTableNAm"/>
              <w:spacing w:before="60"/>
              <w:ind w:left="170" w:hanging="170"/>
            </w:pPr>
            <w:r>
              <w:t>s. 111(1)</w:t>
            </w:r>
          </w:p>
          <w:p>
            <w:pPr>
              <w:pStyle w:val="zTableNAm"/>
              <w:spacing w:before="60"/>
              <w:ind w:left="170" w:hanging="170"/>
            </w:pPr>
            <w:r>
              <w:t>s. 111(2)</w:t>
            </w:r>
          </w:p>
          <w:p>
            <w:pPr>
              <w:pStyle w:val="zTableNAm"/>
              <w:spacing w:before="60"/>
              <w:ind w:left="170" w:hanging="170"/>
            </w:pPr>
            <w:r>
              <w:t>s. 113A</w:t>
            </w:r>
          </w:p>
          <w:p>
            <w:pPr>
              <w:pStyle w:val="zTableNAm"/>
              <w:spacing w:before="60"/>
              <w:ind w:left="170" w:hanging="170"/>
            </w:pPr>
            <w:r>
              <w:t>s. 115(1)</w:t>
            </w:r>
          </w:p>
          <w:p>
            <w:pPr>
              <w:pStyle w:val="zTableNAm"/>
              <w:spacing w:before="60"/>
              <w:ind w:left="170" w:hanging="170"/>
            </w:pPr>
            <w:r>
              <w:t>s. 115(2)</w:t>
            </w:r>
          </w:p>
          <w:p>
            <w:pPr>
              <w:pStyle w:val="zTableNAm"/>
              <w:spacing w:before="60"/>
              <w:ind w:left="170" w:hanging="170"/>
            </w:pPr>
            <w:r>
              <w:t>s. 115(5)</w:t>
            </w:r>
          </w:p>
          <w:p>
            <w:pPr>
              <w:pStyle w:val="zTableNAm"/>
              <w:spacing w:before="60"/>
              <w:ind w:left="170" w:hanging="170"/>
            </w:pPr>
            <w:r>
              <w:t>s. 115(6)</w:t>
            </w:r>
          </w:p>
          <w:p>
            <w:pPr>
              <w:pStyle w:val="zTableNAm"/>
              <w:spacing w:before="60"/>
              <w:ind w:left="170" w:hanging="170"/>
            </w:pPr>
            <w:r>
              <w:t>s. 115(7)</w:t>
            </w:r>
          </w:p>
          <w:p>
            <w:pPr>
              <w:pStyle w:val="zTableNAm"/>
              <w:spacing w:before="60"/>
              <w:ind w:left="170" w:hanging="170"/>
            </w:pPr>
            <w:r>
              <w:t>s. 115A(2)</w:t>
            </w:r>
          </w:p>
          <w:p>
            <w:pPr>
              <w:pStyle w:val="zTableNAm"/>
              <w:spacing w:before="60"/>
              <w:ind w:left="170" w:hanging="170"/>
            </w:pPr>
            <w:r>
              <w:t>s. 116</w:t>
            </w:r>
          </w:p>
          <w:p>
            <w:pPr>
              <w:pStyle w:val="zTableNAm"/>
              <w:spacing w:before="60"/>
              <w:ind w:left="170" w:hanging="170"/>
            </w:pPr>
            <w:r>
              <w:t>s. 116A(1)</w:t>
            </w:r>
          </w:p>
          <w:p>
            <w:pPr>
              <w:pStyle w:val="zTableNAm"/>
              <w:spacing w:before="60"/>
              <w:ind w:left="170" w:hanging="170"/>
            </w:pPr>
            <w:r>
              <w:t>s. 116A(3)</w:t>
            </w:r>
          </w:p>
          <w:p>
            <w:pPr>
              <w:pStyle w:val="zTableNAm"/>
              <w:spacing w:before="60"/>
              <w:ind w:left="170" w:hanging="170"/>
            </w:pPr>
            <w:r>
              <w:t>s. 118(3)</w:t>
            </w:r>
          </w:p>
          <w:p>
            <w:pPr>
              <w:pStyle w:val="zTableNAm"/>
              <w:spacing w:before="60"/>
              <w:ind w:left="170" w:hanging="170"/>
            </w:pPr>
            <w:r>
              <w:t>s. 119(1)</w:t>
            </w:r>
          </w:p>
          <w:p>
            <w:pPr>
              <w:pStyle w:val="zTableNAm"/>
              <w:spacing w:before="60"/>
              <w:ind w:left="170" w:hanging="170"/>
            </w:pPr>
            <w:r>
              <w:t>s. 119(2)</w:t>
            </w:r>
          </w:p>
        </w:tc>
        <w:tc>
          <w:tcPr>
            <w:tcW w:w="2693" w:type="dxa"/>
          </w:tcPr>
          <w:p>
            <w:pPr>
              <w:pStyle w:val="zTableNAm"/>
              <w:spacing w:before="60"/>
              <w:ind w:left="170" w:hanging="170"/>
            </w:pPr>
            <w:r>
              <w:t>s. 119(4)</w:t>
            </w:r>
          </w:p>
          <w:p>
            <w:pPr>
              <w:pStyle w:val="zTableNAm"/>
              <w:spacing w:before="60"/>
              <w:ind w:left="170" w:hanging="170"/>
            </w:pPr>
            <w:r>
              <w:t>s. 119(5)</w:t>
            </w:r>
          </w:p>
          <w:p>
            <w:pPr>
              <w:pStyle w:val="zTableNAm"/>
              <w:spacing w:before="60"/>
              <w:ind w:left="170" w:hanging="170"/>
            </w:pPr>
            <w:r>
              <w:t>s. 119(7)</w:t>
            </w:r>
          </w:p>
          <w:p>
            <w:pPr>
              <w:pStyle w:val="zTableNAm"/>
              <w:spacing w:before="60"/>
              <w:ind w:left="170" w:hanging="170"/>
            </w:pPr>
            <w:r>
              <w:t>s. 119(11)</w:t>
            </w:r>
          </w:p>
          <w:p>
            <w:pPr>
              <w:pStyle w:val="zTableNAm"/>
              <w:spacing w:before="60"/>
              <w:ind w:left="170" w:hanging="170"/>
            </w:pPr>
            <w:r>
              <w:t>s. 119A(4)</w:t>
            </w:r>
          </w:p>
          <w:p>
            <w:pPr>
              <w:pStyle w:val="zTableNAm"/>
              <w:spacing w:before="60"/>
              <w:ind w:left="170" w:hanging="170"/>
            </w:pPr>
            <w:r>
              <w:t>s. 119A(5)</w:t>
            </w:r>
          </w:p>
          <w:p>
            <w:pPr>
              <w:pStyle w:val="zTableNAm"/>
              <w:spacing w:before="60"/>
              <w:ind w:left="170" w:hanging="170"/>
            </w:pPr>
            <w:r>
              <w:t>s. 121(1)</w:t>
            </w:r>
          </w:p>
          <w:p>
            <w:pPr>
              <w:pStyle w:val="zTableNAm"/>
              <w:spacing w:before="60"/>
              <w:ind w:left="170" w:hanging="170"/>
            </w:pPr>
            <w:r>
              <w:t>s. 121(2)</w:t>
            </w:r>
          </w:p>
          <w:p>
            <w:pPr>
              <w:pStyle w:val="zTableNAm"/>
              <w:spacing w:before="60"/>
              <w:ind w:left="170" w:hanging="170"/>
            </w:pPr>
            <w:r>
              <w:t>s. 121(3)</w:t>
            </w:r>
          </w:p>
          <w:p>
            <w:pPr>
              <w:pStyle w:val="zTableNAm"/>
              <w:spacing w:before="60"/>
              <w:ind w:left="170" w:hanging="170"/>
            </w:pPr>
            <w:r>
              <w:t>s. 121(4) (where the alleged offender is the licensee or a juvenile)</w:t>
            </w:r>
          </w:p>
          <w:p>
            <w:pPr>
              <w:pStyle w:val="zTableNAm"/>
              <w:spacing w:before="60"/>
              <w:ind w:left="170" w:hanging="170"/>
            </w:pPr>
            <w:r>
              <w:t>s. 121(7)</w:t>
            </w:r>
          </w:p>
          <w:p>
            <w:pPr>
              <w:pStyle w:val="zTableNAm"/>
              <w:spacing w:before="60"/>
              <w:ind w:left="170" w:hanging="170"/>
            </w:pPr>
            <w:r>
              <w:t>s. 121(7a)</w:t>
            </w:r>
          </w:p>
          <w:p>
            <w:pPr>
              <w:pStyle w:val="zTableNAm"/>
              <w:spacing w:before="60"/>
              <w:ind w:left="170" w:hanging="170"/>
            </w:pPr>
            <w:r>
              <w:t>s. 121(9)</w:t>
            </w:r>
          </w:p>
          <w:p>
            <w:pPr>
              <w:pStyle w:val="zTableNAm"/>
              <w:spacing w:before="60"/>
              <w:ind w:left="170" w:hanging="170"/>
            </w:pPr>
            <w:r>
              <w:t>s. 121(10)</w:t>
            </w:r>
          </w:p>
          <w:p>
            <w:pPr>
              <w:pStyle w:val="zTableNAm"/>
              <w:spacing w:before="60"/>
              <w:ind w:left="170" w:hanging="170"/>
            </w:pPr>
            <w:r>
              <w:t>s. 122(2)</w:t>
            </w:r>
          </w:p>
          <w:p>
            <w:pPr>
              <w:pStyle w:val="zTableNAm"/>
              <w:spacing w:before="60"/>
              <w:ind w:left="170" w:hanging="170"/>
            </w:pPr>
            <w:r>
              <w:t>s. 122(3)</w:t>
            </w:r>
          </w:p>
          <w:p>
            <w:pPr>
              <w:pStyle w:val="zTableNAm"/>
              <w:spacing w:before="60"/>
              <w:ind w:left="170" w:hanging="170"/>
            </w:pPr>
            <w:r>
              <w:t>s. 123(1)</w:t>
            </w:r>
          </w:p>
          <w:p>
            <w:pPr>
              <w:pStyle w:val="zTableNAm"/>
              <w:spacing w:before="60"/>
              <w:ind w:left="170" w:hanging="170"/>
            </w:pPr>
            <w:r>
              <w:t>s. 123(2)</w:t>
            </w:r>
          </w:p>
          <w:p>
            <w:pPr>
              <w:pStyle w:val="zTableNAm"/>
              <w:spacing w:before="60"/>
              <w:ind w:left="170" w:hanging="170"/>
            </w:pPr>
            <w:r>
              <w:t>s. 124</w:t>
            </w:r>
          </w:p>
          <w:p>
            <w:pPr>
              <w:pStyle w:val="zTableNAm"/>
              <w:spacing w:before="60"/>
              <w:ind w:left="170" w:hanging="170"/>
            </w:pPr>
            <w:r>
              <w:t>s. 126(2)</w:t>
            </w:r>
          </w:p>
          <w:p>
            <w:pPr>
              <w:pStyle w:val="zTableNAm"/>
              <w:spacing w:before="60"/>
              <w:ind w:left="170" w:hanging="170"/>
            </w:pPr>
            <w:r>
              <w:t>s. 126(4)</w:t>
            </w:r>
          </w:p>
          <w:p>
            <w:pPr>
              <w:pStyle w:val="zTableNAm"/>
              <w:spacing w:before="60"/>
              <w:ind w:left="170" w:hanging="170"/>
            </w:pPr>
            <w:r>
              <w:t>s. 126(5)</w:t>
            </w:r>
          </w:p>
          <w:p>
            <w:pPr>
              <w:pStyle w:val="zTableNAm"/>
              <w:spacing w:before="60"/>
              <w:ind w:left="170" w:hanging="170"/>
            </w:pPr>
            <w:r>
              <w:t>s. 126D(2)</w:t>
            </w:r>
          </w:p>
          <w:p>
            <w:pPr>
              <w:pStyle w:val="zTableNAm"/>
              <w:spacing w:before="60"/>
              <w:ind w:left="170" w:hanging="170"/>
            </w:pPr>
            <w:r>
              <w:t>s. 135(3)</w:t>
            </w:r>
          </w:p>
          <w:p>
            <w:pPr>
              <w:pStyle w:val="zTableNAm"/>
              <w:spacing w:before="60"/>
              <w:ind w:left="170" w:hanging="170"/>
            </w:pPr>
            <w:r>
              <w:t>s. 145(4)</w:t>
            </w:r>
          </w:p>
          <w:p>
            <w:pPr>
              <w:pStyle w:val="zTableNAm"/>
              <w:spacing w:before="60"/>
              <w:ind w:left="170" w:hanging="170"/>
            </w:pPr>
            <w:r>
              <w:t>s. 146(1)</w:t>
            </w:r>
          </w:p>
          <w:p>
            <w:pPr>
              <w:pStyle w:val="zTableNAm"/>
              <w:spacing w:before="60"/>
              <w:ind w:left="170" w:hanging="170"/>
            </w:pPr>
            <w:r>
              <w:t>s. 150(2)</w:t>
            </w:r>
          </w:p>
          <w:p>
            <w:pPr>
              <w:pStyle w:val="zTableNAm"/>
              <w:spacing w:before="60"/>
              <w:ind w:left="170" w:hanging="170"/>
            </w:pPr>
            <w:r>
              <w:t>s. 152L(1)</w:t>
            </w:r>
          </w:p>
          <w:p>
            <w:pPr>
              <w:pStyle w:val="zTableNAm"/>
              <w:spacing w:before="60"/>
              <w:ind w:left="170" w:hanging="170"/>
            </w:pPr>
            <w:r>
              <w:t>s. 152L(2)</w:t>
            </w:r>
          </w:p>
          <w:p>
            <w:pPr>
              <w:pStyle w:val="zTableNAm"/>
              <w:spacing w:before="60"/>
              <w:ind w:left="170" w:hanging="170"/>
            </w:pPr>
            <w:r>
              <w:t>s. 152O(1)</w:t>
            </w:r>
          </w:p>
          <w:p>
            <w:pPr>
              <w:pStyle w:val="zTableNAm"/>
              <w:spacing w:before="60"/>
              <w:ind w:left="170" w:hanging="170"/>
            </w:pPr>
            <w:r>
              <w:t>s. 152S(2)</w:t>
            </w:r>
          </w:p>
          <w:p>
            <w:pPr>
              <w:pStyle w:val="zTableNAm"/>
              <w:spacing w:before="60"/>
              <w:ind w:left="170" w:hanging="170"/>
            </w:pPr>
            <w:r>
              <w:t>s. 152S(5)</w:t>
            </w:r>
          </w:p>
          <w:p>
            <w:pPr>
              <w:pStyle w:val="zTableNAm"/>
              <w:spacing w:before="60"/>
              <w:ind w:left="170" w:hanging="170"/>
            </w:pPr>
            <w:r>
              <w:t>s. 152T(3)</w:t>
            </w:r>
          </w:p>
          <w:p>
            <w:pPr>
              <w:pStyle w:val="zTableNAm"/>
              <w:spacing w:before="60"/>
              <w:ind w:left="170" w:hanging="170"/>
            </w:pPr>
            <w:r>
              <w:t>s. 154(3)</w:t>
            </w:r>
          </w:p>
          <w:p>
            <w:pPr>
              <w:pStyle w:val="zTableNAm"/>
              <w:spacing w:before="60"/>
              <w:ind w:left="170" w:hanging="170"/>
            </w:pPr>
            <w:r>
              <w:t>s. 158(1)</w:t>
            </w:r>
          </w:p>
          <w:p>
            <w:pPr>
              <w:pStyle w:val="zTableNAm"/>
              <w:spacing w:before="60"/>
              <w:ind w:left="170" w:hanging="170"/>
            </w:pPr>
            <w:r>
              <w:t>s. 159(1)</w:t>
            </w:r>
          </w:p>
          <w:p>
            <w:pPr>
              <w:pStyle w:val="zTableNAm"/>
              <w:spacing w:before="60"/>
              <w:ind w:left="170" w:hanging="170"/>
            </w:pPr>
            <w:r>
              <w:t>s. 159(3)</w:t>
            </w:r>
          </w:p>
          <w:p>
            <w:pPr>
              <w:pStyle w:val="zTableNAm"/>
              <w:spacing w:before="60"/>
              <w:ind w:left="170" w:hanging="170"/>
            </w:pPr>
            <w:r>
              <w:t>s. 160(4)</w:t>
            </w:r>
          </w:p>
          <w:p>
            <w:pPr>
              <w:pStyle w:val="z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z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zTableNAm"/>
              <w:spacing w:before="60"/>
            </w:pPr>
            <w:r>
              <w:t>r. 14ADE(4)</w:t>
            </w:r>
          </w:p>
        </w:tc>
        <w:tc>
          <w:tcPr>
            <w:tcW w:w="2693" w:type="dxa"/>
          </w:tcPr>
          <w:p>
            <w:pPr>
              <w:pStyle w:val="zTableNAm"/>
              <w:spacing w:before="60"/>
            </w:pPr>
            <w:r>
              <w:t>r. 14AE(3)</w:t>
            </w:r>
          </w:p>
        </w:tc>
      </w:tr>
      <w:tr>
        <w:tc>
          <w:tcPr>
            <w:tcW w:w="2693" w:type="dxa"/>
          </w:tcPr>
          <w:p>
            <w:pPr>
              <w:pStyle w:val="zTableNAm"/>
              <w:spacing w:before="60"/>
            </w:pPr>
            <w:r>
              <w:t>r. 14AE(1)</w:t>
            </w:r>
          </w:p>
        </w:tc>
        <w:tc>
          <w:tcPr>
            <w:tcW w:w="2693" w:type="dxa"/>
          </w:tcPr>
          <w:p>
            <w:pPr>
              <w:pStyle w:val="zTableNAm"/>
              <w:spacing w:before="60"/>
            </w:pPr>
            <w:r>
              <w:t>r. 14AG(1a)</w:t>
            </w:r>
          </w:p>
        </w:tc>
      </w:tr>
      <w:tr>
        <w:tc>
          <w:tcPr>
            <w:tcW w:w="2693" w:type="dxa"/>
          </w:tcPr>
          <w:p>
            <w:pPr>
              <w:pStyle w:val="zTableNAm"/>
              <w:spacing w:before="60"/>
            </w:pPr>
            <w:r>
              <w:t>r. 14AE(2)</w:t>
            </w:r>
          </w:p>
        </w:tc>
        <w:tc>
          <w:tcPr>
            <w:tcW w:w="2693" w:type="dxa"/>
          </w:tcPr>
          <w:p>
            <w:pPr>
              <w:pStyle w:val="zTableNAm"/>
              <w:spacing w:before="60"/>
            </w:pPr>
            <w:r>
              <w:t>r. 23(3)</w:t>
            </w:r>
          </w:p>
        </w:tc>
      </w:tr>
    </w:tbl>
    <w:p>
      <w:pPr>
        <w:pStyle w:val="Subsection"/>
        <w:spacing w:before="200"/>
      </w:pPr>
      <w:r>
        <w:tab/>
        <w:t>(4)</w:t>
      </w:r>
      <w:r>
        <w:tab/>
        <w:t>For the purposes of section 167(2)(a), an offence against a provision listed in the Table is a prescribed offence.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iCs/>
              </w:rPr>
            </w:pPr>
            <w:r>
              <w:rPr>
                <w:i/>
                <w:iCs/>
              </w:rPr>
              <w:t>Liquor Control (Bayulu Restricted Area) Regulations 2013</w:t>
            </w:r>
            <w:r>
              <w:rPr>
                <w:iCs/>
              </w:rPr>
              <w:t xml:space="preserve"> </w:t>
            </w:r>
            <w:r>
              <w:t>regulation 7(1)</w:t>
            </w:r>
          </w:p>
        </w:tc>
      </w:tr>
      <w:tr>
        <w:tc>
          <w:tcPr>
            <w:tcW w:w="5245" w:type="dxa"/>
          </w:tcPr>
          <w:p>
            <w:pPr>
              <w:pStyle w:val="zTableNAm"/>
              <w:rPr>
                <w:i/>
                <w:iCs/>
              </w:rPr>
            </w:pPr>
            <w:r>
              <w:rPr>
                <w:i/>
                <w:iCs/>
              </w:rPr>
              <w:t xml:space="preserve">Liquor Control (Cheeditha Restricted Area) Regulations 2012 </w:t>
            </w:r>
            <w:r>
              <w:t>regulation 7(1)</w:t>
            </w:r>
          </w:p>
        </w:tc>
      </w:tr>
      <w:tr>
        <w:tc>
          <w:tcPr>
            <w:tcW w:w="5245" w:type="dxa"/>
          </w:tcPr>
          <w:p>
            <w:pPr>
              <w:pStyle w:val="zTableNAm"/>
              <w:rPr>
                <w:i/>
                <w:iCs/>
              </w:rPr>
            </w:pPr>
            <w:r>
              <w:rPr>
                <w:i/>
                <w:iCs/>
              </w:rPr>
              <w:t>Liquor Control (Irrungadji Restricted Area) Regulations 2010</w:t>
            </w:r>
            <w:r>
              <w:t xml:space="preserve"> regulation 7(1)</w:t>
            </w:r>
          </w:p>
        </w:tc>
      </w:tr>
      <w:tr>
        <w:tc>
          <w:tcPr>
            <w:tcW w:w="5245" w:type="dxa"/>
          </w:tcPr>
          <w:p>
            <w:pPr>
              <w:pStyle w:val="zTableNAm"/>
              <w:keepNext/>
            </w:pPr>
            <w:r>
              <w:rPr>
                <w:i/>
                <w:iCs/>
              </w:rPr>
              <w:t>Liquor Control (Jigalong Restricted Area) Regulations 2009</w:t>
            </w:r>
            <w:r>
              <w:t xml:space="preserve"> regulation 7(1)</w:t>
            </w:r>
          </w:p>
        </w:tc>
      </w:tr>
      <w:tr>
        <w:trPr>
          <w:cantSplit/>
        </w:trPr>
        <w:tc>
          <w:tcPr>
            <w:tcW w:w="5245" w:type="dxa"/>
          </w:tcPr>
          <w:p>
            <w:pPr>
              <w:pStyle w:val="zTableNAm"/>
              <w:rPr>
                <w:i/>
                <w:iCs/>
              </w:rPr>
            </w:pPr>
            <w:r>
              <w:rPr>
                <w:i/>
              </w:rPr>
              <w:t>Liquor Control (Juwurlinji Restricted Area) Regulations 2009</w:t>
            </w:r>
            <w:r>
              <w:t xml:space="preserve"> regulation 7(1)</w:t>
            </w:r>
          </w:p>
        </w:tc>
      </w:tr>
      <w:tr>
        <w:tc>
          <w:tcPr>
            <w:tcW w:w="5245" w:type="dxa"/>
          </w:tcPr>
          <w:p>
            <w:pPr>
              <w:pStyle w:val="z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zTableNAm"/>
              <w:rPr>
                <w:i/>
              </w:rPr>
            </w:pPr>
            <w:r>
              <w:rPr>
                <w:i/>
              </w:rPr>
              <w:t>Liquor Control (Kunawarritji Restricted Area) Regulations 2011</w:t>
            </w:r>
            <w:r>
              <w:t xml:space="preserve"> regulation 7(1)</w:t>
            </w:r>
          </w:p>
        </w:tc>
      </w:tr>
      <w:tr>
        <w:tc>
          <w:tcPr>
            <w:tcW w:w="5245" w:type="dxa"/>
          </w:tcPr>
          <w:p>
            <w:pPr>
              <w:pStyle w:val="zTableNAm"/>
              <w:rPr>
                <w:i/>
              </w:rPr>
            </w:pPr>
            <w:r>
              <w:rPr>
                <w:i/>
              </w:rPr>
              <w:t>Liquor Control (Kundat Djaru Restricted Area) Regulations 2010</w:t>
            </w:r>
            <w:r>
              <w:t xml:space="preserve"> regulation 7(1)</w:t>
            </w:r>
          </w:p>
        </w:tc>
      </w:tr>
      <w:tr>
        <w:tc>
          <w:tcPr>
            <w:tcW w:w="5245" w:type="dxa"/>
          </w:tcPr>
          <w:p>
            <w:pPr>
              <w:pStyle w:val="zTableNAm"/>
              <w:rPr>
                <w:i/>
              </w:rPr>
            </w:pPr>
            <w:r>
              <w:rPr>
                <w:i/>
              </w:rPr>
              <w:t>Liquor Control (Looma Restricted Area) Regulations 2011</w:t>
            </w:r>
            <w:r>
              <w:t xml:space="preserve"> </w:t>
            </w:r>
            <w:r>
              <w:rPr>
                <w:iCs/>
              </w:rPr>
              <w:t>regulation 7(1)</w:t>
            </w:r>
          </w:p>
        </w:tc>
      </w:tr>
      <w:tr>
        <w:tc>
          <w:tcPr>
            <w:tcW w:w="5245" w:type="dxa"/>
          </w:tcPr>
          <w:p>
            <w:pPr>
              <w:pStyle w:val="zTableNAm"/>
              <w:rPr>
                <w:i/>
              </w:rPr>
            </w:pPr>
            <w:r>
              <w:rPr>
                <w:i/>
              </w:rPr>
              <w:t>Liquor Control (Nicholson Block Restricted Area) Regulations 2010</w:t>
            </w:r>
            <w:r>
              <w:t xml:space="preserve"> regulation 7(1)</w:t>
            </w:r>
          </w:p>
        </w:tc>
      </w:tr>
      <w:tr>
        <w:trPr>
          <w:cantSplit/>
        </w:trPr>
        <w:tc>
          <w:tcPr>
            <w:tcW w:w="5245" w:type="dxa"/>
          </w:tcPr>
          <w:p>
            <w:pPr>
              <w:pStyle w:val="zTableNAm"/>
              <w:rPr>
                <w:i/>
              </w:rPr>
            </w:pPr>
            <w:r>
              <w:rPr>
                <w:i/>
              </w:rPr>
              <w:t>Liquor Control (Noonkanbah Restricted Area) Regulations 2009</w:t>
            </w:r>
            <w:r>
              <w:t xml:space="preserve"> regulation 7(1)</w:t>
            </w:r>
          </w:p>
        </w:tc>
      </w:tr>
      <w:tr>
        <w:trPr>
          <w:cantSplit/>
        </w:trPr>
        <w:tc>
          <w:tcPr>
            <w:tcW w:w="5245" w:type="dxa"/>
          </w:tcPr>
          <w:p>
            <w:pPr>
              <w:pStyle w:val="zTableNAm"/>
            </w:pPr>
            <w:r>
              <w:rPr>
                <w:i/>
                <w:iCs/>
              </w:rPr>
              <w:t>Liquor Control (Oombulgurri Restricted Area) Regulations 2008</w:t>
            </w:r>
            <w:r>
              <w:t xml:space="preserve"> regulation 7(1)</w:t>
            </w:r>
          </w:p>
        </w:tc>
      </w:tr>
      <w:tr>
        <w:trPr>
          <w:cantSplit/>
        </w:trPr>
        <w:tc>
          <w:tcPr>
            <w:tcW w:w="5245" w:type="dxa"/>
          </w:tcPr>
          <w:p>
            <w:pPr>
              <w:pStyle w:val="z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zTableNAm"/>
              <w:rPr>
                <w:i/>
                <w:iCs/>
              </w:rPr>
            </w:pPr>
            <w:r>
              <w:rPr>
                <w:i/>
                <w:iCs/>
              </w:rPr>
              <w:t>Liquor Control (Punmu Restricted Area) Regulations 2010</w:t>
            </w:r>
            <w:r>
              <w:t xml:space="preserve"> regulation 7(2)</w:t>
            </w:r>
          </w:p>
        </w:tc>
      </w:tr>
      <w:tr>
        <w:tc>
          <w:tcPr>
            <w:tcW w:w="5245" w:type="dxa"/>
          </w:tcPr>
          <w:p>
            <w:pPr>
              <w:pStyle w:val="zTableNAm"/>
            </w:pPr>
            <w:r>
              <w:rPr>
                <w:i/>
                <w:iCs/>
              </w:rPr>
              <w:t>Liquor Control (Wangkatjungka Restricted Area) Regulations 2008</w:t>
            </w:r>
            <w:r>
              <w:t xml:space="preserve"> regulation 7(1)</w:t>
            </w:r>
          </w:p>
        </w:tc>
      </w:tr>
      <w:tr>
        <w:tc>
          <w:tcPr>
            <w:tcW w:w="5245" w:type="dxa"/>
          </w:tcPr>
          <w:p>
            <w:pPr>
              <w:pStyle w:val="zTableNAm"/>
              <w:rPr>
                <w:i/>
                <w:iCs/>
              </w:rPr>
            </w:pPr>
            <w:r>
              <w:rPr>
                <w:i/>
              </w:rPr>
              <w:t>Liquor Control (Warralong Restricted Area) Regulations 2013</w:t>
            </w:r>
            <w:r>
              <w:t xml:space="preserve"> regulation 7(1)</w:t>
            </w:r>
          </w:p>
        </w:tc>
      </w:tr>
      <w:tr>
        <w:tc>
          <w:tcPr>
            <w:tcW w:w="5245" w:type="dxa"/>
          </w:tcPr>
          <w:p>
            <w:pPr>
              <w:pStyle w:val="zTableNAm"/>
              <w:keepNext/>
              <w:rPr>
                <w:i/>
                <w:iCs/>
              </w:rPr>
            </w:pPr>
            <w:r>
              <w:rPr>
                <w:i/>
                <w:iCs/>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80" w:name="_Toc379195076"/>
      <w:bookmarkStart w:id="81" w:name="_Toc379444302"/>
      <w:bookmarkStart w:id="82" w:name="_Toc380741442"/>
      <w:bookmarkStart w:id="83" w:name="_Toc383000668"/>
      <w:bookmarkStart w:id="84" w:name="_Toc383160551"/>
      <w:bookmarkStart w:id="85" w:name="_Toc383418372"/>
      <w:r>
        <w:rPr>
          <w:rStyle w:val="CharSchNo"/>
        </w:rPr>
        <w:t>Schedule 1</w:t>
      </w:r>
      <w:bookmarkEnd w:id="80"/>
      <w:bookmarkEnd w:id="81"/>
      <w:bookmarkEnd w:id="82"/>
      <w:bookmarkEnd w:id="83"/>
      <w:bookmarkEnd w:id="84"/>
      <w:bookmarkEnd w:id="85"/>
    </w:p>
    <w:p>
      <w:pPr>
        <w:pStyle w:val="yShoulderClause"/>
        <w:spacing w:before="60"/>
        <w:rPr>
          <w:snapToGrid w:val="0"/>
        </w:rPr>
      </w:pPr>
      <w:r>
        <w:rPr>
          <w:snapToGrid w:val="0"/>
        </w:rPr>
        <w:t>[Regulation 3]</w:t>
      </w:r>
    </w:p>
    <w:p>
      <w:pPr>
        <w:pStyle w:val="yHeading2"/>
        <w:outlineLvl w:val="9"/>
      </w:pPr>
      <w:bookmarkStart w:id="86" w:name="_Toc379195077"/>
      <w:bookmarkStart w:id="87" w:name="_Toc379444303"/>
      <w:bookmarkStart w:id="88" w:name="_Toc380741443"/>
      <w:bookmarkStart w:id="89" w:name="_Toc383000669"/>
      <w:bookmarkStart w:id="90" w:name="_Toc383160552"/>
      <w:bookmarkStart w:id="91" w:name="_Toc383418373"/>
      <w:r>
        <w:rPr>
          <w:rStyle w:val="CharSchText"/>
        </w:rPr>
        <w:t>Forms</w:t>
      </w:r>
      <w:bookmarkEnd w:id="86"/>
      <w:bookmarkEnd w:id="87"/>
      <w:bookmarkEnd w:id="88"/>
      <w:bookmarkEnd w:id="89"/>
      <w:bookmarkEnd w:id="90"/>
      <w:bookmarkEnd w:id="91"/>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yScheduleHeading"/>
      </w:pPr>
      <w:bookmarkStart w:id="92" w:name="_Toc379195078"/>
      <w:bookmarkStart w:id="93" w:name="_Toc379444304"/>
      <w:bookmarkStart w:id="94" w:name="_Toc380741444"/>
      <w:bookmarkStart w:id="95" w:name="_Toc383000670"/>
      <w:bookmarkStart w:id="96" w:name="_Toc383160553"/>
      <w:bookmarkStart w:id="97" w:name="_Toc383418374"/>
      <w:r>
        <w:rPr>
          <w:rStyle w:val="CharSchNo"/>
        </w:rPr>
        <w:t>Schedule 2</w:t>
      </w:r>
      <w:bookmarkEnd w:id="92"/>
      <w:bookmarkEnd w:id="93"/>
      <w:bookmarkEnd w:id="94"/>
      <w:bookmarkEnd w:id="95"/>
      <w:bookmarkEnd w:id="96"/>
      <w:bookmarkEnd w:id="97"/>
    </w:p>
    <w:p>
      <w:pPr>
        <w:pStyle w:val="yShoulderClause"/>
        <w:spacing w:before="60"/>
        <w:rPr>
          <w:snapToGrid w:val="0"/>
        </w:rPr>
      </w:pPr>
      <w:r>
        <w:rPr>
          <w:snapToGrid w:val="0"/>
        </w:rPr>
        <w:t>[Regulation 13]</w:t>
      </w:r>
    </w:p>
    <w:p>
      <w:pPr>
        <w:pStyle w:val="yHeading2"/>
        <w:spacing w:before="120" w:after="80"/>
      </w:pPr>
      <w:bookmarkStart w:id="98" w:name="_Toc379195079"/>
      <w:bookmarkStart w:id="99" w:name="_Toc379444305"/>
      <w:bookmarkStart w:id="100" w:name="_Toc380741445"/>
      <w:bookmarkStart w:id="101" w:name="_Toc383000671"/>
      <w:bookmarkStart w:id="102" w:name="_Toc383160554"/>
      <w:bookmarkStart w:id="103" w:name="_Toc383418375"/>
      <w:r>
        <w:rPr>
          <w:rStyle w:val="CharSchText"/>
        </w:rPr>
        <w:t>Details of applicant</w:t>
      </w:r>
      <w:bookmarkEnd w:id="98"/>
      <w:bookmarkEnd w:id="99"/>
      <w:bookmarkEnd w:id="100"/>
      <w:bookmarkEnd w:id="101"/>
      <w:bookmarkEnd w:id="102"/>
      <w:bookmarkEnd w:id="10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4" w:name="_Toc379195080"/>
      <w:bookmarkStart w:id="105" w:name="_Toc379444306"/>
      <w:bookmarkStart w:id="106" w:name="_Toc380741446"/>
      <w:bookmarkStart w:id="107" w:name="_Toc383000672"/>
      <w:bookmarkStart w:id="108" w:name="_Toc383160555"/>
      <w:bookmarkStart w:id="109" w:name="_Toc383418376"/>
      <w:r>
        <w:rPr>
          <w:rStyle w:val="CharSchNo"/>
        </w:rPr>
        <w:t>Schedule 3</w:t>
      </w:r>
      <w:r>
        <w:rPr>
          <w:rStyle w:val="CharSDivNo"/>
        </w:rPr>
        <w:t> </w:t>
      </w:r>
      <w:r>
        <w:t>—</w:t>
      </w:r>
      <w:r>
        <w:rPr>
          <w:rStyle w:val="CharSDivText"/>
        </w:rPr>
        <w:t> </w:t>
      </w:r>
      <w:r>
        <w:rPr>
          <w:rStyle w:val="CharSchText"/>
        </w:rPr>
        <w:t>Fees</w:t>
      </w:r>
      <w:bookmarkEnd w:id="104"/>
      <w:bookmarkEnd w:id="105"/>
      <w:bookmarkEnd w:id="106"/>
      <w:bookmarkEnd w:id="107"/>
      <w:bookmarkEnd w:id="108"/>
      <w:bookmarkEnd w:id="109"/>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pPr>
      <w:bookmarkStart w:id="110" w:name="_Toc379195081"/>
      <w:bookmarkStart w:id="111" w:name="_Toc379444307"/>
      <w:bookmarkStart w:id="112" w:name="_Toc380741447"/>
      <w:bookmarkStart w:id="113" w:name="_Toc383000673"/>
      <w:bookmarkStart w:id="114" w:name="_Toc383160556"/>
      <w:bookmarkStart w:id="115" w:name="_Toc383418377"/>
      <w:r>
        <w:t>Notes</w:t>
      </w:r>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383418378"/>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17" w:name="_Toc379195083"/>
      <w:bookmarkStart w:id="118" w:name="_Toc379444309"/>
      <w:bookmarkStart w:id="119" w:name="_Toc380741449"/>
      <w:bookmarkStart w:id="120" w:name="_Toc383000675"/>
      <w:bookmarkStart w:id="121" w:name="_Toc383160558"/>
      <w:bookmarkStart w:id="122" w:name="_Toc383418379"/>
      <w:r>
        <w:rPr>
          <w:sz w:val="28"/>
        </w:rPr>
        <w:t>Defined terms</w:t>
      </w:r>
      <w:bookmarkEnd w:id="117"/>
      <w:bookmarkEnd w:id="118"/>
      <w:bookmarkEnd w:id="119"/>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 w:name="DefinedTerms"/>
      <w:bookmarkEnd w:id="123"/>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11021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5.png"/><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0554F-6422-4772-B7EE-3D78DF4BC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25296</Words>
  <Characters>121424</Characters>
  <Application>Microsoft Office Word</Application>
  <DocSecurity>0</DocSecurity>
  <Lines>4336</Lines>
  <Paragraphs>2529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1989 - 12-a0-02</dc:title>
  <dc:subject/>
  <dc:creator/>
  <cp:keywords/>
  <dc:description/>
  <cp:lastModifiedBy>svcMRProcess</cp:lastModifiedBy>
  <cp:revision>4</cp:revision>
  <cp:lastPrinted>2014-03-20T00:52:00Z</cp:lastPrinted>
  <dcterms:created xsi:type="dcterms:W3CDTF">2020-02-26T15:09:00Z</dcterms:created>
  <dcterms:modified xsi:type="dcterms:W3CDTF">2020-02-26T15:09:00Z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20140314</vt:lpwstr>
  </property>
  <property fmtid="{D5CDD505-2E9C-101B-9397-08002B2CF9AE}" pid="4" name="DocumentType">
    <vt:lpwstr>Reg</vt:lpwstr>
  </property>
  <property fmtid="{D5CDD505-2E9C-101B-9397-08002B2CF9AE}" pid="5" name="OwlsUID">
    <vt:i4>4569</vt:i4>
  </property>
  <property fmtid="{D5CDD505-2E9C-101B-9397-08002B2CF9AE}" pid="6" name="AsAtDate">
    <vt:lpwstr>14 Mar 2014</vt:lpwstr>
  </property>
  <property fmtid="{D5CDD505-2E9C-101B-9397-08002B2CF9AE}" pid="7" name="Suffix">
    <vt:lpwstr>12-a0-02</vt:lpwstr>
  </property>
  <property fmtid="{D5CDD505-2E9C-101B-9397-08002B2CF9AE}" pid="8" name="ReprintNo">
    <vt:lpwstr>12</vt:lpwstr>
  </property>
  <property fmtid="{D5CDD505-2E9C-101B-9397-08002B2CF9AE}" pid="9" name="ReprintedAsAt">
    <vt:filetime>2014-03-13T16:00:00Z</vt:filetime>
  </property>
</Properties>
</file>