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7728"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Builders’ Registration Act 1939</w:t>
      </w:r>
    </w:p>
    <w:p>
      <w:pPr>
        <w:pStyle w:val="NameofActReg"/>
        <w:spacing w:before="1960" w:after="4200"/>
      </w:pPr>
      <w:r>
        <w:rPr>
          <w:noProof/>
        </w:rPr>
        <w:t>Builders’ Registration Regulations</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17 February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Builders’ Registration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_Toc389653485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 — limiting the definition of company</w:t>
      </w:r>
      <w:r>
        <w:tab/>
      </w:r>
      <w:r>
        <w:fldChar w:fldCharType="begin"/>
      </w:r>
      <w:r>
        <w:instrText xml:space="preserve"> PAGEREF _Toc389653486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body corporate</w:t>
      </w:r>
      <w:r>
        <w:tab/>
      </w:r>
      <w:r>
        <w:fldChar w:fldCharType="begin"/>
      </w:r>
      <w:r>
        <w:instrText xml:space="preserve"> PAGEREF _Toc389653487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the Board</w:t>
      </w:r>
      <w:r>
        <w:tab/>
      </w:r>
      <w:r>
        <w:fldChar w:fldCharType="begin"/>
      </w:r>
      <w:r>
        <w:instrText xml:space="preserve"> PAGEREF _Toc389653488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w:t>
      </w:r>
      <w:r>
        <w:tab/>
      </w:r>
      <w:r>
        <w:fldChar w:fldCharType="begin"/>
      </w:r>
      <w:r>
        <w:instrText xml:space="preserve"> PAGEREF _Toc389653489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Builders</w:t>
      </w:r>
      <w:r>
        <w:tab/>
      </w:r>
      <w:r>
        <w:fldChar w:fldCharType="begin"/>
      </w:r>
      <w:r>
        <w:instrText xml:space="preserve"> PAGEREF _Toc389653490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_Toc389653491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Application under section 4(1a)</w:t>
      </w:r>
      <w:r>
        <w:tab/>
      </w:r>
      <w:r>
        <w:fldChar w:fldCharType="begin"/>
      </w:r>
      <w:r>
        <w:instrText xml:space="preserve"> PAGEREF _Toc389653492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partnership to be registered</w:t>
      </w:r>
      <w:r>
        <w:tab/>
      </w:r>
      <w:r>
        <w:fldChar w:fldCharType="begin"/>
      </w:r>
      <w:r>
        <w:instrText xml:space="preserve"> PAGEREF _Toc389653493 \h </w:instrText>
      </w:r>
      <w:r>
        <w:fldChar w:fldCharType="separate"/>
      </w:r>
      <w:r>
        <w:t>6</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Application for body corporate to be registered</w:t>
      </w:r>
      <w:r>
        <w:tab/>
      </w:r>
      <w:r>
        <w:fldChar w:fldCharType="begin"/>
      </w:r>
      <w:r>
        <w:instrText xml:space="preserve"> PAGEREF _Toc389653494 \h </w:instrText>
      </w:r>
      <w:r>
        <w:fldChar w:fldCharType="separate"/>
      </w:r>
      <w:r>
        <w:t>7</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Statutory declaration to be completed</w:t>
      </w:r>
      <w:r>
        <w:tab/>
      </w:r>
      <w:r>
        <w:fldChar w:fldCharType="begin"/>
      </w:r>
      <w:r>
        <w:instrText xml:space="preserve"> PAGEREF _Toc389653495 \h </w:instrText>
      </w:r>
      <w:r>
        <w:fldChar w:fldCharType="separate"/>
      </w:r>
      <w:r>
        <w:t>7</w:t>
      </w:r>
      <w:r>
        <w:fldChar w:fldCharType="end"/>
      </w:r>
    </w:p>
    <w:p>
      <w:pPr>
        <w:pStyle w:val="TOC8"/>
        <w:rPr>
          <w:rFonts w:asciiTheme="minorHAnsi" w:eastAsiaTheme="minorEastAsia" w:hAnsiTheme="minorHAnsi" w:cstheme="minorBidi"/>
          <w:szCs w:val="22"/>
        </w:rPr>
      </w:pPr>
      <w:r>
        <w:t>8E.</w:t>
      </w:r>
      <w:r>
        <w:tab/>
        <w:t>Prescribed manner of certifying payment of fee under section 4A(1)(c)(iii)</w:t>
      </w:r>
      <w:r>
        <w:tab/>
      </w:r>
      <w:r>
        <w:fldChar w:fldCharType="begin"/>
      </w:r>
      <w:r>
        <w:instrText xml:space="preserve"> PAGEREF _Toc389653496 \h </w:instrText>
      </w:r>
      <w:r>
        <w:fldChar w:fldCharType="separate"/>
      </w:r>
      <w:r>
        <w:t>7</w:t>
      </w:r>
      <w:r>
        <w:fldChar w:fldCharType="end"/>
      </w:r>
    </w:p>
    <w:p>
      <w:pPr>
        <w:pStyle w:val="TOC8"/>
        <w:rPr>
          <w:rFonts w:asciiTheme="minorHAnsi" w:eastAsiaTheme="minorEastAsia" w:hAnsiTheme="minorHAnsi" w:cstheme="minorBidi"/>
          <w:szCs w:val="22"/>
        </w:rPr>
      </w:pPr>
      <w:r>
        <w:t>8F.</w:t>
      </w:r>
      <w:r>
        <w:tab/>
        <w:t>Prescribed period for furnishing particulars and remitting fee to Board under section 4B(2)</w:t>
      </w:r>
      <w:r>
        <w:tab/>
      </w:r>
      <w:r>
        <w:fldChar w:fldCharType="begin"/>
      </w:r>
      <w:r>
        <w:instrText xml:space="preserve"> PAGEREF _Toc389653497 \h </w:instrText>
      </w:r>
      <w:r>
        <w:fldChar w:fldCharType="separate"/>
      </w:r>
      <w:r>
        <w:t>8</w:t>
      </w:r>
      <w:r>
        <w:fldChar w:fldCharType="end"/>
      </w:r>
    </w:p>
    <w:p>
      <w:pPr>
        <w:pStyle w:val="TOC8"/>
        <w:rPr>
          <w:rFonts w:asciiTheme="minorHAnsi" w:eastAsiaTheme="minorEastAsia" w:hAnsiTheme="minorHAnsi" w:cstheme="minorBidi"/>
          <w:szCs w:val="22"/>
        </w:rPr>
      </w:pPr>
      <w:r>
        <w:t>8G.</w:t>
      </w:r>
      <w:r>
        <w:tab/>
        <w:t>Prescribed particulars under section 4B(2)(a)</w:t>
      </w:r>
      <w:r>
        <w:tab/>
      </w:r>
      <w:r>
        <w:fldChar w:fldCharType="begin"/>
      </w:r>
      <w:r>
        <w:instrText xml:space="preserve"> PAGEREF _Toc389653498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Course of training and study</w:t>
      </w:r>
      <w:r>
        <w:tab/>
      </w:r>
      <w:r>
        <w:fldChar w:fldCharType="begin"/>
      </w:r>
      <w:r>
        <w:instrText xml:space="preserve"> PAGEREF _Toc389653499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may grant temporary licences</w:t>
      </w:r>
      <w:r>
        <w:tab/>
      </w:r>
      <w:r>
        <w:fldChar w:fldCharType="begin"/>
      </w:r>
      <w:r>
        <w:instrText xml:space="preserve"> PAGEREF _Toc389653500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temporary licence</w:t>
      </w:r>
      <w:r>
        <w:tab/>
      </w:r>
      <w:r>
        <w:fldChar w:fldCharType="begin"/>
      </w:r>
      <w:r>
        <w:instrText xml:space="preserve"> PAGEREF _Toc389653501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Temporary licence may contain conditions</w:t>
      </w:r>
      <w:r>
        <w:tab/>
      </w:r>
      <w:r>
        <w:fldChar w:fldCharType="begin"/>
      </w:r>
      <w:r>
        <w:instrText xml:space="preserve"> PAGEREF _Toc389653502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w:t>
      </w:r>
      <w:r>
        <w:tab/>
      </w:r>
      <w:r>
        <w:fldChar w:fldCharType="begin"/>
      </w:r>
      <w:r>
        <w:instrText xml:space="preserve"> PAGEREF _Toc389653503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Threshold price for construction of building by unregistered person</w:t>
      </w:r>
      <w:r>
        <w:tab/>
      </w:r>
      <w:r>
        <w:fldChar w:fldCharType="begin"/>
      </w:r>
      <w:r>
        <w:instrText xml:space="preserve"> PAGEREF _Toc389653504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fee for complaint or application to Disputes Tribunal (section 34A)</w:t>
      </w:r>
      <w:r>
        <w:tab/>
      </w:r>
      <w:r>
        <w:fldChar w:fldCharType="begin"/>
      </w:r>
      <w:r>
        <w:instrText xml:space="preserve"> PAGEREF _Toc389653505 \h </w:instrText>
      </w:r>
      <w:r>
        <w:fldChar w:fldCharType="separate"/>
      </w:r>
      <w:r>
        <w:t>11</w:t>
      </w:r>
      <w:r>
        <w:fldChar w:fldCharType="end"/>
      </w:r>
    </w:p>
    <w:p>
      <w:pPr>
        <w:pStyle w:val="TOC8"/>
        <w:rPr>
          <w:rFonts w:asciiTheme="minorHAnsi" w:eastAsiaTheme="minorEastAsia" w:hAnsiTheme="minorHAnsi" w:cstheme="minorBidi"/>
          <w:szCs w:val="22"/>
        </w:rPr>
      </w:pPr>
      <w:r>
        <w:t>20.</w:t>
      </w:r>
      <w:r>
        <w:tab/>
        <w:t>Board to keep register of ineligible persons</w:t>
      </w:r>
      <w:r>
        <w:tab/>
      </w:r>
      <w:r>
        <w:fldChar w:fldCharType="begin"/>
      </w:r>
      <w:r>
        <w:instrText xml:space="preserve"> PAGEREF _Toc389653506 \h </w:instrText>
      </w:r>
      <w:r>
        <w:fldChar w:fldCharType="separate"/>
      </w:r>
      <w:r>
        <w:t>12</w:t>
      </w:r>
      <w:r>
        <w:fldChar w:fldCharType="end"/>
      </w:r>
    </w:p>
    <w:p>
      <w:pPr>
        <w:pStyle w:val="TOC8"/>
        <w:rPr>
          <w:rFonts w:asciiTheme="minorHAnsi" w:eastAsiaTheme="minorEastAsia" w:hAnsiTheme="minorHAnsi" w:cstheme="minorBidi"/>
          <w:szCs w:val="22"/>
        </w:rPr>
      </w:pPr>
      <w:r>
        <w:t>21.</w:t>
      </w:r>
      <w:r>
        <w:tab/>
        <w:t>Prescribed amount of maximum fine under section 13A</w:t>
      </w:r>
      <w:r>
        <w:tab/>
      </w:r>
      <w:r>
        <w:fldChar w:fldCharType="begin"/>
      </w:r>
      <w:r>
        <w:instrText xml:space="preserve"> PAGEREF _Toc389653507 \h </w:instrText>
      </w:r>
      <w:r>
        <w:fldChar w:fldCharType="separate"/>
      </w:r>
      <w:r>
        <w:t>13</w:t>
      </w:r>
      <w:r>
        <w:fldChar w:fldCharType="end"/>
      </w:r>
    </w:p>
    <w:p>
      <w:pPr>
        <w:pStyle w:val="TOC8"/>
        <w:rPr>
          <w:rFonts w:asciiTheme="minorHAnsi" w:eastAsiaTheme="minorEastAsia" w:hAnsiTheme="minorHAnsi" w:cstheme="minorBidi"/>
          <w:szCs w:val="22"/>
        </w:rPr>
      </w:pPr>
      <w:r>
        <w:t>22.</w:t>
      </w:r>
      <w:r>
        <w:tab/>
        <w:t>Prescribed offences and modified penalties (section 20B(2) and (4))</w:t>
      </w:r>
      <w:r>
        <w:tab/>
      </w:r>
      <w:r>
        <w:fldChar w:fldCharType="begin"/>
      </w:r>
      <w:r>
        <w:instrText xml:space="preserve"> PAGEREF _Toc389653508 \h </w:instrText>
      </w:r>
      <w:r>
        <w:fldChar w:fldCharType="separate"/>
      </w:r>
      <w:r>
        <w:t>13</w:t>
      </w:r>
      <w:r>
        <w:fldChar w:fldCharType="end"/>
      </w:r>
    </w:p>
    <w:p>
      <w:pPr>
        <w:pStyle w:val="TOC8"/>
        <w:rPr>
          <w:rFonts w:asciiTheme="minorHAnsi" w:eastAsiaTheme="minorEastAsia" w:hAnsiTheme="minorHAnsi" w:cstheme="minorBidi"/>
          <w:szCs w:val="22"/>
        </w:rPr>
      </w:pPr>
      <w:r>
        <w:t>23.</w:t>
      </w:r>
      <w:r>
        <w:tab/>
        <w:t>Prescribed form of preliminary notice under section 12A(3)</w:t>
      </w:r>
      <w:r>
        <w:tab/>
      </w:r>
      <w:r>
        <w:fldChar w:fldCharType="begin"/>
      </w:r>
      <w:r>
        <w:instrText xml:space="preserve"> PAGEREF _Toc389653509 \h </w:instrText>
      </w:r>
      <w:r>
        <w:fldChar w:fldCharType="separate"/>
      </w:r>
      <w:r>
        <w:t>14</w:t>
      </w:r>
      <w:r>
        <w:fldChar w:fldCharType="end"/>
      </w:r>
    </w:p>
    <w:p>
      <w:pPr>
        <w:pStyle w:val="TOC8"/>
        <w:rPr>
          <w:rFonts w:asciiTheme="minorHAnsi" w:eastAsiaTheme="minorEastAsia" w:hAnsiTheme="minorHAnsi" w:cstheme="minorBidi"/>
          <w:szCs w:val="22"/>
        </w:rPr>
      </w:pPr>
      <w:r>
        <w:t>24.</w:t>
      </w:r>
      <w:r>
        <w:tab/>
        <w:t>Prescribed form of infringement notice under section 20B(3)</w:t>
      </w:r>
      <w:r>
        <w:tab/>
      </w:r>
      <w:r>
        <w:fldChar w:fldCharType="begin"/>
      </w:r>
      <w:r>
        <w:instrText xml:space="preserve"> PAGEREF _Toc389653510 \h </w:instrText>
      </w:r>
      <w:r>
        <w:fldChar w:fldCharType="separate"/>
      </w:r>
      <w:r>
        <w:t>14</w:t>
      </w:r>
      <w:r>
        <w:fldChar w:fldCharType="end"/>
      </w:r>
    </w:p>
    <w:p>
      <w:pPr>
        <w:pStyle w:val="TOC8"/>
        <w:rPr>
          <w:rFonts w:asciiTheme="minorHAnsi" w:eastAsiaTheme="minorEastAsia" w:hAnsiTheme="minorHAnsi" w:cstheme="minorBidi"/>
          <w:szCs w:val="22"/>
        </w:rPr>
      </w:pPr>
      <w:r>
        <w:t>25.</w:t>
      </w:r>
      <w:r>
        <w:tab/>
        <w:t>Prescribed form of notice withdrawing infringement notice under section 20B(7)</w:t>
      </w:r>
      <w:r>
        <w:tab/>
      </w:r>
      <w:r>
        <w:fldChar w:fldCharType="begin"/>
      </w:r>
      <w:r>
        <w:instrText xml:space="preserve"> PAGEREF _Toc389653511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First Appendix</w:t>
      </w:r>
    </w:p>
    <w:p>
      <w:pPr>
        <w:pStyle w:val="TOC2"/>
        <w:tabs>
          <w:tab w:val="right" w:leader="dot" w:pos="7086"/>
        </w:tabs>
        <w:rPr>
          <w:rFonts w:asciiTheme="minorHAnsi" w:eastAsiaTheme="minorEastAsia" w:hAnsiTheme="minorHAnsi" w:cstheme="minorBidi"/>
          <w:b w:val="0"/>
          <w:sz w:val="22"/>
          <w:szCs w:val="22"/>
        </w:rPr>
      </w:pPr>
      <w:r>
        <w:t>Second Appendix</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_Toc389653515 \h </w:instrText>
      </w:r>
      <w:r>
        <w:fldChar w:fldCharType="separate"/>
      </w:r>
      <w:r>
        <w:t>44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17</w:t>
            </w:r>
            <w:r>
              <w:rPr>
                <w:b/>
                <w:snapToGrid w:val="0"/>
                <w:sz w:val="22"/>
              </w:rPr>
              <w:t xml:space="preserve"> February 2006</w:t>
            </w:r>
          </w:p>
        </w:tc>
      </w:tr>
    </w:tbl>
    <w:p>
      <w:pPr>
        <w:pStyle w:val="WA"/>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rPr>
          <w:snapToGrid w:val="0"/>
        </w:rPr>
      </w:pPr>
      <w:bookmarkStart w:id="1" w:name="_Toc389653485"/>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2" w:name="_Toc389653486"/>
      <w:r>
        <w:rPr>
          <w:rStyle w:val="CharSectno"/>
        </w:rPr>
        <w:t>1A</w:t>
      </w:r>
      <w:r>
        <w:t>.</w:t>
      </w:r>
      <w:r>
        <w:tab/>
        <w:t>Interpretation — limiting the definition of company</w:t>
      </w:r>
      <w:bookmarkEnd w:id="2"/>
    </w:p>
    <w:p>
      <w:pPr>
        <w:pStyle w:val="Subsection"/>
      </w:pPr>
      <w:r>
        <w:tab/>
        <w:t>(1)</w:t>
      </w:r>
      <w:r>
        <w:tab/>
        <w:t>For the purposes of the definition of “Company”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b/>
        </w:rPr>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section"/>
      </w:pPr>
      <w:r>
        <w:tab/>
        <w:t>[Heading deleted in Gazette 31 Jul 2001 p. 3940.]</w:t>
      </w:r>
    </w:p>
    <w:p>
      <w:pPr>
        <w:pStyle w:val="Heading5"/>
        <w:rPr>
          <w:snapToGrid w:val="0"/>
        </w:rPr>
      </w:pPr>
      <w:bookmarkStart w:id="3" w:name="_Toc389653487"/>
      <w:r>
        <w:rPr>
          <w:rStyle w:val="CharSectno"/>
        </w:rPr>
        <w:t>2</w:t>
      </w:r>
      <w:r>
        <w:rPr>
          <w:snapToGrid w:val="0"/>
        </w:rPr>
        <w:t>.</w:t>
      </w:r>
      <w:r>
        <w:rPr>
          <w:snapToGrid w:val="0"/>
        </w:rPr>
        <w:tab/>
        <w:t>Registration of body corporate</w:t>
      </w:r>
      <w:bookmarkEnd w:id="3"/>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pPr>
      <w:r>
        <w:t>[</w:t>
      </w:r>
      <w:r>
        <w:rPr>
          <w:b/>
        </w:rPr>
        <w:t>3.</w:t>
      </w:r>
      <w:r>
        <w:tab/>
        <w:t>Repealed in Gazette 29 Aug 1986 p. 3205.]</w:t>
      </w:r>
    </w:p>
    <w:p>
      <w:pPr>
        <w:pStyle w:val="Ednotesection"/>
      </w:pPr>
      <w:r>
        <w:tab/>
        <w:t>[Heading deleted in Gazette 31 Jul 2001 p. 3940.]</w:t>
      </w:r>
    </w:p>
    <w:p>
      <w:pPr>
        <w:pStyle w:val="Heading5"/>
        <w:rPr>
          <w:snapToGrid w:val="0"/>
        </w:rPr>
      </w:pPr>
      <w:bookmarkStart w:id="4" w:name="_Toc389653488"/>
      <w:r>
        <w:rPr>
          <w:rStyle w:val="CharSectno"/>
        </w:rPr>
        <w:t>4</w:t>
      </w:r>
      <w:r>
        <w:rPr>
          <w:snapToGrid w:val="0"/>
        </w:rPr>
        <w:t>.</w:t>
      </w:r>
      <w:r>
        <w:rPr>
          <w:snapToGrid w:val="0"/>
        </w:rPr>
        <w:tab/>
        <w:t>Meetings of the Board</w:t>
      </w:r>
      <w:bookmarkEnd w:id="4"/>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Repealed in Gazette 29 Aug 1986 p. 3205.]</w:t>
      </w:r>
    </w:p>
    <w:p>
      <w:pPr>
        <w:pStyle w:val="Heading5"/>
        <w:rPr>
          <w:snapToGrid w:val="0"/>
        </w:rPr>
      </w:pPr>
      <w:bookmarkStart w:id="5" w:name="_Toc389653489"/>
      <w:r>
        <w:rPr>
          <w:rStyle w:val="CharSectno"/>
        </w:rPr>
        <w:t>6</w:t>
      </w:r>
      <w:r>
        <w:rPr>
          <w:snapToGrid w:val="0"/>
        </w:rPr>
        <w:t>.</w:t>
      </w:r>
      <w:r>
        <w:rPr>
          <w:snapToGrid w:val="0"/>
        </w:rPr>
        <w:tab/>
        <w:t>Adjournment</w:t>
      </w:r>
      <w:bookmarkEnd w:id="5"/>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section"/>
      </w:pPr>
      <w:r>
        <w:tab/>
        <w:t>[Heading deleted in Gazette 31 Jul 2001 p. 3940.]</w:t>
      </w:r>
    </w:p>
    <w:p>
      <w:pPr>
        <w:pStyle w:val="Ednotesection"/>
      </w:pPr>
      <w:r>
        <w:t>[</w:t>
      </w:r>
      <w:r>
        <w:rPr>
          <w:b/>
        </w:rPr>
        <w:t>6A.</w:t>
      </w:r>
      <w:r>
        <w:tab/>
        <w:t>Repealed in Gazette 30 Dec 1983 p. 5135.]</w:t>
      </w:r>
    </w:p>
    <w:p>
      <w:pPr>
        <w:pStyle w:val="Ednotesection"/>
      </w:pPr>
      <w:r>
        <w:tab/>
        <w:t>[Heading deleted in Gazette 31 Jul 2001 p. 3940.]</w:t>
      </w:r>
    </w:p>
    <w:p>
      <w:pPr>
        <w:pStyle w:val="Heading5"/>
        <w:rPr>
          <w:snapToGrid w:val="0"/>
        </w:rPr>
      </w:pPr>
      <w:bookmarkStart w:id="6" w:name="_Toc389653490"/>
      <w:r>
        <w:rPr>
          <w:rStyle w:val="CharSectno"/>
        </w:rPr>
        <w:t>7</w:t>
      </w:r>
      <w:r>
        <w:rPr>
          <w:snapToGrid w:val="0"/>
        </w:rPr>
        <w:t>.</w:t>
      </w:r>
      <w:r>
        <w:rPr>
          <w:snapToGrid w:val="0"/>
        </w:rPr>
        <w:tab/>
        <w:t>Register of Builders</w:t>
      </w:r>
      <w:bookmarkEnd w:id="6"/>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section"/>
      </w:pPr>
      <w:r>
        <w:tab/>
        <w:t>[Heading deleted in Gazette 31 Jul 2001 p. 3940.]</w:t>
      </w:r>
    </w:p>
    <w:p>
      <w:pPr>
        <w:pStyle w:val="Heading5"/>
        <w:rPr>
          <w:snapToGrid w:val="0"/>
        </w:rPr>
      </w:pPr>
      <w:bookmarkStart w:id="7" w:name="_Toc389653491"/>
      <w:r>
        <w:rPr>
          <w:rStyle w:val="CharSectno"/>
        </w:rPr>
        <w:t>8</w:t>
      </w:r>
      <w:r>
        <w:rPr>
          <w:snapToGrid w:val="0"/>
        </w:rPr>
        <w:t>.</w:t>
      </w:r>
      <w:r>
        <w:rPr>
          <w:snapToGrid w:val="0"/>
        </w:rPr>
        <w:tab/>
        <w:t>Application for registration</w:t>
      </w:r>
      <w:bookmarkEnd w:id="7"/>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accompanied by a financial statement —</w:t>
      </w:r>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repealed]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8" w:name="_Toc389653492"/>
      <w:r>
        <w:rPr>
          <w:rStyle w:val="CharSectno"/>
        </w:rPr>
        <w:t>8A</w:t>
      </w:r>
      <w:r>
        <w:rPr>
          <w:snapToGrid w:val="0"/>
        </w:rPr>
        <w:t>.</w:t>
      </w:r>
      <w:r>
        <w:rPr>
          <w:snapToGrid w:val="0"/>
        </w:rPr>
        <w:tab/>
        <w:t>Application under section 4(1a)</w:t>
      </w:r>
      <w:bookmarkEnd w:id="8"/>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9" w:name="_Toc389653493"/>
      <w:r>
        <w:rPr>
          <w:rStyle w:val="CharSectno"/>
        </w:rPr>
        <w:t>8B</w:t>
      </w:r>
      <w:r>
        <w:rPr>
          <w:snapToGrid w:val="0"/>
        </w:rPr>
        <w:t>.</w:t>
      </w:r>
      <w:r>
        <w:rPr>
          <w:snapToGrid w:val="0"/>
        </w:rPr>
        <w:tab/>
        <w:t>Application for partnership to be registered</w:t>
      </w:r>
      <w:bookmarkEnd w:id="9"/>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0" w:name="_Toc389653494"/>
      <w:r>
        <w:rPr>
          <w:rStyle w:val="CharSectno"/>
        </w:rPr>
        <w:t>8C</w:t>
      </w:r>
      <w:r>
        <w:rPr>
          <w:snapToGrid w:val="0"/>
        </w:rPr>
        <w:t>.</w:t>
      </w:r>
      <w:r>
        <w:rPr>
          <w:snapToGrid w:val="0"/>
        </w:rPr>
        <w:tab/>
        <w:t>Application for body corporate to be registered</w:t>
      </w:r>
      <w:bookmarkEnd w:id="10"/>
    </w:p>
    <w:p>
      <w:pPr>
        <w:pStyle w:val="Subsection"/>
        <w:spacing w:before="120"/>
        <w:rPr>
          <w:snapToGrid w:val="0"/>
        </w:rPr>
      </w:pPr>
      <w:r>
        <w:rPr>
          <w:snapToGrid w:val="0"/>
        </w:rPr>
        <w:tab/>
        <w:t>(1)</w:t>
      </w:r>
      <w:r>
        <w:rPr>
          <w:snapToGrid w:val="0"/>
        </w:rPr>
        <w:tab/>
        <w:t>Where an application is made for a body corporate to be registered as a builder under the Act the application shall be —</w:t>
      </w:r>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spacing w:before="120"/>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rPr>
          <w:snapToGrid w:val="0"/>
        </w:rPr>
      </w:pPr>
      <w:bookmarkStart w:id="11" w:name="_Toc389653495"/>
      <w:r>
        <w:rPr>
          <w:rStyle w:val="CharSectno"/>
        </w:rPr>
        <w:t>8D</w:t>
      </w:r>
      <w:r>
        <w:rPr>
          <w:snapToGrid w:val="0"/>
        </w:rPr>
        <w:t>.</w:t>
      </w:r>
      <w:r>
        <w:rPr>
          <w:snapToGrid w:val="0"/>
        </w:rPr>
        <w:tab/>
        <w:t>Statutory declaration to be completed</w:t>
      </w:r>
      <w:bookmarkEnd w:id="11"/>
    </w:p>
    <w:p>
      <w:pPr>
        <w:pStyle w:val="Subsection"/>
        <w:spacing w:before="120"/>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pPr>
      <w:bookmarkStart w:id="12" w:name="_Toc389653496"/>
      <w:r>
        <w:rPr>
          <w:rStyle w:val="CharSectno"/>
        </w:rPr>
        <w:t>8E</w:t>
      </w:r>
      <w:r>
        <w:t>.</w:t>
      </w:r>
      <w:r>
        <w:tab/>
        <w:t>Prescribed manner of certifying payment of fee under section 4A(1)(c)(iii)</w:t>
      </w:r>
      <w:bookmarkEnd w:id="12"/>
    </w:p>
    <w:p>
      <w:pPr>
        <w:pStyle w:val="Subsection"/>
        <w:spacing w:before="120"/>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spacing w:before="120"/>
      </w:pPr>
      <w:r>
        <w:tab/>
        <w:t>(2)</w:t>
      </w:r>
      <w:r>
        <w:tab/>
        <w:t>The form is not validly completed unless it has been stamped by the Board to confirm that the payment has been received by the Board.</w:t>
      </w:r>
    </w:p>
    <w:p>
      <w:pPr>
        <w:pStyle w:val="Footnotesection"/>
      </w:pPr>
      <w:r>
        <w:tab/>
        <w:t>[Regulation 8E inserted in Gazette 31 Jul 2001 p. 3935</w:t>
      </w:r>
      <w:r>
        <w:noBreakHyphen/>
        <w:t>6.]</w:t>
      </w:r>
    </w:p>
    <w:p>
      <w:pPr>
        <w:pStyle w:val="Heading5"/>
      </w:pPr>
      <w:bookmarkStart w:id="13" w:name="_Toc389653497"/>
      <w:r>
        <w:rPr>
          <w:rStyle w:val="CharSectno"/>
        </w:rPr>
        <w:t>8F</w:t>
      </w:r>
      <w:r>
        <w:t>.</w:t>
      </w:r>
      <w:r>
        <w:tab/>
        <w:t>Prescribed period for furnishing particulars and remitting fee to Board under section 4B(2)</w:t>
      </w:r>
      <w:bookmarkEnd w:id="13"/>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14" w:name="_Toc389653498"/>
      <w:r>
        <w:rPr>
          <w:rStyle w:val="CharSectno"/>
        </w:rPr>
        <w:t>8G</w:t>
      </w:r>
      <w:r>
        <w:t>.</w:t>
      </w:r>
      <w:r>
        <w:tab/>
        <w:t>Prescribed particulars under section 4B(2)(a)</w:t>
      </w:r>
      <w:bookmarkEnd w:id="14"/>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b/>
        </w:rPr>
        <w:t>“</w:t>
      </w:r>
      <w:r>
        <w:rPr>
          <w:rStyle w:val="CharDefText"/>
        </w:rPr>
        <w:t>constructed</w:t>
      </w:r>
      <w:r>
        <w:rPr>
          <w:b/>
        </w:rPr>
        <w:t>”</w:t>
      </w:r>
      <w:r>
        <w:t xml:space="preserve"> includes altered, repaired, added to and improved;</w:t>
      </w:r>
    </w:p>
    <w:p>
      <w:pPr>
        <w:pStyle w:val="Defstart"/>
      </w:pPr>
      <w:r>
        <w:tab/>
      </w:r>
      <w:r>
        <w:rPr>
          <w:b/>
        </w:rPr>
        <w:t>“</w:t>
      </w:r>
      <w:r>
        <w:rPr>
          <w:rStyle w:val="CharDefText"/>
        </w:rPr>
        <w:t>policy of home indemnity insurance</w:t>
      </w:r>
      <w:r>
        <w:rPr>
          <w:b/>
        </w:rPr>
        <w:t>”</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section"/>
      </w:pPr>
      <w:r>
        <w:tab/>
        <w:t>[Heading deleted in Gazette 31 Jul 2001 p. 3937.]</w:t>
      </w:r>
    </w:p>
    <w:p>
      <w:pPr>
        <w:pStyle w:val="Ednotesection"/>
      </w:pPr>
      <w:r>
        <w:t>[</w:t>
      </w:r>
      <w:r>
        <w:rPr>
          <w:b/>
        </w:rPr>
        <w:t>9.</w:t>
      </w:r>
      <w:r>
        <w:tab/>
        <w:t>Repealed in Gazette 31 Jul 2001 p. 3937.]</w:t>
      </w:r>
    </w:p>
    <w:p>
      <w:pPr>
        <w:pStyle w:val="Heading5"/>
        <w:rPr>
          <w:snapToGrid w:val="0"/>
        </w:rPr>
      </w:pPr>
      <w:bookmarkStart w:id="15" w:name="_Toc389653499"/>
      <w:r>
        <w:rPr>
          <w:rStyle w:val="CharSectno"/>
        </w:rPr>
        <w:t>10</w:t>
      </w:r>
      <w:r>
        <w:rPr>
          <w:snapToGrid w:val="0"/>
        </w:rPr>
        <w:t>.</w:t>
      </w:r>
      <w:r>
        <w:rPr>
          <w:snapToGrid w:val="0"/>
        </w:rPr>
        <w:tab/>
        <w:t>Course of training and study</w:t>
      </w:r>
      <w:bookmarkEnd w:id="15"/>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section"/>
      </w:pPr>
      <w:r>
        <w:tab/>
        <w:t>[Heading deleted in Gazette 31 Jul 2001 p. 3937.]</w:t>
      </w:r>
    </w:p>
    <w:p>
      <w:pPr>
        <w:pStyle w:val="Ednotesection"/>
      </w:pPr>
      <w:r>
        <w:t>[</w:t>
      </w:r>
      <w:r>
        <w:rPr>
          <w:b/>
        </w:rPr>
        <w:t>11,</w:t>
      </w:r>
      <w:r>
        <w:t xml:space="preserve"> </w:t>
      </w:r>
      <w:r>
        <w:rPr>
          <w:b/>
        </w:rPr>
        <w:t>12.</w:t>
      </w:r>
      <w:r>
        <w:tab/>
        <w:t>Repealed in Gazette 31 Jul 2001 p. 3937.]</w:t>
      </w:r>
    </w:p>
    <w:p>
      <w:pPr>
        <w:pStyle w:val="Ednotesection"/>
      </w:pPr>
      <w:r>
        <w:tab/>
        <w:t>[Heading deleted in Gazette 31 Jul 2001 p. 3937.]</w:t>
      </w:r>
    </w:p>
    <w:p>
      <w:pPr>
        <w:pStyle w:val="Ednotesection"/>
      </w:pPr>
      <w:r>
        <w:t>[</w:t>
      </w:r>
      <w:r>
        <w:rPr>
          <w:b/>
        </w:rPr>
        <w:t>13.</w:t>
      </w:r>
      <w:r>
        <w:tab/>
        <w:t>Repealed in Gazette 31 Jul 2001 p. 3937.]</w:t>
      </w:r>
    </w:p>
    <w:p>
      <w:pPr>
        <w:pStyle w:val="Ednotesection"/>
      </w:pPr>
      <w:r>
        <w:tab/>
        <w:t>[Heading deleted in Gazette 31 Jul 2001 p. 3940.]</w:t>
      </w:r>
    </w:p>
    <w:p>
      <w:pPr>
        <w:pStyle w:val="Heading5"/>
        <w:rPr>
          <w:snapToGrid w:val="0"/>
        </w:rPr>
      </w:pPr>
      <w:bookmarkStart w:id="16" w:name="_Toc389653500"/>
      <w:r>
        <w:rPr>
          <w:rStyle w:val="CharSectno"/>
        </w:rPr>
        <w:t>14</w:t>
      </w:r>
      <w:r>
        <w:rPr>
          <w:snapToGrid w:val="0"/>
        </w:rPr>
        <w:t>.</w:t>
      </w:r>
      <w:r>
        <w:rPr>
          <w:snapToGrid w:val="0"/>
        </w:rPr>
        <w:tab/>
        <w:t>Board may grant temporary licences</w:t>
      </w:r>
      <w:bookmarkEnd w:id="16"/>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17" w:name="_Toc389653501"/>
      <w:r>
        <w:rPr>
          <w:rStyle w:val="CharSectno"/>
        </w:rPr>
        <w:t>15</w:t>
      </w:r>
      <w:r>
        <w:rPr>
          <w:snapToGrid w:val="0"/>
        </w:rPr>
        <w:t>.</w:t>
      </w:r>
      <w:r>
        <w:rPr>
          <w:snapToGrid w:val="0"/>
        </w:rPr>
        <w:tab/>
        <w:t>Application for temporary licence</w:t>
      </w:r>
      <w:bookmarkEnd w:id="17"/>
    </w:p>
    <w:p>
      <w:pPr>
        <w:pStyle w:val="Subsection"/>
        <w:spacing w:before="120"/>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spacing w:before="120"/>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spacing w:before="120"/>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spacing w:before="120"/>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spacing w:before="120"/>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18" w:name="_Toc389653502"/>
      <w:r>
        <w:rPr>
          <w:rStyle w:val="CharSectno"/>
        </w:rPr>
        <w:t>16</w:t>
      </w:r>
      <w:r>
        <w:rPr>
          <w:snapToGrid w:val="0"/>
        </w:rPr>
        <w:t>.</w:t>
      </w:r>
      <w:r>
        <w:rPr>
          <w:snapToGrid w:val="0"/>
        </w:rPr>
        <w:tab/>
        <w:t>Temporary licence may contain conditions</w:t>
      </w:r>
      <w:bookmarkEnd w:id="18"/>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section"/>
      </w:pPr>
      <w:r>
        <w:tab/>
        <w:t>[Heading deleted in Gazette 31 Jul 2001 p. 3937.]</w:t>
      </w:r>
    </w:p>
    <w:p>
      <w:pPr>
        <w:pStyle w:val="Ednotesection"/>
      </w:pPr>
      <w:r>
        <w:t>[</w:t>
      </w:r>
      <w:r>
        <w:rPr>
          <w:b/>
        </w:rPr>
        <w:t>16A.</w:t>
      </w:r>
      <w:r>
        <w:tab/>
        <w:t>Repealed in Gazette 31 Jul 2001 p. 3937.]</w:t>
      </w:r>
    </w:p>
    <w:p>
      <w:pPr>
        <w:pStyle w:val="Ednotesection"/>
      </w:pPr>
      <w:r>
        <w:tab/>
        <w:t>[Heading deleted in Gazette 31 Jul 2001 p. 3940.]</w:t>
      </w:r>
    </w:p>
    <w:p>
      <w:pPr>
        <w:pStyle w:val="Heading5"/>
        <w:rPr>
          <w:snapToGrid w:val="0"/>
        </w:rPr>
      </w:pPr>
      <w:bookmarkStart w:id="19" w:name="_Toc389653503"/>
      <w:r>
        <w:rPr>
          <w:rStyle w:val="CharSectno"/>
        </w:rPr>
        <w:t>17</w:t>
      </w:r>
      <w:r>
        <w:rPr>
          <w:snapToGrid w:val="0"/>
        </w:rPr>
        <w:t>.</w:t>
      </w:r>
      <w:r>
        <w:rPr>
          <w:snapToGrid w:val="0"/>
        </w:rPr>
        <w:tab/>
        <w:t>Fees</w:t>
      </w:r>
      <w:bookmarkEnd w:id="19"/>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20" w:name="_Toc389653504"/>
      <w:r>
        <w:rPr>
          <w:rStyle w:val="CharSectno"/>
        </w:rPr>
        <w:t>18</w:t>
      </w:r>
      <w:r>
        <w:rPr>
          <w:snapToGrid w:val="0"/>
        </w:rPr>
        <w:t>.</w:t>
      </w:r>
      <w:r>
        <w:rPr>
          <w:snapToGrid w:val="0"/>
        </w:rPr>
        <w:tab/>
        <w:t>Threshold price for construction of building by unregistered person</w:t>
      </w:r>
      <w:bookmarkEnd w:id="20"/>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$12 000.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$12 000.</w:t>
      </w:r>
    </w:p>
    <w:p>
      <w:pPr>
        <w:pStyle w:val="Footnotesection"/>
      </w:pPr>
      <w:r>
        <w:tab/>
        <w:t>[Regulation 18 inserted in Gazette 21 Sep 1990 p. 4897</w:t>
      </w:r>
      <w:r>
        <w:noBreakHyphen/>
        <w:t>8; amended in Gazette 17 Jul 1998 p. 3761.]</w:t>
      </w:r>
    </w:p>
    <w:p>
      <w:pPr>
        <w:pStyle w:val="Heading5"/>
      </w:pPr>
      <w:bookmarkStart w:id="21" w:name="_Toc389653505"/>
      <w:r>
        <w:rPr>
          <w:rStyle w:val="CharSectno"/>
        </w:rPr>
        <w:t>19</w:t>
      </w:r>
      <w:r>
        <w:t>.</w:t>
      </w:r>
      <w:r>
        <w:tab/>
        <w:t>Prescribed fee for complaint or application to Disputes Tribunal (section 34A)</w:t>
      </w:r>
      <w:bookmarkEnd w:id="21"/>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b/>
        </w:rPr>
        <w:t>“</w:t>
      </w:r>
      <w:r>
        <w:rPr>
          <w:rStyle w:val="CharDefText"/>
        </w:rPr>
        <w:t>financially disadvantaged person</w:t>
      </w:r>
      <w:r>
        <w:rPr>
          <w:b/>
        </w:rPr>
        <w:t>”</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 xml:space="preserve">a State Concession Card issued by the Department for Community Welfare of the State </w:t>
      </w:r>
      <w:r>
        <w:rPr>
          <w:vertAlign w:val="superscript"/>
        </w:rPr>
        <w:t>2</w:t>
      </w:r>
      <w:r>
        <w:t>;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Jul 2001 p. 3937</w:t>
      </w:r>
      <w:r>
        <w:noBreakHyphen/>
        <w:t>8.]</w:t>
      </w:r>
    </w:p>
    <w:p>
      <w:pPr>
        <w:pStyle w:val="Heading5"/>
      </w:pPr>
      <w:bookmarkStart w:id="22" w:name="_Toc389653506"/>
      <w:r>
        <w:rPr>
          <w:rStyle w:val="CharSectno"/>
        </w:rPr>
        <w:t>20</w:t>
      </w:r>
      <w:r>
        <w:t>.</w:t>
      </w:r>
      <w:r>
        <w:tab/>
        <w:t>Board to keep register of ineligible persons</w:t>
      </w:r>
      <w:bookmarkEnd w:id="22"/>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The Board is to delete a person’s name from the register —</w:t>
      </w:r>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Jul 2001 p. 3938.]</w:t>
      </w:r>
    </w:p>
    <w:p>
      <w:pPr>
        <w:pStyle w:val="Heading5"/>
      </w:pPr>
      <w:bookmarkStart w:id="23" w:name="_Toc389653507"/>
      <w:r>
        <w:rPr>
          <w:rStyle w:val="CharSectno"/>
        </w:rPr>
        <w:t>21</w:t>
      </w:r>
      <w:r>
        <w:t>.</w:t>
      </w:r>
      <w:r>
        <w:tab/>
        <w:t>Prescribed amount of maximum fine under section 13A</w:t>
      </w:r>
      <w:bookmarkEnd w:id="23"/>
    </w:p>
    <w:p>
      <w:pPr>
        <w:pStyle w:val="Subsection"/>
      </w:pPr>
      <w:r>
        <w:tab/>
      </w:r>
      <w:r>
        <w:tab/>
        <w:t>For the purposes of section 13A of the Act, the amount that a fine is not to exceed is $25 000.</w:t>
      </w:r>
    </w:p>
    <w:p>
      <w:pPr>
        <w:pStyle w:val="Footnotesection"/>
      </w:pPr>
      <w:r>
        <w:tab/>
        <w:t>[Regulation 21 inserted in Gazette 31 Jul 2001 p. 3938.]</w:t>
      </w:r>
    </w:p>
    <w:p>
      <w:pPr>
        <w:pStyle w:val="Heading5"/>
      </w:pPr>
      <w:bookmarkStart w:id="24" w:name="_Toc389653508"/>
      <w:r>
        <w:rPr>
          <w:rStyle w:val="CharSectno"/>
        </w:rPr>
        <w:t>22</w:t>
      </w:r>
      <w:r>
        <w:t>.</w:t>
      </w:r>
      <w:r>
        <w:tab/>
        <w:t>Prescribed offences and modified penalties (section 20B(2) and (4))</w:t>
      </w:r>
      <w:bookmarkEnd w:id="24"/>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Jul 2001 p. 3939.]</w:t>
      </w:r>
    </w:p>
    <w:p>
      <w:pPr>
        <w:pStyle w:val="Heading5"/>
      </w:pPr>
      <w:bookmarkStart w:id="25" w:name="_Toc389653509"/>
      <w:r>
        <w:rPr>
          <w:rStyle w:val="CharSectno"/>
        </w:rPr>
        <w:t>23</w:t>
      </w:r>
      <w:r>
        <w:t>.</w:t>
      </w:r>
      <w:r>
        <w:tab/>
        <w:t>Prescribed form of preliminary notice under section 12A(3)</w:t>
      </w:r>
      <w:bookmarkEnd w:id="25"/>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26" w:name="_Toc389653510"/>
      <w:r>
        <w:rPr>
          <w:rStyle w:val="CharSectno"/>
        </w:rPr>
        <w:t>24</w:t>
      </w:r>
      <w:r>
        <w:t>.</w:t>
      </w:r>
      <w:r>
        <w:tab/>
        <w:t>Prescribed form of infringement notice under section 20B(3)</w:t>
      </w:r>
      <w:bookmarkEnd w:id="26"/>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27" w:name="_Toc389653511"/>
      <w:r>
        <w:rPr>
          <w:rStyle w:val="CharSectno"/>
        </w:rPr>
        <w:t>25</w:t>
      </w:r>
      <w:r>
        <w:t>.</w:t>
      </w:r>
      <w:r>
        <w:tab/>
        <w:t>Prescribed form of notice withdrawing infringement notice under section 20B(7)</w:t>
      </w:r>
      <w:bookmarkEnd w:id="27"/>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 w:name="_Toc389653512"/>
      <w:r>
        <w:rPr>
          <w:rStyle w:val="CharSchNo"/>
        </w:rPr>
        <w:t>First Appendix</w:t>
      </w:r>
      <w:bookmarkEnd w:id="28"/>
      <w:r>
        <w:rPr>
          <w:rStyle w:val="CharSDivNo"/>
        </w:rPr>
        <w:t xml:space="preserve"> </w:t>
      </w:r>
      <w:r>
        <w:rPr>
          <w:rStyle w:val="CharSDivText"/>
        </w:rPr>
        <w:t xml:space="preserve"> </w:t>
      </w:r>
      <w:r>
        <w:rPr>
          <w:rStyle w:val="CharSClsNo"/>
        </w:rPr>
        <w:t xml:space="preserve"> </w:t>
      </w:r>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 ...........................</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w:t>
      </w:r>
    </w:p>
    <w:p>
      <w:pPr>
        <w:pStyle w:val="yTable"/>
        <w:tabs>
          <w:tab w:val="left" w:pos="851"/>
          <w:tab w:val="left" w:pos="1418"/>
        </w:tabs>
        <w:ind w:left="1418" w:hanging="1418"/>
        <w:rPr>
          <w:snapToGrid w:val="0"/>
        </w:rPr>
      </w:pPr>
      <w:r>
        <w:rPr>
          <w:snapToGrid w:val="0"/>
        </w:rPr>
        <w:tab/>
        <w:t>(a)</w:t>
      </w:r>
      <w:r>
        <w:rPr>
          <w:snapToGrid w:val="0"/>
        </w:rPr>
        <w:tab/>
        <w:t>I am over the age of 21 years, having been born at (d) .................................... in the State of .................................. 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I am permanently residing in Western Australia;</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 ........................................ day of .....................................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r>
              <w:rPr>
                <w:noProof/>
              </w:rPr>
              <w:drawing>
                <wp:inline distT="0" distB="0" distL="0" distR="0">
                  <wp:extent cx="127000" cy="8001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800100"/>
                          </a:xfrm>
                          <a:prstGeom prst="rect">
                            <a:avLst/>
                          </a:prstGeom>
                          <a:noFill/>
                          <a:ln>
                            <a:noFill/>
                          </a:ln>
                        </pic:spPr>
                      </pic:pic>
                    </a:graphicData>
                  </a:graphic>
                </wp:inline>
              </w:drawing>
            </w:r>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Footnotesection"/>
      </w:pPr>
      <w:r>
        <w:tab/>
        <w:t>[Form No. 2 amended in Gazette 9 Dec 1997 p. 7173.]</w:t>
      </w:r>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w:t>
      </w:r>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 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Address</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2A inserted in Gazette 30 Nov 1984 p. 3990</w:t>
      </w:r>
      <w:r>
        <w:noBreakHyphen/>
        <w:t>1.]</w:t>
      </w:r>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Address of registered office .........................................................................</w:t>
      </w:r>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Address</w:t>
      </w:r>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w:t>
      </w:r>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Table"/>
        <w:tabs>
          <w:tab w:val="left" w:pos="567"/>
          <w:tab w:val="left" w:pos="1134"/>
          <w:tab w:val="right" w:leader="dot" w:pos="7088"/>
        </w:tabs>
        <w:ind w:left="2268"/>
        <w:rPr>
          <w:snapToGrid w:val="0"/>
        </w:rPr>
      </w:pPr>
      <w:r>
        <w:rPr>
          <w:snapToGrid w:val="0"/>
        </w:rPr>
        <w:t>This is the annexure marked “A” referred to in the Statutory Declaration of ................................................</w:t>
      </w:r>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on the ................................................................20........</w:t>
      </w:r>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w:t>
      </w:r>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w:t>
      </w:r>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ind w:left="567"/>
        <w:rPr>
          <w:snapToGrid w:val="0"/>
        </w:rPr>
      </w:pPr>
      <w:r>
        <w:rPr>
          <w:snapToGrid w:val="0"/>
        </w:rPr>
        <w:t>Applications should be sent to —</w:t>
      </w:r>
    </w:p>
    <w:p>
      <w:pPr>
        <w:pStyle w:val="yTable"/>
        <w:tabs>
          <w:tab w:val="left" w:pos="1134"/>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snapToGrid w:val="0"/>
        </w:rPr>
      </w:pPr>
      <w:r>
        <w:rPr>
          <w:snapToGrid w:val="0"/>
        </w:rPr>
        <w:t>No...............................</w:t>
      </w:r>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outlineLvl w:val="9"/>
      </w:pPr>
      <w:r>
        <w:tab/>
        <w:t>[Form Nos. 4-6 deleted in Gazette 31 Jul 2001 p. 3937.]</w:t>
      </w:r>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w:t>
      </w:r>
    </w:p>
    <w:p>
      <w:pPr>
        <w:pStyle w:val="yTable"/>
        <w:tabs>
          <w:tab w:val="left" w:pos="1134"/>
          <w:tab w:val="right" w:leader="dot" w:pos="7088"/>
        </w:tabs>
        <w:spacing w:before="26"/>
        <w:ind w:left="1134" w:hanging="567"/>
        <w:rPr>
          <w:snapToGrid w:val="0"/>
        </w:rPr>
      </w:pPr>
      <w:r>
        <w:rPr>
          <w:snapToGrid w:val="0"/>
        </w:rPr>
        <w:t>(a)</w:t>
      </w:r>
      <w:r>
        <w:rPr>
          <w:snapToGrid w:val="0"/>
        </w:rPr>
        <w:tab/>
        <w:t>I reside permanently at (b) ....................................................., in the State of ..........................................., but am residing temporarily at (c) .......................................................................... in this State;</w:t>
      </w:r>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 years of age, having been born at (f) ........................... ................................................. in the State of ............................. on the (g) ................................ day of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I am a person of good character;</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Dated the ........................................... day of ....................................... 20 ............</w:t>
      </w:r>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r>
              <w:rPr>
                <w:noProof/>
              </w:rPr>
              <w:drawing>
                <wp:inline distT="0" distB="0" distL="0" distR="0">
                  <wp:extent cx="127000" cy="7239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723900"/>
                          </a:xfrm>
                          <a:prstGeom prst="rect">
                            <a:avLst/>
                          </a:prstGeom>
                          <a:noFill/>
                          <a:ln>
                            <a:noFill/>
                          </a:ln>
                        </pic:spPr>
                      </pic:pic>
                    </a:graphicData>
                  </a:graphic>
                </wp:inline>
              </w:drawing>
            </w:r>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Footnotesection"/>
      </w:pPr>
      <w:r>
        <w:tab/>
        <w:t>[Form No. 7 amended in Gazette 9 Dec 1997 p. 7173.]</w:t>
      </w:r>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Dated the ........................................... day of .......................................... 20 .........</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Table"/>
        <w:jc w:val="center"/>
        <w:rPr>
          <w:b/>
        </w:rPr>
      </w:pPr>
      <w:r>
        <w:rPr>
          <w:b/>
        </w:rPr>
        <w:t>Assets</w:t>
      </w:r>
    </w:p>
    <w:tbl>
      <w:tblPr>
        <w:tblW w:w="0" w:type="auto"/>
        <w:tblInd w:w="108" w:type="dxa"/>
        <w:tblLayout w:type="fixed"/>
        <w:tblLook w:val="0000" w:firstRow="0" w:lastRow="0" w:firstColumn="0" w:lastColumn="0" w:noHBand="0" w:noVBand="0"/>
      </w:tblPr>
      <w:tblGrid>
        <w:gridCol w:w="5245"/>
        <w:gridCol w:w="142"/>
        <w:gridCol w:w="1701"/>
      </w:tblGrid>
      <w:tr>
        <w:trPr>
          <w:tblHeader/>
        </w:trPr>
        <w:tc>
          <w:tcPr>
            <w:tcW w:w="5387" w:type="dxa"/>
            <w:gridSpan w:val="2"/>
          </w:tcPr>
          <w:p>
            <w:pPr>
              <w:pStyle w:val="yTable"/>
              <w:rPr>
                <w:b/>
              </w:rPr>
            </w:pPr>
            <w:r>
              <w:rPr>
                <w:b/>
              </w:rPr>
              <w:t>Properties</w:t>
            </w:r>
          </w:p>
        </w:tc>
        <w:tc>
          <w:tcPr>
            <w:tcW w:w="1701" w:type="dxa"/>
          </w:tcPr>
          <w:p>
            <w:pPr>
              <w:pStyle w:val="yTable"/>
              <w:jc w:val="center"/>
              <w:rPr>
                <w:b/>
              </w:rPr>
            </w:pPr>
            <w:r>
              <w:rPr>
                <w:b/>
              </w:rPr>
              <w:t>Value</w:t>
            </w:r>
          </w:p>
          <w:p>
            <w:pPr>
              <w:pStyle w:val="yTable"/>
              <w:jc w:val="center"/>
              <w:rPr>
                <w:b/>
              </w:rPr>
            </w:pPr>
            <w:r>
              <w:rPr>
                <w:b/>
              </w:rPr>
              <w:t>$</w:t>
            </w:r>
          </w:p>
        </w:tc>
      </w:tr>
      <w:tr>
        <w:tc>
          <w:tcPr>
            <w:tcW w:w="5387" w:type="dxa"/>
            <w:gridSpan w:val="2"/>
          </w:tcPr>
          <w:p>
            <w:pPr>
              <w:pStyle w:val="yTable"/>
            </w:pPr>
          </w:p>
          <w:p>
            <w:pPr>
              <w:pStyle w:val="yTable"/>
              <w:rPr>
                <w:i/>
              </w:rPr>
            </w:pPr>
            <w:r>
              <w:t xml:space="preserve">Residential and other properties </w:t>
            </w:r>
            <w:r>
              <w:rPr>
                <w:i/>
              </w:rPr>
              <w:t>(eg. house, flat, factory, shop, vacant land)</w:t>
            </w:r>
          </w:p>
          <w:p>
            <w:pPr>
              <w:pStyle w:val="yTable"/>
            </w:pPr>
            <w:r>
              <w:t>...........................................................................................</w:t>
            </w:r>
          </w:p>
          <w:p>
            <w:pPr>
              <w:pStyle w:val="yTable"/>
            </w:pPr>
            <w:r>
              <w:t>...........................................................................................</w:t>
            </w:r>
          </w:p>
          <w:p>
            <w:pPr>
              <w:pStyle w:val="yTable"/>
            </w:pPr>
            <w:r>
              <w:t>...........................................................................................</w:t>
            </w:r>
          </w:p>
          <w:p>
            <w:pPr>
              <w:pStyle w:val="yTable"/>
            </w:pPr>
            <w:r>
              <w:t>Value of contents ..............................................................</w:t>
            </w:r>
          </w:p>
          <w:p>
            <w:pPr>
              <w:pStyle w:val="yTable"/>
              <w:keepNext/>
              <w:keepLines/>
              <w:rPr>
                <w:i/>
              </w:rPr>
            </w:pPr>
            <w:r>
              <w:rPr>
                <w:b/>
              </w:rPr>
              <w:t xml:space="preserve">Cash balances </w:t>
            </w:r>
            <w:r>
              <w:rPr>
                <w:i/>
              </w:rPr>
              <w:t>(list bank, building society, etc. and branch)</w:t>
            </w:r>
          </w:p>
          <w:p>
            <w:pPr>
              <w:pStyle w:val="yTable"/>
            </w:pPr>
            <w:r>
              <w:t>...........................................................................................</w:t>
            </w:r>
          </w:p>
          <w:p>
            <w:pPr>
              <w:pStyle w:val="yTable"/>
            </w:pPr>
            <w:r>
              <w:t>...........................................................................................</w:t>
            </w:r>
          </w:p>
        </w:tc>
        <w:tc>
          <w:tcPr>
            <w:tcW w:w="1701" w:type="dxa"/>
          </w:tcPr>
          <w:p>
            <w:pPr>
              <w:pStyle w:val="yTable"/>
              <w:jc w:val="center"/>
              <w:rPr>
                <w:b/>
              </w:rPr>
            </w:pPr>
          </w:p>
          <w:p>
            <w:pPr>
              <w:pStyle w:val="yTable"/>
            </w:pPr>
          </w:p>
        </w:tc>
      </w:tr>
      <w:tr>
        <w:tc>
          <w:tcPr>
            <w:tcW w:w="5387" w:type="dxa"/>
            <w:gridSpan w:val="2"/>
          </w:tcPr>
          <w:p>
            <w:pPr>
              <w:pStyle w:val="yTable"/>
              <w:pageBreakBefor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 shares, investments) ........................................</w:t>
            </w:r>
          </w:p>
        </w:tc>
        <w:tc>
          <w:tcPr>
            <w:tcW w:w="1701" w:type="dxa"/>
          </w:tcPr>
          <w:p>
            <w:pPr>
              <w:pStyle w:val="yTable"/>
              <w:jc w:val="center"/>
              <w:rPr>
                <w:b/>
              </w:rPr>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bl>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Table"/>
            </w:pPr>
            <w:r>
              <w:t>Declared at ........................... in the State of</w:t>
            </w:r>
          </w:p>
          <w:p>
            <w:pPr>
              <w:pStyle w:val="yTable"/>
            </w:pPr>
          </w:p>
          <w:p>
            <w:pPr>
              <w:pStyle w:val="yTable"/>
            </w:pPr>
            <w:r>
              <w:t>Western Australia this .......................... 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Signature of</w:t>
            </w:r>
          </w:p>
          <w:p>
            <w:pPr>
              <w:pStyle w:val="yTable"/>
              <w:tabs>
                <w:tab w:val="left" w:pos="4287"/>
              </w:tabs>
              <w:spacing w:before="0"/>
            </w:pPr>
            <w:r>
              <w:tab/>
              <w:t>applicant/declarant</w:t>
            </w:r>
          </w:p>
        </w:tc>
      </w:tr>
    </w:tbl>
    <w:p>
      <w:pPr>
        <w:pStyle w:val="yFootnotesection"/>
      </w:pPr>
      <w:r>
        <w:tab/>
        <w:t>[Form No. 9 inserted in Gazette 31 Jul 2001 p. 3940</w:t>
      </w:r>
      <w:r>
        <w:noBreakHyphen/>
        <w:t>2.]</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Date of birth ......................................................................................</w:t>
      </w:r>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w:t>
      </w:r>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keepNext/>
        <w:keepLines/>
        <w:tabs>
          <w:tab w:val="right" w:leader="dot" w:pos="7088"/>
        </w:tabs>
        <w:spacing w:before="220"/>
        <w:rPr>
          <w:snapToGrid w:val="0"/>
        </w:rPr>
      </w:pPr>
      <w:r>
        <w:rPr>
          <w:snapToGrid w:val="0"/>
        </w:rPr>
        <w:t>STATUTORY DECLARATION</w:t>
      </w:r>
    </w:p>
    <w:p>
      <w:pPr>
        <w:pStyle w:val="yTable"/>
        <w:keepNext/>
        <w:keepLines/>
        <w:tabs>
          <w:tab w:val="left" w:leader="dot" w:pos="3544"/>
          <w:tab w:val="right" w:leader="dot" w:pos="7088"/>
        </w:tabs>
        <w:ind w:left="567"/>
        <w:rPr>
          <w:snapToGrid w:val="0"/>
        </w:rPr>
      </w:pPr>
      <w:r>
        <w:rPr>
          <w:snapToGrid w:val="0"/>
        </w:rPr>
        <w:t>I ................................................... of ............................................................</w:t>
      </w:r>
    </w:p>
    <w:p>
      <w:pPr>
        <w:pStyle w:val="yTable"/>
        <w:keepNext/>
        <w:keepLines/>
        <w:tabs>
          <w:tab w:val="left" w:pos="4962"/>
          <w:tab w:val="right" w:leader="dot" w:pos="7088"/>
        </w:tabs>
        <w:spacing w:before="0"/>
        <w:ind w:left="1701"/>
        <w:rPr>
          <w:snapToGrid w:val="0"/>
        </w:rPr>
      </w:pPr>
      <w:r>
        <w:rPr>
          <w:snapToGrid w:val="0"/>
        </w:rPr>
        <w:t>Name</w:t>
      </w:r>
      <w:r>
        <w:rPr>
          <w:snapToGrid w:val="0"/>
        </w:rPr>
        <w:tab/>
        <w:t>Address</w:t>
      </w:r>
    </w:p>
    <w:p>
      <w:pPr>
        <w:pStyle w:val="yTable"/>
        <w:keepNext/>
        <w:keepLines/>
        <w:tabs>
          <w:tab w:val="right" w:leader="dot" w:pos="7088"/>
        </w:tabs>
        <w:ind w:left="567"/>
        <w:rPr>
          <w:snapToGrid w:val="0"/>
        </w:rPr>
      </w:pPr>
      <w:r>
        <w:rPr>
          <w:snapToGrid w:val="0"/>
        </w:rPr>
        <w:t>........................................................ do solemnly and sincerely declare that</w:t>
      </w:r>
    </w:p>
    <w:p>
      <w:pPr>
        <w:pStyle w:val="yTable"/>
        <w:keepNext/>
        <w:keepLines/>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Footnotesection"/>
      </w:pPr>
      <w:r>
        <w:tab/>
        <w:t>[Form No. 10 inserted in Gazette 30 Nov 1984 p. 3994</w:t>
      </w:r>
      <w:r>
        <w:noBreakHyphen/>
        <w:t>5.]</w:t>
      </w:r>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This is to certify that I have known .......................................................................</w:t>
      </w:r>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 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 .....................................</w:t>
            </w:r>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 ........................................</w:t>
            </w:r>
          </w:p>
          <w:p>
            <w:pPr>
              <w:pStyle w:val="yTable"/>
              <w:tabs>
                <w:tab w:val="left" w:leader="dot" w:pos="2977"/>
              </w:tabs>
            </w:pPr>
            <w:r>
              <w:t>......................................................</w:t>
            </w:r>
          </w:p>
          <w:p>
            <w:pPr>
              <w:pStyle w:val="yTable"/>
              <w:tabs>
                <w:tab w:val="left" w:leader="dot" w:pos="2977"/>
              </w:tabs>
            </w:pPr>
            <w:r>
              <w:t>Occupation ..................................</w:t>
            </w:r>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Footnotesection"/>
      </w:pPr>
      <w:r>
        <w:tab/>
        <w:t>[Form No. 11 inserted in Gazette 30 Nov 1984 p. 3996.]</w:t>
      </w:r>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spacing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Name of complainant ...............................................................</w:t>
            </w:r>
          </w:p>
          <w:p>
            <w:pPr>
              <w:pStyle w:val="yTable"/>
              <w:spacing w:before="120"/>
            </w:pPr>
            <w:r>
              <w:t>Address of complainant ...........................................................</w:t>
            </w:r>
          </w:p>
          <w:p>
            <w:pPr>
              <w:pStyle w:val="yTable"/>
              <w:spacing w:before="120"/>
            </w:pPr>
            <w:r>
              <w:t>...................................................................................................</w:t>
            </w:r>
          </w:p>
          <w:p>
            <w:pPr>
              <w:pStyle w:val="yTable"/>
              <w:spacing w:before="120"/>
            </w:pPr>
            <w:r>
              <w:t>...................................................................................................</w:t>
            </w:r>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Address where building work was carried out .........................</w:t>
            </w:r>
          </w:p>
          <w:p>
            <w:pPr>
              <w:pStyle w:val="yTable"/>
            </w:pPr>
            <w:r>
              <w:t>...................................................................................................</w:t>
            </w:r>
          </w:p>
          <w:p>
            <w:pPr>
              <w:pStyle w:val="yTable"/>
              <w:rPr>
                <w:b/>
              </w:rPr>
            </w:pPr>
            <w:r>
              <w:t>...................................................................................................</w:t>
            </w:r>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Name of respondent .................................................................</w:t>
            </w:r>
          </w:p>
          <w:p>
            <w:pPr>
              <w:pStyle w:val="yTable"/>
              <w:spacing w:before="120"/>
            </w:pPr>
            <w:r>
              <w:t>Address of respondent ..............................................................</w:t>
            </w:r>
          </w:p>
          <w:p>
            <w:pPr>
              <w:pStyle w:val="yTable"/>
              <w:spacing w:before="120"/>
            </w:pPr>
            <w:r>
              <w:t>...................................................................................................</w:t>
            </w:r>
          </w:p>
          <w:p>
            <w:pPr>
              <w:pStyle w:val="yTable"/>
              <w:rPr>
                <w:b/>
              </w:rPr>
            </w:pPr>
            <w:r>
              <w:t>...................................................................................................</w:t>
            </w:r>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Signed (by complainant) ..........................................................</w:t>
            </w:r>
          </w:p>
          <w:p>
            <w:pPr>
              <w:pStyle w:val="yTable"/>
            </w:pPr>
            <w:r>
              <w:t>Date ..........................................................................................</w:t>
            </w:r>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pPr>
            <w:r>
              <w:t>To: ......................................................................................................</w:t>
            </w:r>
          </w:p>
          <w:p>
            <w:pPr>
              <w:pStyle w:val="yTable"/>
              <w:tabs>
                <w:tab w:val="left" w:pos="1168"/>
              </w:tabs>
              <w:spacing w:before="0"/>
            </w:pPr>
            <w:r>
              <w:rPr>
                <w:sz w:val="18"/>
              </w:rPr>
              <w:tab/>
              <w:t>(name)</w:t>
            </w:r>
          </w:p>
          <w:p>
            <w:pPr>
              <w:pStyle w:val="yTable"/>
            </w:pPr>
            <w:r>
              <w:t>of ........................................................................................................</w:t>
            </w:r>
          </w:p>
          <w:p>
            <w:pPr>
              <w:pStyle w:val="yTable"/>
              <w:tabs>
                <w:tab w:val="left" w:pos="1168"/>
              </w:tabs>
              <w:spacing w:before="0"/>
            </w:pPr>
            <w:r>
              <w:rPr>
                <w:sz w:val="18"/>
              </w:rPr>
              <w:tab/>
              <w:t>(address)</w:t>
            </w:r>
          </w:p>
          <w:p>
            <w:pPr>
              <w:pStyle w:val="yTable"/>
            </w:pPr>
            <w:r>
              <w:t>................................................................................. Postcode ............</w:t>
            </w:r>
          </w:p>
          <w:p>
            <w:pPr>
              <w:pStyle w:val="yTable"/>
            </w:pPr>
            <w:r>
              <w:t>It is alleged that at about ..................... a.m./p.m. on the ....................</w:t>
            </w:r>
          </w:p>
          <w:p>
            <w:pPr>
              <w:pStyle w:val="yTable"/>
            </w:pPr>
            <w:r>
              <w:t>day of .......................................... at ...................................................</w:t>
            </w:r>
          </w:p>
          <w:p>
            <w:pPr>
              <w:pStyle w:val="yTable"/>
            </w:pPr>
            <w:r>
              <w:t>.............................................................................................................</w:t>
            </w:r>
          </w:p>
          <w:p>
            <w:pPr>
              <w:pStyle w:val="yTable"/>
            </w:pPr>
            <w:r>
              <w:t>you committed the offence described below and are liable for the modified penalty stated.</w:t>
            </w:r>
          </w:p>
          <w:p>
            <w:pPr>
              <w:pStyle w:val="yTable"/>
            </w:pPr>
          </w:p>
          <w:p>
            <w:pPr>
              <w:pStyle w:val="yTable"/>
            </w:pPr>
            <w:r>
              <w:t>Name and title of authorised person giving this notice ......................</w:t>
            </w:r>
          </w:p>
          <w:p>
            <w:pPr>
              <w:pStyle w:val="yTable"/>
            </w:pPr>
            <w:r>
              <w:t>.............................................................................................................</w:t>
            </w:r>
          </w:p>
          <w:p>
            <w:pPr>
              <w:pStyle w:val="yTable"/>
            </w:pPr>
            <w:r>
              <w:t>Signature .............................................................................................</w:t>
            </w:r>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 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pPr>
            <w:r>
              <w:t>To: .................................................................................................................</w:t>
            </w:r>
          </w:p>
          <w:p>
            <w:pPr>
              <w:pStyle w:val="yTable"/>
              <w:spacing w:before="0"/>
              <w:jc w:val="center"/>
            </w:pPr>
            <w:r>
              <w:rPr>
                <w:sz w:val="18"/>
              </w:rPr>
              <w:t>(name)</w:t>
            </w:r>
          </w:p>
          <w:p>
            <w:pPr>
              <w:pStyle w:val="yTable"/>
            </w:pPr>
            <w:r>
              <w:t>of ...................................................................................................................</w:t>
            </w:r>
          </w:p>
          <w:p>
            <w:pPr>
              <w:pStyle w:val="yTable"/>
              <w:spacing w:before="0"/>
              <w:jc w:val="center"/>
            </w:pPr>
            <w:r>
              <w:rPr>
                <w:sz w:val="18"/>
              </w:rPr>
              <w:t>(address)</w:t>
            </w:r>
          </w:p>
          <w:p>
            <w:pPr>
              <w:pStyle w:val="yTable"/>
            </w:pPr>
            <w:r>
              <w:t>Infringement notice no. ........................ served on you on the ............... day</w:t>
            </w:r>
          </w:p>
          <w:p>
            <w:pPr>
              <w:pStyle w:val="yTable"/>
            </w:pPr>
            <w:r>
              <w:t>of .............................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[Form No. 14 inserted in Gazette 31 Jul 2001 p. 3945.]</w:t>
      </w:r>
    </w:p>
    <w:p>
      <w:pPr>
        <w:pStyle w:val="yScheduleHeading"/>
      </w:pPr>
      <w:bookmarkStart w:id="29" w:name="_Toc389653513"/>
      <w:r>
        <w:rPr>
          <w:rStyle w:val="CharSchNo"/>
        </w:rPr>
        <w:t>Second Appendix</w:t>
      </w:r>
      <w:bookmarkEnd w:id="29"/>
    </w:p>
    <w:p>
      <w:pPr>
        <w:pStyle w:val="yTable"/>
        <w:spacing w:after="60"/>
        <w:jc w:val="center"/>
      </w:pPr>
      <w:r>
        <w:rPr>
          <w:rStyle w:val="CharSchText"/>
          <w:b/>
        </w:rPr>
        <w:t>Fees</w:t>
      </w:r>
    </w:p>
    <w:tbl>
      <w:tblPr>
        <w:tblW w:w="0" w:type="auto"/>
        <w:jc w:val="center"/>
        <w:tblLayout w:type="fixed"/>
        <w:tblCellMar>
          <w:left w:w="113" w:type="dxa"/>
          <w:right w:w="113" w:type="dxa"/>
        </w:tblCellMar>
        <w:tblLook w:val="0000" w:firstRow="0" w:lastRow="0" w:firstColumn="0" w:lastColumn="0" w:noHBand="0" w:noVBand="0"/>
      </w:tblPr>
      <w:tblGrid>
        <w:gridCol w:w="1565"/>
        <w:gridCol w:w="4392"/>
        <w:gridCol w:w="993"/>
      </w:tblGrid>
      <w:tr>
        <w:trPr>
          <w:tblHeader/>
          <w:jc w:val="center"/>
        </w:trPr>
        <w:tc>
          <w:tcPr>
            <w:tcW w:w="1565" w:type="dxa"/>
            <w:tcBorders>
              <w:top w:val="single" w:sz="4" w:space="0" w:color="auto"/>
              <w:bottom w:val="single" w:sz="4" w:space="0" w:color="auto"/>
            </w:tcBorders>
          </w:tcPr>
          <w:p>
            <w:pPr>
              <w:pStyle w:val="yTable"/>
              <w:spacing w:before="0"/>
              <w:jc w:val="center"/>
              <w:rPr>
                <w:b/>
              </w:rPr>
            </w:pPr>
            <w:r>
              <w:rPr>
                <w:b/>
              </w:rPr>
              <w:t>Item no. section/</w:t>
            </w:r>
            <w:r>
              <w:rPr>
                <w:b/>
              </w:rPr>
              <w:br/>
              <w:t>regulation</w:t>
            </w:r>
          </w:p>
        </w:tc>
        <w:tc>
          <w:tcPr>
            <w:tcW w:w="4392" w:type="dxa"/>
            <w:tcBorders>
              <w:top w:val="single" w:sz="4" w:space="0" w:color="auto"/>
              <w:bottom w:val="single" w:sz="4" w:space="0" w:color="auto"/>
            </w:tcBorders>
          </w:tcPr>
          <w:p>
            <w:pPr>
              <w:pStyle w:val="yTable"/>
              <w:spacing w:before="0"/>
              <w:jc w:val="center"/>
              <w:rPr>
                <w:b/>
              </w:rPr>
            </w:pPr>
            <w:r>
              <w:rPr>
                <w:b/>
              </w:rPr>
              <w:t>Description of circumstance</w:t>
            </w:r>
          </w:p>
        </w:tc>
        <w:tc>
          <w:tcPr>
            <w:tcW w:w="993" w:type="dxa"/>
            <w:tcBorders>
              <w:top w:val="single" w:sz="4" w:space="0" w:color="auto"/>
              <w:bottom w:val="single" w:sz="4" w:space="0" w:color="auto"/>
            </w:tcBorders>
          </w:tcPr>
          <w:p>
            <w:pPr>
              <w:pStyle w:val="yTable"/>
              <w:spacing w:before="0"/>
              <w:jc w:val="center"/>
              <w:rPr>
                <w:b/>
              </w:rPr>
            </w:pPr>
            <w:r>
              <w:rPr>
                <w:b/>
              </w:rPr>
              <w:t>Fee</w:t>
            </w:r>
            <w:r>
              <w:rPr>
                <w:b/>
              </w:rPr>
              <w:br/>
              <w:t>$</w:t>
            </w:r>
          </w:p>
        </w:tc>
      </w:tr>
      <w:tr>
        <w:trPr>
          <w:jc w:val="center"/>
        </w:trPr>
        <w:tc>
          <w:tcPr>
            <w:tcW w:w="1565" w:type="dxa"/>
            <w:tcBorders>
              <w:top w:val="single" w:sz="4" w:space="0" w:color="auto"/>
            </w:tcBorders>
          </w:tcPr>
          <w:p>
            <w:pPr>
              <w:pStyle w:val="yTable"/>
              <w:tabs>
                <w:tab w:val="left" w:pos="357"/>
              </w:tabs>
              <w:spacing w:before="120"/>
            </w:pPr>
            <w:r>
              <w:t>1.</w:t>
            </w:r>
            <w:r>
              <w:tab/>
              <w:t>s. 4(1a)</w:t>
            </w:r>
            <w:r>
              <w:br/>
            </w:r>
            <w:r>
              <w:tab/>
              <w:t>r. 8A</w:t>
            </w:r>
          </w:p>
        </w:tc>
        <w:tc>
          <w:tcPr>
            <w:tcW w:w="4392" w:type="dxa"/>
            <w:tcBorders>
              <w:top w:val="single" w:sz="4" w:space="0" w:color="auto"/>
            </w:tcBorders>
          </w:tcPr>
          <w:p>
            <w:pPr>
              <w:pStyle w:val="yTable"/>
              <w:spacing w:before="120"/>
            </w:pPr>
            <w:r>
              <w:t>On an application, by an unregistered person, for an authorisation to construct a specified building</w:t>
            </w:r>
          </w:p>
        </w:tc>
        <w:tc>
          <w:tcPr>
            <w:tcW w:w="993" w:type="dxa"/>
            <w:tcBorders>
              <w:top w:val="single" w:sz="4" w:space="0" w:color="auto"/>
            </w:tcBorders>
          </w:tcPr>
          <w:p>
            <w:pPr>
              <w:pStyle w:val="yTable"/>
              <w:spacing w:before="120"/>
              <w:ind w:right="284"/>
              <w:jc w:val="right"/>
            </w:pPr>
            <w:r>
              <w:br/>
            </w:r>
            <w:r>
              <w:br/>
              <w:t>236</w:t>
            </w:r>
          </w:p>
        </w:tc>
      </w:tr>
      <w:tr>
        <w:trPr>
          <w:jc w:val="center"/>
        </w:trPr>
        <w:tc>
          <w:tcPr>
            <w:tcW w:w="1565" w:type="dxa"/>
          </w:tcPr>
          <w:p>
            <w:pPr>
              <w:pStyle w:val="yTable"/>
              <w:tabs>
                <w:tab w:val="left" w:pos="357"/>
              </w:tabs>
              <w:spacing w:before="0"/>
            </w:pPr>
            <w:r>
              <w:t>2.</w:t>
            </w:r>
            <w:r>
              <w:tab/>
              <w:t>s. 9(6)(a)</w:t>
            </w:r>
          </w:p>
        </w:tc>
        <w:tc>
          <w:tcPr>
            <w:tcW w:w="4392" w:type="dxa"/>
          </w:tcPr>
          <w:p>
            <w:pPr>
              <w:pStyle w:val="yTable"/>
              <w:spacing w:before="0"/>
            </w:pPr>
            <w:r>
              <w:t>To obtain from the registrar a list of the names and addresses of all persons registered in the register</w:t>
            </w:r>
          </w:p>
        </w:tc>
        <w:tc>
          <w:tcPr>
            <w:tcW w:w="993" w:type="dxa"/>
          </w:tcPr>
          <w:p>
            <w:pPr>
              <w:pStyle w:val="yTable"/>
              <w:spacing w:before="0"/>
              <w:ind w:right="284"/>
              <w:jc w:val="right"/>
            </w:pPr>
            <w:r>
              <w:br/>
            </w:r>
            <w:r>
              <w:br/>
              <w:t>30</w:t>
            </w:r>
          </w:p>
        </w:tc>
      </w:tr>
      <w:tr>
        <w:trPr>
          <w:jc w:val="center"/>
        </w:trPr>
        <w:tc>
          <w:tcPr>
            <w:tcW w:w="1565" w:type="dxa"/>
          </w:tcPr>
          <w:p>
            <w:pPr>
              <w:pStyle w:val="yTable"/>
              <w:tabs>
                <w:tab w:val="left" w:pos="357"/>
              </w:tabs>
              <w:spacing w:before="0"/>
            </w:pPr>
            <w:r>
              <w:t>3.</w:t>
            </w:r>
            <w:r>
              <w:tab/>
              <w:t>s. 9(6)(b)</w:t>
            </w:r>
          </w:p>
        </w:tc>
        <w:tc>
          <w:tcPr>
            <w:tcW w:w="4392" w:type="dxa"/>
          </w:tcPr>
          <w:p>
            <w:pPr>
              <w:pStyle w:val="yTable"/>
              <w:spacing w:before="0"/>
            </w:pPr>
            <w:r>
              <w:t>To obtain from the registrar a certificate as to the registration or non</w:t>
            </w:r>
            <w:r>
              <w:noBreakHyphen/>
              <w:t>registration of a named person on a specific date or during a specific period</w:t>
            </w:r>
          </w:p>
        </w:tc>
        <w:tc>
          <w:tcPr>
            <w:tcW w:w="993" w:type="dxa"/>
          </w:tcPr>
          <w:p>
            <w:pPr>
              <w:pStyle w:val="yTable"/>
              <w:spacing w:before="0"/>
              <w:ind w:right="284"/>
              <w:jc w:val="right"/>
            </w:pPr>
            <w:r>
              <w:br/>
            </w:r>
            <w:r>
              <w:br/>
            </w:r>
            <w:r>
              <w:br/>
              <w:t>18</w:t>
            </w:r>
          </w:p>
        </w:tc>
      </w:tr>
      <w:tr>
        <w:trPr>
          <w:jc w:val="center"/>
        </w:trPr>
        <w:tc>
          <w:tcPr>
            <w:tcW w:w="1565" w:type="dxa"/>
          </w:tcPr>
          <w:p>
            <w:pPr>
              <w:pStyle w:val="yTable"/>
              <w:tabs>
                <w:tab w:val="left" w:pos="357"/>
              </w:tabs>
              <w:spacing w:before="0"/>
            </w:pPr>
          </w:p>
        </w:tc>
        <w:tc>
          <w:tcPr>
            <w:tcW w:w="4392" w:type="dxa"/>
          </w:tcPr>
          <w:p>
            <w:pPr>
              <w:pStyle w:val="yTable"/>
              <w:spacing w:before="0"/>
            </w:pPr>
            <w:r>
              <w:t>For an individual — </w:t>
            </w:r>
          </w:p>
        </w:tc>
        <w:tc>
          <w:tcPr>
            <w:tcW w:w="993" w:type="dxa"/>
          </w:tcPr>
          <w:p>
            <w:pPr>
              <w:pStyle w:val="yTable"/>
              <w:spacing w:before="0"/>
              <w:ind w:right="284"/>
              <w:jc w:val="right"/>
            </w:pPr>
          </w:p>
        </w:tc>
      </w:tr>
      <w:tr>
        <w:trPr>
          <w:jc w:val="center"/>
        </w:trPr>
        <w:tc>
          <w:tcPr>
            <w:tcW w:w="1565" w:type="dxa"/>
          </w:tcPr>
          <w:p>
            <w:pPr>
              <w:pStyle w:val="yTable"/>
              <w:tabs>
                <w:tab w:val="left" w:pos="357"/>
              </w:tabs>
              <w:spacing w:before="0"/>
            </w:pPr>
            <w:r>
              <w:t>4.</w:t>
            </w:r>
            <w:r>
              <w:tab/>
              <w:t>s. 10(1)(a)</w:t>
            </w:r>
          </w:p>
        </w:tc>
        <w:tc>
          <w:tcPr>
            <w:tcW w:w="4392" w:type="dxa"/>
          </w:tcPr>
          <w:p>
            <w:pPr>
              <w:pStyle w:val="yTable"/>
              <w:tabs>
                <w:tab w:val="left" w:pos="170"/>
                <w:tab w:val="left" w:pos="596"/>
              </w:tabs>
              <w:spacing w:before="0"/>
              <w:ind w:left="596" w:hanging="596"/>
            </w:pPr>
            <w:r>
              <w:tab/>
              <w:t>(a)</w:t>
            </w:r>
            <w:r>
              <w:tab/>
              <w:t>(not a company or other body corporate) to be registered under the Act</w:t>
            </w:r>
          </w:p>
        </w:tc>
        <w:tc>
          <w:tcPr>
            <w:tcW w:w="993" w:type="dxa"/>
          </w:tcPr>
          <w:p>
            <w:pPr>
              <w:pStyle w:val="yTable"/>
              <w:spacing w:before="0"/>
              <w:ind w:right="284"/>
              <w:jc w:val="right"/>
            </w:pPr>
            <w:r>
              <w:br/>
              <w:t>225</w:t>
            </w:r>
          </w:p>
        </w:tc>
      </w:tr>
      <w:tr>
        <w:trPr>
          <w:jc w:val="center"/>
        </w:trPr>
        <w:tc>
          <w:tcPr>
            <w:tcW w:w="1565" w:type="dxa"/>
          </w:tcPr>
          <w:p>
            <w:pPr>
              <w:pStyle w:val="yTable"/>
              <w:tabs>
                <w:tab w:val="left" w:pos="357"/>
              </w:tabs>
              <w:spacing w:before="0"/>
            </w:pPr>
            <w:r>
              <w:t>5.</w:t>
            </w:r>
            <w:r>
              <w:tab/>
              <w:t>s. 9A(1)(e)</w:t>
            </w:r>
          </w:p>
        </w:tc>
        <w:tc>
          <w:tcPr>
            <w:tcW w:w="4392" w:type="dxa"/>
          </w:tcPr>
          <w:p>
            <w:pPr>
              <w:pStyle w:val="yTable"/>
              <w:tabs>
                <w:tab w:val="left" w:pos="170"/>
                <w:tab w:val="left" w:pos="596"/>
              </w:tabs>
              <w:spacing w:before="0"/>
              <w:ind w:left="596" w:hanging="596"/>
            </w:pPr>
            <w:r>
              <w:tab/>
              <w:t>(b)</w:t>
            </w:r>
            <w:r>
              <w:tab/>
              <w:t>who is an architect, engineer etc. with 5 years experience to be registered under the Act</w:t>
            </w:r>
          </w:p>
        </w:tc>
        <w:tc>
          <w:tcPr>
            <w:tcW w:w="993" w:type="dxa"/>
          </w:tcPr>
          <w:p>
            <w:pPr>
              <w:pStyle w:val="yTable"/>
              <w:spacing w:before="0"/>
              <w:ind w:right="284"/>
              <w:jc w:val="right"/>
            </w:pPr>
            <w:r>
              <w:br/>
            </w:r>
            <w:r>
              <w:br/>
              <w:t>225</w:t>
            </w:r>
          </w:p>
        </w:tc>
      </w:tr>
      <w:tr>
        <w:trPr>
          <w:jc w:val="center"/>
        </w:trPr>
        <w:tc>
          <w:tcPr>
            <w:tcW w:w="1565" w:type="dxa"/>
          </w:tcPr>
          <w:p>
            <w:pPr>
              <w:pStyle w:val="yTable"/>
              <w:tabs>
                <w:tab w:val="left" w:pos="357"/>
              </w:tabs>
              <w:spacing w:before="0"/>
            </w:pPr>
            <w:r>
              <w:t>6.</w:t>
            </w:r>
            <w:r>
              <w:tab/>
              <w:t>s. 10(2)(a)</w:t>
            </w:r>
            <w:r>
              <w:br/>
            </w:r>
            <w:r>
              <w:tab/>
              <w:t>r. 8B(2)</w:t>
            </w:r>
          </w:p>
        </w:tc>
        <w:tc>
          <w:tcPr>
            <w:tcW w:w="4392" w:type="dxa"/>
          </w:tcPr>
          <w:p>
            <w:pPr>
              <w:pStyle w:val="yTable"/>
              <w:spacing w:before="0"/>
            </w:pPr>
            <w:r>
              <w:t>For a partnership to be registered under the Act</w:t>
            </w:r>
          </w:p>
        </w:tc>
        <w:tc>
          <w:tcPr>
            <w:tcW w:w="993" w:type="dxa"/>
          </w:tcPr>
          <w:p>
            <w:pPr>
              <w:pStyle w:val="yTable"/>
              <w:spacing w:before="0"/>
              <w:ind w:right="284"/>
              <w:jc w:val="right"/>
            </w:pPr>
            <w:r>
              <w:br/>
              <w:t>168</w:t>
            </w:r>
          </w:p>
        </w:tc>
      </w:tr>
      <w:tr>
        <w:trPr>
          <w:jc w:val="center"/>
        </w:trPr>
        <w:tc>
          <w:tcPr>
            <w:tcW w:w="1565" w:type="dxa"/>
          </w:tcPr>
          <w:p>
            <w:pPr>
              <w:pStyle w:val="yTable"/>
              <w:tabs>
                <w:tab w:val="left" w:pos="357"/>
              </w:tabs>
              <w:spacing w:before="0"/>
            </w:pPr>
            <w:r>
              <w:t>7.</w:t>
            </w:r>
            <w:r>
              <w:tab/>
              <w:t>s. 10(2)(a)</w:t>
            </w:r>
            <w:r>
              <w:br/>
            </w:r>
            <w:r>
              <w:tab/>
              <w:t>r. 8C(2)</w:t>
            </w:r>
          </w:p>
        </w:tc>
        <w:tc>
          <w:tcPr>
            <w:tcW w:w="4392" w:type="dxa"/>
          </w:tcPr>
          <w:p>
            <w:pPr>
              <w:pStyle w:val="yTable"/>
              <w:spacing w:before="0"/>
            </w:pPr>
            <w:r>
              <w:t>For a company or other body corporate to be registered under the Act</w:t>
            </w:r>
          </w:p>
        </w:tc>
        <w:tc>
          <w:tcPr>
            <w:tcW w:w="993" w:type="dxa"/>
          </w:tcPr>
          <w:p>
            <w:pPr>
              <w:pStyle w:val="yTable"/>
              <w:spacing w:before="0"/>
              <w:ind w:right="284"/>
              <w:jc w:val="right"/>
            </w:pPr>
            <w:r>
              <w:br/>
              <w:t>225</w:t>
            </w:r>
          </w:p>
        </w:tc>
      </w:tr>
      <w:tr>
        <w:trPr>
          <w:jc w:val="center"/>
        </w:trPr>
        <w:tc>
          <w:tcPr>
            <w:tcW w:w="1565" w:type="dxa"/>
          </w:tcPr>
          <w:p>
            <w:pPr>
              <w:pStyle w:val="yTable"/>
              <w:tabs>
                <w:tab w:val="left" w:pos="357"/>
              </w:tabs>
              <w:spacing w:before="0"/>
            </w:pPr>
            <w:r>
              <w:t>8.</w:t>
            </w:r>
            <w:r>
              <w:tab/>
              <w:t>s. 22(1)</w:t>
            </w:r>
            <w:r>
              <w:br/>
            </w:r>
            <w:r>
              <w:tab/>
              <w:t>r. 8(6)</w:t>
            </w:r>
          </w:p>
        </w:tc>
        <w:tc>
          <w:tcPr>
            <w:tcW w:w="4392" w:type="dxa"/>
          </w:tcPr>
          <w:p>
            <w:pPr>
              <w:pStyle w:val="yTable"/>
              <w:spacing w:before="0"/>
            </w:pPr>
            <w:r>
              <w:t>For the issue of a [Form 3] certificate of registration</w:t>
            </w:r>
          </w:p>
        </w:tc>
        <w:tc>
          <w:tcPr>
            <w:tcW w:w="993" w:type="dxa"/>
          </w:tcPr>
          <w:p>
            <w:pPr>
              <w:pStyle w:val="yTable"/>
              <w:spacing w:before="0"/>
              <w:ind w:right="284"/>
              <w:jc w:val="right"/>
            </w:pPr>
            <w:r>
              <w:br/>
              <w:t>24</w:t>
            </w:r>
          </w:p>
        </w:tc>
      </w:tr>
      <w:tr>
        <w:trPr>
          <w:jc w:val="center"/>
        </w:trPr>
        <w:tc>
          <w:tcPr>
            <w:tcW w:w="1565" w:type="dxa"/>
          </w:tcPr>
          <w:p>
            <w:pPr>
              <w:pStyle w:val="yTable"/>
              <w:tabs>
                <w:tab w:val="left" w:pos="357"/>
              </w:tabs>
              <w:spacing w:before="0"/>
            </w:pPr>
            <w:r>
              <w:t>9.</w:t>
            </w:r>
            <w:r>
              <w:tab/>
              <w:t>s. 24(1)(i)</w:t>
            </w:r>
            <w:r>
              <w:br/>
            </w:r>
            <w:r>
              <w:tab/>
              <w:t>r. 15(2)</w:t>
            </w:r>
          </w:p>
        </w:tc>
        <w:tc>
          <w:tcPr>
            <w:tcW w:w="4392" w:type="dxa"/>
          </w:tcPr>
          <w:p>
            <w:pPr>
              <w:pStyle w:val="yTable"/>
              <w:tabs>
                <w:tab w:val="left" w:pos="170"/>
                <w:tab w:val="left" w:pos="596"/>
              </w:tabs>
              <w:spacing w:before="0"/>
            </w:pPr>
            <w:r>
              <w:t>On an application for a temporary licence —</w:t>
            </w:r>
          </w:p>
          <w:p>
            <w:pPr>
              <w:pStyle w:val="yTable"/>
              <w:tabs>
                <w:tab w:val="left" w:pos="170"/>
                <w:tab w:val="left" w:pos="596"/>
              </w:tabs>
              <w:spacing w:before="0"/>
              <w:ind w:left="596" w:hanging="596"/>
            </w:pPr>
            <w:r>
              <w:tab/>
              <w:t>(a)</w:t>
            </w:r>
            <w:r>
              <w:tab/>
              <w:t>for an individual</w:t>
            </w:r>
          </w:p>
          <w:p>
            <w:pPr>
              <w:pStyle w:val="yTable"/>
              <w:tabs>
                <w:tab w:val="left" w:pos="170"/>
                <w:tab w:val="left" w:pos="596"/>
              </w:tabs>
              <w:spacing w:before="0"/>
              <w:ind w:left="596" w:hanging="596"/>
            </w:pPr>
            <w:r>
              <w:tab/>
              <w:t>(b)</w:t>
            </w:r>
            <w:r>
              <w:tab/>
              <w:t>for a partnership</w:t>
            </w:r>
          </w:p>
          <w:p>
            <w:pPr>
              <w:pStyle w:val="yTable"/>
              <w:tabs>
                <w:tab w:val="left" w:pos="170"/>
                <w:tab w:val="left" w:pos="596"/>
              </w:tabs>
              <w:spacing w:before="0"/>
              <w:ind w:left="596" w:hanging="596"/>
            </w:pPr>
            <w:r>
              <w:tab/>
              <w:t>(c)</w:t>
            </w:r>
            <w:r>
              <w:tab/>
              <w:t>for a company or other body corporate</w:t>
            </w:r>
          </w:p>
        </w:tc>
        <w:tc>
          <w:tcPr>
            <w:tcW w:w="993" w:type="dxa"/>
          </w:tcPr>
          <w:p>
            <w:pPr>
              <w:pStyle w:val="yTable"/>
              <w:spacing w:before="0"/>
              <w:ind w:right="284"/>
              <w:jc w:val="right"/>
            </w:pPr>
            <w:r>
              <w:br/>
              <w:t>220</w:t>
            </w:r>
            <w:r>
              <w:br/>
              <w:t>301</w:t>
            </w:r>
            <w:r>
              <w:br/>
              <w:t>682</w:t>
            </w:r>
          </w:p>
        </w:tc>
      </w:tr>
      <w:tr>
        <w:trPr>
          <w:cantSplit/>
          <w:jc w:val="center"/>
        </w:trPr>
        <w:tc>
          <w:tcPr>
            <w:tcW w:w="1565" w:type="dxa"/>
            <w:tcBorders>
              <w:bottom w:val="single" w:sz="4" w:space="0" w:color="auto"/>
            </w:tcBorders>
          </w:tcPr>
          <w:p>
            <w:pPr>
              <w:pStyle w:val="yTable"/>
              <w:tabs>
                <w:tab w:val="left" w:pos="357"/>
              </w:tabs>
              <w:spacing w:before="0"/>
              <w:ind w:right="-108"/>
            </w:pPr>
            <w:r>
              <w:t>10.</w:t>
            </w:r>
            <w:r>
              <w:tab/>
              <w:t>s. 34A</w:t>
            </w:r>
            <w:r>
              <w:br/>
            </w:r>
            <w:r>
              <w:tab/>
              <w:t>r. 19</w:t>
            </w:r>
          </w:p>
        </w:tc>
        <w:tc>
          <w:tcPr>
            <w:tcW w:w="4392" w:type="dxa"/>
            <w:tcBorders>
              <w:bottom w:val="single" w:sz="4" w:space="0" w:color="auto"/>
            </w:tcBorders>
          </w:tcPr>
          <w:p>
            <w:pPr>
              <w:pStyle w:val="yTable"/>
              <w:tabs>
                <w:tab w:val="left" w:pos="170"/>
                <w:tab w:val="left" w:pos="596"/>
              </w:tabs>
              <w:spacing w:before="0"/>
            </w:pPr>
            <w:r>
              <w:t>On a complaint or application to the Disputes Tribunal —</w:t>
            </w:r>
          </w:p>
          <w:p>
            <w:pPr>
              <w:pStyle w:val="yTable"/>
              <w:tabs>
                <w:tab w:val="left" w:pos="170"/>
                <w:tab w:val="left" w:pos="596"/>
              </w:tabs>
              <w:spacing w:before="0"/>
              <w:ind w:left="596" w:hanging="596"/>
            </w:pPr>
            <w:r>
              <w:tab/>
              <w:t>(a)</w:t>
            </w:r>
            <w:r>
              <w:tab/>
              <w:t>by a financially disadvantaged person</w:t>
            </w:r>
          </w:p>
          <w:p>
            <w:pPr>
              <w:pStyle w:val="yTable"/>
              <w:tabs>
                <w:tab w:val="left" w:pos="170"/>
                <w:tab w:val="left" w:pos="596"/>
              </w:tabs>
              <w:spacing w:before="0"/>
              <w:ind w:left="596" w:hanging="596"/>
            </w:pPr>
            <w:r>
              <w:tab/>
              <w:t>(b)</w:t>
            </w:r>
            <w:r>
              <w:tab/>
              <w:t>by any other person</w:t>
            </w:r>
          </w:p>
        </w:tc>
        <w:tc>
          <w:tcPr>
            <w:tcW w:w="993" w:type="dxa"/>
            <w:tcBorders>
              <w:bottom w:val="single" w:sz="4" w:space="0" w:color="auto"/>
            </w:tcBorders>
          </w:tcPr>
          <w:p>
            <w:pPr>
              <w:pStyle w:val="yTable"/>
              <w:spacing w:before="0"/>
              <w:ind w:right="284"/>
              <w:jc w:val="right"/>
            </w:pPr>
            <w:r>
              <w:br/>
            </w:r>
            <w:r>
              <w:br/>
              <w:t>16</w:t>
            </w:r>
            <w:r>
              <w:br/>
              <w:t>27</w:t>
            </w:r>
          </w:p>
        </w:tc>
      </w:tr>
    </w:tbl>
    <w:p>
      <w:pPr>
        <w:pStyle w:val="yFootnotesection"/>
      </w:pPr>
      <w:r>
        <w:tab/>
        <w:t>[Second Appendix inserted in Gazette 28 Jun 2005 p. 2914.]</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0" w:name="_Toc389653514"/>
      <w:r>
        <w:t>Notes</w:t>
      </w:r>
      <w:bookmarkEnd w:id="30"/>
    </w:p>
    <w:p>
      <w:pPr>
        <w:pStyle w:val="nSubsection"/>
        <w:rPr>
          <w:snapToGrid w:val="0"/>
        </w:rPr>
      </w:pPr>
      <w:r>
        <w:rPr>
          <w:snapToGrid w:val="0"/>
          <w:vertAlign w:val="superscript"/>
        </w:rPr>
        <w:t>1</w:t>
      </w:r>
      <w:r>
        <w:rPr>
          <w:snapToGrid w:val="0"/>
        </w:rPr>
        <w:tab/>
        <w:t xml:space="preserve">This reprint is a compilation as at 17 February 2006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31" w:name="_Toc389653515"/>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bl>
    <w:p>
      <w:pPr>
        <w:pStyle w:val="nSubsection"/>
        <w:spacing w:before="120"/>
      </w:pPr>
      <w:r>
        <w:rPr>
          <w:vertAlign w:val="superscript"/>
        </w:rPr>
        <w:t>2</w:t>
      </w:r>
      <w:r>
        <w:tab/>
        <w:t xml:space="preserve">Under the </w:t>
      </w:r>
      <w:r>
        <w:rPr>
          <w:i/>
        </w:rPr>
        <w:t>Alteration of Statutory Designations Order (No. 3) 2001</w:t>
      </w:r>
      <w:r>
        <w:t xml:space="preserve"> a reference to the Department for Community Welfare is, unless the contrary intention appears, to be read and construed as a reference to the Department for Community Development.</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has no effect because it was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Regulations</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459" w:type="dxa"/>
          <w:vAlign w:val="bottom"/>
        </w:tcPr>
        <w:p>
          <w:pPr>
            <w:pStyle w:val="HeaderTextRight"/>
          </w:pPr>
          <w:r>
            <w:fldChar w:fldCharType="begin"/>
          </w:r>
          <w:r>
            <w:instrText xml:space="preserve"> styleref CharSchText </w:instrText>
          </w:r>
          <w:r>
            <w:fldChar w:fldCharType="end"/>
          </w:r>
        </w:p>
      </w:tc>
      <w:tc>
        <w:tcPr>
          <w:tcW w:w="1804" w:type="dxa"/>
        </w:tcPr>
        <w:p>
          <w:pPr>
            <w:pStyle w:val="HeaderNumberRight"/>
            <w:ind w:right="17"/>
          </w:pPr>
          <w:r>
            <w:fldChar w:fldCharType="begin"/>
          </w:r>
          <w:r>
            <w:instrText xml:space="preserve"> styleref CharSchno </w:instrText>
          </w:r>
          <w:r>
            <w:rPr>
              <w:noProof/>
            </w:rPr>
            <w:fldChar w:fldCharType="end"/>
          </w:r>
        </w:p>
      </w:tc>
    </w:tr>
    <w:tr>
      <w:tc>
        <w:tcPr>
          <w:tcW w:w="5459" w:type="dxa"/>
        </w:tcPr>
        <w:p>
          <w:pPr>
            <w:pStyle w:val="HeaderTextRight"/>
          </w:pPr>
          <w:r>
            <w:fldChar w:fldCharType="begin"/>
          </w:r>
          <w:r>
            <w:instrText xml:space="preserve"> styleref CharSDivText </w:instrText>
          </w:r>
          <w:r>
            <w:fldChar w:fldCharType="end"/>
          </w:r>
        </w:p>
      </w:tc>
      <w:tc>
        <w:tcPr>
          <w:tcW w:w="1804"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459" w:type="dxa"/>
        </w:tcPr>
        <w:p>
          <w:pPr>
            <w:pStyle w:val="HeaderTextRight"/>
          </w:pPr>
        </w:p>
      </w:tc>
      <w:tc>
        <w:tcPr>
          <w:tcW w:w="1804"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24105"/>
    <w:docVar w:name="WAFER_20140604124054" w:val="RemoveTocBookmarks,RemoveUnusedBookmarks,RemoveLanguageTags,UsedStyles,ResetPageSize"/>
    <w:docVar w:name="WAFER_20140604124054_GUID" w:val="53591165-7a6f-4f72-b210-44ca92d1ca14"/>
    <w:docVar w:name="WAFER_20140604124105" w:val="RemoveTocBookmarks,RunningHeaders"/>
    <w:docVar w:name="WAFER_20140604124105_GUID" w:val="fe9aa86c-3893-458b-81da-a2eff71975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8638</Words>
  <Characters>56499</Characters>
  <Application>Microsoft Office Word</Application>
  <DocSecurity>0</DocSecurity>
  <Lines>1614</Lines>
  <Paragraphs>1085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64052</CharactersWithSpaces>
  <SharedDoc>false</SharedDoc>
  <HLinks>
    <vt:vector size="12" baseType="variant">
      <vt:variant>
        <vt:i4>3014716</vt:i4>
      </vt:variant>
      <vt:variant>
        <vt:i4>3897</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- 02-a0-04</dc:title>
  <dc:subject/>
  <dc:creator/>
  <cp:keywords/>
  <dc:description/>
  <cp:lastModifiedBy>svcMRProcess</cp:lastModifiedBy>
  <cp:revision>4</cp:revision>
  <cp:lastPrinted>2006-02-14T06:58:00Z</cp:lastPrinted>
  <dcterms:created xsi:type="dcterms:W3CDTF">2020-02-22T13:21:00Z</dcterms:created>
  <dcterms:modified xsi:type="dcterms:W3CDTF">2020-02-22T13:21:00Z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20060217</vt:lpwstr>
  </property>
  <property fmtid="{D5CDD505-2E9C-101B-9397-08002B2CF9AE}" pid="4" name="DocumentType">
    <vt:lpwstr>Reg</vt:lpwstr>
  </property>
  <property fmtid="{D5CDD505-2E9C-101B-9397-08002B2CF9AE}" pid="5" name="OwlsUID">
    <vt:i4>4303</vt:i4>
  </property>
  <property fmtid="{D5CDD505-2E9C-101B-9397-08002B2CF9AE}" pid="6" name="ReprintNo">
    <vt:lpwstr>2</vt:lpwstr>
  </property>
  <property fmtid="{D5CDD505-2E9C-101B-9397-08002B2CF9AE}" pid="7" name="AsAtDate">
    <vt:lpwstr>17 Feb 2006</vt:lpwstr>
  </property>
  <property fmtid="{D5CDD505-2E9C-101B-9397-08002B2CF9AE}" pid="8" name="Suffix">
    <vt:lpwstr>02-a0-04</vt:lpwstr>
  </property>
</Properties>
</file>