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Sluicing and Dredging for Gold Act 1899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Mining Act 1978 </w:t>
      </w:r>
      <w:r>
        <w:rPr>
          <w:color w:val="000000"/>
          <w:sz w:val="22"/>
          <w:szCs w:val="22"/>
        </w:rPr>
        <w:t>s. 3(1)(a) (No. 107 of 1978) as at 1 Jan 1982.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16" w:val="UsedStyles"/>
    <w:docVar w:name="WAFER_20160419085416_GUID" w:val="4747cdc5-81a0-4f58-9fde-0defb9ce721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Sluicing and Dredging for Gold Act 1899 - 02-b0-02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Jan 1982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19820101</vt:lpwstr>
  </property>
</Properties>
</file>