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Western Australian Marine Act 1948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Western Australian Marine Act 1982</w:t>
      </w:r>
      <w:r>
        <w:rPr>
          <w:color w:val="000000"/>
          <w:sz w:val="22"/>
          <w:szCs w:val="22"/>
        </w:rPr>
        <w:t xml:space="preserve"> s. 135 (No. 55 of 1982) as at 1 Jul 1983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24 Jun 1983 p. 1977).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92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921" w:val="UsedStyles"/>
    <w:docVar w:name="WAFER_20160419090921_GUID" w:val="9468cb6e-514c-46e0-9ebe-9f9a32fdc66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242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Marine Act 1948 - 01-a0-01</dc:title>
  <dc:subject/>
  <dc:creator/>
  <cp:keywords/>
  <dc:description/>
  <cp:lastModifiedBy>svcMRProcess</cp:lastModifiedBy>
  <cp:revision>3</cp:revision>
  <dcterms:created xsi:type="dcterms:W3CDTF">2016-04-19T01:18:00Z</dcterms:created>
  <dcterms:modified xsi:type="dcterms:W3CDTF">2016-04-19T01:18:00Z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01-a0-01</vt:lpwstr>
  </property>
  <property fmtid="{D5CDD505-2E9C-101B-9397-08002B2CF9AE}" pid="3" name="AsAtDate">
    <vt:lpwstr>01 Jul 1983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ActNo">
    <vt:lpwstr>72 of 1948</vt:lpwstr>
  </property>
  <property fmtid="{D5CDD505-2E9C-101B-9397-08002B2CF9AE}" pid="7" name="CommencementDate">
    <vt:lpwstr>19830701</vt:lpwstr>
  </property>
  <property fmtid="{D5CDD505-2E9C-101B-9397-08002B2CF9AE}" pid="8" name="ReprintNo">
    <vt:lpwstr>1</vt:lpwstr>
  </property>
</Properties>
</file>