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Trustee Act 1941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_Toc436130313 \h </w:instrText>
      </w:r>
      <w:r>
        <w:fldChar w:fldCharType="separate"/>
      </w:r>
      <w:r>
        <w:t>2</w:t>
      </w:r>
      <w:r>
        <w:fldChar w:fldCharType="end"/>
      </w:r>
    </w:p>
    <w:p>
      <w:pPr>
        <w:pStyle w:val="TOC8"/>
        <w:rPr>
          <w:rFonts w:asciiTheme="minorHAnsi" w:eastAsiaTheme="minorEastAsia" w:hAnsiTheme="minorHAnsi" w:cstheme="minorBidi"/>
          <w:szCs w:val="22"/>
        </w:rPr>
      </w:pPr>
      <w:r>
        <w:t>1A.</w:t>
      </w:r>
      <w:r>
        <w:tab/>
        <w:t>Object</w:t>
      </w:r>
      <w:r>
        <w:tab/>
      </w:r>
      <w:r>
        <w:fldChar w:fldCharType="begin"/>
      </w:r>
      <w:r>
        <w:instrText xml:space="preserve"> PAGEREF _Toc436130314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_Toc436130315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_Toc436130316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IA</w:t>
      </w:r>
      <w:r>
        <w:rPr>
          <w:b w:val="0"/>
        </w:rPr>
        <w:t> </w:t>
      </w:r>
      <w:r>
        <w:t>—</w:t>
      </w:r>
      <w:r>
        <w:rPr>
          <w:b w:val="0"/>
        </w:rPr>
        <w:t> </w:t>
      </w:r>
      <w:r>
        <w:t>The Public Trustee</w:t>
      </w:r>
    </w:p>
    <w:p>
      <w:pPr>
        <w:pStyle w:val="TOC8"/>
        <w:rPr>
          <w:rFonts w:asciiTheme="minorHAnsi" w:eastAsiaTheme="minorEastAsia" w:hAnsiTheme="minorHAnsi" w:cstheme="minorBidi"/>
          <w:szCs w:val="22"/>
        </w:rPr>
      </w:pPr>
      <w:r>
        <w:t>4</w:t>
      </w:r>
      <w:r>
        <w:rPr>
          <w:snapToGrid w:val="0"/>
        </w:rPr>
        <w:t>.</w:t>
      </w:r>
      <w:r>
        <w:rPr>
          <w:snapToGrid w:val="0"/>
        </w:rPr>
        <w:tab/>
        <w:t>Public Trust Office and Public Trustee</w:t>
      </w:r>
      <w:r>
        <w:tab/>
      </w:r>
      <w:r>
        <w:fldChar w:fldCharType="begin"/>
      </w:r>
      <w:r>
        <w:instrText xml:space="preserve"> PAGEREF _Toc436130318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_Toc436130319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Judicial notice</w:t>
      </w:r>
      <w:r>
        <w:tab/>
      </w:r>
      <w:r>
        <w:fldChar w:fldCharType="begin"/>
      </w:r>
      <w:r>
        <w:instrText xml:space="preserve"> PAGEREF _Toc436130320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staff</w:t>
      </w:r>
      <w:r>
        <w:tab/>
      </w:r>
      <w:r>
        <w:fldChar w:fldCharType="begin"/>
      </w:r>
      <w:r>
        <w:instrText xml:space="preserve"> PAGEREF _Toc436130321 \h </w:instrText>
      </w:r>
      <w:r>
        <w:fldChar w:fldCharType="separate"/>
      </w:r>
      <w:r>
        <w:t>8</w:t>
      </w:r>
      <w:r>
        <w:fldChar w:fldCharType="end"/>
      </w:r>
    </w:p>
    <w:p>
      <w:pPr>
        <w:pStyle w:val="TOC8"/>
        <w:rPr>
          <w:rFonts w:asciiTheme="minorHAnsi" w:eastAsiaTheme="minorEastAsia" w:hAnsiTheme="minorHAnsi" w:cstheme="minorBidi"/>
          <w:szCs w:val="22"/>
        </w:rPr>
      </w:pPr>
      <w:r>
        <w:t>6A.</w:t>
      </w:r>
      <w:r>
        <w:tab/>
        <w:t>Use of other government staff etc.</w:t>
      </w:r>
      <w:r>
        <w:tab/>
      </w:r>
      <w:r>
        <w:fldChar w:fldCharType="begin"/>
      </w:r>
      <w:r>
        <w:instrText xml:space="preserve"> PAGEREF _Toc436130322 \h </w:instrText>
      </w:r>
      <w:r>
        <w:fldChar w:fldCharType="separate"/>
      </w:r>
      <w:r>
        <w:t>8</w:t>
      </w:r>
      <w:r>
        <w:fldChar w:fldCharType="end"/>
      </w:r>
    </w:p>
    <w:p>
      <w:pPr>
        <w:pStyle w:val="TOC8"/>
        <w:rPr>
          <w:rFonts w:asciiTheme="minorHAnsi" w:eastAsiaTheme="minorEastAsia" w:hAnsiTheme="minorHAnsi" w:cstheme="minorBidi"/>
          <w:szCs w:val="22"/>
        </w:rPr>
      </w:pPr>
      <w:r>
        <w:t>6B.</w:t>
      </w:r>
      <w:r>
        <w:tab/>
        <w:t>Management and performance</w:t>
      </w:r>
      <w:r>
        <w:tab/>
      </w:r>
      <w:r>
        <w:fldChar w:fldCharType="begin"/>
      </w:r>
      <w:r>
        <w:instrText xml:space="preserve"> PAGEREF _Toc436130323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Powers and duties of Public Trustee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rPr>
          <w:snapToGrid w:val="0"/>
        </w:rPr>
        <w:t>.</w:t>
      </w:r>
      <w:r>
        <w:rPr>
          <w:snapToGrid w:val="0"/>
        </w:rPr>
        <w:tab/>
        <w:t>Appointment of Public Trustee in various capacities</w:t>
      </w:r>
      <w:r>
        <w:tab/>
      </w:r>
      <w:r>
        <w:fldChar w:fldCharType="begin"/>
      </w:r>
      <w:r>
        <w:instrText xml:space="preserve"> PAGEREF _Toc436130326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Public Trustee as executor or administrator</w:t>
      </w:r>
    </w:p>
    <w:p>
      <w:pPr>
        <w:pStyle w:val="TOC8"/>
        <w:rPr>
          <w:rFonts w:asciiTheme="minorHAnsi" w:eastAsiaTheme="minorEastAsia" w:hAnsiTheme="minorHAnsi" w:cstheme="minorBidi"/>
          <w:szCs w:val="22"/>
        </w:rPr>
      </w:pPr>
      <w:r>
        <w:t>8</w:t>
      </w:r>
      <w:r>
        <w:rPr>
          <w:snapToGrid w:val="0"/>
        </w:rPr>
        <w:t>.</w:t>
      </w:r>
      <w:r>
        <w:rPr>
          <w:snapToGrid w:val="0"/>
        </w:rPr>
        <w:tab/>
        <w:t>Appointment of Public Trustee as executor</w:t>
      </w:r>
      <w:r>
        <w:tab/>
      </w:r>
      <w:r>
        <w:fldChar w:fldCharType="begin"/>
      </w:r>
      <w:r>
        <w:instrText xml:space="preserve"> PAGEREF _Toc436130328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Pending probate or administration estate of deceased to vest in Public Trustee</w:t>
      </w:r>
      <w:r>
        <w:tab/>
      </w:r>
      <w:r>
        <w:fldChar w:fldCharType="begin"/>
      </w:r>
      <w:r>
        <w:instrText xml:space="preserve"> PAGEREF _Toc436130329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may apply for order for administration of estate of deceased person</w:t>
      </w:r>
      <w:r>
        <w:tab/>
      </w:r>
      <w:r>
        <w:fldChar w:fldCharType="begin"/>
      </w:r>
      <w:r>
        <w:instrText xml:space="preserve"> PAGEREF _Toc436130330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Trustee to be preferred to creditor as administrator, in certain cases</w:t>
      </w:r>
      <w:r>
        <w:tab/>
      </w:r>
      <w:r>
        <w:fldChar w:fldCharType="begin"/>
      </w:r>
      <w:r>
        <w:instrText xml:space="preserve"> PAGEREF _Toc436130331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Trustee may be appointed to act by executors and administrators</w:t>
      </w:r>
      <w:r>
        <w:tab/>
      </w:r>
      <w:r>
        <w:fldChar w:fldCharType="begin"/>
      </w:r>
      <w:r>
        <w:instrText xml:space="preserve"> PAGEREF _Toc436130332 \h </w:instrText>
      </w:r>
      <w:r>
        <w:fldChar w:fldCharType="separate"/>
      </w:r>
      <w:r>
        <w:t>14</w:t>
      </w:r>
      <w:r>
        <w:fldChar w:fldCharType="end"/>
      </w:r>
    </w:p>
    <w:p>
      <w:pPr>
        <w:pStyle w:val="TOC8"/>
        <w:rPr>
          <w:rFonts w:asciiTheme="minorHAnsi" w:eastAsiaTheme="minorEastAsia" w:hAnsiTheme="minorHAnsi" w:cstheme="minorBidi"/>
          <w:szCs w:val="22"/>
        </w:rPr>
      </w:pPr>
      <w:r>
        <w:t>12A.</w:t>
      </w:r>
      <w:r>
        <w:tab/>
        <w:t>Public Trustee’s powers on appointment as agent of executor, administrator etc.</w:t>
      </w:r>
      <w:r>
        <w:tab/>
      </w:r>
      <w:r>
        <w:fldChar w:fldCharType="begin"/>
      </w:r>
      <w:r>
        <w:instrText xml:space="preserve"> PAGEREF _Toc436130333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_Toc436130334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_Toc436130335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Public Trustee deemed successor of deceased for licensing purposes</w:t>
      </w:r>
      <w:r>
        <w:tab/>
      </w:r>
      <w:r>
        <w:fldChar w:fldCharType="begin"/>
      </w:r>
      <w:r>
        <w:instrText xml:space="preserve"> PAGEREF _Toc436130336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 Trustee may pay over balance to proper officer etc.</w:t>
      </w:r>
      <w:r>
        <w:tab/>
      </w:r>
      <w:r>
        <w:fldChar w:fldCharType="begin"/>
      </w:r>
      <w:r>
        <w:instrText xml:space="preserve"> PAGEREF _Toc436130337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property has escheated to the Crown</w:t>
      </w:r>
      <w:r>
        <w:tab/>
      </w:r>
      <w:r>
        <w:fldChar w:fldCharType="begin"/>
      </w:r>
      <w:r>
        <w:instrText xml:space="preserve"> PAGEREF _Toc436130338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_Toc436130339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bCs/>
        </w:rPr>
        <w:t> — </w:t>
      </w:r>
      <w:r>
        <w:t>Public Trustee as trustee</w:t>
      </w:r>
    </w:p>
    <w:p>
      <w:pPr>
        <w:pStyle w:val="TOC8"/>
        <w:rPr>
          <w:rFonts w:asciiTheme="minorHAnsi" w:eastAsiaTheme="minorEastAsia" w:hAnsiTheme="minorHAnsi" w:cstheme="minorBidi"/>
          <w:szCs w:val="22"/>
        </w:rPr>
      </w:pPr>
      <w:r>
        <w:t>20</w:t>
      </w:r>
      <w:r>
        <w:rPr>
          <w:snapToGrid w:val="0"/>
        </w:rPr>
        <w:t>.</w:t>
      </w:r>
      <w:r>
        <w:rPr>
          <w:snapToGrid w:val="0"/>
        </w:rPr>
        <w:tab/>
        <w:t>Public Trustee may be appointed trustee</w:t>
      </w:r>
      <w:r>
        <w:tab/>
      </w:r>
      <w:r>
        <w:fldChar w:fldCharType="begin"/>
      </w:r>
      <w:r>
        <w:instrText xml:space="preserve"> PAGEREF _Toc436130341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trustees</w:t>
      </w:r>
      <w:r>
        <w:tab/>
      </w:r>
      <w:r>
        <w:fldChar w:fldCharType="begin"/>
      </w:r>
      <w:r>
        <w:instrText xml:space="preserve"> PAGEREF _Toc436130342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Custodian trustee</w:t>
      </w:r>
      <w:r>
        <w:tab/>
      </w:r>
      <w:r>
        <w:fldChar w:fldCharType="begin"/>
      </w:r>
      <w:r>
        <w:instrText xml:space="preserve"> PAGEREF _Toc436130343 \h </w:instrText>
      </w:r>
      <w:r>
        <w:fldChar w:fldCharType="separate"/>
      </w:r>
      <w:r>
        <w:t>22</w:t>
      </w:r>
      <w:r>
        <w:fldChar w:fldCharType="end"/>
      </w:r>
    </w:p>
    <w:p>
      <w:pPr>
        <w:pStyle w:val="TOC8"/>
        <w:rPr>
          <w:rFonts w:asciiTheme="minorHAnsi" w:eastAsiaTheme="minorEastAsia" w:hAnsiTheme="minorHAnsi" w:cstheme="minorBidi"/>
          <w:szCs w:val="22"/>
        </w:rPr>
      </w:pPr>
      <w:r>
        <w:t>22A.</w:t>
      </w:r>
      <w:r>
        <w:tab/>
        <w:t>Public Trustee’s powers on appointment as trustee’s agent</w:t>
      </w:r>
      <w:r>
        <w:tab/>
      </w:r>
      <w:r>
        <w:fldChar w:fldCharType="begin"/>
      </w:r>
      <w:r>
        <w:instrText xml:space="preserve"> PAGEREF _Toc436130344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 Trustee may exercise powers under other Acts</w:t>
      </w:r>
      <w:r>
        <w:tab/>
      </w:r>
      <w:r>
        <w:fldChar w:fldCharType="begin"/>
      </w:r>
      <w:r>
        <w:instrText xml:space="preserve"> PAGEREF _Toc436130345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bCs/>
        </w:rPr>
        <w:t> — </w:t>
      </w:r>
      <w:r>
        <w:t>Estates of represented persons</w:t>
      </w:r>
    </w:p>
    <w:p>
      <w:pPr>
        <w:pStyle w:val="TOC8"/>
        <w:rPr>
          <w:rFonts w:asciiTheme="minorHAnsi" w:eastAsiaTheme="minorEastAsia" w:hAnsiTheme="minorHAnsi" w:cstheme="minorBidi"/>
          <w:szCs w:val="22"/>
        </w:rPr>
      </w:pPr>
      <w:r>
        <w:t>24</w:t>
      </w:r>
      <w:r>
        <w:rPr>
          <w:snapToGrid w:val="0"/>
        </w:rPr>
        <w:t>.</w:t>
      </w:r>
      <w:r>
        <w:rPr>
          <w:snapToGrid w:val="0"/>
        </w:rPr>
        <w:tab/>
        <w:t>Public Trustee may apply for administration order</w:t>
      </w:r>
      <w:r>
        <w:tab/>
      </w:r>
      <w:r>
        <w:fldChar w:fldCharType="begin"/>
      </w:r>
      <w:r>
        <w:instrText xml:space="preserve"> PAGEREF _Toc436130347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 for the protection of property of represented persons</w:t>
      </w:r>
      <w:r>
        <w:tab/>
      </w:r>
      <w:r>
        <w:fldChar w:fldCharType="begin"/>
      </w:r>
      <w:r>
        <w:instrText xml:space="preserve"> PAGEREF _Toc436130348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persons dealing with Public Trustee</w:t>
      </w:r>
      <w:r>
        <w:tab/>
      </w:r>
      <w:r>
        <w:fldChar w:fldCharType="begin"/>
      </w:r>
      <w:r>
        <w:instrText xml:space="preserve"> PAGEREF _Toc436130349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by Public Trustee to represented persons or their personal representatives</w:t>
      </w:r>
      <w:r>
        <w:tab/>
      </w:r>
      <w:r>
        <w:fldChar w:fldCharType="begin"/>
      </w:r>
      <w:r>
        <w:instrText xml:space="preserve"> PAGEREF _Toc436130350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_Toc436130351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Trustee may open and deliver up wills</w:t>
      </w:r>
      <w:r>
        <w:tab/>
      </w:r>
      <w:r>
        <w:fldChar w:fldCharType="begin"/>
      </w:r>
      <w:r>
        <w:instrText xml:space="preserve"> PAGEREF _Toc436130352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Personal effects of represented persons may be sold</w:t>
      </w:r>
      <w:r>
        <w:tab/>
      </w:r>
      <w:r>
        <w:fldChar w:fldCharType="begin"/>
      </w:r>
      <w:r>
        <w:instrText xml:space="preserve"> PAGEREF _Toc436130353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Powers and duties of Public Trustee as to moneys subject to court and other orders</w:t>
      </w:r>
    </w:p>
    <w:p>
      <w:pPr>
        <w:pStyle w:val="TOC8"/>
        <w:rPr>
          <w:rFonts w:asciiTheme="minorHAnsi" w:eastAsiaTheme="minorEastAsia" w:hAnsiTheme="minorHAnsi" w:cstheme="minorBidi"/>
          <w:szCs w:val="22"/>
        </w:rPr>
      </w:pPr>
      <w:r>
        <w:t>37</w:t>
      </w:r>
      <w:r>
        <w:rPr>
          <w:snapToGrid w:val="0"/>
        </w:rPr>
        <w:t>.</w:t>
      </w:r>
      <w:r>
        <w:rPr>
          <w:snapToGrid w:val="0"/>
        </w:rPr>
        <w:tab/>
        <w:t>Investment of moneys under control or subject to order of the Supreme Court</w:t>
      </w:r>
      <w:r>
        <w:tab/>
      </w:r>
      <w:r>
        <w:fldChar w:fldCharType="begin"/>
      </w:r>
      <w:r>
        <w:instrText xml:space="preserve"> PAGEREF _Toc436130355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Powers and duties of Public Trustee as to uncared for property</w:t>
      </w:r>
    </w:p>
    <w:p>
      <w:pPr>
        <w:pStyle w:val="TOC8"/>
        <w:rPr>
          <w:rFonts w:asciiTheme="minorHAnsi" w:eastAsiaTheme="minorEastAsia" w:hAnsiTheme="minorHAnsi" w:cstheme="minorBidi"/>
          <w:szCs w:val="22"/>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_Toc436130357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Other services</w:t>
      </w:r>
    </w:p>
    <w:p>
      <w:pPr>
        <w:pStyle w:val="TOC8"/>
        <w:rPr>
          <w:rFonts w:asciiTheme="minorHAnsi" w:eastAsiaTheme="minorEastAsia" w:hAnsiTheme="minorHAnsi" w:cstheme="minorBidi"/>
          <w:szCs w:val="22"/>
        </w:rPr>
      </w:pPr>
      <w:r>
        <w:t>37B.</w:t>
      </w:r>
      <w:r>
        <w:tab/>
        <w:t>Term used in this Division</w:t>
      </w:r>
      <w:r>
        <w:tab/>
      </w:r>
      <w:r>
        <w:fldChar w:fldCharType="begin"/>
      </w:r>
      <w:r>
        <w:instrText xml:space="preserve"> PAGEREF _Toc436130359 \h </w:instrText>
      </w:r>
      <w:r>
        <w:fldChar w:fldCharType="separate"/>
      </w:r>
      <w:r>
        <w:t>33</w:t>
      </w:r>
      <w:r>
        <w:fldChar w:fldCharType="end"/>
      </w:r>
    </w:p>
    <w:p>
      <w:pPr>
        <w:pStyle w:val="TOC8"/>
        <w:rPr>
          <w:rFonts w:asciiTheme="minorHAnsi" w:eastAsiaTheme="minorEastAsia" w:hAnsiTheme="minorHAnsi" w:cstheme="minorBidi"/>
          <w:szCs w:val="22"/>
        </w:rPr>
      </w:pPr>
      <w:r>
        <w:t>37C.</w:t>
      </w:r>
      <w:r>
        <w:tab/>
        <w:t>Provision of services</w:t>
      </w:r>
      <w:r>
        <w:tab/>
      </w:r>
      <w:r>
        <w:fldChar w:fldCharType="begin"/>
      </w:r>
      <w:r>
        <w:instrText xml:space="preserve"> PAGEREF _Toc436130360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w:t>
      </w:r>
    </w:p>
    <w:p>
      <w:pPr>
        <w:pStyle w:val="TOC8"/>
        <w:rPr>
          <w:rFonts w:asciiTheme="minorHAnsi" w:eastAsiaTheme="minorEastAsia" w:hAnsiTheme="minorHAnsi" w:cstheme="minorBidi"/>
          <w:szCs w:val="22"/>
        </w:rPr>
      </w:pPr>
      <w:r>
        <w:t>38.</w:t>
      </w:r>
      <w:r>
        <w:tab/>
        <w:t>Term used in this Part</w:t>
      </w:r>
      <w:r>
        <w:tab/>
      </w:r>
      <w:r>
        <w:fldChar w:fldCharType="begin"/>
      </w:r>
      <w:r>
        <w:instrText xml:space="preserve"> PAGEREF _Toc436130362 \h </w:instrText>
      </w:r>
      <w:r>
        <w:fldChar w:fldCharType="separate"/>
      </w:r>
      <w:r>
        <w:t>35</w:t>
      </w:r>
      <w:r>
        <w:fldChar w:fldCharType="end"/>
      </w:r>
    </w:p>
    <w:p>
      <w:pPr>
        <w:pStyle w:val="TOC8"/>
        <w:rPr>
          <w:rFonts w:asciiTheme="minorHAnsi" w:eastAsiaTheme="minorEastAsia" w:hAnsiTheme="minorHAnsi" w:cstheme="minorBidi"/>
          <w:szCs w:val="22"/>
        </w:rPr>
      </w:pPr>
      <w:r>
        <w:t>38A.</w:t>
      </w:r>
      <w:r>
        <w:tab/>
        <w:t>Scale of fees</w:t>
      </w:r>
      <w:r>
        <w:tab/>
      </w:r>
      <w:r>
        <w:fldChar w:fldCharType="begin"/>
      </w:r>
      <w:r>
        <w:instrText xml:space="preserve"> PAGEREF _Toc436130363 \h </w:instrText>
      </w:r>
      <w:r>
        <w:fldChar w:fldCharType="separate"/>
      </w:r>
      <w:r>
        <w:t>35</w:t>
      </w:r>
      <w:r>
        <w:fldChar w:fldCharType="end"/>
      </w:r>
    </w:p>
    <w:p>
      <w:pPr>
        <w:pStyle w:val="TOC8"/>
        <w:rPr>
          <w:rFonts w:asciiTheme="minorHAnsi" w:eastAsiaTheme="minorEastAsia" w:hAnsiTheme="minorHAnsi" w:cstheme="minorBidi"/>
          <w:szCs w:val="22"/>
        </w:rPr>
      </w:pPr>
      <w:r>
        <w:t>38B.</w:t>
      </w:r>
      <w:r>
        <w:tab/>
        <w:t>Public Trustee’s entitlement to fees and expenses</w:t>
      </w:r>
      <w:r>
        <w:tab/>
      </w:r>
      <w:r>
        <w:fldChar w:fldCharType="begin"/>
      </w:r>
      <w:r>
        <w:instrText xml:space="preserve"> PAGEREF _Toc436130364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Payment of expenses incurred by Public Trustee</w:t>
      </w:r>
      <w:r>
        <w:tab/>
      </w:r>
      <w:r>
        <w:fldChar w:fldCharType="begin"/>
      </w:r>
      <w:r>
        <w:instrText xml:space="preserve"> PAGEREF _Toc436130365 \h </w:instrText>
      </w:r>
      <w:r>
        <w:fldChar w:fldCharType="separate"/>
      </w:r>
      <w:r>
        <w:t>37</w:t>
      </w:r>
      <w:r>
        <w:fldChar w:fldCharType="end"/>
      </w:r>
    </w:p>
    <w:p>
      <w:pPr>
        <w:pStyle w:val="TOC8"/>
        <w:rPr>
          <w:rFonts w:asciiTheme="minorHAnsi" w:eastAsiaTheme="minorEastAsia" w:hAnsiTheme="minorHAnsi" w:cstheme="minorBidi"/>
          <w:szCs w:val="22"/>
        </w:rPr>
      </w:pPr>
      <w:r>
        <w:t>39A.</w:t>
      </w:r>
      <w:r>
        <w:tab/>
        <w:t>The Common Account</w:t>
      </w:r>
      <w:r>
        <w:tab/>
      </w:r>
      <w:r>
        <w:fldChar w:fldCharType="begin"/>
      </w:r>
      <w:r>
        <w:instrText xml:space="preserve"> PAGEREF _Toc436130366 \h </w:instrText>
      </w:r>
      <w:r>
        <w:fldChar w:fldCharType="separate"/>
      </w:r>
      <w:r>
        <w:t>38</w:t>
      </w:r>
      <w:r>
        <w:fldChar w:fldCharType="end"/>
      </w:r>
    </w:p>
    <w:p>
      <w:pPr>
        <w:pStyle w:val="TOC8"/>
        <w:rPr>
          <w:rFonts w:asciiTheme="minorHAnsi" w:eastAsiaTheme="minorEastAsia" w:hAnsiTheme="minorHAnsi" w:cstheme="minorBidi"/>
          <w:szCs w:val="22"/>
        </w:rPr>
      </w:pPr>
      <w:r>
        <w:t>39B.</w:t>
      </w:r>
      <w:r>
        <w:tab/>
        <w:t>Establishment of strategic common accounts</w:t>
      </w:r>
      <w:r>
        <w:tab/>
      </w:r>
      <w:r>
        <w:fldChar w:fldCharType="begin"/>
      </w:r>
      <w:r>
        <w:instrText xml:space="preserve"> PAGEREF _Toc436130367 \h </w:instrText>
      </w:r>
      <w:r>
        <w:fldChar w:fldCharType="separate"/>
      </w:r>
      <w:r>
        <w:t>39</w:t>
      </w:r>
      <w:r>
        <w:fldChar w:fldCharType="end"/>
      </w:r>
    </w:p>
    <w:p>
      <w:pPr>
        <w:pStyle w:val="TOC8"/>
        <w:rPr>
          <w:rFonts w:asciiTheme="minorHAnsi" w:eastAsiaTheme="minorEastAsia" w:hAnsiTheme="minorHAnsi" w:cstheme="minorBidi"/>
          <w:szCs w:val="22"/>
        </w:rPr>
      </w:pPr>
      <w:r>
        <w:t>39C.</w:t>
      </w:r>
      <w:r>
        <w:tab/>
        <w:t>Power to invest moneys</w:t>
      </w:r>
      <w:r>
        <w:tab/>
      </w:r>
      <w:r>
        <w:fldChar w:fldCharType="begin"/>
      </w:r>
      <w:r>
        <w:instrText xml:space="preserve"> PAGEREF _Toc436130368 \h </w:instrText>
      </w:r>
      <w:r>
        <w:fldChar w:fldCharType="separate"/>
      </w:r>
      <w:r>
        <w:t>40</w:t>
      </w:r>
      <w:r>
        <w:fldChar w:fldCharType="end"/>
      </w:r>
    </w:p>
    <w:p>
      <w:pPr>
        <w:pStyle w:val="TOC8"/>
        <w:rPr>
          <w:rFonts w:asciiTheme="minorHAnsi" w:eastAsiaTheme="minorEastAsia" w:hAnsiTheme="minorHAnsi" w:cstheme="minorBidi"/>
          <w:szCs w:val="22"/>
        </w:rPr>
      </w:pPr>
      <w:r>
        <w:t>39D.</w:t>
      </w:r>
      <w:r>
        <w:tab/>
        <w:t>Power to invest, and restrictions on investment of, Fund moneys</w:t>
      </w:r>
      <w:r>
        <w:tab/>
      </w:r>
      <w:r>
        <w:fldChar w:fldCharType="begin"/>
      </w:r>
      <w:r>
        <w:instrText xml:space="preserve"> PAGEREF _Toc436130369 \h </w:instrText>
      </w:r>
      <w:r>
        <w:fldChar w:fldCharType="separate"/>
      </w:r>
      <w:r>
        <w:t>40</w:t>
      </w:r>
      <w:r>
        <w:fldChar w:fldCharType="end"/>
      </w:r>
    </w:p>
    <w:p>
      <w:pPr>
        <w:pStyle w:val="TOC8"/>
        <w:rPr>
          <w:rFonts w:asciiTheme="minorHAnsi" w:eastAsiaTheme="minorEastAsia" w:hAnsiTheme="minorHAnsi" w:cstheme="minorBidi"/>
          <w:szCs w:val="22"/>
        </w:rPr>
      </w:pPr>
      <w:r>
        <w:t>39E.</w:t>
      </w:r>
      <w:r>
        <w:tab/>
        <w:t>How Fund moneys are to be invested, distributed etc.</w:t>
      </w:r>
      <w:r>
        <w:tab/>
      </w:r>
      <w:r>
        <w:fldChar w:fldCharType="begin"/>
      </w:r>
      <w:r>
        <w:instrText xml:space="preserve"> PAGEREF _Toc436130370 \h </w:instrText>
      </w:r>
      <w:r>
        <w:fldChar w:fldCharType="separate"/>
      </w:r>
      <w:r>
        <w:t>40</w:t>
      </w:r>
      <w:r>
        <w:fldChar w:fldCharType="end"/>
      </w:r>
    </w:p>
    <w:p>
      <w:pPr>
        <w:pStyle w:val="TOC8"/>
        <w:rPr>
          <w:rFonts w:asciiTheme="minorHAnsi" w:eastAsiaTheme="minorEastAsia" w:hAnsiTheme="minorHAnsi" w:cstheme="minorBidi"/>
          <w:szCs w:val="22"/>
        </w:rPr>
      </w:pPr>
      <w:r>
        <w:t>39F.</w:t>
      </w:r>
      <w:r>
        <w:tab/>
        <w:t>Records as to Funds</w:t>
      </w:r>
      <w:r>
        <w:tab/>
      </w:r>
      <w:r>
        <w:fldChar w:fldCharType="begin"/>
      </w:r>
      <w:r>
        <w:instrText xml:space="preserve"> PAGEREF _Toc436130371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enter into portfolio management contracts as to Fund investments</w:t>
      </w:r>
      <w:r>
        <w:tab/>
      </w:r>
      <w:r>
        <w:fldChar w:fldCharType="begin"/>
      </w:r>
      <w:r>
        <w:instrText xml:space="preserve"> PAGEREF _Toc436130372 \h </w:instrText>
      </w:r>
      <w:r>
        <w:fldChar w:fldCharType="separate"/>
      </w:r>
      <w:r>
        <w:t>42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Power to lease purchased land</w:t>
      </w:r>
      <w:r>
        <w:tab/>
      </w:r>
      <w:r>
        <w:fldChar w:fldCharType="begin"/>
      </w:r>
      <w:r>
        <w:instrText xml:space="preserve"> PAGEREF _Toc436130373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Temporary advances to Public Trustee</w:t>
      </w:r>
      <w:r>
        <w:tab/>
      </w:r>
      <w:r>
        <w:fldChar w:fldCharType="begin"/>
      </w:r>
      <w:r>
        <w:instrText xml:space="preserve"> PAGEREF _Toc436130374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Deficiency in Common Account</w:t>
      </w:r>
      <w:r>
        <w:tab/>
      </w:r>
      <w:r>
        <w:fldChar w:fldCharType="begin"/>
      </w:r>
      <w:r>
        <w:instrText xml:space="preserve"> PAGEREF _Toc436130375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Public Trust Office funds to be Crown property</w:t>
      </w:r>
      <w:r>
        <w:tab/>
      </w:r>
      <w:r>
        <w:fldChar w:fldCharType="begin"/>
      </w:r>
      <w:r>
        <w:instrText xml:space="preserve"> PAGEREF _Toc436130376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Advances for administration purposes or against shares</w:t>
      </w:r>
      <w:r>
        <w:tab/>
      </w:r>
      <w:r>
        <w:fldChar w:fldCharType="begin"/>
      </w:r>
      <w:r>
        <w:instrText xml:space="preserve"> PAGEREF _Toc436130377 \h </w:instrText>
      </w:r>
      <w:r>
        <w:fldChar w:fldCharType="separate"/>
      </w:r>
      <w:r>
        <w:t>44</w:t>
      </w:r>
      <w:r>
        <w:fldChar w:fldCharType="end"/>
      </w:r>
    </w:p>
    <w:p>
      <w:pPr>
        <w:pStyle w:val="TOC8"/>
        <w:rPr>
          <w:rFonts w:asciiTheme="minorHAnsi" w:eastAsiaTheme="minorEastAsia" w:hAnsiTheme="minorHAnsi" w:cstheme="minorBidi"/>
          <w:szCs w:val="22"/>
        </w:rPr>
      </w:pPr>
      <w:r>
        <w:t>44A.</w:t>
      </w:r>
      <w:r>
        <w:tab/>
        <w:t>Reserve funds</w:t>
      </w:r>
      <w:r>
        <w:tab/>
      </w:r>
      <w:r>
        <w:fldChar w:fldCharType="begin"/>
      </w:r>
      <w:r>
        <w:instrText xml:space="preserve"> PAGEREF _Toc436130378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Unclaimed moneys to be paid into Consolidated Account</w:t>
      </w:r>
      <w:r>
        <w:tab/>
      </w:r>
      <w:r>
        <w:fldChar w:fldCharType="begin"/>
      </w:r>
      <w:r>
        <w:instrText xml:space="preserve"> PAGEREF _Toc436130379 \h </w:instrText>
      </w:r>
      <w:r>
        <w:fldChar w:fldCharType="separate"/>
      </w:r>
      <w:r>
        <w:t>45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Minister to have access to books of Public Trustee</w:t>
      </w:r>
      <w:r>
        <w:tab/>
      </w:r>
      <w:r>
        <w:fldChar w:fldCharType="begin"/>
      </w:r>
      <w:r>
        <w:instrText xml:space="preserve"> PAGEREF _Toc436130380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and accounts to be kept</w:t>
      </w:r>
      <w:r>
        <w:tab/>
      </w:r>
      <w:r>
        <w:fldChar w:fldCharType="begin"/>
      </w:r>
      <w:r>
        <w:instrText xml:space="preserve"> PAGEREF _Toc436130381 \h </w:instrText>
      </w:r>
      <w:r>
        <w:fldChar w:fldCharType="separate"/>
      </w:r>
      <w:r>
        <w:t>46</w:t>
      </w:r>
      <w:r>
        <w:fldChar w:fldCharType="end"/>
      </w:r>
    </w:p>
    <w:p>
      <w:pPr>
        <w:pStyle w:val="TOC8"/>
        <w:rPr>
          <w:rFonts w:asciiTheme="minorHAnsi" w:eastAsiaTheme="minorEastAsia" w:hAnsiTheme="minorHAnsi" w:cstheme="minorBidi"/>
          <w:szCs w:val="22"/>
        </w:rPr>
      </w:pPr>
      <w:r>
        <w:t>47A.</w:t>
      </w:r>
      <w:r>
        <w:tab/>
        <w:t>Fees for preparation of wills and enduring powers of attorney and providing legal services</w:t>
      </w:r>
      <w:r>
        <w:tab/>
      </w:r>
      <w:r>
        <w:fldChar w:fldCharType="begin"/>
      </w:r>
      <w:r>
        <w:instrText xml:space="preserve"> PAGEREF _Toc436130382 \h </w:instrText>
      </w:r>
      <w:r>
        <w:fldChar w:fldCharType="separate"/>
      </w:r>
      <w:r>
        <w:t>47</w:t>
      </w:r>
      <w:r>
        <w:fldChar w:fldCharType="end"/>
      </w:r>
    </w:p>
    <w:p>
      <w:pPr>
        <w:pStyle w:val="TOC8"/>
        <w:rPr>
          <w:rFonts w:asciiTheme="minorHAnsi" w:eastAsiaTheme="minorEastAsia" w:hAnsiTheme="minorHAnsi" w:cstheme="minorBidi"/>
          <w:szCs w:val="22"/>
        </w:rPr>
      </w:pPr>
      <w:r>
        <w:t>47B.</w:t>
      </w:r>
      <w:r>
        <w:tab/>
        <w:t>Treasurer’s approvals and guidelines</w:t>
      </w:r>
      <w:r>
        <w:tab/>
      </w:r>
      <w:r>
        <w:fldChar w:fldCharType="begin"/>
      </w:r>
      <w:r>
        <w:instrText xml:space="preserve"> PAGEREF _Toc436130383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_Toc436130384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49</w:t>
      </w:r>
      <w:r>
        <w:rPr>
          <w:snapToGrid w:val="0"/>
        </w:rPr>
        <w:t>.</w:t>
      </w:r>
      <w:r>
        <w:rPr>
          <w:snapToGrid w:val="0"/>
        </w:rPr>
        <w:tab/>
        <w:t>General powers of Public Trustee</w:t>
      </w:r>
      <w:r>
        <w:tab/>
      </w:r>
      <w:r>
        <w:fldChar w:fldCharType="begin"/>
      </w:r>
      <w:r>
        <w:instrText xml:space="preserve"> PAGEREF _Toc436130386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Appointment and duties of agent</w:t>
      </w:r>
      <w:r>
        <w:tab/>
      </w:r>
      <w:r>
        <w:fldChar w:fldCharType="begin"/>
      </w:r>
      <w:r>
        <w:instrText xml:space="preserve"> PAGEREF _Toc436130387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bond required from Public Trustee</w:t>
      </w:r>
      <w:r>
        <w:tab/>
      </w:r>
      <w:r>
        <w:fldChar w:fldCharType="begin"/>
      </w:r>
      <w:r>
        <w:instrText xml:space="preserve"> PAGEREF _Toc436130388 \h </w:instrText>
      </w:r>
      <w:r>
        <w:fldChar w:fldCharType="separate"/>
      </w:r>
      <w:r>
        <w:t>52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 Trustee may sue himself in different capacities</w:t>
      </w:r>
      <w:r>
        <w:tab/>
      </w:r>
      <w:r>
        <w:fldChar w:fldCharType="begin"/>
      </w:r>
      <w:r>
        <w:instrText xml:space="preserve"> PAGEREF _Toc436130389 \h </w:instrText>
      </w:r>
      <w:r>
        <w:fldChar w:fldCharType="separate"/>
      </w:r>
      <w:r>
        <w:t>52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Deposit of wills and other documents</w:t>
      </w:r>
      <w:r>
        <w:tab/>
      </w:r>
      <w:r>
        <w:fldChar w:fldCharType="begin"/>
      </w:r>
      <w:r>
        <w:instrText xml:space="preserve"> PAGEREF _Toc436130390 \h </w:instrText>
      </w:r>
      <w:r>
        <w:fldChar w:fldCharType="separate"/>
      </w:r>
      <w:r>
        <w:t>53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Inquiries as to property</w:t>
      </w:r>
      <w:r>
        <w:tab/>
      </w:r>
      <w:r>
        <w:fldChar w:fldCharType="begin"/>
      </w:r>
      <w:r>
        <w:instrText xml:space="preserve"> PAGEREF _Toc436130391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Remedy against Public Trustee</w:t>
      </w:r>
      <w:r>
        <w:tab/>
      </w:r>
      <w:r>
        <w:fldChar w:fldCharType="begin"/>
      </w:r>
      <w:r>
        <w:instrText xml:space="preserve"> PAGEREF _Toc436130392 \h </w:instrText>
      </w:r>
      <w:r>
        <w:fldChar w:fldCharType="separate"/>
      </w:r>
      <w:r>
        <w:t>55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Public Trustee and officers not personally liable except for fraud or crime</w:t>
      </w:r>
      <w:r>
        <w:tab/>
      </w:r>
      <w:r>
        <w:fldChar w:fldCharType="begin"/>
      </w:r>
      <w:r>
        <w:instrText xml:space="preserve"> PAGEREF _Toc436130393 \h </w:instrText>
      </w:r>
      <w:r>
        <w:fldChar w:fldCharType="separate"/>
      </w:r>
      <w:r>
        <w:t>55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Trustee may take opinion of Court</w:t>
      </w:r>
      <w:r>
        <w:tab/>
      </w:r>
      <w:r>
        <w:fldChar w:fldCharType="begin"/>
      </w:r>
      <w:r>
        <w:instrText xml:space="preserve"> PAGEREF _Toc436130394 \h </w:instrText>
      </w:r>
      <w:r>
        <w:fldChar w:fldCharType="separate"/>
      </w:r>
      <w:r>
        <w:t>56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Certificate of Public Trustee evidence</w:t>
      </w:r>
      <w:r>
        <w:tab/>
      </w:r>
      <w:r>
        <w:fldChar w:fldCharType="begin"/>
      </w:r>
      <w:r>
        <w:instrText xml:space="preserve"> PAGEREF _Toc436130395 \h </w:instrText>
      </w:r>
      <w:r>
        <w:fldChar w:fldCharType="separate"/>
      </w:r>
      <w:r>
        <w:t>56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Custody of documents</w:t>
      </w:r>
      <w:r>
        <w:tab/>
      </w:r>
      <w:r>
        <w:fldChar w:fldCharType="begin"/>
      </w:r>
      <w:r>
        <w:instrText xml:space="preserve"> PAGEREF _Toc436130396 \h </w:instrText>
      </w:r>
      <w:r>
        <w:fldChar w:fldCharType="separate"/>
      </w:r>
      <w:r>
        <w:t>57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titles</w:t>
      </w:r>
      <w:r>
        <w:tab/>
      </w:r>
      <w:r>
        <w:fldChar w:fldCharType="begin"/>
      </w:r>
      <w:r>
        <w:instrText xml:space="preserve"> PAGEREF _Toc436130397 \h </w:instrText>
      </w:r>
      <w:r>
        <w:fldChar w:fldCharType="separate"/>
      </w:r>
      <w:r>
        <w:t>57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Fees and commissions deemed testamentary expenses</w:t>
      </w:r>
      <w:r>
        <w:tab/>
      </w:r>
      <w:r>
        <w:fldChar w:fldCharType="begin"/>
      </w:r>
      <w:r>
        <w:instrText xml:space="preserve"> PAGEREF _Toc436130398 \h </w:instrText>
      </w:r>
      <w:r>
        <w:fldChar w:fldCharType="separate"/>
      </w:r>
      <w:r>
        <w:t>57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Public Trustee to have lien on policy moneys for premiums</w:t>
      </w:r>
      <w:r>
        <w:tab/>
      </w:r>
      <w:r>
        <w:fldChar w:fldCharType="begin"/>
      </w:r>
      <w:r>
        <w:instrText xml:space="preserve"> PAGEREF _Toc436130399 \h </w:instrText>
      </w:r>
      <w:r>
        <w:fldChar w:fldCharType="separate"/>
      </w:r>
      <w:r>
        <w:t>57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_Toc436130400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Rules of court</w:t>
      </w:r>
      <w:r>
        <w:tab/>
      </w:r>
      <w:r>
        <w:fldChar w:fldCharType="begin"/>
      </w:r>
      <w:r>
        <w:instrText xml:space="preserve"> PAGEREF _Toc436130401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Sixth Schedule — Purchased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_Toc436130404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3" w:name="_Toc402970192"/>
      <w:bookmarkStart w:id="4" w:name="_Toc424292174"/>
      <w:bookmarkStart w:id="5" w:name="_Toc435782371"/>
      <w:bookmarkStart w:id="6" w:name="_Toc435782508"/>
      <w:bookmarkStart w:id="7" w:name="_Toc435782602"/>
      <w:bookmarkStart w:id="8" w:name="_Toc436130215"/>
      <w:bookmarkStart w:id="9" w:name="_Toc436130312"/>
      <w:r>
        <w:rPr>
          <w:rStyle w:val="CharPartNo"/>
        </w:rPr>
        <w:t>Part I</w:t>
      </w:r>
      <w:r>
        <w:rPr>
          <w:b w:val="0"/>
        </w:rPr>
        <w:t> </w:t>
      </w:r>
      <w:r>
        <w:t>—</w:t>
      </w:r>
      <w:r>
        <w:rPr>
          <w:b w:val="0"/>
        </w:rPr>
        <w:t> </w:t>
      </w:r>
      <w:r>
        <w:rPr>
          <w:rStyle w:val="CharPartText"/>
        </w:rPr>
        <w:t>Preliminary</w:t>
      </w:r>
      <w:bookmarkEnd w:id="3"/>
      <w:bookmarkEnd w:id="4"/>
      <w:bookmarkEnd w:id="5"/>
      <w:bookmarkEnd w:id="6"/>
      <w:bookmarkEnd w:id="7"/>
      <w:bookmarkEnd w:id="8"/>
      <w:bookmarkEnd w:id="9"/>
    </w:p>
    <w:p>
      <w:pPr>
        <w:pStyle w:val="Footnoteheading"/>
      </w:pPr>
      <w:r>
        <w:tab/>
        <w:t>[Heading inserted: No. 9 of 2008 s. 4.]</w:t>
      </w:r>
    </w:p>
    <w:p>
      <w:pPr>
        <w:pStyle w:val="Heading5"/>
        <w:spacing w:before="200"/>
        <w:rPr>
          <w:snapToGrid w:val="0"/>
        </w:rPr>
      </w:pPr>
      <w:bookmarkStart w:id="10" w:name="_Toc402970193"/>
      <w:bookmarkStart w:id="11" w:name="_Toc436130313"/>
      <w:r>
        <w:rPr>
          <w:rStyle w:val="CharSectno"/>
        </w:rPr>
        <w:t>1</w:t>
      </w:r>
      <w:r>
        <w:rPr>
          <w:snapToGrid w:val="0"/>
        </w:rPr>
        <w:t>.</w:t>
      </w:r>
      <w:r>
        <w:rPr>
          <w:snapToGrid w:val="0"/>
        </w:rPr>
        <w:tab/>
        <w:t>Short title</w:t>
      </w:r>
      <w:bookmarkEnd w:id="10"/>
      <w:bookmarkEnd w:id="11"/>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No. 34 of 1962 s. 3; No. 64 of 1968 s. 2; No. 67 of 1979 s. 56; No. 24 of 1990 s. 123.]</w:t>
      </w:r>
    </w:p>
    <w:p>
      <w:pPr>
        <w:pStyle w:val="Heading5"/>
      </w:pPr>
      <w:bookmarkStart w:id="12" w:name="_Toc402970194"/>
      <w:bookmarkStart w:id="13" w:name="_Toc436130314"/>
      <w:r>
        <w:rPr>
          <w:rStyle w:val="CharSectno"/>
        </w:rPr>
        <w:t>1A</w:t>
      </w:r>
      <w:r>
        <w:t>.</w:t>
      </w:r>
      <w:r>
        <w:tab/>
        <w:t>Object</w:t>
      </w:r>
      <w:bookmarkEnd w:id="12"/>
      <w:bookmarkEnd w:id="13"/>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14" w:name="_Toc402970195"/>
      <w:bookmarkStart w:id="15" w:name="_Toc436130315"/>
      <w:r>
        <w:rPr>
          <w:rStyle w:val="CharSectno"/>
        </w:rPr>
        <w:t>2</w:t>
      </w:r>
      <w:r>
        <w:rPr>
          <w:snapToGrid w:val="0"/>
        </w:rPr>
        <w:t>.</w:t>
      </w:r>
      <w:r>
        <w:rPr>
          <w:snapToGrid w:val="0"/>
        </w:rPr>
        <w:tab/>
        <w:t>Terms used in this Act</w:t>
      </w:r>
      <w:bookmarkEnd w:id="14"/>
      <w:bookmarkEnd w:id="15"/>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w:t>
      </w:r>
    </w:p>
    <w:p>
      <w:pPr>
        <w:pStyle w:val="Heading5"/>
        <w:rPr>
          <w:snapToGrid w:val="0"/>
        </w:rPr>
      </w:pPr>
      <w:bookmarkStart w:id="16" w:name="_Toc402970196"/>
      <w:bookmarkStart w:id="17" w:name="_Toc436130316"/>
      <w:r>
        <w:rPr>
          <w:rStyle w:val="CharSectno"/>
        </w:rPr>
        <w:t>3</w:t>
      </w:r>
      <w:r>
        <w:rPr>
          <w:snapToGrid w:val="0"/>
        </w:rPr>
        <w:t>.</w:t>
      </w:r>
      <w:r>
        <w:rPr>
          <w:snapToGrid w:val="0"/>
        </w:rPr>
        <w:tab/>
        <w:t>Public Trustee to be successor in law of Curator of Intestate Estates and the Official Trustee</w:t>
      </w:r>
      <w:bookmarkEnd w:id="16"/>
      <w:bookmarkEnd w:id="17"/>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18" w:name="_Toc402970197"/>
      <w:bookmarkStart w:id="19" w:name="_Toc424292179"/>
      <w:bookmarkStart w:id="20" w:name="_Toc435782376"/>
      <w:bookmarkStart w:id="21" w:name="_Toc435782513"/>
      <w:bookmarkStart w:id="22" w:name="_Toc435782607"/>
      <w:bookmarkStart w:id="23" w:name="_Toc436130220"/>
      <w:bookmarkStart w:id="24" w:name="_Toc43613031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b w:val="0"/>
        </w:rPr>
        <w:t> </w:t>
      </w:r>
      <w:r>
        <w:t>—</w:t>
      </w:r>
      <w:r>
        <w:rPr>
          <w:b w:val="0"/>
        </w:rPr>
        <w:t> </w:t>
      </w:r>
      <w:r>
        <w:rPr>
          <w:rStyle w:val="CharPartText"/>
        </w:rPr>
        <w:t>The Public Trustee</w:t>
      </w:r>
      <w:bookmarkEnd w:id="18"/>
      <w:bookmarkEnd w:id="19"/>
      <w:bookmarkEnd w:id="20"/>
      <w:bookmarkEnd w:id="21"/>
      <w:bookmarkEnd w:id="22"/>
      <w:bookmarkEnd w:id="23"/>
      <w:bookmarkEnd w:id="24"/>
    </w:p>
    <w:p>
      <w:pPr>
        <w:pStyle w:val="Footnoteheading"/>
      </w:pPr>
      <w:r>
        <w:tab/>
        <w:t>[Heading inserted: No. 9 of 2008 s. 8.]</w:t>
      </w:r>
    </w:p>
    <w:p>
      <w:pPr>
        <w:pStyle w:val="Heading5"/>
        <w:rPr>
          <w:snapToGrid w:val="0"/>
        </w:rPr>
      </w:pPr>
      <w:bookmarkStart w:id="25" w:name="_Toc402970198"/>
      <w:bookmarkStart w:id="26" w:name="_Toc436130318"/>
      <w:r>
        <w:rPr>
          <w:rStyle w:val="CharSectno"/>
        </w:rPr>
        <w:t>4</w:t>
      </w:r>
      <w:r>
        <w:rPr>
          <w:snapToGrid w:val="0"/>
        </w:rPr>
        <w:t>.</w:t>
      </w:r>
      <w:r>
        <w:rPr>
          <w:snapToGrid w:val="0"/>
        </w:rPr>
        <w:tab/>
        <w:t>Public Trust Office and Public Trustee</w:t>
      </w:r>
      <w:bookmarkEnd w:id="25"/>
      <w:bookmarkEnd w:id="26"/>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27" w:name="_Toc402970199"/>
      <w:bookmarkStart w:id="28" w:name="_Toc436130319"/>
      <w:r>
        <w:rPr>
          <w:rStyle w:val="CharSectno"/>
        </w:rPr>
        <w:t>5</w:t>
      </w:r>
      <w:r>
        <w:rPr>
          <w:snapToGrid w:val="0"/>
        </w:rPr>
        <w:t>.</w:t>
      </w:r>
      <w:r>
        <w:rPr>
          <w:snapToGrid w:val="0"/>
        </w:rPr>
        <w:tab/>
        <w:t>Delegation</w:t>
      </w:r>
      <w:bookmarkEnd w:id="27"/>
      <w:bookmarkEnd w:id="28"/>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29" w:name="_Toc402970200"/>
      <w:bookmarkStart w:id="30" w:name="_Toc436130320"/>
      <w:r>
        <w:rPr>
          <w:rStyle w:val="CharSectno"/>
        </w:rPr>
        <w:t>5A</w:t>
      </w:r>
      <w:r>
        <w:rPr>
          <w:snapToGrid w:val="0"/>
        </w:rPr>
        <w:t>.</w:t>
      </w:r>
      <w:r>
        <w:rPr>
          <w:snapToGrid w:val="0"/>
        </w:rPr>
        <w:tab/>
        <w:t>Judicial notice</w:t>
      </w:r>
      <w:bookmarkEnd w:id="29"/>
      <w:bookmarkEnd w:id="30"/>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31" w:name="_Toc402970201"/>
      <w:bookmarkStart w:id="32" w:name="_Toc436130321"/>
      <w:r>
        <w:rPr>
          <w:rStyle w:val="CharSectno"/>
        </w:rPr>
        <w:t>6</w:t>
      </w:r>
      <w:r>
        <w:rPr>
          <w:snapToGrid w:val="0"/>
        </w:rPr>
        <w:t>.</w:t>
      </w:r>
      <w:r>
        <w:rPr>
          <w:snapToGrid w:val="0"/>
        </w:rPr>
        <w:tab/>
        <w:t>Appointment of staff</w:t>
      </w:r>
      <w:bookmarkEnd w:id="31"/>
      <w:bookmarkEnd w:id="32"/>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33" w:name="_Toc402970202"/>
      <w:bookmarkStart w:id="34" w:name="_Toc436130322"/>
      <w:r>
        <w:rPr>
          <w:rStyle w:val="CharSectno"/>
        </w:rPr>
        <w:t>6A</w:t>
      </w:r>
      <w:r>
        <w:t>.</w:t>
      </w:r>
      <w:r>
        <w:tab/>
        <w:t>Use of other government staff etc.</w:t>
      </w:r>
      <w:bookmarkEnd w:id="33"/>
      <w:bookmarkEnd w:id="34"/>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35" w:name="_Toc402970203"/>
      <w:bookmarkStart w:id="36" w:name="_Toc436130323"/>
      <w:r>
        <w:rPr>
          <w:rStyle w:val="CharSectno"/>
        </w:rPr>
        <w:t>6B</w:t>
      </w:r>
      <w:r>
        <w:t>.</w:t>
      </w:r>
      <w:r>
        <w:tab/>
        <w:t>Management and performance</w:t>
      </w:r>
      <w:bookmarkEnd w:id="35"/>
      <w:bookmarkEnd w:id="36"/>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37" w:name="_Toc402970204"/>
      <w:bookmarkStart w:id="38" w:name="_Toc424292186"/>
      <w:bookmarkStart w:id="39" w:name="_Toc435782383"/>
      <w:bookmarkStart w:id="40" w:name="_Toc435782520"/>
      <w:bookmarkStart w:id="41" w:name="_Toc435782614"/>
      <w:bookmarkStart w:id="42" w:name="_Toc436130227"/>
      <w:bookmarkStart w:id="43" w:name="_Toc436130324"/>
      <w:r>
        <w:rPr>
          <w:rStyle w:val="CharPartNo"/>
        </w:rPr>
        <w:t>Part II</w:t>
      </w:r>
      <w:r>
        <w:t> — </w:t>
      </w:r>
      <w:r>
        <w:rPr>
          <w:rStyle w:val="CharPartText"/>
        </w:rPr>
        <w:t>Powers and duties of Public Trustee</w:t>
      </w:r>
      <w:bookmarkEnd w:id="37"/>
      <w:bookmarkEnd w:id="38"/>
      <w:bookmarkEnd w:id="39"/>
      <w:bookmarkEnd w:id="40"/>
      <w:bookmarkEnd w:id="41"/>
      <w:bookmarkEnd w:id="42"/>
      <w:bookmarkEnd w:id="43"/>
    </w:p>
    <w:p>
      <w:pPr>
        <w:pStyle w:val="Heading3"/>
      </w:pPr>
      <w:bookmarkStart w:id="44" w:name="_Toc402970205"/>
      <w:bookmarkStart w:id="45" w:name="_Toc424292187"/>
      <w:bookmarkStart w:id="46" w:name="_Toc435782384"/>
      <w:bookmarkStart w:id="47" w:name="_Toc435782521"/>
      <w:bookmarkStart w:id="48" w:name="_Toc435782615"/>
      <w:bookmarkStart w:id="49" w:name="_Toc436130228"/>
      <w:bookmarkStart w:id="50" w:name="_Toc436130325"/>
      <w:r>
        <w:rPr>
          <w:rStyle w:val="CharDivNo"/>
        </w:rPr>
        <w:t>Division 1</w:t>
      </w:r>
      <w:r>
        <w:t> — </w:t>
      </w:r>
      <w:r>
        <w:rPr>
          <w:rStyle w:val="CharDivText"/>
        </w:rPr>
        <w:t>General</w:t>
      </w:r>
      <w:bookmarkEnd w:id="44"/>
      <w:bookmarkEnd w:id="45"/>
      <w:bookmarkEnd w:id="46"/>
      <w:bookmarkEnd w:id="47"/>
      <w:bookmarkEnd w:id="48"/>
      <w:bookmarkEnd w:id="49"/>
      <w:bookmarkEnd w:id="50"/>
    </w:p>
    <w:p>
      <w:pPr>
        <w:pStyle w:val="Footnoteheading"/>
      </w:pPr>
      <w:r>
        <w:tab/>
        <w:t>[Heading inserted: No. 9 of 2008 s. 12.]</w:t>
      </w:r>
    </w:p>
    <w:p>
      <w:pPr>
        <w:pStyle w:val="Heading5"/>
        <w:rPr>
          <w:snapToGrid w:val="0"/>
        </w:rPr>
      </w:pPr>
      <w:bookmarkStart w:id="51" w:name="_Toc402970206"/>
      <w:bookmarkStart w:id="52" w:name="_Toc436130326"/>
      <w:r>
        <w:rPr>
          <w:rStyle w:val="CharSectno"/>
        </w:rPr>
        <w:t>7</w:t>
      </w:r>
      <w:r>
        <w:rPr>
          <w:snapToGrid w:val="0"/>
        </w:rPr>
        <w:t>.</w:t>
      </w:r>
      <w:r>
        <w:rPr>
          <w:snapToGrid w:val="0"/>
        </w:rPr>
        <w:tab/>
        <w:t>Appointment of Public Trustee in various capacities</w:t>
      </w:r>
      <w:bookmarkEnd w:id="51"/>
      <w:bookmarkEnd w:id="52"/>
    </w:p>
    <w:p>
      <w:pPr>
        <w:pStyle w:val="Subsection"/>
        <w:rPr>
          <w:snapToGrid w:val="0"/>
        </w:rPr>
      </w:pPr>
      <w:r>
        <w:rPr>
          <w:snapToGrid w:val="0"/>
        </w:rPr>
        <w:tab/>
        <w:t>(1)</w:t>
      </w:r>
      <w:r>
        <w:rPr>
          <w:snapToGrid w:val="0"/>
        </w:rPr>
        <w:tab/>
        <w:t xml:space="preserve">Where the Crown, the Governor in Council, a public officer, a court, a judge, a board, a public or private corporate body, or any person within or outside </w:t>
      </w:r>
      <w:smartTag w:uri="urn:schemas-microsoft-com:office:smarttags" w:element="place">
        <w:smartTag w:uri="urn:schemas-microsoft-com:office:smarttags" w:element="State">
          <w:r>
            <w:rPr>
              <w:snapToGrid w:val="0"/>
            </w:rPr>
            <w:t>Western Australia</w:t>
          </w:r>
        </w:smartTag>
      </w:smartTag>
      <w:r>
        <w:rPr>
          <w:snapToGrid w:val="0"/>
        </w:rPr>
        <w:t>,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53" w:name="_Toc402970207"/>
      <w:bookmarkStart w:id="54" w:name="_Toc424292189"/>
      <w:bookmarkStart w:id="55" w:name="_Toc435782386"/>
      <w:bookmarkStart w:id="56" w:name="_Toc435782523"/>
      <w:bookmarkStart w:id="57" w:name="_Toc435782617"/>
      <w:bookmarkStart w:id="58" w:name="_Toc436130230"/>
      <w:bookmarkStart w:id="59" w:name="_Toc436130327"/>
      <w:r>
        <w:rPr>
          <w:rStyle w:val="CharDivNo"/>
        </w:rPr>
        <w:t>Division 2</w:t>
      </w:r>
      <w:r>
        <w:t> — </w:t>
      </w:r>
      <w:r>
        <w:rPr>
          <w:rStyle w:val="CharDivText"/>
        </w:rPr>
        <w:t>Public Trustee as executor or administrator</w:t>
      </w:r>
      <w:bookmarkEnd w:id="53"/>
      <w:bookmarkEnd w:id="54"/>
      <w:bookmarkEnd w:id="55"/>
      <w:bookmarkEnd w:id="56"/>
      <w:bookmarkEnd w:id="57"/>
      <w:bookmarkEnd w:id="58"/>
      <w:bookmarkEnd w:id="59"/>
    </w:p>
    <w:p>
      <w:pPr>
        <w:pStyle w:val="Footnoteheading"/>
      </w:pPr>
      <w:r>
        <w:tab/>
        <w:t>[Heading inserted: No. 9 of 2008 s. 13.]</w:t>
      </w:r>
    </w:p>
    <w:p>
      <w:pPr>
        <w:pStyle w:val="Heading5"/>
        <w:rPr>
          <w:snapToGrid w:val="0"/>
        </w:rPr>
      </w:pPr>
      <w:bookmarkStart w:id="60" w:name="_Toc402970208"/>
      <w:bookmarkStart w:id="61" w:name="_Toc436130328"/>
      <w:r>
        <w:rPr>
          <w:rStyle w:val="CharSectno"/>
        </w:rPr>
        <w:t>8</w:t>
      </w:r>
      <w:r>
        <w:rPr>
          <w:snapToGrid w:val="0"/>
        </w:rPr>
        <w:t>.</w:t>
      </w:r>
      <w:r>
        <w:rPr>
          <w:snapToGrid w:val="0"/>
        </w:rPr>
        <w:tab/>
        <w:t>Appointment of Public Trustee as executor</w:t>
      </w:r>
      <w:bookmarkEnd w:id="60"/>
      <w:bookmarkEnd w:id="61"/>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62" w:name="_Toc402970209"/>
      <w:bookmarkStart w:id="63" w:name="_Toc436130329"/>
      <w:r>
        <w:rPr>
          <w:rStyle w:val="CharSectno"/>
        </w:rPr>
        <w:t>9</w:t>
      </w:r>
      <w:r>
        <w:rPr>
          <w:snapToGrid w:val="0"/>
        </w:rPr>
        <w:t>.</w:t>
      </w:r>
      <w:r>
        <w:rPr>
          <w:snapToGrid w:val="0"/>
        </w:rPr>
        <w:tab/>
        <w:t>Pending probate or administration estate of deceased to vest in Public Trustee</w:t>
      </w:r>
      <w:bookmarkEnd w:id="62"/>
      <w:bookmarkEnd w:id="63"/>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64" w:name="_Toc402970210"/>
      <w:bookmarkStart w:id="65" w:name="_Toc436130330"/>
      <w:r>
        <w:rPr>
          <w:rStyle w:val="CharSectno"/>
        </w:rPr>
        <w:t>10</w:t>
      </w:r>
      <w:r>
        <w:rPr>
          <w:snapToGrid w:val="0"/>
        </w:rPr>
        <w:t>.</w:t>
      </w:r>
      <w:r>
        <w:rPr>
          <w:snapToGrid w:val="0"/>
        </w:rPr>
        <w:tab/>
        <w:t>Public Trustee may apply for order for administration of estate of deceased person</w:t>
      </w:r>
      <w:bookmarkEnd w:id="64"/>
      <w:bookmarkEnd w:id="65"/>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66" w:name="_Toc402970211"/>
      <w:bookmarkStart w:id="67" w:name="_Toc436130331"/>
      <w:r>
        <w:rPr>
          <w:rStyle w:val="CharSectno"/>
        </w:rPr>
        <w:t>11</w:t>
      </w:r>
      <w:r>
        <w:rPr>
          <w:snapToGrid w:val="0"/>
        </w:rPr>
        <w:t>.</w:t>
      </w:r>
      <w:r>
        <w:rPr>
          <w:snapToGrid w:val="0"/>
        </w:rPr>
        <w:tab/>
        <w:t>Public Trustee to be preferred to creditor as administrator, in certain cases</w:t>
      </w:r>
      <w:bookmarkEnd w:id="66"/>
      <w:bookmarkEnd w:id="67"/>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68" w:name="_Toc402970212"/>
      <w:bookmarkStart w:id="69" w:name="_Toc436130332"/>
      <w:r>
        <w:rPr>
          <w:rStyle w:val="CharSectno"/>
        </w:rPr>
        <w:t>12</w:t>
      </w:r>
      <w:r>
        <w:rPr>
          <w:snapToGrid w:val="0"/>
        </w:rPr>
        <w:t>.</w:t>
      </w:r>
      <w:r>
        <w:rPr>
          <w:snapToGrid w:val="0"/>
        </w:rPr>
        <w:tab/>
        <w:t>Public Trustee may be appointed to act by executors and administrators</w:t>
      </w:r>
      <w:bookmarkEnd w:id="68"/>
      <w:bookmarkEnd w:id="69"/>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70" w:name="_Toc402970213"/>
      <w:bookmarkStart w:id="71" w:name="_Toc436130333"/>
      <w:r>
        <w:rPr>
          <w:rStyle w:val="CharSectno"/>
        </w:rPr>
        <w:t>12A</w:t>
      </w:r>
      <w:r>
        <w:t>.</w:t>
      </w:r>
      <w:r>
        <w:tab/>
        <w:t>Public Trustee’s powers on appointment as agent of executor, administrator etc.</w:t>
      </w:r>
      <w:bookmarkEnd w:id="70"/>
      <w:bookmarkEnd w:id="71"/>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72" w:name="_Toc402970214"/>
      <w:bookmarkStart w:id="73" w:name="_Toc436130334"/>
      <w:r>
        <w:rPr>
          <w:rStyle w:val="CharSectno"/>
        </w:rPr>
        <w:t>13</w:t>
      </w:r>
      <w:r>
        <w:rPr>
          <w:snapToGrid w:val="0"/>
        </w:rPr>
        <w:t>.</w:t>
      </w:r>
      <w:r>
        <w:rPr>
          <w:snapToGrid w:val="0"/>
        </w:rPr>
        <w:tab/>
        <w:t>Application for removal of executor or administrator of an estate and for administration by the Public Trustee</w:t>
      </w:r>
      <w:bookmarkEnd w:id="72"/>
      <w:bookmarkEnd w:id="73"/>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74" w:name="_Toc402970215"/>
      <w:bookmarkStart w:id="75" w:name="_Toc436130335"/>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74"/>
      <w:bookmarkEnd w:id="75"/>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snapToGrid w:val="0"/>
        </w:rPr>
      </w:pPr>
      <w:bookmarkStart w:id="76" w:name="_Toc402970216"/>
      <w:bookmarkStart w:id="77" w:name="_Toc436130336"/>
      <w:r>
        <w:rPr>
          <w:rStyle w:val="CharSectno"/>
        </w:rPr>
        <w:t>15</w:t>
      </w:r>
      <w:r>
        <w:rPr>
          <w:snapToGrid w:val="0"/>
        </w:rPr>
        <w:t>.</w:t>
      </w:r>
      <w:r>
        <w:rPr>
          <w:snapToGrid w:val="0"/>
        </w:rPr>
        <w:tab/>
        <w:t>Public Trustee deemed successor of deceased for licensing purposes</w:t>
      </w:r>
      <w:bookmarkEnd w:id="76"/>
      <w:bookmarkEnd w:id="77"/>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78" w:name="_Toc402970217"/>
      <w:bookmarkStart w:id="79" w:name="_Toc436130337"/>
      <w:r>
        <w:rPr>
          <w:rStyle w:val="CharSectno"/>
        </w:rPr>
        <w:t>16</w:t>
      </w:r>
      <w:r>
        <w:rPr>
          <w:snapToGrid w:val="0"/>
        </w:rPr>
        <w:t>.</w:t>
      </w:r>
      <w:r>
        <w:rPr>
          <w:snapToGrid w:val="0"/>
        </w:rPr>
        <w:tab/>
        <w:t>Public Trustee may pay over balance to proper officer etc.</w:t>
      </w:r>
      <w:bookmarkEnd w:id="78"/>
      <w:bookmarkEnd w:id="79"/>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t>
      </w:r>
      <w:smartTag w:uri="urn:schemas-microsoft-com:office:smarttags" w:element="place">
        <w:smartTag w:uri="urn:schemas-microsoft-com:office:smarttags" w:element="State">
          <w:r>
            <w:t>Western Australia</w:t>
          </w:r>
        </w:smartTag>
      </w:smartTag>
      <w:r>
        <w:t xml:space="preserve">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80" w:name="_Toc402970218"/>
      <w:bookmarkStart w:id="81" w:name="_Toc436130338"/>
      <w:r>
        <w:rPr>
          <w:rStyle w:val="CharSectno"/>
        </w:rPr>
        <w:t>17</w:t>
      </w:r>
      <w:r>
        <w:rPr>
          <w:snapToGrid w:val="0"/>
        </w:rPr>
        <w:t>.</w:t>
      </w:r>
      <w:r>
        <w:rPr>
          <w:snapToGrid w:val="0"/>
        </w:rPr>
        <w:tab/>
        <w:t>If property has escheated to the Crown</w:t>
      </w:r>
      <w:bookmarkEnd w:id="80"/>
      <w:bookmarkEnd w:id="81"/>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82" w:name="_Toc402970219"/>
      <w:bookmarkStart w:id="83" w:name="_Toc436130339"/>
      <w:r>
        <w:rPr>
          <w:rStyle w:val="CharSectno"/>
        </w:rPr>
        <w:t>18</w:t>
      </w:r>
      <w:r>
        <w:rPr>
          <w:snapToGrid w:val="0"/>
        </w:rPr>
        <w:t>.</w:t>
      </w:r>
      <w:r>
        <w:rPr>
          <w:snapToGrid w:val="0"/>
        </w:rPr>
        <w:tab/>
        <w:t>Payment to parent etc. of distributive shares of infant children where net amount is under $5 000</w:t>
      </w:r>
      <w:bookmarkEnd w:id="82"/>
      <w:bookmarkEnd w:id="83"/>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84" w:name="_Toc402970220"/>
      <w:bookmarkStart w:id="85" w:name="_Toc424292202"/>
      <w:bookmarkStart w:id="86" w:name="_Toc435782399"/>
      <w:bookmarkStart w:id="87" w:name="_Toc435782536"/>
      <w:bookmarkStart w:id="88" w:name="_Toc435782630"/>
      <w:bookmarkStart w:id="89" w:name="_Toc436130243"/>
      <w:bookmarkStart w:id="90" w:name="_Toc436130340"/>
      <w:r>
        <w:rPr>
          <w:rStyle w:val="CharDivNo"/>
        </w:rPr>
        <w:t>Division 3</w:t>
      </w:r>
      <w:r>
        <w:rPr>
          <w:bCs/>
        </w:rPr>
        <w:t> — </w:t>
      </w:r>
      <w:r>
        <w:rPr>
          <w:rStyle w:val="CharDivText"/>
        </w:rPr>
        <w:t>Public Trustee as trustee</w:t>
      </w:r>
      <w:bookmarkEnd w:id="84"/>
      <w:bookmarkEnd w:id="85"/>
      <w:bookmarkEnd w:id="86"/>
      <w:bookmarkEnd w:id="87"/>
      <w:bookmarkEnd w:id="88"/>
      <w:bookmarkEnd w:id="89"/>
      <w:bookmarkEnd w:id="90"/>
    </w:p>
    <w:p>
      <w:pPr>
        <w:pStyle w:val="Footnoteheading"/>
        <w:keepNext/>
      </w:pPr>
      <w:r>
        <w:tab/>
        <w:t>[Heading inserted: No. 9 of 2008 s. 17.]</w:t>
      </w:r>
    </w:p>
    <w:p>
      <w:pPr>
        <w:pStyle w:val="Heading5"/>
        <w:rPr>
          <w:snapToGrid w:val="0"/>
        </w:rPr>
      </w:pPr>
      <w:bookmarkStart w:id="91" w:name="_Toc402970221"/>
      <w:bookmarkStart w:id="92" w:name="_Toc436130341"/>
      <w:r>
        <w:rPr>
          <w:rStyle w:val="CharSectno"/>
        </w:rPr>
        <w:t>20</w:t>
      </w:r>
      <w:r>
        <w:rPr>
          <w:snapToGrid w:val="0"/>
        </w:rPr>
        <w:t>.</w:t>
      </w:r>
      <w:r>
        <w:rPr>
          <w:snapToGrid w:val="0"/>
        </w:rPr>
        <w:tab/>
        <w:t>Public Trustee may be appointed trustee</w:t>
      </w:r>
      <w:bookmarkEnd w:id="91"/>
      <w:bookmarkEnd w:id="92"/>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93" w:name="_Toc402970222"/>
      <w:bookmarkStart w:id="94" w:name="_Toc436130342"/>
      <w:r>
        <w:rPr>
          <w:rStyle w:val="CharSectno"/>
        </w:rPr>
        <w:t>21</w:t>
      </w:r>
      <w:r>
        <w:rPr>
          <w:snapToGrid w:val="0"/>
        </w:rPr>
        <w:t>.</w:t>
      </w:r>
      <w:r>
        <w:rPr>
          <w:snapToGrid w:val="0"/>
        </w:rPr>
        <w:tab/>
        <w:t>Advisory trustees</w:t>
      </w:r>
      <w:bookmarkEnd w:id="93"/>
      <w:bookmarkEnd w:id="94"/>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95" w:name="_Toc402970223"/>
      <w:bookmarkStart w:id="96" w:name="_Toc436130343"/>
      <w:r>
        <w:rPr>
          <w:rStyle w:val="CharSectno"/>
        </w:rPr>
        <w:t>22</w:t>
      </w:r>
      <w:r>
        <w:rPr>
          <w:snapToGrid w:val="0"/>
        </w:rPr>
        <w:t>.</w:t>
      </w:r>
      <w:r>
        <w:rPr>
          <w:snapToGrid w:val="0"/>
        </w:rPr>
        <w:tab/>
        <w:t>Custodian trustee</w:t>
      </w:r>
      <w:bookmarkEnd w:id="95"/>
      <w:bookmarkEnd w:id="96"/>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97" w:name="_Toc402970224"/>
      <w:bookmarkStart w:id="98" w:name="_Toc436130344"/>
      <w:r>
        <w:rPr>
          <w:rStyle w:val="CharSectno"/>
        </w:rPr>
        <w:t>22A</w:t>
      </w:r>
      <w:r>
        <w:t>.</w:t>
      </w:r>
      <w:r>
        <w:tab/>
        <w:t>Public Trustee’s powers on appointment as trustee’s agent</w:t>
      </w:r>
      <w:bookmarkEnd w:id="97"/>
      <w:bookmarkEnd w:id="98"/>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99" w:name="_Toc402970225"/>
      <w:bookmarkStart w:id="100" w:name="_Toc436130345"/>
      <w:r>
        <w:rPr>
          <w:rStyle w:val="CharSectno"/>
        </w:rPr>
        <w:t>23</w:t>
      </w:r>
      <w:r>
        <w:rPr>
          <w:snapToGrid w:val="0"/>
        </w:rPr>
        <w:t>.</w:t>
      </w:r>
      <w:r>
        <w:rPr>
          <w:snapToGrid w:val="0"/>
        </w:rPr>
        <w:tab/>
        <w:t>Public Trustee may exercise powers under other Acts</w:t>
      </w:r>
      <w:bookmarkEnd w:id="99"/>
      <w:bookmarkEnd w:id="100"/>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101" w:name="_Toc402970226"/>
      <w:bookmarkStart w:id="102" w:name="_Toc424292208"/>
      <w:bookmarkStart w:id="103" w:name="_Toc435782405"/>
      <w:bookmarkStart w:id="104" w:name="_Toc435782542"/>
      <w:bookmarkStart w:id="105" w:name="_Toc435782636"/>
      <w:bookmarkStart w:id="106" w:name="_Toc436130249"/>
      <w:bookmarkStart w:id="107" w:name="_Toc436130346"/>
      <w:r>
        <w:rPr>
          <w:rStyle w:val="CharDivNo"/>
        </w:rPr>
        <w:t>Division 4</w:t>
      </w:r>
      <w:r>
        <w:rPr>
          <w:bCs/>
        </w:rPr>
        <w:t> — </w:t>
      </w:r>
      <w:r>
        <w:rPr>
          <w:rStyle w:val="CharDivText"/>
        </w:rPr>
        <w:t>Estates of represented persons</w:t>
      </w:r>
      <w:bookmarkEnd w:id="101"/>
      <w:bookmarkEnd w:id="102"/>
      <w:bookmarkEnd w:id="103"/>
      <w:bookmarkEnd w:id="104"/>
      <w:bookmarkEnd w:id="105"/>
      <w:bookmarkEnd w:id="106"/>
      <w:bookmarkEnd w:id="107"/>
    </w:p>
    <w:p>
      <w:pPr>
        <w:pStyle w:val="Footnoteheading"/>
      </w:pPr>
      <w:r>
        <w:tab/>
        <w:t>[Heading inserted: No. 9 of 2008 s. 19.]</w:t>
      </w:r>
    </w:p>
    <w:p>
      <w:pPr>
        <w:pStyle w:val="Heading5"/>
        <w:rPr>
          <w:snapToGrid w:val="0"/>
        </w:rPr>
      </w:pPr>
      <w:bookmarkStart w:id="108" w:name="_Toc402970227"/>
      <w:bookmarkStart w:id="109" w:name="_Toc436130347"/>
      <w:r>
        <w:rPr>
          <w:rStyle w:val="CharSectno"/>
        </w:rPr>
        <w:t>24</w:t>
      </w:r>
      <w:r>
        <w:rPr>
          <w:snapToGrid w:val="0"/>
        </w:rPr>
        <w:t>.</w:t>
      </w:r>
      <w:r>
        <w:rPr>
          <w:snapToGrid w:val="0"/>
        </w:rPr>
        <w:tab/>
        <w:t>Public Trustee may apply for administration order</w:t>
      </w:r>
      <w:bookmarkEnd w:id="108"/>
      <w:bookmarkEnd w:id="109"/>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110" w:name="_Toc402970228"/>
      <w:bookmarkStart w:id="111" w:name="_Toc436130348"/>
      <w:r>
        <w:rPr>
          <w:rStyle w:val="CharSectno"/>
        </w:rPr>
        <w:t>27</w:t>
      </w:r>
      <w:r>
        <w:rPr>
          <w:snapToGrid w:val="0"/>
        </w:rPr>
        <w:t>.</w:t>
      </w:r>
      <w:r>
        <w:rPr>
          <w:snapToGrid w:val="0"/>
        </w:rPr>
        <w:tab/>
        <w:t>Summary proceedings for the protection of property of represented persons</w:t>
      </w:r>
      <w:bookmarkEnd w:id="110"/>
      <w:bookmarkEnd w:id="111"/>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112" w:name="_Toc402970229"/>
      <w:bookmarkStart w:id="113" w:name="_Toc436130349"/>
      <w:r>
        <w:rPr>
          <w:rStyle w:val="CharSectno"/>
        </w:rPr>
        <w:t>28</w:t>
      </w:r>
      <w:r>
        <w:rPr>
          <w:snapToGrid w:val="0"/>
        </w:rPr>
        <w:t>.</w:t>
      </w:r>
      <w:r>
        <w:rPr>
          <w:snapToGrid w:val="0"/>
        </w:rPr>
        <w:tab/>
        <w:t>Protection of persons dealing with Public Trustee</w:t>
      </w:r>
      <w:bookmarkEnd w:id="112"/>
      <w:bookmarkEnd w:id="113"/>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114" w:name="_Toc402970230"/>
      <w:bookmarkStart w:id="115" w:name="_Toc436130350"/>
      <w:r>
        <w:rPr>
          <w:rStyle w:val="CharSectno"/>
        </w:rPr>
        <w:t>29</w:t>
      </w:r>
      <w:r>
        <w:rPr>
          <w:snapToGrid w:val="0"/>
        </w:rPr>
        <w:t>.</w:t>
      </w:r>
      <w:r>
        <w:rPr>
          <w:snapToGrid w:val="0"/>
        </w:rPr>
        <w:tab/>
        <w:t>Payments by Public Trustee to represented persons or their personal representatives</w:t>
      </w:r>
      <w:bookmarkEnd w:id="114"/>
      <w:bookmarkEnd w:id="115"/>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116" w:name="_Toc402970231"/>
      <w:bookmarkStart w:id="117" w:name="_Toc436130351"/>
      <w:r>
        <w:rPr>
          <w:rStyle w:val="CharSectno"/>
        </w:rPr>
        <w:t>31</w:t>
      </w:r>
      <w:r>
        <w:rPr>
          <w:snapToGrid w:val="0"/>
        </w:rPr>
        <w:t>.</w:t>
      </w:r>
      <w:r>
        <w:rPr>
          <w:snapToGrid w:val="0"/>
        </w:rPr>
        <w:tab/>
        <w:t>Power of Public Trustee to act on certificates issued by proper officers in other jurisdictions</w:t>
      </w:r>
      <w:bookmarkEnd w:id="116"/>
      <w:bookmarkEnd w:id="117"/>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118" w:name="_Toc402970232"/>
      <w:bookmarkStart w:id="119" w:name="_Toc436130352"/>
      <w:r>
        <w:rPr>
          <w:rStyle w:val="CharSectno"/>
        </w:rPr>
        <w:t>32</w:t>
      </w:r>
      <w:r>
        <w:rPr>
          <w:snapToGrid w:val="0"/>
        </w:rPr>
        <w:t>.</w:t>
      </w:r>
      <w:r>
        <w:rPr>
          <w:snapToGrid w:val="0"/>
        </w:rPr>
        <w:tab/>
        <w:t>Public Trustee may open and deliver up wills</w:t>
      </w:r>
      <w:bookmarkEnd w:id="118"/>
      <w:bookmarkEnd w:id="119"/>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120" w:name="_Toc402970233"/>
      <w:bookmarkStart w:id="121" w:name="_Toc436130353"/>
      <w:r>
        <w:rPr>
          <w:rStyle w:val="CharSectno"/>
        </w:rPr>
        <w:t>33</w:t>
      </w:r>
      <w:r>
        <w:rPr>
          <w:snapToGrid w:val="0"/>
        </w:rPr>
        <w:t>.</w:t>
      </w:r>
      <w:r>
        <w:rPr>
          <w:snapToGrid w:val="0"/>
        </w:rPr>
        <w:tab/>
        <w:t>Personal effects of represented persons may be sold</w:t>
      </w:r>
      <w:bookmarkEnd w:id="120"/>
      <w:bookmarkEnd w:id="121"/>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122" w:name="_Toc402970234"/>
      <w:bookmarkStart w:id="123" w:name="_Toc424292216"/>
      <w:bookmarkStart w:id="124" w:name="_Toc435782413"/>
      <w:bookmarkStart w:id="125" w:name="_Toc435782550"/>
      <w:bookmarkStart w:id="126" w:name="_Toc435782644"/>
      <w:bookmarkStart w:id="127" w:name="_Toc436130257"/>
      <w:bookmarkStart w:id="128" w:name="_Toc436130354"/>
      <w:r>
        <w:rPr>
          <w:rStyle w:val="CharDivNo"/>
        </w:rPr>
        <w:t>Division 5</w:t>
      </w:r>
      <w:r>
        <w:t> — </w:t>
      </w:r>
      <w:r>
        <w:rPr>
          <w:rStyle w:val="CharDivText"/>
        </w:rPr>
        <w:t>Powers and duties of Public Trustee as to moneys subject to court and other orders</w:t>
      </w:r>
      <w:bookmarkEnd w:id="122"/>
      <w:bookmarkEnd w:id="123"/>
      <w:bookmarkEnd w:id="124"/>
      <w:bookmarkEnd w:id="125"/>
      <w:bookmarkEnd w:id="126"/>
      <w:bookmarkEnd w:id="127"/>
      <w:bookmarkEnd w:id="128"/>
    </w:p>
    <w:p>
      <w:pPr>
        <w:pStyle w:val="Footnoteheading"/>
      </w:pPr>
      <w:r>
        <w:tab/>
        <w:t>[Heading inserted: No. 9 of 2008 s. 21.]</w:t>
      </w:r>
    </w:p>
    <w:p>
      <w:pPr>
        <w:pStyle w:val="Heading5"/>
        <w:rPr>
          <w:snapToGrid w:val="0"/>
        </w:rPr>
      </w:pPr>
      <w:bookmarkStart w:id="129" w:name="_Toc402970235"/>
      <w:bookmarkStart w:id="130" w:name="_Toc436130355"/>
      <w:r>
        <w:rPr>
          <w:rStyle w:val="CharSectno"/>
        </w:rPr>
        <w:t>37</w:t>
      </w:r>
      <w:r>
        <w:rPr>
          <w:snapToGrid w:val="0"/>
        </w:rPr>
        <w:t>.</w:t>
      </w:r>
      <w:r>
        <w:rPr>
          <w:snapToGrid w:val="0"/>
        </w:rPr>
        <w:tab/>
        <w:t>Investment of moneys under control or subject to order of the Supreme Court</w:t>
      </w:r>
      <w:bookmarkEnd w:id="129"/>
      <w:bookmarkEnd w:id="130"/>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smartTag w:uri="urn:schemas-microsoft-com:office:smarttags" w:element="Street">
        <w:smartTag w:uri="urn:schemas-microsoft-com:office:smarttags" w:element="address">
          <w:r>
            <w:t>Magistrates Court</w:t>
          </w:r>
        </w:smartTag>
      </w:smartTag>
      <w:r>
        <w:t xml:space="preserve">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w:t>
      </w:r>
    </w:p>
    <w:p>
      <w:pPr>
        <w:pStyle w:val="Heading3"/>
      </w:pPr>
      <w:bookmarkStart w:id="131" w:name="_Toc402970236"/>
      <w:bookmarkStart w:id="132" w:name="_Toc424292218"/>
      <w:bookmarkStart w:id="133" w:name="_Toc435782415"/>
      <w:bookmarkStart w:id="134" w:name="_Toc435782552"/>
      <w:bookmarkStart w:id="135" w:name="_Toc435782646"/>
      <w:bookmarkStart w:id="136" w:name="_Toc436130259"/>
      <w:bookmarkStart w:id="137" w:name="_Toc436130356"/>
      <w:r>
        <w:rPr>
          <w:rStyle w:val="CharDivNo"/>
        </w:rPr>
        <w:t>Division 6</w:t>
      </w:r>
      <w:r>
        <w:t> — </w:t>
      </w:r>
      <w:r>
        <w:rPr>
          <w:rStyle w:val="CharDivText"/>
        </w:rPr>
        <w:t>Powers and duties of Public Trustee as to uncared for property</w:t>
      </w:r>
      <w:bookmarkEnd w:id="131"/>
      <w:bookmarkEnd w:id="132"/>
      <w:bookmarkEnd w:id="133"/>
      <w:bookmarkEnd w:id="134"/>
      <w:bookmarkEnd w:id="135"/>
      <w:bookmarkEnd w:id="136"/>
      <w:bookmarkEnd w:id="137"/>
    </w:p>
    <w:p>
      <w:pPr>
        <w:pStyle w:val="Footnoteheading"/>
      </w:pPr>
      <w:r>
        <w:tab/>
        <w:t>[Heading inserted: No. 9 of 2008 s. 22.]</w:t>
      </w:r>
    </w:p>
    <w:p>
      <w:pPr>
        <w:pStyle w:val="Heading5"/>
        <w:rPr>
          <w:snapToGrid w:val="0"/>
        </w:rPr>
      </w:pPr>
      <w:bookmarkStart w:id="138" w:name="_Toc402970237"/>
      <w:bookmarkStart w:id="139" w:name="_Toc436130357"/>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138"/>
      <w:bookmarkEnd w:id="139"/>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140" w:name="_Toc402970238"/>
      <w:bookmarkStart w:id="141" w:name="_Toc424292220"/>
      <w:bookmarkStart w:id="142" w:name="_Toc435782417"/>
      <w:bookmarkStart w:id="143" w:name="_Toc435782554"/>
      <w:bookmarkStart w:id="144" w:name="_Toc435782648"/>
      <w:bookmarkStart w:id="145" w:name="_Toc436130261"/>
      <w:bookmarkStart w:id="146" w:name="_Toc436130358"/>
      <w:r>
        <w:rPr>
          <w:rStyle w:val="CharDivNo"/>
        </w:rPr>
        <w:t>Division 7</w:t>
      </w:r>
      <w:r>
        <w:t> — </w:t>
      </w:r>
      <w:r>
        <w:rPr>
          <w:rStyle w:val="CharDivText"/>
        </w:rPr>
        <w:t>Other services</w:t>
      </w:r>
      <w:bookmarkEnd w:id="140"/>
      <w:bookmarkEnd w:id="141"/>
      <w:bookmarkEnd w:id="142"/>
      <w:bookmarkEnd w:id="143"/>
      <w:bookmarkEnd w:id="144"/>
      <w:bookmarkEnd w:id="145"/>
      <w:bookmarkEnd w:id="146"/>
    </w:p>
    <w:p>
      <w:pPr>
        <w:pStyle w:val="Footnoteheading"/>
      </w:pPr>
      <w:r>
        <w:tab/>
        <w:t>[Heading inserted: No. 9 of 2008 s. 23.]</w:t>
      </w:r>
    </w:p>
    <w:p>
      <w:pPr>
        <w:pStyle w:val="Heading5"/>
      </w:pPr>
      <w:bookmarkStart w:id="147" w:name="_Toc402970239"/>
      <w:bookmarkStart w:id="148" w:name="_Toc436130359"/>
      <w:r>
        <w:rPr>
          <w:rStyle w:val="CharSectno"/>
        </w:rPr>
        <w:t>37B</w:t>
      </w:r>
      <w:r>
        <w:t>.</w:t>
      </w:r>
      <w:r>
        <w:tab/>
        <w:t>Term used in this Division</w:t>
      </w:r>
      <w:bookmarkEnd w:id="147"/>
      <w:bookmarkEnd w:id="148"/>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149" w:name="_Toc402970240"/>
      <w:bookmarkStart w:id="150" w:name="_Toc436130360"/>
      <w:r>
        <w:rPr>
          <w:rStyle w:val="CharSectno"/>
        </w:rPr>
        <w:t>37C</w:t>
      </w:r>
      <w:r>
        <w:t>.</w:t>
      </w:r>
      <w:r>
        <w:tab/>
        <w:t>Provision of services</w:t>
      </w:r>
      <w:bookmarkEnd w:id="149"/>
      <w:bookmarkEnd w:id="150"/>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151" w:name="_Toc402970241"/>
      <w:bookmarkStart w:id="152" w:name="_Toc424292223"/>
      <w:bookmarkStart w:id="153" w:name="_Toc435782420"/>
      <w:bookmarkStart w:id="154" w:name="_Toc435782557"/>
      <w:bookmarkStart w:id="155" w:name="_Toc435782651"/>
      <w:bookmarkStart w:id="156" w:name="_Toc436130264"/>
      <w:bookmarkStart w:id="157" w:name="_Toc436130361"/>
      <w:r>
        <w:rPr>
          <w:rStyle w:val="CharPartNo"/>
        </w:rPr>
        <w:t>Part III</w:t>
      </w:r>
      <w:r>
        <w:rPr>
          <w:rStyle w:val="CharDivNo"/>
        </w:rPr>
        <w:t> </w:t>
      </w:r>
      <w:r>
        <w:t>—</w:t>
      </w:r>
      <w:r>
        <w:rPr>
          <w:rStyle w:val="CharDivText"/>
        </w:rPr>
        <w:t> </w:t>
      </w:r>
      <w:r>
        <w:rPr>
          <w:rStyle w:val="CharPartText"/>
        </w:rPr>
        <w:t>Financial</w:t>
      </w:r>
      <w:bookmarkEnd w:id="151"/>
      <w:bookmarkEnd w:id="152"/>
      <w:bookmarkEnd w:id="153"/>
      <w:bookmarkEnd w:id="154"/>
      <w:bookmarkEnd w:id="155"/>
      <w:bookmarkEnd w:id="156"/>
      <w:bookmarkEnd w:id="157"/>
    </w:p>
    <w:p>
      <w:pPr>
        <w:pStyle w:val="Heading5"/>
      </w:pPr>
      <w:bookmarkStart w:id="158" w:name="_Toc402970242"/>
      <w:bookmarkStart w:id="159" w:name="_Toc436130362"/>
      <w:r>
        <w:rPr>
          <w:rStyle w:val="CharSectno"/>
        </w:rPr>
        <w:t>38</w:t>
      </w:r>
      <w:r>
        <w:t>.</w:t>
      </w:r>
      <w:r>
        <w:tab/>
        <w:t>Term used in this Part</w:t>
      </w:r>
      <w:bookmarkEnd w:id="158"/>
      <w:bookmarkEnd w:id="159"/>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160" w:name="_Toc402970243"/>
      <w:bookmarkStart w:id="161" w:name="_Toc436130363"/>
      <w:r>
        <w:rPr>
          <w:rStyle w:val="CharSectno"/>
        </w:rPr>
        <w:t>38A</w:t>
      </w:r>
      <w:r>
        <w:t>.</w:t>
      </w:r>
      <w:r>
        <w:tab/>
        <w:t>Scale of fees</w:t>
      </w:r>
      <w:bookmarkEnd w:id="160"/>
      <w:bookmarkEnd w:id="161"/>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162" w:name="_Toc402970244"/>
      <w:bookmarkStart w:id="163" w:name="_Toc436130364"/>
      <w:r>
        <w:rPr>
          <w:rStyle w:val="CharSectno"/>
        </w:rPr>
        <w:t>38B</w:t>
      </w:r>
      <w:r>
        <w:t>.</w:t>
      </w:r>
      <w:r>
        <w:tab/>
        <w:t>Public Trustee’s entitlement to fees and expenses</w:t>
      </w:r>
      <w:bookmarkEnd w:id="162"/>
      <w:bookmarkEnd w:id="163"/>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164" w:name="_Toc402970245"/>
      <w:bookmarkStart w:id="165" w:name="_Toc436130365"/>
      <w:r>
        <w:rPr>
          <w:rStyle w:val="CharSectno"/>
        </w:rPr>
        <w:t>39</w:t>
      </w:r>
      <w:r>
        <w:rPr>
          <w:snapToGrid w:val="0"/>
        </w:rPr>
        <w:t>.</w:t>
      </w:r>
      <w:r>
        <w:rPr>
          <w:snapToGrid w:val="0"/>
        </w:rPr>
        <w:tab/>
        <w:t>Payment of expenses incurred by Public Trustee</w:t>
      </w:r>
      <w:bookmarkEnd w:id="164"/>
      <w:bookmarkEnd w:id="165"/>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No. 24 of 1990 s. 123.]</w:t>
      </w:r>
    </w:p>
    <w:p>
      <w:pPr>
        <w:pStyle w:val="Heading5"/>
      </w:pPr>
      <w:bookmarkStart w:id="166" w:name="_Toc402970246"/>
      <w:bookmarkStart w:id="167" w:name="_Toc436130366"/>
      <w:r>
        <w:rPr>
          <w:rStyle w:val="CharSectno"/>
        </w:rPr>
        <w:t>39A</w:t>
      </w:r>
      <w:r>
        <w:t>.</w:t>
      </w:r>
      <w:r>
        <w:tab/>
        <w:t>The Common Account</w:t>
      </w:r>
      <w:bookmarkEnd w:id="166"/>
      <w:bookmarkEnd w:id="167"/>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168" w:name="_Toc402970247"/>
      <w:bookmarkStart w:id="169" w:name="_Toc436130367"/>
      <w:r>
        <w:rPr>
          <w:rStyle w:val="CharSectno"/>
        </w:rPr>
        <w:t>39B</w:t>
      </w:r>
      <w:r>
        <w:t>.</w:t>
      </w:r>
      <w:r>
        <w:tab/>
        <w:t>Establishment of strategic common accounts</w:t>
      </w:r>
      <w:bookmarkEnd w:id="168"/>
      <w:bookmarkEnd w:id="169"/>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170" w:name="_Toc402970248"/>
      <w:bookmarkStart w:id="171" w:name="_Toc436130368"/>
      <w:r>
        <w:rPr>
          <w:rStyle w:val="CharSectno"/>
        </w:rPr>
        <w:t>39C</w:t>
      </w:r>
      <w:r>
        <w:t>.</w:t>
      </w:r>
      <w:r>
        <w:tab/>
        <w:t>Power to invest moneys</w:t>
      </w:r>
      <w:bookmarkEnd w:id="170"/>
      <w:bookmarkEnd w:id="171"/>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172" w:name="_Toc402970249"/>
      <w:bookmarkStart w:id="173" w:name="_Toc436130369"/>
      <w:r>
        <w:rPr>
          <w:rStyle w:val="CharSectno"/>
        </w:rPr>
        <w:t>39D</w:t>
      </w:r>
      <w:r>
        <w:t>.</w:t>
      </w:r>
      <w:r>
        <w:tab/>
        <w:t>Power to invest, and restrictions on investment of, Fund moneys</w:t>
      </w:r>
      <w:bookmarkEnd w:id="172"/>
      <w:bookmarkEnd w:id="173"/>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 No. 9 of 2008 s. 25(1).]</w:t>
      </w:r>
    </w:p>
    <w:p>
      <w:pPr>
        <w:pStyle w:val="Heading5"/>
      </w:pPr>
      <w:bookmarkStart w:id="174" w:name="_Toc402970250"/>
      <w:bookmarkStart w:id="175" w:name="_Toc436130370"/>
      <w:r>
        <w:rPr>
          <w:rStyle w:val="CharSectno"/>
        </w:rPr>
        <w:t>39E</w:t>
      </w:r>
      <w:r>
        <w:t>.</w:t>
      </w:r>
      <w:r>
        <w:tab/>
        <w:t>How Fund moneys are to be invested, distributed etc.</w:t>
      </w:r>
      <w:bookmarkEnd w:id="174"/>
      <w:bookmarkEnd w:id="175"/>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176" w:name="_Toc402970251"/>
      <w:bookmarkStart w:id="177" w:name="_Toc436130371"/>
      <w:r>
        <w:rPr>
          <w:rStyle w:val="CharSectno"/>
        </w:rPr>
        <w:t>39F</w:t>
      </w:r>
      <w:r>
        <w:t>.</w:t>
      </w:r>
      <w:r>
        <w:tab/>
        <w:t>Records as to Funds</w:t>
      </w:r>
      <w:bookmarkEnd w:id="176"/>
      <w:bookmarkEnd w:id="177"/>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178" w:name="_Toc402970252"/>
      <w:bookmarkStart w:id="179" w:name="_Toc436130372"/>
      <w:r>
        <w:rPr>
          <w:rStyle w:val="CharSectno"/>
        </w:rPr>
        <w:t>40</w:t>
      </w:r>
      <w:r>
        <w:t>.</w:t>
      </w:r>
      <w:r>
        <w:tab/>
        <w:t>Power to enter into portfolio management contracts as to Fund investments</w:t>
      </w:r>
      <w:bookmarkEnd w:id="178"/>
      <w:bookmarkEnd w:id="179"/>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No. 9 of 2008 s. 25(1).]</w:t>
      </w:r>
    </w:p>
    <w:p>
      <w:pPr>
        <w:pStyle w:val="Heading5"/>
        <w:rPr>
          <w:snapToGrid w:val="0"/>
        </w:rPr>
      </w:pPr>
      <w:bookmarkStart w:id="180" w:name="_Toc402970253"/>
      <w:bookmarkStart w:id="181" w:name="_Toc436130373"/>
      <w:r>
        <w:rPr>
          <w:rStyle w:val="CharSectno"/>
        </w:rPr>
        <w:t>40A</w:t>
      </w:r>
      <w:r>
        <w:rPr>
          <w:snapToGrid w:val="0"/>
        </w:rPr>
        <w:t>.</w:t>
      </w:r>
      <w:r>
        <w:rPr>
          <w:snapToGrid w:val="0"/>
        </w:rPr>
        <w:tab/>
        <w:t>Power to lease purchased land</w:t>
      </w:r>
      <w:bookmarkEnd w:id="180"/>
      <w:bookmarkEnd w:id="181"/>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No. 19 of 1982 s. 2; amended: No. 9 of 2008 s. 26.]</w:t>
      </w:r>
    </w:p>
    <w:p>
      <w:pPr>
        <w:pStyle w:val="Heading5"/>
        <w:rPr>
          <w:snapToGrid w:val="0"/>
        </w:rPr>
      </w:pPr>
      <w:bookmarkStart w:id="182" w:name="_Toc402970254"/>
      <w:bookmarkStart w:id="183" w:name="_Toc436130374"/>
      <w:r>
        <w:rPr>
          <w:rStyle w:val="CharSectno"/>
        </w:rPr>
        <w:t>41</w:t>
      </w:r>
      <w:r>
        <w:rPr>
          <w:snapToGrid w:val="0"/>
        </w:rPr>
        <w:t>.</w:t>
      </w:r>
      <w:r>
        <w:rPr>
          <w:snapToGrid w:val="0"/>
        </w:rPr>
        <w:tab/>
        <w:t>Temporary advances to Public Trustee</w:t>
      </w:r>
      <w:bookmarkEnd w:id="182"/>
      <w:bookmarkEnd w:id="183"/>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184" w:name="_Toc402970255"/>
      <w:bookmarkStart w:id="185" w:name="_Toc436130375"/>
      <w:r>
        <w:rPr>
          <w:rStyle w:val="CharSectno"/>
        </w:rPr>
        <w:t>42</w:t>
      </w:r>
      <w:r>
        <w:rPr>
          <w:snapToGrid w:val="0"/>
        </w:rPr>
        <w:t>.</w:t>
      </w:r>
      <w:r>
        <w:rPr>
          <w:snapToGrid w:val="0"/>
        </w:rPr>
        <w:tab/>
        <w:t>Deficiency in Common Account</w:t>
      </w:r>
      <w:bookmarkEnd w:id="184"/>
      <w:bookmarkEnd w:id="185"/>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186" w:name="_Toc402970256"/>
      <w:bookmarkStart w:id="187" w:name="_Toc436130376"/>
      <w:r>
        <w:rPr>
          <w:rStyle w:val="CharSectno"/>
        </w:rPr>
        <w:t>43</w:t>
      </w:r>
      <w:r>
        <w:rPr>
          <w:snapToGrid w:val="0"/>
        </w:rPr>
        <w:t>.</w:t>
      </w:r>
      <w:r>
        <w:rPr>
          <w:snapToGrid w:val="0"/>
        </w:rPr>
        <w:tab/>
        <w:t>Public Trust Office funds to be Crown property</w:t>
      </w:r>
      <w:bookmarkEnd w:id="186"/>
      <w:bookmarkEnd w:id="187"/>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188" w:name="_Toc402970257"/>
      <w:bookmarkStart w:id="189" w:name="_Toc436130377"/>
      <w:r>
        <w:rPr>
          <w:rStyle w:val="CharSectno"/>
        </w:rPr>
        <w:t>44</w:t>
      </w:r>
      <w:r>
        <w:rPr>
          <w:snapToGrid w:val="0"/>
        </w:rPr>
        <w:t>.</w:t>
      </w:r>
      <w:r>
        <w:rPr>
          <w:snapToGrid w:val="0"/>
        </w:rPr>
        <w:tab/>
        <w:t>Advances for administration purposes or against shares</w:t>
      </w:r>
      <w:bookmarkEnd w:id="188"/>
      <w:bookmarkEnd w:id="189"/>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190" w:name="_Toc402970258"/>
      <w:bookmarkStart w:id="191" w:name="_Toc436130378"/>
      <w:r>
        <w:rPr>
          <w:rStyle w:val="CharSectno"/>
        </w:rPr>
        <w:t>44A</w:t>
      </w:r>
      <w:r>
        <w:t>.</w:t>
      </w:r>
      <w:r>
        <w:tab/>
        <w:t>Reserve funds</w:t>
      </w:r>
      <w:bookmarkEnd w:id="190"/>
      <w:bookmarkEnd w:id="191"/>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192" w:name="_Toc402970259"/>
      <w:bookmarkStart w:id="193" w:name="_Toc436130379"/>
      <w:r>
        <w:rPr>
          <w:rStyle w:val="CharSectno"/>
        </w:rPr>
        <w:t>45</w:t>
      </w:r>
      <w:r>
        <w:rPr>
          <w:snapToGrid w:val="0"/>
        </w:rPr>
        <w:t>.</w:t>
      </w:r>
      <w:r>
        <w:rPr>
          <w:snapToGrid w:val="0"/>
        </w:rPr>
        <w:tab/>
        <w:t>Unclaimed moneys to be paid into Consolidated Account</w:t>
      </w:r>
      <w:bookmarkEnd w:id="192"/>
      <w:bookmarkEnd w:id="193"/>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194" w:name="_Toc402970260"/>
      <w:bookmarkStart w:id="195" w:name="_Toc436130380"/>
      <w:r>
        <w:rPr>
          <w:rStyle w:val="CharSectno"/>
        </w:rPr>
        <w:t>46</w:t>
      </w:r>
      <w:r>
        <w:rPr>
          <w:snapToGrid w:val="0"/>
        </w:rPr>
        <w:t>.</w:t>
      </w:r>
      <w:r>
        <w:rPr>
          <w:snapToGrid w:val="0"/>
        </w:rPr>
        <w:tab/>
        <w:t>Minister to have access to books of Public Trustee</w:t>
      </w:r>
      <w:bookmarkEnd w:id="194"/>
      <w:bookmarkEnd w:id="195"/>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196" w:name="_Toc402970261"/>
      <w:bookmarkStart w:id="197" w:name="_Toc436130381"/>
      <w:r>
        <w:rPr>
          <w:rStyle w:val="CharSectno"/>
        </w:rPr>
        <w:t>47</w:t>
      </w:r>
      <w:r>
        <w:rPr>
          <w:snapToGrid w:val="0"/>
        </w:rPr>
        <w:t>.</w:t>
      </w:r>
      <w:r>
        <w:rPr>
          <w:snapToGrid w:val="0"/>
        </w:rPr>
        <w:tab/>
        <w:t>Records and accounts to be kept</w:t>
      </w:r>
      <w:bookmarkEnd w:id="196"/>
      <w:bookmarkEnd w:id="197"/>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198" w:name="_Toc402970262"/>
      <w:bookmarkStart w:id="199" w:name="_Toc436130382"/>
      <w:r>
        <w:rPr>
          <w:rStyle w:val="CharSectno"/>
        </w:rPr>
        <w:t>47A</w:t>
      </w:r>
      <w:r>
        <w:t>.</w:t>
      </w:r>
      <w:r>
        <w:tab/>
        <w:t>Fees for preparation of wills and enduring powers of attorney and providing legal services</w:t>
      </w:r>
      <w:bookmarkEnd w:id="198"/>
      <w:bookmarkEnd w:id="199"/>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r>
        <w:tab/>
        <w:t>[Section 47A inserted: No. 9 of 2008 s. 29.]</w:t>
      </w:r>
    </w:p>
    <w:p>
      <w:pPr>
        <w:pStyle w:val="Heading5"/>
      </w:pPr>
      <w:bookmarkStart w:id="200" w:name="_Toc402970263"/>
      <w:bookmarkStart w:id="201" w:name="_Toc436130383"/>
      <w:r>
        <w:rPr>
          <w:rStyle w:val="CharSectno"/>
        </w:rPr>
        <w:t>47B</w:t>
      </w:r>
      <w:r>
        <w:t>.</w:t>
      </w:r>
      <w:r>
        <w:tab/>
        <w:t>Treasurer’s approvals and guidelines</w:t>
      </w:r>
      <w:bookmarkEnd w:id="200"/>
      <w:bookmarkEnd w:id="201"/>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202" w:name="_Toc402970264"/>
      <w:bookmarkStart w:id="203" w:name="_Toc436130384"/>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202"/>
      <w:bookmarkEnd w:id="20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204" w:name="_Toc402970265"/>
      <w:bookmarkStart w:id="205" w:name="_Toc424292247"/>
      <w:bookmarkStart w:id="206" w:name="_Toc435782444"/>
      <w:bookmarkStart w:id="207" w:name="_Toc435782581"/>
      <w:bookmarkStart w:id="208" w:name="_Toc435782675"/>
      <w:bookmarkStart w:id="209" w:name="_Toc436130288"/>
      <w:bookmarkStart w:id="210" w:name="_Toc436130385"/>
      <w:r>
        <w:rPr>
          <w:rStyle w:val="CharPartNo"/>
        </w:rPr>
        <w:t>Part IV</w:t>
      </w:r>
      <w:r>
        <w:rPr>
          <w:rStyle w:val="CharDivNo"/>
        </w:rPr>
        <w:t> </w:t>
      </w:r>
      <w:r>
        <w:t>—</w:t>
      </w:r>
      <w:r>
        <w:rPr>
          <w:rStyle w:val="CharDivText"/>
        </w:rPr>
        <w:t> </w:t>
      </w:r>
      <w:r>
        <w:rPr>
          <w:rStyle w:val="CharPartText"/>
        </w:rPr>
        <w:t>General</w:t>
      </w:r>
      <w:bookmarkEnd w:id="204"/>
      <w:bookmarkEnd w:id="205"/>
      <w:bookmarkEnd w:id="206"/>
      <w:bookmarkEnd w:id="207"/>
      <w:bookmarkEnd w:id="208"/>
      <w:bookmarkEnd w:id="209"/>
      <w:bookmarkEnd w:id="210"/>
    </w:p>
    <w:p>
      <w:pPr>
        <w:pStyle w:val="Heading5"/>
        <w:rPr>
          <w:snapToGrid w:val="0"/>
        </w:rPr>
      </w:pPr>
      <w:bookmarkStart w:id="211" w:name="_Toc402970266"/>
      <w:bookmarkStart w:id="212" w:name="_Toc436130386"/>
      <w:r>
        <w:rPr>
          <w:rStyle w:val="CharSectno"/>
        </w:rPr>
        <w:t>49</w:t>
      </w:r>
      <w:r>
        <w:rPr>
          <w:snapToGrid w:val="0"/>
        </w:rPr>
        <w:t>.</w:t>
      </w:r>
      <w:r>
        <w:rPr>
          <w:snapToGrid w:val="0"/>
        </w:rPr>
        <w:tab/>
        <w:t>General powers of Public Trustee</w:t>
      </w:r>
      <w:bookmarkEnd w:id="211"/>
      <w:bookmarkEnd w:id="212"/>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213" w:name="_Toc402970267"/>
      <w:bookmarkStart w:id="214" w:name="_Toc436130387"/>
      <w:r>
        <w:rPr>
          <w:rStyle w:val="CharSectno"/>
        </w:rPr>
        <w:t>50</w:t>
      </w:r>
      <w:r>
        <w:rPr>
          <w:snapToGrid w:val="0"/>
        </w:rPr>
        <w:t>.</w:t>
      </w:r>
      <w:r>
        <w:rPr>
          <w:snapToGrid w:val="0"/>
        </w:rPr>
        <w:tab/>
        <w:t>Appointment and duties of agent</w:t>
      </w:r>
      <w:bookmarkEnd w:id="213"/>
      <w:bookmarkEnd w:id="214"/>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w:t>
      </w:r>
      <w:smartTag w:uri="urn:schemas-microsoft-com:office:smarttags" w:element="Street">
        <w:smartTag w:uri="urn:schemas-microsoft-com:office:smarttags" w:element="address">
          <w:r>
            <w:t>Magistrates Court</w:t>
          </w:r>
        </w:smartTag>
      </w:smartTag>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w:t>
      </w:r>
      <w:smartTag w:uri="urn:schemas-microsoft-com:office:smarttags" w:element="Street">
        <w:smartTag w:uri="urn:schemas-microsoft-com:office:smarttags" w:element="address">
          <w:r>
            <w:t>Magistrates Court</w:t>
          </w:r>
        </w:smartTag>
      </w:smartTag>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215" w:name="_Toc402970268"/>
      <w:bookmarkStart w:id="216" w:name="_Toc436130388"/>
      <w:r>
        <w:rPr>
          <w:rStyle w:val="CharSectno"/>
        </w:rPr>
        <w:t>51</w:t>
      </w:r>
      <w:r>
        <w:rPr>
          <w:snapToGrid w:val="0"/>
        </w:rPr>
        <w:t>.</w:t>
      </w:r>
      <w:r>
        <w:rPr>
          <w:snapToGrid w:val="0"/>
        </w:rPr>
        <w:tab/>
        <w:t>No bond required from Public Trustee</w:t>
      </w:r>
      <w:bookmarkEnd w:id="215"/>
      <w:bookmarkEnd w:id="216"/>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No. 24 of 1990 s. 123.]</w:t>
      </w:r>
    </w:p>
    <w:p>
      <w:pPr>
        <w:pStyle w:val="Heading5"/>
        <w:rPr>
          <w:snapToGrid w:val="0"/>
        </w:rPr>
      </w:pPr>
      <w:bookmarkStart w:id="217" w:name="_Toc402970269"/>
      <w:bookmarkStart w:id="218" w:name="_Toc436130389"/>
      <w:r>
        <w:rPr>
          <w:rStyle w:val="CharSectno"/>
        </w:rPr>
        <w:t>52</w:t>
      </w:r>
      <w:r>
        <w:rPr>
          <w:snapToGrid w:val="0"/>
        </w:rPr>
        <w:t>.</w:t>
      </w:r>
      <w:r>
        <w:rPr>
          <w:snapToGrid w:val="0"/>
        </w:rPr>
        <w:tab/>
        <w:t>Public Trustee may sue himself in different capacities</w:t>
      </w:r>
      <w:bookmarkEnd w:id="217"/>
      <w:bookmarkEnd w:id="218"/>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219" w:name="_Toc402970270"/>
      <w:bookmarkStart w:id="220" w:name="_Toc436130390"/>
      <w:r>
        <w:rPr>
          <w:rStyle w:val="CharSectno"/>
        </w:rPr>
        <w:t>54</w:t>
      </w:r>
      <w:r>
        <w:rPr>
          <w:snapToGrid w:val="0"/>
        </w:rPr>
        <w:t>.</w:t>
      </w:r>
      <w:r>
        <w:rPr>
          <w:snapToGrid w:val="0"/>
        </w:rPr>
        <w:tab/>
        <w:t>Deposit of wills and other documents</w:t>
      </w:r>
      <w:bookmarkEnd w:id="219"/>
      <w:bookmarkEnd w:id="220"/>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221" w:name="_Toc402970271"/>
      <w:bookmarkStart w:id="222" w:name="_Toc436130391"/>
      <w:r>
        <w:rPr>
          <w:rStyle w:val="CharSectno"/>
        </w:rPr>
        <w:t>55</w:t>
      </w:r>
      <w:r>
        <w:rPr>
          <w:snapToGrid w:val="0"/>
        </w:rPr>
        <w:t>.</w:t>
      </w:r>
      <w:r>
        <w:rPr>
          <w:snapToGrid w:val="0"/>
        </w:rPr>
        <w:tab/>
        <w:t>Inquiries as to property</w:t>
      </w:r>
      <w:bookmarkEnd w:id="221"/>
      <w:bookmarkEnd w:id="222"/>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223" w:name="_Toc402970272"/>
      <w:bookmarkStart w:id="224" w:name="_Toc436130392"/>
      <w:r>
        <w:rPr>
          <w:rStyle w:val="CharSectno"/>
        </w:rPr>
        <w:t>56</w:t>
      </w:r>
      <w:r>
        <w:rPr>
          <w:snapToGrid w:val="0"/>
        </w:rPr>
        <w:t>.</w:t>
      </w:r>
      <w:r>
        <w:rPr>
          <w:snapToGrid w:val="0"/>
        </w:rPr>
        <w:tab/>
        <w:t>Remedy against Public Trustee</w:t>
      </w:r>
      <w:bookmarkEnd w:id="223"/>
      <w:bookmarkEnd w:id="224"/>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225" w:name="_Toc402970273"/>
      <w:bookmarkStart w:id="226" w:name="_Toc436130393"/>
      <w:r>
        <w:rPr>
          <w:rStyle w:val="CharSectno"/>
        </w:rPr>
        <w:t>57</w:t>
      </w:r>
      <w:r>
        <w:rPr>
          <w:snapToGrid w:val="0"/>
        </w:rPr>
        <w:t>.</w:t>
      </w:r>
      <w:r>
        <w:rPr>
          <w:snapToGrid w:val="0"/>
        </w:rPr>
        <w:tab/>
        <w:t>Public Trustee and officers not personally liable except for fraud or crime</w:t>
      </w:r>
      <w:bookmarkEnd w:id="225"/>
      <w:bookmarkEnd w:id="226"/>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227" w:name="_Toc402970274"/>
      <w:bookmarkStart w:id="228" w:name="_Toc436130394"/>
      <w:r>
        <w:rPr>
          <w:rStyle w:val="CharSectno"/>
        </w:rPr>
        <w:t>58</w:t>
      </w:r>
      <w:r>
        <w:rPr>
          <w:snapToGrid w:val="0"/>
        </w:rPr>
        <w:t>.</w:t>
      </w:r>
      <w:r>
        <w:rPr>
          <w:snapToGrid w:val="0"/>
        </w:rPr>
        <w:tab/>
        <w:t>Public Trustee may take opinion of Court</w:t>
      </w:r>
      <w:bookmarkEnd w:id="227"/>
      <w:bookmarkEnd w:id="228"/>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229" w:name="_Toc402970275"/>
      <w:bookmarkStart w:id="230" w:name="_Toc436130395"/>
      <w:r>
        <w:rPr>
          <w:rStyle w:val="CharSectno"/>
        </w:rPr>
        <w:t>59</w:t>
      </w:r>
      <w:r>
        <w:rPr>
          <w:snapToGrid w:val="0"/>
        </w:rPr>
        <w:t>.</w:t>
      </w:r>
      <w:r>
        <w:rPr>
          <w:snapToGrid w:val="0"/>
        </w:rPr>
        <w:tab/>
        <w:t>Certificate of Public Trustee evidence</w:t>
      </w:r>
      <w:bookmarkEnd w:id="229"/>
      <w:bookmarkEnd w:id="230"/>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231" w:name="_Toc402970276"/>
      <w:bookmarkStart w:id="232" w:name="_Toc436130396"/>
      <w:r>
        <w:rPr>
          <w:rStyle w:val="CharSectno"/>
        </w:rPr>
        <w:t>60</w:t>
      </w:r>
      <w:r>
        <w:rPr>
          <w:snapToGrid w:val="0"/>
        </w:rPr>
        <w:t>.</w:t>
      </w:r>
      <w:r>
        <w:rPr>
          <w:snapToGrid w:val="0"/>
        </w:rPr>
        <w:tab/>
        <w:t>Custody of documents</w:t>
      </w:r>
      <w:bookmarkEnd w:id="231"/>
      <w:bookmarkEnd w:id="232"/>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233" w:name="_Toc402970277"/>
      <w:bookmarkStart w:id="234" w:name="_Toc436130397"/>
      <w:r>
        <w:rPr>
          <w:rStyle w:val="CharSectno"/>
        </w:rPr>
        <w:t>61</w:t>
      </w:r>
      <w:r>
        <w:rPr>
          <w:snapToGrid w:val="0"/>
        </w:rPr>
        <w:t>.</w:t>
      </w:r>
      <w:r>
        <w:rPr>
          <w:snapToGrid w:val="0"/>
        </w:rPr>
        <w:tab/>
        <w:t>Registration of titles</w:t>
      </w:r>
      <w:bookmarkEnd w:id="233"/>
      <w:bookmarkEnd w:id="234"/>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235" w:name="_Toc402970278"/>
      <w:bookmarkStart w:id="236" w:name="_Toc436130398"/>
      <w:r>
        <w:rPr>
          <w:rStyle w:val="CharSectno"/>
        </w:rPr>
        <w:t>62</w:t>
      </w:r>
      <w:r>
        <w:rPr>
          <w:snapToGrid w:val="0"/>
        </w:rPr>
        <w:t>.</w:t>
      </w:r>
      <w:r>
        <w:rPr>
          <w:snapToGrid w:val="0"/>
        </w:rPr>
        <w:tab/>
        <w:t>Fees and commissions deemed testamentary expenses</w:t>
      </w:r>
      <w:bookmarkEnd w:id="235"/>
      <w:bookmarkEnd w:id="236"/>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237" w:name="_Toc402970279"/>
      <w:bookmarkStart w:id="238" w:name="_Toc436130399"/>
      <w:r>
        <w:rPr>
          <w:rStyle w:val="CharSectno"/>
        </w:rPr>
        <w:t>63</w:t>
      </w:r>
      <w:r>
        <w:rPr>
          <w:snapToGrid w:val="0"/>
        </w:rPr>
        <w:t>.</w:t>
      </w:r>
      <w:r>
        <w:rPr>
          <w:snapToGrid w:val="0"/>
        </w:rPr>
        <w:tab/>
        <w:t>Public Trustee to have lien on policy moneys for premiums</w:t>
      </w:r>
      <w:bookmarkEnd w:id="237"/>
      <w:bookmarkEnd w:id="238"/>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239" w:name="_Toc402970280"/>
      <w:bookmarkStart w:id="240" w:name="_Toc436130400"/>
      <w:r>
        <w:rPr>
          <w:rStyle w:val="CharSectno"/>
        </w:rPr>
        <w:t>64</w:t>
      </w:r>
      <w:r>
        <w:rPr>
          <w:snapToGrid w:val="0"/>
        </w:rPr>
        <w:t>.</w:t>
      </w:r>
      <w:r>
        <w:rPr>
          <w:snapToGrid w:val="0"/>
        </w:rPr>
        <w:tab/>
        <w:t>Regulations</w:t>
      </w:r>
      <w:bookmarkEnd w:id="239"/>
      <w:bookmarkEnd w:id="240"/>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241" w:name="_Toc402970281"/>
      <w:bookmarkStart w:id="242" w:name="_Toc436130401"/>
      <w:r>
        <w:rPr>
          <w:rStyle w:val="CharSectno"/>
        </w:rPr>
        <w:t>65</w:t>
      </w:r>
      <w:r>
        <w:rPr>
          <w:snapToGrid w:val="0"/>
        </w:rPr>
        <w:t>.</w:t>
      </w:r>
      <w:r>
        <w:rPr>
          <w:snapToGrid w:val="0"/>
        </w:rPr>
        <w:tab/>
        <w:t>Rules of court</w:t>
      </w:r>
      <w:bookmarkEnd w:id="241"/>
      <w:bookmarkEnd w:id="242"/>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43" w:name="_Toc402970282"/>
      <w:bookmarkStart w:id="244" w:name="_Toc424292264"/>
      <w:bookmarkStart w:id="245" w:name="_Toc435782461"/>
      <w:bookmarkStart w:id="246" w:name="_Toc435782598"/>
      <w:bookmarkStart w:id="247" w:name="_Toc435782692"/>
      <w:bookmarkStart w:id="248" w:name="_Toc436130305"/>
      <w:bookmarkStart w:id="249" w:name="_Toc436130402"/>
      <w:r>
        <w:rPr>
          <w:rStyle w:val="CharSchNo"/>
        </w:rPr>
        <w:t>Sixth Schedule</w:t>
      </w:r>
      <w:r>
        <w:t xml:space="preserve"> — </w:t>
      </w:r>
      <w:r>
        <w:rPr>
          <w:rStyle w:val="CharSchText"/>
        </w:rPr>
        <w:t>Purchased land</w:t>
      </w:r>
      <w:bookmarkEnd w:id="243"/>
      <w:bookmarkEnd w:id="244"/>
      <w:bookmarkEnd w:id="245"/>
      <w:bookmarkEnd w:id="246"/>
      <w:bookmarkEnd w:id="247"/>
      <w:bookmarkEnd w:id="248"/>
      <w:bookmarkEnd w:id="249"/>
    </w:p>
    <w:p>
      <w:pPr>
        <w:pStyle w:val="yShoulderClause"/>
        <w:rPr>
          <w:snapToGrid w:val="0"/>
        </w:rPr>
      </w:pPr>
      <w:r>
        <w:rPr>
          <w:snapToGrid w:val="0"/>
        </w:rPr>
        <w:t>[s. 40A(1)]</w:t>
      </w:r>
    </w:p>
    <w:p>
      <w:pPr>
        <w:pStyle w:val="yFootnotesection"/>
      </w:pPr>
      <w:r>
        <w:tab/>
        <w:t>[Heading amended: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51" w:name="_Toc402970283"/>
      <w:bookmarkStart w:id="252" w:name="_Toc424292265"/>
      <w:bookmarkStart w:id="253" w:name="_Toc435782462"/>
      <w:bookmarkStart w:id="254" w:name="_Toc435782599"/>
      <w:bookmarkStart w:id="255" w:name="_Toc435782693"/>
      <w:bookmarkStart w:id="256" w:name="_Toc436130306"/>
      <w:bookmarkStart w:id="257" w:name="_Toc436130403"/>
      <w:r>
        <w:t>Notes</w:t>
      </w:r>
      <w:bookmarkEnd w:id="251"/>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rPr>
          <w:snapToGrid w:val="0"/>
        </w:rPr>
      </w:pPr>
      <w:bookmarkStart w:id="258" w:name="_Toc402970284"/>
      <w:bookmarkStart w:id="259" w:name="_Toc436130404"/>
      <w:r>
        <w:rPr>
          <w:snapToGrid w:val="0"/>
        </w:rPr>
        <w:t>Compilation table</w:t>
      </w:r>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78" w:type="dxa"/>
            <w:gridSpan w:val="2"/>
            <w:tcBorders>
              <w:bottom w:val="single" w:sz="4" w:space="0" w:color="auto"/>
            </w:tcBorders>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Borders>
              <w:bottom w:val="single" w:sz="4" w:space="0" w:color="auto"/>
            </w:tcBorders>
          </w:tcPr>
          <w:p>
            <w:pPr>
              <w:pStyle w:val="nTable"/>
              <w:spacing w:after="40"/>
              <w:rPr>
                <w:snapToGrid w:val="0"/>
              </w:rPr>
            </w:pPr>
            <w:r>
              <w:rPr>
                <w:snapToGrid w:val="0"/>
              </w:rPr>
              <w:t>25 of 2014</w:t>
            </w:r>
          </w:p>
        </w:tc>
        <w:tc>
          <w:tcPr>
            <w:tcW w:w="1136" w:type="dxa"/>
            <w:gridSpan w:val="2"/>
            <w:tcBorders>
              <w:bottom w:val="single" w:sz="4" w:space="0" w:color="auto"/>
            </w:tcBorders>
          </w:tcPr>
          <w:p>
            <w:pPr>
              <w:pStyle w:val="nTable"/>
              <w:spacing w:after="40"/>
            </w:pPr>
            <w:r>
              <w:t>3 Nov 2014</w:t>
            </w:r>
          </w:p>
        </w:tc>
        <w:tc>
          <w:tcPr>
            <w:tcW w:w="2535" w:type="dxa"/>
            <w:tcBorders>
              <w:bottom w:val="single" w:sz="4" w:space="0" w:color="auto"/>
            </w:tcBorders>
          </w:tcPr>
          <w:p>
            <w:pPr>
              <w:rPr>
                <w:snapToGrid w:val="0"/>
              </w:rPr>
            </w:pPr>
            <w:r>
              <w:rPr>
                <w:snapToGrid w:val="0"/>
                <w:sz w:val="19"/>
              </w:rPr>
              <w:t xml:space="preserve">30 Nov 2015 (see s. 2(b) and </w:t>
            </w:r>
            <w:r>
              <w:rPr>
                <w:i/>
                <w:snapToGrid w:val="0"/>
                <w:sz w:val="19"/>
              </w:rPr>
              <w:t>Gazette</w:t>
            </w:r>
            <w:r>
              <w:rPr>
                <w:snapToGrid w:val="0"/>
                <w:sz w:val="19"/>
              </w:rPr>
              <w:t xml:space="preserve"> 13 Nov 2015 p. 4632)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w:t>
      </w:r>
      <w:smartTag w:uri="urn:schemas-microsoft-com:office:smarttags" w:element="Street">
        <w:smartTag w:uri="urn:schemas-microsoft-com:office:smarttags" w:element="address">
          <w:r>
            <w:rPr>
              <w:iCs/>
            </w:rPr>
            <w:t>Liquor Licensing Court</w:t>
          </w:r>
        </w:smartTag>
      </w:smartTag>
      <w:r>
        <w:rPr>
          <w:iCs/>
        </w:rPr>
        <w:t xml:space="preserve">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261" w:name="_Toc435782464"/>
      <w:bookmarkStart w:id="262" w:name="_Toc435782601"/>
      <w:bookmarkStart w:id="263" w:name="_Toc435782695"/>
      <w:bookmarkStart w:id="264" w:name="_Toc436130308"/>
      <w:bookmarkStart w:id="265" w:name="_Toc436130405"/>
      <w:r>
        <w:rPr>
          <w:sz w:val="28"/>
        </w:rPr>
        <w:t>Defined terms</w:t>
      </w:r>
      <w:bookmarkEnd w:id="261"/>
      <w:bookmarkEnd w:id="262"/>
      <w:bookmarkEnd w:id="263"/>
      <w:bookmarkEnd w:id="264"/>
      <w:bookmarkEnd w:id="2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certificated practitioner</w:t>
      </w:r>
      <w:r>
        <w:tab/>
        <w:t>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c>
        <w:tcPr>
          <w:tcW w:w="1766" w:type="dxa"/>
        </w:tcPr>
        <w:p>
          <w:pPr>
            <w:pStyle w:val="Header"/>
            <w:spacing w:before="40"/>
          </w:pPr>
        </w:p>
      </w:tc>
      <w:tc>
        <w:tcPr>
          <w:tcW w:w="5497" w:type="dxa"/>
        </w:tcPr>
        <w:p>
          <w:pPr>
            <w:pStyle w:val="Header"/>
            <w:spacing w:before="40"/>
          </w:pPr>
        </w:p>
      </w:tc>
    </w:tr>
    <w:t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250" w:name="Schedule"/>
    <w:bookmarkEnd w:id="2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6" w:name="DefinedTerms"/>
    <w:bookmarkEnd w:id="2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 w:name="Coversheet"/>
    <w:bookmarkEnd w:id="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1"/>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19641</Words>
  <Characters>91530</Characters>
  <Application>Microsoft Office Word</Application>
  <DocSecurity>0</DocSecurity>
  <Lines>2408</Lines>
  <Paragraphs>1122</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110049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1941 - 06-g0-02</dc:title>
  <dc:subject/>
  <dc:creator/>
  <cp:keywords/>
  <dc:description/>
  <cp:lastModifiedBy>svcMRProcess</cp:lastModifiedBy>
  <cp:revision>4</cp:revision>
  <cp:lastPrinted>2008-10-23T00:00:00Z</cp:lastPrinted>
  <dcterms:created xsi:type="dcterms:W3CDTF">2019-01-23T08:47:00Z</dcterms:created>
  <dcterms:modified xsi:type="dcterms:W3CDTF">2019-01-23T08:47:00Z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CommencementDate">
    <vt:lpwstr>20151130</vt:lpwstr>
  </property>
  <property fmtid="{D5CDD505-2E9C-101B-9397-08002B2CF9AE}" pid="8" name="AsAtDate">
    <vt:lpwstr>30 Nov 2015</vt:lpwstr>
  </property>
  <property fmtid="{D5CDD505-2E9C-101B-9397-08002B2CF9AE}" pid="9" name="Suffix">
    <vt:lpwstr>06-g0-02</vt:lpwstr>
  </property>
</Properties>
</file>