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_Toc455046396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_Toc455046397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_Toc455046398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_Toc455046399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_Toc455046400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_Toc455046401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_Toc455046402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_Toc455046403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_Toc455046404 \h </w:instrText>
      </w:r>
      <w:r>
        <w:fldChar w:fldCharType="separate"/>
      </w:r>
      <w:r>
        <w:t>2</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_Toc455046405 \h </w:instrText>
      </w:r>
      <w:r>
        <w:fldChar w:fldCharType="separate"/>
      </w:r>
      <w:r>
        <w:t>3</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_Toc455046406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_Toc455046414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5504639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55046397"/>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55046398"/>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55046399"/>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55046400"/>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55046401"/>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55046402"/>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55046403"/>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55046404"/>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55046405"/>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55046406"/>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455046387"/>
      <w:bookmarkStart w:id="15" w:name="_Toc455046407"/>
      <w:r>
        <w:rPr>
          <w:rStyle w:val="CharSchNo"/>
        </w:rPr>
        <w:t>First Schedule</w:t>
      </w:r>
      <w:bookmarkEnd w:id="14"/>
      <w:bookmarkEnd w:id="15"/>
    </w:p>
    <w:p>
      <w:pPr>
        <w:pStyle w:val="yHeading2"/>
        <w:spacing w:after="120"/>
        <w:outlineLvl w:val="9"/>
      </w:pPr>
      <w:bookmarkStart w:id="16" w:name="_Toc455046388"/>
      <w:bookmarkStart w:id="17" w:name="_Toc455046408"/>
      <w:r>
        <w:rPr>
          <w:rStyle w:val="CharSchText"/>
        </w:rPr>
        <w:t>List of forms</w:t>
      </w:r>
      <w:bookmarkEnd w:id="16"/>
      <w:bookmarkEnd w:id="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19" w:name="_Toc455046389"/>
      <w:bookmarkStart w:id="20" w:name="_Toc455046409"/>
      <w:r>
        <w:rPr>
          <w:rStyle w:val="CharSchNo"/>
        </w:rPr>
        <w:t>Second Schedule</w:t>
      </w:r>
      <w:bookmarkEnd w:id="19"/>
      <w:bookmarkEnd w:id="20"/>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yScheduleHeading"/>
      </w:pPr>
      <w:bookmarkStart w:id="21" w:name="_Toc455046390"/>
      <w:bookmarkStart w:id="22" w:name="_Toc455046410"/>
      <w:r>
        <w:rPr>
          <w:rStyle w:val="CharSchNo"/>
        </w:rPr>
        <w:t>Third Schedule</w:t>
      </w:r>
      <w:r>
        <w:t> — </w:t>
      </w:r>
      <w:r>
        <w:rPr>
          <w:rStyle w:val="CharSchText"/>
        </w:rPr>
        <w:t>Fees</w:t>
      </w:r>
      <w:bookmarkEnd w:id="21"/>
      <w:bookmarkEnd w:id="22"/>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r>
            <w:r>
              <w:rPr>
                <w:szCs w:val="22"/>
              </w:rPr>
              <w:t>855.40</w:t>
            </w:r>
          </w:p>
          <w:p>
            <w:pPr>
              <w:pStyle w:val="yTableNAm"/>
              <w:tabs>
                <w:tab w:val="clear" w:pos="567"/>
                <w:tab w:val="left" w:pos="336"/>
              </w:tabs>
              <w:jc w:val="right"/>
            </w:pPr>
            <w:r>
              <w:br/>
            </w:r>
            <w:r>
              <w:br/>
            </w:r>
            <w:r>
              <w:rPr>
                <w:szCs w:val="22"/>
              </w:rPr>
              <w:t>851.35</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r>
            <w:r>
              <w:rPr>
                <w:szCs w:val="22"/>
              </w:rPr>
              <w:t>139.50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r>
            <w:r>
              <w:rPr>
                <w:szCs w:val="22"/>
              </w:rPr>
              <w:t>851.35</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r>
            <w:r>
              <w:rPr>
                <w:szCs w:val="22"/>
              </w:rPr>
              <w:t>182.15</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r>
            <w:r>
              <w:rPr>
                <w:szCs w:val="22"/>
              </w:rPr>
              <w:t>431.30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r>
            <w:r>
              <w:rPr>
                <w:szCs w:val="22"/>
              </w:rPr>
              <w:t>293.30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r>
            <w:r>
              <w:rPr>
                <w:szCs w:val="22"/>
              </w:rPr>
              <w:t>851.35</w:t>
            </w:r>
          </w:p>
          <w:p>
            <w:pPr>
              <w:pStyle w:val="yTableNAm"/>
              <w:tabs>
                <w:tab w:val="clear" w:pos="567"/>
                <w:tab w:val="left" w:pos="336"/>
              </w:tabs>
              <w:jc w:val="right"/>
            </w:pPr>
            <w:r>
              <w:br/>
            </w:r>
            <w:r>
              <w:br/>
            </w:r>
            <w:r>
              <w:rPr>
                <w:szCs w:val="22"/>
              </w:rPr>
              <w:t>851.35</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r>
            <w:r>
              <w:rPr>
                <w:szCs w:val="22"/>
              </w:rPr>
              <w:t>139.50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r>
            <w:r>
              <w:rPr>
                <w:szCs w:val="22"/>
              </w:rPr>
              <w:t>851.35</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r>
            <w:r>
              <w:rPr>
                <w:szCs w:val="22"/>
              </w:rPr>
              <w:t>139.50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rPr>
                <w:szCs w:val="22"/>
              </w:rPr>
              <w:t>44.95</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rPr>
                <w:szCs w:val="22"/>
              </w:rPr>
              <w:t>20.45</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rPr>
                <w:szCs w:val="22"/>
              </w:rPr>
              <w:t>3.90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r>
            <w:r>
              <w:rPr>
                <w:szCs w:val="22"/>
              </w:rPr>
              <w:t>259.60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rPr>
                <w:szCs w:val="22"/>
              </w:rPr>
              <w:t>20.45</w:t>
            </w:r>
          </w:p>
        </w:tc>
      </w:tr>
    </w:tbl>
    <w:p>
      <w:pPr>
        <w:pStyle w:val="yFootnotesection"/>
      </w:pPr>
      <w:r>
        <w:tab/>
        <w:t>[Third Schedule inserted in Gazette 17 Jun 2014 p. 1969-70; amended in Gazette 15 Jul 2014 p. 2461-2; 23 Jun 2015 p. 2178</w:t>
      </w:r>
      <w:r>
        <w:noBreakHyphen/>
        <w:t>9; 3 Jun 2016 p. 1763-4.]</w:t>
      </w:r>
    </w:p>
    <w:p>
      <w:pPr>
        <w:pStyle w:val="yScheduleHeading"/>
      </w:pPr>
      <w:bookmarkStart w:id="23" w:name="_Toc455046391"/>
      <w:bookmarkStart w:id="24" w:name="_Toc455046411"/>
      <w:r>
        <w:rPr>
          <w:rStyle w:val="CharSchNo"/>
        </w:rPr>
        <w:t>Fourth Schedule</w:t>
      </w:r>
      <w:bookmarkEnd w:id="23"/>
      <w:bookmarkEnd w:id="24"/>
    </w:p>
    <w:p>
      <w:pPr>
        <w:pStyle w:val="yShoulderClause"/>
      </w:pPr>
      <w:r>
        <w:t>[r. 8]</w:t>
      </w:r>
    </w:p>
    <w:p>
      <w:pPr>
        <w:pStyle w:val="yHeading2"/>
        <w:spacing w:before="120" w:after="120"/>
        <w:outlineLvl w:val="9"/>
      </w:pPr>
      <w:bookmarkStart w:id="25" w:name="_Toc455046392"/>
      <w:bookmarkStart w:id="26" w:name="_Toc455046412"/>
      <w:r>
        <w:rPr>
          <w:rStyle w:val="CharSchText"/>
        </w:rPr>
        <w:t>Classes and descriptions of business and categories of dealer’s licence</w:t>
      </w:r>
      <w:bookmarkEnd w:id="25"/>
      <w:bookmarkEnd w:id="26"/>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7" w:name="_Toc455046393"/>
      <w:bookmarkStart w:id="28" w:name="_Toc455046413"/>
      <w:r>
        <w:t>Notes</w:t>
      </w:r>
      <w:bookmarkEnd w:id="27"/>
      <w:bookmarkEnd w:id="28"/>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  The table also contains information about any reprint.</w:t>
      </w:r>
    </w:p>
    <w:p>
      <w:pPr>
        <w:pStyle w:val="nHeading3"/>
      </w:pPr>
      <w:bookmarkStart w:id="29" w:name="_Toc455046414"/>
      <w: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3090"/>
        <w:gridCol w:w="28"/>
        <w:gridCol w:w="1277"/>
        <w:gridCol w:w="2693"/>
      </w:tblGrid>
      <w:tr>
        <w:trPr>
          <w:cantSplit/>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Pr>
          <w:p>
            <w:pPr>
              <w:pStyle w:val="nTable"/>
              <w:spacing w:after="40"/>
            </w:pPr>
            <w:r>
              <w:rPr>
                <w:i/>
              </w:rPr>
              <w:t>Motor Vehicle Dealers (Licensing) Regulations 1974</w:t>
            </w:r>
          </w:p>
        </w:tc>
        <w:tc>
          <w:tcPr>
            <w:tcW w:w="1277"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gridSpan w:val="2"/>
          </w:tcPr>
          <w:p>
            <w:pPr>
              <w:pStyle w:val="nTable"/>
              <w:spacing w:after="40"/>
            </w:pPr>
            <w:r>
              <w:t>Untitled regulations</w:t>
            </w:r>
          </w:p>
        </w:tc>
        <w:tc>
          <w:tcPr>
            <w:tcW w:w="1277"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gridSpan w:val="2"/>
          </w:tcPr>
          <w:p>
            <w:pPr>
              <w:pStyle w:val="nTable"/>
              <w:spacing w:after="40"/>
              <w:rPr>
                <w:i/>
              </w:rPr>
            </w:pPr>
            <w:r>
              <w:t>Untitled regulations</w:t>
            </w:r>
          </w:p>
        </w:tc>
        <w:tc>
          <w:tcPr>
            <w:tcW w:w="1277"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gridSpan w:val="2"/>
          </w:tcPr>
          <w:p>
            <w:pPr>
              <w:pStyle w:val="nTable"/>
              <w:spacing w:after="40"/>
              <w:rPr>
                <w:i/>
              </w:rPr>
            </w:pPr>
            <w:r>
              <w:t>Untitled regulations</w:t>
            </w:r>
          </w:p>
        </w:tc>
        <w:tc>
          <w:tcPr>
            <w:tcW w:w="1277"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gridSpan w:val="2"/>
          </w:tcPr>
          <w:p>
            <w:pPr>
              <w:pStyle w:val="nTable"/>
              <w:spacing w:after="40"/>
              <w:rPr>
                <w:i/>
              </w:rPr>
            </w:pPr>
            <w:r>
              <w:t>Untitled regulations</w:t>
            </w:r>
          </w:p>
        </w:tc>
        <w:tc>
          <w:tcPr>
            <w:tcW w:w="1277"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gridSpan w:val="2"/>
          </w:tcPr>
          <w:p>
            <w:pPr>
              <w:pStyle w:val="nTable"/>
              <w:spacing w:after="40"/>
              <w:rPr>
                <w:i/>
              </w:rPr>
            </w:pPr>
            <w:r>
              <w:rPr>
                <w:i/>
              </w:rPr>
              <w:t>Motor Vehicle Dealers (Licensing) Amendment Regulations 1981</w:t>
            </w:r>
          </w:p>
        </w:tc>
        <w:tc>
          <w:tcPr>
            <w:tcW w:w="1277"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gridSpan w:val="2"/>
          </w:tcPr>
          <w:p>
            <w:pPr>
              <w:pStyle w:val="nTable"/>
              <w:spacing w:after="40"/>
              <w:rPr>
                <w:i/>
              </w:rPr>
            </w:pPr>
            <w:r>
              <w:rPr>
                <w:i/>
              </w:rPr>
              <w:t>Motor Vehicle Dealers (Licensing) Amendment Regulations 1983</w:t>
            </w:r>
          </w:p>
        </w:tc>
        <w:tc>
          <w:tcPr>
            <w:tcW w:w="1277"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gridSpan w:val="2"/>
          </w:tcPr>
          <w:p>
            <w:pPr>
              <w:pStyle w:val="nTable"/>
              <w:spacing w:after="40"/>
              <w:rPr>
                <w:i/>
              </w:rPr>
            </w:pPr>
            <w:r>
              <w:rPr>
                <w:i/>
              </w:rPr>
              <w:t>Motor Vehicle Dealers (Licensing) Amendment Regulations 1985</w:t>
            </w:r>
          </w:p>
        </w:tc>
        <w:tc>
          <w:tcPr>
            <w:tcW w:w="1277"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gridSpan w:val="2"/>
          </w:tcPr>
          <w:p>
            <w:pPr>
              <w:pStyle w:val="nTable"/>
              <w:spacing w:after="40"/>
              <w:rPr>
                <w:i/>
              </w:rPr>
            </w:pPr>
            <w:r>
              <w:rPr>
                <w:i/>
              </w:rPr>
              <w:t>Motor Vehicle Dealers (Licensing) Amendment Regulations 1986</w:t>
            </w:r>
          </w:p>
        </w:tc>
        <w:tc>
          <w:tcPr>
            <w:tcW w:w="1277" w:type="dxa"/>
          </w:tcPr>
          <w:p>
            <w:pPr>
              <w:pStyle w:val="nTable"/>
              <w:spacing w:after="40"/>
            </w:pPr>
            <w:r>
              <w:t>30 May 1986 p. 1816</w:t>
            </w:r>
          </w:p>
        </w:tc>
        <w:tc>
          <w:tcPr>
            <w:tcW w:w="2693" w:type="dxa"/>
          </w:tcPr>
          <w:p>
            <w:pPr>
              <w:pStyle w:val="nTable"/>
              <w:spacing w:after="40"/>
            </w:pPr>
            <w:r>
              <w:t>30 May 1986</w:t>
            </w:r>
          </w:p>
        </w:tc>
      </w:tr>
      <w:tr>
        <w:trPr>
          <w:cantSplit/>
        </w:trPr>
        <w:tc>
          <w:tcPr>
            <w:tcW w:w="7088" w:type="dxa"/>
            <w:gridSpan w:val="4"/>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gridSpan w:val="2"/>
          </w:tcPr>
          <w:p>
            <w:pPr>
              <w:pStyle w:val="nTable"/>
              <w:spacing w:after="40"/>
            </w:pPr>
            <w:r>
              <w:rPr>
                <w:i/>
              </w:rPr>
              <w:t>Motor Vehicle Dealers (Licensing) Amendment Regulations (No. 2) 1986</w:t>
            </w:r>
          </w:p>
        </w:tc>
        <w:tc>
          <w:tcPr>
            <w:tcW w:w="1277"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gridSpan w:val="2"/>
          </w:tcPr>
          <w:p>
            <w:pPr>
              <w:pStyle w:val="nTable"/>
              <w:spacing w:after="40"/>
            </w:pPr>
            <w:r>
              <w:rPr>
                <w:i/>
              </w:rPr>
              <w:t>Motor Vehicle Dealers (Licensing) Amendment Regulations 1987</w:t>
            </w:r>
          </w:p>
        </w:tc>
        <w:tc>
          <w:tcPr>
            <w:tcW w:w="1277"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gridSpan w:val="2"/>
          </w:tcPr>
          <w:p>
            <w:pPr>
              <w:pStyle w:val="nTable"/>
              <w:spacing w:after="40"/>
            </w:pPr>
            <w:r>
              <w:rPr>
                <w:i/>
              </w:rPr>
              <w:t>Motor Vehicle Dealers (Licensing) Amendment Regulations 1987</w:t>
            </w:r>
          </w:p>
        </w:tc>
        <w:tc>
          <w:tcPr>
            <w:tcW w:w="1277" w:type="dxa"/>
          </w:tcPr>
          <w:p>
            <w:pPr>
              <w:pStyle w:val="nTable"/>
              <w:spacing w:after="40"/>
            </w:pPr>
            <w:r>
              <w:t>4 Sep 1987 p. 3518</w:t>
            </w:r>
          </w:p>
        </w:tc>
        <w:tc>
          <w:tcPr>
            <w:tcW w:w="2693" w:type="dxa"/>
          </w:tcPr>
          <w:p>
            <w:pPr>
              <w:pStyle w:val="nTable"/>
              <w:spacing w:after="40"/>
            </w:pPr>
            <w:r>
              <w:t>4 Sep 1987</w:t>
            </w:r>
          </w:p>
        </w:tc>
      </w:tr>
      <w:tr>
        <w:trPr>
          <w:cantSplit/>
        </w:trPr>
        <w:tc>
          <w:tcPr>
            <w:tcW w:w="3118" w:type="dxa"/>
            <w:gridSpan w:val="2"/>
          </w:tcPr>
          <w:p>
            <w:pPr>
              <w:pStyle w:val="nTable"/>
              <w:spacing w:after="40"/>
            </w:pPr>
            <w:r>
              <w:rPr>
                <w:i/>
              </w:rPr>
              <w:t>Motor Vehicle Dealers (Licensing) Amendment Regulations 1988</w:t>
            </w:r>
          </w:p>
        </w:tc>
        <w:tc>
          <w:tcPr>
            <w:tcW w:w="1277"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gridSpan w:val="2"/>
          </w:tcPr>
          <w:p>
            <w:pPr>
              <w:pStyle w:val="nTable"/>
              <w:spacing w:after="40"/>
            </w:pPr>
            <w:r>
              <w:rPr>
                <w:i/>
              </w:rPr>
              <w:t>Motor Vehicle Dealers (Licensing) Amendment Regulations 1989</w:t>
            </w:r>
          </w:p>
        </w:tc>
        <w:tc>
          <w:tcPr>
            <w:tcW w:w="1277"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gridSpan w:val="2"/>
          </w:tcPr>
          <w:p>
            <w:pPr>
              <w:pStyle w:val="nTable"/>
              <w:spacing w:after="40"/>
            </w:pPr>
            <w:r>
              <w:rPr>
                <w:i/>
              </w:rPr>
              <w:t>Motor Vehicle Dealers (Licensing) Amendment Regulations 1990</w:t>
            </w:r>
          </w:p>
        </w:tc>
        <w:tc>
          <w:tcPr>
            <w:tcW w:w="1277" w:type="dxa"/>
          </w:tcPr>
          <w:p>
            <w:pPr>
              <w:pStyle w:val="nTable"/>
              <w:spacing w:after="40"/>
            </w:pPr>
            <w:r>
              <w:t>1 Aug 1990 p. 3652</w:t>
            </w:r>
          </w:p>
        </w:tc>
        <w:tc>
          <w:tcPr>
            <w:tcW w:w="2693" w:type="dxa"/>
          </w:tcPr>
          <w:p>
            <w:pPr>
              <w:pStyle w:val="nTable"/>
              <w:spacing w:after="40"/>
            </w:pPr>
            <w:r>
              <w:t>1 Aug 1990</w:t>
            </w:r>
          </w:p>
        </w:tc>
      </w:tr>
      <w:tr>
        <w:trPr>
          <w:cantSplit/>
        </w:trPr>
        <w:tc>
          <w:tcPr>
            <w:tcW w:w="3118" w:type="dxa"/>
            <w:gridSpan w:val="2"/>
          </w:tcPr>
          <w:p>
            <w:pPr>
              <w:pStyle w:val="nTable"/>
              <w:spacing w:after="40"/>
            </w:pPr>
            <w:r>
              <w:rPr>
                <w:i/>
              </w:rPr>
              <w:t>Motor Vehicle Dealers (Licensing) Amendment Regulations 1991</w:t>
            </w:r>
          </w:p>
        </w:tc>
        <w:tc>
          <w:tcPr>
            <w:tcW w:w="1277"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gridSpan w:val="2"/>
          </w:tcPr>
          <w:p>
            <w:pPr>
              <w:pStyle w:val="nTable"/>
              <w:spacing w:after="40"/>
            </w:pPr>
            <w:r>
              <w:rPr>
                <w:i/>
              </w:rPr>
              <w:t>Motor Vehicle Dealers (Licensing) Amendment Regulations 1992</w:t>
            </w:r>
          </w:p>
        </w:tc>
        <w:tc>
          <w:tcPr>
            <w:tcW w:w="1277"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gridSpan w:val="2"/>
          </w:tcPr>
          <w:p>
            <w:pPr>
              <w:pStyle w:val="nTable"/>
              <w:spacing w:after="40"/>
            </w:pPr>
            <w:r>
              <w:rPr>
                <w:i/>
              </w:rPr>
              <w:t>Motor Vehicle Dealers (Licensing) Amendment Regulations 1993</w:t>
            </w:r>
          </w:p>
        </w:tc>
        <w:tc>
          <w:tcPr>
            <w:tcW w:w="1277"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gridSpan w:val="2"/>
          </w:tcPr>
          <w:p>
            <w:pPr>
              <w:pStyle w:val="nTable"/>
              <w:spacing w:after="40"/>
            </w:pPr>
            <w:r>
              <w:rPr>
                <w:i/>
              </w:rPr>
              <w:t>Motor Vehicle Dealers (Licensing) Amendment Regulations 1994</w:t>
            </w:r>
          </w:p>
        </w:tc>
        <w:tc>
          <w:tcPr>
            <w:tcW w:w="1277"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gridSpan w:val="2"/>
          </w:tcPr>
          <w:p>
            <w:pPr>
              <w:pStyle w:val="nTable"/>
              <w:spacing w:after="40"/>
            </w:pPr>
            <w:r>
              <w:rPr>
                <w:i/>
              </w:rPr>
              <w:t>Motor Vehicle Dealers (Licensing) Amendment Regulations 1995</w:t>
            </w:r>
          </w:p>
        </w:tc>
        <w:tc>
          <w:tcPr>
            <w:tcW w:w="1277"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gridSpan w:val="2"/>
          </w:tcPr>
          <w:p>
            <w:pPr>
              <w:pStyle w:val="nTable"/>
              <w:spacing w:after="40"/>
            </w:pPr>
            <w:r>
              <w:rPr>
                <w:i/>
              </w:rPr>
              <w:t>Motor Vehicle Dealers (Licensing) Amendment Regulations 1996</w:t>
            </w:r>
          </w:p>
        </w:tc>
        <w:tc>
          <w:tcPr>
            <w:tcW w:w="1277"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8" w:type="dxa"/>
            <w:gridSpan w:val="4"/>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gridSpan w:val="2"/>
          </w:tcPr>
          <w:p>
            <w:pPr>
              <w:pStyle w:val="nTable"/>
              <w:spacing w:after="40"/>
              <w:rPr>
                <w:i/>
              </w:rPr>
            </w:pPr>
            <w:r>
              <w:rPr>
                <w:i/>
              </w:rPr>
              <w:t>Motor Vehicle Dealers (Licensing) Amendment Regulations 2002</w:t>
            </w:r>
          </w:p>
        </w:tc>
        <w:tc>
          <w:tcPr>
            <w:tcW w:w="1277"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gridSpan w:val="2"/>
          </w:tcPr>
          <w:p>
            <w:pPr>
              <w:pStyle w:val="nTable"/>
              <w:spacing w:after="40"/>
              <w:rPr>
                <w:i/>
              </w:rPr>
            </w:pPr>
            <w:r>
              <w:rPr>
                <w:i/>
              </w:rPr>
              <w:t>Motor Vehicle Dealers (Licensing) Amendment Regulations (No. 2) 2002</w:t>
            </w:r>
          </w:p>
        </w:tc>
        <w:tc>
          <w:tcPr>
            <w:tcW w:w="1277"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gridSpan w:val="2"/>
          </w:tcPr>
          <w:p>
            <w:pPr>
              <w:pStyle w:val="nTable"/>
              <w:spacing w:after="40"/>
              <w:rPr>
                <w:i/>
              </w:rPr>
            </w:pPr>
            <w:r>
              <w:rPr>
                <w:i/>
              </w:rPr>
              <w:t>Motor Vehicle Dealers (Licensing) Amendment Regulations 2003</w:t>
            </w:r>
          </w:p>
        </w:tc>
        <w:tc>
          <w:tcPr>
            <w:tcW w:w="1277"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8" w:type="dxa"/>
            <w:gridSpan w:val="4"/>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gridSpan w:val="2"/>
          </w:tcPr>
          <w:p>
            <w:pPr>
              <w:pStyle w:val="nTable"/>
              <w:spacing w:after="40"/>
              <w:rPr>
                <w:i/>
              </w:rPr>
            </w:pPr>
            <w:r>
              <w:rPr>
                <w:i/>
              </w:rPr>
              <w:t>Motor Vehicle Dealers (Licensing) Amendment Regulations 2004</w:t>
            </w:r>
          </w:p>
        </w:tc>
        <w:tc>
          <w:tcPr>
            <w:tcW w:w="1277"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gridSpan w:val="2"/>
          </w:tcPr>
          <w:p>
            <w:pPr>
              <w:pStyle w:val="nTable"/>
              <w:spacing w:after="40"/>
              <w:rPr>
                <w:i/>
              </w:rPr>
            </w:pPr>
            <w:r>
              <w:rPr>
                <w:i/>
              </w:rPr>
              <w:t>Motor Vehicle Dealers (Licensing) Amendment Regulations 2005</w:t>
            </w:r>
          </w:p>
        </w:tc>
        <w:tc>
          <w:tcPr>
            <w:tcW w:w="1277"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gridSpan w:val="2"/>
          </w:tcPr>
          <w:p>
            <w:pPr>
              <w:pStyle w:val="nTable"/>
              <w:spacing w:after="40"/>
              <w:rPr>
                <w:i/>
              </w:rPr>
            </w:pPr>
            <w:r>
              <w:rPr>
                <w:i/>
              </w:rPr>
              <w:t>Motor Vehicle Dealers (Licensing) Amendment Regulations 2006</w:t>
            </w:r>
          </w:p>
        </w:tc>
        <w:tc>
          <w:tcPr>
            <w:tcW w:w="1277"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gridSpan w:val="2"/>
          </w:tcPr>
          <w:p>
            <w:pPr>
              <w:pStyle w:val="nTable"/>
              <w:spacing w:after="40"/>
              <w:rPr>
                <w:i/>
              </w:rPr>
            </w:pPr>
            <w:r>
              <w:rPr>
                <w:i/>
              </w:rPr>
              <w:t>Motor Vehicle Dealers (Licensing) Amendment Regulations 2007</w:t>
            </w:r>
          </w:p>
        </w:tc>
        <w:tc>
          <w:tcPr>
            <w:tcW w:w="1277"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8" w:type="dxa"/>
            <w:gridSpan w:val="4"/>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gridSpan w:val="2"/>
          </w:tcPr>
          <w:p>
            <w:pPr>
              <w:pStyle w:val="nTable"/>
              <w:spacing w:after="40"/>
              <w:rPr>
                <w:i/>
              </w:rPr>
            </w:pPr>
            <w:r>
              <w:rPr>
                <w:i/>
              </w:rPr>
              <w:t>Motor Vehicle Dealers (Licensing) Amendment Regulations 2008</w:t>
            </w:r>
          </w:p>
        </w:tc>
        <w:tc>
          <w:tcPr>
            <w:tcW w:w="1277"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gridSpan w:val="2"/>
          </w:tcPr>
          <w:p>
            <w:pPr>
              <w:pStyle w:val="nTable"/>
              <w:spacing w:after="40"/>
              <w:rPr>
                <w:i/>
              </w:rPr>
            </w:pPr>
            <w:r>
              <w:rPr>
                <w:i/>
              </w:rPr>
              <w:t>Motor Vehicle Dealers (Licensing) Amendment Regulations 2009</w:t>
            </w:r>
          </w:p>
        </w:tc>
        <w:tc>
          <w:tcPr>
            <w:tcW w:w="1277"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gridSpan w:val="2"/>
          </w:tcPr>
          <w:p>
            <w:pPr>
              <w:pStyle w:val="nTable"/>
              <w:spacing w:after="40"/>
              <w:rPr>
                <w:i/>
              </w:rPr>
            </w:pPr>
            <w:r>
              <w:rPr>
                <w:i/>
              </w:rPr>
              <w:t>Motor Vehicle Dealers (Licensing) Amendment Regulations 2010</w:t>
            </w:r>
          </w:p>
        </w:tc>
        <w:tc>
          <w:tcPr>
            <w:tcW w:w="1277"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gridSpan w:val="2"/>
          </w:tcPr>
          <w:p>
            <w:pPr>
              <w:pStyle w:val="nTable"/>
              <w:spacing w:after="40"/>
              <w:rPr>
                <w:i/>
              </w:rPr>
            </w:pPr>
            <w:r>
              <w:rPr>
                <w:i/>
              </w:rPr>
              <w:t>Motor Vehicle Dealers (Licensing) Amendment Regulations 2011</w:t>
            </w:r>
          </w:p>
        </w:tc>
        <w:tc>
          <w:tcPr>
            <w:tcW w:w="1277"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gridSpan w:val="2"/>
          </w:tcPr>
          <w:p>
            <w:pPr>
              <w:pStyle w:val="nTable"/>
              <w:spacing w:after="40"/>
              <w:rPr>
                <w:i/>
              </w:rPr>
            </w:pPr>
            <w:r>
              <w:rPr>
                <w:i/>
              </w:rPr>
              <w:t>Motor Vehicle Dealers (Licensing) Amendment Regulations (No. 2) 2011</w:t>
            </w:r>
          </w:p>
        </w:tc>
        <w:tc>
          <w:tcPr>
            <w:tcW w:w="1277"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gridSpan w:val="2"/>
          </w:tcPr>
          <w:p>
            <w:pPr>
              <w:pStyle w:val="nTable"/>
              <w:spacing w:after="40"/>
              <w:rPr>
                <w:i/>
              </w:rPr>
            </w:pPr>
            <w:r>
              <w:rPr>
                <w:i/>
              </w:rPr>
              <w:t>Motor Vehicle Dealers (Licensing) Amendment Regulations (No. 3) 2011</w:t>
            </w:r>
          </w:p>
        </w:tc>
        <w:tc>
          <w:tcPr>
            <w:tcW w:w="1277"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8" w:type="dxa"/>
            <w:gridSpan w:val="4"/>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gridSpan w:val="2"/>
          </w:tcPr>
          <w:p>
            <w:pPr>
              <w:pStyle w:val="nTable"/>
              <w:spacing w:after="40"/>
              <w:rPr>
                <w:i/>
              </w:rPr>
            </w:pPr>
            <w:r>
              <w:rPr>
                <w:i/>
              </w:rPr>
              <w:t>Motor Vehicle Dealers (Licensing) Amendment Regulations 2012</w:t>
            </w:r>
          </w:p>
        </w:tc>
        <w:tc>
          <w:tcPr>
            <w:tcW w:w="1277"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gridSpan w:val="2"/>
          </w:tcPr>
          <w:p>
            <w:pPr>
              <w:pStyle w:val="nTable"/>
              <w:spacing w:after="40"/>
              <w:rPr>
                <w:i/>
              </w:rPr>
            </w:pPr>
            <w:r>
              <w:rPr>
                <w:i/>
              </w:rPr>
              <w:t>Motor Vehicle Dealers (Licensing) Amendment Regulations 2013</w:t>
            </w:r>
          </w:p>
        </w:tc>
        <w:tc>
          <w:tcPr>
            <w:tcW w:w="1277"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gridSpan w:val="2"/>
          </w:tcPr>
          <w:p>
            <w:pPr>
              <w:pStyle w:val="nTable"/>
              <w:spacing w:after="40"/>
              <w:rPr>
                <w:i/>
              </w:rPr>
            </w:pPr>
            <w:r>
              <w:rPr>
                <w:i/>
              </w:rPr>
              <w:t>Motor Vehicle Dealers (Licensing) Amendment Regulations (No. 3) 2014</w:t>
            </w:r>
          </w:p>
        </w:tc>
        <w:tc>
          <w:tcPr>
            <w:tcW w:w="1277"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gridSpan w:val="2"/>
          </w:tcPr>
          <w:p>
            <w:pPr>
              <w:pStyle w:val="nTable"/>
              <w:spacing w:after="40"/>
              <w:rPr>
                <w:i/>
              </w:rPr>
            </w:pPr>
            <w:r>
              <w:rPr>
                <w:i/>
              </w:rPr>
              <w:t>Motor Vehicle Dealers (Licensing) Amendment Regulations 2014</w:t>
            </w:r>
          </w:p>
        </w:tc>
        <w:tc>
          <w:tcPr>
            <w:tcW w:w="1277"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gridSpan w:val="2"/>
            <w:shd w:val="clear" w:color="auto" w:fill="auto"/>
          </w:tcPr>
          <w:p>
            <w:pPr>
              <w:pStyle w:val="nTable"/>
              <w:spacing w:after="40"/>
              <w:rPr>
                <w:i/>
              </w:rPr>
            </w:pPr>
            <w:r>
              <w:rPr>
                <w:i/>
              </w:rPr>
              <w:t>Motor Vehicle Dealers (Licensing) Amendment Regulations (No. 2) 2014</w:t>
            </w:r>
          </w:p>
        </w:tc>
        <w:tc>
          <w:tcPr>
            <w:tcW w:w="1277"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gridSpan w:val="2"/>
            <w:shd w:val="clear" w:color="auto" w:fill="auto"/>
          </w:tcPr>
          <w:p>
            <w:pPr>
              <w:pStyle w:val="nTable"/>
              <w:spacing w:after="40"/>
              <w:rPr>
                <w:i/>
              </w:rPr>
            </w:pPr>
            <w:r>
              <w:rPr>
                <w:i/>
              </w:rPr>
              <w:t>Motor Vehicle Dealers (Licensing) Amendment Regulations 2015</w:t>
            </w:r>
          </w:p>
        </w:tc>
        <w:tc>
          <w:tcPr>
            <w:tcW w:w="1277"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8" w:type="dxa"/>
            <w:gridSpan w:val="4"/>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pPr>
            <w:r>
              <w:rPr>
                <w:i/>
              </w:rPr>
              <w:t>Commerce Regulations Amendment (Fees and Charges) Regulations 2016</w:t>
            </w:r>
            <w:r>
              <w:t xml:space="preserve"> Pt. 12</w:t>
            </w:r>
          </w:p>
        </w:tc>
        <w:tc>
          <w:tcPr>
            <w:tcW w:w="1305" w:type="dxa"/>
            <w:gridSpan w:val="2"/>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lvlText w:val="%1."/>
      <w:lvlJc w:val="left"/>
      <w:pPr>
        <w:tabs>
          <w:tab w:val="num" w:pos="1492"/>
        </w:tabs>
        <w:ind w:left="1492" w:hanging="360"/>
      </w:pPr>
    </w:lvl>
  </w:abstractNum>
  <w:abstractNum w:abstractNumId="1">
    <w:nsid w:val="FFFFFF7D"/>
    <w:multiLevelType w:val="singleLevel"/>
    <w:tmpl w:val="A6F23CB6"/>
    <w:lvl w:ilvl="0">
      <w:start w:val="1"/>
      <w:numFmt w:val="decimal"/>
      <w:lvlText w:val="%1."/>
      <w:lvlJc w:val="left"/>
      <w:pPr>
        <w:tabs>
          <w:tab w:val="num" w:pos="1209"/>
        </w:tabs>
        <w:ind w:left="1209" w:hanging="360"/>
      </w:pPr>
    </w:lvl>
  </w:abstractNum>
  <w:abstractNum w:abstractNumId="2">
    <w:nsid w:val="FFFFFF7E"/>
    <w:multiLevelType w:val="singleLevel"/>
    <w:tmpl w:val="DDAED5C6"/>
    <w:lvl w:ilvl="0">
      <w:start w:val="1"/>
      <w:numFmt w:val="decimal"/>
      <w:lvlText w:val="%1."/>
      <w:lvlJc w:val="left"/>
      <w:pPr>
        <w:tabs>
          <w:tab w:val="num" w:pos="926"/>
        </w:tabs>
        <w:ind w:left="926" w:hanging="360"/>
      </w:pPr>
    </w:lvl>
  </w:abstractNum>
  <w:abstractNum w:abstractNumId="3">
    <w:nsid w:val="FFFFFF7F"/>
    <w:multiLevelType w:val="singleLevel"/>
    <w:tmpl w:val="637AD124"/>
    <w:lvl w:ilvl="0">
      <w:start w:val="1"/>
      <w:numFmt w:val="decimal"/>
      <w:lvlText w:val="%1."/>
      <w:lvlJc w:val="left"/>
      <w:pPr>
        <w:tabs>
          <w:tab w:val="num" w:pos="643"/>
        </w:tabs>
        <w:ind w:left="643" w:hanging="360"/>
      </w:pPr>
    </w:lvl>
  </w:abstractNum>
  <w:abstractNum w:abstractNumId="4">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lvlText w:val="%1."/>
      <w:lvlJc w:val="left"/>
      <w:pPr>
        <w:tabs>
          <w:tab w:val="num" w:pos="360"/>
        </w:tabs>
        <w:ind w:left="360" w:hanging="360"/>
      </w:pPr>
    </w:lvl>
  </w:abstractNum>
  <w:abstractNum w:abstractNumId="9">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0295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3211</Words>
  <Characters>17600</Characters>
  <Application>Microsoft Office Word</Application>
  <DocSecurity>0</DocSecurity>
  <Lines>977</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1974 - 06-c0-01</dc:title>
  <dc:subject/>
  <dc:creator/>
  <cp:keywords/>
  <dc:description/>
  <cp:lastModifiedBy>svcMRProcess</cp:lastModifiedBy>
  <cp:revision>4</cp:revision>
  <cp:lastPrinted>2015-09-01T03:58:00Z</cp:lastPrinted>
  <dcterms:created xsi:type="dcterms:W3CDTF">2016-07-14T03:04:00Z</dcterms:created>
  <dcterms:modified xsi:type="dcterms:W3CDTF">2016-07-14T03:04:00Z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01 Jul 2016</vt:lpwstr>
  </property>
  <property fmtid="{D5CDD505-2E9C-101B-9397-08002B2CF9AE}" pid="8" name="Suffix">
    <vt:lpwstr>06-c0-01</vt:lpwstr>
  </property>
  <property fmtid="{D5CDD505-2E9C-101B-9397-08002B2CF9AE}" pid="9" name="CommencementDate">
    <vt:lpwstr>20160701</vt:lpwstr>
  </property>
</Properties>
</file>