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_Toc455407557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_Toc455407558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_Toc455407559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_Toc455407560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_Toc455407561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_Toc455407562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_Toc455407563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_Toc455407564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_Toc455407565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_Toc455407566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_Toc455407567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_Toc455407568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_Toc455407569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_Toc455407570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_Toc455407571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_Toc455407572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_Toc455407580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455407557"/>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5540755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455407559"/>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455407560"/>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455407561"/>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455407562"/>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455407563"/>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455407564"/>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455407565"/>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$68;</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$1.65.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w:t>
      </w:r>
    </w:p>
    <w:p>
      <w:pPr>
        <w:pStyle w:val="Heading5"/>
        <w:spacing w:before="180"/>
      </w:pPr>
      <w:bookmarkStart w:id="12" w:name="_Toc455407566"/>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455407567"/>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$43.</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w:t>
      </w:r>
    </w:p>
    <w:p>
      <w:pPr>
        <w:pStyle w:val="Heading5"/>
        <w:spacing w:before="240"/>
      </w:pPr>
      <w:bookmarkStart w:id="14" w:name="_Toc455407568"/>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455407569"/>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455407570"/>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455407571"/>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455407572"/>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 w:name="_Toc427832029"/>
      <w:bookmarkStart w:id="20" w:name="_Toc453661581"/>
      <w:bookmarkStart w:id="21" w:name="_Toc455407573"/>
      <w:r>
        <w:rPr>
          <w:rStyle w:val="CharSchNo"/>
        </w:rPr>
        <w:t>Schedule 1</w:t>
      </w:r>
      <w:bookmarkEnd w:id="19"/>
      <w:bookmarkEnd w:id="20"/>
      <w:bookmarkEnd w:id="2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3" w:name="_Toc427832030"/>
      <w:bookmarkStart w:id="24" w:name="_Toc453661582"/>
      <w:bookmarkStart w:id="25" w:name="_Toc455407574"/>
      <w:r>
        <w:rPr>
          <w:rStyle w:val="CharSchNo"/>
        </w:rPr>
        <w:t>Schedule 2</w:t>
      </w:r>
      <w:bookmarkEnd w:id="23"/>
      <w:bookmarkEnd w:id="24"/>
      <w:bookmarkEnd w:id="25"/>
      <w:r>
        <w:rPr>
          <w:rStyle w:val="CharSchNo"/>
        </w:rPr>
        <w:t> </w:t>
      </w:r>
    </w:p>
    <w:p>
      <w:pPr>
        <w:pStyle w:val="yHeading2"/>
        <w:outlineLvl w:val="9"/>
      </w:pPr>
      <w:bookmarkStart w:id="26" w:name="_Toc427832031"/>
      <w:bookmarkStart w:id="27" w:name="_Toc453661583"/>
      <w:bookmarkStart w:id="28" w:name="_Toc455407575"/>
      <w:r>
        <w:rPr>
          <w:rStyle w:val="CharSchText"/>
        </w:rPr>
        <w:t>Forms</w:t>
      </w:r>
      <w:bookmarkEnd w:id="26"/>
      <w:bookmarkEnd w:id="27"/>
      <w:bookmarkEnd w:id="28"/>
      <w:r>
        <w:t xml:space="preserve"> </w:t>
      </w:r>
    </w:p>
    <w:p>
      <w:pPr>
        <w:pStyle w:val="Ednotedivision"/>
      </w:pPr>
      <w:r>
        <w:t>[Form 1 deleted in Gazette 27 May 2016 p. 1556.]</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 xml:space="preserve">Form </w:t>
      </w:r>
      <w:r>
        <w:rPr>
          <w:rStyle w:val="CharSClsNo"/>
        </w:rPr>
        <w:t>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8" o:title=""/>
          </v:shape>
          <o:OLEObject Type="Embed" ProgID="PBrush" ShapeID="_x0000_i1025" DrawAspect="Content" ObjectID="_1644531368"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29" w:name="_Toc427832032"/>
      <w:bookmarkStart w:id="30" w:name="_Toc453661584"/>
      <w:bookmarkStart w:id="31" w:name="_Toc455407576"/>
      <w:r>
        <w:rPr>
          <w:rStyle w:val="CharSchNo"/>
        </w:rPr>
        <w:t>Schedule 3</w:t>
      </w:r>
      <w:r>
        <w:t> — </w:t>
      </w:r>
      <w:r>
        <w:rPr>
          <w:rStyle w:val="CharSchText"/>
        </w:rPr>
        <w:t>Airports</w:t>
      </w:r>
      <w:bookmarkEnd w:id="29"/>
      <w:bookmarkEnd w:id="30"/>
      <w:bookmarkEnd w:id="31"/>
    </w:p>
    <w:p>
      <w:pPr>
        <w:pStyle w:val="yShoulderClause"/>
      </w:pPr>
      <w:r>
        <w:t>[r. 8BA and 8BB]</w:t>
      </w:r>
    </w:p>
    <w:p>
      <w:pPr>
        <w:pStyle w:val="yFootnoteheading"/>
      </w:pPr>
      <w:r>
        <w:tab/>
        <w:t>[Heading inserted in Gazette 6 Oct 2006 p. 4367.]</w:t>
      </w:r>
    </w:p>
    <w:p>
      <w:pPr>
        <w:pStyle w:val="yHeading3"/>
      </w:pPr>
      <w:bookmarkStart w:id="32" w:name="_Toc427832033"/>
      <w:bookmarkStart w:id="33" w:name="_Toc453661585"/>
      <w:bookmarkStart w:id="34" w:name="_Toc455407577"/>
      <w:r>
        <w:rPr>
          <w:rStyle w:val="CharSDivNo"/>
        </w:rPr>
        <w:t>Division 1</w:t>
      </w:r>
      <w:bookmarkEnd w:id="32"/>
      <w:bookmarkEnd w:id="33"/>
      <w:bookmarkEnd w:id="34"/>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35" w:name="_Toc427832034"/>
      <w:bookmarkStart w:id="36" w:name="_Toc453661586"/>
      <w:bookmarkStart w:id="37" w:name="_Toc455407578"/>
      <w:r>
        <w:rPr>
          <w:rStyle w:val="CharSDivNo"/>
        </w:rPr>
        <w:t>Division 2</w:t>
      </w:r>
      <w:bookmarkEnd w:id="35"/>
      <w:bookmarkEnd w:id="36"/>
      <w:bookmarkEnd w:id="37"/>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pgSz w:w="11907" w:h="16840" w:code="9"/>
          <w:pgMar w:top="2376" w:right="2405" w:bottom="3542" w:left="2405" w:header="706" w:footer="3380" w:gutter="0"/>
          <w:cols w:space="720"/>
          <w:noEndnote/>
          <w:docGrid w:linePitch="326"/>
        </w:sectPr>
      </w:pPr>
    </w:p>
    <w:p>
      <w:pPr>
        <w:pStyle w:val="nHeading2"/>
      </w:pPr>
      <w:bookmarkStart w:id="38" w:name="_Toc427832035"/>
      <w:bookmarkStart w:id="39" w:name="_Toc453661587"/>
      <w:bookmarkStart w:id="40" w:name="_Toc455407579"/>
      <w:r>
        <w:t>Notes</w:t>
      </w:r>
      <w:bookmarkEnd w:id="38"/>
      <w:bookmarkEnd w:id="39"/>
      <w:bookmarkEnd w:id="40"/>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41" w:name="_Toc455407580"/>
      <w:r>
        <w:t>Compilation table</w:t>
      </w:r>
      <w:bookmarkEnd w:id="4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tcBorders>
              <w:bottom w:val="single" w:sz="4" w:space="0" w:color="auto"/>
            </w:tcBorders>
            <w:shd w:val="clear" w:color="auto" w:fill="auto"/>
          </w:tcPr>
          <w:p>
            <w:pPr>
              <w:pStyle w:val="nTable"/>
              <w:spacing w:after="40"/>
              <w:rPr>
                <w:i/>
              </w:rPr>
            </w:pPr>
            <w:r>
              <w:rPr>
                <w:i/>
              </w:rPr>
              <w:t>Transport Regulations Amendment (Fees and Charges) Regulations (No. 2) 2016</w:t>
            </w:r>
            <w:r>
              <w:t xml:space="preserve"> Pt. 7</w:t>
            </w:r>
          </w:p>
        </w:tc>
        <w:tc>
          <w:tcPr>
            <w:tcW w:w="1276" w:type="dxa"/>
            <w:tcBorders>
              <w:bottom w:val="single" w:sz="4" w:space="0" w:color="auto"/>
            </w:tcBorders>
            <w:shd w:val="clear" w:color="auto" w:fill="auto"/>
          </w:tcPr>
          <w:p>
            <w:pPr>
              <w:pStyle w:val="nTable"/>
              <w:spacing w:after="40"/>
            </w:pPr>
            <w:r>
              <w:t>14 Jun 2016 p. 1987</w:t>
            </w:r>
            <w:r>
              <w:noBreakHyphen/>
              <w:t>2003</w:t>
            </w:r>
          </w:p>
        </w:tc>
        <w:tc>
          <w:tcPr>
            <w:tcW w:w="2693" w:type="dxa"/>
            <w:tcBorders>
              <w:bottom w:val="single" w:sz="4" w:space="0" w:color="auto"/>
            </w:tcBorders>
            <w:shd w:val="clear" w:color="auto" w:fill="auto"/>
          </w:tcPr>
          <w:p>
            <w:pPr>
              <w:pStyle w:val="nTable"/>
              <w:spacing w:after="40"/>
            </w:pPr>
            <w:r>
              <w:t>1 Jul 2016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Pr>
        <w:pStyle w:val="nSubsection"/>
        <w:spacing w:before="200"/>
        <w:rPr>
          <w:snapToGrid w:val="0"/>
        </w:rPr>
      </w:pP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43" w:name="_Toc427832037"/>
      <w:bookmarkStart w:id="44" w:name="_Toc453661590"/>
      <w:bookmarkStart w:id="45" w:name="_Toc455407581"/>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2" w:name="Schedule"/>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3039"/>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F95A7-9161-439C-98D7-80BE357A2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9128</Words>
  <Characters>72393</Characters>
  <Application>Microsoft Office Word</Application>
  <DocSecurity>0</DocSecurity>
  <Lines>4258</Lines>
  <Paragraphs>1538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1985 - 04-d0-00</dc:title>
  <dc:subject/>
  <dc:creator/>
  <cp:keywords/>
  <dc:description/>
  <cp:lastModifiedBy>svcMRProcess</cp:lastModifiedBy>
  <cp:revision>4</cp:revision>
  <cp:lastPrinted>2015-08-20T03:06:00Z</cp:lastPrinted>
  <dcterms:created xsi:type="dcterms:W3CDTF">2020-02-29T17:30:00Z</dcterms:created>
  <dcterms:modified xsi:type="dcterms:W3CDTF">2020-02-29T17:30:00Z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01 Jul 2016</vt:lpwstr>
  </property>
  <property fmtid="{D5CDD505-2E9C-101B-9397-08002B2CF9AE}" pid="8" name="Suffix">
    <vt:lpwstr>04-d0-00</vt:lpwstr>
  </property>
  <property fmtid="{D5CDD505-2E9C-101B-9397-08002B2CF9AE}" pid="9" name="CommencementDate">
    <vt:lpwstr>20160701</vt:lpwstr>
  </property>
</Properties>
</file>