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Fishing Industry Promotion Training and Management Levy Act 1994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Fishing Industry Promotion Training and Management Levy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Fishing Industry Promotion Training and Management Levy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_Toc463276188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_Toc463276189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Levy prescribed</w:t>
      </w:r>
      <w:r>
        <w:tab/>
      </w:r>
      <w:r>
        <w:fldChar w:fldCharType="begin"/>
      </w:r>
      <w:r>
        <w:instrText xml:space="preserve"> PAGEREF _Toc463276190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_Toc463276192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t>Western Australia</w:t>
      </w:r>
    </w:p>
    <w:p>
      <w:pPr>
        <w:pStyle w:val="PrincipalActReg"/>
      </w:pPr>
      <w:r>
        <w:t>Fishing Industry Promotion Training and Management Levy Act 1994</w:t>
      </w:r>
    </w:p>
    <w:p>
      <w:pPr>
        <w:pStyle w:val="NameofActReg"/>
      </w:pPr>
      <w:r>
        <w:t>Fishing Industry Promotion Training and Management Levy Regulations 2016</w:t>
      </w:r>
    </w:p>
    <w:p>
      <w:pPr>
        <w:pStyle w:val="Heading5"/>
      </w:pPr>
      <w:bookmarkStart w:id="3" w:name="_Toc46327618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Fishing Industry Promotion Training and Management Levy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4632761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463276190"/>
      <w:r>
        <w:rPr>
          <w:rStyle w:val="CharSectno"/>
        </w:rPr>
        <w:t>3</w:t>
      </w:r>
      <w:r>
        <w:t>.</w:t>
      </w:r>
      <w:r>
        <w:tab/>
        <w:t>Levy prescribed</w:t>
      </w:r>
      <w:bookmarkEnd w:id="6"/>
    </w:p>
    <w:p>
      <w:pPr>
        <w:pStyle w:val="Subsection"/>
      </w:pPr>
      <w:r>
        <w:tab/>
      </w:r>
      <w:r>
        <w:tab/>
        <w:t>A levy of $300 is prescribed in respect of each managed fishery licence granted in relation to the West Coast Rock Lobster Managed Fishery.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63273285"/>
      <w:bookmarkStart w:id="8" w:name="_Toc463276191"/>
      <w:r>
        <w:t>Notes</w:t>
      </w:r>
      <w:bookmarkEnd w:id="7"/>
      <w:bookmarkEnd w:id="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Fishing Industry Promotion Training and Management Levy Regulations 2016</w:t>
      </w:r>
      <w:r>
        <w:t>.  The following table contains information about those regulations.</w:t>
      </w:r>
    </w:p>
    <w:p>
      <w:pPr>
        <w:pStyle w:val="nHeading3"/>
      </w:pPr>
      <w:bookmarkStart w:id="9" w:name="_Toc463276192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Cs w:val="19"/>
              </w:rPr>
            </w:pPr>
            <w:r>
              <w:rPr>
                <w:b/>
                <w:szCs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Cs w:val="19"/>
              </w:rPr>
            </w:pPr>
            <w:r>
              <w:rPr>
                <w:b/>
                <w:szCs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Cs w:val="19"/>
              </w:rPr>
            </w:pPr>
            <w:r>
              <w:rPr>
                <w:b/>
                <w:szCs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Cs w:val="19"/>
              </w:rPr>
            </w:pPr>
            <w:r>
              <w:rPr>
                <w:i/>
                <w:noProof/>
                <w:szCs w:val="19"/>
              </w:rPr>
              <w:t>Fishing Industry Promotion Training and Management Levy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Cs w:val="19"/>
              </w:rPr>
            </w:pPr>
            <w:r>
              <w:rPr>
                <w:szCs w:val="19"/>
              </w:rPr>
              <w:t>4 Oct 2016 p. 4239-40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Cs w:val="19"/>
              </w:rPr>
            </w:pPr>
            <w:r>
              <w:rPr>
                <w:bCs/>
                <w:snapToGrid w:val="0"/>
                <w:spacing w:val="-2"/>
                <w:szCs w:val="19"/>
              </w:rPr>
              <w:t>r. 1 and 2: 4 Oct 2016 (see r. 2(a));</w:t>
            </w:r>
            <w:r>
              <w:rPr>
                <w:bCs/>
                <w:snapToGrid w:val="0"/>
                <w:spacing w:val="-2"/>
                <w:szCs w:val="19"/>
              </w:rPr>
              <w:br/>
              <w:t>Regulations other than r. 1 and 2: 5 Oct 2016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315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  <w:tabs>
        <w:tab w:val="left" w:pos="1568"/>
      </w:tabs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315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5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52617182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526133932" w:val="RemoveTocBookmarks,RemoveUnusedBookmarks,RemoveLanguageTags,UsedStyles,ResetPageSize"/>
    <w:docVar w:name="WAFER_20160526133932_GUID" w:val="86d83259-b973-4a9f-8494-220ebd942a35"/>
    <w:docVar w:name="WAFER_20160526171829" w:val="RemoveTocBookmarks,RemoveUnusedBookmarks,RemoveLanguageTags,UsedStyles,ResetPageSize"/>
    <w:docVar w:name="WAFER_20160526171829_GUID" w:val="0051db1e-5a56-4009-af27-c11996f83a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61268-6FDB-4398-A84A-7E577185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298</Words>
  <Characters>1663</Characters>
  <Application>Microsoft Office Word</Application>
  <DocSecurity>0</DocSecurity>
  <Lines>72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Fishing Industry Promotion Training and Management Levy Regulations 2016 - 00-a0-03</dc:title>
  <dc:subject/>
  <dc:creator/>
  <cp:keywords/>
  <dc:description/>
  <cp:lastModifiedBy>svcMRProcess</cp:lastModifiedBy>
  <cp:revision>4</cp:revision>
  <cp:lastPrinted>2016-05-26T09:20:00Z</cp:lastPrinted>
  <dcterms:created xsi:type="dcterms:W3CDTF">2019-01-16T04:26:00Z</dcterms:created>
  <dcterms:modified xsi:type="dcterms:W3CDTF">2019-01-16T04:26:00Z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4 Oct 2016 p 4239-40</vt:lpwstr>
  </property>
  <property fmtid="{D5CDD505-2E9C-101B-9397-08002B2CF9AE}" pid="4" name="RegId">
    <vt:lpwstr>48173</vt:lpwstr>
  </property>
  <property fmtid="{D5CDD505-2E9C-101B-9397-08002B2CF9AE}" pid="5" name="CommencementDate">
    <vt:lpwstr>20161005</vt:lpwstr>
  </property>
  <property fmtid="{D5CDD505-2E9C-101B-9397-08002B2CF9AE}" pid="6" name="AsAtDate">
    <vt:lpwstr>05 Oct 2016</vt:lpwstr>
  </property>
  <property fmtid="{D5CDD505-2E9C-101B-9397-08002B2CF9AE}" pid="7" name="Suffix">
    <vt:lpwstr>00-a0-03</vt:lpwstr>
  </property>
</Properties>
</file>