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_Toc473902057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_Toc473902058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_Toc473902059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_Toc473902060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_Toc473902061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_Toc473902062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_Toc473902063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_Toc473902064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_Toc473902065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_Toc473902066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_Toc473902067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_Toc473902068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_Toc473902069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_Toc473902070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_Toc473902071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_Toc473902072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_Toc473902073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_Toc473902074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_Toc473902075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_Toc473902076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_Toc473902077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_Toc473902078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_Toc473902079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_Toc473902080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_Toc473902081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_Toc473902082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_Toc473902083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_Toc473902084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_Toc473902085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_Toc473902086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_Toc473902087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_Toc473902088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_Toc473902089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_Toc473902090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_Toc473902091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_Toc473902092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_Toc473902093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_Toc473902094 \h </w:instrText>
      </w:r>
      <w:r>
        <w:fldChar w:fldCharType="separate"/>
      </w:r>
      <w:r>
        <w:t>29</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_Toc473902095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_Toc473902096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_Toc473902097 \h </w:instrText>
      </w:r>
      <w:r>
        <w:fldChar w:fldCharType="separate"/>
      </w:r>
      <w:r>
        <w:t>31</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_Toc473902098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_Toc473902099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_Toc473902100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_Toc473902101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_Toc473902102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_Toc473902103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_Toc473902104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_Toc473902105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_Toc473902106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_Toc473902107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_Toc473902108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_Toc473902109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_Toc473902110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_Toc473902111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_Toc473902112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_Toc473902113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_Toc473902114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_Toc473902115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_Toc473902116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_Toc473902117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_Toc473902118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_Toc473902119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_Toc473902120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_Toc473902121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_Toc473902122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_Toc473902123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_Toc473902124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_Toc473902125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_Toc473902126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_Toc473902127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_Toc473902128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_Toc473902129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_Toc473902130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_Toc473902131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_Toc473902132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_Toc473902133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_Toc473902134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_Toc473902135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_Toc473902136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_Toc473902137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_Toc473902138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_Toc473902139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_Toc473902140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_Toc473902141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_Toc473902142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_Toc473902143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_Toc473902144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_Toc473902145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_Toc473902146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_Toc473902147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_Toc473902148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_Toc473902149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_Toc473902150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_Toc473902151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_Toc473902152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_Toc473902153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_Toc473902154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_Toc473902155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_Toc473902156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_Toc473902157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_Toc473902158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_Toc473902159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_Toc473902160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_Toc473902161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_Toc473902162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_Toc473902163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_Toc473902164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_Toc473902165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_Toc473902166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_Toc473902167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_Toc473902168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_Toc473902169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_Toc473902170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_Toc473902171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_Toc473902172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_Toc473902173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_Toc473902174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_Toc473902175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_Toc473902176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_Toc473902177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_Toc473902178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_Toc473902179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_Toc473902180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_Toc473902181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_Toc473902182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_Toc473902183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_Toc473902184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_Toc473902185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_Toc473902186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_Toc473902187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_Toc473902188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_Toc473902189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_Toc473902190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_Toc473902191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_Toc473902192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_Toc473902193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_Toc473902194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_Toc473902195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_Toc473902196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_Toc473902197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_Toc473902198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_Toc473902199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_Toc473902200 \h </w:instrText>
      </w:r>
      <w:r>
        <w:fldChar w:fldCharType="separate"/>
      </w:r>
      <w:r>
        <w:t>98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_Toc473902201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_Toc473902202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_Toc473902203 \h </w:instrText>
      </w:r>
      <w:r>
        <w:fldChar w:fldCharType="separate"/>
      </w:r>
      <w:r>
        <w:t>102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_Toc473902204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_Toc473902205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_Toc473902206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_Toc473902207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_Toc473902208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_Toc473902209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_Toc473902210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_Toc473902211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_Toc473902212 \h </w:instrText>
      </w:r>
      <w:r>
        <w:fldChar w:fldCharType="separate"/>
      </w:r>
      <w:r>
        <w:t>110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_Toc473902213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_Toc473902214 \h </w:instrText>
      </w:r>
      <w:r>
        <w:fldChar w:fldCharType="separate"/>
      </w:r>
      <w:r>
        <w:t>111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_Toc473902215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_Toc473902216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_Toc473902217 \h </w:instrText>
      </w:r>
      <w:r>
        <w:fldChar w:fldCharType="separate"/>
      </w:r>
      <w:r>
        <w:t>114</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_Toc473902218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_Toc473902219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_Toc473902220 \h </w:instrText>
      </w:r>
      <w:r>
        <w:fldChar w:fldCharType="separate"/>
      </w:r>
      <w:r>
        <w:t>116</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_Toc473902221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_Toc473902222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_Toc473902223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_Toc473902224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_Toc473902225 \h </w:instrText>
      </w:r>
      <w:r>
        <w:fldChar w:fldCharType="separate"/>
      </w:r>
      <w:r>
        <w:t>121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_Toc473902226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_Toc473902227 \h </w:instrText>
      </w:r>
      <w:r>
        <w:fldChar w:fldCharType="separate"/>
      </w:r>
      <w:r>
        <w:t>124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_Toc473902228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_Toc473902229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_Toc473902230 \h </w:instrText>
      </w:r>
      <w:r>
        <w:fldChar w:fldCharType="separate"/>
      </w:r>
      <w:r>
        <w:t>127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_Toc473902231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_Toc473902232 \h </w:instrText>
      </w:r>
      <w:r>
        <w:fldChar w:fldCharType="separate"/>
      </w:r>
      <w:r>
        <w:t>128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_Toc473902233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_Toc473902234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_Toc473902235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_Toc473902236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_Toc473902237 \h </w:instrText>
      </w:r>
      <w:r>
        <w:fldChar w:fldCharType="separate"/>
      </w:r>
      <w:r>
        <w:t>132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_Toc473902238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_Toc473902239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_Toc473902240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_Toc473902241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_Toc473902242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_Toc473902243 \h </w:instrText>
      </w:r>
      <w:r>
        <w:fldChar w:fldCharType="separate"/>
      </w:r>
      <w:r>
        <w:t>138</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_Toc473902244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_Toc473902245 \h </w:instrText>
      </w:r>
      <w:r>
        <w:fldChar w:fldCharType="separate"/>
      </w:r>
      <w:r>
        <w:t>139</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_Toc473902246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_Toc473902247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_Toc473902248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_Toc473902249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_Toc473902250 \h </w:instrText>
      </w:r>
      <w:r>
        <w:fldChar w:fldCharType="separate"/>
      </w:r>
      <w:r>
        <w:t>141</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_Toc473902251 \h </w:instrText>
      </w:r>
      <w:r>
        <w:fldChar w:fldCharType="separate"/>
      </w:r>
      <w:r>
        <w:t>142</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_Toc473902252 \h </w:instrText>
      </w:r>
      <w:r>
        <w:fldChar w:fldCharType="separate"/>
      </w:r>
      <w:r>
        <w:t>142</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_Toc473902253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_Toc473902267 \h </w:instrText>
      </w:r>
      <w:r>
        <w:fldChar w:fldCharType="separate"/>
      </w:r>
      <w:r>
        <w:t>156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_Toc473902268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73902057"/>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73902058"/>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73902059"/>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73902060"/>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73902061"/>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73902062"/>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73902063"/>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73902064"/>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73902065"/>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73902066"/>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73902067"/>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73902068"/>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73902069"/>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73902070"/>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73902071"/>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73902072"/>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73902073"/>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73902074"/>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73902075"/>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73902076"/>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73902077"/>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73902078"/>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73902079"/>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73902080"/>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73902081"/>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73902082"/>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73902083"/>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73902084"/>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73902085"/>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73902086"/>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73902087"/>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5" w:name="_Toc381873506"/>
      <w:bookmarkStart w:id="66" w:name="_Toc473902088"/>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73902089"/>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73902090"/>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73902091"/>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73902092"/>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73902093"/>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73902094"/>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73902095"/>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73902096"/>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73902097"/>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73902098"/>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73902099"/>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73902100"/>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73902101"/>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73902102"/>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73902103"/>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73902104"/>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73902105"/>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73902106"/>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73902107"/>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73902108"/>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73902109"/>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73902110"/>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73902111"/>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73902112"/>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73902113"/>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73902114"/>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73902115"/>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73902116"/>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73902117"/>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73902118"/>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73902119"/>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73902120"/>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73902121"/>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73902122"/>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73902123"/>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73902124"/>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73902125"/>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73902126"/>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73902127"/>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73902128"/>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73902129"/>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73902130"/>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73902131"/>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73902132"/>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73902133"/>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73902134"/>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73902135"/>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73902136"/>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73902137"/>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73902138"/>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73902139"/>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73902140"/>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73902141"/>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73902142"/>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73902143"/>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73902144"/>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73902145"/>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73902146"/>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73902147"/>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73902148"/>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7390214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73902150"/>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73902151"/>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73902152"/>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73902153"/>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73902154"/>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73902155"/>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73902156"/>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73902157"/>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73902158"/>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73902159"/>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73902160"/>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73902161"/>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73902162"/>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73902163"/>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73902164"/>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73902165"/>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73902166"/>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73902167"/>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73902168"/>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73902169"/>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73902170"/>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7390217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73902172"/>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73902173"/>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73902174"/>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73902175"/>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73902176"/>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73902177"/>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73902178"/>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73902179"/>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73902180"/>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73902181"/>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73902182"/>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73902183"/>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73902184"/>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73902185"/>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73902186"/>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73902187"/>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73902188"/>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73902189"/>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73902190"/>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73902191"/>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73902192"/>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73902193"/>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73902194"/>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73902195"/>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73902196"/>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73902197"/>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73902198"/>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73902199"/>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73902200"/>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73902201"/>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73902202"/>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73902203"/>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73902204"/>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73902205"/>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73902206"/>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73902207"/>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73902208"/>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73902209"/>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 No. 31 of 2016 s. 4.]</w:t>
      </w:r>
    </w:p>
    <w:p>
      <w:pPr>
        <w:pStyle w:val="Heading5"/>
        <w:keepNext w:val="0"/>
        <w:keepLines w:val="0"/>
      </w:pPr>
      <w:bookmarkStart w:id="309" w:name="_Toc381873628"/>
      <w:bookmarkStart w:id="310" w:name="_Toc473902210"/>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73902211"/>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73902212"/>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73902213"/>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73902214"/>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73902215"/>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73902216"/>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73902217"/>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73902218"/>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73902219"/>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73902220"/>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73902221"/>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73902222"/>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73902223"/>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73902224"/>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73902225"/>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73902226"/>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73902227"/>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73902228"/>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73902229"/>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73902230"/>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73902231"/>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73902232"/>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73902233"/>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73902234"/>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73902235"/>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73902236"/>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73902237"/>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73902238"/>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73902239"/>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73902240"/>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73902241"/>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73902242"/>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73902243"/>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73902244"/>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73902245"/>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73902246"/>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73902247"/>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73902248"/>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73902249"/>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73902250"/>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73902251"/>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73902252"/>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73902253"/>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bookmarkStart w:id="401" w:name="_Toc456172182"/>
      <w:bookmarkStart w:id="402" w:name="_Toc461195727"/>
      <w:bookmarkStart w:id="403" w:name="_Toc461195940"/>
      <w:bookmarkStart w:id="404" w:name="_Toc473901828"/>
      <w:bookmarkStart w:id="405" w:name="_Toc473902041"/>
      <w:bookmarkStart w:id="406" w:name="_Toc473902254"/>
      <w:r>
        <w:rPr>
          <w:rStyle w:val="CharSchNo"/>
        </w:rPr>
        <w:t>The Second Schedule</w:t>
      </w:r>
      <w:bookmarkEnd w:id="397"/>
      <w:bookmarkEnd w:id="398"/>
      <w:bookmarkEnd w:id="399"/>
      <w:bookmarkEnd w:id="400"/>
      <w:bookmarkEnd w:id="401"/>
      <w:bookmarkEnd w:id="402"/>
      <w:bookmarkEnd w:id="403"/>
      <w:bookmarkEnd w:id="404"/>
      <w:bookmarkEnd w:id="405"/>
      <w:bookmarkEnd w:id="406"/>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7" w:name="_Toc381873166"/>
      <w:bookmarkStart w:id="408" w:name="_Toc381873673"/>
      <w:bookmarkStart w:id="409" w:name="_Toc418076909"/>
      <w:bookmarkStart w:id="410" w:name="_Toc418077121"/>
      <w:bookmarkStart w:id="411" w:name="_Toc456172183"/>
      <w:bookmarkStart w:id="412" w:name="_Toc461195728"/>
      <w:bookmarkStart w:id="413" w:name="_Toc461195941"/>
      <w:bookmarkStart w:id="414" w:name="_Toc473901829"/>
      <w:bookmarkStart w:id="415" w:name="_Toc473902042"/>
      <w:bookmarkStart w:id="416" w:name="_Toc473902255"/>
      <w:r>
        <w:rPr>
          <w:rStyle w:val="CharSDivNo"/>
          <w:sz w:val="28"/>
        </w:rPr>
        <w:t>Part 1</w:t>
      </w:r>
      <w:r>
        <w:t> — </w:t>
      </w:r>
      <w:r>
        <w:rPr>
          <w:rStyle w:val="CharSDivText"/>
          <w:sz w:val="28"/>
        </w:rPr>
        <w:t xml:space="preserve">Offences under </w:t>
      </w:r>
      <w:r>
        <w:rPr>
          <w:rStyle w:val="CharSDivText"/>
          <w:i/>
          <w:iCs/>
          <w:sz w:val="28"/>
        </w:rPr>
        <w:t>The Criminal Code</w:t>
      </w:r>
      <w:bookmarkEnd w:id="407"/>
      <w:bookmarkEnd w:id="408"/>
      <w:bookmarkEnd w:id="409"/>
      <w:bookmarkEnd w:id="410"/>
      <w:bookmarkEnd w:id="411"/>
      <w:bookmarkEnd w:id="412"/>
      <w:bookmarkEnd w:id="413"/>
      <w:bookmarkEnd w:id="414"/>
      <w:bookmarkEnd w:id="415"/>
      <w:bookmarkEnd w:id="416"/>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17" w:name="_Toc381873167"/>
      <w:bookmarkStart w:id="418" w:name="_Toc381873674"/>
      <w:bookmarkStart w:id="419" w:name="_Toc418076910"/>
      <w:bookmarkStart w:id="420" w:name="_Toc418077122"/>
      <w:bookmarkStart w:id="421" w:name="_Toc456172184"/>
      <w:bookmarkStart w:id="422" w:name="_Toc461195729"/>
      <w:bookmarkStart w:id="423" w:name="_Toc461195942"/>
      <w:bookmarkStart w:id="424" w:name="_Toc473901830"/>
      <w:bookmarkStart w:id="425" w:name="_Toc473902043"/>
      <w:bookmarkStart w:id="426" w:name="_Toc473902256"/>
      <w:r>
        <w:rPr>
          <w:rStyle w:val="CharSDivNo"/>
          <w:sz w:val="28"/>
        </w:rPr>
        <w:t>Part 2</w:t>
      </w:r>
      <w:r>
        <w:t> — </w:t>
      </w:r>
      <w:r>
        <w:rPr>
          <w:rStyle w:val="CharSDivText"/>
          <w:sz w:val="28"/>
        </w:rPr>
        <w:t xml:space="preserve">Offences under the </w:t>
      </w:r>
      <w:r>
        <w:rPr>
          <w:rStyle w:val="CharSDivText"/>
          <w:i/>
          <w:sz w:val="28"/>
        </w:rPr>
        <w:t>Road Traffic Act 1974</w:t>
      </w:r>
      <w:bookmarkEnd w:id="417"/>
      <w:bookmarkEnd w:id="418"/>
      <w:bookmarkEnd w:id="419"/>
      <w:bookmarkEnd w:id="420"/>
      <w:bookmarkEnd w:id="421"/>
      <w:bookmarkEnd w:id="422"/>
      <w:bookmarkEnd w:id="423"/>
      <w:bookmarkEnd w:id="424"/>
      <w:bookmarkEnd w:id="425"/>
      <w:bookmarkEnd w:id="42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27" w:name="_Toc381873168"/>
      <w:bookmarkStart w:id="428" w:name="_Toc381873675"/>
      <w:bookmarkStart w:id="429" w:name="_Toc418076911"/>
      <w:bookmarkStart w:id="430" w:name="_Toc418077123"/>
      <w:bookmarkStart w:id="431" w:name="_Toc456172185"/>
      <w:bookmarkStart w:id="432" w:name="_Toc461195730"/>
      <w:bookmarkStart w:id="433" w:name="_Toc461195943"/>
      <w:bookmarkStart w:id="434" w:name="_Toc473901831"/>
      <w:bookmarkStart w:id="435" w:name="_Toc473902044"/>
      <w:bookmarkStart w:id="436" w:name="_Toc47390225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27"/>
      <w:bookmarkEnd w:id="428"/>
      <w:bookmarkEnd w:id="429"/>
      <w:bookmarkEnd w:id="430"/>
      <w:bookmarkEnd w:id="431"/>
      <w:bookmarkEnd w:id="432"/>
      <w:bookmarkEnd w:id="433"/>
      <w:bookmarkEnd w:id="434"/>
      <w:bookmarkEnd w:id="435"/>
      <w:bookmarkEnd w:id="43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37" w:name="_Toc381873169"/>
      <w:bookmarkStart w:id="438" w:name="_Toc381873676"/>
      <w:bookmarkStart w:id="439" w:name="_Toc418076912"/>
      <w:bookmarkStart w:id="440" w:name="_Toc418077124"/>
      <w:bookmarkStart w:id="441" w:name="_Toc456172186"/>
      <w:bookmarkStart w:id="442" w:name="_Toc461195731"/>
      <w:bookmarkStart w:id="443" w:name="_Toc461195944"/>
      <w:bookmarkStart w:id="444" w:name="_Toc473901832"/>
      <w:bookmarkStart w:id="445" w:name="_Toc473902045"/>
      <w:bookmarkStart w:id="446" w:name="_Toc473902258"/>
      <w:r>
        <w:rPr>
          <w:rStyle w:val="CharSDivNo"/>
          <w:sz w:val="28"/>
        </w:rPr>
        <w:t>Part 5</w:t>
      </w:r>
      <w:r>
        <w:t> — </w:t>
      </w:r>
      <w:r>
        <w:rPr>
          <w:rStyle w:val="CharSDivText"/>
          <w:sz w:val="28"/>
        </w:rPr>
        <w:t xml:space="preserve">Offences under the </w:t>
      </w:r>
      <w:r>
        <w:rPr>
          <w:rStyle w:val="CharSDivText"/>
          <w:i/>
          <w:sz w:val="28"/>
        </w:rPr>
        <w:t>Misuse of Drugs Act 1981</w:t>
      </w:r>
      <w:bookmarkEnd w:id="437"/>
      <w:bookmarkEnd w:id="438"/>
      <w:bookmarkEnd w:id="439"/>
      <w:bookmarkEnd w:id="440"/>
      <w:bookmarkEnd w:id="441"/>
      <w:bookmarkEnd w:id="442"/>
      <w:bookmarkEnd w:id="443"/>
      <w:bookmarkEnd w:id="444"/>
      <w:bookmarkEnd w:id="445"/>
      <w:bookmarkEnd w:id="44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48" w:name="_Toc381873170"/>
      <w:bookmarkStart w:id="449" w:name="_Toc381873677"/>
      <w:bookmarkStart w:id="450" w:name="_Toc418076913"/>
      <w:bookmarkStart w:id="451" w:name="_Toc418077125"/>
      <w:bookmarkStart w:id="452" w:name="_Toc456172187"/>
      <w:bookmarkStart w:id="453" w:name="_Toc461195732"/>
      <w:bookmarkStart w:id="454" w:name="_Toc461195945"/>
      <w:bookmarkStart w:id="455" w:name="_Toc473901833"/>
      <w:bookmarkStart w:id="456" w:name="_Toc473902046"/>
      <w:bookmarkStart w:id="457" w:name="_Toc473902259"/>
      <w:r>
        <w:rPr>
          <w:rStyle w:val="CharSchNo"/>
        </w:rPr>
        <w:t>The Fourth Schedule</w:t>
      </w:r>
      <w:bookmarkEnd w:id="448"/>
      <w:bookmarkEnd w:id="449"/>
      <w:bookmarkEnd w:id="450"/>
      <w:bookmarkEnd w:id="451"/>
      <w:bookmarkEnd w:id="452"/>
      <w:bookmarkEnd w:id="453"/>
      <w:bookmarkEnd w:id="454"/>
      <w:bookmarkEnd w:id="455"/>
      <w:bookmarkEnd w:id="456"/>
      <w:bookmarkEnd w:id="45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58" w:name="_Toc381873171"/>
      <w:bookmarkStart w:id="459" w:name="_Toc381873678"/>
      <w:bookmarkStart w:id="460" w:name="_Toc418076914"/>
      <w:bookmarkStart w:id="461" w:name="_Toc418077126"/>
      <w:bookmarkStart w:id="462" w:name="_Toc456172188"/>
      <w:bookmarkStart w:id="463" w:name="_Toc461195733"/>
      <w:bookmarkStart w:id="464" w:name="_Toc461195946"/>
      <w:bookmarkStart w:id="465" w:name="_Toc473901834"/>
      <w:bookmarkStart w:id="466" w:name="_Toc473902047"/>
      <w:bookmarkStart w:id="467" w:name="_Toc473902260"/>
      <w:r>
        <w:rPr>
          <w:rStyle w:val="CharSchNo"/>
        </w:rPr>
        <w:t>The Fifth Schedule</w:t>
      </w:r>
      <w:bookmarkEnd w:id="458"/>
      <w:bookmarkEnd w:id="459"/>
      <w:bookmarkEnd w:id="460"/>
      <w:bookmarkEnd w:id="461"/>
      <w:bookmarkEnd w:id="462"/>
      <w:bookmarkEnd w:id="463"/>
      <w:bookmarkEnd w:id="464"/>
      <w:bookmarkEnd w:id="465"/>
      <w:bookmarkEnd w:id="466"/>
      <w:bookmarkEnd w:id="46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68" w:name="_Toc381873172"/>
      <w:bookmarkStart w:id="469" w:name="_Toc381873679"/>
      <w:bookmarkStart w:id="470" w:name="_Toc418076915"/>
      <w:bookmarkStart w:id="471" w:name="_Toc418077127"/>
      <w:bookmarkStart w:id="472" w:name="_Toc456172189"/>
      <w:bookmarkStart w:id="473" w:name="_Toc461195734"/>
      <w:bookmarkStart w:id="474" w:name="_Toc461195947"/>
      <w:bookmarkStart w:id="475" w:name="_Toc473901835"/>
      <w:bookmarkStart w:id="476" w:name="_Toc473902048"/>
      <w:bookmarkStart w:id="477" w:name="_Toc473902261"/>
      <w:r>
        <w:rPr>
          <w:rStyle w:val="CharSchNo"/>
        </w:rPr>
        <w:t>The Sixth Schedule</w:t>
      </w:r>
      <w:bookmarkEnd w:id="468"/>
      <w:bookmarkEnd w:id="469"/>
      <w:bookmarkEnd w:id="470"/>
      <w:bookmarkEnd w:id="471"/>
      <w:bookmarkEnd w:id="472"/>
      <w:bookmarkEnd w:id="473"/>
      <w:bookmarkEnd w:id="474"/>
      <w:bookmarkEnd w:id="475"/>
      <w:bookmarkEnd w:id="476"/>
      <w:bookmarkEnd w:id="477"/>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78" w:name="_Toc381873173"/>
      <w:bookmarkStart w:id="479" w:name="_Toc381873680"/>
      <w:bookmarkStart w:id="480" w:name="_Toc418076916"/>
      <w:bookmarkStart w:id="481" w:name="_Toc418077128"/>
      <w:bookmarkStart w:id="482" w:name="_Toc456172190"/>
      <w:bookmarkStart w:id="483" w:name="_Toc461195735"/>
      <w:bookmarkStart w:id="484" w:name="_Toc461195948"/>
      <w:bookmarkStart w:id="485" w:name="_Toc473901836"/>
      <w:bookmarkStart w:id="486" w:name="_Toc473902049"/>
      <w:bookmarkStart w:id="487" w:name="_Toc473902262"/>
      <w:r>
        <w:rPr>
          <w:rStyle w:val="CharSchNo"/>
        </w:rPr>
        <w:t>Schedule 7</w:t>
      </w:r>
      <w:bookmarkEnd w:id="478"/>
      <w:bookmarkEnd w:id="479"/>
      <w:bookmarkEnd w:id="480"/>
      <w:bookmarkEnd w:id="481"/>
      <w:bookmarkEnd w:id="482"/>
      <w:bookmarkEnd w:id="483"/>
      <w:bookmarkEnd w:id="484"/>
      <w:bookmarkEnd w:id="485"/>
      <w:bookmarkEnd w:id="486"/>
      <w:bookmarkEnd w:id="48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88" w:name="_Toc381873174"/>
      <w:bookmarkStart w:id="489" w:name="_Toc381873681"/>
      <w:bookmarkStart w:id="490" w:name="_Toc418076917"/>
      <w:bookmarkStart w:id="491" w:name="_Toc418077129"/>
      <w:bookmarkStart w:id="492" w:name="_Toc456172191"/>
      <w:bookmarkStart w:id="493" w:name="_Toc461195736"/>
      <w:bookmarkStart w:id="494" w:name="_Toc461195949"/>
      <w:bookmarkStart w:id="495" w:name="_Toc473901837"/>
      <w:bookmarkStart w:id="496" w:name="_Toc473902050"/>
      <w:bookmarkStart w:id="497" w:name="_Toc473902263"/>
      <w:r>
        <w:rPr>
          <w:rStyle w:val="CharSDivNo"/>
          <w:sz w:val="28"/>
        </w:rPr>
        <w:t>Part A</w:t>
      </w:r>
      <w:bookmarkEnd w:id="488"/>
      <w:bookmarkEnd w:id="489"/>
      <w:bookmarkEnd w:id="490"/>
      <w:bookmarkEnd w:id="491"/>
      <w:bookmarkEnd w:id="492"/>
      <w:bookmarkEnd w:id="493"/>
      <w:bookmarkEnd w:id="494"/>
      <w:bookmarkEnd w:id="495"/>
      <w:bookmarkEnd w:id="496"/>
      <w:bookmarkEnd w:id="49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98" w:name="_Toc381873175"/>
      <w:bookmarkStart w:id="499" w:name="_Toc381873682"/>
      <w:bookmarkStart w:id="500" w:name="_Toc418076918"/>
      <w:bookmarkStart w:id="501" w:name="_Toc418077130"/>
      <w:bookmarkStart w:id="502" w:name="_Toc456172192"/>
      <w:bookmarkStart w:id="503" w:name="_Toc461195737"/>
      <w:bookmarkStart w:id="504" w:name="_Toc461195950"/>
      <w:bookmarkStart w:id="505" w:name="_Toc473901838"/>
      <w:bookmarkStart w:id="506" w:name="_Toc473902051"/>
      <w:bookmarkStart w:id="507" w:name="_Toc473902264"/>
      <w:r>
        <w:rPr>
          <w:rStyle w:val="CharSDivNo"/>
          <w:sz w:val="28"/>
        </w:rPr>
        <w:t>Part B</w:t>
      </w:r>
      <w:bookmarkEnd w:id="498"/>
      <w:bookmarkEnd w:id="499"/>
      <w:bookmarkEnd w:id="500"/>
      <w:bookmarkEnd w:id="501"/>
      <w:bookmarkEnd w:id="502"/>
      <w:bookmarkEnd w:id="503"/>
      <w:bookmarkEnd w:id="504"/>
      <w:bookmarkEnd w:id="505"/>
      <w:bookmarkEnd w:id="506"/>
      <w:bookmarkEnd w:id="507"/>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08" w:name="_Toc381873176"/>
      <w:bookmarkStart w:id="509" w:name="_Toc381873683"/>
      <w:bookmarkStart w:id="510" w:name="_Toc418076919"/>
      <w:bookmarkStart w:id="511" w:name="_Toc418077131"/>
      <w:bookmarkStart w:id="512" w:name="_Toc456172193"/>
      <w:bookmarkStart w:id="513" w:name="_Toc461195738"/>
      <w:bookmarkStart w:id="514" w:name="_Toc461195951"/>
      <w:bookmarkStart w:id="515" w:name="_Toc473901839"/>
      <w:bookmarkStart w:id="516" w:name="_Toc473902052"/>
      <w:bookmarkStart w:id="517" w:name="_Toc473902265"/>
      <w:r>
        <w:rPr>
          <w:rStyle w:val="CharSDivNo"/>
          <w:sz w:val="28"/>
        </w:rPr>
        <w:t>Part C</w:t>
      </w:r>
      <w:bookmarkEnd w:id="508"/>
      <w:bookmarkEnd w:id="509"/>
      <w:bookmarkEnd w:id="510"/>
      <w:bookmarkEnd w:id="511"/>
      <w:bookmarkEnd w:id="512"/>
      <w:bookmarkEnd w:id="513"/>
      <w:bookmarkEnd w:id="514"/>
      <w:bookmarkEnd w:id="515"/>
      <w:bookmarkEnd w:id="516"/>
      <w:bookmarkEnd w:id="51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18" w:name="_Toc473901840"/>
      <w:bookmarkStart w:id="519" w:name="_Toc473902053"/>
      <w:bookmarkStart w:id="520" w:name="_Toc473902266"/>
      <w:bookmarkStart w:id="521" w:name="_Toc461195955"/>
      <w:r>
        <w:t>Notes</w:t>
      </w:r>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522" w:name="_Toc473902267"/>
      <w:r>
        <w:t>Compilation table</w:t>
      </w:r>
      <w:bookmarkEnd w:id="5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keepLines/>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8" w:type="dxa"/>
            <w:tcBorders>
              <w:bottom w:val="single" w:sz="4" w:space="0" w:color="auto"/>
            </w:tcBorders>
            <w:shd w:val="clear" w:color="auto" w:fill="auto"/>
          </w:tcPr>
          <w:p>
            <w:pPr>
              <w:pStyle w:val="nTable"/>
              <w:keepLines/>
              <w:tabs>
                <w:tab w:val="left" w:pos="893"/>
              </w:tabs>
              <w:spacing w:after="40"/>
              <w:rPr>
                <w:i/>
                <w:snapToGrid w:val="0"/>
              </w:rPr>
            </w:pPr>
            <w:r>
              <w:rPr>
                <w:i/>
                <w:snapToGrid w:val="0"/>
              </w:rPr>
              <w:t>Evidence Amendment Act 2016</w:t>
            </w:r>
          </w:p>
        </w:tc>
        <w:tc>
          <w:tcPr>
            <w:tcW w:w="1134" w:type="dxa"/>
            <w:tcBorders>
              <w:bottom w:val="single" w:sz="4" w:space="0" w:color="auto"/>
            </w:tcBorders>
            <w:shd w:val="clear" w:color="auto" w:fill="auto"/>
          </w:tcPr>
          <w:p>
            <w:pPr>
              <w:pStyle w:val="nTable"/>
              <w:spacing w:after="40"/>
            </w:pPr>
            <w:r>
              <w:t>31 of 2016</w:t>
            </w:r>
          </w:p>
        </w:tc>
        <w:tc>
          <w:tcPr>
            <w:tcW w:w="1134" w:type="dxa"/>
            <w:tcBorders>
              <w:bottom w:val="single" w:sz="4" w:space="0" w:color="auto"/>
            </w:tcBorders>
            <w:shd w:val="clear" w:color="auto" w:fill="auto"/>
          </w:tcPr>
          <w:p>
            <w:pPr>
              <w:pStyle w:val="nTable"/>
              <w:spacing w:after="40"/>
            </w:pPr>
            <w:r>
              <w:t>3 Oct 2016</w:t>
            </w:r>
          </w:p>
        </w:tc>
        <w:tc>
          <w:tcPr>
            <w:tcW w:w="2551" w:type="dxa"/>
            <w:tcBorders>
              <w:bottom w:val="single" w:sz="4" w:space="0" w:color="auto"/>
            </w:tcBorders>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3" w:name="_Toc473902268"/>
      <w:r>
        <w:t>Provisions that have not come into operation</w:t>
      </w:r>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tcBorders>
              <w:top w:val="single" w:sz="8" w:space="0" w:color="auto"/>
              <w:bottom w:val="single" w:sz="8" w:space="0" w:color="auto"/>
            </w:tcBorders>
          </w:tcPr>
          <w:p>
            <w:pPr>
              <w:pStyle w:val="nTable"/>
              <w:spacing w:after="40"/>
            </w:pPr>
            <w: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525" w:name="_Toc473901843"/>
      <w:bookmarkStart w:id="526" w:name="_Toc473902056"/>
      <w:bookmarkStart w:id="527" w:name="_Toc473902269"/>
      <w:r>
        <w:rPr>
          <w:sz w:val="28"/>
        </w:rPr>
        <w:t>Defined terms</w:t>
      </w:r>
      <w:bookmarkEnd w:id="521"/>
      <w:bookmarkEnd w:id="525"/>
      <w:bookmarkEnd w:id="526"/>
      <w:bookmarkEnd w:id="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47" w:name="Schedule"/>
    <w:bookmarkEnd w:id="4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4" w:name="Compilation"/>
    <w:bookmarkEnd w:id="5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8" w:name="DefinedTerms"/>
    <w:bookmarkEnd w:id="52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9" w:name="Coversheet"/>
    <w:bookmarkEnd w:id="5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020B0-258E-441B-AA3A-E96E5CBBB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49612</Words>
  <Characters>233673</Characters>
  <Application>Microsoft Office Word</Application>
  <DocSecurity>0</DocSecurity>
  <Lines>6490</Lines>
  <Paragraphs>3541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1906 - 16-h0-02</dc:title>
  <dc:subject/>
  <dc:creator/>
  <cp:keywords/>
  <dc:description/>
  <cp:lastModifiedBy>svcMRProcess</cp:lastModifiedBy>
  <cp:revision>4</cp:revision>
  <cp:lastPrinted>2013-09-13T04:37:00Z</cp:lastPrinted>
  <dcterms:created xsi:type="dcterms:W3CDTF">2020-02-15T08:43:00Z</dcterms:created>
  <dcterms:modified xsi:type="dcterms:W3CDTF">2020-02-15T08:43:00Z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AsAtDate">
    <vt:lpwstr>19 Nov 2016</vt:lpwstr>
  </property>
  <property fmtid="{D5CDD505-2E9C-101B-9397-08002B2CF9AE}" pid="8" name="Suffix">
    <vt:lpwstr>16-h0-02</vt:lpwstr>
  </property>
  <property fmtid="{D5CDD505-2E9C-101B-9397-08002B2CF9AE}" pid="9" name="CommencementDate">
    <vt:lpwstr>20161119</vt:lpwstr>
  </property>
</Properties>
</file>