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Wildlife Conservation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_Toc468364872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_Toc468364873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_Toc468364874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and declarations by Minister</w:t>
      </w:r>
      <w:r>
        <w:tab/>
      </w:r>
      <w:r>
        <w:fldChar w:fldCharType="begin"/>
      </w:r>
      <w:r>
        <w:instrText xml:space="preserve"> PAGEREF _Toc468364875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_Toc468364876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 of administration</w:t>
      </w:r>
      <w:r>
        <w:tab/>
      </w:r>
      <w:r>
        <w:fldChar w:fldCharType="begin"/>
      </w:r>
      <w:r>
        <w:instrText xml:space="preserve"> PAGEREF _Toc468364877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to Crown, government departments and local governments and other persons exercising rights or duties</w:t>
      </w:r>
      <w:r>
        <w:tab/>
      </w:r>
      <w:r>
        <w:fldChar w:fldCharType="begin"/>
      </w:r>
      <w:r>
        <w:instrText xml:space="preserve"> PAGEREF _Toc468364878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fauna</w:t>
      </w:r>
      <w:r>
        <w:tab/>
      </w:r>
      <w:r>
        <w:fldChar w:fldCharType="begin"/>
      </w:r>
      <w:r>
        <w:instrText xml:space="preserve"> PAGEREF _Toc468364879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issue licences</w:t>
      </w:r>
      <w:r>
        <w:tab/>
      </w:r>
      <w:r>
        <w:fldChar w:fldCharType="begin"/>
      </w:r>
      <w:r>
        <w:instrText xml:space="preserve"> PAGEREF _Toc468364880 \h </w:instrText>
      </w:r>
      <w:r>
        <w:fldChar w:fldCharType="separate"/>
      </w:r>
      <w:r>
        <w:t>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Ducks, geese and quail protected from recreational taking</w:t>
      </w:r>
      <w:r>
        <w:tab/>
      </w:r>
      <w:r>
        <w:fldChar w:fldCharType="begin"/>
      </w:r>
      <w:r>
        <w:instrText xml:space="preserve"> PAGEREF _Toc468364881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Taking of protected fauna an offence</w:t>
      </w:r>
      <w:r>
        <w:tab/>
      </w:r>
      <w:r>
        <w:fldChar w:fldCharType="begin"/>
      </w:r>
      <w:r>
        <w:instrText xml:space="preserve"> PAGEREF _Toc468364882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Unlawful possession of protected fauna</w:t>
      </w:r>
      <w:r>
        <w:tab/>
      </w:r>
      <w:r>
        <w:fldChar w:fldCharType="begin"/>
      </w:r>
      <w:r>
        <w:instrText xml:space="preserve"> PAGEREF _Toc468364883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dealings in fauna prohibited unless by authority of licence</w:t>
      </w:r>
      <w:r>
        <w:tab/>
      </w:r>
      <w:r>
        <w:fldChar w:fldCharType="begin"/>
      </w:r>
      <w:r>
        <w:instrText xml:space="preserve"> PAGEREF _Toc468364884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Licences to process fauna and carry on processing establishments</w:t>
      </w:r>
      <w:r>
        <w:tab/>
      </w:r>
      <w:r>
        <w:fldChar w:fldCharType="begin"/>
      </w:r>
      <w:r>
        <w:instrText xml:space="preserve"> PAGEREF _Toc468364885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Royalty on skins</w:t>
      </w:r>
      <w:r>
        <w:tab/>
      </w:r>
      <w:r>
        <w:fldChar w:fldCharType="begin"/>
      </w:r>
      <w:r>
        <w:instrText xml:space="preserve"> PAGEREF _Toc468364886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Authority of wildlife officers</w:t>
      </w:r>
      <w:r>
        <w:tab/>
      </w:r>
      <w:r>
        <w:fldChar w:fldCharType="begin"/>
      </w:r>
      <w:r>
        <w:instrText xml:space="preserve"> PAGEREF _Toc468364887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Powers of disposal and proceeds of sale</w:t>
      </w:r>
      <w:r>
        <w:tab/>
      </w:r>
      <w:r>
        <w:fldChar w:fldCharType="begin"/>
      </w:r>
      <w:r>
        <w:instrText xml:space="preserve"> PAGEREF _Toc468364888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Property in fauna</w:t>
      </w:r>
      <w:r>
        <w:tab/>
      </w:r>
      <w:r>
        <w:fldChar w:fldCharType="begin"/>
      </w:r>
      <w:r>
        <w:instrText xml:space="preserve"> PAGEREF _Toc468364889 \h </w:instrText>
      </w:r>
      <w:r>
        <w:fldChar w:fldCharType="separate"/>
      </w:r>
      <w:r>
        <w:t>20</w:t>
      </w:r>
      <w:r>
        <w:fldChar w:fldCharType="end"/>
      </w:r>
    </w:p>
    <w:p>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_Toc468364890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Property in protected flora on Crown land</w:t>
      </w:r>
      <w:r>
        <w:tab/>
      </w:r>
      <w:r>
        <w:fldChar w:fldCharType="begin"/>
      </w:r>
      <w:r>
        <w:instrText xml:space="preserve"> PAGEREF _Toc468364891 \h </w:instrText>
      </w:r>
      <w:r>
        <w:fldChar w:fldCharType="separate"/>
      </w:r>
      <w:r>
        <w:t>23</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Protected flora on Crown land not to be taken without licence</w:t>
      </w:r>
      <w:r>
        <w:tab/>
      </w:r>
      <w:r>
        <w:fldChar w:fldCharType="begin"/>
      </w:r>
      <w:r>
        <w:instrText xml:space="preserve"> PAGEREF _Toc468364892 \h </w:instrText>
      </w:r>
      <w:r>
        <w:fldChar w:fldCharType="separate"/>
      </w:r>
      <w:r>
        <w:t>23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Licences to take protected flora on Crown land</w:t>
      </w:r>
      <w:r>
        <w:tab/>
      </w:r>
      <w:r>
        <w:fldChar w:fldCharType="begin"/>
      </w:r>
      <w:r>
        <w:instrText xml:space="preserve"> PAGEREF _Toc468364893 \h </w:instrText>
      </w:r>
      <w:r>
        <w:fldChar w:fldCharType="separate"/>
      </w:r>
      <w:r>
        <w:t>24</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Taking and sale of protected flora on private land</w:t>
      </w:r>
      <w:r>
        <w:tab/>
      </w:r>
      <w:r>
        <w:fldChar w:fldCharType="begin"/>
      </w:r>
      <w:r>
        <w:instrText xml:space="preserve"> PAGEREF _Toc468364894 \h </w:instrText>
      </w:r>
      <w:r>
        <w:fldChar w:fldCharType="separate"/>
      </w:r>
      <w:r>
        <w:t>25</w:t>
      </w:r>
      <w:r>
        <w:fldChar w:fldCharType="end"/>
      </w:r>
    </w:p>
    <w:p>
      <w:pPr>
        <w:pStyle w:val="TOC8"/>
        <w:rPr>
          <w:rFonts w:asciiTheme="minorHAnsi" w:eastAsiaTheme="minorEastAsia" w:hAnsiTheme="minorHAnsi" w:cstheme="minorBidi"/>
          <w:szCs w:val="22"/>
        </w:rPr>
      </w:pPr>
      <w:r>
        <w:t>23DA</w:t>
      </w:r>
      <w:r>
        <w:rPr>
          <w:snapToGrid w:val="0"/>
        </w:rPr>
        <w:t>.</w:t>
      </w:r>
      <w:r>
        <w:rPr>
          <w:snapToGrid w:val="0"/>
        </w:rPr>
        <w:tab/>
        <w:t>Transitional</w:t>
      </w:r>
      <w:r>
        <w:tab/>
      </w:r>
      <w:r>
        <w:fldChar w:fldCharType="begin"/>
      </w:r>
      <w:r>
        <w:instrText xml:space="preserve"> PAGEREF _Toc468364895 \h </w:instrText>
      </w:r>
      <w:r>
        <w:fldChar w:fldCharType="separate"/>
      </w:r>
      <w:r>
        <w:t>28</w:t>
      </w:r>
      <w:r>
        <w:fldChar w:fldCharType="end"/>
      </w:r>
    </w:p>
    <w:p>
      <w:pPr>
        <w:pStyle w:val="TOC8"/>
        <w:rPr>
          <w:rFonts w:asciiTheme="minorHAnsi" w:eastAsiaTheme="minorEastAsia" w:hAnsiTheme="minorHAnsi" w:cstheme="minorBidi"/>
          <w:szCs w:val="22"/>
        </w:rPr>
      </w:pPr>
      <w:r>
        <w:t>23E</w:t>
      </w:r>
      <w:r>
        <w:rPr>
          <w:snapToGrid w:val="0"/>
        </w:rPr>
        <w:t>.</w:t>
      </w:r>
      <w:r>
        <w:rPr>
          <w:snapToGrid w:val="0"/>
        </w:rPr>
        <w:tab/>
        <w:t>Dealings in protected flora</w:t>
      </w:r>
      <w:r>
        <w:tab/>
      </w:r>
      <w:r>
        <w:fldChar w:fldCharType="begin"/>
      </w:r>
      <w:r>
        <w:instrText xml:space="preserve"> PAGEREF _Toc468364896 \h </w:instrText>
      </w:r>
      <w:r>
        <w:fldChar w:fldCharType="separate"/>
      </w:r>
      <w:r>
        <w:t>28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Rare or endangered species of flora</w:t>
      </w:r>
      <w:r>
        <w:tab/>
      </w:r>
      <w:r>
        <w:fldChar w:fldCharType="begin"/>
      </w:r>
      <w:r>
        <w:instrText xml:space="preserve"> PAGEREF _Toc468364897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conduct prohibited</w:t>
      </w:r>
      <w:r>
        <w:tab/>
      </w:r>
      <w:r>
        <w:fldChar w:fldCharType="begin"/>
      </w:r>
      <w:r>
        <w:instrText xml:space="preserve"> PAGEREF _Toc468364898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w:t>
      </w:r>
      <w:r>
        <w:tab/>
      </w:r>
      <w:r>
        <w:fldChar w:fldCharType="begin"/>
      </w:r>
      <w:r>
        <w:instrText xml:space="preserve"> PAGEREF _Toc468364899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Limitation period for prosecutions</w:t>
      </w:r>
      <w:r>
        <w:tab/>
      </w:r>
      <w:r>
        <w:fldChar w:fldCharType="begin"/>
      </w:r>
      <w:r>
        <w:instrText xml:space="preserve"> PAGEREF _Toc468364900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Forfeiture</w:t>
      </w:r>
      <w:r>
        <w:tab/>
      </w:r>
      <w:r>
        <w:fldChar w:fldCharType="begin"/>
      </w:r>
      <w:r>
        <w:instrText xml:space="preserve"> PAGEREF _Toc468364901 \h </w:instrText>
      </w:r>
      <w:r>
        <w:fldChar w:fldCharType="separate"/>
      </w:r>
      <w:r>
        <w:t>32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Illegal devices etc. found may be forfeited</w:t>
      </w:r>
      <w:r>
        <w:tab/>
      </w:r>
      <w:r>
        <w:fldChar w:fldCharType="begin"/>
      </w:r>
      <w:r>
        <w:instrText xml:space="preserve"> PAGEREF _Toc468364902 \h </w:instrText>
      </w:r>
      <w:r>
        <w:fldChar w:fldCharType="separate"/>
      </w:r>
      <w:r>
        <w:t>33</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Power to dispose of illegal devices and forfeited articles</w:t>
      </w:r>
      <w:r>
        <w:tab/>
      </w:r>
      <w:r>
        <w:fldChar w:fldCharType="begin"/>
      </w:r>
      <w:r>
        <w:instrText xml:space="preserve"> PAGEREF _Toc468364903 \h </w:instrText>
      </w:r>
      <w:r>
        <w:fldChar w:fldCharType="separate"/>
      </w:r>
      <w:r>
        <w:t>34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Proof of exemption upon person pleading it</w:t>
      </w:r>
      <w:r>
        <w:tab/>
      </w:r>
      <w:r>
        <w:fldChar w:fldCharType="begin"/>
      </w:r>
      <w:r>
        <w:instrText xml:space="preserve"> PAGEREF _Toc468364904 \h </w:instrText>
      </w:r>
      <w:r>
        <w:fldChar w:fldCharType="separate"/>
      </w:r>
      <w:r>
        <w:t>34</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Presumption as to identity</w:t>
      </w:r>
      <w:r>
        <w:tab/>
      </w:r>
      <w:r>
        <w:fldChar w:fldCharType="begin"/>
      </w:r>
      <w:r>
        <w:instrText xml:space="preserve"> PAGEREF _Toc468364905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_Toc468364906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_Toc468364908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_Toc468364909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720"/>
      </w:pPr>
      <w:r>
        <w:t xml:space="preserve">Wildlife Conservation Act 1950 </w:t>
      </w:r>
    </w:p>
    <w:p>
      <w:pPr>
        <w:pStyle w:val="LongTitle"/>
      </w:pPr>
      <w:r>
        <w:t xml:space="preserve">An Act to provide for the conservation and protection of wildlife. </w:t>
      </w:r>
    </w:p>
    <w:p>
      <w:pPr>
        <w:pStyle w:val="Footnotelongtitle"/>
      </w:pPr>
      <w:r>
        <w:tab/>
        <w:t>[Long title amended by No. 67 of 1975 s. 3.]</w:t>
      </w:r>
    </w:p>
    <w:p>
      <w:pPr>
        <w:pStyle w:val="Heading5"/>
        <w:spacing w:before="480"/>
        <w:rPr>
          <w:snapToGrid w:val="0"/>
        </w:rPr>
      </w:pPr>
      <w:bookmarkStart w:id="3" w:name="_Toc397955291"/>
      <w:bookmarkStart w:id="4" w:name="_Toc46836487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46836487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7" w:name="_Toc397955293"/>
      <w:bookmarkStart w:id="8" w:name="_Toc468364874"/>
      <w:r>
        <w:rPr>
          <w:rStyle w:val="CharSectno"/>
        </w:rPr>
        <w:t>4</w:t>
      </w:r>
      <w:r>
        <w:rPr>
          <w:snapToGrid w:val="0"/>
        </w:rPr>
        <w:t>.</w:t>
      </w:r>
      <w:r>
        <w:rPr>
          <w:snapToGrid w:val="0"/>
        </w:rPr>
        <w:tab/>
        <w:t>Severability</w:t>
      </w:r>
      <w:bookmarkEnd w:id="7"/>
      <w:bookmarkEnd w:id="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9" w:name="_Toc397955294"/>
      <w:bookmarkStart w:id="10" w:name="_Toc468364875"/>
      <w:r>
        <w:rPr>
          <w:rStyle w:val="CharSectno"/>
        </w:rPr>
        <w:t>6</w:t>
      </w:r>
      <w:r>
        <w:rPr>
          <w:snapToGrid w:val="0"/>
        </w:rPr>
        <w:t>.</w:t>
      </w:r>
      <w:r>
        <w:rPr>
          <w:snapToGrid w:val="0"/>
        </w:rPr>
        <w:tab/>
        <w:t>Terms used, and declarations by Minister</w:t>
      </w:r>
      <w:bookmarkEnd w:id="9"/>
      <w:bookmarkEnd w:id="10"/>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1" w:name="_Toc397955295"/>
      <w:bookmarkStart w:id="12" w:name="_Toc468364876"/>
      <w:r>
        <w:rPr>
          <w:rStyle w:val="CharSectno"/>
        </w:rPr>
        <w:t>7</w:t>
      </w:r>
      <w:r>
        <w:rPr>
          <w:snapToGrid w:val="0"/>
        </w:rPr>
        <w:t>.</w:t>
      </w:r>
      <w:r>
        <w:rPr>
          <w:snapToGrid w:val="0"/>
        </w:rPr>
        <w:tab/>
        <w:t>Administration</w:t>
      </w:r>
      <w:bookmarkEnd w:id="11"/>
      <w:bookmarkEnd w:id="12"/>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13" w:name="_Toc397955296"/>
      <w:bookmarkStart w:id="14" w:name="_Toc468364877"/>
      <w:r>
        <w:rPr>
          <w:rStyle w:val="CharSectno"/>
        </w:rPr>
        <w:t>8</w:t>
      </w:r>
      <w:r>
        <w:rPr>
          <w:snapToGrid w:val="0"/>
        </w:rPr>
        <w:t>.</w:t>
      </w:r>
      <w:r>
        <w:rPr>
          <w:snapToGrid w:val="0"/>
        </w:rPr>
        <w:tab/>
        <w:t>Cost of administration</w:t>
      </w:r>
      <w:bookmarkEnd w:id="13"/>
      <w:bookmarkEnd w:id="14"/>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15" w:name="_Toc397955297"/>
      <w:bookmarkStart w:id="16" w:name="_Toc468364878"/>
      <w:r>
        <w:rPr>
          <w:rStyle w:val="CharSectno"/>
        </w:rPr>
        <w:t>9</w:t>
      </w:r>
      <w:r>
        <w:rPr>
          <w:snapToGrid w:val="0"/>
        </w:rPr>
        <w:t>.</w:t>
      </w:r>
      <w:r>
        <w:rPr>
          <w:snapToGrid w:val="0"/>
        </w:rPr>
        <w:tab/>
        <w:t>Relationship to Crown, government departments and local governments and other persons exercising rights or duties</w:t>
      </w:r>
      <w:bookmarkEnd w:id="15"/>
      <w:bookmarkEnd w:id="16"/>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17" w:name="_Toc397955298"/>
      <w:bookmarkStart w:id="18" w:name="_Toc468364879"/>
      <w:r>
        <w:rPr>
          <w:rStyle w:val="CharSectno"/>
        </w:rPr>
        <w:t>14</w:t>
      </w:r>
      <w:r>
        <w:rPr>
          <w:snapToGrid w:val="0"/>
        </w:rPr>
        <w:t>.</w:t>
      </w:r>
      <w:r>
        <w:rPr>
          <w:snapToGrid w:val="0"/>
        </w:rPr>
        <w:tab/>
        <w:t>Protection of fauna</w:t>
      </w:r>
      <w:bookmarkEnd w:id="17"/>
      <w:bookmarkEnd w:id="18"/>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19" w:name="_Toc397955299"/>
      <w:bookmarkStart w:id="20" w:name="_Toc468364880"/>
      <w:r>
        <w:rPr>
          <w:rStyle w:val="CharSectno"/>
        </w:rPr>
        <w:t>15</w:t>
      </w:r>
      <w:r>
        <w:rPr>
          <w:snapToGrid w:val="0"/>
        </w:rPr>
        <w:t>.</w:t>
      </w:r>
      <w:r>
        <w:rPr>
          <w:snapToGrid w:val="0"/>
        </w:rPr>
        <w:tab/>
        <w:t>Minister may issue licences</w:t>
      </w:r>
      <w:bookmarkEnd w:id="19"/>
      <w:bookmarkEnd w:id="20"/>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1" w:name="_Toc397955300"/>
      <w:bookmarkStart w:id="22" w:name="_Toc468364881"/>
      <w:r>
        <w:rPr>
          <w:rStyle w:val="CharSectno"/>
        </w:rPr>
        <w:t>15A</w:t>
      </w:r>
      <w:r>
        <w:rPr>
          <w:snapToGrid w:val="0"/>
        </w:rPr>
        <w:t>.</w:t>
      </w:r>
      <w:r>
        <w:rPr>
          <w:snapToGrid w:val="0"/>
        </w:rPr>
        <w:tab/>
        <w:t>Ducks, geese and quail protected from recreational taking</w:t>
      </w:r>
      <w:bookmarkEnd w:id="21"/>
      <w:bookmarkEnd w:id="2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23" w:name="_Toc397955301"/>
      <w:bookmarkStart w:id="24" w:name="_Toc468364882"/>
      <w:r>
        <w:rPr>
          <w:rStyle w:val="CharSectno"/>
        </w:rPr>
        <w:t>16</w:t>
      </w:r>
      <w:r>
        <w:rPr>
          <w:snapToGrid w:val="0"/>
        </w:rPr>
        <w:t>.</w:t>
      </w:r>
      <w:r>
        <w:rPr>
          <w:snapToGrid w:val="0"/>
        </w:rPr>
        <w:tab/>
        <w:t>Taking of protected fauna an offence</w:t>
      </w:r>
      <w:bookmarkEnd w:id="23"/>
      <w:bookmarkEnd w:id="24"/>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25" w:name="_Toc397955302"/>
      <w:bookmarkStart w:id="26" w:name="_Toc468364883"/>
      <w:r>
        <w:rPr>
          <w:rStyle w:val="CharSectno"/>
        </w:rPr>
        <w:t>16A</w:t>
      </w:r>
      <w:r>
        <w:rPr>
          <w:snapToGrid w:val="0"/>
        </w:rPr>
        <w:t>.</w:t>
      </w:r>
      <w:r>
        <w:rPr>
          <w:snapToGrid w:val="0"/>
        </w:rPr>
        <w:tab/>
        <w:t>Unlawful possession of protected fauna</w:t>
      </w:r>
      <w:bookmarkEnd w:id="25"/>
      <w:bookmarkEnd w:id="26"/>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27" w:name="_Toc397955303"/>
      <w:bookmarkStart w:id="28" w:name="_Toc468364884"/>
      <w:r>
        <w:rPr>
          <w:rStyle w:val="CharSectno"/>
        </w:rPr>
        <w:t>17</w:t>
      </w:r>
      <w:r>
        <w:rPr>
          <w:snapToGrid w:val="0"/>
        </w:rPr>
        <w:t>.</w:t>
      </w:r>
      <w:r>
        <w:rPr>
          <w:snapToGrid w:val="0"/>
        </w:rPr>
        <w:tab/>
        <w:t>Certain dealings in fauna prohibited unless by authority of licence</w:t>
      </w:r>
      <w:bookmarkEnd w:id="27"/>
      <w:bookmarkEnd w:id="28"/>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9" w:name="_Toc397955304"/>
      <w:bookmarkStart w:id="30" w:name="_Toc468364885"/>
      <w:r>
        <w:rPr>
          <w:rStyle w:val="CharSectno"/>
        </w:rPr>
        <w:t>17A</w:t>
      </w:r>
      <w:r>
        <w:rPr>
          <w:snapToGrid w:val="0"/>
        </w:rPr>
        <w:t>.</w:t>
      </w:r>
      <w:r>
        <w:rPr>
          <w:snapToGrid w:val="0"/>
        </w:rPr>
        <w:tab/>
        <w:t>Licences to process fauna and carry on processing establishments</w:t>
      </w:r>
      <w:bookmarkEnd w:id="29"/>
      <w:bookmarkEnd w:id="30"/>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31" w:name="_Toc397955305"/>
      <w:bookmarkStart w:id="32" w:name="_Toc468364886"/>
      <w:r>
        <w:rPr>
          <w:rStyle w:val="CharSectno"/>
        </w:rPr>
        <w:t>18</w:t>
      </w:r>
      <w:r>
        <w:rPr>
          <w:snapToGrid w:val="0"/>
        </w:rPr>
        <w:t>.</w:t>
      </w:r>
      <w:r>
        <w:rPr>
          <w:snapToGrid w:val="0"/>
        </w:rPr>
        <w:tab/>
        <w:t>Royalty on skins</w:t>
      </w:r>
      <w:bookmarkEnd w:id="31"/>
      <w:bookmarkEnd w:id="32"/>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33" w:name="_Toc397955306"/>
      <w:bookmarkStart w:id="34" w:name="_Toc468364887"/>
      <w:r>
        <w:rPr>
          <w:rStyle w:val="CharSectno"/>
        </w:rPr>
        <w:t>20</w:t>
      </w:r>
      <w:r>
        <w:rPr>
          <w:snapToGrid w:val="0"/>
        </w:rPr>
        <w:t>.</w:t>
      </w:r>
      <w:r>
        <w:rPr>
          <w:snapToGrid w:val="0"/>
        </w:rPr>
        <w:tab/>
        <w:t>Authority of wildlife officers</w:t>
      </w:r>
      <w:bookmarkEnd w:id="33"/>
      <w:bookmarkEnd w:id="34"/>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35" w:name="_Toc397955307"/>
      <w:bookmarkStart w:id="36" w:name="_Toc468364888"/>
      <w:r>
        <w:rPr>
          <w:rStyle w:val="CharSectno"/>
        </w:rPr>
        <w:t>20A</w:t>
      </w:r>
      <w:r>
        <w:rPr>
          <w:snapToGrid w:val="0"/>
        </w:rPr>
        <w:t>.</w:t>
      </w:r>
      <w:r>
        <w:rPr>
          <w:snapToGrid w:val="0"/>
        </w:rPr>
        <w:tab/>
        <w:t>Powers of disposal and proceeds of sale</w:t>
      </w:r>
      <w:bookmarkEnd w:id="35"/>
      <w:bookmarkEnd w:id="36"/>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37" w:name="_Toc397955308"/>
      <w:bookmarkStart w:id="38" w:name="_Toc468364889"/>
      <w:r>
        <w:rPr>
          <w:rStyle w:val="CharSectno"/>
        </w:rPr>
        <w:t>22</w:t>
      </w:r>
      <w:r>
        <w:rPr>
          <w:snapToGrid w:val="0"/>
        </w:rPr>
        <w:t>.</w:t>
      </w:r>
      <w:r>
        <w:rPr>
          <w:snapToGrid w:val="0"/>
        </w:rPr>
        <w:tab/>
        <w:t>Property in fauna</w:t>
      </w:r>
      <w:bookmarkEnd w:id="37"/>
      <w:bookmarkEnd w:id="38"/>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39" w:name="_Toc397955309"/>
      <w:bookmarkStart w:id="40" w:name="_Toc468364890"/>
      <w:r>
        <w:rPr>
          <w:rStyle w:val="CharSectno"/>
        </w:rPr>
        <w:t>23</w:t>
      </w:r>
      <w:r>
        <w:t>.</w:t>
      </w:r>
      <w:r>
        <w:tab/>
        <w:t>Aboriginal persons may take flora and fauna for customary purposes</w:t>
      </w:r>
      <w:bookmarkEnd w:id="39"/>
      <w:bookmarkEnd w:id="40"/>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41" w:name="_Toc397955310"/>
      <w:bookmarkStart w:id="42" w:name="_Toc468364891"/>
      <w:r>
        <w:rPr>
          <w:rStyle w:val="CharSectno"/>
        </w:rPr>
        <w:t>23A</w:t>
      </w:r>
      <w:r>
        <w:rPr>
          <w:snapToGrid w:val="0"/>
        </w:rPr>
        <w:t>.</w:t>
      </w:r>
      <w:r>
        <w:rPr>
          <w:snapToGrid w:val="0"/>
        </w:rPr>
        <w:tab/>
        <w:t>Property in protected flora on Crown land</w:t>
      </w:r>
      <w:bookmarkEnd w:id="41"/>
      <w:bookmarkEnd w:id="42"/>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43" w:name="_Toc397955311"/>
      <w:bookmarkStart w:id="44" w:name="_Toc468364892"/>
      <w:r>
        <w:rPr>
          <w:rStyle w:val="CharSectno"/>
        </w:rPr>
        <w:t>23B</w:t>
      </w:r>
      <w:r>
        <w:rPr>
          <w:snapToGrid w:val="0"/>
        </w:rPr>
        <w:t>.</w:t>
      </w:r>
      <w:r>
        <w:rPr>
          <w:snapToGrid w:val="0"/>
        </w:rPr>
        <w:tab/>
        <w:t>Protected flora on Crown land not to be taken without licence</w:t>
      </w:r>
      <w:bookmarkEnd w:id="43"/>
      <w:bookmarkEnd w:id="4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45" w:name="_Toc397955312"/>
      <w:bookmarkStart w:id="46" w:name="_Toc468364893"/>
      <w:r>
        <w:rPr>
          <w:rStyle w:val="CharSectno"/>
        </w:rPr>
        <w:t>23C</w:t>
      </w:r>
      <w:r>
        <w:rPr>
          <w:snapToGrid w:val="0"/>
        </w:rPr>
        <w:t>.</w:t>
      </w:r>
      <w:r>
        <w:rPr>
          <w:snapToGrid w:val="0"/>
        </w:rPr>
        <w:tab/>
        <w:t>Licences to take protected flora on Crown land</w:t>
      </w:r>
      <w:bookmarkEnd w:id="45"/>
      <w:bookmarkEnd w:id="46"/>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47" w:name="_Toc397955313"/>
      <w:bookmarkStart w:id="48" w:name="_Toc468364894"/>
      <w:r>
        <w:rPr>
          <w:rStyle w:val="CharSectno"/>
        </w:rPr>
        <w:t>23D</w:t>
      </w:r>
      <w:r>
        <w:rPr>
          <w:snapToGrid w:val="0"/>
        </w:rPr>
        <w:t>.</w:t>
      </w:r>
      <w:r>
        <w:rPr>
          <w:snapToGrid w:val="0"/>
        </w:rPr>
        <w:tab/>
        <w:t>Taking and sale of protected flora on private land</w:t>
      </w:r>
      <w:bookmarkEnd w:id="47"/>
      <w:bookmarkEnd w:id="48"/>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9" w:name="_Toc397955314"/>
      <w:bookmarkStart w:id="50" w:name="_Toc468364895"/>
      <w:r>
        <w:rPr>
          <w:rStyle w:val="CharSectno"/>
        </w:rPr>
        <w:t>23DA</w:t>
      </w:r>
      <w:r>
        <w:rPr>
          <w:snapToGrid w:val="0"/>
        </w:rPr>
        <w:t>.</w:t>
      </w:r>
      <w:r>
        <w:rPr>
          <w:snapToGrid w:val="0"/>
        </w:rPr>
        <w:tab/>
        <w:t>Transitional</w:t>
      </w:r>
      <w:bookmarkEnd w:id="49"/>
      <w:bookmarkEnd w:id="5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51" w:name="_Toc397955315"/>
      <w:bookmarkStart w:id="52" w:name="_Toc468364896"/>
      <w:r>
        <w:rPr>
          <w:rStyle w:val="CharSectno"/>
        </w:rPr>
        <w:t>23E</w:t>
      </w:r>
      <w:r>
        <w:rPr>
          <w:snapToGrid w:val="0"/>
        </w:rPr>
        <w:t>.</w:t>
      </w:r>
      <w:r>
        <w:rPr>
          <w:snapToGrid w:val="0"/>
        </w:rPr>
        <w:tab/>
        <w:t>Dealings in protected flora</w:t>
      </w:r>
      <w:bookmarkEnd w:id="51"/>
      <w:bookmarkEnd w:id="52"/>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53" w:name="_Toc397955316"/>
      <w:bookmarkStart w:id="54" w:name="_Toc468364897"/>
      <w:r>
        <w:rPr>
          <w:rStyle w:val="CharSectno"/>
        </w:rPr>
        <w:t>23F</w:t>
      </w:r>
      <w:r>
        <w:rPr>
          <w:snapToGrid w:val="0"/>
        </w:rPr>
        <w:t>.</w:t>
      </w:r>
      <w:r>
        <w:rPr>
          <w:snapToGrid w:val="0"/>
        </w:rPr>
        <w:tab/>
        <w:t>Rare or endangered species of flora</w:t>
      </w:r>
      <w:bookmarkEnd w:id="53"/>
      <w:bookmarkEnd w:id="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5" w:name="_Toc397955317"/>
      <w:bookmarkStart w:id="56" w:name="_Toc468364898"/>
      <w:r>
        <w:rPr>
          <w:rStyle w:val="CharSectno"/>
        </w:rPr>
        <w:t>25</w:t>
      </w:r>
      <w:r>
        <w:rPr>
          <w:snapToGrid w:val="0"/>
        </w:rPr>
        <w:t>.</w:t>
      </w:r>
      <w:r>
        <w:rPr>
          <w:snapToGrid w:val="0"/>
        </w:rPr>
        <w:tab/>
        <w:t>Certain conduct prohibited</w:t>
      </w:r>
      <w:bookmarkEnd w:id="55"/>
      <w:bookmarkEnd w:id="5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7" w:name="_Toc397955318"/>
      <w:bookmarkStart w:id="58" w:name="_Toc468364899"/>
      <w:r>
        <w:rPr>
          <w:rStyle w:val="CharSectno"/>
        </w:rPr>
        <w:t>26</w:t>
      </w:r>
      <w:r>
        <w:rPr>
          <w:snapToGrid w:val="0"/>
        </w:rPr>
        <w:t>.</w:t>
      </w:r>
      <w:r>
        <w:rPr>
          <w:snapToGrid w:val="0"/>
        </w:rPr>
        <w:tab/>
        <w:t>Offences</w:t>
      </w:r>
      <w:bookmarkEnd w:id="57"/>
      <w:bookmarkEnd w:id="58"/>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59" w:name="_Toc397955319"/>
      <w:bookmarkStart w:id="60" w:name="_Toc468364900"/>
      <w:r>
        <w:rPr>
          <w:rStyle w:val="CharSectno"/>
        </w:rPr>
        <w:t>26A</w:t>
      </w:r>
      <w:r>
        <w:rPr>
          <w:snapToGrid w:val="0"/>
        </w:rPr>
        <w:t>.</w:t>
      </w:r>
      <w:r>
        <w:rPr>
          <w:snapToGrid w:val="0"/>
        </w:rPr>
        <w:tab/>
        <w:t>Limitation period for prosecutions</w:t>
      </w:r>
      <w:bookmarkEnd w:id="59"/>
      <w:bookmarkEnd w:id="60"/>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61" w:name="_Toc397955320"/>
      <w:bookmarkStart w:id="62" w:name="_Toc468364901"/>
      <w:r>
        <w:rPr>
          <w:rStyle w:val="CharSectno"/>
        </w:rPr>
        <w:t>27</w:t>
      </w:r>
      <w:r>
        <w:rPr>
          <w:snapToGrid w:val="0"/>
        </w:rPr>
        <w:t>.</w:t>
      </w:r>
      <w:r>
        <w:rPr>
          <w:snapToGrid w:val="0"/>
        </w:rPr>
        <w:tab/>
        <w:t>Forfeiture</w:t>
      </w:r>
      <w:bookmarkEnd w:id="61"/>
      <w:bookmarkEnd w:id="6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63" w:name="_Toc397955321"/>
      <w:bookmarkStart w:id="64" w:name="_Toc468364902"/>
      <w:r>
        <w:rPr>
          <w:rStyle w:val="CharSectno"/>
        </w:rPr>
        <w:t>27A</w:t>
      </w:r>
      <w:r>
        <w:rPr>
          <w:snapToGrid w:val="0"/>
        </w:rPr>
        <w:t>.</w:t>
      </w:r>
      <w:r>
        <w:rPr>
          <w:snapToGrid w:val="0"/>
        </w:rPr>
        <w:tab/>
        <w:t>Illegal devices etc. found may be forfeited</w:t>
      </w:r>
      <w:bookmarkEnd w:id="63"/>
      <w:bookmarkEnd w:id="64"/>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65" w:name="_Toc397955322"/>
      <w:bookmarkStart w:id="66" w:name="_Toc468364903"/>
      <w:r>
        <w:rPr>
          <w:rStyle w:val="CharSectno"/>
        </w:rPr>
        <w:t>27B</w:t>
      </w:r>
      <w:r>
        <w:rPr>
          <w:snapToGrid w:val="0"/>
        </w:rPr>
        <w:t>.</w:t>
      </w:r>
      <w:r>
        <w:rPr>
          <w:snapToGrid w:val="0"/>
        </w:rPr>
        <w:tab/>
        <w:t>Power to dispose of illegal devices and forfeited articles</w:t>
      </w:r>
      <w:bookmarkEnd w:id="65"/>
      <w:bookmarkEnd w:id="6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67" w:name="_Toc397955323"/>
      <w:bookmarkStart w:id="68" w:name="_Toc468364904"/>
      <w:r>
        <w:rPr>
          <w:rStyle w:val="CharSectno"/>
        </w:rPr>
        <w:t>27C</w:t>
      </w:r>
      <w:r>
        <w:rPr>
          <w:snapToGrid w:val="0"/>
        </w:rPr>
        <w:t>.</w:t>
      </w:r>
      <w:r>
        <w:rPr>
          <w:snapToGrid w:val="0"/>
        </w:rPr>
        <w:tab/>
        <w:t>Proof of exemption upon person pleading it</w:t>
      </w:r>
      <w:bookmarkEnd w:id="67"/>
      <w:bookmarkEnd w:id="6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69" w:name="_Toc397955324"/>
      <w:bookmarkStart w:id="70" w:name="_Toc468364905"/>
      <w:r>
        <w:rPr>
          <w:rStyle w:val="CharSectno"/>
        </w:rPr>
        <w:t>27D</w:t>
      </w:r>
      <w:r>
        <w:rPr>
          <w:snapToGrid w:val="0"/>
        </w:rPr>
        <w:t>.</w:t>
      </w:r>
      <w:r>
        <w:rPr>
          <w:snapToGrid w:val="0"/>
        </w:rPr>
        <w:tab/>
        <w:t>Presumption as to identity</w:t>
      </w:r>
      <w:bookmarkEnd w:id="69"/>
      <w:bookmarkEnd w:id="7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71" w:name="_Toc397955325"/>
      <w:bookmarkStart w:id="72" w:name="_Toc468364906"/>
      <w:r>
        <w:rPr>
          <w:rStyle w:val="CharSectno"/>
        </w:rPr>
        <w:t>28</w:t>
      </w:r>
      <w:r>
        <w:rPr>
          <w:snapToGrid w:val="0"/>
        </w:rPr>
        <w:t>.</w:t>
      </w:r>
      <w:r>
        <w:rPr>
          <w:snapToGrid w:val="0"/>
        </w:rPr>
        <w:tab/>
        <w:t>Regulations</w:t>
      </w:r>
      <w:bookmarkEnd w:id="71"/>
      <w:bookmarkEnd w:id="72"/>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3" w:name="_Toc397955326"/>
      <w:bookmarkStart w:id="74" w:name="_Toc422304819"/>
      <w:bookmarkStart w:id="75" w:name="_Toc422304856"/>
      <w:bookmarkStart w:id="76" w:name="_Toc423341199"/>
      <w:bookmarkStart w:id="77" w:name="_Toc424637663"/>
      <w:bookmarkStart w:id="78" w:name="_Toc424638818"/>
      <w:bookmarkStart w:id="79" w:name="_Toc462404948"/>
      <w:bookmarkStart w:id="80" w:name="_Toc468364907"/>
      <w:r>
        <w:t>Notes</w:t>
      </w:r>
      <w:bookmarkEnd w:id="73"/>
      <w:bookmarkEnd w:id="74"/>
      <w:bookmarkEnd w:id="75"/>
      <w:bookmarkEnd w:id="76"/>
      <w:bookmarkEnd w:id="77"/>
      <w:bookmarkEnd w:id="78"/>
      <w:bookmarkEnd w:id="79"/>
      <w:bookmarkEnd w:id="80"/>
    </w:p>
    <w:p>
      <w:pPr>
        <w:pStyle w:val="nSubsection"/>
      </w:pPr>
      <w:r>
        <w:rPr>
          <w:vertAlign w:val="superscript"/>
        </w:rPr>
        <w:t>1</w:t>
      </w:r>
      <w:r>
        <w:tab/>
        <w:t xml:space="preserve">This is a compilation of the </w:t>
      </w:r>
      <w:r>
        <w:rPr>
          <w:i/>
        </w:rPr>
        <w:t>Wildlife Conservation Act 1950</w:t>
      </w:r>
      <w:r>
        <w:t>  and includes the amendments made by the other written laws referred to in the following table </w:t>
      </w:r>
      <w:r>
        <w:rPr>
          <w:vertAlign w:val="superscript"/>
        </w:rPr>
        <w:t>1a</w:t>
      </w:r>
      <w:r>
        <w:t>.  The table also contains information about any reprint.</w:t>
      </w:r>
    </w:p>
    <w:p>
      <w:pPr>
        <w:pStyle w:val="nHeading3"/>
      </w:pPr>
      <w:bookmarkStart w:id="81" w:name="_Toc468364908"/>
      <w:r>
        <w:t>Compilation table</w:t>
      </w:r>
      <w:bookmarkEnd w:id="8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468364909"/>
      <w:r>
        <w:t>Provisions that have not come into operation</w:t>
      </w:r>
      <w:bookmarkEnd w:id="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rPr>
                <w:snapToGrid w:val="0"/>
              </w:rPr>
              <w:t xml:space="preserve"> s. 278 </w:t>
            </w:r>
            <w:r>
              <w:rPr>
                <w:snapToGrid w:val="0"/>
                <w:vertAlign w:val="superscript"/>
              </w:rPr>
              <w:t>5</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 xml:space="preserve">1 Jan 2019 (see s. 2(b) and </w:t>
            </w:r>
            <w:r>
              <w:rPr>
                <w:i/>
              </w:rPr>
              <w:t>Gazette</w:t>
            </w:r>
            <w:r>
              <w:t xml:space="preserve"> 14 Sep 2018 p. 3305)</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377</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278 had not come into operation. It reads as follows:</w:t>
      </w:r>
    </w:p>
    <w:p>
      <w:pPr>
        <w:pStyle w:val="BlankOpen"/>
        <w:rPr>
          <w:snapToGrid w:val="0"/>
        </w:rPr>
      </w:pPr>
    </w:p>
    <w:p>
      <w:pPr>
        <w:pStyle w:val="nzHeading5"/>
      </w:pPr>
      <w:bookmarkStart w:id="83" w:name="_Toc461715457"/>
      <w:r>
        <w:rPr>
          <w:rStyle w:val="CharSectno"/>
        </w:rPr>
        <w:t>278</w:t>
      </w:r>
      <w:r>
        <w:t>.</w:t>
      </w:r>
      <w:r>
        <w:tab/>
      </w:r>
      <w:r>
        <w:rPr>
          <w:i/>
        </w:rPr>
        <w:t>Wildlife Conservation Act 1950</w:t>
      </w:r>
      <w:r>
        <w:t xml:space="preserve"> repealed</w:t>
      </w:r>
      <w:bookmarkEnd w:id="83"/>
    </w:p>
    <w:p>
      <w:pPr>
        <w:pStyle w:val="nzSubsection"/>
      </w:pPr>
      <w:r>
        <w:tab/>
      </w:r>
      <w:r>
        <w:tab/>
        <w:t xml:space="preserve">The </w:t>
      </w:r>
      <w:r>
        <w:rPr>
          <w:i/>
        </w:rPr>
        <w:t>Wildlife Conservation Act 1950</w:t>
      </w:r>
      <w:r>
        <w:t xml:space="preserve"> is repealed.</w:t>
      </w:r>
    </w:p>
    <w:p>
      <w:pPr>
        <w:pStyle w:val="BlankClose"/>
        <w:rPr>
          <w:snapToGrid w:val="0"/>
        </w:rPr>
      </w:pP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84" w:name="_Toc468262770"/>
      <w:bookmarkStart w:id="85" w:name="_Toc468263691"/>
      <w:r>
        <w:rPr>
          <w:rStyle w:val="CharSectno"/>
        </w:rPr>
        <w:t>377</w:t>
      </w:r>
      <w:r>
        <w:t>.</w:t>
      </w:r>
      <w:r>
        <w:tab/>
        <w:t xml:space="preserve">Various references to </w:t>
      </w:r>
      <w:r>
        <w:rPr>
          <w:i/>
        </w:rPr>
        <w:t>Fish Resources Management Act 1994</w:t>
      </w:r>
      <w:r>
        <w:t xml:space="preserve"> amended</w:t>
      </w:r>
      <w:bookmarkEnd w:id="84"/>
      <w:bookmarkEnd w:id="85"/>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Wildlife Conservation Act 1950</w:t>
            </w:r>
          </w:p>
        </w:tc>
        <w:tc>
          <w:tcPr>
            <w:tcW w:w="3402" w:type="dxa"/>
          </w:tcPr>
          <w:p>
            <w:pPr>
              <w:pStyle w:val="TableAm"/>
              <w:rPr>
                <w:sz w:val="20"/>
              </w:rPr>
            </w:pPr>
            <w:r>
              <w:rPr>
                <w:sz w:val="20"/>
              </w:rPr>
              <w:t>s. 17(2)(e) and (g) and s. 17A(d)</w:t>
            </w:r>
          </w:p>
        </w:tc>
      </w:tr>
    </w:tbl>
    <w:p>
      <w:pPr>
        <w:pStyle w:val="BlankClose"/>
        <w:rPr>
          <w:sz w:val="20"/>
          <w:szCs w:val="20"/>
        </w:rPr>
      </w:pPr>
    </w:p>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87" w:name="_Toc422304858"/>
      <w:bookmarkStart w:id="88" w:name="_Toc423341201"/>
      <w:bookmarkStart w:id="89" w:name="_Toc424637665"/>
      <w:bookmarkStart w:id="90" w:name="_Toc424638820"/>
      <w:bookmarkStart w:id="91" w:name="_Toc462404951"/>
      <w:bookmarkStart w:id="92" w:name="_Toc468364910"/>
      <w:r>
        <w:rPr>
          <w:sz w:val="28"/>
        </w:rPr>
        <w:t>Defined terms</w:t>
      </w:r>
      <w:bookmarkEnd w:id="87"/>
      <w:bookmarkEnd w:id="88"/>
      <w:bookmarkEnd w:id="89"/>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23(1)</w:t>
      </w:r>
    </w:p>
    <w:p>
      <w:pPr>
        <w:pStyle w:val="DefinedTerms"/>
      </w:pPr>
      <w:r>
        <w:t>Aboriginal person</w:t>
      </w:r>
      <w:r>
        <w:tab/>
        <w:t>23(1)</w:t>
      </w:r>
    </w:p>
    <w:p>
      <w:pPr>
        <w:pStyle w:val="DefinedTerms"/>
      </w:pPr>
      <w:r>
        <w:t>animal</w:t>
      </w:r>
      <w:r>
        <w:tab/>
        <w:t>6(1)</w:t>
      </w:r>
    </w:p>
    <w:p>
      <w:pPr>
        <w:pStyle w:val="DefinedTerms"/>
      </w:pPr>
      <w:r>
        <w:t>CALM Act</w:t>
      </w:r>
      <w:r>
        <w:tab/>
        <w:t>23(1)</w:t>
      </w:r>
    </w:p>
    <w:p>
      <w:pPr>
        <w:pStyle w:val="DefinedTerms"/>
      </w:pPr>
      <w:r>
        <w:t>CALM Act land</w:t>
      </w:r>
      <w:r>
        <w:tab/>
        <w:t>23(1)</w:t>
      </w:r>
    </w:p>
    <w:p>
      <w:pPr>
        <w:pStyle w:val="DefinedTerms"/>
      </w:pPr>
      <w:r>
        <w:t>carcass</w:t>
      </w:r>
      <w:r>
        <w:tab/>
        <w:t>6(1)</w:t>
      </w:r>
    </w:p>
    <w:p>
      <w:pPr>
        <w:pStyle w:val="DefinedTerms"/>
      </w:pPr>
      <w:r>
        <w:t>CEO</w:t>
      </w:r>
      <w:r>
        <w:tab/>
        <w:t>6(1)</w:t>
      </w:r>
    </w:p>
    <w:p>
      <w:pPr>
        <w:pStyle w:val="DefinedTerms"/>
      </w:pPr>
      <w:r>
        <w:t>class</w:t>
      </w:r>
      <w:r>
        <w:tab/>
        <w:t>6(1)</w:t>
      </w:r>
    </w:p>
    <w:p>
      <w:pPr>
        <w:pStyle w:val="DefinedTerms"/>
      </w:pPr>
      <w:r>
        <w:t>close season</w:t>
      </w:r>
      <w:r>
        <w:tab/>
        <w:t>6(1)</w:t>
      </w:r>
    </w:p>
    <w:p>
      <w:pPr>
        <w:pStyle w:val="DefinedTerms"/>
      </w:pPr>
      <w:r>
        <w:t>Crown land</w:t>
      </w:r>
      <w:r>
        <w:tab/>
        <w:t>6(1)</w:t>
      </w:r>
    </w:p>
    <w:p>
      <w:pPr>
        <w:pStyle w:val="DefinedTerms"/>
      </w:pPr>
      <w:r>
        <w:t>exclusive native title</w:t>
      </w:r>
      <w:r>
        <w:tab/>
        <w:t>23(1)</w:t>
      </w:r>
    </w:p>
    <w:p>
      <w:pPr>
        <w:pStyle w:val="DefinedTerms"/>
      </w:pPr>
      <w:r>
        <w:t>exclusive native title holder</w:t>
      </w:r>
      <w:r>
        <w:tab/>
        <w:t>23(1)</w:t>
      </w:r>
    </w:p>
    <w:p>
      <w:pPr>
        <w:pStyle w:val="DefinedTerms"/>
      </w:pPr>
      <w:r>
        <w:t>fauna</w:t>
      </w:r>
      <w:r>
        <w:tab/>
        <w:t>6(1), 20(6), 27(4)</w:t>
      </w:r>
    </w:p>
    <w:p>
      <w:pPr>
        <w:pStyle w:val="DefinedTerms"/>
      </w:pPr>
      <w:r>
        <w:t>flora</w:t>
      </w:r>
      <w:r>
        <w:tab/>
        <w:t>6(1)</w:t>
      </w:r>
    </w:p>
    <w:p>
      <w:pPr>
        <w:pStyle w:val="DefinedTerms"/>
      </w:pPr>
      <w:r>
        <w:t>government department</w:t>
      </w:r>
      <w:r>
        <w:tab/>
        <w:t>9(4)</w:t>
      </w:r>
    </w:p>
    <w:p>
      <w:pPr>
        <w:pStyle w:val="DefinedTerms"/>
      </w:pPr>
      <w:r>
        <w:t>honorary wildlife officer</w:t>
      </w:r>
      <w:r>
        <w:tab/>
        <w:t>6(1)</w:t>
      </w:r>
    </w:p>
    <w:p>
      <w:pPr>
        <w:pStyle w:val="DefinedTerms"/>
      </w:pPr>
      <w:r>
        <w:t>illegal device</w:t>
      </w:r>
      <w:r>
        <w:tab/>
        <w:t>6(1)</w:t>
      </w:r>
    </w:p>
    <w:p>
      <w:pPr>
        <w:pStyle w:val="DefinedTerms"/>
      </w:pPr>
      <w:r>
        <w:t>illegal means</w:t>
      </w:r>
      <w:r>
        <w:tab/>
        <w:t>6(1)</w:t>
      </w:r>
    </w:p>
    <w:p>
      <w:pPr>
        <w:pStyle w:val="DefinedTerms"/>
      </w:pPr>
      <w:r>
        <w:t>keep</w:t>
      </w:r>
      <w:r>
        <w:tab/>
        <w:t>6(1)</w:t>
      </w:r>
    </w:p>
    <w:p>
      <w:pPr>
        <w:pStyle w:val="DefinedTerms"/>
      </w:pPr>
      <w:r>
        <w:t>licence</w:t>
      </w:r>
      <w:r>
        <w:tab/>
        <w:t>6(1)</w:t>
      </w:r>
    </w:p>
    <w:p>
      <w:pPr>
        <w:pStyle w:val="DefinedTerms"/>
      </w:pPr>
      <w:r>
        <w:t>NT Act</w:t>
      </w:r>
      <w:r>
        <w:tab/>
        <w:t>23(1)</w:t>
      </w:r>
    </w:p>
    <w:p>
      <w:pPr>
        <w:pStyle w:val="DefinedTerms"/>
      </w:pPr>
      <w:r>
        <w:t>open season</w:t>
      </w:r>
      <w:r>
        <w:tab/>
        <w:t>6(1)</w:t>
      </w:r>
    </w:p>
    <w:p>
      <w:pPr>
        <w:pStyle w:val="DefinedTerms"/>
      </w:pPr>
      <w:r>
        <w:t>other animal</w:t>
      </w:r>
      <w:r>
        <w:tab/>
        <w:t>27A(1)</w:t>
      </w:r>
    </w:p>
    <w:p>
      <w:pPr>
        <w:pStyle w:val="DefinedTerms"/>
      </w:pPr>
      <w:r>
        <w:t>private land</w:t>
      </w:r>
      <w:r>
        <w:tab/>
        <w:t>6(1)</w:t>
      </w:r>
    </w:p>
    <w:p>
      <w:pPr>
        <w:pStyle w:val="DefinedTerms"/>
      </w:pPr>
      <w:r>
        <w:t>processing establishment</w:t>
      </w:r>
      <w:r>
        <w:tab/>
        <w:t>6(1)</w:t>
      </w:r>
    </w:p>
    <w:p>
      <w:pPr>
        <w:pStyle w:val="DefinedTerms"/>
      </w:pPr>
      <w:r>
        <w:t>protected</w:t>
      </w:r>
      <w:r>
        <w:tab/>
        <w:t>6(1)</w:t>
      </w:r>
    </w:p>
    <w:p>
      <w:pPr>
        <w:pStyle w:val="DefinedTerms"/>
      </w:pPr>
      <w:r>
        <w:t>protected flora</w:t>
      </w:r>
      <w:r>
        <w:tab/>
        <w:t>6(1)</w:t>
      </w:r>
    </w:p>
    <w:p>
      <w:pPr>
        <w:pStyle w:val="DefinedTerms"/>
      </w:pPr>
      <w:r>
        <w:t>protection</w:t>
      </w:r>
      <w:r>
        <w:tab/>
        <w:t>6(1)</w:t>
      </w:r>
    </w:p>
    <w:p>
      <w:pPr>
        <w:pStyle w:val="DefinedTerms"/>
      </w:pPr>
      <w:r>
        <w:t>purposes of sport or recreation</w:t>
      </w:r>
      <w:r>
        <w:tab/>
        <w:t>15A(3)</w:t>
      </w:r>
    </w:p>
    <w:p>
      <w:pPr>
        <w:pStyle w:val="DefinedTerms"/>
      </w:pPr>
      <w:r>
        <w:t>rare flora</w:t>
      </w:r>
      <w:r>
        <w:tab/>
        <w:t>23F(1)</w:t>
      </w:r>
    </w:p>
    <w:p>
      <w:pPr>
        <w:pStyle w:val="DefinedTerms"/>
      </w:pPr>
      <w:r>
        <w:t>skin</w:t>
      </w:r>
      <w:r>
        <w:tab/>
        <w:t>6(1)</w:t>
      </w:r>
    </w:p>
    <w:p>
      <w:pPr>
        <w:pStyle w:val="DefinedTerms"/>
      </w:pPr>
      <w:r>
        <w:t>to process</w:t>
      </w:r>
      <w:r>
        <w:tab/>
        <w:t>6(1)</w:t>
      </w:r>
    </w:p>
    <w:p>
      <w:pPr>
        <w:pStyle w:val="DefinedTerms"/>
      </w:pPr>
      <w:r>
        <w:t>to sell</w:t>
      </w:r>
      <w:r>
        <w:tab/>
        <w:t>6(1)</w:t>
      </w:r>
    </w:p>
    <w:p>
      <w:pPr>
        <w:pStyle w:val="DefinedTerms"/>
      </w:pPr>
      <w:r>
        <w:t>to take</w:t>
      </w:r>
      <w:r>
        <w:tab/>
        <w:t>6(1)</w:t>
      </w:r>
    </w:p>
    <w:p>
      <w:pPr>
        <w:pStyle w:val="DefinedTerms"/>
      </w:pPr>
      <w:r>
        <w:t>wildlife officer</w:t>
      </w:r>
      <w:r>
        <w:tab/>
        <w:t>6(1)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6"/>
  </w:num>
  <w:num w:numId="14">
    <w:abstractNumId w:val="18"/>
  </w:num>
  <w:num w:numId="15">
    <w:abstractNumId w:val="21"/>
  </w:num>
  <w:num w:numId="16">
    <w:abstractNumId w:val="15"/>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13170</Words>
  <Characters>58872</Characters>
  <Application>Microsoft Office Word</Application>
  <DocSecurity>0</DocSecurity>
  <Lines>1682</Lines>
  <Paragraphs>847</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71195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1950 - 09-c0-01</dc:title>
  <dc:subject/>
  <dc:creator/>
  <cp:keywords/>
  <dc:description/>
  <cp:lastModifiedBy>svcMRProcess</cp:lastModifiedBy>
  <cp:revision>4</cp:revision>
  <cp:lastPrinted>2015-07-30T03:07:00Z</cp:lastPrinted>
  <dcterms:created xsi:type="dcterms:W3CDTF">2018-09-17T08:27:00Z</dcterms:created>
  <dcterms:modified xsi:type="dcterms:W3CDTF">2018-09-17T08:27:00Z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CommencementDate">
    <vt:lpwstr>20161129</vt:lpwstr>
  </property>
  <property fmtid="{D5CDD505-2E9C-101B-9397-08002B2CF9AE}" pid="9" name="AsAtDate">
    <vt:lpwstr>29 Nov 2016</vt:lpwstr>
  </property>
  <property fmtid="{D5CDD505-2E9C-101B-9397-08002B2CF9AE}" pid="10" name="Suffix">
    <vt:lpwstr>09-c0-01</vt:lpwstr>
  </property>
</Properties>
</file>