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_Toc470087064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_Toc470087065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_Toc470087066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_Toc470087067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_Toc470087068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_Toc470087069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_Toc470087070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_Toc470087071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_Toc470087072 \h </w:instrText>
      </w:r>
      <w:r>
        <w:fldChar w:fldCharType="separate"/>
      </w:r>
      <w:r>
        <w:t>8</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_Toc470087073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_Toc470087075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_Toc470087076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_Toc470087078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_Toc470087079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_Toc470087080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_Toc470087081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_Toc470087082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Extension of time where security ordered</w:t>
      </w:r>
      <w:r>
        <w:tab/>
      </w:r>
      <w:r>
        <w:fldChar w:fldCharType="begin"/>
      </w:r>
      <w:r>
        <w:instrText xml:space="preserve"> PAGEREF _Toc470087083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_Toc470087084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_Toc470087087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_Toc470087088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_Toc470087089 \h </w:instrText>
      </w:r>
      <w:r>
        <w:fldChar w:fldCharType="separate"/>
      </w:r>
      <w:r>
        <w:t>19</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_Toc470087090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5.</w:t>
      </w:r>
      <w:r>
        <w:tab/>
        <w:t>Court may review a case at any time</w:t>
      </w:r>
      <w:r>
        <w:tab/>
      </w:r>
      <w:r>
        <w:fldChar w:fldCharType="begin"/>
      </w:r>
      <w:r>
        <w:instrText xml:space="preserve"> PAGEREF _Toc470087092 \h </w:instrText>
      </w:r>
      <w:r>
        <w:fldChar w:fldCharType="separate"/>
      </w:r>
      <w:r>
        <w:t>20</w:t>
      </w:r>
      <w:r>
        <w:fldChar w:fldCharType="end"/>
      </w:r>
    </w:p>
    <w:p>
      <w:pPr>
        <w:pStyle w:val="TOC8"/>
        <w:rPr>
          <w:rFonts w:asciiTheme="minorHAnsi" w:eastAsiaTheme="minorEastAsia" w:hAnsiTheme="minorHAnsi" w:cstheme="minorBidi"/>
          <w:szCs w:val="22"/>
        </w:rPr>
      </w:pPr>
      <w:r>
        <w:t>6A.</w:t>
      </w:r>
      <w:r>
        <w:tab/>
        <w:t>Represented parties excused from interlocutory hearings</w:t>
      </w:r>
      <w:r>
        <w:tab/>
      </w:r>
      <w:r>
        <w:fldChar w:fldCharType="begin"/>
      </w:r>
      <w:r>
        <w:instrText xml:space="preserve"> PAGEREF _Toc470087093 \h </w:instrText>
      </w:r>
      <w:r>
        <w:fldChar w:fldCharType="separate"/>
      </w:r>
      <w:r>
        <w:t>21</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_Toc470087094 \h </w:instrText>
      </w:r>
      <w:r>
        <w:fldChar w:fldCharType="separate"/>
      </w:r>
      <w:r>
        <w:t>21</w:t>
      </w:r>
      <w:r>
        <w:fldChar w:fldCharType="end"/>
      </w:r>
    </w:p>
    <w:p>
      <w:pPr>
        <w:pStyle w:val="TOC8"/>
        <w:rPr>
          <w:rFonts w:asciiTheme="minorHAnsi" w:eastAsiaTheme="minorEastAsia" w:hAnsiTheme="minorHAnsi" w:cstheme="minorBidi"/>
          <w:szCs w:val="22"/>
        </w:rPr>
      </w:pPr>
      <w:r>
        <w:t>7.</w:t>
      </w:r>
      <w:r>
        <w:tab/>
        <w:t>Who has to attend conferences</w:t>
      </w:r>
      <w:r>
        <w:tab/>
      </w:r>
      <w:r>
        <w:fldChar w:fldCharType="begin"/>
      </w:r>
      <w:r>
        <w:instrText xml:space="preserve"> PAGEREF _Toc470087095 \h </w:instrText>
      </w:r>
      <w:r>
        <w:fldChar w:fldCharType="separate"/>
      </w:r>
      <w:r>
        <w:t>22</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_Toc470087096 \h </w:instrText>
      </w:r>
      <w:r>
        <w:fldChar w:fldCharType="separate"/>
      </w:r>
      <w:r>
        <w:t>22</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_Toc470087097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_Toc470087099 \h </w:instrText>
      </w:r>
      <w:r>
        <w:fldChar w:fldCharType="separate"/>
      </w:r>
      <w:r>
        <w:t>25</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_Toc470087100 \h </w:instrText>
      </w:r>
      <w:r>
        <w:fldChar w:fldCharType="separate"/>
      </w:r>
      <w:r>
        <w:t>25</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_Toc470087101 \h </w:instrText>
      </w:r>
      <w:r>
        <w:fldChar w:fldCharType="separate"/>
      </w:r>
      <w:r>
        <w:t>25</w:t>
      </w:r>
      <w:r>
        <w:fldChar w:fldCharType="end"/>
      </w:r>
    </w:p>
    <w:p>
      <w:pPr>
        <w:pStyle w:val="TOC8"/>
        <w:rPr>
          <w:rFonts w:asciiTheme="minorHAnsi" w:eastAsiaTheme="minorEastAsia" w:hAnsiTheme="minorHAnsi" w:cstheme="minorBidi"/>
          <w:szCs w:val="22"/>
        </w:rPr>
      </w:pPr>
      <w:r>
        <w:t>13.</w:t>
      </w:r>
      <w:r>
        <w:tab/>
        <w:t>CMC List judge may order case to be on or taken off CMC List</w:t>
      </w:r>
      <w:r>
        <w:tab/>
      </w:r>
      <w:r>
        <w:fldChar w:fldCharType="begin"/>
      </w:r>
      <w:r>
        <w:instrText xml:space="preserve"> PAGEREF _Toc470087102 \h </w:instrText>
      </w:r>
      <w:r>
        <w:fldChar w:fldCharType="separate"/>
      </w:r>
      <w:r>
        <w:t>26</w:t>
      </w:r>
      <w:r>
        <w:fldChar w:fldCharType="end"/>
      </w:r>
    </w:p>
    <w:p>
      <w:pPr>
        <w:pStyle w:val="TOC8"/>
        <w:rPr>
          <w:rFonts w:asciiTheme="minorHAnsi" w:eastAsiaTheme="minorEastAsia" w:hAnsiTheme="minorHAnsi" w:cstheme="minorBidi"/>
          <w:szCs w:val="22"/>
        </w:rPr>
      </w:pPr>
      <w:r>
        <w:t>14.</w:t>
      </w:r>
      <w:r>
        <w:tab/>
        <w:t>Asking for case to be put on CMC List</w:t>
      </w:r>
      <w:r>
        <w:tab/>
      </w:r>
      <w:r>
        <w:fldChar w:fldCharType="begin"/>
      </w:r>
      <w:r>
        <w:instrText xml:space="preserve"> PAGEREF _Toc470087103 \h </w:instrText>
      </w:r>
      <w:r>
        <w:fldChar w:fldCharType="separate"/>
      </w:r>
      <w:r>
        <w:t>26</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_Toc470087104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_Toc470087106 \h </w:instrText>
      </w:r>
      <w:r>
        <w:fldChar w:fldCharType="separate"/>
      </w:r>
      <w:r>
        <w:t>27</w:t>
      </w:r>
      <w:r>
        <w:fldChar w:fldCharType="end"/>
      </w:r>
    </w:p>
    <w:p>
      <w:pPr>
        <w:pStyle w:val="TOC8"/>
        <w:rPr>
          <w:rFonts w:asciiTheme="minorHAnsi" w:eastAsiaTheme="minorEastAsia" w:hAnsiTheme="minorHAnsi" w:cstheme="minorBidi"/>
          <w:szCs w:val="22"/>
        </w:rPr>
      </w:pPr>
      <w:r>
        <w:t>17.</w:t>
      </w:r>
      <w:r>
        <w:tab/>
        <w:t>Requesting interlocutory orders and case management directions</w:t>
      </w:r>
      <w:r>
        <w:tab/>
      </w:r>
      <w:r>
        <w:fldChar w:fldCharType="begin"/>
      </w:r>
      <w:r>
        <w:instrText xml:space="preserve"> PAGEREF _Toc470087107 \h </w:instrText>
      </w:r>
      <w:r>
        <w:fldChar w:fldCharType="separate"/>
      </w:r>
      <w:r>
        <w:t>27</w:t>
      </w:r>
      <w:r>
        <w:fldChar w:fldCharType="end"/>
      </w:r>
    </w:p>
    <w:p>
      <w:pPr>
        <w:pStyle w:val="TOC8"/>
        <w:rPr>
          <w:rFonts w:asciiTheme="minorHAnsi" w:eastAsiaTheme="minorEastAsia" w:hAnsiTheme="minorHAnsi" w:cstheme="minorBidi"/>
          <w:szCs w:val="22"/>
        </w:rPr>
      </w:pPr>
      <w:r>
        <w:t>18.</w:t>
      </w:r>
      <w:r>
        <w:tab/>
        <w:t>Status conference</w:t>
      </w:r>
      <w:r>
        <w:tab/>
      </w:r>
      <w:r>
        <w:fldChar w:fldCharType="begin"/>
      </w:r>
      <w:r>
        <w:instrText xml:space="preserve"> PAGEREF _Toc470087108 \h </w:instrText>
      </w:r>
      <w:r>
        <w:fldChar w:fldCharType="separate"/>
      </w:r>
      <w:r>
        <w:t>28</w:t>
      </w:r>
      <w:r>
        <w:fldChar w:fldCharType="end"/>
      </w:r>
    </w:p>
    <w:p>
      <w:pPr>
        <w:pStyle w:val="TOC8"/>
        <w:rPr>
          <w:rFonts w:asciiTheme="minorHAnsi" w:eastAsiaTheme="minorEastAsia" w:hAnsiTheme="minorHAnsi" w:cstheme="minorBidi"/>
          <w:szCs w:val="22"/>
        </w:rPr>
      </w:pPr>
      <w:r>
        <w:t>19.</w:t>
      </w:r>
      <w:r>
        <w:tab/>
        <w:t>Case evaluation conference</w:t>
      </w:r>
      <w:r>
        <w:tab/>
      </w:r>
      <w:r>
        <w:fldChar w:fldCharType="begin"/>
      </w:r>
      <w:r>
        <w:instrText xml:space="preserve"> PAGEREF _Toc470087109 \h </w:instrText>
      </w:r>
      <w:r>
        <w:fldChar w:fldCharType="separate"/>
      </w:r>
      <w:r>
        <w:t>30</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_Toc470087110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_Toc470087112 \h </w:instrText>
      </w:r>
      <w:r>
        <w:fldChar w:fldCharType="separate"/>
      </w:r>
      <w:r>
        <w:t>32</w:t>
      </w:r>
      <w:r>
        <w:fldChar w:fldCharType="end"/>
      </w:r>
    </w:p>
    <w:p>
      <w:pPr>
        <w:pStyle w:val="TOC8"/>
        <w:rPr>
          <w:rFonts w:asciiTheme="minorHAnsi" w:eastAsiaTheme="minorEastAsia" w:hAnsiTheme="minorHAnsi" w:cstheme="minorBidi"/>
          <w:szCs w:val="22"/>
        </w:rPr>
      </w:pPr>
      <w:r>
        <w:t>22.</w:t>
      </w:r>
      <w:r>
        <w:tab/>
        <w:t>Case manager may issue summons to show cause</w:t>
      </w:r>
      <w:r>
        <w:tab/>
      </w:r>
      <w:r>
        <w:fldChar w:fldCharType="begin"/>
      </w:r>
      <w:r>
        <w:instrText xml:space="preserve"> PAGEREF _Toc470087113 \h </w:instrText>
      </w:r>
      <w:r>
        <w:fldChar w:fldCharType="separate"/>
      </w:r>
      <w:r>
        <w:t>32</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_Toc470087114 \h </w:instrText>
      </w:r>
      <w:r>
        <w:fldChar w:fldCharType="separate"/>
      </w:r>
      <w:r>
        <w:t>33</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_Toc470087115 \h </w:instrText>
      </w:r>
      <w:r>
        <w:fldChar w:fldCharType="separate"/>
      </w:r>
      <w:r>
        <w:t>33</w:t>
      </w:r>
      <w:r>
        <w:fldChar w:fldCharType="end"/>
      </w:r>
    </w:p>
    <w:p>
      <w:pPr>
        <w:pStyle w:val="TOC8"/>
        <w:rPr>
          <w:rFonts w:asciiTheme="minorHAnsi" w:eastAsiaTheme="minorEastAsia" w:hAnsiTheme="minorHAnsi" w:cstheme="minorBidi"/>
          <w:szCs w:val="22"/>
        </w:rPr>
      </w:pPr>
      <w:r>
        <w:t>25.</w:t>
      </w:r>
      <w:r>
        <w:tab/>
        <w:t>Parties to be notified of case being on Inactive Cases List and to advise clients</w:t>
      </w:r>
      <w:r>
        <w:tab/>
      </w:r>
      <w:r>
        <w:fldChar w:fldCharType="begin"/>
      </w:r>
      <w:r>
        <w:instrText xml:space="preserve"> PAGEREF _Toc470087116 \h </w:instrText>
      </w:r>
      <w:r>
        <w:fldChar w:fldCharType="separate"/>
      </w:r>
      <w:r>
        <w:t>33</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_Toc470087117 \h </w:instrText>
      </w:r>
      <w:r>
        <w:fldChar w:fldCharType="separate"/>
      </w:r>
      <w:r>
        <w:t>34</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_Toc470087118 \h </w:instrText>
      </w:r>
      <w:r>
        <w:fldChar w:fldCharType="separate"/>
      </w:r>
      <w:r>
        <w:t>34</w:t>
      </w:r>
      <w:r>
        <w:fldChar w:fldCharType="end"/>
      </w:r>
    </w:p>
    <w:p>
      <w:pPr>
        <w:pStyle w:val="TOC8"/>
        <w:rPr>
          <w:rFonts w:asciiTheme="minorHAnsi" w:eastAsiaTheme="minorEastAsia" w:hAnsiTheme="minorHAnsi" w:cstheme="minorBidi"/>
          <w:szCs w:val="22"/>
        </w:rPr>
      </w:pPr>
      <w:r>
        <w:t>28.</w:t>
      </w:r>
      <w:r>
        <w:tab/>
        <w:t>Certain inactive cases to be taken to have been dismissed</w:t>
      </w:r>
      <w:r>
        <w:tab/>
      </w:r>
      <w:r>
        <w:fldChar w:fldCharType="begin"/>
      </w:r>
      <w:r>
        <w:instrText xml:space="preserve"> PAGEREF _Toc470087119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_Toc470087121 \h </w:instrText>
      </w:r>
      <w:r>
        <w:fldChar w:fldCharType="separate"/>
      </w:r>
      <w:r>
        <w:t>36</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_Toc470087122 \h </w:instrText>
      </w:r>
      <w:r>
        <w:fldChar w:fldCharType="separate"/>
      </w:r>
      <w:r>
        <w:t>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_Toc470087123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Order 4AA — Mortgage actions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_Toc470087125 \h </w:instrText>
      </w:r>
      <w:r>
        <w:fldChar w:fldCharType="separate"/>
      </w:r>
      <w:r>
        <w:t>37</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_Toc470087126 \h </w:instrText>
      </w:r>
      <w:r>
        <w:fldChar w:fldCharType="separate"/>
      </w:r>
      <w:r>
        <w:t>37</w:t>
      </w:r>
      <w:r>
        <w:fldChar w:fldCharType="end"/>
      </w:r>
    </w:p>
    <w:p>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_Toc470087127 \h </w:instrText>
      </w:r>
      <w:r>
        <w:fldChar w:fldCharType="separate"/>
      </w:r>
      <w:r>
        <w:t>38</w:t>
      </w:r>
      <w:r>
        <w:fldChar w:fldCharType="end"/>
      </w:r>
    </w:p>
    <w:p>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_Toc470087128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_Toc470087130 \h </w:instrText>
      </w:r>
      <w:r>
        <w:fldChar w:fldCharType="separate"/>
      </w:r>
      <w:r>
        <w:t>40</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_Toc470087131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_Toc470087132 \h </w:instrText>
      </w:r>
      <w:r>
        <w:fldChar w:fldCharType="separate"/>
      </w:r>
      <w:r>
        <w:t>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_Toc470087133 \h </w:instrText>
      </w:r>
      <w:r>
        <w:fldChar w:fldCharType="separate"/>
      </w:r>
      <w:r>
        <w:t>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_Toc470087134 \h </w:instrText>
      </w:r>
      <w:r>
        <w:fldChar w:fldCharType="separate"/>
      </w:r>
      <w:r>
        <w:t>40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_Toc470087135 \h </w:instrText>
      </w:r>
      <w:r>
        <w:fldChar w:fldCharType="separate"/>
      </w:r>
      <w:r>
        <w:t>40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_Toc470087136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Copy to be filed</w:t>
      </w:r>
      <w:r>
        <w:tab/>
      </w:r>
      <w:r>
        <w:fldChar w:fldCharType="begin"/>
      </w:r>
      <w:r>
        <w:instrText xml:space="preserve"> PAGEREF _Toc470087137 \h </w:instrText>
      </w:r>
      <w:r>
        <w:fldChar w:fldCharType="separate"/>
      </w:r>
      <w:r>
        <w:t>41</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_Toc470087138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_Toc470087139 \h </w:instrText>
      </w:r>
      <w:r>
        <w:fldChar w:fldCharType="separate"/>
      </w:r>
      <w:r>
        <w:t>41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_Toc470087140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_Toc470087142 \h </w:instrText>
      </w:r>
      <w:r>
        <w:fldChar w:fldCharType="separate"/>
      </w:r>
      <w:r>
        <w:t>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libel</w:t>
      </w:r>
      <w:r>
        <w:tab/>
      </w:r>
      <w:r>
        <w:fldChar w:fldCharType="begin"/>
      </w:r>
      <w:r>
        <w:instrText xml:space="preserve"> PAGEREF _Toc470087143 \h </w:instrText>
      </w:r>
      <w:r>
        <w:fldChar w:fldCharType="separate"/>
      </w:r>
      <w:r>
        <w:t>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_Toc470087144 \h </w:instrText>
      </w:r>
      <w:r>
        <w:fldChar w:fldCharType="separate"/>
      </w:r>
      <w:r>
        <w:t>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_Toc470087145 \h </w:instrText>
      </w:r>
      <w:r>
        <w:fldChar w:fldCharType="separate"/>
      </w:r>
      <w:r>
        <w:t>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_Toc470087146 \h </w:instrText>
      </w:r>
      <w:r>
        <w:fldChar w:fldCharType="separate"/>
      </w:r>
      <w:r>
        <w:t>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_Toc470087147 \h </w:instrText>
      </w:r>
      <w:r>
        <w:fldChar w:fldCharType="separate"/>
      </w:r>
      <w:r>
        <w:t>44</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_Toc470087148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_Toc470087150 \h </w:instrText>
      </w:r>
      <w:r>
        <w:fldChar w:fldCharType="separate"/>
      </w:r>
      <w:r>
        <w:t>45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_Toc470087151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_Toc470087152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_Toc470087153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_Toc470087155 \h </w:instrText>
      </w:r>
      <w:r>
        <w:fldChar w:fldCharType="separate"/>
      </w:r>
      <w:r>
        <w:t>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_Toc470087156 \h </w:instrText>
      </w:r>
      <w:r>
        <w:fldChar w:fldCharType="separate"/>
      </w:r>
      <w:r>
        <w:t>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Change of solicitor acting as agent</w:t>
      </w:r>
      <w:r>
        <w:tab/>
      </w:r>
      <w:r>
        <w:fldChar w:fldCharType="begin"/>
      </w:r>
      <w:r>
        <w:instrText xml:space="preserve"> PAGEREF _Toc470087157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_Toc470087158 \h </w:instrText>
      </w:r>
      <w:r>
        <w:fldChar w:fldCharType="separate"/>
      </w:r>
      <w:r>
        <w:t>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_Toc470087159 \h </w:instrText>
      </w:r>
      <w:r>
        <w:fldChar w:fldCharType="separate"/>
      </w:r>
      <w:r>
        <w:t>49</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_Toc470087160 \h </w:instrText>
      </w:r>
      <w:r>
        <w:fldChar w:fldCharType="separate"/>
      </w:r>
      <w:r>
        <w:t>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_Toc470087161 \h </w:instrText>
      </w:r>
      <w:r>
        <w:fldChar w:fldCharType="separate"/>
      </w:r>
      <w:r>
        <w:t>50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_Toc470087162 \h </w:instrText>
      </w:r>
      <w:r>
        <w:fldChar w:fldCharType="separate"/>
      </w:r>
      <w:r>
        <w:t>50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_Toc470087163 \h </w:instrText>
      </w:r>
      <w:r>
        <w:fldChar w:fldCharType="separate"/>
      </w:r>
      <w:r>
        <w:t>51</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_Toc470087164 \h </w:instrText>
      </w:r>
      <w:r>
        <w:fldChar w:fldCharType="separate"/>
      </w:r>
      <w:r>
        <w:t>51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_Toc470087165 \h </w:instrText>
      </w:r>
      <w:r>
        <w:fldChar w:fldCharType="separate"/>
      </w:r>
      <w:r>
        <w:t>52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_Toc470087166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_Toc470087168 \h </w:instrText>
      </w:r>
      <w:r>
        <w:fldChar w:fldCharType="separate"/>
      </w:r>
      <w:r>
        <w:t>53</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_Toc470087169 \h </w:instrText>
      </w:r>
      <w:r>
        <w:fldChar w:fldCharType="separate"/>
      </w:r>
      <w:r>
        <w:t>53</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_Toc470087170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_Toc470087172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_Toc470087173 \h </w:instrText>
      </w:r>
      <w:r>
        <w:fldChar w:fldCharType="separate"/>
      </w:r>
      <w:r>
        <w:t>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_Toc470087174 \h </w:instrText>
      </w:r>
      <w:r>
        <w:fldChar w:fldCharType="separate"/>
      </w:r>
      <w:r>
        <w:t>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_Toc470087175 \h </w:instrText>
      </w:r>
      <w:r>
        <w:fldChar w:fldCharType="separate"/>
      </w:r>
      <w:r>
        <w:t>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_Toc470087176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_Toc470087178 \h </w:instrText>
      </w:r>
      <w:r>
        <w:fldChar w:fldCharType="separate"/>
      </w:r>
      <w:r>
        <w:t>59</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_Toc470087179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_Toc470087180 \h </w:instrText>
      </w:r>
      <w:r>
        <w:fldChar w:fldCharType="separate"/>
      </w:r>
      <w:r>
        <w:t>62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_Toc470087181 \h </w:instrText>
      </w:r>
      <w:r>
        <w:fldChar w:fldCharType="separate"/>
      </w:r>
      <w:r>
        <w:t>62</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_Toc470087182 \h </w:instrText>
      </w:r>
      <w:r>
        <w:fldChar w:fldCharType="separate"/>
      </w:r>
      <w:r>
        <w:t>62</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_Toc470087183 \h </w:instrText>
      </w:r>
      <w:r>
        <w:fldChar w:fldCharType="separate"/>
      </w:r>
      <w:r>
        <w:t>63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_Toc470087184 \h </w:instrText>
      </w:r>
      <w:r>
        <w:fldChar w:fldCharType="separate"/>
      </w:r>
      <w:r>
        <w:t>63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_Toc470087185 \h </w:instrText>
      </w:r>
      <w:r>
        <w:fldChar w:fldCharType="separate"/>
      </w:r>
      <w:r>
        <w:t>63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_Toc470087186 \h </w:instrText>
      </w:r>
      <w:r>
        <w:fldChar w:fldCharType="separate"/>
      </w:r>
      <w:r>
        <w:t>65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_Toc470087187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_Toc470087189 \h </w:instrText>
      </w:r>
      <w:r>
        <w:fldChar w:fldCharType="separate"/>
      </w:r>
      <w:r>
        <w:t>67</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_Toc470087190 \h </w:instrText>
      </w:r>
      <w:r>
        <w:fldChar w:fldCharType="separate"/>
      </w:r>
      <w:r>
        <w:t>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_Toc470087191 \h </w:instrText>
      </w:r>
      <w:r>
        <w:fldChar w:fldCharType="separate"/>
      </w:r>
      <w:r>
        <w:t>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_Toc470087192 \h </w:instrText>
      </w:r>
      <w:r>
        <w:fldChar w:fldCharType="separate"/>
      </w:r>
      <w:r>
        <w:t>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_Toc470087193 \h </w:instrText>
      </w:r>
      <w:r>
        <w:fldChar w:fldCharType="separate"/>
      </w:r>
      <w:r>
        <w:t>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_Toc470087194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_Toc470087197 \h </w:instrText>
      </w:r>
      <w:r>
        <w:fldChar w:fldCharType="separate"/>
      </w:r>
      <w:r>
        <w:t>70</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_Toc470087198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_Toc470087200 \h </w:instrText>
      </w:r>
      <w:r>
        <w:fldChar w:fldCharType="separate"/>
      </w:r>
      <w:r>
        <w:t>72</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_Toc470087201 \h </w:instrText>
      </w:r>
      <w:r>
        <w:fldChar w:fldCharType="separate"/>
      </w:r>
      <w:r>
        <w:t>73</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_Toc470087202 \h </w:instrText>
      </w:r>
      <w:r>
        <w:fldChar w:fldCharType="separate"/>
      </w:r>
      <w:r>
        <w:t>75</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_Toc470087203 \h </w:instrText>
      </w:r>
      <w:r>
        <w:fldChar w:fldCharType="separate"/>
      </w:r>
      <w:r>
        <w:t>75</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_Toc470087204 \h </w:instrText>
      </w:r>
      <w:r>
        <w:fldChar w:fldCharType="separate"/>
      </w:r>
      <w:r>
        <w:t>77</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_Toc470087205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_Toc470087207 \h </w:instrText>
      </w:r>
      <w:r>
        <w:fldChar w:fldCharType="separate"/>
      </w:r>
      <w:r>
        <w:t>78</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_Toc470087208 \h </w:instrText>
      </w:r>
      <w:r>
        <w:fldChar w:fldCharType="separate"/>
      </w:r>
      <w:r>
        <w:t>78</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_Toc470087209 \h </w:instrText>
      </w:r>
      <w:r>
        <w:fldChar w:fldCharType="separate"/>
      </w:r>
      <w:r>
        <w:t>79</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_Toc470087210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_Toc470087212 \h </w:instrText>
      </w:r>
      <w:r>
        <w:fldChar w:fldCharType="separate"/>
      </w:r>
      <w:r>
        <w:t>81</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_Toc470087213 \h </w:instrText>
      </w:r>
      <w:r>
        <w:fldChar w:fldCharType="separate"/>
      </w:r>
      <w:r>
        <w:t>82</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_Toc470087214 \h </w:instrText>
      </w:r>
      <w:r>
        <w:fldChar w:fldCharType="separate"/>
      </w:r>
      <w:r>
        <w:t>82</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_Toc470087215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_Toc470087217 \h </w:instrText>
      </w:r>
      <w:r>
        <w:fldChar w:fldCharType="separate"/>
      </w:r>
      <w:r>
        <w:t>85</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_Toc470087218 \h </w:instrText>
      </w:r>
      <w:r>
        <w:fldChar w:fldCharType="separate"/>
      </w:r>
      <w:r>
        <w:t>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_Toc470087219 \h </w:instrText>
      </w:r>
      <w:r>
        <w:fldChar w:fldCharType="separate"/>
      </w:r>
      <w:r>
        <w:t>85</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_Toc470087220 \h </w:instrText>
      </w:r>
      <w:r>
        <w:fldChar w:fldCharType="separate"/>
      </w:r>
      <w:r>
        <w:t>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_Toc470087221 \h </w:instrText>
      </w:r>
      <w:r>
        <w:fldChar w:fldCharType="separate"/>
      </w:r>
      <w:r>
        <w:t>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_Toc470087222 \h </w:instrText>
      </w:r>
      <w:r>
        <w:fldChar w:fldCharType="separate"/>
      </w:r>
      <w:r>
        <w:t>86</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_Toc470087223 \h </w:instrText>
      </w:r>
      <w:r>
        <w:fldChar w:fldCharType="separate"/>
      </w:r>
      <w:r>
        <w:t>87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_Toc470087224 \h </w:instrText>
      </w:r>
      <w:r>
        <w:fldChar w:fldCharType="separate"/>
      </w:r>
      <w:r>
        <w:t>87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_Toc470087225 \h </w:instrText>
      </w:r>
      <w:r>
        <w:fldChar w:fldCharType="separate"/>
      </w:r>
      <w:r>
        <w:t>87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_Toc470087226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_Toc470087228 \h </w:instrText>
      </w:r>
      <w:r>
        <w:fldChar w:fldCharType="separate"/>
      </w:r>
      <w:r>
        <w:t>89</w:t>
      </w:r>
      <w:r>
        <w:fldChar w:fldCharType="end"/>
      </w:r>
    </w:p>
    <w:p>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_Toc470087229 \h </w:instrText>
      </w:r>
      <w:r>
        <w:fldChar w:fldCharType="separate"/>
      </w:r>
      <w:r>
        <w:t>89</w:t>
      </w:r>
      <w:r>
        <w:fldChar w:fldCharType="end"/>
      </w:r>
    </w:p>
    <w:p>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_Toc470087230 \h </w:instrText>
      </w:r>
      <w:r>
        <w:fldChar w:fldCharType="separate"/>
      </w:r>
      <w:r>
        <w:t>90</w:t>
      </w:r>
      <w:r>
        <w:fldChar w:fldCharType="end"/>
      </w:r>
    </w:p>
    <w:p>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_Toc470087231 \h </w:instrText>
      </w:r>
      <w:r>
        <w:fldChar w:fldCharType="separate"/>
      </w:r>
      <w:r>
        <w:t>90</w:t>
      </w:r>
      <w:r>
        <w:fldChar w:fldCharType="end"/>
      </w:r>
    </w:p>
    <w:p>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_Toc470087232 \h </w:instrText>
      </w:r>
      <w:r>
        <w:fldChar w:fldCharType="separate"/>
      </w:r>
      <w:r>
        <w:t>91</w:t>
      </w:r>
      <w:r>
        <w:fldChar w:fldCharType="end"/>
      </w:r>
    </w:p>
    <w:p>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_Toc470087233 \h </w:instrText>
      </w:r>
      <w:r>
        <w:fldChar w:fldCharType="separate"/>
      </w:r>
      <w:r>
        <w:t>92</w:t>
      </w:r>
      <w:r>
        <w:fldChar w:fldCharType="end"/>
      </w:r>
    </w:p>
    <w:p>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_Toc470087234 \h </w:instrText>
      </w:r>
      <w:r>
        <w:fldChar w:fldCharType="separate"/>
      </w:r>
      <w:r>
        <w:t>93</w:t>
      </w:r>
      <w:r>
        <w:fldChar w:fldCharType="end"/>
      </w:r>
    </w:p>
    <w:p>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_Toc470087235 \h </w:instrText>
      </w:r>
      <w:r>
        <w:fldChar w:fldCharType="separate"/>
      </w:r>
      <w:r>
        <w:t>95</w:t>
      </w:r>
      <w:r>
        <w:fldChar w:fldCharType="end"/>
      </w:r>
    </w:p>
    <w:p>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_Toc470087236 \h </w:instrText>
      </w:r>
      <w:r>
        <w:fldChar w:fldCharType="separate"/>
      </w:r>
      <w:r>
        <w:t>96</w:t>
      </w:r>
      <w:r>
        <w:fldChar w:fldCharType="end"/>
      </w:r>
    </w:p>
    <w:p>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_Toc470087237 \h </w:instrText>
      </w:r>
      <w:r>
        <w:fldChar w:fldCharType="separate"/>
      </w:r>
      <w:r>
        <w:t>96</w:t>
      </w:r>
      <w:r>
        <w:fldChar w:fldCharType="end"/>
      </w:r>
    </w:p>
    <w:p>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_Toc470087238 \h </w:instrText>
      </w:r>
      <w:r>
        <w:fldChar w:fldCharType="separate"/>
      </w:r>
      <w:r>
        <w:t>97</w:t>
      </w:r>
      <w:r>
        <w:fldChar w:fldCharType="end"/>
      </w:r>
    </w:p>
    <w:p>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_Toc470087239 \h </w:instrText>
      </w:r>
      <w:r>
        <w:fldChar w:fldCharType="separate"/>
      </w:r>
      <w:r>
        <w:t>97</w:t>
      </w:r>
      <w:r>
        <w:fldChar w:fldCharType="end"/>
      </w:r>
    </w:p>
    <w:p>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_Toc470087240 \h </w:instrText>
      </w:r>
      <w:r>
        <w:fldChar w:fldCharType="separate"/>
      </w:r>
      <w:r>
        <w:t>98</w:t>
      </w:r>
      <w:r>
        <w:fldChar w:fldCharType="end"/>
      </w:r>
    </w:p>
    <w:p>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_Toc470087241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_Toc470087243 \h </w:instrText>
      </w:r>
      <w:r>
        <w:fldChar w:fldCharType="separate"/>
      </w:r>
      <w:r>
        <w:t>99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_Toc470087244 \h </w:instrText>
      </w:r>
      <w:r>
        <w:fldChar w:fldCharType="separate"/>
      </w:r>
      <w:r>
        <w:t>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_Toc470087245 \h </w:instrText>
      </w:r>
      <w:r>
        <w:fldChar w:fldCharType="separate"/>
      </w:r>
      <w:r>
        <w:t>100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_Toc470087246 \h </w:instrText>
      </w:r>
      <w:r>
        <w:fldChar w:fldCharType="separate"/>
      </w:r>
      <w:r>
        <w:t>100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_Toc470087247 \h </w:instrText>
      </w:r>
      <w:r>
        <w:fldChar w:fldCharType="separate"/>
      </w:r>
      <w:r>
        <w:t>101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_Toc470087248 \h </w:instrText>
      </w:r>
      <w:r>
        <w:fldChar w:fldCharType="separate"/>
      </w:r>
      <w:r>
        <w:t>101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_Toc470087249 \h </w:instrText>
      </w:r>
      <w:r>
        <w:fldChar w:fldCharType="separate"/>
      </w:r>
      <w:r>
        <w:t>102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_Toc470087250 \h </w:instrText>
      </w:r>
      <w:r>
        <w:fldChar w:fldCharType="separate"/>
      </w:r>
      <w:r>
        <w:t>102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_Toc470087251 \h </w:instrText>
      </w:r>
      <w:r>
        <w:fldChar w:fldCharType="separate"/>
      </w:r>
      <w:r>
        <w:t>103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_Toc470087252 \h </w:instrText>
      </w:r>
      <w:r>
        <w:fldChar w:fldCharType="separate"/>
      </w:r>
      <w:r>
        <w:t>103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_Toc470087253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_Toc470087255 \h </w:instrText>
      </w:r>
      <w:r>
        <w:fldChar w:fldCharType="separate"/>
      </w:r>
      <w:r>
        <w:t>104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_Toc470087256 \h </w:instrText>
      </w:r>
      <w:r>
        <w:fldChar w:fldCharType="separate"/>
      </w:r>
      <w:r>
        <w:t>104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_Toc470087257 \h </w:instrText>
      </w:r>
      <w:r>
        <w:fldChar w:fldCharType="separate"/>
      </w:r>
      <w:r>
        <w:t>105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_Toc470087258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_Toc470087260 \h </w:instrText>
      </w:r>
      <w:r>
        <w:fldChar w:fldCharType="separate"/>
      </w:r>
      <w:r>
        <w:t>106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_Toc470087261 \h </w:instrText>
      </w:r>
      <w:r>
        <w:fldChar w:fldCharType="separate"/>
      </w:r>
      <w:r>
        <w:t>106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_Toc470087262 \h </w:instrText>
      </w:r>
      <w:r>
        <w:fldChar w:fldCharType="separate"/>
      </w:r>
      <w:r>
        <w:t>107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_Toc470087263 \h </w:instrText>
      </w:r>
      <w:r>
        <w:fldChar w:fldCharType="separate"/>
      </w:r>
      <w:r>
        <w:t>107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_Toc470087264 \h </w:instrText>
      </w:r>
      <w:r>
        <w:fldChar w:fldCharType="separate"/>
      </w:r>
      <w:r>
        <w:t>107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_Toc470087265 \h </w:instrText>
      </w:r>
      <w:r>
        <w:fldChar w:fldCharType="separate"/>
      </w:r>
      <w:r>
        <w:t>107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_Toc470087266 \h </w:instrText>
      </w:r>
      <w:r>
        <w:fldChar w:fldCharType="separate"/>
      </w:r>
      <w:r>
        <w:t>107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_Toc470087267 \h </w:instrText>
      </w:r>
      <w:r>
        <w:fldChar w:fldCharType="separate"/>
      </w:r>
      <w:r>
        <w:t>108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_Toc470087268 \h </w:instrText>
      </w:r>
      <w:r>
        <w:fldChar w:fldCharType="separate"/>
      </w:r>
      <w:r>
        <w:t>108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_Toc470087269 \h </w:instrText>
      </w:r>
      <w:r>
        <w:fldChar w:fldCharType="separate"/>
      </w:r>
      <w:r>
        <w:t>108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_Toc470087270 \h </w:instrText>
      </w:r>
      <w:r>
        <w:fldChar w:fldCharType="separate"/>
      </w:r>
      <w:r>
        <w:t>108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_Toc470087271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_Toc470087273 \h </w:instrText>
      </w:r>
      <w:r>
        <w:fldChar w:fldCharType="separate"/>
      </w:r>
      <w:r>
        <w:t>110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_Toc470087274 \h </w:instrText>
      </w:r>
      <w:r>
        <w:fldChar w:fldCharType="separate"/>
      </w:r>
      <w:r>
        <w:t>110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_Toc470087275 \h </w:instrText>
      </w:r>
      <w:r>
        <w:fldChar w:fldCharType="separate"/>
      </w:r>
      <w:r>
        <w:t>111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_Toc470087276 \h </w:instrText>
      </w:r>
      <w:r>
        <w:fldChar w:fldCharType="separate"/>
      </w:r>
      <w:r>
        <w:t>112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_Toc470087277 \h </w:instrText>
      </w:r>
      <w:r>
        <w:fldChar w:fldCharType="separate"/>
      </w:r>
      <w:r>
        <w:t>113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_Toc470087278 \h </w:instrText>
      </w:r>
      <w:r>
        <w:fldChar w:fldCharType="separate"/>
      </w:r>
      <w:r>
        <w:t>113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_Toc470087279 \h </w:instrText>
      </w:r>
      <w:r>
        <w:fldChar w:fldCharType="separate"/>
      </w:r>
      <w:r>
        <w:t>114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_Toc470087280 \h </w:instrText>
      </w:r>
      <w:r>
        <w:fldChar w:fldCharType="separate"/>
      </w:r>
      <w:r>
        <w:t>115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_Toc470087281 \h </w:instrText>
      </w:r>
      <w:r>
        <w:fldChar w:fldCharType="separate"/>
      </w:r>
      <w:r>
        <w:t>116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_Toc470087282 \h </w:instrText>
      </w:r>
      <w:r>
        <w:fldChar w:fldCharType="separate"/>
      </w:r>
      <w:r>
        <w:t>117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_Toc470087283 \h </w:instrText>
      </w:r>
      <w:r>
        <w:fldChar w:fldCharType="separate"/>
      </w:r>
      <w:r>
        <w:t>118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_Toc470087284 \h </w:instrText>
      </w:r>
      <w:r>
        <w:fldChar w:fldCharType="separate"/>
      </w:r>
      <w:r>
        <w:t>118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_Toc470087285 \h </w:instrText>
      </w:r>
      <w:r>
        <w:fldChar w:fldCharType="separate"/>
      </w:r>
      <w:r>
        <w:t>119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_Toc470087286 \h </w:instrText>
      </w:r>
      <w:r>
        <w:fldChar w:fldCharType="separate"/>
      </w:r>
      <w:r>
        <w:t>120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_Toc470087287 \h </w:instrText>
      </w:r>
      <w:r>
        <w:fldChar w:fldCharType="separate"/>
      </w:r>
      <w:r>
        <w:t>121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_Toc470087288 \h </w:instrText>
      </w:r>
      <w:r>
        <w:fldChar w:fldCharType="separate"/>
      </w:r>
      <w:r>
        <w:t>121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_Toc470087289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_Toc470087291 \h </w:instrText>
      </w:r>
      <w:r>
        <w:fldChar w:fldCharType="separate"/>
      </w:r>
      <w:r>
        <w:t>123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_Toc470087292 \h </w:instrText>
      </w:r>
      <w:r>
        <w:fldChar w:fldCharType="separate"/>
      </w:r>
      <w:r>
        <w:t>124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_Toc470087293 \h </w:instrText>
      </w:r>
      <w:r>
        <w:fldChar w:fldCharType="separate"/>
      </w:r>
      <w:r>
        <w:t>124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_Toc470087294 \h </w:instrText>
      </w:r>
      <w:r>
        <w:fldChar w:fldCharType="separate"/>
      </w:r>
      <w:r>
        <w:t>125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_Toc470087295 \h </w:instrText>
      </w:r>
      <w:r>
        <w:fldChar w:fldCharType="separate"/>
      </w:r>
      <w:r>
        <w:t>126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_Toc470087296 \h </w:instrText>
      </w:r>
      <w:r>
        <w:fldChar w:fldCharType="separate"/>
      </w:r>
      <w:r>
        <w:t>127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_Toc470087297 \h </w:instrText>
      </w:r>
      <w:r>
        <w:fldChar w:fldCharType="separate"/>
      </w:r>
      <w:r>
        <w:t>127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_Toc470087298 \h </w:instrText>
      </w:r>
      <w:r>
        <w:fldChar w:fldCharType="separate"/>
      </w:r>
      <w:r>
        <w:t>127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_Toc470087299 \h </w:instrText>
      </w:r>
      <w:r>
        <w:fldChar w:fldCharType="separate"/>
      </w:r>
      <w:r>
        <w:t>128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_Toc470087300 \h </w:instrText>
      </w:r>
      <w:r>
        <w:fldChar w:fldCharType="separate"/>
      </w:r>
      <w:r>
        <w:t>129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_Toc470087301 \h </w:instrText>
      </w:r>
      <w:r>
        <w:fldChar w:fldCharType="separate"/>
      </w:r>
      <w:r>
        <w:t>129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_Toc470087302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_Toc470087304 \h </w:instrText>
      </w:r>
      <w:r>
        <w:fldChar w:fldCharType="separate"/>
      </w:r>
      <w:r>
        <w:t>131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_Toc470087305 \h </w:instrText>
      </w:r>
      <w:r>
        <w:fldChar w:fldCharType="separate"/>
      </w:r>
      <w:r>
        <w:t>131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_Toc470087306 \h </w:instrText>
      </w:r>
      <w:r>
        <w:fldChar w:fldCharType="separate"/>
      </w:r>
      <w:r>
        <w:t>131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_Toc470087307 \h </w:instrText>
      </w:r>
      <w:r>
        <w:fldChar w:fldCharType="separate"/>
      </w:r>
      <w:r>
        <w:t>132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_Toc470087308 \h </w:instrText>
      </w:r>
      <w:r>
        <w:fldChar w:fldCharType="separate"/>
      </w:r>
      <w:r>
        <w:t>132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_Toc470087309 \h </w:instrText>
      </w:r>
      <w:r>
        <w:fldChar w:fldCharType="separate"/>
      </w:r>
      <w:r>
        <w:t>133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_Toc470087310 \h </w:instrText>
      </w:r>
      <w:r>
        <w:fldChar w:fldCharType="separate"/>
      </w:r>
      <w:r>
        <w:t>133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_Toc470087311 \h </w:instrText>
      </w:r>
      <w:r>
        <w:fldChar w:fldCharType="separate"/>
      </w:r>
      <w:r>
        <w:t>134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_Toc470087312 \h </w:instrText>
      </w:r>
      <w:r>
        <w:fldChar w:fldCharType="separate"/>
      </w:r>
      <w:r>
        <w:t>135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_Toc470087313 \h </w:instrText>
      </w:r>
      <w:r>
        <w:fldChar w:fldCharType="separate"/>
      </w:r>
      <w:r>
        <w:t>136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_Toc470087314 \h </w:instrText>
      </w:r>
      <w:r>
        <w:fldChar w:fldCharType="separate"/>
      </w:r>
      <w:r>
        <w:t>136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_Toc470087315 \h </w:instrText>
      </w:r>
      <w:r>
        <w:fldChar w:fldCharType="separate"/>
      </w:r>
      <w:r>
        <w:t>136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_Toc470087316 \h </w:instrText>
      </w:r>
      <w:r>
        <w:fldChar w:fldCharType="separate"/>
      </w:r>
      <w:r>
        <w:t>136</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_Toc470087317 \h </w:instrText>
      </w:r>
      <w:r>
        <w:fldChar w:fldCharType="separate"/>
      </w:r>
      <w:r>
        <w:t>138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_Toc470087318 \h </w:instrText>
      </w:r>
      <w:r>
        <w:fldChar w:fldCharType="separate"/>
      </w:r>
      <w:r>
        <w:t>139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_Toc470087319 \h </w:instrText>
      </w:r>
      <w:r>
        <w:fldChar w:fldCharType="separate"/>
      </w:r>
      <w:r>
        <w:t>139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_Toc470087320 \h </w:instrText>
      </w:r>
      <w:r>
        <w:fldChar w:fldCharType="separate"/>
      </w:r>
      <w:r>
        <w:t>140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_Toc470087321 \h </w:instrText>
      </w:r>
      <w:r>
        <w:fldChar w:fldCharType="separate"/>
      </w:r>
      <w:r>
        <w:t>140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_Toc470087322 \h </w:instrText>
      </w:r>
      <w:r>
        <w:fldChar w:fldCharType="separate"/>
      </w:r>
      <w:r>
        <w:t>140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_Toc470087323 \h </w:instrText>
      </w:r>
      <w:r>
        <w:fldChar w:fldCharType="separate"/>
      </w:r>
      <w:r>
        <w:t>141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_Toc470087324 \h </w:instrText>
      </w:r>
      <w:r>
        <w:fldChar w:fldCharType="separate"/>
      </w:r>
      <w:r>
        <w:t>142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_Toc470087325 \h </w:instrText>
      </w:r>
      <w:r>
        <w:fldChar w:fldCharType="separate"/>
      </w:r>
      <w:r>
        <w:t>142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_Toc470087326 \h </w:instrText>
      </w:r>
      <w:r>
        <w:fldChar w:fldCharType="separate"/>
      </w:r>
      <w:r>
        <w:t>143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_Toc470087327 \h </w:instrText>
      </w:r>
      <w:r>
        <w:fldChar w:fldCharType="separate"/>
      </w:r>
      <w:r>
        <w:t>143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lodge Preliminary Act</w:t>
      </w:r>
      <w:r>
        <w:tab/>
      </w:r>
      <w:r>
        <w:fldChar w:fldCharType="begin"/>
      </w:r>
      <w:r>
        <w:instrText xml:space="preserve"> PAGEREF _Toc470087328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_Toc470087330 \h </w:instrText>
      </w:r>
      <w:r>
        <w:fldChar w:fldCharType="separate"/>
      </w:r>
      <w:r>
        <w:t>146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_Toc470087331 \h </w:instrText>
      </w:r>
      <w:r>
        <w:fldChar w:fldCharType="separate"/>
      </w:r>
      <w:r>
        <w:t>146</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_Toc470087332 \h </w:instrText>
      </w:r>
      <w:r>
        <w:fldChar w:fldCharType="separate"/>
      </w:r>
      <w:r>
        <w:t>146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writ or pleading with leave</w:t>
      </w:r>
      <w:r>
        <w:tab/>
      </w:r>
      <w:r>
        <w:fldChar w:fldCharType="begin"/>
      </w:r>
      <w:r>
        <w:instrText xml:space="preserve"> PAGEREF _Toc470087333 \h </w:instrText>
      </w:r>
      <w:r>
        <w:fldChar w:fldCharType="separate"/>
      </w:r>
      <w:r>
        <w:t>147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_Toc470087334 \h </w:instrText>
      </w:r>
      <w:r>
        <w:fldChar w:fldCharType="separate"/>
      </w:r>
      <w:r>
        <w:t>148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_Toc470087335 \h </w:instrText>
      </w:r>
      <w:r>
        <w:fldChar w:fldCharType="separate"/>
      </w:r>
      <w:r>
        <w:t>148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_Toc470087336 \h </w:instrText>
      </w:r>
      <w:r>
        <w:fldChar w:fldCharType="separate"/>
      </w:r>
      <w:r>
        <w:t>149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_Toc470087337 \h </w:instrText>
      </w:r>
      <w:r>
        <w:fldChar w:fldCharType="separate"/>
      </w:r>
      <w:r>
        <w:t>149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_Toc470087338 \h </w:instrText>
      </w:r>
      <w:r>
        <w:fldChar w:fldCharType="separate"/>
      </w:r>
      <w:r>
        <w:t>150</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_Toc470087339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_Toc470087341 \h </w:instrText>
      </w:r>
      <w:r>
        <w:fldChar w:fldCharType="separate"/>
      </w:r>
      <w:r>
        <w:t>151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_Toc470087342 \h </w:instrText>
      </w:r>
      <w:r>
        <w:fldChar w:fldCharType="separate"/>
      </w:r>
      <w:r>
        <w:t>151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_Toc470087343 \h </w:instrText>
      </w:r>
      <w:r>
        <w:fldChar w:fldCharType="separate"/>
      </w:r>
      <w:r>
        <w:t>152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_Toc470087344 \h </w:instrText>
      </w:r>
      <w:r>
        <w:fldChar w:fldCharType="separate"/>
      </w:r>
      <w:r>
        <w:t>152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_Toc470087345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_Toc470087347 \h </w:instrText>
      </w:r>
      <w:r>
        <w:fldChar w:fldCharType="separate"/>
      </w:r>
      <w:r>
        <w:t>153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_Toc470087348 \h </w:instrText>
      </w:r>
      <w:r>
        <w:fldChar w:fldCharType="separate"/>
      </w:r>
      <w:r>
        <w:t>153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_Toc470087349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_Toc470087351 \h </w:instrText>
      </w:r>
      <w:r>
        <w:fldChar w:fldCharType="separate"/>
      </w:r>
      <w:r>
        <w:t>155</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_Toc470087352 \h </w:instrText>
      </w:r>
      <w:r>
        <w:fldChar w:fldCharType="separate"/>
      </w:r>
      <w:r>
        <w:t>155</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_Toc470087353 \h </w:instrText>
      </w:r>
      <w:r>
        <w:fldChar w:fldCharType="separate"/>
      </w:r>
      <w:r>
        <w:t>155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_Toc470087354 \h </w:instrText>
      </w:r>
      <w:r>
        <w:fldChar w:fldCharType="separate"/>
      </w:r>
      <w:r>
        <w:t>155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_Toc470087355 \h </w:instrText>
      </w:r>
      <w:r>
        <w:fldChar w:fldCharType="separate"/>
      </w:r>
      <w:r>
        <w:t>157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_Toc470087356 \h </w:instrText>
      </w:r>
      <w:r>
        <w:fldChar w:fldCharType="separate"/>
      </w:r>
      <w:r>
        <w:t>157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_Toc470087357 \h </w:instrText>
      </w:r>
      <w:r>
        <w:fldChar w:fldCharType="separate"/>
      </w:r>
      <w:r>
        <w:t>158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_Toc470087358 \h </w:instrText>
      </w:r>
      <w:r>
        <w:fldChar w:fldCharType="separate"/>
      </w:r>
      <w:r>
        <w:t>158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_Toc470087359 \h </w:instrText>
      </w:r>
      <w:r>
        <w:fldChar w:fldCharType="separate"/>
      </w:r>
      <w:r>
        <w:t>158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_Toc470087360 \h </w:instrText>
      </w:r>
      <w:r>
        <w:fldChar w:fldCharType="separate"/>
      </w:r>
      <w:r>
        <w:t>159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_Toc470087361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_Toc470087363 \h </w:instrText>
      </w:r>
      <w:r>
        <w:fldChar w:fldCharType="separate"/>
      </w:r>
      <w:r>
        <w:t>162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_Toc470087364 \h </w:instrText>
      </w:r>
      <w:r>
        <w:fldChar w:fldCharType="separate"/>
      </w:r>
      <w:r>
        <w:t>162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_Toc470087365 \h </w:instrText>
      </w:r>
      <w:r>
        <w:fldChar w:fldCharType="separate"/>
      </w:r>
      <w:r>
        <w:t>163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_Toc470087366 \h </w:instrText>
      </w:r>
      <w:r>
        <w:fldChar w:fldCharType="separate"/>
      </w:r>
      <w:r>
        <w:t>163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_Toc470087367 \h </w:instrText>
      </w:r>
      <w:r>
        <w:fldChar w:fldCharType="separate"/>
      </w:r>
      <w:r>
        <w:t>163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_Toc470087368 \h </w:instrText>
      </w:r>
      <w:r>
        <w:fldChar w:fldCharType="separate"/>
      </w:r>
      <w:r>
        <w:t>163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_Toc470087369 \h </w:instrText>
      </w:r>
      <w:r>
        <w:fldChar w:fldCharType="separate"/>
      </w:r>
      <w:r>
        <w:t>163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_Toc470087370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_Toc470087372 \h </w:instrText>
      </w:r>
      <w:r>
        <w:fldChar w:fldCharType="separate"/>
      </w:r>
      <w:r>
        <w:t>165</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_Toc470087373 \h </w:instrText>
      </w:r>
      <w:r>
        <w:fldChar w:fldCharType="separate"/>
      </w:r>
      <w:r>
        <w:t>165</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_Toc470087374 \h </w:instrText>
      </w:r>
      <w:r>
        <w:fldChar w:fldCharType="separate"/>
      </w:r>
      <w:r>
        <w:t>166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_Toc470087375 \h </w:instrText>
      </w:r>
      <w:r>
        <w:fldChar w:fldCharType="separate"/>
      </w:r>
      <w:r>
        <w:t>167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_Toc470087376 \h </w:instrText>
      </w:r>
      <w:r>
        <w:fldChar w:fldCharType="separate"/>
      </w:r>
      <w:r>
        <w:t>168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_Toc470087377 \h </w:instrText>
      </w:r>
      <w:r>
        <w:fldChar w:fldCharType="separate"/>
      </w:r>
      <w:r>
        <w:t>168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_Toc470087378 \h </w:instrText>
      </w:r>
      <w:r>
        <w:fldChar w:fldCharType="separate"/>
      </w:r>
      <w:r>
        <w:t>169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_Toc470087379 \h </w:instrText>
      </w:r>
      <w:r>
        <w:fldChar w:fldCharType="separate"/>
      </w:r>
      <w:r>
        <w:t>170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_Toc470087380 \h </w:instrText>
      </w:r>
      <w:r>
        <w:fldChar w:fldCharType="separate"/>
      </w:r>
      <w:r>
        <w:t>170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_Toc470087381 \h </w:instrText>
      </w:r>
      <w:r>
        <w:fldChar w:fldCharType="separate"/>
      </w:r>
      <w:r>
        <w:t>171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_Toc470087382 \h </w:instrText>
      </w:r>
      <w:r>
        <w:fldChar w:fldCharType="separate"/>
      </w:r>
      <w:r>
        <w:t>172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_Toc470087383 \h </w:instrText>
      </w:r>
      <w:r>
        <w:fldChar w:fldCharType="separate"/>
      </w:r>
      <w:r>
        <w:t>173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_Toc470087384 \h </w:instrText>
      </w:r>
      <w:r>
        <w:fldChar w:fldCharType="separate"/>
      </w:r>
      <w:r>
        <w:t>174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_Toc470087385 \h </w:instrText>
      </w:r>
      <w:r>
        <w:fldChar w:fldCharType="separate"/>
      </w:r>
      <w:r>
        <w:t>174</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_Toc470087386 \h </w:instrText>
      </w:r>
      <w:r>
        <w:fldChar w:fldCharType="separate"/>
      </w:r>
      <w:r>
        <w:t>175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_Toc470087387 \h </w:instrText>
      </w:r>
      <w:r>
        <w:fldChar w:fldCharType="separate"/>
      </w:r>
      <w:r>
        <w:t>175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_Toc470087388 \h </w:instrText>
      </w:r>
      <w:r>
        <w:fldChar w:fldCharType="separate"/>
      </w:r>
      <w:r>
        <w:t>175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_Toc470087389 \h </w:instrText>
      </w:r>
      <w:r>
        <w:fldChar w:fldCharType="separate"/>
      </w:r>
      <w:r>
        <w:t>176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_Toc470087390 \h </w:instrText>
      </w:r>
      <w:r>
        <w:fldChar w:fldCharType="separate"/>
      </w:r>
      <w:r>
        <w:t>176</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_Toc470087391 \h </w:instrText>
      </w:r>
      <w:r>
        <w:fldChar w:fldCharType="separate"/>
      </w:r>
      <w:r>
        <w:t>177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_Toc470087392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_Toc470087394 \h </w:instrText>
      </w:r>
      <w:r>
        <w:fldChar w:fldCharType="separate"/>
      </w:r>
      <w:r>
        <w:t>178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_Toc470087395 \h </w:instrText>
      </w:r>
      <w:r>
        <w:fldChar w:fldCharType="separate"/>
      </w:r>
      <w:r>
        <w:t>178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_Toc470087396 \h </w:instrText>
      </w:r>
      <w:r>
        <w:fldChar w:fldCharType="separate"/>
      </w:r>
      <w:r>
        <w:t>178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_Toc470087397 \h </w:instrText>
      </w:r>
      <w:r>
        <w:fldChar w:fldCharType="separate"/>
      </w:r>
      <w:r>
        <w:t>179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_Toc470087398 \h </w:instrText>
      </w:r>
      <w:r>
        <w:fldChar w:fldCharType="separate"/>
      </w:r>
      <w:r>
        <w:t>180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_Toc470087399 \h </w:instrText>
      </w:r>
      <w:r>
        <w:fldChar w:fldCharType="separate"/>
      </w:r>
      <w:r>
        <w:t>181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_Toc470087400 \h </w:instrText>
      </w:r>
      <w:r>
        <w:fldChar w:fldCharType="separate"/>
      </w:r>
      <w:r>
        <w:t>181</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_Toc470087401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_Toc470087403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_Toc470087404 \h </w:instrText>
      </w:r>
      <w:r>
        <w:fldChar w:fldCharType="separate"/>
      </w:r>
      <w:r>
        <w:t>183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_Toc470087405 \h </w:instrText>
      </w:r>
      <w:r>
        <w:fldChar w:fldCharType="separate"/>
      </w:r>
      <w:r>
        <w:t>183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_Toc470087406 \h </w:instrText>
      </w:r>
      <w:r>
        <w:fldChar w:fldCharType="separate"/>
      </w:r>
      <w:r>
        <w:t>184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_Toc470087407 \h </w:instrText>
      </w:r>
      <w:r>
        <w:fldChar w:fldCharType="separate"/>
      </w:r>
      <w:r>
        <w:t>184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_Toc470087408 \h </w:instrText>
      </w:r>
      <w:r>
        <w:fldChar w:fldCharType="separate"/>
      </w:r>
      <w:r>
        <w:t>184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_Toc470087409 \h </w:instrText>
      </w:r>
      <w:r>
        <w:fldChar w:fldCharType="separate"/>
      </w:r>
      <w:r>
        <w:t>185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_Toc470087410 \h </w:instrText>
      </w:r>
      <w:r>
        <w:fldChar w:fldCharType="separate"/>
      </w:r>
      <w:r>
        <w:t>185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_Toc470087411 \h </w:instrText>
      </w:r>
      <w:r>
        <w:fldChar w:fldCharType="separate"/>
      </w:r>
      <w:r>
        <w:t>186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_Toc470087412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_Toc470087414 \h </w:instrText>
      </w:r>
      <w:r>
        <w:fldChar w:fldCharType="separate"/>
      </w:r>
      <w:r>
        <w:t>187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_Toc470087415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Order 29</w:t>
      </w:r>
      <w:r>
        <w:rPr>
          <w:b w:val="0"/>
        </w:rPr>
        <w:t> </w:t>
      </w:r>
      <w:r>
        <w:t>—</w:t>
      </w:r>
      <w:r>
        <w:rPr>
          <w:b w:val="0"/>
        </w:rPr>
        <w:t> </w:t>
      </w:r>
      <w:r>
        <w:t>Directions</w:t>
      </w:r>
    </w:p>
    <w:p>
      <w:pPr>
        <w:pStyle w:val="TOC8"/>
        <w:rPr>
          <w:rFonts w:asciiTheme="minorHAnsi" w:eastAsiaTheme="minorEastAsia" w:hAnsiTheme="minorHAnsi" w:cstheme="minorBidi"/>
          <w:szCs w:val="22"/>
        </w:rPr>
      </w:pPr>
      <w:r>
        <w:t>1.</w:t>
      </w:r>
      <w:r>
        <w:tab/>
        <w:t>Summons for directions</w:t>
      </w:r>
      <w:r>
        <w:tab/>
      </w:r>
      <w:r>
        <w:fldChar w:fldCharType="begin"/>
      </w:r>
      <w:r>
        <w:instrText xml:space="preserve"> PAGEREF _Toc470087417 \h </w:instrText>
      </w:r>
      <w:r>
        <w:fldChar w:fldCharType="separate"/>
      </w:r>
      <w:r>
        <w:t>189</w:t>
      </w:r>
      <w:r>
        <w:fldChar w:fldCharType="end"/>
      </w:r>
    </w:p>
    <w:p>
      <w:pPr>
        <w:pStyle w:val="TOC8"/>
        <w:rPr>
          <w:rFonts w:asciiTheme="minorHAnsi" w:eastAsiaTheme="minorEastAsia" w:hAnsiTheme="minorHAnsi" w:cstheme="minorBidi"/>
          <w:szCs w:val="22"/>
        </w:rPr>
      </w:pPr>
      <w:r>
        <w:t>2.</w:t>
      </w:r>
      <w:r>
        <w:tab/>
        <w:t>Directions hearings</w:t>
      </w:r>
      <w:r>
        <w:tab/>
      </w:r>
      <w:r>
        <w:fldChar w:fldCharType="begin"/>
      </w:r>
      <w:r>
        <w:instrText xml:space="preserve"> PAGEREF _Toc470087418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_Toc470087420 \h </w:instrText>
      </w:r>
      <w:r>
        <w:fldChar w:fldCharType="separate"/>
      </w:r>
      <w:r>
        <w:t>191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_Toc470087421 \h </w:instrText>
      </w:r>
      <w:r>
        <w:fldChar w:fldCharType="separate"/>
      </w:r>
      <w:r>
        <w:t>191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_Toc470087422 \h </w:instrText>
      </w:r>
      <w:r>
        <w:fldChar w:fldCharType="separate"/>
      </w:r>
      <w:r>
        <w:t>191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_Toc470087423 \h </w:instrText>
      </w:r>
      <w:r>
        <w:fldChar w:fldCharType="separate"/>
      </w:r>
      <w:r>
        <w:t>192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_Toc470087424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_Toc470087426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_Toc470087427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_Toc470087428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_Toc470087429 \h </w:instrText>
      </w:r>
      <w:r>
        <w:fldChar w:fldCharType="separate"/>
      </w:r>
      <w:r>
        <w:t>195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_Toc470087430 \h </w:instrText>
      </w:r>
      <w:r>
        <w:fldChar w:fldCharType="separate"/>
      </w:r>
      <w:r>
        <w:t>195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_Toc470087431 \h </w:instrText>
      </w:r>
      <w:r>
        <w:fldChar w:fldCharType="separate"/>
      </w:r>
      <w:r>
        <w:t>195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_Toc470087432 \h </w:instrText>
      </w:r>
      <w:r>
        <w:fldChar w:fldCharType="separate"/>
      </w:r>
      <w:r>
        <w:t>196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_Toc470087433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_Toc470087435 \h </w:instrText>
      </w:r>
      <w:r>
        <w:fldChar w:fldCharType="separate"/>
      </w:r>
      <w:r>
        <w:t>198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_Toc470087436 \h </w:instrText>
      </w:r>
      <w:r>
        <w:fldChar w:fldCharType="separate"/>
      </w:r>
      <w:r>
        <w:t>198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_Toc470087437 \h </w:instrText>
      </w:r>
      <w:r>
        <w:fldChar w:fldCharType="separate"/>
      </w:r>
      <w:r>
        <w:t>198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_Toc470087438 \h </w:instrText>
      </w:r>
      <w:r>
        <w:fldChar w:fldCharType="separate"/>
      </w:r>
      <w:r>
        <w:t>198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_Toc470087439 \h </w:instrText>
      </w:r>
      <w:r>
        <w:fldChar w:fldCharType="separate"/>
      </w:r>
      <w:r>
        <w:t>198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_Toc470087440 \h </w:instrText>
      </w:r>
      <w:r>
        <w:fldChar w:fldCharType="separate"/>
      </w:r>
      <w:r>
        <w:t>199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_Toc470087441 \h </w:instrText>
      </w:r>
      <w:r>
        <w:fldChar w:fldCharType="separate"/>
      </w:r>
      <w:r>
        <w:t>199</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_Toc470087442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rPr>
          <w:snapToGrid w:val="0"/>
        </w:rPr>
        <w:t>.</w:t>
      </w:r>
      <w:r>
        <w:rPr>
          <w:snapToGrid w:val="0"/>
        </w:rPr>
        <w:tab/>
        <w:t>When cause etc. can be entered for trial</w:t>
      </w:r>
      <w:r>
        <w:tab/>
      </w:r>
      <w:r>
        <w:fldChar w:fldCharType="begin"/>
      </w:r>
      <w:r>
        <w:instrText xml:space="preserve"> PAGEREF _Toc470087444 \h </w:instrText>
      </w:r>
      <w:r>
        <w:fldChar w:fldCharType="separate"/>
      </w:r>
      <w:r>
        <w:t>200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If plaintiff does not enter cause etc. for trial, other party may act</w:t>
      </w:r>
      <w:r>
        <w:tab/>
      </w:r>
      <w:r>
        <w:fldChar w:fldCharType="begin"/>
      </w:r>
      <w:r>
        <w:instrText xml:space="preserve"> PAGEREF _Toc470087445 \h </w:instrText>
      </w:r>
      <w:r>
        <w:fldChar w:fldCharType="separate"/>
      </w:r>
      <w:r>
        <w:t>200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_Toc470087446 \h </w:instrText>
      </w:r>
      <w:r>
        <w:fldChar w:fldCharType="separate"/>
      </w:r>
      <w:r>
        <w:t>200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_Toc470087447 \h </w:instrText>
      </w:r>
      <w:r>
        <w:fldChar w:fldCharType="separate"/>
      </w:r>
      <w:r>
        <w:t>201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Time to elapse before hearing</w:t>
      </w:r>
      <w:r>
        <w:tab/>
      </w:r>
      <w:r>
        <w:fldChar w:fldCharType="begin"/>
      </w:r>
      <w:r>
        <w:instrText xml:space="preserve"> PAGEREF _Toc470087448 \h </w:instrText>
      </w:r>
      <w:r>
        <w:fldChar w:fldCharType="separate"/>
      </w:r>
      <w:r>
        <w:t>201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dates for Perth</w:t>
      </w:r>
      <w:r>
        <w:tab/>
      </w:r>
      <w:r>
        <w:fldChar w:fldCharType="begin"/>
      </w:r>
      <w:r>
        <w:instrText xml:space="preserve"> PAGEREF _Toc470087449 \h </w:instrText>
      </w:r>
      <w:r>
        <w:fldChar w:fldCharType="separate"/>
      </w:r>
      <w:r>
        <w:t>201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Trial dates for circuit courts</w:t>
      </w:r>
      <w:r>
        <w:tab/>
      </w:r>
      <w:r>
        <w:fldChar w:fldCharType="begin"/>
      </w:r>
      <w:r>
        <w:instrText xml:space="preserve"> PAGEREF _Toc470087450 \h </w:instrText>
      </w:r>
      <w:r>
        <w:fldChar w:fldCharType="separate"/>
      </w:r>
      <w:r>
        <w:t>201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 of readiness for trial required</w:t>
      </w:r>
      <w:r>
        <w:tab/>
      </w:r>
      <w:r>
        <w:fldChar w:fldCharType="begin"/>
      </w:r>
      <w:r>
        <w:instrText xml:space="preserve"> PAGEREF _Toc470087451 \h </w:instrText>
      </w:r>
      <w:r>
        <w:fldChar w:fldCharType="separate"/>
      </w:r>
      <w:r>
        <w:t>201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Affidavit of service of notice of entry for trial</w:t>
      </w:r>
      <w:r>
        <w:tab/>
      </w:r>
      <w:r>
        <w:fldChar w:fldCharType="begin"/>
      </w:r>
      <w:r>
        <w:instrText xml:space="preserve"> PAGEREF _Toc470087452 \h </w:instrText>
      </w:r>
      <w:r>
        <w:fldChar w:fldCharType="separate"/>
      </w:r>
      <w:r>
        <w:t>202</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adjournment of trial etc. after entry</w:t>
      </w:r>
      <w:r>
        <w:tab/>
      </w:r>
      <w:r>
        <w:fldChar w:fldCharType="begin"/>
      </w:r>
      <w:r>
        <w:instrText xml:space="preserve"> PAGEREF _Toc470087453 \h </w:instrText>
      </w:r>
      <w:r>
        <w:fldChar w:fldCharType="separate"/>
      </w:r>
      <w:r>
        <w:t>202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Countermanding entry</w:t>
      </w:r>
      <w:r>
        <w:tab/>
      </w:r>
      <w:r>
        <w:fldChar w:fldCharType="begin"/>
      </w:r>
      <w:r>
        <w:instrText xml:space="preserve"> PAGEREF _Toc470087454 \h </w:instrText>
      </w:r>
      <w:r>
        <w:fldChar w:fldCharType="separate"/>
      </w:r>
      <w:r>
        <w:t>203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After entry no interlocutory applications without leave</w:t>
      </w:r>
      <w:r>
        <w:tab/>
      </w:r>
      <w:r>
        <w:fldChar w:fldCharType="begin"/>
      </w:r>
      <w:r>
        <w:instrText xml:space="preserve"> PAGEREF _Toc470087455 \h </w:instrText>
      </w:r>
      <w:r>
        <w:fldChar w:fldCharType="separate"/>
      </w:r>
      <w:r>
        <w:t>203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 withdrawal from list after date fixed except by leave</w:t>
      </w:r>
      <w:r>
        <w:tab/>
      </w:r>
      <w:r>
        <w:fldChar w:fldCharType="begin"/>
      </w:r>
      <w:r>
        <w:instrText xml:space="preserve"> PAGEREF _Toc470087456 \h </w:instrText>
      </w:r>
      <w:r>
        <w:fldChar w:fldCharType="separate"/>
      </w:r>
      <w:r>
        <w:t>204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Fixing dates of trial</w:t>
      </w:r>
      <w:r>
        <w:tab/>
      </w:r>
      <w:r>
        <w:fldChar w:fldCharType="begin"/>
      </w:r>
      <w:r>
        <w:instrText xml:space="preserve"> PAGEREF _Toc470087457 \h </w:instrText>
      </w:r>
      <w:r>
        <w:fldChar w:fldCharType="separate"/>
      </w:r>
      <w:r>
        <w:t>204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w:t>
      </w:r>
      <w:r>
        <w:rPr>
          <w:snapToGrid w:val="0"/>
        </w:rPr>
        <w:noBreakHyphen/>
        <w:t>listing adjourned trial</w:t>
      </w:r>
      <w:r>
        <w:tab/>
      </w:r>
      <w:r>
        <w:fldChar w:fldCharType="begin"/>
      </w:r>
      <w:r>
        <w:instrText xml:space="preserve"> PAGEREF _Toc470087458 \h </w:instrText>
      </w:r>
      <w:r>
        <w:fldChar w:fldCharType="separate"/>
      </w:r>
      <w:r>
        <w:t>205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_Toc470087459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_Toc470087461 \h </w:instrText>
      </w:r>
      <w:r>
        <w:fldChar w:fldCharType="separate"/>
      </w:r>
      <w:r>
        <w:t>207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_Toc470087462 \h </w:instrText>
      </w:r>
      <w:r>
        <w:fldChar w:fldCharType="separate"/>
      </w:r>
      <w:r>
        <w:t>207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_Toc470087463 \h </w:instrText>
      </w:r>
      <w:r>
        <w:fldChar w:fldCharType="separate"/>
      </w:r>
      <w:r>
        <w:t>207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_Toc470087464 \h </w:instrText>
      </w:r>
      <w:r>
        <w:fldChar w:fldCharType="separate"/>
      </w:r>
      <w:r>
        <w:t>207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_Toc470087465 \h </w:instrText>
      </w:r>
      <w:r>
        <w:fldChar w:fldCharType="separate"/>
      </w:r>
      <w:r>
        <w:t>207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_Toc470087466 \h </w:instrText>
      </w:r>
      <w:r>
        <w:fldChar w:fldCharType="separate"/>
      </w:r>
      <w:r>
        <w:t>208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in libel or slander</w:t>
      </w:r>
      <w:r>
        <w:tab/>
      </w:r>
      <w:r>
        <w:fldChar w:fldCharType="begin"/>
      </w:r>
      <w:r>
        <w:instrText xml:space="preserve"> PAGEREF _Toc470087467 \h </w:instrText>
      </w:r>
      <w:r>
        <w:fldChar w:fldCharType="separate"/>
      </w:r>
      <w:r>
        <w:t>209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_Toc470087468 \h </w:instrText>
      </w:r>
      <w:r>
        <w:fldChar w:fldCharType="separate"/>
      </w:r>
      <w:r>
        <w:t>209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_Toc470087469 \h </w:instrText>
      </w:r>
      <w:r>
        <w:fldChar w:fldCharType="separate"/>
      </w:r>
      <w:r>
        <w:t>210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_Toc470087470 \h </w:instrText>
      </w:r>
      <w:r>
        <w:fldChar w:fldCharType="separate"/>
      </w:r>
      <w:r>
        <w:t>210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_Toc470087471 \h </w:instrText>
      </w:r>
      <w:r>
        <w:fldChar w:fldCharType="separate"/>
      </w:r>
      <w:r>
        <w:t>210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_Toc470087472 \h </w:instrText>
      </w:r>
      <w:r>
        <w:fldChar w:fldCharType="separate"/>
      </w:r>
      <w:r>
        <w:t>210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_Toc470087473 \h </w:instrText>
      </w:r>
      <w:r>
        <w:fldChar w:fldCharType="separate"/>
      </w:r>
      <w:r>
        <w:t>210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_Toc470087474 \h </w:instrText>
      </w:r>
      <w:r>
        <w:fldChar w:fldCharType="separate"/>
      </w:r>
      <w:r>
        <w:t>211</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_Toc470087475 \h </w:instrText>
      </w:r>
      <w:r>
        <w:fldChar w:fldCharType="separate"/>
      </w:r>
      <w:r>
        <w:t>211</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_Toc470087476 \h </w:instrText>
      </w:r>
      <w:r>
        <w:fldChar w:fldCharType="separate"/>
      </w:r>
      <w:r>
        <w:t>212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_Toc470087477 \h </w:instrText>
      </w:r>
      <w:r>
        <w:fldChar w:fldCharType="separate"/>
      </w:r>
      <w:r>
        <w:t>213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_Toc470087478 \h </w:instrText>
      </w:r>
      <w:r>
        <w:fldChar w:fldCharType="separate"/>
      </w:r>
      <w:r>
        <w:t>213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_Toc470087479 \h </w:instrText>
      </w:r>
      <w:r>
        <w:fldChar w:fldCharType="separate"/>
      </w:r>
      <w:r>
        <w:t>213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_Toc470087480 \h </w:instrText>
      </w:r>
      <w:r>
        <w:fldChar w:fldCharType="separate"/>
      </w:r>
      <w:r>
        <w:t>214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_Toc470087481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_Toc470087483 \h </w:instrText>
      </w:r>
      <w:r>
        <w:fldChar w:fldCharType="separate"/>
      </w:r>
      <w:r>
        <w:t>215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_Toc470087484 \h </w:instrText>
      </w:r>
      <w:r>
        <w:fldChar w:fldCharType="separate"/>
      </w:r>
      <w:r>
        <w:t>215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_Toc470087485 \h </w:instrText>
      </w:r>
      <w:r>
        <w:fldChar w:fldCharType="separate"/>
      </w:r>
      <w:r>
        <w:t>215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_Toc470087486 \h </w:instrText>
      </w:r>
      <w:r>
        <w:fldChar w:fldCharType="separate"/>
      </w:r>
      <w:r>
        <w:t>215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_Toc470087487 \h </w:instrText>
      </w:r>
      <w:r>
        <w:fldChar w:fldCharType="separate"/>
      </w:r>
      <w:r>
        <w:t>215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_Toc470087488 \h </w:instrText>
      </w:r>
      <w:r>
        <w:fldChar w:fldCharType="separate"/>
      </w:r>
      <w:r>
        <w:t>216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_Toc470087489 \h </w:instrText>
      </w:r>
      <w:r>
        <w:fldChar w:fldCharType="separate"/>
      </w:r>
      <w:r>
        <w:t>216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_Toc470087490 \h </w:instrText>
      </w:r>
      <w:r>
        <w:fldChar w:fldCharType="separate"/>
      </w:r>
      <w:r>
        <w:t>216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_Toc470087491 \h </w:instrText>
      </w:r>
      <w:r>
        <w:fldChar w:fldCharType="separate"/>
      </w:r>
      <w:r>
        <w:t>216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_Toc470087492 \h </w:instrText>
      </w:r>
      <w:r>
        <w:fldChar w:fldCharType="separate"/>
      </w:r>
      <w:r>
        <w:t>217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_Toc470087493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_Toc470087495 \h </w:instrText>
      </w:r>
      <w:r>
        <w:fldChar w:fldCharType="separate"/>
      </w:r>
      <w:r>
        <w:t>218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_Toc470087496 \h </w:instrText>
      </w:r>
      <w:r>
        <w:fldChar w:fldCharType="separate"/>
      </w:r>
      <w:r>
        <w:t>218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_Toc470087497 \h </w:instrText>
      </w:r>
      <w:r>
        <w:fldChar w:fldCharType="separate"/>
      </w:r>
      <w:r>
        <w:t>218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_Toc470087498 \h </w:instrText>
      </w:r>
      <w:r>
        <w:fldChar w:fldCharType="separate"/>
      </w:r>
      <w:r>
        <w:t>219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_Toc470087499 \h </w:instrText>
      </w:r>
      <w:r>
        <w:fldChar w:fldCharType="separate"/>
      </w:r>
      <w:r>
        <w:t>219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_Toc470087500 \h </w:instrText>
      </w:r>
      <w:r>
        <w:fldChar w:fldCharType="separate"/>
      </w:r>
      <w:r>
        <w:t>219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_Toc470087501 \h </w:instrText>
      </w:r>
      <w:r>
        <w:fldChar w:fldCharType="separate"/>
      </w:r>
      <w:r>
        <w:t>219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_Toc470087502 \h </w:instrText>
      </w:r>
      <w:r>
        <w:fldChar w:fldCharType="separate"/>
      </w:r>
      <w:r>
        <w:t>220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_Toc470087503 \h </w:instrText>
      </w:r>
      <w:r>
        <w:fldChar w:fldCharType="separate"/>
      </w:r>
      <w:r>
        <w:t>220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_Toc470087504 \h </w:instrText>
      </w:r>
      <w:r>
        <w:fldChar w:fldCharType="separate"/>
      </w:r>
      <w:r>
        <w:t>220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_Toc470087505 \h </w:instrText>
      </w:r>
      <w:r>
        <w:fldChar w:fldCharType="separate"/>
      </w:r>
      <w:r>
        <w:t>221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_Toc470087506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_Toc470087508 \h </w:instrText>
      </w:r>
      <w:r>
        <w:fldChar w:fldCharType="separate"/>
      </w:r>
      <w:r>
        <w:t>222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Medical evidence in actions for personal injuries</w:t>
      </w:r>
      <w:r>
        <w:tab/>
      </w:r>
      <w:r>
        <w:fldChar w:fldCharType="begin"/>
      </w:r>
      <w:r>
        <w:instrText xml:space="preserve"> PAGEREF _Toc470087509 \h </w:instrText>
      </w:r>
      <w:r>
        <w:fldChar w:fldCharType="separate"/>
      </w:r>
      <w:r>
        <w:t>222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Other expert evidence</w:t>
      </w:r>
      <w:r>
        <w:tab/>
      </w:r>
      <w:r>
        <w:fldChar w:fldCharType="begin"/>
      </w:r>
      <w:r>
        <w:instrText xml:space="preserve"> PAGEREF _Toc470087510 \h </w:instrText>
      </w:r>
      <w:r>
        <w:fldChar w:fldCharType="separate"/>
      </w:r>
      <w:r>
        <w:t>224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Exceptions to r. 2(5) and 3(2)</w:t>
      </w:r>
      <w:r>
        <w:tab/>
      </w:r>
      <w:r>
        <w:fldChar w:fldCharType="begin"/>
      </w:r>
      <w:r>
        <w:instrText xml:space="preserve"> PAGEREF _Toc470087511 \h </w:instrText>
      </w:r>
      <w:r>
        <w:fldChar w:fldCharType="separate"/>
      </w:r>
      <w:r>
        <w:t>225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limit expert evidence</w:t>
      </w:r>
      <w:r>
        <w:tab/>
      </w:r>
      <w:r>
        <w:fldChar w:fldCharType="begin"/>
      </w:r>
      <w:r>
        <w:instrText xml:space="preserve"> PAGEREF _Toc470087512 \h </w:instrText>
      </w:r>
      <w:r>
        <w:fldChar w:fldCharType="separate"/>
      </w:r>
      <w:r>
        <w:t>225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Disclosure of part of expert evidence</w:t>
      </w:r>
      <w:r>
        <w:tab/>
      </w:r>
      <w:r>
        <w:fldChar w:fldCharType="begin"/>
      </w:r>
      <w:r>
        <w:instrText xml:space="preserve"> PAGEREF _Toc470087513 \h </w:instrText>
      </w:r>
      <w:r>
        <w:fldChar w:fldCharType="separate"/>
      </w:r>
      <w:r>
        <w:t>225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Derogation of privilege</w:t>
      </w:r>
      <w:r>
        <w:tab/>
      </w:r>
      <w:r>
        <w:fldChar w:fldCharType="begin"/>
      </w:r>
      <w:r>
        <w:instrText xml:space="preserve"> PAGEREF _Toc470087514 \h </w:instrText>
      </w:r>
      <w:r>
        <w:fldChar w:fldCharType="separate"/>
      </w:r>
      <w:r>
        <w:t>225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Mode of application</w:t>
      </w:r>
      <w:r>
        <w:tab/>
      </w:r>
      <w:r>
        <w:fldChar w:fldCharType="begin"/>
      </w:r>
      <w:r>
        <w:instrText xml:space="preserve"> PAGEREF _Toc470087515 \h </w:instrText>
      </w:r>
      <w:r>
        <w:fldChar w:fldCharType="separate"/>
      </w:r>
      <w:r>
        <w:t>225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Revoking and varying directions</w:t>
      </w:r>
      <w:r>
        <w:tab/>
      </w:r>
      <w:r>
        <w:fldChar w:fldCharType="begin"/>
      </w:r>
      <w:r>
        <w:instrText xml:space="preserve"> PAGEREF _Toc470087516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_Toc470087518 \h </w:instrText>
      </w:r>
      <w:r>
        <w:fldChar w:fldCharType="separate"/>
      </w:r>
      <w:r>
        <w:t>227</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_Toc470087519 \h </w:instrText>
      </w:r>
      <w:r>
        <w:fldChar w:fldCharType="separate"/>
      </w:r>
      <w:r>
        <w:t>228</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_Toc470087520 \h </w:instrText>
      </w:r>
      <w:r>
        <w:fldChar w:fldCharType="separate"/>
      </w:r>
      <w:r>
        <w:t>229</w:t>
      </w:r>
      <w:r>
        <w:fldChar w:fldCharType="end"/>
      </w:r>
    </w:p>
    <w:p>
      <w:pPr>
        <w:pStyle w:val="TOC8"/>
        <w:rPr>
          <w:rFonts w:asciiTheme="minorHAnsi" w:eastAsiaTheme="minorEastAsia" w:hAnsiTheme="minorHAnsi" w:cstheme="minorBidi"/>
          <w:szCs w:val="22"/>
        </w:rPr>
      </w:pPr>
      <w:r>
        <w:t>3A.</w:t>
      </w:r>
      <w:r>
        <w:tab/>
        <w:t>Altering date for attendance or production</w:t>
      </w:r>
      <w:r>
        <w:tab/>
      </w:r>
      <w:r>
        <w:fldChar w:fldCharType="begin"/>
      </w:r>
      <w:r>
        <w:instrText xml:space="preserve"> PAGEREF _Toc470087521 \h </w:instrText>
      </w:r>
      <w:r>
        <w:fldChar w:fldCharType="separate"/>
      </w:r>
      <w:r>
        <w:t>230</w:t>
      </w:r>
      <w:r>
        <w:fldChar w:fldCharType="end"/>
      </w:r>
    </w:p>
    <w:p>
      <w:pPr>
        <w:pStyle w:val="TOC8"/>
        <w:rPr>
          <w:rFonts w:asciiTheme="minorHAnsi" w:eastAsiaTheme="minorEastAsia" w:hAnsiTheme="minorHAnsi" w:cstheme="minorBidi"/>
          <w:szCs w:val="22"/>
        </w:rPr>
      </w:pPr>
      <w:r>
        <w:t>4.</w:t>
      </w:r>
      <w:r>
        <w:tab/>
        <w:t>Setting aside subpoena or other relief</w:t>
      </w:r>
      <w:r>
        <w:tab/>
      </w:r>
      <w:r>
        <w:fldChar w:fldCharType="begin"/>
      </w:r>
      <w:r>
        <w:instrText xml:space="preserve"> PAGEREF _Toc470087522 \h </w:instrText>
      </w:r>
      <w:r>
        <w:fldChar w:fldCharType="separate"/>
      </w:r>
      <w:r>
        <w:t>230</w:t>
      </w:r>
      <w:r>
        <w:fldChar w:fldCharType="end"/>
      </w:r>
    </w:p>
    <w:p>
      <w:pPr>
        <w:pStyle w:val="TOC8"/>
        <w:rPr>
          <w:rFonts w:asciiTheme="minorHAnsi" w:eastAsiaTheme="minorEastAsia" w:hAnsiTheme="minorHAnsi" w:cstheme="minorBidi"/>
          <w:szCs w:val="22"/>
        </w:rPr>
      </w:pPr>
      <w:r>
        <w:t>5.</w:t>
      </w:r>
      <w:r>
        <w:tab/>
        <w:t>Service</w:t>
      </w:r>
      <w:r>
        <w:tab/>
      </w:r>
      <w:r>
        <w:fldChar w:fldCharType="begin"/>
      </w:r>
      <w:r>
        <w:instrText xml:space="preserve"> PAGEREF _Toc470087523 \h </w:instrText>
      </w:r>
      <w:r>
        <w:fldChar w:fldCharType="separate"/>
      </w:r>
      <w:r>
        <w:t>230</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_Toc470087524 \h </w:instrText>
      </w:r>
      <w:r>
        <w:fldChar w:fldCharType="separate"/>
      </w:r>
      <w:r>
        <w:t>231</w:t>
      </w:r>
      <w:r>
        <w:fldChar w:fldCharType="end"/>
      </w:r>
    </w:p>
    <w:p>
      <w:pPr>
        <w:pStyle w:val="TOC8"/>
        <w:rPr>
          <w:rFonts w:asciiTheme="minorHAnsi" w:eastAsiaTheme="minorEastAsia" w:hAnsiTheme="minorHAnsi" w:cstheme="minorBidi"/>
          <w:szCs w:val="22"/>
        </w:rPr>
      </w:pPr>
      <w:r>
        <w:t>7.</w:t>
      </w:r>
      <w:r>
        <w:tab/>
        <w:t>Production otherwise than upon attendance</w:t>
      </w:r>
      <w:r>
        <w:tab/>
      </w:r>
      <w:r>
        <w:fldChar w:fldCharType="begin"/>
      </w:r>
      <w:r>
        <w:instrText xml:space="preserve"> PAGEREF _Toc470087525 \h </w:instrText>
      </w:r>
      <w:r>
        <w:fldChar w:fldCharType="separate"/>
      </w:r>
      <w:r>
        <w:t>232</w:t>
      </w:r>
      <w:r>
        <w:fldChar w:fldCharType="end"/>
      </w:r>
    </w:p>
    <w:p>
      <w:pPr>
        <w:pStyle w:val="TOC8"/>
        <w:rPr>
          <w:rFonts w:asciiTheme="minorHAnsi" w:eastAsiaTheme="minorEastAsia" w:hAnsiTheme="minorHAnsi" w:cstheme="minorBidi"/>
          <w:szCs w:val="22"/>
        </w:rPr>
      </w:pPr>
      <w:r>
        <w:t>8.</w:t>
      </w:r>
      <w:r>
        <w:tab/>
        <w:t>Removal, return, inspection, copying and disposal of documents and things</w:t>
      </w:r>
      <w:r>
        <w:tab/>
      </w:r>
      <w:r>
        <w:fldChar w:fldCharType="begin"/>
      </w:r>
      <w:r>
        <w:instrText xml:space="preserve"> PAGEREF _Toc470087526 \h </w:instrText>
      </w:r>
      <w:r>
        <w:fldChar w:fldCharType="separate"/>
      </w:r>
      <w:r>
        <w:t>232</w:t>
      </w:r>
      <w:r>
        <w:fldChar w:fldCharType="end"/>
      </w:r>
    </w:p>
    <w:p>
      <w:pPr>
        <w:pStyle w:val="TOC8"/>
        <w:rPr>
          <w:rFonts w:asciiTheme="minorHAnsi" w:eastAsiaTheme="minorEastAsia" w:hAnsiTheme="minorHAnsi" w:cstheme="minorBidi"/>
          <w:szCs w:val="22"/>
        </w:rPr>
      </w:pPr>
      <w:r>
        <w:t>9.</w:t>
      </w:r>
      <w:r>
        <w:tab/>
        <w:t>Inspection of, and dealing with, documents and things produced otherwise than on attendance</w:t>
      </w:r>
      <w:r>
        <w:tab/>
      </w:r>
      <w:r>
        <w:fldChar w:fldCharType="begin"/>
      </w:r>
      <w:r>
        <w:instrText xml:space="preserve"> PAGEREF _Toc470087527 \h </w:instrText>
      </w:r>
      <w:r>
        <w:fldChar w:fldCharType="separate"/>
      </w:r>
      <w:r>
        <w:t>233</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_Toc470087528 \h </w:instrText>
      </w:r>
      <w:r>
        <w:fldChar w:fldCharType="separate"/>
      </w:r>
      <w:r>
        <w:t>234</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_Toc470087529 \h </w:instrText>
      </w:r>
      <w:r>
        <w:fldChar w:fldCharType="separate"/>
      </w:r>
      <w:r>
        <w:t>235</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_Toc470087530 \h </w:instrText>
      </w:r>
      <w:r>
        <w:fldChar w:fldCharType="separate"/>
      </w:r>
      <w:r>
        <w:t>235</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_Toc470087531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_Toc470087533 \h </w:instrText>
      </w:r>
      <w:r>
        <w:fldChar w:fldCharType="separate"/>
      </w:r>
      <w:r>
        <w:t>237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_Toc470087534 \h </w:instrText>
      </w:r>
      <w:r>
        <w:fldChar w:fldCharType="separate"/>
      </w:r>
      <w:r>
        <w:t>237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_Toc470087535 \h </w:instrText>
      </w:r>
      <w:r>
        <w:fldChar w:fldCharType="separate"/>
      </w:r>
      <w:r>
        <w:t>238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_Toc470087536 \h </w:instrText>
      </w:r>
      <w:r>
        <w:fldChar w:fldCharType="separate"/>
      </w:r>
      <w:r>
        <w:t>238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_Toc470087537 \h </w:instrText>
      </w:r>
      <w:r>
        <w:fldChar w:fldCharType="separate"/>
      </w:r>
      <w:r>
        <w:t>239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_Toc470087538 \h </w:instrText>
      </w:r>
      <w:r>
        <w:fldChar w:fldCharType="separate"/>
      </w:r>
      <w:r>
        <w:t>240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_Toc470087539 \h </w:instrText>
      </w:r>
      <w:r>
        <w:fldChar w:fldCharType="separate"/>
      </w:r>
      <w:r>
        <w:t>240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_Toc470087540 \h </w:instrText>
      </w:r>
      <w:r>
        <w:fldChar w:fldCharType="separate"/>
      </w:r>
      <w:r>
        <w:t>240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_Toc470087541 \h </w:instrText>
      </w:r>
      <w:r>
        <w:fldChar w:fldCharType="separate"/>
      </w:r>
      <w:r>
        <w:t>241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_Toc470087542 \h </w:instrText>
      </w:r>
      <w:r>
        <w:fldChar w:fldCharType="separate"/>
      </w:r>
      <w:r>
        <w:t>241</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_Toc470087543 \h </w:instrText>
      </w:r>
      <w:r>
        <w:fldChar w:fldCharType="separate"/>
      </w:r>
      <w:r>
        <w:t>241</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_Toc470087545 \h </w:instrText>
      </w:r>
      <w:r>
        <w:fldChar w:fldCharType="separate"/>
      </w:r>
      <w:r>
        <w:t>242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_Toc470087546 \h </w:instrText>
      </w:r>
      <w:r>
        <w:fldChar w:fldCharType="separate"/>
      </w:r>
      <w:r>
        <w:t>242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_Toc470087547 \h </w:instrText>
      </w:r>
      <w:r>
        <w:fldChar w:fldCharType="separate"/>
      </w:r>
      <w:r>
        <w:t>243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_Toc470087548 \h </w:instrText>
      </w:r>
      <w:r>
        <w:fldChar w:fldCharType="separate"/>
      </w:r>
      <w:r>
        <w:t>243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_Toc470087549 \h </w:instrText>
      </w:r>
      <w:r>
        <w:fldChar w:fldCharType="separate"/>
      </w:r>
      <w:r>
        <w:t>243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_Toc470087550 \h </w:instrText>
      </w:r>
      <w:r>
        <w:fldChar w:fldCharType="separate"/>
      </w:r>
      <w:r>
        <w:t>244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_Toc470087551 \h </w:instrText>
      </w:r>
      <w:r>
        <w:fldChar w:fldCharType="separate"/>
      </w:r>
      <w:r>
        <w:t>244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_Toc470087552 \h </w:instrText>
      </w:r>
      <w:r>
        <w:fldChar w:fldCharType="separate"/>
      </w:r>
      <w:r>
        <w:t>244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_Toc470087553 \h </w:instrText>
      </w:r>
      <w:r>
        <w:fldChar w:fldCharType="separate"/>
      </w:r>
      <w:r>
        <w:t>245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_Toc470087554 \h </w:instrText>
      </w:r>
      <w:r>
        <w:fldChar w:fldCharType="separate"/>
      </w:r>
      <w:r>
        <w:t>246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_Toc470087555 \h </w:instrText>
      </w:r>
      <w:r>
        <w:fldChar w:fldCharType="separate"/>
      </w:r>
      <w:r>
        <w:t>246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_Toc470087556 \h </w:instrText>
      </w:r>
      <w:r>
        <w:fldChar w:fldCharType="separate"/>
      </w:r>
      <w:r>
        <w:t>246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_Toc470087557 \h </w:instrText>
      </w:r>
      <w:r>
        <w:fldChar w:fldCharType="separate"/>
      </w:r>
      <w:r>
        <w:t>246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_Toc470087558 \h </w:instrText>
      </w:r>
      <w:r>
        <w:fldChar w:fldCharType="separate"/>
      </w:r>
      <w:r>
        <w:t>247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_Toc470087559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_Toc470087561 \h </w:instrText>
      </w:r>
      <w:r>
        <w:fldChar w:fldCharType="separate"/>
      </w:r>
      <w:r>
        <w:t>249</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_Toc470087562 \h </w:instrText>
      </w:r>
      <w:r>
        <w:fldChar w:fldCharType="separate"/>
      </w:r>
      <w:r>
        <w:t>249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_Toc470087563 \h </w:instrText>
      </w:r>
      <w:r>
        <w:fldChar w:fldCharType="separate"/>
      </w:r>
      <w:r>
        <w:t>249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_Toc470087564 \h </w:instrText>
      </w:r>
      <w:r>
        <w:fldChar w:fldCharType="separate"/>
      </w:r>
      <w:r>
        <w:t>250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_Toc470087565 \h </w:instrText>
      </w:r>
      <w:r>
        <w:fldChar w:fldCharType="separate"/>
      </w:r>
      <w:r>
        <w:t>250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_Toc470087566 \h </w:instrText>
      </w:r>
      <w:r>
        <w:fldChar w:fldCharType="separate"/>
      </w:r>
      <w:r>
        <w:t>251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_Toc470087567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_Toc470087569 \h </w:instrText>
      </w:r>
      <w:r>
        <w:fldChar w:fldCharType="separate"/>
      </w:r>
      <w:r>
        <w:t>252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_Toc470087570 \h </w:instrText>
      </w:r>
      <w:r>
        <w:fldChar w:fldCharType="separate"/>
      </w:r>
      <w:r>
        <w:t>252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_Toc470087571 \h </w:instrText>
      </w:r>
      <w:r>
        <w:fldChar w:fldCharType="separate"/>
      </w:r>
      <w:r>
        <w:t>252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_Toc470087572 \h </w:instrText>
      </w:r>
      <w:r>
        <w:fldChar w:fldCharType="separate"/>
      </w:r>
      <w:r>
        <w:t>253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_Toc470087573 \h </w:instrText>
      </w:r>
      <w:r>
        <w:fldChar w:fldCharType="separate"/>
      </w:r>
      <w:r>
        <w:t>253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_Toc470087574 \h </w:instrText>
      </w:r>
      <w:r>
        <w:fldChar w:fldCharType="separate"/>
      </w:r>
      <w:r>
        <w:t>253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_Toc470087575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_Toc470087578 \h </w:instrText>
      </w:r>
      <w:r>
        <w:fldChar w:fldCharType="separate"/>
      </w:r>
      <w:r>
        <w:t>256</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_Toc470087579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_Toc470087581 \h </w:instrText>
      </w:r>
      <w:r>
        <w:fldChar w:fldCharType="separate"/>
      </w:r>
      <w:r>
        <w:t>256</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_Toc470087582 \h </w:instrText>
      </w:r>
      <w:r>
        <w:fldChar w:fldCharType="separate"/>
      </w:r>
      <w:r>
        <w:t>258</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_Toc470087583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_Toc470087585 \h </w:instrText>
      </w:r>
      <w:r>
        <w:fldChar w:fldCharType="separate"/>
      </w:r>
      <w:r>
        <w:t>260</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_Toc470087586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_Toc470087588 \h </w:instrText>
      </w:r>
      <w:r>
        <w:fldChar w:fldCharType="separate"/>
      </w:r>
      <w:r>
        <w:t>262</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_Toc470087589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_Toc470087591 \h </w:instrText>
      </w:r>
      <w:r>
        <w:fldChar w:fldCharType="separate"/>
      </w:r>
      <w:r>
        <w:t>264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_Toc470087592 \h </w:instrText>
      </w:r>
      <w:r>
        <w:fldChar w:fldCharType="separate"/>
      </w:r>
      <w:r>
        <w:t>264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_Toc470087593 \h </w:instrText>
      </w:r>
      <w:r>
        <w:fldChar w:fldCharType="separate"/>
      </w:r>
      <w:r>
        <w:t>265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_Toc470087594 \h </w:instrText>
      </w:r>
      <w:r>
        <w:fldChar w:fldCharType="separate"/>
      </w:r>
      <w:r>
        <w:t>265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_Toc470087595 \h </w:instrText>
      </w:r>
      <w:r>
        <w:fldChar w:fldCharType="separate"/>
      </w:r>
      <w:r>
        <w:t>265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_Toc470087596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_Toc470087598 \h </w:instrText>
      </w:r>
      <w:r>
        <w:fldChar w:fldCharType="separate"/>
      </w:r>
      <w:r>
        <w:t>267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_Toc470087599 \h </w:instrText>
      </w:r>
      <w:r>
        <w:fldChar w:fldCharType="separate"/>
      </w:r>
      <w:r>
        <w:t>267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_Toc470087600 \h </w:instrText>
      </w:r>
      <w:r>
        <w:fldChar w:fldCharType="separate"/>
      </w:r>
      <w:r>
        <w:t>267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_Toc470087601 \h </w:instrText>
      </w:r>
      <w:r>
        <w:fldChar w:fldCharType="separate"/>
      </w:r>
      <w:r>
        <w:t>268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_Toc470087602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_Toc470087604 \h </w:instrText>
      </w:r>
      <w:r>
        <w:fldChar w:fldCharType="separate"/>
      </w:r>
      <w:r>
        <w:t>269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_Toc470087605 \h </w:instrText>
      </w:r>
      <w:r>
        <w:fldChar w:fldCharType="separate"/>
      </w:r>
      <w:r>
        <w:t>269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_Toc470087606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_Toc470087607 \h </w:instrText>
      </w:r>
      <w:r>
        <w:fldChar w:fldCharType="separate"/>
      </w:r>
      <w:r>
        <w:t>269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_Toc470087608 \h </w:instrText>
      </w:r>
      <w:r>
        <w:fldChar w:fldCharType="separate"/>
      </w:r>
      <w:r>
        <w:t>270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_Toc470087609 \h </w:instrText>
      </w:r>
      <w:r>
        <w:fldChar w:fldCharType="separate"/>
      </w:r>
      <w:r>
        <w:t>270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_Toc470087610 \h </w:instrText>
      </w:r>
      <w:r>
        <w:fldChar w:fldCharType="separate"/>
      </w:r>
      <w:r>
        <w:t>270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_Toc470087611 \h </w:instrText>
      </w:r>
      <w:r>
        <w:fldChar w:fldCharType="separate"/>
      </w:r>
      <w:r>
        <w:t>270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_Toc470087612 \h </w:instrText>
      </w:r>
      <w:r>
        <w:fldChar w:fldCharType="separate"/>
      </w:r>
      <w:r>
        <w:t>271</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_Toc470087614 \h </w:instrText>
      </w:r>
      <w:r>
        <w:fldChar w:fldCharType="separate"/>
      </w:r>
      <w:r>
        <w:t>272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_Toc470087615 \h </w:instrText>
      </w:r>
      <w:r>
        <w:fldChar w:fldCharType="separate"/>
      </w:r>
      <w:r>
        <w:t>272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_Toc470087616 \h </w:instrText>
      </w:r>
      <w:r>
        <w:fldChar w:fldCharType="separate"/>
      </w:r>
      <w:r>
        <w:t>273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_Toc470087617 \h </w:instrText>
      </w:r>
      <w:r>
        <w:fldChar w:fldCharType="separate"/>
      </w:r>
      <w:r>
        <w:t>273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_Toc470087618 \h </w:instrText>
      </w:r>
      <w:r>
        <w:fldChar w:fldCharType="separate"/>
      </w:r>
      <w:r>
        <w:t>274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etc. to be lodged</w:t>
      </w:r>
      <w:r>
        <w:tab/>
      </w:r>
      <w:r>
        <w:fldChar w:fldCharType="begin"/>
      </w:r>
      <w:r>
        <w:instrText xml:space="preserve"> PAGEREF _Toc470087619 \h </w:instrText>
      </w:r>
      <w:r>
        <w:fldChar w:fldCharType="separate"/>
      </w:r>
      <w:r>
        <w:t>274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_Toc470087620 \h </w:instrText>
      </w:r>
      <w:r>
        <w:fldChar w:fldCharType="separate"/>
      </w:r>
      <w:r>
        <w:t>275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_Toc470087621 \h </w:instrText>
      </w:r>
      <w:r>
        <w:fldChar w:fldCharType="separate"/>
      </w:r>
      <w:r>
        <w:t>275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_Toc470087622 \h </w:instrText>
      </w:r>
      <w:r>
        <w:fldChar w:fldCharType="separate"/>
      </w:r>
      <w:r>
        <w:t>275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_Toc470087623 \h </w:instrText>
      </w:r>
      <w:r>
        <w:fldChar w:fldCharType="separate"/>
      </w:r>
      <w:r>
        <w:t>276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_Toc470087624 \h </w:instrText>
      </w:r>
      <w:r>
        <w:fldChar w:fldCharType="separate"/>
      </w:r>
      <w:r>
        <w:t>276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_Toc470087625 \h </w:instrText>
      </w:r>
      <w:r>
        <w:fldChar w:fldCharType="separate"/>
      </w:r>
      <w:r>
        <w:t>277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_Toc470087626 \h </w:instrText>
      </w:r>
      <w:r>
        <w:fldChar w:fldCharType="separate"/>
      </w:r>
      <w:r>
        <w:t>277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_Toc470087627 \h </w:instrText>
      </w:r>
      <w:r>
        <w:fldChar w:fldCharType="separate"/>
      </w:r>
      <w:r>
        <w:t>277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_Toc470087628 \h </w:instrText>
      </w:r>
      <w:r>
        <w:fldChar w:fldCharType="separate"/>
      </w:r>
      <w:r>
        <w:t>277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_Toc470087629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_Toc470087631 \h </w:instrText>
      </w:r>
      <w:r>
        <w:fldChar w:fldCharType="separate"/>
      </w:r>
      <w:r>
        <w:t>279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_Toc470087632 \h </w:instrText>
      </w:r>
      <w:r>
        <w:fldChar w:fldCharType="separate"/>
      </w:r>
      <w:r>
        <w:t>279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_Toc470087633 \h </w:instrText>
      </w:r>
      <w:r>
        <w:fldChar w:fldCharType="separate"/>
      </w:r>
      <w:r>
        <w:t>279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_Toc470087634 \h </w:instrText>
      </w:r>
      <w:r>
        <w:fldChar w:fldCharType="separate"/>
      </w:r>
      <w:r>
        <w:t>280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_Toc470087635 \h </w:instrText>
      </w:r>
      <w:r>
        <w:fldChar w:fldCharType="separate"/>
      </w:r>
      <w:r>
        <w:t>281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_Toc470087636 \h </w:instrText>
      </w:r>
      <w:r>
        <w:fldChar w:fldCharType="separate"/>
      </w:r>
      <w:r>
        <w:t>281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judgments registered</w:t>
      </w:r>
      <w:r>
        <w:tab/>
      </w:r>
      <w:r>
        <w:fldChar w:fldCharType="begin"/>
      </w:r>
      <w:r>
        <w:instrText xml:space="preserve"> PAGEREF _Toc470087637 \h </w:instrText>
      </w:r>
      <w:r>
        <w:fldChar w:fldCharType="separate"/>
      </w:r>
      <w:r>
        <w:t>282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_Toc470087638 \h </w:instrText>
      </w:r>
      <w:r>
        <w:fldChar w:fldCharType="separate"/>
      </w:r>
      <w:r>
        <w:t>282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_Toc470087639 \h </w:instrText>
      </w:r>
      <w:r>
        <w:fldChar w:fldCharType="separate"/>
      </w:r>
      <w:r>
        <w:t>283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_Toc470087640 \h </w:instrText>
      </w:r>
      <w:r>
        <w:fldChar w:fldCharType="separate"/>
      </w:r>
      <w:r>
        <w:t>283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_Toc470087641 \h </w:instrText>
      </w:r>
      <w:r>
        <w:fldChar w:fldCharType="separate"/>
      </w:r>
      <w:r>
        <w:t>283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_Toc470087642 \h </w:instrText>
      </w:r>
      <w:r>
        <w:fldChar w:fldCharType="separate"/>
      </w:r>
      <w:r>
        <w:t>284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_Toc470087643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_Toc470087645 \h </w:instrText>
      </w:r>
      <w:r>
        <w:fldChar w:fldCharType="separate"/>
      </w:r>
      <w:r>
        <w:t>287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_Toc470087646 \h </w:instrText>
      </w:r>
      <w:r>
        <w:fldChar w:fldCharType="separate"/>
      </w:r>
      <w:r>
        <w:t>287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_Toc470087647 \h </w:instrText>
      </w:r>
      <w:r>
        <w:fldChar w:fldCharType="separate"/>
      </w:r>
      <w:r>
        <w:t>287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_Toc470087648 \h </w:instrText>
      </w:r>
      <w:r>
        <w:fldChar w:fldCharType="separate"/>
      </w:r>
      <w:r>
        <w:t>287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_Toc470087649 \h </w:instrText>
      </w:r>
      <w:r>
        <w:fldChar w:fldCharType="separate"/>
      </w:r>
      <w:r>
        <w:t>288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_Toc470087650 \h </w:instrText>
      </w:r>
      <w:r>
        <w:fldChar w:fldCharType="separate"/>
      </w:r>
      <w:r>
        <w:t>288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_Toc470087651 \h </w:instrText>
      </w:r>
      <w:r>
        <w:fldChar w:fldCharType="separate"/>
      </w:r>
      <w:r>
        <w:t>288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_Toc470087652 \h </w:instrText>
      </w:r>
      <w:r>
        <w:fldChar w:fldCharType="separate"/>
      </w:r>
      <w:r>
        <w:t>289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_Toc470087653 \h </w:instrText>
      </w:r>
      <w:r>
        <w:fldChar w:fldCharType="separate"/>
      </w:r>
      <w:r>
        <w:t>289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_Toc470087654 \h </w:instrText>
      </w:r>
      <w:r>
        <w:fldChar w:fldCharType="separate"/>
      </w:r>
      <w:r>
        <w:t>289</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_Toc470087655 \h </w:instrText>
      </w:r>
      <w:r>
        <w:fldChar w:fldCharType="separate"/>
      </w:r>
      <w:r>
        <w:t>290</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_Toc470087656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_Toc470087658 \h </w:instrText>
      </w:r>
      <w:r>
        <w:fldChar w:fldCharType="separate"/>
      </w:r>
      <w:r>
        <w:t>291</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_Toc470087659 \h </w:instrText>
      </w:r>
      <w:r>
        <w:fldChar w:fldCharType="separate"/>
      </w:r>
      <w:r>
        <w:t>291</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_Toc470087660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_Toc470087662 \h </w:instrText>
      </w:r>
      <w:r>
        <w:fldChar w:fldCharType="separate"/>
      </w:r>
      <w:r>
        <w:t>293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_Toc470087663 \h </w:instrText>
      </w:r>
      <w:r>
        <w:fldChar w:fldCharType="separate"/>
      </w:r>
      <w:r>
        <w:t>293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_Toc470087664 \h </w:instrText>
      </w:r>
      <w:r>
        <w:fldChar w:fldCharType="separate"/>
      </w:r>
      <w:r>
        <w:t>294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_Toc470087665 \h </w:instrText>
      </w:r>
      <w:r>
        <w:fldChar w:fldCharType="separate"/>
      </w:r>
      <w:r>
        <w:t>294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_Toc470087666 \h </w:instrText>
      </w:r>
      <w:r>
        <w:fldChar w:fldCharType="separate"/>
      </w:r>
      <w:r>
        <w:t>294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_Toc470087667 \h </w:instrText>
      </w:r>
      <w:r>
        <w:fldChar w:fldCharType="separate"/>
      </w:r>
      <w:r>
        <w:t>295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Books of accounts to be deposited with Court</w:t>
      </w:r>
      <w:r>
        <w:tab/>
      </w:r>
      <w:r>
        <w:fldChar w:fldCharType="begin"/>
      </w:r>
      <w:r>
        <w:instrText xml:space="preserve"> PAGEREF _Toc470087668 \h </w:instrText>
      </w:r>
      <w:r>
        <w:fldChar w:fldCharType="separate"/>
      </w:r>
      <w:r>
        <w:t>295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_Toc470087669 \h </w:instrText>
      </w:r>
      <w:r>
        <w:fldChar w:fldCharType="separate"/>
      </w:r>
      <w:r>
        <w:t>296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_Toc470087670 \h </w:instrText>
      </w:r>
      <w:r>
        <w:fldChar w:fldCharType="separate"/>
      </w:r>
      <w:r>
        <w:t>296</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_Toc470087671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_Toc470087673 \h </w:instrText>
      </w:r>
      <w:r>
        <w:fldChar w:fldCharType="separate"/>
      </w:r>
      <w:r>
        <w:t>297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_Toc470087674 \h </w:instrText>
      </w:r>
      <w:r>
        <w:fldChar w:fldCharType="separate"/>
      </w:r>
      <w:r>
        <w:t>297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_Toc470087675 \h </w:instrText>
      </w:r>
      <w:r>
        <w:fldChar w:fldCharType="separate"/>
      </w:r>
      <w:r>
        <w:t>298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_Toc470087676 \h </w:instrText>
      </w:r>
      <w:r>
        <w:fldChar w:fldCharType="separate"/>
      </w:r>
      <w:r>
        <w:t>298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_Toc470087677 \h </w:instrText>
      </w:r>
      <w:r>
        <w:fldChar w:fldCharType="separate"/>
      </w:r>
      <w:r>
        <w:t>299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_Toc470087678 \h </w:instrText>
      </w:r>
      <w:r>
        <w:fldChar w:fldCharType="separate"/>
      </w:r>
      <w:r>
        <w:t>299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_Toc470087679 \h </w:instrText>
      </w:r>
      <w:r>
        <w:fldChar w:fldCharType="separate"/>
      </w:r>
      <w:r>
        <w:t>300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_Toc470087680 \h </w:instrText>
      </w:r>
      <w:r>
        <w:fldChar w:fldCharType="separate"/>
      </w:r>
      <w:r>
        <w:t>300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_Toc470087681 \h </w:instrText>
      </w:r>
      <w:r>
        <w:fldChar w:fldCharType="separate"/>
      </w:r>
      <w:r>
        <w:t>300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_Toc470087682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_Toc470087684 \h </w:instrText>
      </w:r>
      <w:r>
        <w:fldChar w:fldCharType="separate"/>
      </w:r>
      <w:r>
        <w:t>302</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_Toc470087685 \h </w:instrText>
      </w:r>
      <w:r>
        <w:fldChar w:fldCharType="separate"/>
      </w:r>
      <w:r>
        <w:t>302</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_Toc470087686 \h </w:instrText>
      </w:r>
      <w:r>
        <w:fldChar w:fldCharType="separate"/>
      </w:r>
      <w:r>
        <w:t>302</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_Toc470087687 \h </w:instrText>
      </w:r>
      <w:r>
        <w:fldChar w:fldCharType="separate"/>
      </w:r>
      <w:r>
        <w:t>303</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_Toc470087688 \h </w:instrText>
      </w:r>
      <w:r>
        <w:fldChar w:fldCharType="separate"/>
      </w:r>
      <w:r>
        <w:t>303</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_Toc470087689 \h </w:instrText>
      </w:r>
      <w:r>
        <w:fldChar w:fldCharType="separate"/>
      </w:r>
      <w:r>
        <w:t>305</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_Toc470087690 \h </w:instrText>
      </w:r>
      <w:r>
        <w:fldChar w:fldCharType="separate"/>
      </w:r>
      <w:r>
        <w:t>305</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_Toc470087691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_Toc470087693 \h </w:instrText>
      </w:r>
      <w:r>
        <w:fldChar w:fldCharType="separate"/>
      </w:r>
      <w:r>
        <w:t>306</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_Toc470087694 \h </w:instrText>
      </w:r>
      <w:r>
        <w:fldChar w:fldCharType="separate"/>
      </w:r>
      <w:r>
        <w:t>306</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_Toc470087695 \h </w:instrText>
      </w:r>
      <w:r>
        <w:fldChar w:fldCharType="separate"/>
      </w:r>
      <w:r>
        <w:t>306</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_Toc470087696 \h </w:instrText>
      </w:r>
      <w:r>
        <w:fldChar w:fldCharType="separate"/>
      </w:r>
      <w:r>
        <w:t>307</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_Toc470087697 \h </w:instrText>
      </w:r>
      <w:r>
        <w:fldChar w:fldCharType="separate"/>
      </w:r>
      <w:r>
        <w:t>307</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_Toc470087698 \h </w:instrText>
      </w:r>
      <w:r>
        <w:fldChar w:fldCharType="separate"/>
      </w:r>
      <w:r>
        <w:t>308</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_Toc470087699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_Toc470087701 \h </w:instrText>
      </w:r>
      <w:r>
        <w:fldChar w:fldCharType="separate"/>
      </w:r>
      <w:r>
        <w:t>310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_Toc470087702 \h </w:instrText>
      </w:r>
      <w:r>
        <w:fldChar w:fldCharType="separate"/>
      </w:r>
      <w:r>
        <w:t>310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_Toc470087703 \h </w:instrText>
      </w:r>
      <w:r>
        <w:fldChar w:fldCharType="separate"/>
      </w:r>
      <w:r>
        <w:t>310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_Toc470087704 \h </w:instrText>
      </w:r>
      <w:r>
        <w:fldChar w:fldCharType="separate"/>
      </w:r>
      <w:r>
        <w:t>310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_Toc470087705 \h </w:instrText>
      </w:r>
      <w:r>
        <w:fldChar w:fldCharType="separate"/>
      </w:r>
      <w:r>
        <w:t>311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_Toc470087706 \h </w:instrText>
      </w:r>
      <w:r>
        <w:fldChar w:fldCharType="separate"/>
      </w:r>
      <w:r>
        <w:t>311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_Toc470087707 \h </w:instrText>
      </w:r>
      <w:r>
        <w:fldChar w:fldCharType="separate"/>
      </w:r>
      <w:r>
        <w:t>312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_Toc470087708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_Toc470087710 \h </w:instrText>
      </w:r>
      <w:r>
        <w:fldChar w:fldCharType="separate"/>
      </w:r>
      <w:r>
        <w:t>313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_Toc470087711 \h </w:instrText>
      </w:r>
      <w:r>
        <w:fldChar w:fldCharType="separate"/>
      </w:r>
      <w:r>
        <w:t>313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_Toc470087712 \h </w:instrText>
      </w:r>
      <w:r>
        <w:fldChar w:fldCharType="separate"/>
      </w:r>
      <w:r>
        <w:t>313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_Toc470087713 \h </w:instrText>
      </w:r>
      <w:r>
        <w:fldChar w:fldCharType="separate"/>
      </w:r>
      <w:r>
        <w:t>313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_Toc470087714 \h </w:instrText>
      </w:r>
      <w:r>
        <w:fldChar w:fldCharType="separate"/>
      </w:r>
      <w:r>
        <w:t>313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_Toc470087715 \h </w:instrText>
      </w:r>
      <w:r>
        <w:fldChar w:fldCharType="separate"/>
      </w:r>
      <w:r>
        <w:t>314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_Toc470087716 \h </w:instrText>
      </w:r>
      <w:r>
        <w:fldChar w:fldCharType="separate"/>
      </w:r>
      <w:r>
        <w:t>314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_Toc470087717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_Toc470087719 \h </w:instrText>
      </w:r>
      <w:r>
        <w:fldChar w:fldCharType="separate"/>
      </w:r>
      <w:r>
        <w:t>315</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_Toc470087720 \h </w:instrText>
      </w:r>
      <w:r>
        <w:fldChar w:fldCharType="separate"/>
      </w:r>
      <w:r>
        <w:t>315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_Toc470087721 \h </w:instrText>
      </w:r>
      <w:r>
        <w:fldChar w:fldCharType="separate"/>
      </w:r>
      <w:r>
        <w:t>315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_Toc470087722 \h </w:instrText>
      </w:r>
      <w:r>
        <w:fldChar w:fldCharType="separate"/>
      </w:r>
      <w:r>
        <w:t>316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_Toc470087723 \h </w:instrText>
      </w:r>
      <w:r>
        <w:fldChar w:fldCharType="separate"/>
      </w:r>
      <w:r>
        <w:t>316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_Toc470087724 \h </w:instrText>
      </w:r>
      <w:r>
        <w:fldChar w:fldCharType="separate"/>
      </w:r>
      <w:r>
        <w:t>317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_Toc470087725 \h </w:instrText>
      </w:r>
      <w:r>
        <w:fldChar w:fldCharType="separate"/>
      </w:r>
      <w:r>
        <w:t>317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_Toc470087726 \h </w:instrText>
      </w:r>
      <w:r>
        <w:fldChar w:fldCharType="separate"/>
      </w:r>
      <w:r>
        <w:t>317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_Toc470087727 \h </w:instrText>
      </w:r>
      <w:r>
        <w:fldChar w:fldCharType="separate"/>
      </w:r>
      <w:r>
        <w:t>318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_Toc470087728 \h </w:instrText>
      </w:r>
      <w:r>
        <w:fldChar w:fldCharType="separate"/>
      </w:r>
      <w:r>
        <w:t>318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_Toc470087729 \h </w:instrText>
      </w:r>
      <w:r>
        <w:fldChar w:fldCharType="separate"/>
      </w:r>
      <w:r>
        <w:t>318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_Toc470087730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_Toc470087733 \h </w:instrText>
      </w:r>
      <w:r>
        <w:fldChar w:fldCharType="separate"/>
      </w:r>
      <w:r>
        <w:t>320</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_Toc470087734 \h </w:instrText>
      </w:r>
      <w:r>
        <w:fldChar w:fldCharType="separate"/>
      </w:r>
      <w:r>
        <w:t>321</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_Toc470087735 \h </w:instrText>
      </w:r>
      <w:r>
        <w:fldChar w:fldCharType="separate"/>
      </w:r>
      <w:r>
        <w:t>322</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_Toc470087736 \h </w:instrText>
      </w:r>
      <w:r>
        <w:fldChar w:fldCharType="separate"/>
      </w:r>
      <w:r>
        <w:t>322</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_Toc470087737 \h </w:instrText>
      </w:r>
      <w:r>
        <w:fldChar w:fldCharType="separate"/>
      </w:r>
      <w:r>
        <w:t>322</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_Toc470087738 \h </w:instrText>
      </w:r>
      <w:r>
        <w:fldChar w:fldCharType="separate"/>
      </w:r>
      <w:r>
        <w:t>324</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_Toc470087739 \h </w:instrText>
      </w:r>
      <w:r>
        <w:fldChar w:fldCharType="separate"/>
      </w:r>
      <w:r>
        <w:t>324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_Toc470087740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_Toc470087742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_Toc470087744 \h </w:instrText>
      </w:r>
      <w:r>
        <w:fldChar w:fldCharType="separate"/>
      </w:r>
      <w:r>
        <w:t>325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_Toc470087745 \h </w:instrText>
      </w:r>
      <w:r>
        <w:fldChar w:fldCharType="separate"/>
      </w:r>
      <w:r>
        <w:t>326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_Toc470087746 \h </w:instrText>
      </w:r>
      <w:r>
        <w:fldChar w:fldCharType="separate"/>
      </w:r>
      <w:r>
        <w:t>326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_Toc470087747 \h </w:instrText>
      </w:r>
      <w:r>
        <w:fldChar w:fldCharType="separate"/>
      </w:r>
      <w:r>
        <w:t>326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_Toc470087748 \h </w:instrText>
      </w:r>
      <w:r>
        <w:fldChar w:fldCharType="separate"/>
      </w:r>
      <w:r>
        <w:t>327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_Toc470087749 \h </w:instrText>
      </w:r>
      <w:r>
        <w:fldChar w:fldCharType="separate"/>
      </w:r>
      <w:r>
        <w:t>327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_Toc470087750 \h </w:instrText>
      </w:r>
      <w:r>
        <w:fldChar w:fldCharType="separate"/>
      </w:r>
      <w:r>
        <w:t>327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_Toc470087751 \h </w:instrText>
      </w:r>
      <w:r>
        <w:fldChar w:fldCharType="separate"/>
      </w:r>
      <w:r>
        <w:t>327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_Toc470087752 \h </w:instrText>
      </w:r>
      <w:r>
        <w:fldChar w:fldCharType="separate"/>
      </w:r>
      <w:r>
        <w:t>328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_Toc470087753 \h </w:instrText>
      </w:r>
      <w:r>
        <w:fldChar w:fldCharType="separate"/>
      </w:r>
      <w:r>
        <w:t>328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_Toc470087754 \h </w:instrText>
      </w:r>
      <w:r>
        <w:fldChar w:fldCharType="separate"/>
      </w:r>
      <w:r>
        <w:t>328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_Toc470087755 \h </w:instrText>
      </w:r>
      <w:r>
        <w:fldChar w:fldCharType="separate"/>
      </w:r>
      <w:r>
        <w:t>329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_Toc470087756 \h </w:instrText>
      </w:r>
      <w:r>
        <w:fldChar w:fldCharType="separate"/>
      </w:r>
      <w:r>
        <w:t>329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_Toc470087757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_Toc470087759 \h </w:instrText>
      </w:r>
      <w:r>
        <w:fldChar w:fldCharType="separate"/>
      </w:r>
      <w:r>
        <w:t>330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_Toc470087760 \h </w:instrText>
      </w:r>
      <w:r>
        <w:fldChar w:fldCharType="separate"/>
      </w:r>
      <w:r>
        <w:t>330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_Toc470087761 \h </w:instrText>
      </w:r>
      <w:r>
        <w:fldChar w:fldCharType="separate"/>
      </w:r>
      <w:r>
        <w:t>330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_Toc470087762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_Toc470087764 \h </w:instrText>
      </w:r>
      <w:r>
        <w:fldChar w:fldCharType="separate"/>
      </w:r>
      <w:r>
        <w:t>331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_Toc470087765 \h </w:instrText>
      </w:r>
      <w:r>
        <w:fldChar w:fldCharType="separate"/>
      </w:r>
      <w:r>
        <w:t>331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_Toc470087766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_Toc470087768 \h </w:instrText>
      </w:r>
      <w:r>
        <w:fldChar w:fldCharType="separate"/>
      </w:r>
      <w:r>
        <w:t>332</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_Toc470087769 \h </w:instrText>
      </w:r>
      <w:r>
        <w:fldChar w:fldCharType="separate"/>
      </w:r>
      <w:r>
        <w:t>332</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_Toc470087770 \h </w:instrText>
      </w:r>
      <w:r>
        <w:fldChar w:fldCharType="separate"/>
      </w:r>
      <w:r>
        <w:t>333</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_Toc470087771 \h </w:instrText>
      </w:r>
      <w:r>
        <w:fldChar w:fldCharType="separate"/>
      </w:r>
      <w:r>
        <w:t>334</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_Toc470087772 \h </w:instrText>
      </w:r>
      <w:r>
        <w:fldChar w:fldCharType="separate"/>
      </w:r>
      <w:r>
        <w:t>334</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_Toc470087773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_Toc470087775 \h </w:instrText>
      </w:r>
      <w:r>
        <w:fldChar w:fldCharType="separate"/>
      </w:r>
      <w:r>
        <w:t>336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_Toc470087776 \h </w:instrText>
      </w:r>
      <w:r>
        <w:fldChar w:fldCharType="separate"/>
      </w:r>
      <w:r>
        <w:t>336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_Toc470087777 \h </w:instrText>
      </w:r>
      <w:r>
        <w:fldChar w:fldCharType="separate"/>
      </w:r>
      <w:r>
        <w:t>337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_Toc470087778 \h </w:instrText>
      </w:r>
      <w:r>
        <w:fldChar w:fldCharType="separate"/>
      </w:r>
      <w:r>
        <w:t>337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_Toc470087779 \h </w:instrText>
      </w:r>
      <w:r>
        <w:fldChar w:fldCharType="separate"/>
      </w:r>
      <w:r>
        <w:t>337</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_Toc470087780 \h </w:instrText>
      </w:r>
      <w:r>
        <w:fldChar w:fldCharType="separate"/>
      </w:r>
      <w:r>
        <w:t>338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_Toc470087781 \h </w:instrText>
      </w:r>
      <w:r>
        <w:fldChar w:fldCharType="separate"/>
      </w:r>
      <w:r>
        <w:t>338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_Toc470087782 \h </w:instrText>
      </w:r>
      <w:r>
        <w:fldChar w:fldCharType="separate"/>
      </w:r>
      <w:r>
        <w:t>338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_Toc470087783 \h </w:instrText>
      </w:r>
      <w:r>
        <w:fldChar w:fldCharType="separate"/>
      </w:r>
      <w:r>
        <w:t>339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_Toc470087784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_Toc470087787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_Toc470087789 \h </w:instrText>
      </w:r>
      <w:r>
        <w:fldChar w:fldCharType="separate"/>
      </w:r>
      <w:r>
        <w:t>340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_Toc470087790 \h </w:instrText>
      </w:r>
      <w:r>
        <w:fldChar w:fldCharType="separate"/>
      </w:r>
      <w:r>
        <w:t>341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_Toc470087791 \h </w:instrText>
      </w:r>
      <w:r>
        <w:fldChar w:fldCharType="separate"/>
      </w:r>
      <w:r>
        <w:t>341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_Toc470087792 \h </w:instrText>
      </w:r>
      <w:r>
        <w:fldChar w:fldCharType="separate"/>
      </w:r>
      <w:r>
        <w:t>342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_Toc470087793 \h </w:instrText>
      </w:r>
      <w:r>
        <w:fldChar w:fldCharType="separate"/>
      </w:r>
      <w:r>
        <w:t>342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_Toc470087794 \h </w:instrText>
      </w:r>
      <w:r>
        <w:fldChar w:fldCharType="separate"/>
      </w:r>
      <w:r>
        <w:t>343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_Toc470087795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_Toc470087797 \h </w:instrText>
      </w:r>
      <w:r>
        <w:fldChar w:fldCharType="separate"/>
      </w:r>
      <w:r>
        <w:t>343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_Toc470087798 \h </w:instrText>
      </w:r>
      <w:r>
        <w:fldChar w:fldCharType="separate"/>
      </w:r>
      <w:r>
        <w:t>344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_Toc470087799 \h </w:instrText>
      </w:r>
      <w:r>
        <w:fldChar w:fldCharType="separate"/>
      </w:r>
      <w:r>
        <w:t>344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_Toc470087800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_Toc470087802 \h </w:instrText>
      </w:r>
      <w:r>
        <w:fldChar w:fldCharType="separate"/>
      </w:r>
      <w:r>
        <w:t>344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_Toc470087803 \h </w:instrText>
      </w:r>
      <w:r>
        <w:fldChar w:fldCharType="separate"/>
      </w:r>
      <w:r>
        <w:t>345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_Toc470087804 \h </w:instrText>
      </w:r>
      <w:r>
        <w:fldChar w:fldCharType="separate"/>
      </w:r>
      <w:r>
        <w:t>345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_Toc470087805 \h </w:instrText>
      </w:r>
      <w:r>
        <w:fldChar w:fldCharType="separate"/>
      </w:r>
      <w:r>
        <w:t>345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_Toc470087806 \h </w:instrText>
      </w:r>
      <w:r>
        <w:fldChar w:fldCharType="separate"/>
      </w:r>
      <w:r>
        <w:t>346</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_Toc470087807 \h </w:instrText>
      </w:r>
      <w:r>
        <w:fldChar w:fldCharType="separate"/>
      </w:r>
      <w:r>
        <w:t>346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_Toc470087808 \h </w:instrText>
      </w:r>
      <w:r>
        <w:fldChar w:fldCharType="separate"/>
      </w:r>
      <w:r>
        <w:t>347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hearing of summons</w:t>
      </w:r>
      <w:r>
        <w:tab/>
      </w:r>
      <w:r>
        <w:fldChar w:fldCharType="begin"/>
      </w:r>
      <w:r>
        <w:instrText xml:space="preserve"> PAGEREF _Toc470087809 \h </w:instrText>
      </w:r>
      <w:r>
        <w:fldChar w:fldCharType="separate"/>
      </w:r>
      <w:r>
        <w:t>348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_Toc470087810 \h </w:instrText>
      </w:r>
      <w:r>
        <w:fldChar w:fldCharType="separate"/>
      </w:r>
      <w:r>
        <w:t>348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_Toc470087811 \h </w:instrText>
      </w:r>
      <w:r>
        <w:fldChar w:fldCharType="separate"/>
      </w:r>
      <w:r>
        <w:t>348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_Toc470087812 \h </w:instrText>
      </w:r>
      <w:r>
        <w:fldChar w:fldCharType="separate"/>
      </w:r>
      <w:r>
        <w:t>349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_Toc470087813 \h </w:instrText>
      </w:r>
      <w:r>
        <w:fldChar w:fldCharType="separate"/>
      </w:r>
      <w:r>
        <w:t>349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_Toc470087814 \h </w:instrText>
      </w:r>
      <w:r>
        <w:fldChar w:fldCharType="separate"/>
      </w:r>
      <w:r>
        <w:t>349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_Toc470087815 \h </w:instrText>
      </w:r>
      <w:r>
        <w:fldChar w:fldCharType="separate"/>
      </w:r>
      <w:r>
        <w:t>349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_Toc470087816 \h </w:instrText>
      </w:r>
      <w:r>
        <w:fldChar w:fldCharType="separate"/>
      </w:r>
      <w:r>
        <w:t>350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_Toc470087817 \h </w:instrText>
      </w:r>
      <w:r>
        <w:fldChar w:fldCharType="separate"/>
      </w:r>
      <w:r>
        <w:t>350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_Toc470087818 \h </w:instrText>
      </w:r>
      <w:r>
        <w:fldChar w:fldCharType="separate"/>
      </w:r>
      <w:r>
        <w:t>351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_Toc470087819 \h </w:instrText>
      </w:r>
      <w:r>
        <w:fldChar w:fldCharType="separate"/>
      </w:r>
      <w:r>
        <w:t>351</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_Toc470087821 \h </w:instrText>
      </w:r>
      <w:r>
        <w:fldChar w:fldCharType="separate"/>
      </w:r>
      <w:r>
        <w:t>353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_Toc470087822 \h </w:instrText>
      </w:r>
      <w:r>
        <w:fldChar w:fldCharType="separate"/>
      </w:r>
      <w:r>
        <w:t>354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 form of</w:t>
      </w:r>
      <w:r>
        <w:tab/>
      </w:r>
      <w:r>
        <w:fldChar w:fldCharType="begin"/>
      </w:r>
      <w:r>
        <w:instrText xml:space="preserve"> PAGEREF _Toc470087823 \h </w:instrText>
      </w:r>
      <w:r>
        <w:fldChar w:fldCharType="separate"/>
      </w:r>
      <w:r>
        <w:t>355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Summons, form and issue of</w:t>
      </w:r>
      <w:r>
        <w:tab/>
      </w:r>
      <w:r>
        <w:fldChar w:fldCharType="begin"/>
      </w:r>
      <w:r>
        <w:instrText xml:space="preserve"> PAGEREF _Toc470087824 \h </w:instrText>
      </w:r>
      <w:r>
        <w:fldChar w:fldCharType="separate"/>
      </w:r>
      <w:r>
        <w:t>355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_Toc470087825 \h </w:instrText>
      </w:r>
      <w:r>
        <w:fldChar w:fldCharType="separate"/>
      </w:r>
      <w:r>
        <w:t>356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_Toc470087826 \h </w:instrText>
      </w:r>
      <w:r>
        <w:fldChar w:fldCharType="separate"/>
      </w:r>
      <w:r>
        <w:t>356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_Toc470087827 \h </w:instrText>
      </w:r>
      <w:r>
        <w:fldChar w:fldCharType="separate"/>
      </w:r>
      <w:r>
        <w:t>356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_Toc470087828 \h </w:instrText>
      </w:r>
      <w:r>
        <w:fldChar w:fldCharType="separate"/>
      </w:r>
      <w:r>
        <w:t>357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_Toc470087829 \h </w:instrText>
      </w:r>
      <w:r>
        <w:fldChar w:fldCharType="separate"/>
      </w:r>
      <w:r>
        <w:t>357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_Toc470087830 \h </w:instrText>
      </w:r>
      <w:r>
        <w:fldChar w:fldCharType="separate"/>
      </w:r>
      <w:r>
        <w:t>357</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_Toc470087832 \h </w:instrText>
      </w:r>
      <w:r>
        <w:fldChar w:fldCharType="separate"/>
      </w:r>
      <w:r>
        <w:t>358</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_Toc470087833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_Toc470087835 \h </w:instrText>
      </w:r>
      <w:r>
        <w:fldChar w:fldCharType="separate"/>
      </w:r>
      <w:r>
        <w:t>360</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_Toc470087836 \h </w:instrText>
      </w:r>
      <w:r>
        <w:fldChar w:fldCharType="separate"/>
      </w:r>
      <w:r>
        <w:t>361</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_Toc470087837 \h </w:instrText>
      </w:r>
      <w:r>
        <w:fldChar w:fldCharType="separate"/>
      </w:r>
      <w:r>
        <w:t>362</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_Toc470087838 \h </w:instrText>
      </w:r>
      <w:r>
        <w:fldChar w:fldCharType="separate"/>
      </w:r>
      <w:r>
        <w:t>362</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_Toc470087839 \h </w:instrText>
      </w:r>
      <w:r>
        <w:fldChar w:fldCharType="separate"/>
      </w:r>
      <w:r>
        <w:t>363</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_Toc470087840 \h </w:instrText>
      </w:r>
      <w:r>
        <w:fldChar w:fldCharType="separate"/>
      </w:r>
      <w:r>
        <w:t>364</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_Toc470087841 \h </w:instrText>
      </w:r>
      <w:r>
        <w:fldChar w:fldCharType="separate"/>
      </w:r>
      <w:r>
        <w:t>364</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_Toc470087842 \h </w:instrText>
      </w:r>
      <w:r>
        <w:fldChar w:fldCharType="separate"/>
      </w:r>
      <w:r>
        <w:t>364</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_Toc470087845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_Toc470087847 \h </w:instrText>
      </w:r>
      <w:r>
        <w:fldChar w:fldCharType="separate"/>
      </w:r>
      <w:r>
        <w:t>365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_Toc470087848 \h </w:instrText>
      </w:r>
      <w:r>
        <w:fldChar w:fldCharType="separate"/>
      </w:r>
      <w:r>
        <w:t>366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_Toc470087849 \h </w:instrText>
      </w:r>
      <w:r>
        <w:fldChar w:fldCharType="separate"/>
      </w:r>
      <w:r>
        <w:t>367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_Toc470087850 \h </w:instrText>
      </w:r>
      <w:r>
        <w:fldChar w:fldCharType="separate"/>
      </w:r>
      <w:r>
        <w:t>368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_Toc470087851 \h </w:instrText>
      </w:r>
      <w:r>
        <w:fldChar w:fldCharType="separate"/>
      </w:r>
      <w:r>
        <w:t>368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_Toc470087852 \h </w:instrText>
      </w:r>
      <w:r>
        <w:fldChar w:fldCharType="separate"/>
      </w:r>
      <w:r>
        <w:t>368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_Toc470087853 \h </w:instrText>
      </w:r>
      <w:r>
        <w:fldChar w:fldCharType="separate"/>
      </w:r>
      <w:r>
        <w:t>369</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_Toc470087855 \h </w:instrText>
      </w:r>
      <w:r>
        <w:fldChar w:fldCharType="separate"/>
      </w:r>
      <w:r>
        <w:t>369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_Toc470087856 \h </w:instrText>
      </w:r>
      <w:r>
        <w:fldChar w:fldCharType="separate"/>
      </w:r>
      <w:r>
        <w:t>370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_Toc470087857 \h </w:instrText>
      </w:r>
      <w:r>
        <w:fldChar w:fldCharType="separate"/>
      </w:r>
      <w:r>
        <w:t>370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_Toc470087858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_Toc470087860 \h </w:instrText>
      </w:r>
      <w:r>
        <w:fldChar w:fldCharType="separate"/>
      </w:r>
      <w:r>
        <w:t>370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_Toc470087861 \h </w:instrText>
      </w:r>
      <w:r>
        <w:fldChar w:fldCharType="separate"/>
      </w:r>
      <w:r>
        <w:t>371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_Toc470087862 \h </w:instrText>
      </w:r>
      <w:r>
        <w:fldChar w:fldCharType="separate"/>
      </w:r>
      <w:r>
        <w:t>371</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_Toc470087863 \h </w:instrText>
      </w:r>
      <w:r>
        <w:fldChar w:fldCharType="separate"/>
      </w:r>
      <w:r>
        <w:t>371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_Toc470087864 \h </w:instrText>
      </w:r>
      <w:r>
        <w:fldChar w:fldCharType="separate"/>
      </w:r>
      <w:r>
        <w:t>371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_Toc470087865 \h </w:instrText>
      </w:r>
      <w:r>
        <w:fldChar w:fldCharType="separate"/>
      </w:r>
      <w:r>
        <w:t>372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_Toc470087866 \h </w:instrText>
      </w:r>
      <w:r>
        <w:fldChar w:fldCharType="separate"/>
      </w:r>
      <w:r>
        <w:t>373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_Toc470087867 \h </w:instrText>
      </w:r>
      <w:r>
        <w:fldChar w:fldCharType="separate"/>
      </w:r>
      <w:r>
        <w:t>374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_Toc470087868 \h </w:instrText>
      </w:r>
      <w:r>
        <w:fldChar w:fldCharType="separate"/>
      </w:r>
      <w:r>
        <w:t>374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_Toc470087869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_Toc470087871 \h </w:instrText>
      </w:r>
      <w:r>
        <w:fldChar w:fldCharType="separate"/>
      </w:r>
      <w:r>
        <w:t>375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_Toc470087872 \h </w:instrText>
      </w:r>
      <w:r>
        <w:fldChar w:fldCharType="separate"/>
      </w:r>
      <w:r>
        <w:t>376</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_Toc470087874 \h </w:instrText>
      </w:r>
      <w:r>
        <w:fldChar w:fldCharType="separate"/>
      </w:r>
      <w:r>
        <w:t>376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_Toc470087875 \h </w:instrText>
      </w:r>
      <w:r>
        <w:fldChar w:fldCharType="separate"/>
      </w:r>
      <w:r>
        <w:t>377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_Toc470087876 \h </w:instrText>
      </w:r>
      <w:r>
        <w:fldChar w:fldCharType="separate"/>
      </w:r>
      <w:r>
        <w:t>377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_Toc470087877 \h </w:instrText>
      </w:r>
      <w:r>
        <w:fldChar w:fldCharType="separate"/>
      </w:r>
      <w:r>
        <w:t>378</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_Toc470087878 \h </w:instrText>
      </w:r>
      <w:r>
        <w:fldChar w:fldCharType="separate"/>
      </w:r>
      <w:r>
        <w:t>378</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_Toc470087880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_Toc470087882 \h </w:instrText>
      </w:r>
      <w:r>
        <w:fldChar w:fldCharType="separate"/>
      </w:r>
      <w:r>
        <w:t>380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_Toc470087883 \h </w:instrText>
      </w:r>
      <w:r>
        <w:fldChar w:fldCharType="separate"/>
      </w:r>
      <w:r>
        <w:t>380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_Toc470087884 \h </w:instrText>
      </w:r>
      <w:r>
        <w:fldChar w:fldCharType="separate"/>
      </w:r>
      <w:r>
        <w:t>380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_Toc470087885 \h </w:instrText>
      </w:r>
      <w:r>
        <w:fldChar w:fldCharType="separate"/>
      </w:r>
      <w:r>
        <w:t>381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_Toc470087886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_Toc470087889 \h </w:instrText>
      </w:r>
      <w:r>
        <w:fldChar w:fldCharType="separate"/>
      </w:r>
      <w:r>
        <w:t>382</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_Toc470087890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_Toc470087892 \h </w:instrText>
      </w:r>
      <w:r>
        <w:fldChar w:fldCharType="separate"/>
      </w:r>
      <w:r>
        <w:t>383</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_Toc470087893 \h </w:instrText>
      </w:r>
      <w:r>
        <w:fldChar w:fldCharType="separate"/>
      </w:r>
      <w:r>
        <w:t>384</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_Toc470087894 \h </w:instrText>
      </w:r>
      <w:r>
        <w:fldChar w:fldCharType="separate"/>
      </w:r>
      <w:r>
        <w:t>385</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_Toc470087895 \h </w:instrText>
      </w:r>
      <w:r>
        <w:fldChar w:fldCharType="separate"/>
      </w:r>
      <w:r>
        <w:t>385</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_Toc470087896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_Toc470087898 \h </w:instrText>
      </w:r>
      <w:r>
        <w:fldChar w:fldCharType="separate"/>
      </w:r>
      <w:r>
        <w:t>386</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_Toc470087899 \h </w:instrText>
      </w:r>
      <w:r>
        <w:fldChar w:fldCharType="separate"/>
      </w:r>
      <w:r>
        <w:t>386</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_Toc470087900 \h </w:instrText>
      </w:r>
      <w:r>
        <w:fldChar w:fldCharType="separate"/>
      </w:r>
      <w:r>
        <w:t>387</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_Toc470087901 \h </w:instrText>
      </w:r>
      <w:r>
        <w:fldChar w:fldCharType="separate"/>
      </w:r>
      <w:r>
        <w:t>388</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_Toc470087902 \h </w:instrText>
      </w:r>
      <w:r>
        <w:fldChar w:fldCharType="separate"/>
      </w:r>
      <w:r>
        <w:t>388</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_Toc470087903 \h </w:instrText>
      </w:r>
      <w:r>
        <w:fldChar w:fldCharType="separate"/>
      </w:r>
      <w:r>
        <w:t>389</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_Toc470087904 \h </w:instrText>
      </w:r>
      <w:r>
        <w:fldChar w:fldCharType="separate"/>
      </w:r>
      <w:r>
        <w:t>389</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_Toc470087905 \h </w:instrText>
      </w:r>
      <w:r>
        <w:fldChar w:fldCharType="separate"/>
      </w:r>
      <w:r>
        <w:t>390</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_Toc470087906 \h </w:instrText>
      </w:r>
      <w:r>
        <w:fldChar w:fldCharType="separate"/>
      </w:r>
      <w:r>
        <w:t>390</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_Toc470087908 \h </w:instrText>
      </w:r>
      <w:r>
        <w:fldChar w:fldCharType="separate"/>
      </w:r>
      <w:r>
        <w:t>390</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_Toc470087909 \h </w:instrText>
      </w:r>
      <w:r>
        <w:fldChar w:fldCharType="separate"/>
      </w:r>
      <w:r>
        <w:t>391</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_Toc470087910 \h </w:instrText>
      </w:r>
      <w:r>
        <w:fldChar w:fldCharType="separate"/>
      </w:r>
      <w:r>
        <w:t>391</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_Toc470087912 \h </w:instrText>
      </w:r>
      <w:r>
        <w:fldChar w:fldCharType="separate"/>
      </w:r>
      <w:r>
        <w:t>394</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_Toc470087913 \h </w:instrText>
      </w:r>
      <w:r>
        <w:fldChar w:fldCharType="separate"/>
      </w:r>
      <w:r>
        <w:t>394</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_Toc470087914 \h </w:instrText>
      </w:r>
      <w:r>
        <w:fldChar w:fldCharType="separate"/>
      </w:r>
      <w:r>
        <w:t>394</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_Toc470087915 \h </w:instrText>
      </w:r>
      <w:r>
        <w:fldChar w:fldCharType="separate"/>
      </w:r>
      <w:r>
        <w:t>394</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_Toc470087916 \h </w:instrText>
      </w:r>
      <w:r>
        <w:fldChar w:fldCharType="separate"/>
      </w:r>
      <w:r>
        <w:t>395</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_Toc470087917 \h </w:instrText>
      </w:r>
      <w:r>
        <w:fldChar w:fldCharType="separate"/>
      </w:r>
      <w:r>
        <w:t>395</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_Toc470087918 \h </w:instrText>
      </w:r>
      <w:r>
        <w:fldChar w:fldCharType="separate"/>
      </w:r>
      <w:r>
        <w:t>396</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_Toc470087919 \h </w:instrText>
      </w:r>
      <w:r>
        <w:fldChar w:fldCharType="separate"/>
      </w:r>
      <w:r>
        <w:t>396</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_Toc470087920 \h </w:instrText>
      </w:r>
      <w:r>
        <w:fldChar w:fldCharType="separate"/>
      </w:r>
      <w:r>
        <w:t>396</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_Toc470087921 \h </w:instrText>
      </w:r>
      <w:r>
        <w:fldChar w:fldCharType="separate"/>
      </w:r>
      <w:r>
        <w:t>397</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_Toc470087922 \h </w:instrText>
      </w:r>
      <w:r>
        <w:fldChar w:fldCharType="separate"/>
      </w:r>
      <w:r>
        <w:t>397</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_Toc470087923 \h </w:instrText>
      </w:r>
      <w:r>
        <w:fldChar w:fldCharType="separate"/>
      </w:r>
      <w:r>
        <w:t>397</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_Toc470087926 \h </w:instrText>
      </w:r>
      <w:r>
        <w:fldChar w:fldCharType="separate"/>
      </w:r>
      <w:r>
        <w:t>398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_Toc470087927 \h </w:instrText>
      </w:r>
      <w:r>
        <w:fldChar w:fldCharType="separate"/>
      </w:r>
      <w:r>
        <w:t>399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_Toc470087928 \h </w:instrText>
      </w:r>
      <w:r>
        <w:fldChar w:fldCharType="separate"/>
      </w:r>
      <w:r>
        <w:t>400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_Toc470087929 \h </w:instrText>
      </w:r>
      <w:r>
        <w:fldChar w:fldCharType="separate"/>
      </w:r>
      <w:r>
        <w:t>400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_Toc470087930 \h </w:instrText>
      </w:r>
      <w:r>
        <w:fldChar w:fldCharType="separate"/>
      </w:r>
      <w:r>
        <w:t>401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_Toc470087931 \h </w:instrText>
      </w:r>
      <w:r>
        <w:fldChar w:fldCharType="separate"/>
      </w:r>
      <w:r>
        <w:t>402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_Toc470087932 \h </w:instrText>
      </w:r>
      <w:r>
        <w:fldChar w:fldCharType="separate"/>
      </w:r>
      <w:r>
        <w:t>402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_Toc470087933 \h </w:instrText>
      </w:r>
      <w:r>
        <w:fldChar w:fldCharType="separate"/>
      </w:r>
      <w:r>
        <w:t>403</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_Toc470087934 \h </w:instrText>
      </w:r>
      <w:r>
        <w:fldChar w:fldCharType="separate"/>
      </w:r>
      <w:r>
        <w:t>403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_Toc470087935 \h </w:instrText>
      </w:r>
      <w:r>
        <w:fldChar w:fldCharType="separate"/>
      </w:r>
      <w:r>
        <w:t>403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_Toc470087936 \h </w:instrText>
      </w:r>
      <w:r>
        <w:fldChar w:fldCharType="separate"/>
      </w:r>
      <w:r>
        <w:t>404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_Toc470087937 \h </w:instrText>
      </w:r>
      <w:r>
        <w:fldChar w:fldCharType="separate"/>
      </w:r>
      <w:r>
        <w:t>405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_Toc470087938 \h </w:instrText>
      </w:r>
      <w:r>
        <w:fldChar w:fldCharType="separate"/>
      </w:r>
      <w:r>
        <w:t>406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_Toc470087939 \h </w:instrText>
      </w:r>
      <w:r>
        <w:fldChar w:fldCharType="separate"/>
      </w:r>
      <w:r>
        <w:t>406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_Toc470087940 \h </w:instrText>
      </w:r>
      <w:r>
        <w:fldChar w:fldCharType="separate"/>
      </w:r>
      <w:r>
        <w:t>406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_Toc470087941 \h </w:instrText>
      </w:r>
      <w:r>
        <w:fldChar w:fldCharType="separate"/>
      </w:r>
      <w:r>
        <w:t>407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_Toc470087942 \h </w:instrText>
      </w:r>
      <w:r>
        <w:fldChar w:fldCharType="separate"/>
      </w:r>
      <w:r>
        <w:t>408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_Toc470087943 \h </w:instrText>
      </w:r>
      <w:r>
        <w:fldChar w:fldCharType="separate"/>
      </w:r>
      <w:r>
        <w:t>408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_Toc470087944 \h </w:instrText>
      </w:r>
      <w:r>
        <w:fldChar w:fldCharType="separate"/>
      </w:r>
      <w:r>
        <w:t>409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_Toc470087945 \h </w:instrText>
      </w:r>
      <w:r>
        <w:fldChar w:fldCharType="separate"/>
      </w:r>
      <w:r>
        <w:t>409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_Toc470087946 \h </w:instrText>
      </w:r>
      <w:r>
        <w:fldChar w:fldCharType="separate"/>
      </w:r>
      <w:r>
        <w:t>410</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_Toc470087947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_Toc470087949 \h </w:instrText>
      </w:r>
      <w:r>
        <w:fldChar w:fldCharType="separate"/>
      </w:r>
      <w:r>
        <w:t>413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_Toc470087950 \h </w:instrText>
      </w:r>
      <w:r>
        <w:fldChar w:fldCharType="separate"/>
      </w:r>
      <w:r>
        <w:t>413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_Toc470087951 \h </w:instrText>
      </w:r>
      <w:r>
        <w:fldChar w:fldCharType="separate"/>
      </w:r>
      <w:r>
        <w:t>414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_Toc470087952 \h </w:instrText>
      </w:r>
      <w:r>
        <w:fldChar w:fldCharType="separate"/>
      </w:r>
      <w:r>
        <w:t>414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lodged</w:t>
      </w:r>
      <w:r>
        <w:tab/>
      </w:r>
      <w:r>
        <w:fldChar w:fldCharType="begin"/>
      </w:r>
      <w:r>
        <w:instrText xml:space="preserve"> PAGEREF _Toc470087953 \h </w:instrText>
      </w:r>
      <w:r>
        <w:fldChar w:fldCharType="separate"/>
      </w:r>
      <w:r>
        <w:t>414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_Toc470087954 \h </w:instrText>
      </w:r>
      <w:r>
        <w:fldChar w:fldCharType="separate"/>
      </w:r>
      <w:r>
        <w:t>414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_Toc470087955 \h </w:instrText>
      </w:r>
      <w:r>
        <w:fldChar w:fldCharType="separate"/>
      </w:r>
      <w:r>
        <w:t>414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_Toc470087956 \h </w:instrText>
      </w:r>
      <w:r>
        <w:fldChar w:fldCharType="separate"/>
      </w:r>
      <w:r>
        <w:t>415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_Toc470087957 \h </w:instrText>
      </w:r>
      <w:r>
        <w:fldChar w:fldCharType="separate"/>
      </w:r>
      <w:r>
        <w:t>415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_Toc470087958 \h </w:instrText>
      </w:r>
      <w:r>
        <w:fldChar w:fldCharType="separate"/>
      </w:r>
      <w:r>
        <w:t>415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_Toc470087959 \h </w:instrText>
      </w:r>
      <w:r>
        <w:fldChar w:fldCharType="separate"/>
      </w:r>
      <w:r>
        <w:t>415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_Toc470087960 \h </w:instrText>
      </w:r>
      <w:r>
        <w:fldChar w:fldCharType="separate"/>
      </w:r>
      <w:r>
        <w:t>416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_Toc470087961 \h </w:instrText>
      </w:r>
      <w:r>
        <w:fldChar w:fldCharType="separate"/>
      </w:r>
      <w:r>
        <w:t>416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_Toc470087962 \h </w:instrText>
      </w:r>
      <w:r>
        <w:fldChar w:fldCharType="separate"/>
      </w:r>
      <w:r>
        <w:t>417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_Toc470087963 \h </w:instrText>
      </w:r>
      <w:r>
        <w:fldChar w:fldCharType="separate"/>
      </w:r>
      <w:r>
        <w:t>417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_Toc470087964 \h </w:instrText>
      </w:r>
      <w:r>
        <w:fldChar w:fldCharType="separate"/>
      </w:r>
      <w:r>
        <w:t>417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_Toc470087965 \h </w:instrText>
      </w:r>
      <w:r>
        <w:fldChar w:fldCharType="separate"/>
      </w:r>
      <w:r>
        <w:t>418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_Toc470087966 \h </w:instrText>
      </w:r>
      <w:r>
        <w:fldChar w:fldCharType="separate"/>
      </w:r>
      <w:r>
        <w:t>418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_Toc470087967 \h </w:instrText>
      </w:r>
      <w:r>
        <w:fldChar w:fldCharType="separate"/>
      </w:r>
      <w:r>
        <w:t>418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When Court may fix costs</w:t>
      </w:r>
      <w:r>
        <w:tab/>
      </w:r>
      <w:r>
        <w:fldChar w:fldCharType="begin"/>
      </w:r>
      <w:r>
        <w:instrText xml:space="preserve"> PAGEREF _Toc470087968 \h </w:instrText>
      </w:r>
      <w:r>
        <w:fldChar w:fldCharType="separate"/>
      </w:r>
      <w:r>
        <w:t>418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_Toc470087969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_Toc470087971 \h </w:instrText>
      </w:r>
      <w:r>
        <w:fldChar w:fldCharType="separate"/>
      </w:r>
      <w:r>
        <w:t>419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_Toc470087972 \h </w:instrText>
      </w:r>
      <w:r>
        <w:fldChar w:fldCharType="separate"/>
      </w:r>
      <w:r>
        <w:t>420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_Toc470087973 \h </w:instrText>
      </w:r>
      <w:r>
        <w:fldChar w:fldCharType="separate"/>
      </w:r>
      <w:r>
        <w:t>420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_Toc470087974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_Toc470087976 \h </w:instrText>
      </w:r>
      <w:r>
        <w:fldChar w:fldCharType="separate"/>
      </w:r>
      <w:r>
        <w:t>421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_Toc470087977 \h </w:instrText>
      </w:r>
      <w:r>
        <w:fldChar w:fldCharType="separate"/>
      </w:r>
      <w:r>
        <w:t>421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_Toc470087978 \h </w:instrText>
      </w:r>
      <w:r>
        <w:fldChar w:fldCharType="separate"/>
      </w:r>
      <w:r>
        <w:t>422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_Toc470087979 \h </w:instrText>
      </w:r>
      <w:r>
        <w:fldChar w:fldCharType="separate"/>
      </w:r>
      <w:r>
        <w:t>422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_Toc470087980 \h </w:instrText>
      </w:r>
      <w:r>
        <w:fldChar w:fldCharType="separate"/>
      </w:r>
      <w:r>
        <w:t>422</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_Toc470087982 \h </w:instrText>
      </w:r>
      <w:r>
        <w:fldChar w:fldCharType="separate"/>
      </w:r>
      <w:r>
        <w:t>423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_Toc470087983 \h </w:instrText>
      </w:r>
      <w:r>
        <w:fldChar w:fldCharType="separate"/>
      </w:r>
      <w:r>
        <w:t>423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_Toc470087984 \h </w:instrText>
      </w:r>
      <w:r>
        <w:fldChar w:fldCharType="separate"/>
      </w:r>
      <w:r>
        <w:t>423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_Toc470087985 \h </w:instrText>
      </w:r>
      <w:r>
        <w:fldChar w:fldCharType="separate"/>
      </w:r>
      <w:r>
        <w:t>423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_Toc470087986 \h </w:instrText>
      </w:r>
      <w:r>
        <w:fldChar w:fldCharType="separate"/>
      </w:r>
      <w:r>
        <w:t>423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_Toc470087987 \h </w:instrText>
      </w:r>
      <w:r>
        <w:fldChar w:fldCharType="separate"/>
      </w:r>
      <w:r>
        <w:t>424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_Toc470087988 \h </w:instrText>
      </w:r>
      <w:r>
        <w:fldChar w:fldCharType="separate"/>
      </w:r>
      <w:r>
        <w:t>424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Indexes to documents etc. in Central Office</w:t>
      </w:r>
      <w:r>
        <w:tab/>
      </w:r>
      <w:r>
        <w:fldChar w:fldCharType="begin"/>
      </w:r>
      <w:r>
        <w:instrText xml:space="preserve"> PAGEREF _Toc470087989 \h </w:instrText>
      </w:r>
      <w:r>
        <w:fldChar w:fldCharType="separate"/>
      </w:r>
      <w:r>
        <w:t>424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_Toc470087990 \h </w:instrText>
      </w:r>
      <w:r>
        <w:fldChar w:fldCharType="separate"/>
      </w:r>
      <w:r>
        <w:t>425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Custody and searches of records in Central Office</w:t>
      </w:r>
      <w:r>
        <w:tab/>
      </w:r>
      <w:r>
        <w:fldChar w:fldCharType="begin"/>
      </w:r>
      <w:r>
        <w:instrText xml:space="preserve"> PAGEREF _Toc470087991 \h </w:instrText>
      </w:r>
      <w:r>
        <w:fldChar w:fldCharType="separate"/>
      </w:r>
      <w:r>
        <w:t>425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Inspection of documents in Central Office</w:t>
      </w:r>
      <w:r>
        <w:tab/>
      </w:r>
      <w:r>
        <w:fldChar w:fldCharType="begin"/>
      </w:r>
      <w:r>
        <w:instrText xml:space="preserve"> PAGEREF _Toc470087992 \h </w:instrText>
      </w:r>
      <w:r>
        <w:fldChar w:fldCharType="separate"/>
      </w:r>
      <w:r>
        <w:t>425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_Toc470087993 \h </w:instrText>
      </w:r>
      <w:r>
        <w:fldChar w:fldCharType="separate"/>
      </w:r>
      <w:r>
        <w:t>426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_Toc470087994 \h </w:instrText>
      </w:r>
      <w:r>
        <w:fldChar w:fldCharType="separate"/>
      </w:r>
      <w:r>
        <w:t>426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_Toc470087995 \h </w:instrText>
      </w:r>
      <w:r>
        <w:fldChar w:fldCharType="separate"/>
      </w:r>
      <w:r>
        <w:t>427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_Toc470087996 \h </w:instrText>
      </w:r>
      <w:r>
        <w:fldChar w:fldCharType="separate"/>
      </w:r>
      <w:r>
        <w:t>427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_Toc470087997 \h </w:instrText>
      </w:r>
      <w:r>
        <w:fldChar w:fldCharType="separate"/>
      </w:r>
      <w:r>
        <w:t>427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_Toc470087998 \h </w:instrText>
      </w:r>
      <w:r>
        <w:fldChar w:fldCharType="separate"/>
      </w:r>
      <w:r>
        <w:t>427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_Toc470087999 \h </w:instrText>
      </w:r>
      <w:r>
        <w:fldChar w:fldCharType="separate"/>
      </w:r>
      <w:r>
        <w:t>428</w:t>
      </w:r>
      <w:r>
        <w:fldChar w:fldCharType="end"/>
      </w:r>
    </w:p>
    <w:p>
      <w:pPr>
        <w:pStyle w:val="TOC8"/>
        <w:rPr>
          <w:rFonts w:asciiTheme="minorHAnsi" w:eastAsiaTheme="minorEastAsia" w:hAnsiTheme="minorHAnsi" w:cstheme="minorBidi"/>
          <w:szCs w:val="22"/>
        </w:rPr>
      </w:pPr>
      <w:r>
        <w:t>19.</w:t>
      </w:r>
      <w:r>
        <w:tab/>
        <w:t>Some documents may be filed by fax</w:t>
      </w:r>
      <w:r>
        <w:tab/>
      </w:r>
      <w:r>
        <w:fldChar w:fldCharType="begin"/>
      </w:r>
      <w:r>
        <w:instrText xml:space="preserve"> PAGEREF _Toc470088000 \h </w:instrText>
      </w:r>
      <w:r>
        <w:fldChar w:fldCharType="separate"/>
      </w:r>
      <w:r>
        <w:t>428</w:t>
      </w:r>
      <w:r>
        <w:fldChar w:fldCharType="end"/>
      </w:r>
    </w:p>
    <w:p>
      <w:pPr>
        <w:pStyle w:val="TOC8"/>
        <w:rPr>
          <w:rFonts w:asciiTheme="minorHAnsi" w:eastAsiaTheme="minorEastAsia" w:hAnsiTheme="minorHAnsi" w:cstheme="minorBidi"/>
          <w:szCs w:val="22"/>
        </w:rPr>
      </w:pPr>
      <w:r>
        <w:t>20.</w:t>
      </w:r>
      <w:r>
        <w:tab/>
        <w:t>Some documents may be filed using Court’s website</w:t>
      </w:r>
      <w:r>
        <w:tab/>
      </w:r>
      <w:r>
        <w:fldChar w:fldCharType="begin"/>
      </w:r>
      <w:r>
        <w:instrText xml:space="preserve"> PAGEREF _Toc470088001 \h </w:instrText>
      </w:r>
      <w:r>
        <w:fldChar w:fldCharType="separate"/>
      </w:r>
      <w:r>
        <w:t>429</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_Toc470088003 \h </w:instrText>
      </w:r>
      <w:r>
        <w:fldChar w:fldCharType="separate"/>
      </w:r>
      <w:r>
        <w:t>432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_Toc470088004 \h </w:instrText>
      </w:r>
      <w:r>
        <w:fldChar w:fldCharType="separate"/>
      </w:r>
      <w:r>
        <w:t>432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_Toc470088005 \h </w:instrText>
      </w:r>
      <w:r>
        <w:fldChar w:fldCharType="separate"/>
      </w:r>
      <w:r>
        <w:t>432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_Toc470088006 \h </w:instrText>
      </w:r>
      <w:r>
        <w:fldChar w:fldCharType="separate"/>
      </w:r>
      <w:r>
        <w:t>433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_Toc470088007 \h </w:instrText>
      </w:r>
      <w:r>
        <w:fldChar w:fldCharType="separate"/>
      </w:r>
      <w:r>
        <w:t>433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_Toc470088008 \h </w:instrText>
      </w:r>
      <w:r>
        <w:fldChar w:fldCharType="separate"/>
      </w:r>
      <w:r>
        <w:t>433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_Toc470088009 \h </w:instrText>
      </w:r>
      <w:r>
        <w:fldChar w:fldCharType="separate"/>
      </w:r>
      <w:r>
        <w:t>433</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_Toc470088011 \h </w:instrText>
      </w:r>
      <w:r>
        <w:fldChar w:fldCharType="separate"/>
      </w:r>
      <w:r>
        <w:t>434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Documents prepared by parties, requirements as to</w:t>
      </w:r>
      <w:r>
        <w:tab/>
      </w:r>
      <w:r>
        <w:fldChar w:fldCharType="begin"/>
      </w:r>
      <w:r>
        <w:instrText xml:space="preserve"> PAGEREF _Toc470088012 \h </w:instrText>
      </w:r>
      <w:r>
        <w:fldChar w:fldCharType="separate"/>
      </w:r>
      <w:r>
        <w:t>434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 of printing, shorthand or recording, orders as to</w:t>
      </w:r>
      <w:r>
        <w:tab/>
      </w:r>
      <w:r>
        <w:fldChar w:fldCharType="begin"/>
      </w:r>
      <w:r>
        <w:instrText xml:space="preserve"> PAGEREF _Toc470088013 \h </w:instrText>
      </w:r>
      <w:r>
        <w:fldChar w:fldCharType="separate"/>
      </w:r>
      <w:r>
        <w:t>436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_Toc470088014 \h </w:instrText>
      </w:r>
      <w:r>
        <w:fldChar w:fldCharType="separate"/>
      </w:r>
      <w:r>
        <w:t>437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_Toc470088015 \h </w:instrText>
      </w:r>
      <w:r>
        <w:fldChar w:fldCharType="separate"/>
      </w:r>
      <w:r>
        <w:t>437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_Toc470088016 \h </w:instrText>
      </w:r>
      <w:r>
        <w:fldChar w:fldCharType="separate"/>
      </w:r>
      <w:r>
        <w:t>437</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_Toc470088018 \h </w:instrText>
      </w:r>
      <w:r>
        <w:fldChar w:fldCharType="separate"/>
      </w:r>
      <w:r>
        <w:t>439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_Toc470088019 \h </w:instrText>
      </w:r>
      <w:r>
        <w:fldChar w:fldCharType="separate"/>
      </w:r>
      <w:r>
        <w:t>439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_Toc470088020 \h </w:instrText>
      </w:r>
      <w:r>
        <w:fldChar w:fldCharType="separate"/>
      </w:r>
      <w:r>
        <w:t>440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Probate actions, special provisions for</w:t>
      </w:r>
      <w:r>
        <w:tab/>
      </w:r>
      <w:r>
        <w:fldChar w:fldCharType="begin"/>
      </w:r>
      <w:r>
        <w:instrText xml:space="preserve"> PAGEREF _Toc470088021 \h </w:instrText>
      </w:r>
      <w:r>
        <w:fldChar w:fldCharType="separate"/>
      </w:r>
      <w:r>
        <w:t>442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appearance by person under disability, procedure on</w:t>
      </w:r>
      <w:r>
        <w:tab/>
      </w:r>
      <w:r>
        <w:fldChar w:fldCharType="begin"/>
      </w:r>
      <w:r>
        <w:instrText xml:space="preserve"> PAGEREF _Toc470088022 \h </w:instrText>
      </w:r>
      <w:r>
        <w:fldChar w:fldCharType="separate"/>
      </w:r>
      <w:r>
        <w:t>444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_Toc470088023 \h </w:instrText>
      </w:r>
      <w:r>
        <w:fldChar w:fldCharType="separate"/>
      </w:r>
      <w:r>
        <w:t>446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_Toc470088024 \h </w:instrText>
      </w:r>
      <w:r>
        <w:fldChar w:fldCharType="separate"/>
      </w:r>
      <w:r>
        <w:t>446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implied admission from pleading</w:t>
      </w:r>
      <w:r>
        <w:tab/>
      </w:r>
      <w:r>
        <w:fldChar w:fldCharType="begin"/>
      </w:r>
      <w:r>
        <w:instrText xml:space="preserve"> PAGEREF _Toc470088025 \h </w:instrText>
      </w:r>
      <w:r>
        <w:fldChar w:fldCharType="separate"/>
      </w:r>
      <w:r>
        <w:t>446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_Toc470088026 \h </w:instrText>
      </w:r>
      <w:r>
        <w:fldChar w:fldCharType="separate"/>
      </w:r>
      <w:r>
        <w:t>447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_Toc470088027 \h </w:instrText>
      </w:r>
      <w:r>
        <w:fldChar w:fldCharType="separate"/>
      </w:r>
      <w:r>
        <w:t>447</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_Toc470088028 \h </w:instrText>
      </w:r>
      <w:r>
        <w:fldChar w:fldCharType="separate"/>
      </w:r>
      <w:r>
        <w:t>447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_Toc470088029 \h </w:instrText>
      </w:r>
      <w:r>
        <w:fldChar w:fldCharType="separate"/>
      </w:r>
      <w:r>
        <w:t>447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_Toc470088030 \h </w:instrText>
      </w:r>
      <w:r>
        <w:fldChar w:fldCharType="separate"/>
      </w:r>
      <w:r>
        <w:t>448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_Toc470088031 \h </w:instrText>
      </w:r>
      <w:r>
        <w:fldChar w:fldCharType="separate"/>
      </w:r>
      <w:r>
        <w:t>449</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_Toc470088033 \h </w:instrText>
      </w:r>
      <w:r>
        <w:fldChar w:fldCharType="separate"/>
      </w:r>
      <w:r>
        <w:t>451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_Toc470088034 \h </w:instrText>
      </w:r>
      <w:r>
        <w:fldChar w:fldCharType="separate"/>
      </w:r>
      <w:r>
        <w:t>451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_Toc470088035 \h </w:instrText>
      </w:r>
      <w:r>
        <w:fldChar w:fldCharType="separate"/>
      </w:r>
      <w:r>
        <w:t>452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_Toc470088036 \h </w:instrText>
      </w:r>
      <w:r>
        <w:fldChar w:fldCharType="separate"/>
      </w:r>
      <w:r>
        <w:t>452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_Toc470088037 \h </w:instrText>
      </w:r>
      <w:r>
        <w:fldChar w:fldCharType="separate"/>
      </w:r>
      <w:r>
        <w:t>453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_Toc470088038 \h </w:instrText>
      </w:r>
      <w:r>
        <w:fldChar w:fldCharType="separate"/>
      </w:r>
      <w:r>
        <w:t>453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_Toc470088039 \h </w:instrText>
      </w:r>
      <w:r>
        <w:fldChar w:fldCharType="separate"/>
      </w:r>
      <w:r>
        <w:t>453</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_Toc470088040 \h </w:instrText>
      </w:r>
      <w:r>
        <w:fldChar w:fldCharType="separate"/>
      </w:r>
      <w:r>
        <w:t>454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_Toc470088041 \h </w:instrText>
      </w:r>
      <w:r>
        <w:fldChar w:fldCharType="separate"/>
      </w:r>
      <w:r>
        <w:t>454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_Toc470088042 \h </w:instrText>
      </w:r>
      <w:r>
        <w:fldChar w:fldCharType="separate"/>
      </w:r>
      <w:r>
        <w:t>454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_Toc470088043 \h </w:instrText>
      </w:r>
      <w:r>
        <w:fldChar w:fldCharType="separate"/>
      </w:r>
      <w:r>
        <w:t>455</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_Toc470088045 \h </w:instrText>
      </w:r>
      <w:r>
        <w:fldChar w:fldCharType="separate"/>
      </w:r>
      <w:r>
        <w:t>456</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_Toc470088046 \h </w:instrText>
      </w:r>
      <w:r>
        <w:fldChar w:fldCharType="separate"/>
      </w:r>
      <w:r>
        <w:t>456</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_Toc470088047 \h </w:instrText>
      </w:r>
      <w:r>
        <w:fldChar w:fldCharType="separate"/>
      </w:r>
      <w:r>
        <w:t>457</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_Toc470088048 \h </w:instrText>
      </w:r>
      <w:r>
        <w:fldChar w:fldCharType="separate"/>
      </w:r>
      <w:r>
        <w:t>458</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_Toc470088049 \h </w:instrText>
      </w:r>
      <w:r>
        <w:fldChar w:fldCharType="separate"/>
      </w:r>
      <w:r>
        <w:t>459</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_Toc470088050 \h </w:instrText>
      </w:r>
      <w:r>
        <w:fldChar w:fldCharType="separate"/>
      </w:r>
      <w:r>
        <w:t>460</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_Toc470088051 \h </w:instrText>
      </w:r>
      <w:r>
        <w:fldChar w:fldCharType="separate"/>
      </w:r>
      <w:r>
        <w:t>460</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_Toc470088053 \h </w:instrText>
      </w:r>
      <w:r>
        <w:fldChar w:fldCharType="separate"/>
      </w:r>
      <w:r>
        <w:t>462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_Toc470088054 \h </w:instrText>
      </w:r>
      <w:r>
        <w:fldChar w:fldCharType="separate"/>
      </w:r>
      <w:r>
        <w:t>462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_Toc470088055 \h </w:instrText>
      </w:r>
      <w:r>
        <w:fldChar w:fldCharType="separate"/>
      </w:r>
      <w:r>
        <w:t>462</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_Toc470088056 \h </w:instrText>
      </w:r>
      <w:r>
        <w:fldChar w:fldCharType="separate"/>
      </w:r>
      <w:r>
        <w:t>462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_Toc470088057 \h </w:instrText>
      </w:r>
      <w:r>
        <w:fldChar w:fldCharType="separate"/>
      </w:r>
      <w:r>
        <w:t>463</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_Toc470088058 \h </w:instrText>
      </w:r>
      <w:r>
        <w:fldChar w:fldCharType="separate"/>
      </w:r>
      <w:r>
        <w:t>463</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_Toc470088059 \h </w:instrText>
      </w:r>
      <w:r>
        <w:fldChar w:fldCharType="separate"/>
      </w:r>
      <w:r>
        <w:t>465</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_Toc470088060 \h </w:instrText>
      </w:r>
      <w:r>
        <w:fldChar w:fldCharType="separate"/>
      </w:r>
      <w:r>
        <w:t>466</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_Toc470088061 \h </w:instrText>
      </w:r>
      <w:r>
        <w:fldChar w:fldCharType="separate"/>
      </w:r>
      <w:r>
        <w:t>466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_Toc470088062 \h </w:instrText>
      </w:r>
      <w:r>
        <w:fldChar w:fldCharType="separate"/>
      </w:r>
      <w:r>
        <w:t>467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_Toc470088063 \h </w:instrText>
      </w:r>
      <w:r>
        <w:fldChar w:fldCharType="separate"/>
      </w:r>
      <w:r>
        <w:t>467</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_Toc470088065 \h </w:instrText>
      </w:r>
      <w:r>
        <w:fldChar w:fldCharType="separate"/>
      </w:r>
      <w:r>
        <w:t>468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_Toc470088066 \h </w:instrText>
      </w:r>
      <w:r>
        <w:fldChar w:fldCharType="separate"/>
      </w:r>
      <w:r>
        <w:t>468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_Toc470088067 \h </w:instrText>
      </w:r>
      <w:r>
        <w:fldChar w:fldCharType="separate"/>
      </w:r>
      <w:r>
        <w:t>469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_Toc470088068 \h </w:instrText>
      </w:r>
      <w:r>
        <w:fldChar w:fldCharType="separate"/>
      </w:r>
      <w:r>
        <w:t>469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_Toc470088069 \h </w:instrText>
      </w:r>
      <w:r>
        <w:fldChar w:fldCharType="separate"/>
      </w:r>
      <w:r>
        <w:t>469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_Toc470088070 \h </w:instrText>
      </w:r>
      <w:r>
        <w:fldChar w:fldCharType="separate"/>
      </w:r>
      <w:r>
        <w:t>469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_Toc470088071 \h </w:instrText>
      </w:r>
      <w:r>
        <w:fldChar w:fldCharType="separate"/>
      </w:r>
      <w:r>
        <w:t>470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_Toc470088072 \h </w:instrText>
      </w:r>
      <w:r>
        <w:fldChar w:fldCharType="separate"/>
      </w:r>
      <w:r>
        <w:t>470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_Toc470088073 \h </w:instrText>
      </w:r>
      <w:r>
        <w:fldChar w:fldCharType="separate"/>
      </w:r>
      <w:r>
        <w:t>470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_Toc470088074 \h </w:instrText>
      </w:r>
      <w:r>
        <w:fldChar w:fldCharType="separate"/>
      </w:r>
      <w:r>
        <w:t>471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_Toc470088075 \h </w:instrText>
      </w:r>
      <w:r>
        <w:fldChar w:fldCharType="separate"/>
      </w:r>
      <w:r>
        <w:t>472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_Toc470088076 \h </w:instrText>
      </w:r>
      <w:r>
        <w:fldChar w:fldCharType="separate"/>
      </w:r>
      <w:r>
        <w:t>472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_Toc470088077 \h </w:instrText>
      </w:r>
      <w:r>
        <w:fldChar w:fldCharType="separate"/>
      </w:r>
      <w:r>
        <w:t>473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_Toc470088078 \h </w:instrText>
      </w:r>
      <w:r>
        <w:fldChar w:fldCharType="separate"/>
      </w:r>
      <w:r>
        <w:t>473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_Toc470088079 \h </w:instrText>
      </w:r>
      <w:r>
        <w:fldChar w:fldCharType="separate"/>
      </w:r>
      <w:r>
        <w:t>473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_Toc470088080 \h </w:instrText>
      </w:r>
      <w:r>
        <w:fldChar w:fldCharType="separate"/>
      </w:r>
      <w:r>
        <w:t>474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_Toc470088081 \h </w:instrText>
      </w:r>
      <w:r>
        <w:fldChar w:fldCharType="separate"/>
      </w:r>
      <w:r>
        <w:t>474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_Toc470088082 \h </w:instrText>
      </w:r>
      <w:r>
        <w:fldChar w:fldCharType="separate"/>
      </w:r>
      <w:r>
        <w:t>475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_Toc470088083 \h </w:instrText>
      </w:r>
      <w:r>
        <w:fldChar w:fldCharType="separate"/>
      </w:r>
      <w:r>
        <w:t>475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_Toc470088084 \h </w:instrText>
      </w:r>
      <w:r>
        <w:fldChar w:fldCharType="separate"/>
      </w:r>
      <w:r>
        <w:t>475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_Toc470088085 \h </w:instrText>
      </w:r>
      <w:r>
        <w:fldChar w:fldCharType="separate"/>
      </w:r>
      <w:r>
        <w:t>476</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_Toc470088087 \h </w:instrText>
      </w:r>
      <w:r>
        <w:fldChar w:fldCharType="separate"/>
      </w:r>
      <w:r>
        <w:t>477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_Toc470088088 \h </w:instrText>
      </w:r>
      <w:r>
        <w:fldChar w:fldCharType="separate"/>
      </w:r>
      <w:r>
        <w:t>477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Copy of summons to be placed on probate file</w:t>
      </w:r>
      <w:r>
        <w:tab/>
      </w:r>
      <w:r>
        <w:fldChar w:fldCharType="begin"/>
      </w:r>
      <w:r>
        <w:instrText xml:space="preserve"> PAGEREF _Toc470088089 \h </w:instrText>
      </w:r>
      <w:r>
        <w:fldChar w:fldCharType="separate"/>
      </w:r>
      <w:r>
        <w:t>477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_Toc470088090 \h </w:instrText>
      </w:r>
      <w:r>
        <w:fldChar w:fldCharType="separate"/>
      </w:r>
      <w:r>
        <w:t>478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_Toc470088091 \h </w:instrText>
      </w:r>
      <w:r>
        <w:fldChar w:fldCharType="separate"/>
      </w:r>
      <w:r>
        <w:t>479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_Toc470088092 \h </w:instrText>
      </w:r>
      <w:r>
        <w:fldChar w:fldCharType="separate"/>
      </w:r>
      <w:r>
        <w:t>479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_Toc470088093 \h </w:instrText>
      </w:r>
      <w:r>
        <w:fldChar w:fldCharType="separate"/>
      </w:r>
      <w:r>
        <w:t>479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_Toc470088094 \h </w:instrText>
      </w:r>
      <w:r>
        <w:fldChar w:fldCharType="separate"/>
      </w:r>
      <w:r>
        <w:t>479</w:t>
      </w:r>
      <w:r>
        <w:fldChar w:fldCharType="end"/>
      </w:r>
    </w:p>
    <w:p>
      <w:pPr>
        <w:pStyle w:val="TOC2"/>
        <w:tabs>
          <w:tab w:val="right" w:leader="dot" w:pos="7077"/>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_Toc470088096 \h </w:instrText>
      </w:r>
      <w:r>
        <w:fldChar w:fldCharType="separate"/>
      </w:r>
      <w:r>
        <w:t>480</w:t>
      </w:r>
      <w:r>
        <w:fldChar w:fldCharType="end"/>
      </w:r>
    </w:p>
    <w:p>
      <w:pPr>
        <w:pStyle w:val="TOC8"/>
        <w:rPr>
          <w:rFonts w:asciiTheme="minorHAnsi" w:eastAsiaTheme="minorEastAsia" w:hAnsiTheme="minorHAnsi" w:cstheme="minorBidi"/>
          <w:szCs w:val="22"/>
        </w:rPr>
      </w:pPr>
      <w:r>
        <w:t>2.</w:t>
      </w:r>
      <w:r>
        <w:tab/>
        <w:t>Application to be admitted (Act s. 25)</w:t>
      </w:r>
      <w:r>
        <w:tab/>
      </w:r>
      <w:r>
        <w:fldChar w:fldCharType="begin"/>
      </w:r>
      <w:r>
        <w:instrText xml:space="preserve"> PAGEREF _Toc470088097 \h </w:instrText>
      </w:r>
      <w:r>
        <w:fldChar w:fldCharType="separate"/>
      </w:r>
      <w:r>
        <w:t>480</w:t>
      </w:r>
      <w:r>
        <w:fldChar w:fldCharType="end"/>
      </w:r>
    </w:p>
    <w:p>
      <w:pPr>
        <w:pStyle w:val="TOC8"/>
        <w:rPr>
          <w:rFonts w:asciiTheme="minorHAnsi" w:eastAsiaTheme="minorEastAsia" w:hAnsiTheme="minorHAnsi" w:cstheme="minorBidi"/>
          <w:szCs w:val="22"/>
        </w:rPr>
      </w:pPr>
      <w:r>
        <w:t>3.</w:t>
      </w:r>
      <w:r>
        <w:tab/>
        <w:t>Attendance at hearing of application to be admitted</w:t>
      </w:r>
      <w:r>
        <w:tab/>
      </w:r>
      <w:r>
        <w:fldChar w:fldCharType="begin"/>
      </w:r>
      <w:r>
        <w:instrText xml:space="preserve"> PAGEREF _Toc470088098 \h </w:instrText>
      </w:r>
      <w:r>
        <w:fldChar w:fldCharType="separate"/>
      </w:r>
      <w:r>
        <w:t>480</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_Toc470088099 \h </w:instrText>
      </w:r>
      <w:r>
        <w:fldChar w:fldCharType="separate"/>
      </w:r>
      <w:r>
        <w:t>481</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_Toc470088101 \h </w:instrText>
      </w:r>
      <w:r>
        <w:fldChar w:fldCharType="separate"/>
      </w:r>
      <w:r>
        <w:t>482</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_Toc470088102 \h </w:instrText>
      </w:r>
      <w:r>
        <w:fldChar w:fldCharType="separate"/>
      </w:r>
      <w:r>
        <w:t>482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_Toc470088103 \h </w:instrText>
      </w:r>
      <w:r>
        <w:fldChar w:fldCharType="separate"/>
      </w:r>
      <w:r>
        <w:t>484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_Toc470088104 \h </w:instrText>
      </w:r>
      <w:r>
        <w:fldChar w:fldCharType="separate"/>
      </w:r>
      <w:r>
        <w:t>485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_Toc470088105 \h </w:instrText>
      </w:r>
      <w:r>
        <w:fldChar w:fldCharType="separate"/>
      </w:r>
      <w:r>
        <w:t>486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_Toc470088106 \h </w:instrText>
      </w:r>
      <w:r>
        <w:fldChar w:fldCharType="separate"/>
      </w:r>
      <w:r>
        <w:t>486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_Toc470088107 \h </w:instrText>
      </w:r>
      <w:r>
        <w:fldChar w:fldCharType="separate"/>
      </w:r>
      <w:r>
        <w:t>487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_Toc470088108 \h </w:instrText>
      </w:r>
      <w:r>
        <w:fldChar w:fldCharType="separate"/>
      </w:r>
      <w:r>
        <w:t>487</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_Toc470088110 \h </w:instrText>
      </w:r>
      <w:r>
        <w:fldChar w:fldCharType="separate"/>
      </w:r>
      <w:r>
        <w:t>488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_Toc470088111 \h </w:instrText>
      </w:r>
      <w:r>
        <w:fldChar w:fldCharType="separate"/>
      </w:r>
      <w:r>
        <w:t>488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_Toc470088112 \h </w:instrText>
      </w:r>
      <w:r>
        <w:fldChar w:fldCharType="separate"/>
      </w:r>
      <w:r>
        <w:t>488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_Toc470088113 \h </w:instrText>
      </w:r>
      <w:r>
        <w:fldChar w:fldCharType="separate"/>
      </w:r>
      <w:r>
        <w:t>488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_Toc470088114 \h </w:instrText>
      </w:r>
      <w:r>
        <w:fldChar w:fldCharType="separate"/>
      </w:r>
      <w:r>
        <w:t>489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_Toc470088115 \h </w:instrText>
      </w:r>
      <w:r>
        <w:fldChar w:fldCharType="separate"/>
      </w:r>
      <w:r>
        <w:t>489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_Toc470088116 \h </w:instrText>
      </w:r>
      <w:r>
        <w:fldChar w:fldCharType="separate"/>
      </w:r>
      <w:r>
        <w:t>489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_Toc470088117 \h </w:instrText>
      </w:r>
      <w:r>
        <w:fldChar w:fldCharType="separate"/>
      </w:r>
      <w:r>
        <w:t>489</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_Toc470088119 \h </w:instrText>
      </w:r>
      <w:r>
        <w:fldChar w:fldCharType="separate"/>
      </w:r>
      <w:r>
        <w:t>490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_Toc470088120 \h </w:instrText>
      </w:r>
      <w:r>
        <w:fldChar w:fldCharType="separate"/>
      </w:r>
      <w:r>
        <w:t>490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_Toc470088121 \h </w:instrText>
      </w:r>
      <w:r>
        <w:fldChar w:fldCharType="separate"/>
      </w:r>
      <w:r>
        <w:t>491</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_Toc470088123 \h </w:instrText>
      </w:r>
      <w:r>
        <w:fldChar w:fldCharType="separate"/>
      </w:r>
      <w:r>
        <w:t>492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_Toc470088124 \h </w:instrText>
      </w:r>
      <w:r>
        <w:fldChar w:fldCharType="separate"/>
      </w:r>
      <w:r>
        <w:t>492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_Toc470088125 \h </w:instrText>
      </w:r>
      <w:r>
        <w:fldChar w:fldCharType="separate"/>
      </w:r>
      <w:r>
        <w:t>493</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_Toc470088126 \h </w:instrText>
      </w:r>
      <w:r>
        <w:fldChar w:fldCharType="separate"/>
      </w:r>
      <w:r>
        <w:t>493</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_Toc470088128 \h </w:instrText>
      </w:r>
      <w:r>
        <w:fldChar w:fldCharType="separate"/>
      </w:r>
      <w:r>
        <w:t>494</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_Toc470088129 \h </w:instrText>
      </w:r>
      <w:r>
        <w:fldChar w:fldCharType="separate"/>
      </w:r>
      <w:r>
        <w:t>494</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_Toc470088130 \h </w:instrText>
      </w:r>
      <w:r>
        <w:fldChar w:fldCharType="separate"/>
      </w:r>
      <w:r>
        <w:t>495</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_Toc470088131 \h </w:instrText>
      </w:r>
      <w:r>
        <w:fldChar w:fldCharType="separate"/>
      </w:r>
      <w:r>
        <w:t>495</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_Toc470088132 \h </w:instrText>
      </w:r>
      <w:r>
        <w:fldChar w:fldCharType="separate"/>
      </w:r>
      <w:r>
        <w:t>496</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_Toc470088133 \h </w:instrText>
      </w:r>
      <w:r>
        <w:fldChar w:fldCharType="separate"/>
      </w:r>
      <w:r>
        <w:t>496</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_Toc470088134 \h </w:instrText>
      </w:r>
      <w:r>
        <w:fldChar w:fldCharType="separate"/>
      </w:r>
      <w:r>
        <w:t>497</w:t>
      </w:r>
      <w:r>
        <w:fldChar w:fldCharType="end"/>
      </w:r>
    </w:p>
    <w:p>
      <w:pPr>
        <w:pStyle w:val="TOC2"/>
        <w:tabs>
          <w:tab w:val="right" w:leader="dot" w:pos="7077"/>
        </w:tabs>
        <w:rPr>
          <w:rFonts w:asciiTheme="minorHAnsi" w:eastAsiaTheme="minorEastAsia" w:hAnsiTheme="minorHAnsi" w:cstheme="minorBidi"/>
          <w:b w:val="0"/>
          <w:sz w:val="22"/>
          <w:szCs w:val="22"/>
        </w:rPr>
      </w:pPr>
      <w:r>
        <w:t>Order 81D — Arbitration law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_Toc470088136 \h </w:instrText>
      </w:r>
      <w:r>
        <w:fldChar w:fldCharType="separate"/>
      </w:r>
      <w:r>
        <w:t>498</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_Toc470088137 \h </w:instrText>
      </w:r>
      <w:r>
        <w:fldChar w:fldCharType="separate"/>
      </w:r>
      <w:r>
        <w:t>498</w:t>
      </w:r>
      <w:r>
        <w:fldChar w:fldCharType="end"/>
      </w:r>
    </w:p>
    <w:p>
      <w:pPr>
        <w:pStyle w:val="TOC8"/>
        <w:rPr>
          <w:rFonts w:asciiTheme="minorHAnsi" w:eastAsiaTheme="minorEastAsia" w:hAnsiTheme="minorHAnsi" w:cstheme="minorBidi"/>
          <w:szCs w:val="22"/>
        </w:rPr>
      </w:pPr>
      <w:r>
        <w:t>3.</w:t>
      </w:r>
      <w:r>
        <w:tab/>
        <w:t>Court documents, headings on</w:t>
      </w:r>
      <w:r>
        <w:tab/>
      </w:r>
      <w:r>
        <w:fldChar w:fldCharType="begin"/>
      </w:r>
      <w:r>
        <w:instrText xml:space="preserve"> PAGEREF _Toc470088138 \h </w:instrText>
      </w:r>
      <w:r>
        <w:fldChar w:fldCharType="separate"/>
      </w:r>
      <w:r>
        <w:t>498</w:t>
      </w:r>
      <w:r>
        <w:fldChar w:fldCharType="end"/>
      </w:r>
    </w:p>
    <w:p>
      <w:pPr>
        <w:pStyle w:val="TOC8"/>
        <w:rPr>
          <w:rFonts w:asciiTheme="minorHAnsi" w:eastAsiaTheme="minorEastAsia" w:hAnsiTheme="minorHAnsi" w:cstheme="minorBidi"/>
          <w:szCs w:val="22"/>
        </w:rPr>
      </w:pPr>
      <w:r>
        <w:t>4.</w:t>
      </w:r>
      <w:r>
        <w:tab/>
        <w:t>Commencing proceedings</w:t>
      </w:r>
      <w:r>
        <w:tab/>
      </w:r>
      <w:r>
        <w:fldChar w:fldCharType="begin"/>
      </w:r>
      <w:r>
        <w:instrText xml:space="preserve"> PAGEREF _Toc470088139 \h </w:instrText>
      </w:r>
      <w:r>
        <w:fldChar w:fldCharType="separate"/>
      </w:r>
      <w:r>
        <w:t>498</w:t>
      </w:r>
      <w:r>
        <w:fldChar w:fldCharType="end"/>
      </w:r>
    </w:p>
    <w:p>
      <w:pPr>
        <w:pStyle w:val="TOC8"/>
        <w:rPr>
          <w:rFonts w:asciiTheme="minorHAnsi" w:eastAsiaTheme="minorEastAsia" w:hAnsiTheme="minorHAnsi" w:cstheme="minorBidi"/>
          <w:szCs w:val="22"/>
        </w:rPr>
      </w:pPr>
      <w:r>
        <w:t>5.</w:t>
      </w:r>
      <w:r>
        <w:tab/>
        <w:t>Subpoena to appear etc. before arbitrator</w:t>
      </w:r>
      <w:r>
        <w:tab/>
      </w:r>
      <w:r>
        <w:fldChar w:fldCharType="begin"/>
      </w:r>
      <w:r>
        <w:instrText xml:space="preserve"> PAGEREF _Toc470088140 \h </w:instrText>
      </w:r>
      <w:r>
        <w:fldChar w:fldCharType="separate"/>
      </w:r>
      <w:r>
        <w:t>499</w:t>
      </w:r>
      <w:r>
        <w:fldChar w:fldCharType="end"/>
      </w:r>
    </w:p>
    <w:p>
      <w:pPr>
        <w:pStyle w:val="TOC8"/>
        <w:rPr>
          <w:rFonts w:asciiTheme="minorHAnsi" w:eastAsiaTheme="minorEastAsia" w:hAnsiTheme="minorHAnsi" w:cstheme="minorBidi"/>
          <w:szCs w:val="22"/>
        </w:rPr>
      </w:pPr>
      <w:r>
        <w:t>6.</w:t>
      </w:r>
      <w:r>
        <w:tab/>
        <w:t>Taking evidence for arbitrator</w:t>
      </w:r>
      <w:r>
        <w:tab/>
      </w:r>
      <w:r>
        <w:fldChar w:fldCharType="begin"/>
      </w:r>
      <w:r>
        <w:instrText xml:space="preserve"> PAGEREF _Toc470088141 \h </w:instrText>
      </w:r>
      <w:r>
        <w:fldChar w:fldCharType="separate"/>
      </w:r>
      <w:r>
        <w:t>499</w:t>
      </w:r>
      <w:r>
        <w:fldChar w:fldCharType="end"/>
      </w:r>
    </w:p>
    <w:p>
      <w:pPr>
        <w:pStyle w:val="TOC8"/>
        <w:rPr>
          <w:rFonts w:asciiTheme="minorHAnsi" w:eastAsiaTheme="minorEastAsia" w:hAnsiTheme="minorHAnsi" w:cstheme="minorBidi"/>
          <w:szCs w:val="22"/>
        </w:rPr>
      </w:pPr>
      <w:r>
        <w:t>7.</w:t>
      </w:r>
      <w:r>
        <w:tab/>
        <w:t>Costs of arbitration, assessing</w:t>
      </w:r>
      <w:r>
        <w:tab/>
      </w:r>
      <w:r>
        <w:fldChar w:fldCharType="begin"/>
      </w:r>
      <w:r>
        <w:instrText xml:space="preserve"> PAGEREF _Toc470088142 \h </w:instrText>
      </w:r>
      <w:r>
        <w:fldChar w:fldCharType="separate"/>
      </w:r>
      <w:r>
        <w:t>499</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_Toc470088144 \h </w:instrText>
      </w:r>
      <w:r>
        <w:fldChar w:fldCharType="separate"/>
      </w:r>
      <w:r>
        <w:t>500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_Toc470088145 \h </w:instrText>
      </w:r>
      <w:r>
        <w:fldChar w:fldCharType="separate"/>
      </w:r>
      <w:r>
        <w:t>500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_Toc470088146 \h </w:instrText>
      </w:r>
      <w:r>
        <w:fldChar w:fldCharType="separate"/>
      </w:r>
      <w:r>
        <w:t>500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_Toc470088147 \h </w:instrText>
      </w:r>
      <w:r>
        <w:fldChar w:fldCharType="separate"/>
      </w:r>
      <w:r>
        <w:t>501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_Toc470088148 \h </w:instrText>
      </w:r>
      <w:r>
        <w:fldChar w:fldCharType="separate"/>
      </w:r>
      <w:r>
        <w:t>501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_Toc470088149 \h </w:instrText>
      </w:r>
      <w:r>
        <w:fldChar w:fldCharType="separate"/>
      </w:r>
      <w:r>
        <w:t>502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_Toc470088150 \h </w:instrText>
      </w:r>
      <w:r>
        <w:fldChar w:fldCharType="separate"/>
      </w:r>
      <w:r>
        <w:t>502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_Toc470088151 \h </w:instrText>
      </w:r>
      <w:r>
        <w:fldChar w:fldCharType="separate"/>
      </w:r>
      <w:r>
        <w:t>503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_Toc470088152 \h </w:instrText>
      </w:r>
      <w:r>
        <w:fldChar w:fldCharType="separate"/>
      </w:r>
      <w:r>
        <w:t>503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_Toc470088153 \h </w:instrText>
      </w:r>
      <w:r>
        <w:fldChar w:fldCharType="separate"/>
      </w:r>
      <w:r>
        <w:t>503</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_Toc470088155 \h </w:instrText>
      </w:r>
      <w:r>
        <w:fldChar w:fldCharType="separate"/>
      </w:r>
      <w:r>
        <w:t>505</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_Toc470088156 \h </w:instrText>
      </w:r>
      <w:r>
        <w:fldChar w:fldCharType="separate"/>
      </w:r>
      <w:r>
        <w:t>505</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_Toc470088157 \h </w:instrText>
      </w:r>
      <w:r>
        <w:fldChar w:fldCharType="separate"/>
      </w:r>
      <w:r>
        <w:t>507</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_Toc470088158 \h </w:instrText>
      </w:r>
      <w:r>
        <w:fldChar w:fldCharType="separate"/>
      </w:r>
      <w:r>
        <w:t>507</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_Toc470088159 \h </w:instrText>
      </w:r>
      <w:r>
        <w:fldChar w:fldCharType="separate"/>
      </w:r>
      <w:r>
        <w:t>507</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_Toc470088160 \h </w:instrText>
      </w:r>
      <w:r>
        <w:fldChar w:fldCharType="separate"/>
      </w:r>
      <w:r>
        <w:t>508</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_Toc470088161 \h </w:instrText>
      </w:r>
      <w:r>
        <w:fldChar w:fldCharType="separate"/>
      </w:r>
      <w:r>
        <w:t>508</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_Toc470088162 \h </w:instrText>
      </w:r>
      <w:r>
        <w:fldChar w:fldCharType="separate"/>
      </w:r>
      <w:r>
        <w:t>509</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_Toc470088163 \h </w:instrText>
      </w:r>
      <w:r>
        <w:fldChar w:fldCharType="separate"/>
      </w:r>
      <w:r>
        <w:t>509</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_Toc470088166 \h </w:instrText>
      </w:r>
      <w:r>
        <w:fldChar w:fldCharType="separate"/>
      </w:r>
      <w:r>
        <w:t>510</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_Toc470088168 \h </w:instrText>
      </w:r>
      <w:r>
        <w:fldChar w:fldCharType="separate"/>
      </w:r>
      <w:r>
        <w:t>511</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_Toc470088169 \h </w:instrText>
      </w:r>
      <w:r>
        <w:fldChar w:fldCharType="separate"/>
      </w:r>
      <w:r>
        <w:t>511</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_Toc470088170 \h </w:instrText>
      </w:r>
      <w:r>
        <w:fldChar w:fldCharType="separate"/>
      </w:r>
      <w:r>
        <w:t>513</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_Toc470088171 \h </w:instrText>
      </w:r>
      <w:r>
        <w:fldChar w:fldCharType="separate"/>
      </w:r>
      <w:r>
        <w:t>513</w:t>
      </w:r>
      <w:r>
        <w:fldChar w:fldCharType="end"/>
      </w:r>
    </w:p>
    <w:p>
      <w:pPr>
        <w:pStyle w:val="TOC8"/>
        <w:rPr>
          <w:rFonts w:asciiTheme="minorHAnsi" w:eastAsiaTheme="minorEastAsia" w:hAnsiTheme="minorHAnsi" w:cstheme="minorBidi"/>
          <w:szCs w:val="22"/>
        </w:rPr>
      </w:pPr>
      <w:r>
        <w:t>6.</w:t>
      </w:r>
      <w:r>
        <w:tab/>
        <w:t>DPP to be served</w:t>
      </w:r>
      <w:r>
        <w:tab/>
      </w:r>
      <w:r>
        <w:fldChar w:fldCharType="begin"/>
      </w:r>
      <w:r>
        <w:instrText xml:space="preserve"> PAGEREF _Toc470088172 \h </w:instrText>
      </w:r>
      <w:r>
        <w:fldChar w:fldCharType="separate"/>
      </w:r>
      <w:r>
        <w:t>513</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_Toc470088173 \h </w:instrText>
      </w:r>
      <w:r>
        <w:fldChar w:fldCharType="separate"/>
      </w:r>
      <w:r>
        <w:t>513</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_Toc470088174 \h </w:instrText>
      </w:r>
      <w:r>
        <w:fldChar w:fldCharType="separate"/>
      </w:r>
      <w:r>
        <w:t>514</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_Toc470088175 \h </w:instrText>
      </w:r>
      <w:r>
        <w:fldChar w:fldCharType="separate"/>
      </w:r>
      <w:r>
        <w:t>514</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_Toc470088177 \h </w:instrText>
      </w:r>
      <w:r>
        <w:fldChar w:fldCharType="separate"/>
      </w:r>
      <w:r>
        <w:t>515</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_Toc470088178 \h </w:instrText>
      </w:r>
      <w:r>
        <w:fldChar w:fldCharType="separate"/>
      </w:r>
      <w:r>
        <w:t>515</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_Toc470088180 \h </w:instrText>
      </w:r>
      <w:r>
        <w:fldChar w:fldCharType="separate"/>
      </w:r>
      <w:r>
        <w:t>517</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_Toc470088181 \h </w:instrText>
      </w:r>
      <w:r>
        <w:fldChar w:fldCharType="separate"/>
      </w:r>
      <w:r>
        <w:t>517</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_Toc470088182 \h </w:instrText>
      </w:r>
      <w:r>
        <w:fldChar w:fldCharType="separate"/>
      </w:r>
      <w:r>
        <w:t>518</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_Toc470088183 \h </w:instrText>
      </w:r>
      <w:r>
        <w:fldChar w:fldCharType="separate"/>
      </w:r>
      <w:r>
        <w:t>518</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_Toc470088184 \h </w:instrText>
      </w:r>
      <w:r>
        <w:fldChar w:fldCharType="separate"/>
      </w:r>
      <w:r>
        <w:t>519</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_Toc470088185 \h </w:instrText>
      </w:r>
      <w:r>
        <w:fldChar w:fldCharType="separate"/>
      </w:r>
      <w:r>
        <w:t>519</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_Toc470088186 \h </w:instrText>
      </w:r>
      <w:r>
        <w:fldChar w:fldCharType="separate"/>
      </w:r>
      <w:r>
        <w:t>519</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_Toc470088187 \h </w:instrText>
      </w:r>
      <w:r>
        <w:fldChar w:fldCharType="separate"/>
      </w:r>
      <w:r>
        <w:t>520</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_Toc470088189 \h </w:instrText>
      </w:r>
      <w:r>
        <w:fldChar w:fldCharType="separate"/>
      </w:r>
      <w:r>
        <w:t>521</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_Toc470088190 \h </w:instrText>
      </w:r>
      <w:r>
        <w:fldChar w:fldCharType="separate"/>
      </w:r>
      <w:r>
        <w:t>521</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_Toc470088191 \h </w:instrText>
      </w:r>
      <w:r>
        <w:fldChar w:fldCharType="separate"/>
      </w:r>
      <w:r>
        <w:t>521</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_Toc470088192 \h </w:instrText>
      </w:r>
      <w:r>
        <w:fldChar w:fldCharType="separate"/>
      </w:r>
      <w:r>
        <w:t>521</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_Toc470088193 \h </w:instrText>
      </w:r>
      <w:r>
        <w:fldChar w:fldCharType="separate"/>
      </w:r>
      <w:r>
        <w:t>522</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_Toc470088194 \h </w:instrText>
      </w:r>
      <w:r>
        <w:fldChar w:fldCharType="separate"/>
      </w:r>
      <w:r>
        <w:t>522</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_Toc470088196 \h </w:instrText>
      </w:r>
      <w:r>
        <w:fldChar w:fldCharType="separate"/>
      </w:r>
      <w:r>
        <w:t>523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_Toc470088197 \h </w:instrText>
      </w:r>
      <w:r>
        <w:fldChar w:fldCharType="separate"/>
      </w:r>
      <w:r>
        <w:t>523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_Toc470088198 \h </w:instrText>
      </w:r>
      <w:r>
        <w:fldChar w:fldCharType="separate"/>
      </w:r>
      <w:r>
        <w:t>524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_Toc470088199 \h </w:instrText>
      </w:r>
      <w:r>
        <w:fldChar w:fldCharType="separate"/>
      </w:r>
      <w:r>
        <w:t>524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_Toc470088200 \h </w:instrText>
      </w:r>
      <w:r>
        <w:fldChar w:fldCharType="separate"/>
      </w:r>
      <w:r>
        <w:t>524</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_Toc470088202 \h </w:instrText>
      </w:r>
      <w:r>
        <w:fldChar w:fldCharType="separate"/>
      </w:r>
      <w:r>
        <w:t>526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_Toc470088203 \h </w:instrText>
      </w:r>
      <w:r>
        <w:fldChar w:fldCharType="separate"/>
      </w:r>
      <w:r>
        <w:t>526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_Toc470088204 \h </w:instrText>
      </w:r>
      <w:r>
        <w:fldChar w:fldCharType="separate"/>
      </w:r>
      <w:r>
        <w:t>526</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_Toc470088206 \h </w:instrText>
      </w:r>
      <w:r>
        <w:fldChar w:fldCharType="separate"/>
      </w:r>
      <w:r>
        <w:t>527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_Toc470088207 \h </w:instrText>
      </w:r>
      <w:r>
        <w:fldChar w:fldCharType="separate"/>
      </w:r>
      <w:r>
        <w:t>527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_Toc470088208 \h </w:instrText>
      </w:r>
      <w:r>
        <w:fldChar w:fldCharType="separate"/>
      </w:r>
      <w:r>
        <w:t>527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_Toc470088209 \h </w:instrText>
      </w:r>
      <w:r>
        <w:fldChar w:fldCharType="separate"/>
      </w:r>
      <w:r>
        <w:t>528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_Toc470088210 \h </w:instrText>
      </w:r>
      <w:r>
        <w:fldChar w:fldCharType="separate"/>
      </w:r>
      <w:r>
        <w:t>528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_Toc470088211 \h </w:instrText>
      </w:r>
      <w:r>
        <w:fldChar w:fldCharType="separate"/>
      </w:r>
      <w:r>
        <w:t>529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_Toc470088212 \h </w:instrText>
      </w:r>
      <w:r>
        <w:fldChar w:fldCharType="separate"/>
      </w:r>
      <w:r>
        <w:t>529</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_Toc470088213 \h </w:instrText>
      </w:r>
      <w:r>
        <w:fldChar w:fldCharType="separate"/>
      </w:r>
      <w:r>
        <w:t>529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_Toc470088214 \h </w:instrText>
      </w:r>
      <w:r>
        <w:fldChar w:fldCharType="separate"/>
      </w:r>
      <w:r>
        <w:t>530</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_Toc470088216 \h </w:instrText>
      </w:r>
      <w:r>
        <w:fldChar w:fldCharType="separate"/>
      </w:r>
      <w:r>
        <w:t>531</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_Toc470088217 \h </w:instrText>
      </w:r>
      <w:r>
        <w:fldChar w:fldCharType="separate"/>
      </w:r>
      <w:r>
        <w:t>531</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_Toc470088218 \h </w:instrText>
      </w:r>
      <w:r>
        <w:fldChar w:fldCharType="separate"/>
      </w:r>
      <w:r>
        <w:t>531</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_Toc470088219 \h </w:instrText>
      </w:r>
      <w:r>
        <w:fldChar w:fldCharType="separate"/>
      </w:r>
      <w:r>
        <w:t>532</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_Toc470088220 \h </w:instrText>
      </w:r>
      <w:r>
        <w:fldChar w:fldCharType="separate"/>
      </w:r>
      <w:r>
        <w:t>533</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_Toc470088221 \h </w:instrText>
      </w:r>
      <w:r>
        <w:fldChar w:fldCharType="separate"/>
      </w:r>
      <w:r>
        <w:t>533</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_Toc470088222 \h </w:instrText>
      </w:r>
      <w:r>
        <w:fldChar w:fldCharType="separate"/>
      </w:r>
      <w:r>
        <w:t>534</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_Toc470088223 \h </w:instrText>
      </w:r>
      <w:r>
        <w:fldChar w:fldCharType="separate"/>
      </w:r>
      <w:r>
        <w:t>534</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_Toc470088225 \h </w:instrText>
      </w:r>
      <w:r>
        <w:fldChar w:fldCharType="separate"/>
      </w:r>
      <w:r>
        <w:t>536</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_Toc470088226 \h </w:instrText>
      </w:r>
      <w:r>
        <w:fldChar w:fldCharType="separate"/>
      </w:r>
      <w:r>
        <w:t>537</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_Toc470088227 \h </w:instrText>
      </w:r>
      <w:r>
        <w:fldChar w:fldCharType="separate"/>
      </w:r>
      <w:r>
        <w:t>539</w:t>
      </w:r>
      <w:r>
        <w:fldChar w:fldCharType="end"/>
      </w:r>
    </w:p>
    <w:p>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_Toc470088228 \h </w:instrText>
      </w:r>
      <w:r>
        <w:fldChar w:fldCharType="separate"/>
      </w:r>
      <w:r>
        <w:t>540</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_Toc470088229 \h </w:instrText>
      </w:r>
      <w:r>
        <w:fldChar w:fldCharType="separate"/>
      </w:r>
      <w:r>
        <w:t>542</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_Toc470088230 \h </w:instrText>
      </w:r>
      <w:r>
        <w:fldChar w:fldCharType="separate"/>
      </w:r>
      <w:r>
        <w:t>544</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_Toc470088231 \h </w:instrText>
      </w:r>
      <w:r>
        <w:fldChar w:fldCharType="separate"/>
      </w:r>
      <w:r>
        <w:t>547</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_Toc470088232 \h </w:instrText>
      </w:r>
      <w:r>
        <w:fldChar w:fldCharType="separate"/>
      </w:r>
      <w:r>
        <w:t>550</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_Toc470088233 \h </w:instrText>
      </w:r>
      <w:r>
        <w:fldChar w:fldCharType="separate"/>
      </w:r>
      <w:r>
        <w:t>551</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_Toc470088234 \h </w:instrText>
      </w:r>
      <w:r>
        <w:fldChar w:fldCharType="separate"/>
      </w:r>
      <w:r>
        <w:t>553</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_Toc470088235 \h </w:instrText>
      </w:r>
      <w:r>
        <w:fldChar w:fldCharType="separate"/>
      </w:r>
      <w:r>
        <w:t>554</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_Toc470088236 \h </w:instrText>
      </w:r>
      <w:r>
        <w:fldChar w:fldCharType="separate"/>
      </w:r>
      <w:r>
        <w:t>555</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_Toc470088237 \h </w:instrText>
      </w:r>
      <w:r>
        <w:fldChar w:fldCharType="separate"/>
      </w:r>
      <w:r>
        <w:t>558</w:t>
      </w:r>
      <w:r>
        <w:fldChar w:fldCharType="end"/>
      </w:r>
    </w:p>
    <w:p>
      <w:pPr>
        <w:pStyle w:val="TOC8"/>
        <w:rPr>
          <w:rFonts w:asciiTheme="minorHAnsi" w:eastAsiaTheme="minorEastAsia" w:hAnsiTheme="minorHAnsi" w:cstheme="minorBidi"/>
          <w:szCs w:val="22"/>
        </w:rPr>
      </w:pPr>
      <w:r>
        <w:t>19.</w:t>
      </w:r>
      <w:r>
        <w:tab/>
        <w:t>Request to set down cause for further consideration (O. 33 r. 13(3))</w:t>
      </w:r>
      <w:r>
        <w:tab/>
      </w:r>
      <w:r>
        <w:fldChar w:fldCharType="begin"/>
      </w:r>
      <w:r>
        <w:instrText xml:space="preserve"> PAGEREF _Toc470088238 \h </w:instrText>
      </w:r>
      <w:r>
        <w:fldChar w:fldCharType="separate"/>
      </w:r>
      <w:r>
        <w:t>559</w:t>
      </w:r>
      <w:r>
        <w:fldChar w:fldCharType="end"/>
      </w:r>
    </w:p>
    <w:p>
      <w:pPr>
        <w:pStyle w:val="TOC8"/>
        <w:rPr>
          <w:rFonts w:asciiTheme="minorHAnsi" w:eastAsiaTheme="minorEastAsia" w:hAnsiTheme="minorHAnsi" w:cstheme="minorBidi"/>
          <w:szCs w:val="22"/>
        </w:rPr>
      </w:pPr>
      <w:r>
        <w:t>20.</w:t>
      </w:r>
      <w:r>
        <w:tab/>
        <w:t>Notice that cause has been set down for further consideration (O. 33 r. 13(3))</w:t>
      </w:r>
      <w:r>
        <w:tab/>
      </w:r>
      <w:r>
        <w:fldChar w:fldCharType="begin"/>
      </w:r>
      <w:r>
        <w:instrText xml:space="preserve"> PAGEREF _Toc470088239 \h </w:instrText>
      </w:r>
      <w:r>
        <w:fldChar w:fldCharType="separate"/>
      </w:r>
      <w:r>
        <w:t>559</w:t>
      </w:r>
      <w:r>
        <w:fldChar w:fldCharType="end"/>
      </w:r>
    </w:p>
    <w:p>
      <w:pPr>
        <w:pStyle w:val="TOC8"/>
        <w:rPr>
          <w:rFonts w:asciiTheme="minorHAnsi" w:eastAsiaTheme="minorEastAsia" w:hAnsiTheme="minorHAnsi" w:cstheme="minorBidi"/>
          <w:szCs w:val="22"/>
        </w:rPr>
      </w:pPr>
      <w:r>
        <w:t>22.</w:t>
      </w:r>
      <w:r>
        <w:tab/>
        <w:t>Subpoena (O. 36B r. 3(1))</w:t>
      </w:r>
      <w:r>
        <w:tab/>
      </w:r>
      <w:r>
        <w:fldChar w:fldCharType="begin"/>
      </w:r>
      <w:r>
        <w:instrText xml:space="preserve"> PAGEREF _Toc470088240 \h </w:instrText>
      </w:r>
      <w:r>
        <w:fldChar w:fldCharType="separate"/>
      </w:r>
      <w:r>
        <w:t>560</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_Toc470088241 \h </w:instrText>
      </w:r>
      <w:r>
        <w:fldChar w:fldCharType="separate"/>
      </w:r>
      <w:r>
        <w:t>565</w:t>
      </w:r>
      <w:r>
        <w:fldChar w:fldCharType="end"/>
      </w:r>
    </w:p>
    <w:p>
      <w:pPr>
        <w:pStyle w:val="TOC8"/>
        <w:rPr>
          <w:rFonts w:asciiTheme="minorHAnsi" w:eastAsiaTheme="minorEastAsia" w:hAnsiTheme="minorHAnsi" w:cstheme="minorBidi"/>
          <w:szCs w:val="22"/>
        </w:rPr>
      </w:pPr>
      <w:r>
        <w:t>23.</w:t>
      </w:r>
      <w:r>
        <w:tab/>
        <w:t>Writ of subpoena for service in New Zealand (O. 36B r. 3(1))</w:t>
      </w:r>
      <w:r>
        <w:tab/>
      </w:r>
      <w:r>
        <w:fldChar w:fldCharType="begin"/>
      </w:r>
      <w:r>
        <w:instrText xml:space="preserve"> PAGEREF _Toc470088242 \h </w:instrText>
      </w:r>
      <w:r>
        <w:fldChar w:fldCharType="separate"/>
      </w:r>
      <w:r>
        <w:t>567</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_Toc470088243 \h </w:instrText>
      </w:r>
      <w:r>
        <w:fldChar w:fldCharType="separate"/>
      </w:r>
      <w:r>
        <w:t>568</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_Toc470088244 \h </w:instrText>
      </w:r>
      <w:r>
        <w:fldChar w:fldCharType="separate"/>
      </w:r>
      <w:r>
        <w:t>569</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_Toc470088245 \h </w:instrText>
      </w:r>
      <w:r>
        <w:fldChar w:fldCharType="separate"/>
      </w:r>
      <w:r>
        <w:t>571</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_Toc470088246 \h </w:instrText>
      </w:r>
      <w:r>
        <w:fldChar w:fldCharType="separate"/>
      </w:r>
      <w:r>
        <w:t>572</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_Toc470088247 \h </w:instrText>
      </w:r>
      <w:r>
        <w:fldChar w:fldCharType="separate"/>
      </w:r>
      <w:r>
        <w:t>573</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_Toc470088248 \h </w:instrText>
      </w:r>
      <w:r>
        <w:fldChar w:fldCharType="separate"/>
      </w:r>
      <w:r>
        <w:t>574</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_Toc470088249 \h </w:instrText>
      </w:r>
      <w:r>
        <w:fldChar w:fldCharType="separate"/>
      </w:r>
      <w:r>
        <w:t>574</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_Toc470088250 \h </w:instrText>
      </w:r>
      <w:r>
        <w:fldChar w:fldCharType="separate"/>
      </w:r>
      <w:r>
        <w:t>575</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_Toc470088251 \h </w:instrText>
      </w:r>
      <w:r>
        <w:fldChar w:fldCharType="separate"/>
      </w:r>
      <w:r>
        <w:t>575</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_Toc470088252 \h </w:instrText>
      </w:r>
      <w:r>
        <w:fldChar w:fldCharType="separate"/>
      </w:r>
      <w:r>
        <w:t>576</w:t>
      </w:r>
      <w:r>
        <w:fldChar w:fldCharType="end"/>
      </w:r>
    </w:p>
    <w:p>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_Toc470088253 \h </w:instrText>
      </w:r>
      <w:r>
        <w:fldChar w:fldCharType="separate"/>
      </w:r>
      <w:r>
        <w:t>576</w:t>
      </w:r>
      <w:r>
        <w:fldChar w:fldCharType="end"/>
      </w:r>
    </w:p>
    <w:p>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_Toc470088254 \h </w:instrText>
      </w:r>
      <w:r>
        <w:fldChar w:fldCharType="separate"/>
      </w:r>
      <w:r>
        <w:t>578</w:t>
      </w:r>
      <w:r>
        <w:fldChar w:fldCharType="end"/>
      </w:r>
    </w:p>
    <w:p>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_Toc470088255 \h </w:instrText>
      </w:r>
      <w:r>
        <w:fldChar w:fldCharType="separate"/>
      </w:r>
      <w:r>
        <w:t>579</w:t>
      </w:r>
      <w:r>
        <w:fldChar w:fldCharType="end"/>
      </w:r>
    </w:p>
    <w:p>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_Toc470088256 \h </w:instrText>
      </w:r>
      <w:r>
        <w:fldChar w:fldCharType="separate"/>
      </w:r>
      <w:r>
        <w:t>581</w:t>
      </w:r>
      <w:r>
        <w:fldChar w:fldCharType="end"/>
      </w:r>
    </w:p>
    <w:p>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_Toc470088257 \h </w:instrText>
      </w:r>
      <w:r>
        <w:fldChar w:fldCharType="separate"/>
      </w:r>
      <w:r>
        <w:t>582</w:t>
      </w:r>
      <w:r>
        <w:fldChar w:fldCharType="end"/>
      </w:r>
    </w:p>
    <w:p>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_Toc470088258 \h </w:instrText>
      </w:r>
      <w:r>
        <w:fldChar w:fldCharType="separate"/>
      </w:r>
      <w:r>
        <w:t>584</w:t>
      </w:r>
      <w:r>
        <w:fldChar w:fldCharType="end"/>
      </w:r>
    </w:p>
    <w:p>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_Toc470088259 \h </w:instrText>
      </w:r>
      <w:r>
        <w:fldChar w:fldCharType="separate"/>
      </w:r>
      <w:r>
        <w:t>585</w:t>
      </w:r>
      <w:r>
        <w:fldChar w:fldCharType="end"/>
      </w:r>
    </w:p>
    <w:p>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_Toc470088260 \h </w:instrText>
      </w:r>
      <w:r>
        <w:fldChar w:fldCharType="separate"/>
      </w:r>
      <w:r>
        <w:t>586</w:t>
      </w:r>
      <w:r>
        <w:fldChar w:fldCharType="end"/>
      </w:r>
    </w:p>
    <w:p>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_Toc470088261 \h </w:instrText>
      </w:r>
      <w:r>
        <w:fldChar w:fldCharType="separate"/>
      </w:r>
      <w:r>
        <w:t>588</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_Toc470088262 \h </w:instrText>
      </w:r>
      <w:r>
        <w:fldChar w:fldCharType="separate"/>
      </w:r>
      <w:r>
        <w:t>590</w:t>
      </w:r>
      <w:r>
        <w:fldChar w:fldCharType="end"/>
      </w:r>
    </w:p>
    <w:p>
      <w:pPr>
        <w:pStyle w:val="TOC8"/>
        <w:rPr>
          <w:rFonts w:asciiTheme="minorHAnsi" w:eastAsiaTheme="minorEastAsia" w:hAnsiTheme="minorHAnsi" w:cstheme="minorBidi"/>
          <w:szCs w:val="22"/>
        </w:rPr>
      </w:pPr>
      <w:r>
        <w:t>39.</w:t>
      </w:r>
      <w:r>
        <w:tab/>
        <w:t>Judgment after trial by judge without a jury (O. 42 r. 1)</w:t>
      </w:r>
      <w:r>
        <w:tab/>
      </w:r>
      <w:r>
        <w:fldChar w:fldCharType="begin"/>
      </w:r>
      <w:r>
        <w:instrText xml:space="preserve"> PAGEREF _Toc470088263 \h </w:instrText>
      </w:r>
      <w:r>
        <w:fldChar w:fldCharType="separate"/>
      </w:r>
      <w:r>
        <w:t>590</w:t>
      </w:r>
      <w:r>
        <w:fldChar w:fldCharType="end"/>
      </w:r>
    </w:p>
    <w:p>
      <w:pPr>
        <w:pStyle w:val="TOC8"/>
        <w:rPr>
          <w:rFonts w:asciiTheme="minorHAnsi" w:eastAsiaTheme="minorEastAsia" w:hAnsiTheme="minorHAnsi" w:cstheme="minorBidi"/>
          <w:szCs w:val="22"/>
        </w:rPr>
      </w:pPr>
      <w:r>
        <w:t>40.</w:t>
      </w:r>
      <w:r>
        <w:tab/>
        <w:t>Judgment after trial with a jury (O. 42 r. 1)</w:t>
      </w:r>
      <w:r>
        <w:tab/>
      </w:r>
      <w:r>
        <w:fldChar w:fldCharType="begin"/>
      </w:r>
      <w:r>
        <w:instrText xml:space="preserve"> PAGEREF _Toc470088264 \h </w:instrText>
      </w:r>
      <w:r>
        <w:fldChar w:fldCharType="separate"/>
      </w:r>
      <w:r>
        <w:t>591</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_Toc470088265 \h </w:instrText>
      </w:r>
      <w:r>
        <w:fldChar w:fldCharType="separate"/>
      </w:r>
      <w:r>
        <w:t>591</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_Toc470088266 \h </w:instrText>
      </w:r>
      <w:r>
        <w:fldChar w:fldCharType="separate"/>
      </w:r>
      <w:r>
        <w:t>592</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_Toc470088267 \h </w:instrText>
      </w:r>
      <w:r>
        <w:fldChar w:fldCharType="separate"/>
      </w:r>
      <w:r>
        <w:t>592</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_Toc470088268 \h </w:instrText>
      </w:r>
      <w:r>
        <w:fldChar w:fldCharType="separate"/>
      </w:r>
      <w:r>
        <w:t>593</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_Toc470088269 \h </w:instrText>
      </w:r>
      <w:r>
        <w:fldChar w:fldCharType="separate"/>
      </w:r>
      <w:r>
        <w:t>593</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_Toc470088270 \h </w:instrText>
      </w:r>
      <w:r>
        <w:fldChar w:fldCharType="separate"/>
      </w:r>
      <w:r>
        <w:t>594</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_Toc470088271 \h </w:instrText>
      </w:r>
      <w:r>
        <w:fldChar w:fldCharType="separate"/>
      </w:r>
      <w:r>
        <w:t>595</w:t>
      </w:r>
      <w:r>
        <w:fldChar w:fldCharType="end"/>
      </w:r>
    </w:p>
    <w:p>
      <w:pPr>
        <w:pStyle w:val="TOC8"/>
        <w:rPr>
          <w:rFonts w:asciiTheme="minorHAnsi" w:eastAsiaTheme="minorEastAsia" w:hAnsiTheme="minorHAnsi" w:cstheme="minorBidi"/>
          <w:szCs w:val="22"/>
        </w:rPr>
      </w:pPr>
      <w:r>
        <w:t>63.</w:t>
      </w:r>
      <w:r>
        <w:tab/>
        <w:t>Receiver’s recognisance (O. 51 r. 3(3))</w:t>
      </w:r>
      <w:r>
        <w:tab/>
      </w:r>
      <w:r>
        <w:fldChar w:fldCharType="begin"/>
      </w:r>
      <w:r>
        <w:instrText xml:space="preserve"> PAGEREF _Toc470088272 \h </w:instrText>
      </w:r>
      <w:r>
        <w:fldChar w:fldCharType="separate"/>
      </w:r>
      <w:r>
        <w:t>596</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_Toc470088273 \h </w:instrText>
      </w:r>
      <w:r>
        <w:fldChar w:fldCharType="separate"/>
      </w:r>
      <w:r>
        <w:t>597</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_Toc470088274 \h </w:instrText>
      </w:r>
      <w:r>
        <w:fldChar w:fldCharType="separate"/>
      </w:r>
      <w:r>
        <w:t>598</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_Toc470088275 \h </w:instrText>
      </w:r>
      <w:r>
        <w:fldChar w:fldCharType="separate"/>
      </w:r>
      <w:r>
        <w:t>598</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_Toc470088276 \h </w:instrText>
      </w:r>
      <w:r>
        <w:fldChar w:fldCharType="separate"/>
      </w:r>
      <w:r>
        <w:t>600</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_Toc470088277 \h </w:instrText>
      </w:r>
      <w:r>
        <w:fldChar w:fldCharType="separate"/>
      </w:r>
      <w:r>
        <w:t>601</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_Toc470088278 \h </w:instrText>
      </w:r>
      <w:r>
        <w:fldChar w:fldCharType="separate"/>
      </w:r>
      <w:r>
        <w:t>602</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_Toc470088279 \h </w:instrText>
      </w:r>
      <w:r>
        <w:fldChar w:fldCharType="separate"/>
      </w:r>
      <w:r>
        <w:t>602</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_Toc470088280 \h </w:instrText>
      </w:r>
      <w:r>
        <w:fldChar w:fldCharType="separate"/>
      </w:r>
      <w:r>
        <w:t>602</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_Toc470088281 \h </w:instrText>
      </w:r>
      <w:r>
        <w:fldChar w:fldCharType="separate"/>
      </w:r>
      <w:r>
        <w:t>603</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_Toc470088282 \h </w:instrText>
      </w:r>
      <w:r>
        <w:fldChar w:fldCharType="separate"/>
      </w:r>
      <w:r>
        <w:t>604</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_Toc470088283 \h </w:instrText>
      </w:r>
      <w:r>
        <w:fldChar w:fldCharType="separate"/>
      </w:r>
      <w:r>
        <w:t>604</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_Toc470088284 \h </w:instrText>
      </w:r>
      <w:r>
        <w:fldChar w:fldCharType="separate"/>
      </w:r>
      <w:r>
        <w:t>604</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_Toc470088285 \h </w:instrText>
      </w:r>
      <w:r>
        <w:fldChar w:fldCharType="separate"/>
      </w:r>
      <w:r>
        <w:t>605</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_Toc470088286 \h </w:instrText>
      </w:r>
      <w:r>
        <w:fldChar w:fldCharType="separate"/>
      </w:r>
      <w:r>
        <w:t>605</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_Toc470088287 \h </w:instrText>
      </w:r>
      <w:r>
        <w:fldChar w:fldCharType="separate"/>
      </w:r>
      <w:r>
        <w:t>608</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_Toc470088288 \h </w:instrText>
      </w:r>
      <w:r>
        <w:fldChar w:fldCharType="separate"/>
      </w:r>
      <w:r>
        <w:t>608</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_Toc470088289 \h </w:instrText>
      </w:r>
      <w:r>
        <w:fldChar w:fldCharType="separate"/>
      </w:r>
      <w:r>
        <w:t>609</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_Toc470088290 \h </w:instrText>
      </w:r>
      <w:r>
        <w:fldChar w:fldCharType="separate"/>
      </w:r>
      <w:r>
        <w:t>610</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_Toc470088291 \h </w:instrText>
      </w:r>
      <w:r>
        <w:fldChar w:fldCharType="separate"/>
      </w:r>
      <w:r>
        <w:t>611</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_Toc470088292 \h </w:instrText>
      </w:r>
      <w:r>
        <w:fldChar w:fldCharType="separate"/>
      </w:r>
      <w:r>
        <w:t>612</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_Toc470088293 \h </w:instrText>
      </w:r>
      <w:r>
        <w:fldChar w:fldCharType="separate"/>
      </w:r>
      <w:r>
        <w:t>613</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_Toc470088294 \h </w:instrText>
      </w:r>
      <w:r>
        <w:fldChar w:fldCharType="separate"/>
      </w:r>
      <w:r>
        <w:t>613</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_Toc470088295 \h </w:instrText>
      </w:r>
      <w:r>
        <w:fldChar w:fldCharType="separate"/>
      </w:r>
      <w:r>
        <w:t>614</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_Toc470088296 \h </w:instrText>
      </w:r>
      <w:r>
        <w:fldChar w:fldCharType="separate"/>
      </w:r>
      <w:r>
        <w:t>614</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_Toc470088297 \h </w:instrText>
      </w:r>
      <w:r>
        <w:fldChar w:fldCharType="separate"/>
      </w:r>
      <w:r>
        <w:t>615</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_Toc470088298 \h </w:instrText>
      </w:r>
      <w:r>
        <w:fldChar w:fldCharType="separate"/>
      </w:r>
      <w:r>
        <w:t>616</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_Toc470088299 \h </w:instrText>
      </w:r>
      <w:r>
        <w:fldChar w:fldCharType="separate"/>
      </w:r>
      <w:r>
        <w:t>616</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_Toc470088300 \h </w:instrText>
      </w:r>
      <w:r>
        <w:fldChar w:fldCharType="separate"/>
      </w:r>
      <w:r>
        <w:t>617</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_Toc470088301 \h </w:instrText>
      </w:r>
      <w:r>
        <w:fldChar w:fldCharType="separate"/>
      </w:r>
      <w:r>
        <w:t>618</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_Toc470088302 \h </w:instrText>
      </w:r>
      <w:r>
        <w:fldChar w:fldCharType="separate"/>
      </w:r>
      <w:r>
        <w:t>618</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_Toc470088303 \h </w:instrText>
      </w:r>
      <w:r>
        <w:fldChar w:fldCharType="separate"/>
      </w:r>
      <w:r>
        <w:t>619</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_Toc470088304 \h </w:instrText>
      </w:r>
      <w:r>
        <w:fldChar w:fldCharType="separate"/>
      </w:r>
      <w:r>
        <w:t>620</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_Toc470088305 \h </w:instrText>
      </w:r>
      <w:r>
        <w:fldChar w:fldCharType="separate"/>
      </w:r>
      <w:r>
        <w:t>621</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_Toc470088306 \h </w:instrText>
      </w:r>
      <w:r>
        <w:fldChar w:fldCharType="separate"/>
      </w:r>
      <w:r>
        <w:t>623</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_Toc470088307 \h </w:instrText>
      </w:r>
      <w:r>
        <w:fldChar w:fldCharType="separate"/>
      </w:r>
      <w:r>
        <w:t>624</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_Toc470088310 \h </w:instrText>
      </w:r>
      <w:r>
        <w:fldChar w:fldCharType="separate"/>
      </w:r>
      <w:r>
        <w:t>629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_Toc470088311 \h </w:instrText>
      </w:r>
      <w:r>
        <w:fldChar w:fldCharType="separate"/>
      </w:r>
      <w:r>
        <w:t>637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3" w:name="_Toc470087063"/>
      <w:r>
        <w:rPr>
          <w:rStyle w:val="CharPartNo"/>
        </w:rPr>
        <w:t>Order 1</w:t>
      </w:r>
      <w:r>
        <w:t> — </w:t>
      </w:r>
      <w:r>
        <w:rPr>
          <w:rStyle w:val="CharPartText"/>
        </w:rPr>
        <w:t>Application, elimination of delay and forms</w:t>
      </w:r>
      <w:bookmarkEnd w:id="3"/>
    </w:p>
    <w:p>
      <w:pPr>
        <w:pStyle w:val="Footnoteheading"/>
        <w:ind w:left="890"/>
        <w:rPr>
          <w:snapToGrid w:val="0"/>
        </w:rPr>
      </w:pPr>
      <w:r>
        <w:rPr>
          <w:snapToGrid w:val="0"/>
        </w:rPr>
        <w:tab/>
        <w:t>[Heading inserted in Gazette 26 Mar 1993 p. 1840.]</w:t>
      </w:r>
    </w:p>
    <w:p>
      <w:pPr>
        <w:pStyle w:val="Heading5"/>
        <w:rPr>
          <w:snapToGrid w:val="0"/>
        </w:rPr>
      </w:pPr>
      <w:bookmarkStart w:id="4" w:name="_Toc470087064"/>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5" w:name="_Toc470087065"/>
      <w:r>
        <w:rPr>
          <w:rStyle w:val="CharSectno"/>
        </w:rPr>
        <w:t>2</w:t>
      </w:r>
      <w:r>
        <w:rPr>
          <w:snapToGrid w:val="0"/>
        </w:rPr>
        <w:t>.</w:t>
      </w:r>
      <w:r>
        <w:rPr>
          <w:snapToGrid w:val="0"/>
        </w:rPr>
        <w:tab/>
        <w:t>Commencement and saving</w:t>
      </w:r>
      <w:bookmarkEnd w:id="5"/>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6" w:name="_Toc470087066"/>
      <w:r>
        <w:rPr>
          <w:rStyle w:val="CharSectno"/>
        </w:rPr>
        <w:t>3</w:t>
      </w:r>
      <w:r>
        <w:rPr>
          <w:snapToGrid w:val="0"/>
        </w:rPr>
        <w:t>.</w:t>
      </w:r>
      <w:r>
        <w:rPr>
          <w:snapToGrid w:val="0"/>
        </w:rPr>
        <w:tab/>
        <w:t>Certain proceedings excluded</w:t>
      </w:r>
      <w:bookmarkEnd w:id="6"/>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7" w:name="_Toc470087067"/>
      <w:r>
        <w:rPr>
          <w:rStyle w:val="CharSectno"/>
        </w:rPr>
        <w:t>3A</w:t>
      </w:r>
      <w:r>
        <w:rPr>
          <w:snapToGrid w:val="0"/>
        </w:rPr>
        <w:t>.</w:t>
      </w:r>
      <w:r>
        <w:rPr>
          <w:snapToGrid w:val="0"/>
        </w:rPr>
        <w:tab/>
        <w:t>Inherent powers not affected</w:t>
      </w:r>
      <w:bookmarkEnd w:id="7"/>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8" w:name="_Toc470087068"/>
      <w:r>
        <w:rPr>
          <w:rStyle w:val="CharSectno"/>
        </w:rPr>
        <w:t>4</w:t>
      </w:r>
      <w:r>
        <w:rPr>
          <w:snapToGrid w:val="0"/>
        </w:rPr>
        <w:t>.</w:t>
      </w:r>
      <w:r>
        <w:rPr>
          <w:snapToGrid w:val="0"/>
        </w:rPr>
        <w:tab/>
        <w:t>Terms used</w:t>
      </w:r>
      <w:bookmarkEnd w:id="8"/>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16 Nov 2016 p. 5185.] </w:t>
      </w:r>
    </w:p>
    <w:p>
      <w:pPr>
        <w:pStyle w:val="Heading5"/>
        <w:rPr>
          <w:snapToGrid w:val="0"/>
        </w:rPr>
      </w:pPr>
      <w:bookmarkStart w:id="9" w:name="_Toc470087069"/>
      <w:r>
        <w:rPr>
          <w:rStyle w:val="CharSectno"/>
        </w:rPr>
        <w:t>4A</w:t>
      </w:r>
      <w:r>
        <w:rPr>
          <w:snapToGrid w:val="0"/>
        </w:rPr>
        <w:t>.</w:t>
      </w:r>
      <w:r>
        <w:rPr>
          <w:snapToGrid w:val="0"/>
        </w:rPr>
        <w:tab/>
        <w:t>Delays, elimination of</w:t>
      </w:r>
      <w:bookmarkEnd w:id="9"/>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0" w:name="_Toc470087070"/>
      <w:r>
        <w:rPr>
          <w:rStyle w:val="CharSectno"/>
        </w:rPr>
        <w:t>4B</w:t>
      </w:r>
      <w:r>
        <w:rPr>
          <w:snapToGrid w:val="0"/>
        </w:rPr>
        <w:t>.</w:t>
      </w:r>
      <w:r>
        <w:rPr>
          <w:snapToGrid w:val="0"/>
        </w:rPr>
        <w:tab/>
        <w:t>Case flow management, use and objects of</w:t>
      </w:r>
      <w:bookmarkEnd w:id="10"/>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1" w:name="_Toc470087071"/>
      <w:r>
        <w:rPr>
          <w:rStyle w:val="CharSectno"/>
        </w:rPr>
        <w:t>4C</w:t>
      </w:r>
      <w:r>
        <w:rPr>
          <w:snapToGrid w:val="0"/>
        </w:rPr>
        <w:t>.</w:t>
      </w:r>
      <w:r>
        <w:rPr>
          <w:snapToGrid w:val="0"/>
        </w:rPr>
        <w:tab/>
        <w:t>Parties to notify settlement</w:t>
      </w:r>
      <w:bookmarkEnd w:id="11"/>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12" w:name="_Toc470087072"/>
      <w:r>
        <w:rPr>
          <w:rStyle w:val="CharSectno"/>
        </w:rPr>
        <w:t>6</w:t>
      </w:r>
      <w:r>
        <w:rPr>
          <w:snapToGrid w:val="0"/>
        </w:rPr>
        <w:t>.</w:t>
      </w:r>
      <w:r>
        <w:rPr>
          <w:snapToGrid w:val="0"/>
        </w:rPr>
        <w:tab/>
        <w:t>Forms</w:t>
      </w:r>
      <w:bookmarkEnd w:id="12"/>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13" w:name="_Toc470087073"/>
      <w:r>
        <w:rPr>
          <w:rStyle w:val="CharSectno"/>
        </w:rPr>
        <w:t>7</w:t>
      </w:r>
      <w:r>
        <w:t>.</w:t>
      </w:r>
      <w:r>
        <w:tab/>
        <w:t>Court fees</w:t>
      </w:r>
      <w:bookmarkEnd w:id="13"/>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4" w:name="_Toc470087074"/>
      <w:r>
        <w:rPr>
          <w:rStyle w:val="CharPartNo"/>
        </w:rPr>
        <w:t>Order 2</w:t>
      </w:r>
      <w:r>
        <w:t> — </w:t>
      </w:r>
      <w:r>
        <w:rPr>
          <w:rStyle w:val="CharPartText"/>
        </w:rPr>
        <w:t>Effect of non</w:t>
      </w:r>
      <w:r>
        <w:rPr>
          <w:rStyle w:val="CharPartText"/>
        </w:rPr>
        <w:noBreakHyphen/>
        <w:t>compliance</w:t>
      </w:r>
      <w:bookmarkEnd w:id="14"/>
    </w:p>
    <w:p>
      <w:pPr>
        <w:pStyle w:val="Heading5"/>
        <w:rPr>
          <w:snapToGrid w:val="0"/>
        </w:rPr>
      </w:pPr>
      <w:bookmarkStart w:id="15" w:name="_Toc470087075"/>
      <w:r>
        <w:rPr>
          <w:rStyle w:val="CharSectno"/>
        </w:rPr>
        <w:t>1</w:t>
      </w:r>
      <w:r>
        <w:rPr>
          <w:snapToGrid w:val="0"/>
        </w:rPr>
        <w:t>.</w:t>
      </w:r>
      <w:r>
        <w:rPr>
          <w:snapToGrid w:val="0"/>
        </w:rPr>
        <w:tab/>
        <w:t>Non</w:t>
      </w:r>
      <w:r>
        <w:rPr>
          <w:snapToGrid w:val="0"/>
        </w:rPr>
        <w:noBreakHyphen/>
        <w:t>compliance with rules</w:t>
      </w:r>
      <w:bookmarkEnd w:id="15"/>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16" w:name="_Toc470087076"/>
      <w:r>
        <w:rPr>
          <w:rStyle w:val="CharSectno"/>
        </w:rPr>
        <w:t>2</w:t>
      </w:r>
      <w:r>
        <w:rPr>
          <w:snapToGrid w:val="0"/>
        </w:rPr>
        <w:t>.</w:t>
      </w:r>
      <w:r>
        <w:rPr>
          <w:snapToGrid w:val="0"/>
        </w:rPr>
        <w:tab/>
        <w:t>Application to set aside for irregularity</w:t>
      </w:r>
      <w:bookmarkEnd w:id="16"/>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7" w:name="_Toc470087077"/>
      <w:r>
        <w:rPr>
          <w:rStyle w:val="CharPartNo"/>
        </w:rPr>
        <w:t>Order 3</w:t>
      </w:r>
      <w:r>
        <w:t> — </w:t>
      </w:r>
      <w:r>
        <w:rPr>
          <w:rStyle w:val="CharPartText"/>
        </w:rPr>
        <w:t>Time</w:t>
      </w:r>
      <w:bookmarkEnd w:id="17"/>
    </w:p>
    <w:p>
      <w:pPr>
        <w:pStyle w:val="Heading5"/>
        <w:tabs>
          <w:tab w:val="left" w:pos="1440"/>
          <w:tab w:val="left" w:pos="2160"/>
          <w:tab w:val="left" w:pos="2880"/>
          <w:tab w:val="left" w:pos="3600"/>
          <w:tab w:val="left" w:pos="4320"/>
          <w:tab w:val="left" w:pos="4877"/>
        </w:tabs>
        <w:rPr>
          <w:snapToGrid w:val="0"/>
        </w:rPr>
      </w:pPr>
      <w:bookmarkStart w:id="18" w:name="_Toc470087078"/>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18"/>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19" w:name="_Toc470087079"/>
      <w:r>
        <w:rPr>
          <w:rStyle w:val="CharSectno"/>
        </w:rPr>
        <w:t>2</w:t>
      </w:r>
      <w:r>
        <w:rPr>
          <w:snapToGrid w:val="0"/>
        </w:rPr>
        <w:t>.</w:t>
      </w:r>
      <w:r>
        <w:rPr>
          <w:snapToGrid w:val="0"/>
        </w:rPr>
        <w:tab/>
        <w:t>Reckoning periods of time</w:t>
      </w:r>
      <w:bookmarkEnd w:id="19"/>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0" w:name="_Toc470087080"/>
      <w:r>
        <w:rPr>
          <w:rStyle w:val="CharSectno"/>
        </w:rPr>
        <w:t>3</w:t>
      </w:r>
      <w:r>
        <w:rPr>
          <w:snapToGrid w:val="0"/>
        </w:rPr>
        <w:t>.</w:t>
      </w:r>
      <w:r>
        <w:rPr>
          <w:snapToGrid w:val="0"/>
        </w:rPr>
        <w:tab/>
        <w:t>Period between 24 Dec and 15 Jan excluded when computing time</w:t>
      </w:r>
      <w:bookmarkEnd w:id="20"/>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1" w:name="_Toc470087081"/>
      <w:r>
        <w:rPr>
          <w:rStyle w:val="CharSectno"/>
        </w:rPr>
        <w:t>4</w:t>
      </w:r>
      <w:r>
        <w:rPr>
          <w:snapToGrid w:val="0"/>
        </w:rPr>
        <w:t>.</w:t>
      </w:r>
      <w:r>
        <w:rPr>
          <w:snapToGrid w:val="0"/>
        </w:rPr>
        <w:tab/>
        <w:t>Time expiring on day Central Office closed, effect of</w:t>
      </w:r>
      <w:bookmarkEnd w:id="21"/>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2" w:name="_Toc470087082"/>
      <w:r>
        <w:rPr>
          <w:rStyle w:val="CharSectno"/>
        </w:rPr>
        <w:t>5</w:t>
      </w:r>
      <w:r>
        <w:rPr>
          <w:snapToGrid w:val="0"/>
        </w:rPr>
        <w:t>.</w:t>
      </w:r>
      <w:r>
        <w:rPr>
          <w:snapToGrid w:val="0"/>
        </w:rPr>
        <w:tab/>
        <w:t>Extending and abridging time</w:t>
      </w:r>
      <w:bookmarkEnd w:id="22"/>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23" w:name="_Toc470087083"/>
      <w:r>
        <w:rPr>
          <w:rStyle w:val="CharSectno"/>
        </w:rPr>
        <w:t>6</w:t>
      </w:r>
      <w:r>
        <w:rPr>
          <w:snapToGrid w:val="0"/>
        </w:rPr>
        <w:t>.</w:t>
      </w:r>
      <w:r>
        <w:rPr>
          <w:snapToGrid w:val="0"/>
        </w:rPr>
        <w:tab/>
        <w:t>Extension of time where security ordered</w:t>
      </w:r>
      <w:bookmarkEnd w:id="23"/>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4" w:name="_Toc470087084"/>
      <w:r>
        <w:rPr>
          <w:rStyle w:val="CharSectno"/>
        </w:rPr>
        <w:t>7</w:t>
      </w:r>
      <w:r>
        <w:rPr>
          <w:snapToGrid w:val="0"/>
        </w:rPr>
        <w:t>.</w:t>
      </w:r>
      <w:r>
        <w:rPr>
          <w:snapToGrid w:val="0"/>
        </w:rPr>
        <w:tab/>
        <w:t>Notice of intention to proceed after year’s delay</w:t>
      </w:r>
      <w:bookmarkEnd w:id="24"/>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25" w:name="_Toc470087085"/>
      <w:r>
        <w:rPr>
          <w:rStyle w:val="CharPartNo"/>
        </w:rPr>
        <w:t>Order 4A</w:t>
      </w:r>
      <w:r>
        <w:rPr>
          <w:b w:val="0"/>
        </w:rPr>
        <w:t> </w:t>
      </w:r>
      <w:r>
        <w:t>—</w:t>
      </w:r>
      <w:r>
        <w:rPr>
          <w:b w:val="0"/>
        </w:rPr>
        <w:t> </w:t>
      </w:r>
      <w:r>
        <w:rPr>
          <w:rStyle w:val="CharPartText"/>
        </w:rPr>
        <w:t>Case management</w:t>
      </w:r>
      <w:bookmarkEnd w:id="25"/>
    </w:p>
    <w:p>
      <w:pPr>
        <w:pStyle w:val="Footnoteheading"/>
      </w:pPr>
      <w:r>
        <w:tab/>
        <w:t>[Heading inserted in Gazette 28 Jul 2010 p. 3441.]</w:t>
      </w:r>
    </w:p>
    <w:p>
      <w:pPr>
        <w:pStyle w:val="Heading3"/>
      </w:pPr>
      <w:bookmarkStart w:id="26" w:name="_Toc470087086"/>
      <w:r>
        <w:rPr>
          <w:rStyle w:val="CharDivNo"/>
        </w:rPr>
        <w:t>Division 1</w:t>
      </w:r>
      <w:r>
        <w:t> — </w:t>
      </w:r>
      <w:r>
        <w:rPr>
          <w:rStyle w:val="CharDivText"/>
        </w:rPr>
        <w:t>Preliminary matters</w:t>
      </w:r>
      <w:bookmarkEnd w:id="26"/>
    </w:p>
    <w:p>
      <w:pPr>
        <w:pStyle w:val="Footnoteheading"/>
      </w:pPr>
      <w:r>
        <w:tab/>
        <w:t>[Heading inserted in Gazette 28 Jul 2010 p. 3441.]</w:t>
      </w:r>
    </w:p>
    <w:p>
      <w:pPr>
        <w:pStyle w:val="Heading5"/>
      </w:pPr>
      <w:bookmarkStart w:id="27" w:name="_Toc470087087"/>
      <w:r>
        <w:rPr>
          <w:rStyle w:val="CharSectno"/>
        </w:rPr>
        <w:t>1</w:t>
      </w:r>
      <w:r>
        <w:t>.</w:t>
      </w:r>
      <w:r>
        <w:tab/>
        <w:t>Terms used</w:t>
      </w:r>
      <w:bookmarkEnd w:id="27"/>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28" w:name="_Toc470087088"/>
      <w:r>
        <w:rPr>
          <w:rStyle w:val="CharSectno"/>
        </w:rPr>
        <w:t>2</w:t>
      </w:r>
      <w:r>
        <w:t>.</w:t>
      </w:r>
      <w:r>
        <w:tab/>
        <w:t>Term used: case management direction</w:t>
      </w:r>
      <w:bookmarkEnd w:id="28"/>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 amended in Gazette 13 Nov 2015 p. 4644.]</w:t>
      </w:r>
    </w:p>
    <w:p>
      <w:pPr>
        <w:pStyle w:val="Heading5"/>
      </w:pPr>
      <w:bookmarkStart w:id="29" w:name="_Toc470087089"/>
      <w:r>
        <w:rPr>
          <w:rStyle w:val="CharSectno"/>
        </w:rPr>
        <w:t>3</w:t>
      </w:r>
      <w:r>
        <w:t>.</w:t>
      </w:r>
      <w:r>
        <w:tab/>
        <w:t>Term used: enforcement order</w:t>
      </w:r>
      <w:bookmarkEnd w:id="29"/>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30" w:name="_Toc470087090"/>
      <w:r>
        <w:rPr>
          <w:rStyle w:val="CharSectno"/>
        </w:rPr>
        <w:t>4</w:t>
      </w:r>
      <w:r>
        <w:t>.</w:t>
      </w:r>
      <w:r>
        <w:tab/>
        <w:t>Inconsistencies with other rules</w:t>
      </w:r>
      <w:bookmarkEnd w:id="30"/>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31" w:name="_Toc470087091"/>
      <w:r>
        <w:rPr>
          <w:rStyle w:val="CharDivNo"/>
        </w:rPr>
        <w:t>Division 2</w:t>
      </w:r>
      <w:r>
        <w:t> — </w:t>
      </w:r>
      <w:r>
        <w:rPr>
          <w:rStyle w:val="CharDivText"/>
        </w:rPr>
        <w:t>Provisions applicable to all cases</w:t>
      </w:r>
      <w:bookmarkEnd w:id="31"/>
    </w:p>
    <w:p>
      <w:pPr>
        <w:pStyle w:val="Footnoteheading"/>
      </w:pPr>
      <w:r>
        <w:tab/>
        <w:t>[Heading inserted in Gazette 28 Jul 2010 p. 3446.]</w:t>
      </w:r>
    </w:p>
    <w:p>
      <w:pPr>
        <w:pStyle w:val="Heading5"/>
      </w:pPr>
      <w:bookmarkStart w:id="32" w:name="_Toc470087092"/>
      <w:r>
        <w:rPr>
          <w:rStyle w:val="CharSectno"/>
        </w:rPr>
        <w:t>5</w:t>
      </w:r>
      <w:r>
        <w:t>.</w:t>
      </w:r>
      <w:r>
        <w:tab/>
        <w:t>Court may review a case at any time</w:t>
      </w:r>
      <w:bookmarkEnd w:id="32"/>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Subsection"/>
      </w:pPr>
      <w:r>
        <w:tab/>
        <w:t>(3)</w:t>
      </w:r>
      <w:r>
        <w:tab/>
        <w:t>In the case of a master, subrule (1) is subject to Order 60 rule 1(3) and (4).</w:t>
      </w:r>
    </w:p>
    <w:p>
      <w:pPr>
        <w:pStyle w:val="Subsection"/>
      </w:pPr>
      <w:r>
        <w:tab/>
        <w:t>(4)</w:t>
      </w:r>
      <w:r>
        <w:tab/>
        <w:t>In the case of a registrar, subrule (1) is subject to Order 60A rule 2(2), (3) and (4).</w:t>
      </w:r>
    </w:p>
    <w:p>
      <w:pPr>
        <w:pStyle w:val="Footnotesection"/>
      </w:pPr>
      <w:r>
        <w:tab/>
        <w:t>[Rule 5 inserted in Gazette 28 Jul 2010 p. 3446-7; amended in Gazette 13 Nov 2015 p. 4645.]</w:t>
      </w:r>
    </w:p>
    <w:p>
      <w:pPr>
        <w:pStyle w:val="Heading5"/>
      </w:pPr>
      <w:bookmarkStart w:id="33" w:name="_Toc470087093"/>
      <w:r>
        <w:rPr>
          <w:rStyle w:val="CharSectno"/>
        </w:rPr>
        <w:t>6A</w:t>
      </w:r>
      <w:r>
        <w:t>.</w:t>
      </w:r>
      <w:r>
        <w:tab/>
        <w:t>Represented parties excused from interlocutory hearings</w:t>
      </w:r>
      <w:bookmarkEnd w:id="33"/>
    </w:p>
    <w:p>
      <w:pPr>
        <w:pStyle w:val="Subsection"/>
      </w:pPr>
      <w:r>
        <w:tab/>
      </w:r>
      <w:r>
        <w:tab/>
        <w:t>A party who is represented by a practitioner need not attend an interlocutory hearing in the case unless subpoenaed or ordered to do so by the case manager.</w:t>
      </w:r>
    </w:p>
    <w:p>
      <w:pPr>
        <w:pStyle w:val="Footnotesection"/>
      </w:pPr>
      <w:r>
        <w:tab/>
        <w:t>[Rule 6A inserted in Gazette 13 Nov 2015 p. 4645.]</w:t>
      </w:r>
    </w:p>
    <w:p>
      <w:pPr>
        <w:pStyle w:val="Heading5"/>
      </w:pPr>
      <w:bookmarkStart w:id="34" w:name="_Toc470087094"/>
      <w:r>
        <w:rPr>
          <w:rStyle w:val="CharSectno"/>
        </w:rPr>
        <w:t>6</w:t>
      </w:r>
      <w:r>
        <w:t>.</w:t>
      </w:r>
      <w:r>
        <w:tab/>
        <w:t>Timetables</w:t>
      </w:r>
      <w:bookmarkEnd w:id="34"/>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35" w:name="_Toc470087095"/>
      <w:r>
        <w:rPr>
          <w:rStyle w:val="CharSectno"/>
        </w:rPr>
        <w:t>7</w:t>
      </w:r>
      <w:r>
        <w:t>.</w:t>
      </w:r>
      <w:r>
        <w:tab/>
        <w:t>Who has to attend conferences</w:t>
      </w:r>
      <w:bookmarkEnd w:id="35"/>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36" w:name="_Toc470087096"/>
      <w:r>
        <w:rPr>
          <w:rStyle w:val="CharSectno"/>
        </w:rPr>
        <w:t>8</w:t>
      </w:r>
      <w:r>
        <w:t>.</w:t>
      </w:r>
      <w:r>
        <w:tab/>
        <w:t>Conferences of parties with mediator</w:t>
      </w:r>
      <w:bookmarkEnd w:id="36"/>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37" w:name="_Toc470087097"/>
      <w:r>
        <w:rPr>
          <w:rStyle w:val="CharSectno"/>
        </w:rPr>
        <w:t>9</w:t>
      </w:r>
      <w:r>
        <w:t>.</w:t>
      </w:r>
      <w:r>
        <w:tab/>
        <w:t>Referees</w:t>
      </w:r>
      <w:bookmarkEnd w:id="37"/>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38" w:name="_Toc470087098"/>
      <w:r>
        <w:rPr>
          <w:rStyle w:val="CharDivNo"/>
        </w:rPr>
        <w:t>Division 3</w:t>
      </w:r>
      <w:r>
        <w:t> — </w:t>
      </w:r>
      <w:r>
        <w:rPr>
          <w:rStyle w:val="CharDivText"/>
        </w:rPr>
        <w:t>Cases on the CMC List</w:t>
      </w:r>
      <w:bookmarkEnd w:id="38"/>
    </w:p>
    <w:p>
      <w:pPr>
        <w:pStyle w:val="Footnoteheading"/>
      </w:pPr>
      <w:r>
        <w:tab/>
        <w:t>[Heading inserted in Gazette 28 Jul 2010 p. 3451.]</w:t>
      </w:r>
    </w:p>
    <w:p>
      <w:pPr>
        <w:pStyle w:val="Heading5"/>
      </w:pPr>
      <w:bookmarkStart w:id="39" w:name="_Toc470087099"/>
      <w:r>
        <w:rPr>
          <w:rStyle w:val="CharSectno"/>
        </w:rPr>
        <w:t>10</w:t>
      </w:r>
      <w:r>
        <w:t>.</w:t>
      </w:r>
      <w:r>
        <w:tab/>
        <w:t>Application of this Division</w:t>
      </w:r>
      <w:bookmarkEnd w:id="39"/>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40" w:name="_Toc470087100"/>
      <w:r>
        <w:rPr>
          <w:rStyle w:val="CharSectno"/>
        </w:rPr>
        <w:t>11</w:t>
      </w:r>
      <w:r>
        <w:t>.</w:t>
      </w:r>
      <w:r>
        <w:tab/>
        <w:t>Cases on CMC List</w:t>
      </w:r>
      <w:bookmarkEnd w:id="40"/>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41" w:name="_Toc470087101"/>
      <w:r>
        <w:rPr>
          <w:rStyle w:val="CharSectno"/>
        </w:rPr>
        <w:t>12</w:t>
      </w:r>
      <w:r>
        <w:t>.</w:t>
      </w:r>
      <w:r>
        <w:tab/>
        <w:t>Headings to documents</w:t>
      </w:r>
      <w:bookmarkEnd w:id="41"/>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42" w:name="_Toc470087102"/>
      <w:r>
        <w:rPr>
          <w:rStyle w:val="CharSectno"/>
        </w:rPr>
        <w:t>13</w:t>
      </w:r>
      <w:r>
        <w:t>.</w:t>
      </w:r>
      <w:r>
        <w:tab/>
        <w:t>CMC List judge may order case to be on or taken off CMC List</w:t>
      </w:r>
      <w:bookmarkEnd w:id="42"/>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43" w:name="_Toc470087103"/>
      <w:r>
        <w:rPr>
          <w:rStyle w:val="CharSectno"/>
        </w:rPr>
        <w:t>14</w:t>
      </w:r>
      <w:r>
        <w:t>.</w:t>
      </w:r>
      <w:r>
        <w:tab/>
        <w:t>Asking for case to be put on CMC List</w:t>
      </w:r>
      <w:bookmarkEnd w:id="43"/>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44" w:name="_Toc470087104"/>
      <w:r>
        <w:rPr>
          <w:rStyle w:val="CharSectno"/>
        </w:rPr>
        <w:t>15</w:t>
      </w:r>
      <w:r>
        <w:t>.</w:t>
      </w:r>
      <w:r>
        <w:tab/>
        <w:t>Interlocutory hearings</w:t>
      </w:r>
      <w:bookmarkEnd w:id="44"/>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Ednotesubsection"/>
      </w:pPr>
      <w:r>
        <w:tab/>
        <w:t>[(2)</w:t>
      </w:r>
      <w:r>
        <w:tab/>
        <w:t>deleted]</w:t>
      </w:r>
    </w:p>
    <w:p>
      <w:pPr>
        <w:pStyle w:val="Footnotesection"/>
      </w:pPr>
      <w:r>
        <w:tab/>
        <w:t>[Rule 15 inserted in Gazette 28 Jul 2010 p. 3453; amended in Gazette 13 Nov 2015 p. 4645.]</w:t>
      </w:r>
    </w:p>
    <w:p>
      <w:pPr>
        <w:pStyle w:val="Heading3"/>
      </w:pPr>
      <w:bookmarkStart w:id="45" w:name="_Toc470087105"/>
      <w:r>
        <w:rPr>
          <w:rStyle w:val="CharDivNo"/>
        </w:rPr>
        <w:t>Division 4</w:t>
      </w:r>
      <w:r>
        <w:t> — </w:t>
      </w:r>
      <w:r>
        <w:rPr>
          <w:rStyle w:val="CharDivText"/>
        </w:rPr>
        <w:t>Cases not on the CMC List</w:t>
      </w:r>
      <w:bookmarkEnd w:id="45"/>
    </w:p>
    <w:p>
      <w:pPr>
        <w:pStyle w:val="Footnoteheading"/>
      </w:pPr>
      <w:r>
        <w:tab/>
        <w:t>[Heading inserted in Gazette 28 Jul 2010 p. 3453.]</w:t>
      </w:r>
    </w:p>
    <w:p>
      <w:pPr>
        <w:pStyle w:val="Heading5"/>
      </w:pPr>
      <w:bookmarkStart w:id="46" w:name="_Toc470087106"/>
      <w:r>
        <w:rPr>
          <w:rStyle w:val="CharSectno"/>
        </w:rPr>
        <w:t>16</w:t>
      </w:r>
      <w:r>
        <w:t>.</w:t>
      </w:r>
      <w:r>
        <w:tab/>
        <w:t>Application of this Division</w:t>
      </w:r>
      <w:bookmarkEnd w:id="46"/>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47" w:name="_Toc470087107"/>
      <w:r>
        <w:rPr>
          <w:rStyle w:val="CharSectno"/>
        </w:rPr>
        <w:t>17</w:t>
      </w:r>
      <w:r>
        <w:t>.</w:t>
      </w:r>
      <w:r>
        <w:tab/>
        <w:t>Requesting interlocutory orders and case management directions</w:t>
      </w:r>
      <w:bookmarkEnd w:id="47"/>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(2A)</w:t>
      </w:r>
      <w:r>
        <w:tab/>
        <w:t>If the request is to enter default judgment under Order 13 rule 6, the letter must include the details required by Form 36B.</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 amended in Gazette 16 Nov 2016 p. 5185.]</w:t>
      </w:r>
    </w:p>
    <w:p>
      <w:pPr>
        <w:pStyle w:val="Heading5"/>
      </w:pPr>
      <w:bookmarkStart w:id="48" w:name="_Toc470087108"/>
      <w:r>
        <w:rPr>
          <w:rStyle w:val="CharSectno"/>
        </w:rPr>
        <w:t>18</w:t>
      </w:r>
      <w:r>
        <w:t>.</w:t>
      </w:r>
      <w:r>
        <w:tab/>
        <w:t>Status conference</w:t>
      </w:r>
      <w:bookmarkEnd w:id="48"/>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49" w:name="_Toc470087109"/>
      <w:r>
        <w:rPr>
          <w:rStyle w:val="CharSectno"/>
        </w:rPr>
        <w:t>19</w:t>
      </w:r>
      <w:r>
        <w:t>.</w:t>
      </w:r>
      <w:r>
        <w:tab/>
        <w:t>Case evaluation conference</w:t>
      </w:r>
      <w:bookmarkEnd w:id="49"/>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50" w:name="_Toc470087110"/>
      <w:r>
        <w:rPr>
          <w:rStyle w:val="CharSectno"/>
        </w:rPr>
        <w:t>20</w:t>
      </w:r>
      <w:r>
        <w:t>.</w:t>
      </w:r>
      <w:r>
        <w:tab/>
        <w:t>Listing conference</w:t>
      </w:r>
      <w:bookmarkEnd w:id="50"/>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51" w:name="_Toc470087111"/>
      <w:r>
        <w:rPr>
          <w:rStyle w:val="CharDivNo"/>
        </w:rPr>
        <w:t>Division 5</w:t>
      </w:r>
      <w:r>
        <w:t> — </w:t>
      </w:r>
      <w:r>
        <w:rPr>
          <w:rStyle w:val="CharDivText"/>
        </w:rPr>
        <w:t>Inactive Cases List</w:t>
      </w:r>
      <w:bookmarkEnd w:id="51"/>
    </w:p>
    <w:p>
      <w:pPr>
        <w:pStyle w:val="Footnoteheading"/>
      </w:pPr>
      <w:r>
        <w:tab/>
        <w:t>[Heading inserted in Gazette 28 Jul 2010 p. 3459.]</w:t>
      </w:r>
    </w:p>
    <w:p>
      <w:pPr>
        <w:pStyle w:val="Heading5"/>
      </w:pPr>
      <w:bookmarkStart w:id="52" w:name="_Toc470087112"/>
      <w:r>
        <w:rPr>
          <w:rStyle w:val="CharSectno"/>
        </w:rPr>
        <w:t>21</w:t>
      </w:r>
      <w:r>
        <w:t>.</w:t>
      </w:r>
      <w:r>
        <w:tab/>
        <w:t>Term used: Inactive Cases List</w:t>
      </w:r>
      <w:bookmarkEnd w:id="52"/>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53" w:name="_Toc470087113"/>
      <w:r>
        <w:rPr>
          <w:rStyle w:val="CharSectno"/>
        </w:rPr>
        <w:t>22</w:t>
      </w:r>
      <w:r>
        <w:t>.</w:t>
      </w:r>
      <w:r>
        <w:tab/>
        <w:t>Case manager may issue summons to show cause</w:t>
      </w:r>
      <w:bookmarkEnd w:id="53"/>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54" w:name="_Toc470087114"/>
      <w:r>
        <w:rPr>
          <w:rStyle w:val="CharSectno"/>
        </w:rPr>
        <w:t>23</w:t>
      </w:r>
      <w:r>
        <w:t>.</w:t>
      </w:r>
      <w:r>
        <w:tab/>
        <w:t>Springing order that case be put on Inactive Cases List</w:t>
      </w:r>
      <w:bookmarkEnd w:id="54"/>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55" w:name="_Toc470087115"/>
      <w:r>
        <w:rPr>
          <w:rStyle w:val="CharSectno"/>
        </w:rPr>
        <w:t>24</w:t>
      </w:r>
      <w:r>
        <w:t>.</w:t>
      </w:r>
      <w:r>
        <w:tab/>
        <w:t>Cases inactive for 12 months deemed inactive</w:t>
      </w:r>
      <w:bookmarkEnd w:id="55"/>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56" w:name="_Toc470087116"/>
      <w:r>
        <w:rPr>
          <w:rStyle w:val="CharSectno"/>
        </w:rPr>
        <w:t>25</w:t>
      </w:r>
      <w:r>
        <w:t>.</w:t>
      </w:r>
      <w:r>
        <w:tab/>
        <w:t>Parties to be notified of case being on Inactive Cases List and to advise clients</w:t>
      </w:r>
      <w:bookmarkEnd w:id="56"/>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57" w:name="_Toc470087117"/>
      <w:r>
        <w:rPr>
          <w:rStyle w:val="CharSectno"/>
        </w:rPr>
        <w:t>26</w:t>
      </w:r>
      <w:r>
        <w:t>.</w:t>
      </w:r>
      <w:r>
        <w:tab/>
        <w:t>Consequences of case being on Inactive Cases List</w:t>
      </w:r>
      <w:bookmarkEnd w:id="57"/>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58" w:name="_Toc470087118"/>
      <w:r>
        <w:rPr>
          <w:rStyle w:val="CharSectno"/>
        </w:rPr>
        <w:t>27</w:t>
      </w:r>
      <w:r>
        <w:t>.</w:t>
      </w:r>
      <w:r>
        <w:tab/>
        <w:t>Removing cases from Inactive Cases List</w:t>
      </w:r>
      <w:bookmarkEnd w:id="58"/>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59" w:name="_Toc470087119"/>
      <w:r>
        <w:rPr>
          <w:rStyle w:val="CharSectno"/>
        </w:rPr>
        <w:t>28</w:t>
      </w:r>
      <w:r>
        <w:t>.</w:t>
      </w:r>
      <w:r>
        <w:tab/>
        <w:t>Certain inactive cases to be taken to have been dismissed</w:t>
      </w:r>
      <w:bookmarkEnd w:id="59"/>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60" w:name="_Toc470087120"/>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60"/>
    </w:p>
    <w:p>
      <w:pPr>
        <w:pStyle w:val="Heading5"/>
        <w:rPr>
          <w:snapToGrid w:val="0"/>
        </w:rPr>
      </w:pPr>
      <w:bookmarkStart w:id="61" w:name="_Toc470087121"/>
      <w:r>
        <w:rPr>
          <w:rStyle w:val="CharSectno"/>
        </w:rPr>
        <w:t>1</w:t>
      </w:r>
      <w:r>
        <w:rPr>
          <w:snapToGrid w:val="0"/>
        </w:rPr>
        <w:t>.</w:t>
      </w:r>
      <w:r>
        <w:rPr>
          <w:snapToGrid w:val="0"/>
        </w:rPr>
        <w:tab/>
        <w:t>Commencing civil proceedings</w:t>
      </w:r>
      <w:bookmarkEnd w:id="61"/>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62" w:name="_Toc470087122"/>
      <w:r>
        <w:rPr>
          <w:rStyle w:val="CharSectno"/>
        </w:rPr>
        <w:t>2</w:t>
      </w:r>
      <w:r>
        <w:t>.</w:t>
      </w:r>
      <w:r>
        <w:tab/>
        <w:t>Applications in pending proceedings</w:t>
      </w:r>
      <w:bookmarkEnd w:id="62"/>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63" w:name="_Toc470087123"/>
      <w:r>
        <w:rPr>
          <w:rStyle w:val="CharSectno"/>
        </w:rPr>
        <w:t>3</w:t>
      </w:r>
      <w:r>
        <w:rPr>
          <w:snapToGrid w:val="0"/>
        </w:rPr>
        <w:t>.</w:t>
      </w:r>
      <w:r>
        <w:rPr>
          <w:snapToGrid w:val="0"/>
        </w:rPr>
        <w:tab/>
        <w:t>Individual may act in person or by solicitor; body corporate must act by solicitor</w:t>
      </w:r>
      <w:bookmarkEnd w:id="6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pPr>
      <w:bookmarkStart w:id="64" w:name="_Toc470087124"/>
      <w:r>
        <w:rPr>
          <w:rStyle w:val="CharPartNo"/>
        </w:rPr>
        <w:t>Order 4AA</w:t>
      </w:r>
      <w:r>
        <w:rPr>
          <w:rStyle w:val="CharDivNo"/>
        </w:rPr>
        <w:t> </w:t>
      </w:r>
      <w:r>
        <w:t>—</w:t>
      </w:r>
      <w:r>
        <w:rPr>
          <w:rStyle w:val="CharDivText"/>
        </w:rPr>
        <w:t> </w:t>
      </w:r>
      <w:r>
        <w:rPr>
          <w:rStyle w:val="CharPartText"/>
        </w:rPr>
        <w:t>Mortgage actions</w:t>
      </w:r>
      <w:bookmarkEnd w:id="64"/>
    </w:p>
    <w:p>
      <w:pPr>
        <w:pStyle w:val="Footnoteheading"/>
      </w:pPr>
      <w:r>
        <w:tab/>
        <w:t>[Heading inserted in Gazette 16 Nov 2016 p. 5186.]</w:t>
      </w:r>
    </w:p>
    <w:p>
      <w:pPr>
        <w:pStyle w:val="Heading5"/>
      </w:pPr>
      <w:bookmarkStart w:id="65" w:name="_Toc470087125"/>
      <w:r>
        <w:rPr>
          <w:rStyle w:val="CharSectno"/>
        </w:rPr>
        <w:t>1</w:t>
      </w:r>
      <w:r>
        <w:t>.</w:t>
      </w:r>
      <w:r>
        <w:tab/>
        <w:t>Terms used</w:t>
      </w:r>
      <w:bookmarkEnd w:id="65"/>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in Gazette 16 Nov 2016 p. 5186.]</w:t>
      </w:r>
    </w:p>
    <w:p>
      <w:pPr>
        <w:pStyle w:val="Heading5"/>
      </w:pPr>
      <w:bookmarkStart w:id="66" w:name="_Toc470087126"/>
      <w:r>
        <w:rPr>
          <w:rStyle w:val="CharSectno"/>
        </w:rPr>
        <w:t>2</w:t>
      </w:r>
      <w:r>
        <w:t>.</w:t>
      </w:r>
      <w:r>
        <w:tab/>
        <w:t>Application</w:t>
      </w:r>
      <w:bookmarkEnd w:id="66"/>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in Gazette 16 Nov 2016 p. 5186</w:t>
      </w:r>
      <w:r>
        <w:noBreakHyphen/>
        <w:t>7.]</w:t>
      </w:r>
    </w:p>
    <w:p>
      <w:pPr>
        <w:pStyle w:val="Heading5"/>
      </w:pPr>
      <w:bookmarkStart w:id="67" w:name="_Toc470087127"/>
      <w:r>
        <w:rPr>
          <w:rStyle w:val="CharSectno"/>
        </w:rPr>
        <w:t>3</w:t>
      </w:r>
      <w:r>
        <w:t>.</w:t>
      </w:r>
      <w:r>
        <w:tab/>
        <w:t>Commencing mortgage actions</w:t>
      </w:r>
      <w:bookmarkEnd w:id="67"/>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in Gazette 16 Nov 2016 p. 5187.]</w:t>
      </w:r>
    </w:p>
    <w:p>
      <w:pPr>
        <w:pStyle w:val="Heading5"/>
      </w:pPr>
      <w:bookmarkStart w:id="68" w:name="_Toc470087128"/>
      <w:r>
        <w:rPr>
          <w:rStyle w:val="CharSectno"/>
        </w:rPr>
        <w:t>4</w:t>
      </w:r>
      <w:r>
        <w:t>.</w:t>
      </w:r>
      <w:r>
        <w:tab/>
        <w:t>Transitional provision for former Order 62A</w:t>
      </w:r>
      <w:bookmarkEnd w:id="68"/>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in Gazette 16 Nov 2016 p. 5187</w:t>
      </w:r>
      <w:r>
        <w:noBreakHyphen/>
        <w:t>8.]</w:t>
      </w:r>
    </w:p>
    <w:p>
      <w:pPr>
        <w:pStyle w:val="Heading2"/>
        <w:rPr>
          <w:b w:val="0"/>
        </w:rPr>
      </w:pPr>
      <w:bookmarkStart w:id="69" w:name="_Toc470087129"/>
      <w:r>
        <w:rPr>
          <w:rStyle w:val="CharPartNo"/>
        </w:rPr>
        <w:t>Order 5</w:t>
      </w:r>
      <w:r>
        <w:t> — </w:t>
      </w:r>
      <w:r>
        <w:rPr>
          <w:rStyle w:val="CharPartText"/>
        </w:rPr>
        <w:t>Writs of summons</w:t>
      </w:r>
      <w:bookmarkEnd w:id="69"/>
    </w:p>
    <w:p>
      <w:pPr>
        <w:pStyle w:val="Heading5"/>
        <w:rPr>
          <w:snapToGrid w:val="0"/>
        </w:rPr>
      </w:pPr>
      <w:bookmarkStart w:id="70" w:name="_Toc470087130"/>
      <w:r>
        <w:rPr>
          <w:rStyle w:val="CharSectno"/>
        </w:rPr>
        <w:t>1</w:t>
      </w:r>
      <w:r>
        <w:rPr>
          <w:snapToGrid w:val="0"/>
        </w:rPr>
        <w:t>.</w:t>
      </w:r>
      <w:r>
        <w:rPr>
          <w:snapToGrid w:val="0"/>
        </w:rPr>
        <w:tab/>
        <w:t>Form of writ</w:t>
      </w:r>
      <w:bookmarkEnd w:id="70"/>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71" w:name="_Toc470087131"/>
      <w:r>
        <w:rPr>
          <w:rStyle w:val="CharSectno"/>
        </w:rPr>
        <w:t>2</w:t>
      </w:r>
      <w:r>
        <w:t>.</w:t>
      </w:r>
      <w:r>
        <w:tab/>
        <w:t>Writ for service outside WA, form of</w:t>
      </w:r>
      <w:bookmarkEnd w:id="71"/>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72" w:name="_Toc470087132"/>
      <w:r>
        <w:rPr>
          <w:rStyle w:val="CharSectno"/>
        </w:rPr>
        <w:t>3</w:t>
      </w:r>
      <w:r>
        <w:rPr>
          <w:snapToGrid w:val="0"/>
        </w:rPr>
        <w:t>.</w:t>
      </w:r>
      <w:r>
        <w:rPr>
          <w:snapToGrid w:val="0"/>
        </w:rPr>
        <w:tab/>
        <w:t>Place of trial to be shown</w:t>
      </w:r>
      <w:bookmarkEnd w:id="72"/>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73" w:name="_Toc470087133"/>
      <w:r>
        <w:rPr>
          <w:rStyle w:val="CharSectno"/>
        </w:rPr>
        <w:t>4</w:t>
      </w:r>
      <w:r>
        <w:rPr>
          <w:snapToGrid w:val="0"/>
        </w:rPr>
        <w:t>.</w:t>
      </w:r>
      <w:r>
        <w:rPr>
          <w:snapToGrid w:val="0"/>
        </w:rPr>
        <w:tab/>
        <w:t>Place of issue</w:t>
      </w:r>
      <w:bookmarkEnd w:id="73"/>
      <w:r>
        <w:rPr>
          <w:snapToGrid w:val="0"/>
        </w:rPr>
        <w:t xml:space="preserve"> </w:t>
      </w:r>
    </w:p>
    <w:p>
      <w:pPr>
        <w:pStyle w:val="Subsection"/>
      </w:pPr>
      <w:r>
        <w:tab/>
      </w:r>
      <w:r>
        <w:tab/>
        <w:t>Every writ shall be issued out of the Central Office.</w:t>
      </w:r>
    </w:p>
    <w:p>
      <w:pPr>
        <w:pStyle w:val="Heading5"/>
        <w:rPr>
          <w:snapToGrid w:val="0"/>
        </w:rPr>
      </w:pPr>
      <w:bookmarkStart w:id="74" w:name="_Toc470087134"/>
      <w:r>
        <w:rPr>
          <w:rStyle w:val="CharSectno"/>
        </w:rPr>
        <w:t>5</w:t>
      </w:r>
      <w:r>
        <w:rPr>
          <w:snapToGrid w:val="0"/>
        </w:rPr>
        <w:t>.</w:t>
      </w:r>
      <w:r>
        <w:rPr>
          <w:snapToGrid w:val="0"/>
        </w:rPr>
        <w:tab/>
        <w:t>Preparation of writ</w:t>
      </w:r>
      <w:bookmarkEnd w:id="74"/>
    </w:p>
    <w:p>
      <w:pPr>
        <w:pStyle w:val="Subsection"/>
      </w:pPr>
      <w:r>
        <w:tab/>
      </w:r>
      <w:r>
        <w:tab/>
        <w:t>Writs shall be prepared by the plaintiff or his solicitor.</w:t>
      </w:r>
    </w:p>
    <w:p>
      <w:pPr>
        <w:pStyle w:val="Heading5"/>
        <w:rPr>
          <w:snapToGrid w:val="0"/>
        </w:rPr>
      </w:pPr>
      <w:bookmarkStart w:id="75" w:name="_Toc470087135"/>
      <w:r>
        <w:rPr>
          <w:rStyle w:val="CharSectno"/>
        </w:rPr>
        <w:t>6</w:t>
      </w:r>
      <w:r>
        <w:rPr>
          <w:snapToGrid w:val="0"/>
        </w:rPr>
        <w:t>.</w:t>
      </w:r>
      <w:r>
        <w:rPr>
          <w:snapToGrid w:val="0"/>
        </w:rPr>
        <w:tab/>
        <w:t>Sealing of writ</w:t>
      </w:r>
      <w:bookmarkEnd w:id="75"/>
    </w:p>
    <w:p>
      <w:pPr>
        <w:pStyle w:val="Subsection"/>
      </w:pPr>
      <w:r>
        <w:tab/>
      </w:r>
      <w:r>
        <w:tab/>
        <w:t>Issue of a writ takes place upon its being sealed by the proper officer.</w:t>
      </w:r>
    </w:p>
    <w:p>
      <w:pPr>
        <w:pStyle w:val="Heading5"/>
        <w:rPr>
          <w:snapToGrid w:val="0"/>
        </w:rPr>
      </w:pPr>
      <w:bookmarkStart w:id="76" w:name="_Toc470087136"/>
      <w:r>
        <w:rPr>
          <w:rStyle w:val="CharSectno"/>
        </w:rPr>
        <w:t>7</w:t>
      </w:r>
      <w:r>
        <w:rPr>
          <w:snapToGrid w:val="0"/>
        </w:rPr>
        <w:t>.</w:t>
      </w:r>
      <w:r>
        <w:rPr>
          <w:snapToGrid w:val="0"/>
        </w:rPr>
        <w:tab/>
        <w:t>Copy to be left with officer</w:t>
      </w:r>
      <w:bookmarkEnd w:id="76"/>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77" w:name="_Toc470087137"/>
      <w:r>
        <w:rPr>
          <w:rStyle w:val="CharSectno"/>
        </w:rPr>
        <w:t>8</w:t>
      </w:r>
      <w:r>
        <w:rPr>
          <w:snapToGrid w:val="0"/>
        </w:rPr>
        <w:t>.</w:t>
      </w:r>
      <w:r>
        <w:rPr>
          <w:snapToGrid w:val="0"/>
        </w:rPr>
        <w:tab/>
        <w:t>Copy to be filed</w:t>
      </w:r>
      <w:bookmarkEnd w:id="77"/>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78" w:name="_Toc470087138"/>
      <w:r>
        <w:rPr>
          <w:rStyle w:val="CharSectno"/>
        </w:rPr>
        <w:t>9</w:t>
      </w:r>
      <w:r>
        <w:t>.</w:t>
      </w:r>
      <w:r>
        <w:tab/>
        <w:t>Writ for service outside Australia, leave to issue needed</w:t>
      </w:r>
      <w:bookmarkEnd w:id="78"/>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79" w:name="_Toc470087139"/>
      <w:r>
        <w:rPr>
          <w:rStyle w:val="CharSectno"/>
        </w:rPr>
        <w:t>10</w:t>
      </w:r>
      <w:r>
        <w:rPr>
          <w:snapToGrid w:val="0"/>
        </w:rPr>
        <w:t>.</w:t>
      </w:r>
      <w:r>
        <w:rPr>
          <w:snapToGrid w:val="0"/>
        </w:rPr>
        <w:tab/>
        <w:t>All writs to be in name of Chief Justice or Senior Puisne Judge</w:t>
      </w:r>
      <w:bookmarkEnd w:id="79"/>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80" w:name="_Toc470087140"/>
      <w:r>
        <w:rPr>
          <w:rStyle w:val="CharSectno"/>
        </w:rPr>
        <w:t>11</w:t>
      </w:r>
      <w:r>
        <w:rPr>
          <w:snapToGrid w:val="0"/>
        </w:rPr>
        <w:t>.</w:t>
      </w:r>
      <w:r>
        <w:rPr>
          <w:snapToGrid w:val="0"/>
        </w:rPr>
        <w:tab/>
        <w:t>Time for appearance to be stated in writ</w:t>
      </w:r>
      <w:bookmarkEnd w:id="80"/>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81" w:name="_Toc470087141"/>
      <w:r>
        <w:rPr>
          <w:rStyle w:val="CharPartNo"/>
        </w:rPr>
        <w:t>Order 6</w:t>
      </w:r>
      <w:r>
        <w:t> — </w:t>
      </w:r>
      <w:r>
        <w:rPr>
          <w:rStyle w:val="CharPartText"/>
        </w:rPr>
        <w:t>Indorsement of claim: other indorsements</w:t>
      </w:r>
      <w:bookmarkEnd w:id="81"/>
    </w:p>
    <w:p>
      <w:pPr>
        <w:pStyle w:val="Heading5"/>
        <w:rPr>
          <w:snapToGrid w:val="0"/>
        </w:rPr>
      </w:pPr>
      <w:bookmarkStart w:id="82" w:name="_Toc470087142"/>
      <w:r>
        <w:rPr>
          <w:rStyle w:val="CharSectno"/>
        </w:rPr>
        <w:t>1</w:t>
      </w:r>
      <w:r>
        <w:rPr>
          <w:snapToGrid w:val="0"/>
        </w:rPr>
        <w:t>.</w:t>
      </w:r>
      <w:r>
        <w:rPr>
          <w:snapToGrid w:val="0"/>
        </w:rPr>
        <w:tab/>
        <w:t>Nature of claim etc. to be indorsed on writ</w:t>
      </w:r>
      <w:bookmarkEnd w:id="82"/>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83" w:name="_Toc470087143"/>
      <w:r>
        <w:rPr>
          <w:rStyle w:val="CharSectno"/>
        </w:rPr>
        <w:t>2</w:t>
      </w:r>
      <w:r>
        <w:rPr>
          <w:snapToGrid w:val="0"/>
        </w:rPr>
        <w:t>.</w:t>
      </w:r>
      <w:r>
        <w:rPr>
          <w:snapToGrid w:val="0"/>
        </w:rPr>
        <w:tab/>
        <w:t>Action for libel</w:t>
      </w:r>
      <w:bookmarkEnd w:id="83"/>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84" w:name="_Toc470087144"/>
      <w:r>
        <w:rPr>
          <w:rStyle w:val="CharSectno"/>
        </w:rPr>
        <w:t>3</w:t>
      </w:r>
      <w:r>
        <w:rPr>
          <w:snapToGrid w:val="0"/>
        </w:rPr>
        <w:t>.</w:t>
      </w:r>
      <w:r>
        <w:rPr>
          <w:snapToGrid w:val="0"/>
        </w:rPr>
        <w:tab/>
        <w:t>Statement of claim may be indorsed on writ in some actions</w:t>
      </w:r>
      <w:bookmarkEnd w:id="84"/>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85" w:name="_Toc470087145"/>
      <w:r>
        <w:rPr>
          <w:rStyle w:val="CharSectno"/>
        </w:rPr>
        <w:t>4</w:t>
      </w:r>
      <w:r>
        <w:rPr>
          <w:snapToGrid w:val="0"/>
        </w:rPr>
        <w:t>.</w:t>
      </w:r>
      <w:r>
        <w:rPr>
          <w:snapToGrid w:val="0"/>
        </w:rPr>
        <w:tab/>
        <w:t>Claim for liquidated demand, indorsements required for, costs etc.</w:t>
      </w:r>
      <w:bookmarkEnd w:id="85"/>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86" w:name="_Toc470087146"/>
      <w:r>
        <w:rPr>
          <w:rStyle w:val="CharSectno"/>
        </w:rPr>
        <w:t>5</w:t>
      </w:r>
      <w:r>
        <w:rPr>
          <w:snapToGrid w:val="0"/>
        </w:rPr>
        <w:t>.</w:t>
      </w:r>
      <w:r>
        <w:rPr>
          <w:snapToGrid w:val="0"/>
        </w:rPr>
        <w:tab/>
        <w:t>Representative character</w:t>
      </w:r>
      <w:bookmarkEnd w:id="86"/>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87" w:name="_Toc470087147"/>
      <w:r>
        <w:rPr>
          <w:rStyle w:val="CharSectno"/>
        </w:rPr>
        <w:t>6</w:t>
      </w:r>
      <w:r>
        <w:rPr>
          <w:snapToGrid w:val="0"/>
        </w:rPr>
        <w:t>.</w:t>
      </w:r>
      <w:r>
        <w:rPr>
          <w:snapToGrid w:val="0"/>
        </w:rPr>
        <w:tab/>
        <w:t>Claim for account</w:t>
      </w:r>
      <w:bookmarkEnd w:id="87"/>
    </w:p>
    <w:p>
      <w:pPr>
        <w:pStyle w:val="Subsection"/>
      </w:pPr>
      <w:r>
        <w:tab/>
      </w:r>
      <w:r>
        <w:tab/>
        <w:t>In all cases in which the plaintiff, in the first instance, desires to have an account taken, the writ shall be indorsed with a claim that such account be taken.</w:t>
      </w:r>
    </w:p>
    <w:p>
      <w:pPr>
        <w:pStyle w:val="Heading5"/>
      </w:pPr>
      <w:bookmarkStart w:id="88" w:name="_Toc470087148"/>
      <w:r>
        <w:rPr>
          <w:rStyle w:val="CharSectno"/>
        </w:rPr>
        <w:t>7</w:t>
      </w:r>
      <w:r>
        <w:t>.</w:t>
      </w:r>
      <w:r>
        <w:tab/>
        <w:t>Writ etc. to state contact details</w:t>
      </w:r>
      <w:bookmarkEnd w:id="88"/>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89" w:name="_Toc470087149"/>
      <w:r>
        <w:rPr>
          <w:rStyle w:val="CharPartNo"/>
        </w:rPr>
        <w:t>Order 7</w:t>
      </w:r>
      <w:r>
        <w:t> — </w:t>
      </w:r>
      <w:r>
        <w:rPr>
          <w:rStyle w:val="CharPartText"/>
        </w:rPr>
        <w:t>Duration and renewal of writ: concurrent writs</w:t>
      </w:r>
      <w:bookmarkEnd w:id="89"/>
    </w:p>
    <w:p>
      <w:pPr>
        <w:pStyle w:val="Heading5"/>
        <w:rPr>
          <w:snapToGrid w:val="0"/>
        </w:rPr>
      </w:pPr>
      <w:bookmarkStart w:id="90" w:name="_Toc470087150"/>
      <w:r>
        <w:rPr>
          <w:rStyle w:val="CharSectno"/>
        </w:rPr>
        <w:t>1</w:t>
      </w:r>
      <w:r>
        <w:rPr>
          <w:snapToGrid w:val="0"/>
        </w:rPr>
        <w:t>.</w:t>
      </w:r>
      <w:r>
        <w:rPr>
          <w:snapToGrid w:val="0"/>
        </w:rPr>
        <w:tab/>
        <w:t>Duration and renewal of writ</w:t>
      </w:r>
      <w:bookmarkEnd w:id="90"/>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91" w:name="_Toc470087151"/>
      <w:r>
        <w:rPr>
          <w:rStyle w:val="CharSectno"/>
        </w:rPr>
        <w:t>2</w:t>
      </w:r>
      <w:r>
        <w:rPr>
          <w:snapToGrid w:val="0"/>
        </w:rPr>
        <w:t>.</w:t>
      </w:r>
      <w:r>
        <w:rPr>
          <w:snapToGrid w:val="0"/>
        </w:rPr>
        <w:tab/>
        <w:t>Proof of extension of validity of writ</w:t>
      </w:r>
      <w:bookmarkEnd w:id="91"/>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92" w:name="_Toc470087152"/>
      <w:r>
        <w:rPr>
          <w:rStyle w:val="CharSectno"/>
        </w:rPr>
        <w:t>3</w:t>
      </w:r>
      <w:r>
        <w:rPr>
          <w:snapToGrid w:val="0"/>
        </w:rPr>
        <w:t>.</w:t>
      </w:r>
      <w:r>
        <w:rPr>
          <w:snapToGrid w:val="0"/>
        </w:rPr>
        <w:tab/>
        <w:t>Concurrent writs</w:t>
      </w:r>
      <w:bookmarkEnd w:id="92"/>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93" w:name="_Toc470087153"/>
      <w:r>
        <w:rPr>
          <w:rStyle w:val="CharSectno"/>
        </w:rPr>
        <w:t>4</w:t>
      </w:r>
      <w:r>
        <w:rPr>
          <w:snapToGrid w:val="0"/>
        </w:rPr>
        <w:t>.</w:t>
      </w:r>
      <w:r>
        <w:rPr>
          <w:snapToGrid w:val="0"/>
        </w:rPr>
        <w:tab/>
        <w:t>Unserved writs may be struck out</w:t>
      </w:r>
      <w:bookmarkEnd w:id="93"/>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94" w:name="_Toc470087154"/>
      <w:r>
        <w:rPr>
          <w:rStyle w:val="CharPartNo"/>
        </w:rPr>
        <w:t>Order 8</w:t>
      </w:r>
      <w:r>
        <w:t> — </w:t>
      </w:r>
      <w:r>
        <w:rPr>
          <w:rStyle w:val="CharPartText"/>
        </w:rPr>
        <w:t>Disclosure by solicitors: change of solicitors</w:t>
      </w:r>
      <w:bookmarkEnd w:id="94"/>
    </w:p>
    <w:p>
      <w:pPr>
        <w:pStyle w:val="Heading5"/>
        <w:rPr>
          <w:snapToGrid w:val="0"/>
        </w:rPr>
      </w:pPr>
      <w:bookmarkStart w:id="95" w:name="_Toc470087155"/>
      <w:r>
        <w:rPr>
          <w:rStyle w:val="CharSectno"/>
        </w:rPr>
        <w:t>1</w:t>
      </w:r>
      <w:r>
        <w:rPr>
          <w:snapToGrid w:val="0"/>
        </w:rPr>
        <w:t>.</w:t>
      </w:r>
      <w:r>
        <w:rPr>
          <w:snapToGrid w:val="0"/>
        </w:rPr>
        <w:tab/>
        <w:t>Solicitor to declare, if required to, whether writ issued by him</w:t>
      </w:r>
      <w:bookmarkEnd w:id="95"/>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96" w:name="_Toc470087156"/>
      <w:r>
        <w:rPr>
          <w:rStyle w:val="CharSectno"/>
        </w:rPr>
        <w:t>2</w:t>
      </w:r>
      <w:r>
        <w:rPr>
          <w:snapToGrid w:val="0"/>
        </w:rPr>
        <w:t>.</w:t>
      </w:r>
      <w:r>
        <w:rPr>
          <w:snapToGrid w:val="0"/>
        </w:rPr>
        <w:tab/>
        <w:t>Change of solicitor</w:t>
      </w:r>
      <w:bookmarkEnd w:id="96"/>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97" w:name="_Toc470087157"/>
      <w:r>
        <w:rPr>
          <w:rStyle w:val="CharSectno"/>
        </w:rPr>
        <w:t>3</w:t>
      </w:r>
      <w:r>
        <w:rPr>
          <w:snapToGrid w:val="0"/>
        </w:rPr>
        <w:t>.</w:t>
      </w:r>
      <w:r>
        <w:rPr>
          <w:snapToGrid w:val="0"/>
        </w:rPr>
        <w:tab/>
        <w:t>Change of solicitor acting as agent</w:t>
      </w:r>
      <w:bookmarkEnd w:id="97"/>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98" w:name="_Toc470087158"/>
      <w:r>
        <w:rPr>
          <w:rStyle w:val="CharSectno"/>
        </w:rPr>
        <w:t>4</w:t>
      </w:r>
      <w:r>
        <w:rPr>
          <w:snapToGrid w:val="0"/>
        </w:rPr>
        <w:t>.</w:t>
      </w:r>
      <w:r>
        <w:rPr>
          <w:snapToGrid w:val="0"/>
        </w:rPr>
        <w:tab/>
        <w:t>Appointment of solicitor by self-represented person</w:t>
      </w:r>
      <w:bookmarkEnd w:id="98"/>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99" w:name="_Toc470087159"/>
      <w:r>
        <w:rPr>
          <w:rStyle w:val="CharSectno"/>
        </w:rPr>
        <w:t>5</w:t>
      </w:r>
      <w:r>
        <w:rPr>
          <w:snapToGrid w:val="0"/>
        </w:rPr>
        <w:t>.</w:t>
      </w:r>
      <w:r>
        <w:rPr>
          <w:snapToGrid w:val="0"/>
        </w:rPr>
        <w:tab/>
        <w:t>Intention to act in person, notice of</w:t>
      </w:r>
      <w:bookmarkEnd w:id="99"/>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00" w:name="_Toc470087160"/>
      <w:r>
        <w:rPr>
          <w:rStyle w:val="CharSectno"/>
        </w:rPr>
        <w:t>5A</w:t>
      </w:r>
      <w:r>
        <w:t>.</w:t>
      </w:r>
      <w:r>
        <w:tab/>
        <w:t>Form and content of notices</w:t>
      </w:r>
      <w:bookmarkEnd w:id="100"/>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101" w:name="_Toc470087161"/>
      <w:r>
        <w:rPr>
          <w:rStyle w:val="CharSectno"/>
        </w:rPr>
        <w:t>6</w:t>
      </w:r>
      <w:r>
        <w:rPr>
          <w:snapToGrid w:val="0"/>
        </w:rPr>
        <w:t>.</w:t>
      </w:r>
      <w:r>
        <w:rPr>
          <w:snapToGrid w:val="0"/>
        </w:rPr>
        <w:tab/>
        <w:t>Removal of solicitor from record</w:t>
      </w:r>
      <w:bookmarkEnd w:id="101"/>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02" w:name="_Toc470087162"/>
      <w:r>
        <w:rPr>
          <w:rStyle w:val="CharSectno"/>
        </w:rPr>
        <w:t>7</w:t>
      </w:r>
      <w:r>
        <w:rPr>
          <w:snapToGrid w:val="0"/>
        </w:rPr>
        <w:t>.</w:t>
      </w:r>
      <w:r>
        <w:rPr>
          <w:snapToGrid w:val="0"/>
        </w:rPr>
        <w:tab/>
        <w:t>Withdrawal of solicitor who has ceased to act for party</w:t>
      </w:r>
      <w:bookmarkEnd w:id="102"/>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103" w:name="_Toc470087163"/>
      <w:r>
        <w:rPr>
          <w:rStyle w:val="CharSectno"/>
        </w:rPr>
        <w:t>8</w:t>
      </w:r>
      <w:r>
        <w:rPr>
          <w:snapToGrid w:val="0"/>
        </w:rPr>
        <w:t>.</w:t>
      </w:r>
      <w:r>
        <w:rPr>
          <w:snapToGrid w:val="0"/>
        </w:rPr>
        <w:tab/>
        <w:t>Effect of order made under this Order</w:t>
      </w:r>
      <w:bookmarkEnd w:id="103"/>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04" w:name="_Toc470087164"/>
      <w:r>
        <w:rPr>
          <w:rStyle w:val="CharSectno"/>
        </w:rPr>
        <w:t>9</w:t>
      </w:r>
      <w:r>
        <w:t>.</w:t>
      </w:r>
      <w:r>
        <w:tab/>
        <w:t>Service details of party whose solicitor is removed</w:t>
      </w:r>
      <w:bookmarkEnd w:id="104"/>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05" w:name="_Toc470087165"/>
      <w:r>
        <w:rPr>
          <w:rStyle w:val="CharSectno"/>
        </w:rPr>
        <w:t>11</w:t>
      </w:r>
      <w:r>
        <w:rPr>
          <w:snapToGrid w:val="0"/>
        </w:rPr>
        <w:t>.</w:t>
      </w:r>
      <w:r>
        <w:rPr>
          <w:snapToGrid w:val="0"/>
        </w:rPr>
        <w:tab/>
        <w:t>Solicitor not to act for adverse parties</w:t>
      </w:r>
      <w:bookmarkEnd w:id="105"/>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06" w:name="_Toc470087166"/>
      <w:r>
        <w:rPr>
          <w:rStyle w:val="CharSectno"/>
        </w:rPr>
        <w:t>12</w:t>
      </w:r>
      <w:r>
        <w:rPr>
          <w:snapToGrid w:val="0"/>
        </w:rPr>
        <w:t>.</w:t>
      </w:r>
      <w:r>
        <w:rPr>
          <w:snapToGrid w:val="0"/>
        </w:rPr>
        <w:tab/>
        <w:t>Practitioner or clerk not to be security</w:t>
      </w:r>
      <w:bookmarkEnd w:id="106"/>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07" w:name="_Toc470087167"/>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07"/>
    </w:p>
    <w:p>
      <w:pPr>
        <w:pStyle w:val="Footnoteheading"/>
      </w:pPr>
      <w:r>
        <w:tab/>
        <w:t>[Heading inserted in Gazette 12 Jun 2012 p. 2447.]</w:t>
      </w:r>
    </w:p>
    <w:p>
      <w:pPr>
        <w:pStyle w:val="Heading5"/>
      </w:pPr>
      <w:bookmarkStart w:id="108" w:name="_Toc470087168"/>
      <w:r>
        <w:rPr>
          <w:rStyle w:val="CharSectno"/>
        </w:rPr>
        <w:t>1</w:t>
      </w:r>
      <w:r>
        <w:t>.</w:t>
      </w:r>
      <w:r>
        <w:tab/>
        <w:t>Term used: interested non</w:t>
      </w:r>
      <w:r>
        <w:noBreakHyphen/>
        <w:t>party</w:t>
      </w:r>
      <w:bookmarkEnd w:id="108"/>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109" w:name="_Toc470087169"/>
      <w:r>
        <w:rPr>
          <w:rStyle w:val="CharSectno"/>
        </w:rPr>
        <w:t>2</w:t>
      </w:r>
      <w:r>
        <w:t>.</w:t>
      </w:r>
      <w:r>
        <w:tab/>
        <w:t>Parties to advise identity of interested non</w:t>
      </w:r>
      <w:r>
        <w:noBreakHyphen/>
        <w:t>parties</w:t>
      </w:r>
      <w:bookmarkEnd w:id="109"/>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110" w:name="_Toc470087170"/>
      <w:r>
        <w:rPr>
          <w:rStyle w:val="CharSectno"/>
        </w:rPr>
        <w:t>3</w:t>
      </w:r>
      <w:r>
        <w:t>.</w:t>
      </w:r>
      <w:r>
        <w:tab/>
        <w:t>Duties of interested non</w:t>
      </w:r>
      <w:r>
        <w:noBreakHyphen/>
        <w:t>party</w:t>
      </w:r>
      <w:bookmarkEnd w:id="110"/>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111" w:name="_Toc470087171"/>
      <w:r>
        <w:rPr>
          <w:rStyle w:val="CharPartNo"/>
        </w:rPr>
        <w:t>Order 9</w:t>
      </w:r>
      <w:r>
        <w:t> — </w:t>
      </w:r>
      <w:r>
        <w:rPr>
          <w:rStyle w:val="CharPartText"/>
        </w:rPr>
        <w:t>Service of originating process: general provisions</w:t>
      </w:r>
      <w:bookmarkEnd w:id="111"/>
    </w:p>
    <w:p>
      <w:pPr>
        <w:pStyle w:val="Heading5"/>
        <w:rPr>
          <w:snapToGrid w:val="0"/>
        </w:rPr>
      </w:pPr>
      <w:bookmarkStart w:id="112" w:name="_Toc470087172"/>
      <w:r>
        <w:rPr>
          <w:rStyle w:val="CharSectno"/>
        </w:rPr>
        <w:t>1</w:t>
      </w:r>
      <w:r>
        <w:rPr>
          <w:snapToGrid w:val="0"/>
        </w:rPr>
        <w:t>.</w:t>
      </w:r>
      <w:r>
        <w:rPr>
          <w:snapToGrid w:val="0"/>
        </w:rPr>
        <w:tab/>
        <w:t>Service of writ, general provisions</w:t>
      </w:r>
      <w:bookmarkEnd w:id="112"/>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in Gazette 28 Jun 2011 p. 2552; 16 Nov 2016 p. 5188</w:t>
      </w:r>
      <w:r>
        <w:noBreakHyphen/>
        <w:t>9.]</w:t>
      </w:r>
    </w:p>
    <w:p>
      <w:pPr>
        <w:pStyle w:val="Heading5"/>
        <w:rPr>
          <w:snapToGrid w:val="0"/>
        </w:rPr>
      </w:pPr>
      <w:bookmarkStart w:id="113" w:name="_Toc470087173"/>
      <w:r>
        <w:rPr>
          <w:rStyle w:val="CharSectno"/>
        </w:rPr>
        <w:t>2</w:t>
      </w:r>
      <w:r>
        <w:rPr>
          <w:snapToGrid w:val="0"/>
        </w:rPr>
        <w:t>.</w:t>
      </w:r>
      <w:r>
        <w:rPr>
          <w:snapToGrid w:val="0"/>
        </w:rPr>
        <w:tab/>
        <w:t>Service of writ as to contract on agent of principal who is outside WA</w:t>
      </w:r>
      <w:bookmarkEnd w:id="113"/>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114" w:name="_Toc470087174"/>
      <w:r>
        <w:rPr>
          <w:rStyle w:val="CharSectno"/>
        </w:rPr>
        <w:t>3</w:t>
      </w:r>
      <w:r>
        <w:rPr>
          <w:snapToGrid w:val="0"/>
        </w:rPr>
        <w:t>.</w:t>
      </w:r>
      <w:r>
        <w:rPr>
          <w:snapToGrid w:val="0"/>
        </w:rPr>
        <w:tab/>
        <w:t>Serving writ in accordance with contract, effect of</w:t>
      </w:r>
      <w:bookmarkEnd w:id="114"/>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115" w:name="_Toc470087175"/>
      <w:r>
        <w:rPr>
          <w:rStyle w:val="CharSectno"/>
        </w:rPr>
        <w:t>4</w:t>
      </w:r>
      <w:r>
        <w:rPr>
          <w:snapToGrid w:val="0"/>
        </w:rPr>
        <w:t>.</w:t>
      </w:r>
      <w:r>
        <w:rPr>
          <w:snapToGrid w:val="0"/>
        </w:rPr>
        <w:tab/>
        <w:t>Writ for possession of land where no person in possession, service of</w:t>
      </w:r>
      <w:bookmarkEnd w:id="115"/>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16" w:name="_Toc470087176"/>
      <w:r>
        <w:rPr>
          <w:rStyle w:val="CharSectno"/>
        </w:rPr>
        <w:t>5</w:t>
      </w:r>
      <w:r>
        <w:rPr>
          <w:snapToGrid w:val="0"/>
        </w:rPr>
        <w:t>.</w:t>
      </w:r>
      <w:r>
        <w:rPr>
          <w:snapToGrid w:val="0"/>
        </w:rPr>
        <w:tab/>
        <w:t>Service of other originating process</w:t>
      </w:r>
      <w:bookmarkEnd w:id="116"/>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117" w:name="_Toc470087177"/>
      <w:r>
        <w:rPr>
          <w:rStyle w:val="CharPartNo"/>
        </w:rPr>
        <w:t>Order 10</w:t>
      </w:r>
      <w:r>
        <w:t> — </w:t>
      </w:r>
      <w:r>
        <w:rPr>
          <w:rStyle w:val="CharPartText"/>
        </w:rPr>
        <w:t>Service out of the jurisdiction</w:t>
      </w:r>
      <w:bookmarkEnd w:id="117"/>
    </w:p>
    <w:p>
      <w:pPr>
        <w:pStyle w:val="Heading5"/>
        <w:spacing w:before="240"/>
      </w:pPr>
      <w:bookmarkStart w:id="118" w:name="_Toc470087178"/>
      <w:r>
        <w:rPr>
          <w:rStyle w:val="CharSectno"/>
        </w:rPr>
        <w:t>1A</w:t>
      </w:r>
      <w:r>
        <w:t>.</w:t>
      </w:r>
      <w:r>
        <w:tab/>
        <w:t>When leave to serve is required; application of r. 9 to 11</w:t>
      </w:r>
      <w:bookmarkEnd w:id="118"/>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119" w:name="_Toc470087179"/>
      <w:r>
        <w:rPr>
          <w:rStyle w:val="CharSectno"/>
        </w:rPr>
        <w:t>1</w:t>
      </w:r>
      <w:r>
        <w:rPr>
          <w:snapToGrid w:val="0"/>
        </w:rPr>
        <w:t>.</w:t>
      </w:r>
      <w:r>
        <w:rPr>
          <w:snapToGrid w:val="0"/>
        </w:rPr>
        <w:tab/>
        <w:t>When service out of jurisdiction is permissible</w:t>
      </w:r>
      <w:bookmarkEnd w:id="119"/>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120" w:name="_Toc470087180"/>
      <w:r>
        <w:rPr>
          <w:rStyle w:val="CharSectno"/>
        </w:rPr>
        <w:t>2</w:t>
      </w:r>
      <w:r>
        <w:rPr>
          <w:snapToGrid w:val="0"/>
        </w:rPr>
        <w:t>.</w:t>
      </w:r>
      <w:r>
        <w:rPr>
          <w:snapToGrid w:val="0"/>
        </w:rPr>
        <w:tab/>
        <w:t>Service out of jurisdiction of writ etc. as to contract</w:t>
      </w:r>
      <w:bookmarkEnd w:id="120"/>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121" w:name="_Toc470087181"/>
      <w:r>
        <w:rPr>
          <w:rStyle w:val="CharSectno"/>
        </w:rPr>
        <w:t>4</w:t>
      </w:r>
      <w:r>
        <w:rPr>
          <w:snapToGrid w:val="0"/>
        </w:rPr>
        <w:t>.</w:t>
      </w:r>
      <w:r>
        <w:rPr>
          <w:snapToGrid w:val="0"/>
        </w:rPr>
        <w:tab/>
        <w:t>Application for leave under r. 1 or 2</w:t>
      </w:r>
      <w:bookmarkEnd w:id="121"/>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122" w:name="_Toc470087182"/>
      <w:r>
        <w:rPr>
          <w:rStyle w:val="CharSectno"/>
        </w:rPr>
        <w:t>5</w:t>
      </w:r>
      <w:r>
        <w:t>.</w:t>
      </w:r>
      <w:r>
        <w:tab/>
        <w:t>Time for appearance</w:t>
      </w:r>
      <w:bookmarkEnd w:id="122"/>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123" w:name="_Toc470087183"/>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123"/>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124" w:name="_Toc470087184"/>
      <w:r>
        <w:rPr>
          <w:rStyle w:val="CharSectno"/>
        </w:rPr>
        <w:t>8</w:t>
      </w:r>
      <w:r>
        <w:rPr>
          <w:snapToGrid w:val="0"/>
        </w:rPr>
        <w:t>.</w:t>
      </w:r>
      <w:r>
        <w:rPr>
          <w:snapToGrid w:val="0"/>
        </w:rPr>
        <w:tab/>
        <w:t>Saving of existing practice</w:t>
      </w:r>
      <w:bookmarkEnd w:id="124"/>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25" w:name="_Toc470087185"/>
      <w:r>
        <w:rPr>
          <w:rStyle w:val="CharSectno"/>
        </w:rPr>
        <w:t>9</w:t>
      </w:r>
      <w:r>
        <w:rPr>
          <w:snapToGrid w:val="0"/>
        </w:rPr>
        <w:t>.</w:t>
      </w:r>
      <w:r>
        <w:rPr>
          <w:snapToGrid w:val="0"/>
        </w:rPr>
        <w:tab/>
        <w:t>Service abroad through foreign or diplomatic officials</w:t>
      </w:r>
      <w:bookmarkEnd w:id="12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126" w:name="_Toc470087186"/>
      <w:r>
        <w:rPr>
          <w:rStyle w:val="CharSectno"/>
        </w:rPr>
        <w:t>10</w:t>
      </w:r>
      <w:r>
        <w:rPr>
          <w:snapToGrid w:val="0"/>
        </w:rPr>
        <w:t>.</w:t>
      </w:r>
      <w:r>
        <w:rPr>
          <w:snapToGrid w:val="0"/>
        </w:rPr>
        <w:tab/>
        <w:t>Service abroad, general and saving provisions</w:t>
      </w:r>
      <w:bookmarkEnd w:id="126"/>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127" w:name="_Toc470087187"/>
      <w:r>
        <w:rPr>
          <w:rStyle w:val="CharSectno"/>
        </w:rPr>
        <w:t>11</w:t>
      </w:r>
      <w:r>
        <w:rPr>
          <w:snapToGrid w:val="0"/>
        </w:rPr>
        <w:t>.</w:t>
      </w:r>
      <w:r>
        <w:rPr>
          <w:snapToGrid w:val="0"/>
        </w:rPr>
        <w:tab/>
        <w:t>Undertaking to pay expenses of service</w:t>
      </w:r>
      <w:bookmarkEnd w:id="127"/>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28" w:name="_Toc470087188"/>
      <w:r>
        <w:rPr>
          <w:rStyle w:val="CharPartNo"/>
        </w:rPr>
        <w:t>Order 11</w:t>
      </w:r>
      <w:r>
        <w:t> — </w:t>
      </w:r>
      <w:r>
        <w:rPr>
          <w:rStyle w:val="CharPartText"/>
        </w:rPr>
        <w:t>Service of foreign process</w:t>
      </w:r>
      <w:bookmarkEnd w:id="128"/>
    </w:p>
    <w:p>
      <w:pPr>
        <w:pStyle w:val="Ednotesection"/>
      </w:pPr>
      <w:r>
        <w:t>[</w:t>
      </w:r>
      <w:r>
        <w:rPr>
          <w:b/>
        </w:rPr>
        <w:t>1A.</w:t>
      </w:r>
      <w:r>
        <w:tab/>
        <w:t>Deleted in Gazette 3 Jul 2009 p. 2685.]</w:t>
      </w:r>
    </w:p>
    <w:p>
      <w:pPr>
        <w:pStyle w:val="Heading5"/>
        <w:rPr>
          <w:snapToGrid w:val="0"/>
        </w:rPr>
      </w:pPr>
      <w:bookmarkStart w:id="129" w:name="_Toc470087189"/>
      <w:r>
        <w:rPr>
          <w:rStyle w:val="CharSectno"/>
        </w:rPr>
        <w:t>1</w:t>
      </w:r>
      <w:r>
        <w:rPr>
          <w:snapToGrid w:val="0"/>
        </w:rPr>
        <w:t>.</w:t>
      </w:r>
      <w:r>
        <w:rPr>
          <w:snapToGrid w:val="0"/>
        </w:rPr>
        <w:tab/>
        <w:t>Terms used</w:t>
      </w:r>
      <w:bookmarkEnd w:id="129"/>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30" w:name="_Toc470087190"/>
      <w:r>
        <w:rPr>
          <w:rStyle w:val="CharSectno"/>
        </w:rPr>
        <w:t>2A</w:t>
      </w:r>
      <w:r>
        <w:t>.</w:t>
      </w:r>
      <w:r>
        <w:tab/>
        <w:t>Application of this Order</w:t>
      </w:r>
      <w:bookmarkEnd w:id="130"/>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131" w:name="_Toc470087191"/>
      <w:r>
        <w:rPr>
          <w:rStyle w:val="CharSectno"/>
        </w:rPr>
        <w:t>2</w:t>
      </w:r>
      <w:r>
        <w:rPr>
          <w:snapToGrid w:val="0"/>
        </w:rPr>
        <w:t>.</w:t>
      </w:r>
      <w:r>
        <w:rPr>
          <w:snapToGrid w:val="0"/>
        </w:rPr>
        <w:tab/>
        <w:t>Service pursuant to letter of request for service</w:t>
      </w:r>
      <w:bookmarkEnd w:id="131"/>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132" w:name="_Toc470087192"/>
      <w:r>
        <w:rPr>
          <w:rStyle w:val="CharSectno"/>
        </w:rPr>
        <w:t>3</w:t>
      </w:r>
      <w:r>
        <w:rPr>
          <w:snapToGrid w:val="0"/>
        </w:rPr>
        <w:t>.</w:t>
      </w:r>
      <w:r>
        <w:rPr>
          <w:snapToGrid w:val="0"/>
        </w:rPr>
        <w:tab/>
        <w:t>Service under Convention</w:t>
      </w:r>
      <w:bookmarkEnd w:id="132"/>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133" w:name="_Toc470087193"/>
      <w:r>
        <w:rPr>
          <w:rStyle w:val="CharSectno"/>
        </w:rPr>
        <w:t>4</w:t>
      </w:r>
      <w:r>
        <w:rPr>
          <w:snapToGrid w:val="0"/>
        </w:rPr>
        <w:t>.</w:t>
      </w:r>
      <w:r>
        <w:rPr>
          <w:snapToGrid w:val="0"/>
        </w:rPr>
        <w:tab/>
        <w:t>Service to be through sheriff</w:t>
      </w:r>
      <w:bookmarkEnd w:id="133"/>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34" w:name="_Toc470087194"/>
      <w:r>
        <w:rPr>
          <w:rStyle w:val="CharSectno"/>
        </w:rPr>
        <w:t>5</w:t>
      </w:r>
      <w:r>
        <w:rPr>
          <w:snapToGrid w:val="0"/>
        </w:rPr>
        <w:t>.</w:t>
      </w:r>
      <w:r>
        <w:rPr>
          <w:snapToGrid w:val="0"/>
        </w:rPr>
        <w:tab/>
        <w:t>Consequential orders</w:t>
      </w:r>
      <w:bookmarkEnd w:id="134"/>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135" w:name="_Toc470087195"/>
      <w:r>
        <w:rPr>
          <w:rStyle w:val="CharPartNo"/>
        </w:rPr>
        <w:t>Order 11A</w:t>
      </w:r>
      <w:r>
        <w:rPr>
          <w:b w:val="0"/>
        </w:rPr>
        <w:t> </w:t>
      </w:r>
      <w:r>
        <w:t>—</w:t>
      </w:r>
      <w:r>
        <w:rPr>
          <w:b w:val="0"/>
        </w:rPr>
        <w:t> </w:t>
      </w:r>
      <w:r>
        <w:rPr>
          <w:rStyle w:val="CharPartText"/>
        </w:rPr>
        <w:t>Service under the Hague Convention</w:t>
      </w:r>
      <w:bookmarkEnd w:id="135"/>
    </w:p>
    <w:p>
      <w:pPr>
        <w:pStyle w:val="Footnoteheading"/>
      </w:pPr>
      <w:r>
        <w:tab/>
        <w:t xml:space="preserve">[Heading inserted in Gazette 3 Jul 2009 p. 2685.] </w:t>
      </w:r>
    </w:p>
    <w:p>
      <w:pPr>
        <w:pStyle w:val="Heading3"/>
      </w:pPr>
      <w:bookmarkStart w:id="136" w:name="_Toc470087196"/>
      <w:r>
        <w:rPr>
          <w:rStyle w:val="CharDivNo"/>
        </w:rPr>
        <w:t>Division 1</w:t>
      </w:r>
      <w:r>
        <w:t> — </w:t>
      </w:r>
      <w:r>
        <w:rPr>
          <w:rStyle w:val="CharDivText"/>
        </w:rPr>
        <w:t>Preliminary</w:t>
      </w:r>
      <w:bookmarkEnd w:id="136"/>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137" w:name="_Toc470087197"/>
      <w:r>
        <w:rPr>
          <w:rStyle w:val="CharSectno"/>
        </w:rPr>
        <w:t>1</w:t>
      </w:r>
      <w:r>
        <w:t>.</w:t>
      </w:r>
      <w:r>
        <w:tab/>
        <w:t>Terms used</w:t>
      </w:r>
      <w:bookmarkEnd w:id="137"/>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138" w:name="_Toc470087198"/>
      <w:r>
        <w:rPr>
          <w:rStyle w:val="CharSectno"/>
        </w:rPr>
        <w:t>2</w:t>
      </w:r>
      <w:r>
        <w:t>.</w:t>
      </w:r>
      <w:r>
        <w:tab/>
        <w:t>Provisions of this Order to prevail</w:t>
      </w:r>
      <w:bookmarkEnd w:id="138"/>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139" w:name="_Toc470087199"/>
      <w:r>
        <w:rPr>
          <w:rStyle w:val="CharDivNo"/>
        </w:rPr>
        <w:t>Division 2</w:t>
      </w:r>
      <w:r>
        <w:t> — </w:t>
      </w:r>
      <w:r>
        <w:rPr>
          <w:rStyle w:val="CharDivText"/>
        </w:rPr>
        <w:t>Service abroad of local judicial documents</w:t>
      </w:r>
      <w:bookmarkEnd w:id="139"/>
    </w:p>
    <w:p>
      <w:pPr>
        <w:pStyle w:val="Footnoteheading"/>
      </w:pPr>
      <w:r>
        <w:tab/>
        <w:t xml:space="preserve">[Heading inserted in Gazette 3 Jul 2009 p. 2687.] </w:t>
      </w:r>
    </w:p>
    <w:p>
      <w:pPr>
        <w:pStyle w:val="Heading5"/>
      </w:pPr>
      <w:bookmarkStart w:id="140" w:name="_Toc470087200"/>
      <w:r>
        <w:rPr>
          <w:rStyle w:val="CharSectno"/>
        </w:rPr>
        <w:t>3</w:t>
      </w:r>
      <w:r>
        <w:t>.</w:t>
      </w:r>
      <w:r>
        <w:tab/>
        <w:t>Application of this Division</w:t>
      </w:r>
      <w:bookmarkEnd w:id="140"/>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141" w:name="_Toc470087201"/>
      <w:r>
        <w:rPr>
          <w:rStyle w:val="CharSectno"/>
        </w:rPr>
        <w:t>4</w:t>
      </w:r>
      <w:r>
        <w:t>.</w:t>
      </w:r>
      <w:r>
        <w:tab/>
        <w:t>Application for request for service abroad</w:t>
      </w:r>
      <w:bookmarkEnd w:id="141"/>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142" w:name="_Toc470087202"/>
      <w:r>
        <w:rPr>
          <w:rStyle w:val="CharSectno"/>
        </w:rPr>
        <w:t>5</w:t>
      </w:r>
      <w:r>
        <w:t>.</w:t>
      </w:r>
      <w:r>
        <w:tab/>
        <w:t>How application to be dealt with</w:t>
      </w:r>
      <w:bookmarkEnd w:id="142"/>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143" w:name="_Toc470087203"/>
      <w:r>
        <w:rPr>
          <w:rStyle w:val="CharSectno"/>
        </w:rPr>
        <w:t>6</w:t>
      </w:r>
      <w:r>
        <w:t>.</w:t>
      </w:r>
      <w:r>
        <w:tab/>
        <w:t>Procedure on receipt of certificate of service</w:t>
      </w:r>
      <w:bookmarkEnd w:id="143"/>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144" w:name="_Toc470087204"/>
      <w:r>
        <w:rPr>
          <w:rStyle w:val="CharSectno"/>
        </w:rPr>
        <w:t>7</w:t>
      </w:r>
      <w:r>
        <w:t>.</w:t>
      </w:r>
      <w:r>
        <w:tab/>
        <w:t>Payment of costs</w:t>
      </w:r>
      <w:bookmarkEnd w:id="144"/>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145" w:name="_Toc470087205"/>
      <w:r>
        <w:rPr>
          <w:rStyle w:val="CharSectno"/>
        </w:rPr>
        <w:t>8</w:t>
      </w:r>
      <w:r>
        <w:t>.</w:t>
      </w:r>
      <w:r>
        <w:tab/>
        <w:t>Evidence of service</w:t>
      </w:r>
      <w:bookmarkEnd w:id="145"/>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146" w:name="_Toc470087206"/>
      <w:r>
        <w:rPr>
          <w:rStyle w:val="CharDivNo"/>
        </w:rPr>
        <w:t>Division 3</w:t>
      </w:r>
      <w:r>
        <w:t> — </w:t>
      </w:r>
      <w:r>
        <w:rPr>
          <w:rStyle w:val="CharDivText"/>
        </w:rPr>
        <w:t>Default judgment following service abroad of initiating process</w:t>
      </w:r>
      <w:bookmarkEnd w:id="146"/>
    </w:p>
    <w:p>
      <w:pPr>
        <w:pStyle w:val="Footnoteheading"/>
        <w:keepNext/>
      </w:pPr>
      <w:r>
        <w:tab/>
        <w:t>[Heading inserted in Gazette 3 Jul 2009 p. 2691.]</w:t>
      </w:r>
    </w:p>
    <w:p>
      <w:pPr>
        <w:pStyle w:val="Heading5"/>
      </w:pPr>
      <w:bookmarkStart w:id="147" w:name="_Toc470087207"/>
      <w:r>
        <w:rPr>
          <w:rStyle w:val="CharSectno"/>
        </w:rPr>
        <w:t>9</w:t>
      </w:r>
      <w:r>
        <w:t>.</w:t>
      </w:r>
      <w:r>
        <w:tab/>
        <w:t>Application of this Division</w:t>
      </w:r>
      <w:bookmarkEnd w:id="147"/>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148" w:name="_Toc470087208"/>
      <w:r>
        <w:rPr>
          <w:rStyle w:val="CharSectno"/>
        </w:rPr>
        <w:t>10</w:t>
      </w:r>
      <w:r>
        <w:t>.</w:t>
      </w:r>
      <w:r>
        <w:tab/>
        <w:t>Restriction on power to enter default judgment if certificate of service filed</w:t>
      </w:r>
      <w:bookmarkEnd w:id="148"/>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149" w:name="_Toc470087209"/>
      <w:r>
        <w:rPr>
          <w:rStyle w:val="CharSectno"/>
        </w:rPr>
        <w:t>11</w:t>
      </w:r>
      <w:r>
        <w:t>.</w:t>
      </w:r>
      <w:r>
        <w:tab/>
        <w:t>Restriction on power to enter default judgment if certificate of service not filed</w:t>
      </w:r>
      <w:bookmarkEnd w:id="149"/>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150" w:name="_Toc470087210"/>
      <w:r>
        <w:rPr>
          <w:rStyle w:val="CharSectno"/>
        </w:rPr>
        <w:t>12</w:t>
      </w:r>
      <w:r>
        <w:t>.</w:t>
      </w:r>
      <w:r>
        <w:tab/>
        <w:t>Setting aside judgment in default of appearance</w:t>
      </w:r>
      <w:bookmarkEnd w:id="150"/>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151" w:name="_Toc470087211"/>
      <w:r>
        <w:rPr>
          <w:rStyle w:val="CharDivNo"/>
        </w:rPr>
        <w:t>Division 4</w:t>
      </w:r>
      <w:r>
        <w:t> — </w:t>
      </w:r>
      <w:r>
        <w:rPr>
          <w:rStyle w:val="CharDivText"/>
        </w:rPr>
        <w:t>Local service of foreign judicial documents</w:t>
      </w:r>
      <w:bookmarkEnd w:id="151"/>
    </w:p>
    <w:p>
      <w:pPr>
        <w:pStyle w:val="Footnoteheading"/>
      </w:pPr>
      <w:r>
        <w:tab/>
        <w:t xml:space="preserve">[Heading inserted in Gazette 3 Jul 2009 p. 2693.] </w:t>
      </w:r>
    </w:p>
    <w:p>
      <w:pPr>
        <w:pStyle w:val="Heading5"/>
      </w:pPr>
      <w:bookmarkStart w:id="152" w:name="_Toc470087212"/>
      <w:r>
        <w:rPr>
          <w:rStyle w:val="CharSectno"/>
        </w:rPr>
        <w:t>13</w:t>
      </w:r>
      <w:r>
        <w:t>.</w:t>
      </w:r>
      <w:r>
        <w:tab/>
        <w:t>Application of this Division</w:t>
      </w:r>
      <w:bookmarkEnd w:id="152"/>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153" w:name="_Toc470087213"/>
      <w:r>
        <w:rPr>
          <w:rStyle w:val="CharSectno"/>
        </w:rPr>
        <w:t>14</w:t>
      </w:r>
      <w:r>
        <w:t>.</w:t>
      </w:r>
      <w:r>
        <w:tab/>
        <w:t>Certain documents to be referred back to Attorney</w:t>
      </w:r>
      <w:r>
        <w:noBreakHyphen/>
        <w:t>General’s Department of Commonwealth</w:t>
      </w:r>
      <w:bookmarkEnd w:id="153"/>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154" w:name="_Toc470087214"/>
      <w:r>
        <w:rPr>
          <w:rStyle w:val="CharSectno"/>
        </w:rPr>
        <w:t>15</w:t>
      </w:r>
      <w:r>
        <w:t>.</w:t>
      </w:r>
      <w:r>
        <w:tab/>
        <w:t>Service</w:t>
      </w:r>
      <w:bookmarkEnd w:id="154"/>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155" w:name="_Toc470087215"/>
      <w:r>
        <w:rPr>
          <w:rStyle w:val="CharSectno"/>
        </w:rPr>
        <w:t>16</w:t>
      </w:r>
      <w:r>
        <w:t>.</w:t>
      </w:r>
      <w:r>
        <w:tab/>
        <w:t>Affidavit as to service</w:t>
      </w:r>
      <w:bookmarkEnd w:id="155"/>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156" w:name="_Toc470087216"/>
      <w:r>
        <w:rPr>
          <w:rStyle w:val="CharPartNo"/>
        </w:rPr>
        <w:t>Order 12</w:t>
      </w:r>
      <w:r>
        <w:rPr>
          <w:rStyle w:val="CharDivNo"/>
        </w:rPr>
        <w:t> </w:t>
      </w:r>
      <w:r>
        <w:t>—</w:t>
      </w:r>
      <w:r>
        <w:rPr>
          <w:rStyle w:val="CharDivText"/>
        </w:rPr>
        <w:t> </w:t>
      </w:r>
      <w:r>
        <w:rPr>
          <w:rStyle w:val="CharPartText"/>
        </w:rPr>
        <w:t>Appearance</w:t>
      </w:r>
      <w:bookmarkEnd w:id="156"/>
    </w:p>
    <w:p>
      <w:pPr>
        <w:pStyle w:val="Heading5"/>
        <w:rPr>
          <w:snapToGrid w:val="0"/>
        </w:rPr>
      </w:pPr>
      <w:bookmarkStart w:id="157" w:name="_Toc470087217"/>
      <w:r>
        <w:rPr>
          <w:rStyle w:val="CharSectno"/>
        </w:rPr>
        <w:t>1</w:t>
      </w:r>
      <w:r>
        <w:rPr>
          <w:snapToGrid w:val="0"/>
        </w:rPr>
        <w:t>.</w:t>
      </w:r>
      <w:r>
        <w:rPr>
          <w:snapToGrid w:val="0"/>
        </w:rPr>
        <w:tab/>
        <w:t>Who may enter appearance</w:t>
      </w:r>
      <w:bookmarkEnd w:id="157"/>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158" w:name="_Toc470087218"/>
      <w:r>
        <w:rPr>
          <w:rStyle w:val="CharSectno"/>
        </w:rPr>
        <w:t>2</w:t>
      </w:r>
      <w:r>
        <w:t>.</w:t>
      </w:r>
      <w:r>
        <w:tab/>
        <w:t>How to enter an appearance</w:t>
      </w:r>
      <w:bookmarkEnd w:id="158"/>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59" w:name="_Toc470087219"/>
      <w:r>
        <w:rPr>
          <w:rStyle w:val="CharSectno"/>
        </w:rPr>
        <w:t>3</w:t>
      </w:r>
      <w:r>
        <w:rPr>
          <w:snapToGrid w:val="0"/>
        </w:rPr>
        <w:t>.</w:t>
      </w:r>
      <w:r>
        <w:rPr>
          <w:snapToGrid w:val="0"/>
        </w:rPr>
        <w:tab/>
        <w:t>Procedure on receipt of requisite documents</w:t>
      </w:r>
      <w:bookmarkEnd w:id="159"/>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60" w:name="_Toc470087220"/>
      <w:r>
        <w:rPr>
          <w:rStyle w:val="CharSectno"/>
        </w:rPr>
        <w:t>4</w:t>
      </w:r>
      <w:r>
        <w:t>.</w:t>
      </w:r>
      <w:r>
        <w:tab/>
        <w:t>Appearance to be served on plaintiff</w:t>
      </w:r>
      <w:bookmarkEnd w:id="160"/>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61" w:name="_Toc470087221"/>
      <w:r>
        <w:rPr>
          <w:rStyle w:val="CharSectno"/>
        </w:rPr>
        <w:t>5</w:t>
      </w:r>
      <w:r>
        <w:rPr>
          <w:snapToGrid w:val="0"/>
        </w:rPr>
        <w:t>.</w:t>
      </w:r>
      <w:r>
        <w:rPr>
          <w:snapToGrid w:val="0"/>
        </w:rPr>
        <w:tab/>
        <w:t>Late appearance</w:t>
      </w:r>
      <w:bookmarkEnd w:id="161"/>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162" w:name="_Toc470087222"/>
      <w:r>
        <w:rPr>
          <w:rStyle w:val="CharSectno"/>
        </w:rPr>
        <w:t>6</w:t>
      </w:r>
      <w:r>
        <w:rPr>
          <w:snapToGrid w:val="0"/>
        </w:rPr>
        <w:t>.</w:t>
      </w:r>
      <w:r>
        <w:rPr>
          <w:snapToGrid w:val="0"/>
        </w:rPr>
        <w:tab/>
        <w:t>Conditional appearance</w:t>
      </w:r>
      <w:bookmarkEnd w:id="162"/>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163" w:name="_Toc470087223"/>
      <w:r>
        <w:rPr>
          <w:rStyle w:val="CharSectno"/>
        </w:rPr>
        <w:t>7</w:t>
      </w:r>
      <w:r>
        <w:t>.</w:t>
      </w:r>
      <w:r>
        <w:tab/>
        <w:t>Setting aside writ etc. before appearance</w:t>
      </w:r>
      <w:bookmarkEnd w:id="163"/>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164" w:name="_Toc470087224"/>
      <w:r>
        <w:rPr>
          <w:rStyle w:val="CharSectno"/>
        </w:rPr>
        <w:t>8</w:t>
      </w:r>
      <w:r>
        <w:rPr>
          <w:snapToGrid w:val="0"/>
        </w:rPr>
        <w:t>.</w:t>
      </w:r>
      <w:r>
        <w:rPr>
          <w:snapToGrid w:val="0"/>
        </w:rPr>
        <w:tab/>
        <w:t>Person not named may defend action for possession of land</w:t>
      </w:r>
      <w:bookmarkEnd w:id="164"/>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65" w:name="_Toc470087225"/>
      <w:r>
        <w:rPr>
          <w:rStyle w:val="CharSectno"/>
        </w:rPr>
        <w:t>9</w:t>
      </w:r>
      <w:r>
        <w:rPr>
          <w:snapToGrid w:val="0"/>
        </w:rPr>
        <w:t>.</w:t>
      </w:r>
      <w:r>
        <w:rPr>
          <w:snapToGrid w:val="0"/>
        </w:rPr>
        <w:tab/>
        <w:t>Person appearing under r. 8 to be named as defendant</w:t>
      </w:r>
      <w:bookmarkEnd w:id="165"/>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66" w:name="_Toc470087226"/>
      <w:r>
        <w:rPr>
          <w:rStyle w:val="CharSectno"/>
        </w:rPr>
        <w:t>10</w:t>
      </w:r>
      <w:r>
        <w:rPr>
          <w:snapToGrid w:val="0"/>
        </w:rPr>
        <w:t>.</w:t>
      </w:r>
      <w:r>
        <w:rPr>
          <w:snapToGrid w:val="0"/>
        </w:rPr>
        <w:tab/>
        <w:t>Limiting defence in action for possession of land</w:t>
      </w:r>
      <w:bookmarkEnd w:id="166"/>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pPr>
      <w:bookmarkStart w:id="167" w:name="_Toc470087227"/>
      <w:r>
        <w:rPr>
          <w:rStyle w:val="CharPartNo"/>
        </w:rPr>
        <w:t>Order 13</w:t>
      </w:r>
      <w:r>
        <w:rPr>
          <w:rStyle w:val="CharDivNo"/>
        </w:rPr>
        <w:t> </w:t>
      </w:r>
      <w:r>
        <w:t>—</w:t>
      </w:r>
      <w:r>
        <w:rPr>
          <w:rStyle w:val="CharDivText"/>
        </w:rPr>
        <w:t> </w:t>
      </w:r>
      <w:r>
        <w:rPr>
          <w:rStyle w:val="CharPartText"/>
        </w:rPr>
        <w:t>Judgment in default of appearance to writ</w:t>
      </w:r>
      <w:bookmarkEnd w:id="167"/>
    </w:p>
    <w:p>
      <w:pPr>
        <w:pStyle w:val="Footnoteheading"/>
      </w:pPr>
      <w:r>
        <w:tab/>
        <w:t>[Heading inserted in Gazette 16 Nov 2016 p. 5189.]</w:t>
      </w:r>
    </w:p>
    <w:p>
      <w:pPr>
        <w:pStyle w:val="Heading5"/>
      </w:pPr>
      <w:bookmarkStart w:id="168" w:name="_Toc470087228"/>
      <w:r>
        <w:rPr>
          <w:rStyle w:val="CharSectno"/>
        </w:rPr>
        <w:t>1</w:t>
      </w:r>
      <w:r>
        <w:t>.</w:t>
      </w:r>
      <w:r>
        <w:tab/>
        <w:t>Plaintiff may enter judgment if defendant fails to enter appearance</w:t>
      </w:r>
      <w:bookmarkEnd w:id="168"/>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in Gazette 16 Nov 2016 p. 5189</w:t>
      </w:r>
      <w:r>
        <w:noBreakHyphen/>
        <w:t>90.]</w:t>
      </w:r>
    </w:p>
    <w:p>
      <w:pPr>
        <w:pStyle w:val="Heading5"/>
      </w:pPr>
      <w:bookmarkStart w:id="169" w:name="_Toc470087229"/>
      <w:r>
        <w:rPr>
          <w:rStyle w:val="CharSectno"/>
        </w:rPr>
        <w:t>2</w:t>
      </w:r>
      <w:r>
        <w:t>.</w:t>
      </w:r>
      <w:r>
        <w:tab/>
        <w:t>Claim for liquidated demand</w:t>
      </w:r>
      <w:bookmarkEnd w:id="169"/>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in Gazette 16 Nov 2016 p. 5190.]</w:t>
      </w:r>
    </w:p>
    <w:p>
      <w:pPr>
        <w:pStyle w:val="Heading5"/>
      </w:pPr>
      <w:bookmarkStart w:id="170" w:name="_Toc470087230"/>
      <w:r>
        <w:rPr>
          <w:rStyle w:val="CharSectno"/>
        </w:rPr>
        <w:t>3</w:t>
      </w:r>
      <w:r>
        <w:t>.</w:t>
      </w:r>
      <w:r>
        <w:tab/>
        <w:t>Claims for unliquidated damages</w:t>
      </w:r>
      <w:bookmarkEnd w:id="170"/>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in Gazette 16 Nov 2016 p. 5190</w:t>
      </w:r>
      <w:r>
        <w:noBreakHyphen/>
        <w:t>1.]</w:t>
      </w:r>
    </w:p>
    <w:p>
      <w:pPr>
        <w:pStyle w:val="Heading5"/>
      </w:pPr>
      <w:bookmarkStart w:id="171" w:name="_Toc470087231"/>
      <w:r>
        <w:rPr>
          <w:rStyle w:val="CharSectno"/>
        </w:rPr>
        <w:t>4</w:t>
      </w:r>
      <w:r>
        <w:t>.</w:t>
      </w:r>
      <w:r>
        <w:tab/>
        <w:t>Claim relating to detention of goods (excluding mortgage actions)</w:t>
      </w:r>
      <w:bookmarkEnd w:id="171"/>
    </w:p>
    <w:p>
      <w:pPr>
        <w:pStyle w:val="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in Gazette 16 Nov 2016 p. 5191</w:t>
      </w:r>
      <w:r>
        <w:noBreakHyphen/>
        <w:t>2.]</w:t>
      </w:r>
    </w:p>
    <w:p>
      <w:pPr>
        <w:pStyle w:val="Heading5"/>
      </w:pPr>
      <w:bookmarkStart w:id="172" w:name="_Toc470087232"/>
      <w:r>
        <w:rPr>
          <w:rStyle w:val="CharSectno"/>
        </w:rPr>
        <w:t>5</w:t>
      </w:r>
      <w:r>
        <w:t>.</w:t>
      </w:r>
      <w:r>
        <w:tab/>
        <w:t>Claim for possession of land (excluding mortgage actions)</w:t>
      </w:r>
      <w:bookmarkEnd w:id="172"/>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in Gazette 16 Nov 2016 p. 5192.]</w:t>
      </w:r>
    </w:p>
    <w:p>
      <w:pPr>
        <w:pStyle w:val="Heading5"/>
      </w:pPr>
      <w:bookmarkStart w:id="173" w:name="_Toc470087233"/>
      <w:r>
        <w:rPr>
          <w:rStyle w:val="CharSectno"/>
        </w:rPr>
        <w:t>6</w:t>
      </w:r>
      <w:r>
        <w:t>.</w:t>
      </w:r>
      <w:r>
        <w:tab/>
        <w:t>Mortgage actions</w:t>
      </w:r>
      <w:bookmarkEnd w:id="173"/>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in Gazette 16 Nov 2016 p. 5192</w:t>
      </w:r>
      <w:r>
        <w:noBreakHyphen/>
        <w:t>4.]</w:t>
      </w:r>
    </w:p>
    <w:p>
      <w:pPr>
        <w:pStyle w:val="Heading5"/>
      </w:pPr>
      <w:bookmarkStart w:id="174" w:name="_Toc470087234"/>
      <w:r>
        <w:rPr>
          <w:rStyle w:val="CharSectno"/>
        </w:rPr>
        <w:t>7</w:t>
      </w:r>
      <w:r>
        <w:t>.</w:t>
      </w:r>
      <w:r>
        <w:tab/>
        <w:t>Content of affidavit required by r. 6(2)(b)(ii)</w:t>
      </w:r>
      <w:bookmarkEnd w:id="174"/>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in Gazette 16 Nov 2016 p. 5194</w:t>
      </w:r>
      <w:r>
        <w:noBreakHyphen/>
        <w:t>6.]</w:t>
      </w:r>
    </w:p>
    <w:p>
      <w:pPr>
        <w:pStyle w:val="Heading5"/>
      </w:pPr>
      <w:bookmarkStart w:id="175" w:name="_Toc470087235"/>
      <w:r>
        <w:rPr>
          <w:rStyle w:val="CharSectno"/>
        </w:rPr>
        <w:t>8</w:t>
      </w:r>
      <w:r>
        <w:t>.</w:t>
      </w:r>
      <w:r>
        <w:tab/>
        <w:t>Writs for 2 or more claims to which r. 2 to 6 apply</w:t>
      </w:r>
      <w:bookmarkEnd w:id="175"/>
    </w:p>
    <w:p>
      <w:pPr>
        <w:pStyle w:val="Subsection"/>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in Gazette 16 Nov 2016 p. 5196</w:t>
      </w:r>
      <w:r>
        <w:noBreakHyphen/>
        <w:t>7.]</w:t>
      </w:r>
    </w:p>
    <w:p>
      <w:pPr>
        <w:pStyle w:val="Heading5"/>
      </w:pPr>
      <w:bookmarkStart w:id="176" w:name="_Toc470087236"/>
      <w:r>
        <w:rPr>
          <w:rStyle w:val="CharSectno"/>
        </w:rPr>
        <w:t>9</w:t>
      </w:r>
      <w:r>
        <w:t>.</w:t>
      </w:r>
      <w:r>
        <w:tab/>
        <w:t>Writs for other claims</w:t>
      </w:r>
      <w:bookmarkEnd w:id="176"/>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pPr>
      <w:r>
        <w:tab/>
        <w:t>(4)</w:t>
      </w:r>
      <w:r>
        <w:tab/>
        <w:t>If there is more than one defendant, judgment entered under this rule cannot be enforced against any defendant without leave of the Court.</w:t>
      </w:r>
    </w:p>
    <w:p>
      <w:pPr>
        <w:pStyle w:val="Footnotesection"/>
      </w:pPr>
      <w:r>
        <w:tab/>
        <w:t>[Rule 9 inserted in Gazette 16 Nov 2016 p. 5197.]</w:t>
      </w:r>
    </w:p>
    <w:p>
      <w:pPr>
        <w:pStyle w:val="Heading5"/>
      </w:pPr>
      <w:bookmarkStart w:id="177" w:name="_Toc470087237"/>
      <w:r>
        <w:rPr>
          <w:rStyle w:val="CharSectno"/>
        </w:rPr>
        <w:t>10</w:t>
      </w:r>
      <w:r>
        <w:t>.</w:t>
      </w:r>
      <w:r>
        <w:tab/>
        <w:t>Entry of judgment for costs only upon writs for other claims</w:t>
      </w:r>
      <w:bookmarkEnd w:id="177"/>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in Gazette 16 Nov 2016 p. 5198.]</w:t>
      </w:r>
    </w:p>
    <w:p>
      <w:pPr>
        <w:pStyle w:val="Heading5"/>
      </w:pPr>
      <w:bookmarkStart w:id="178" w:name="_Toc470087238"/>
      <w:r>
        <w:rPr>
          <w:rStyle w:val="CharSectno"/>
        </w:rPr>
        <w:t>11</w:t>
      </w:r>
      <w:r>
        <w:t>.</w:t>
      </w:r>
      <w:r>
        <w:tab/>
        <w:t>Reference to Court in case of doubt or difficulty</w:t>
      </w:r>
      <w:bookmarkEnd w:id="178"/>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in Gazette 16 Nov 2016 p. 5198.]</w:t>
      </w:r>
    </w:p>
    <w:p>
      <w:pPr>
        <w:pStyle w:val="Heading5"/>
      </w:pPr>
      <w:bookmarkStart w:id="179" w:name="_Toc470087239"/>
      <w:r>
        <w:rPr>
          <w:rStyle w:val="CharSectno"/>
        </w:rPr>
        <w:t>12</w:t>
      </w:r>
      <w:r>
        <w:t>.</w:t>
      </w:r>
      <w:r>
        <w:tab/>
        <w:t>Default judgment to inform defendant of certain matters</w:t>
      </w:r>
      <w:bookmarkEnd w:id="179"/>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in Gazette 16 Nov 2016 p. 5198</w:t>
      </w:r>
      <w:r>
        <w:noBreakHyphen/>
        <w:t>9.]</w:t>
      </w:r>
    </w:p>
    <w:p>
      <w:pPr>
        <w:pStyle w:val="Heading5"/>
      </w:pPr>
      <w:bookmarkStart w:id="180" w:name="_Toc470087240"/>
      <w:r>
        <w:rPr>
          <w:rStyle w:val="CharSectno"/>
        </w:rPr>
        <w:t>13</w:t>
      </w:r>
      <w:r>
        <w:t>.</w:t>
      </w:r>
      <w:r>
        <w:tab/>
        <w:t>Service of default judgment</w:t>
      </w:r>
      <w:bookmarkEnd w:id="180"/>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in Gazette 16 Nov 2016 p. 5199.]</w:t>
      </w:r>
    </w:p>
    <w:p>
      <w:pPr>
        <w:pStyle w:val="Heading5"/>
      </w:pPr>
      <w:bookmarkStart w:id="181" w:name="_Toc470087241"/>
      <w:r>
        <w:rPr>
          <w:rStyle w:val="CharSectno"/>
        </w:rPr>
        <w:t>14</w:t>
      </w:r>
      <w:r>
        <w:t>.</w:t>
      </w:r>
      <w:r>
        <w:tab/>
        <w:t>Setting aside or varying default judgment</w:t>
      </w:r>
      <w:bookmarkEnd w:id="181"/>
    </w:p>
    <w:p>
      <w:pPr>
        <w:pStyle w:val="Subsection"/>
      </w:pPr>
      <w:r>
        <w:tab/>
      </w:r>
      <w:r>
        <w:tab/>
        <w:t>The Court may, on whatever terms it thinks just, set aside or vary any default judgment entered under this Order.</w:t>
      </w:r>
    </w:p>
    <w:p>
      <w:pPr>
        <w:pStyle w:val="Footnotesection"/>
      </w:pPr>
      <w:r>
        <w:tab/>
        <w:t>[Rule 14 inserted in Gazette 16 Nov 2016 p. 5199.]</w:t>
      </w:r>
    </w:p>
    <w:p>
      <w:pPr>
        <w:pStyle w:val="Heading2"/>
        <w:rPr>
          <w:b w:val="0"/>
        </w:rPr>
      </w:pPr>
      <w:bookmarkStart w:id="182" w:name="_Toc470087242"/>
      <w:r>
        <w:rPr>
          <w:rStyle w:val="CharPartNo"/>
        </w:rPr>
        <w:t>Order 14</w:t>
      </w:r>
      <w:r>
        <w:t> — </w:t>
      </w:r>
      <w:r>
        <w:rPr>
          <w:rStyle w:val="CharPartText"/>
        </w:rPr>
        <w:t>Summary judgment</w:t>
      </w:r>
      <w:bookmarkEnd w:id="182"/>
    </w:p>
    <w:p>
      <w:pPr>
        <w:pStyle w:val="Heading5"/>
        <w:rPr>
          <w:snapToGrid w:val="0"/>
        </w:rPr>
      </w:pPr>
      <w:bookmarkStart w:id="183" w:name="_Toc470087243"/>
      <w:r>
        <w:rPr>
          <w:rStyle w:val="CharSectno"/>
        </w:rPr>
        <w:t>1</w:t>
      </w:r>
      <w:r>
        <w:rPr>
          <w:snapToGrid w:val="0"/>
        </w:rPr>
        <w:t>.</w:t>
      </w:r>
      <w:r>
        <w:rPr>
          <w:snapToGrid w:val="0"/>
        </w:rPr>
        <w:tab/>
        <w:t>When plaintiff may apply for summary judgment</w:t>
      </w:r>
      <w:bookmarkEnd w:id="183"/>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84" w:name="_Toc470087244"/>
      <w:r>
        <w:rPr>
          <w:rStyle w:val="CharSectno"/>
        </w:rPr>
        <w:t>2</w:t>
      </w:r>
      <w:r>
        <w:rPr>
          <w:snapToGrid w:val="0"/>
        </w:rPr>
        <w:t>.</w:t>
      </w:r>
      <w:r>
        <w:rPr>
          <w:snapToGrid w:val="0"/>
        </w:rPr>
        <w:tab/>
        <w:t>Application under r. 1, how to make</w:t>
      </w:r>
      <w:bookmarkEnd w:id="184"/>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85" w:name="_Toc470087245"/>
      <w:r>
        <w:rPr>
          <w:rStyle w:val="CharSectno"/>
        </w:rPr>
        <w:t>3</w:t>
      </w:r>
      <w:r>
        <w:rPr>
          <w:snapToGrid w:val="0"/>
        </w:rPr>
        <w:t>.</w:t>
      </w:r>
      <w:r>
        <w:rPr>
          <w:snapToGrid w:val="0"/>
        </w:rPr>
        <w:tab/>
        <w:t>Judgment may be given for plaintiff</w:t>
      </w:r>
      <w:bookmarkEnd w:id="185"/>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86" w:name="_Toc470087246"/>
      <w:r>
        <w:rPr>
          <w:rStyle w:val="CharSectno"/>
        </w:rPr>
        <w:t>4</w:t>
      </w:r>
      <w:r>
        <w:rPr>
          <w:snapToGrid w:val="0"/>
        </w:rPr>
        <w:t>.</w:t>
      </w:r>
      <w:r>
        <w:rPr>
          <w:snapToGrid w:val="0"/>
        </w:rPr>
        <w:tab/>
        <w:t>Defendant may be given leave to defend</w:t>
      </w:r>
      <w:bookmarkEnd w:id="186"/>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187" w:name="_Toc470087247"/>
      <w:r>
        <w:rPr>
          <w:rStyle w:val="CharSectno"/>
        </w:rPr>
        <w:t>6</w:t>
      </w:r>
      <w:r>
        <w:rPr>
          <w:snapToGrid w:val="0"/>
        </w:rPr>
        <w:t>.</w:t>
      </w:r>
      <w:r>
        <w:rPr>
          <w:snapToGrid w:val="0"/>
        </w:rPr>
        <w:tab/>
        <w:t>Summary judgment on counterclaim</w:t>
      </w:r>
      <w:bookmarkEnd w:id="187"/>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188" w:name="_Toc470087248"/>
      <w:r>
        <w:rPr>
          <w:rStyle w:val="CharSectno"/>
        </w:rPr>
        <w:t>7</w:t>
      </w:r>
      <w:r>
        <w:rPr>
          <w:snapToGrid w:val="0"/>
        </w:rPr>
        <w:t>.</w:t>
      </w:r>
      <w:r>
        <w:rPr>
          <w:snapToGrid w:val="0"/>
        </w:rPr>
        <w:tab/>
        <w:t>Court’s powers if leave to defend given etc.</w:t>
      </w:r>
      <w:bookmarkEnd w:id="188"/>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189" w:name="_Toc470087249"/>
      <w:r>
        <w:rPr>
          <w:rStyle w:val="CharSectno"/>
        </w:rPr>
        <w:t>8</w:t>
      </w:r>
      <w:r>
        <w:rPr>
          <w:snapToGrid w:val="0"/>
        </w:rPr>
        <w:t>.</w:t>
      </w:r>
      <w:r>
        <w:rPr>
          <w:snapToGrid w:val="0"/>
        </w:rPr>
        <w:tab/>
        <w:t>Costs</w:t>
      </w:r>
      <w:bookmarkEnd w:id="189"/>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190" w:name="_Toc470087250"/>
      <w:r>
        <w:rPr>
          <w:rStyle w:val="CharSectno"/>
        </w:rPr>
        <w:t>9</w:t>
      </w:r>
      <w:r>
        <w:rPr>
          <w:snapToGrid w:val="0"/>
        </w:rPr>
        <w:t>.</w:t>
      </w:r>
      <w:r>
        <w:rPr>
          <w:snapToGrid w:val="0"/>
        </w:rPr>
        <w:tab/>
        <w:t>Right to proceed with residue of action or counterclaim</w:t>
      </w:r>
      <w:bookmarkEnd w:id="190"/>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91" w:name="_Toc470087251"/>
      <w:r>
        <w:rPr>
          <w:rStyle w:val="CharSectno"/>
        </w:rPr>
        <w:t>10</w:t>
      </w:r>
      <w:r>
        <w:rPr>
          <w:snapToGrid w:val="0"/>
        </w:rPr>
        <w:t>.</w:t>
      </w:r>
      <w:r>
        <w:rPr>
          <w:snapToGrid w:val="0"/>
        </w:rPr>
        <w:tab/>
        <w:t>Judgment for delivery of specific chattel</w:t>
      </w:r>
      <w:bookmarkEnd w:id="191"/>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92" w:name="_Toc470087252"/>
      <w:r>
        <w:rPr>
          <w:rStyle w:val="CharSectno"/>
        </w:rPr>
        <w:t>11</w:t>
      </w:r>
      <w:r>
        <w:rPr>
          <w:snapToGrid w:val="0"/>
        </w:rPr>
        <w:t>.</w:t>
      </w:r>
      <w:r>
        <w:rPr>
          <w:snapToGrid w:val="0"/>
        </w:rPr>
        <w:tab/>
        <w:t>Relief from judgment for recovery of land</w:t>
      </w:r>
      <w:bookmarkEnd w:id="192"/>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93" w:name="_Toc470087253"/>
      <w:r>
        <w:rPr>
          <w:rStyle w:val="CharSectno"/>
        </w:rPr>
        <w:t>12</w:t>
      </w:r>
      <w:r>
        <w:rPr>
          <w:snapToGrid w:val="0"/>
        </w:rPr>
        <w:t>.</w:t>
      </w:r>
      <w:r>
        <w:rPr>
          <w:snapToGrid w:val="0"/>
        </w:rPr>
        <w:tab/>
        <w:t>Summary judgment against absent party may be set aside or varied</w:t>
      </w:r>
      <w:bookmarkEnd w:id="193"/>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194" w:name="_Toc470087254"/>
      <w:r>
        <w:rPr>
          <w:rStyle w:val="CharPartNo"/>
        </w:rPr>
        <w:t>Order 16</w:t>
      </w:r>
      <w:r>
        <w:t> — </w:t>
      </w:r>
      <w:r>
        <w:rPr>
          <w:rStyle w:val="CharPartText"/>
        </w:rPr>
        <w:t>Summary judgment on application of defendant</w:t>
      </w:r>
      <w:bookmarkEnd w:id="194"/>
    </w:p>
    <w:p>
      <w:pPr>
        <w:pStyle w:val="Heading5"/>
        <w:spacing w:before="180"/>
        <w:rPr>
          <w:snapToGrid w:val="0"/>
        </w:rPr>
      </w:pPr>
      <w:bookmarkStart w:id="195" w:name="_Toc470087255"/>
      <w:r>
        <w:rPr>
          <w:rStyle w:val="CharSectno"/>
        </w:rPr>
        <w:t>1</w:t>
      </w:r>
      <w:r>
        <w:rPr>
          <w:snapToGrid w:val="0"/>
        </w:rPr>
        <w:t>.</w:t>
      </w:r>
      <w:r>
        <w:rPr>
          <w:snapToGrid w:val="0"/>
        </w:rPr>
        <w:tab/>
        <w:t>Application by defendant for summary judgment</w:t>
      </w:r>
      <w:bookmarkEnd w:id="195"/>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196" w:name="_Toc470087256"/>
      <w:r>
        <w:rPr>
          <w:rStyle w:val="CharSectno"/>
        </w:rPr>
        <w:t>2</w:t>
      </w:r>
      <w:r>
        <w:rPr>
          <w:snapToGrid w:val="0"/>
        </w:rPr>
        <w:t>.</w:t>
      </w:r>
      <w:r>
        <w:rPr>
          <w:snapToGrid w:val="0"/>
        </w:rPr>
        <w:tab/>
        <w:t>Plaintiff may show cause</w:t>
      </w:r>
      <w:bookmarkEnd w:id="196"/>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197" w:name="_Toc470087257"/>
      <w:r>
        <w:rPr>
          <w:rStyle w:val="CharSectno"/>
        </w:rPr>
        <w:t>3</w:t>
      </w:r>
      <w:r>
        <w:rPr>
          <w:snapToGrid w:val="0"/>
        </w:rPr>
        <w:t>.</w:t>
      </w:r>
      <w:r>
        <w:rPr>
          <w:snapToGrid w:val="0"/>
        </w:rPr>
        <w:tab/>
        <w:t>Court’s powers if action to go to trial</w:t>
      </w:r>
      <w:bookmarkEnd w:id="197"/>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198" w:name="_Toc470087258"/>
      <w:r>
        <w:rPr>
          <w:rStyle w:val="CharSectno"/>
        </w:rPr>
        <w:t>4</w:t>
      </w:r>
      <w:r>
        <w:rPr>
          <w:snapToGrid w:val="0"/>
        </w:rPr>
        <w:t>.</w:t>
      </w:r>
      <w:r>
        <w:rPr>
          <w:snapToGrid w:val="0"/>
        </w:rPr>
        <w:tab/>
        <w:t>Summary judgment against absent party may be set aside or varied</w:t>
      </w:r>
      <w:bookmarkEnd w:id="198"/>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199" w:name="_Toc470087259"/>
      <w:r>
        <w:rPr>
          <w:rStyle w:val="CharPartNo"/>
        </w:rPr>
        <w:t>Order 17</w:t>
      </w:r>
      <w:r>
        <w:t> — </w:t>
      </w:r>
      <w:r>
        <w:rPr>
          <w:rStyle w:val="CharPartText"/>
        </w:rPr>
        <w:t>Interpleader</w:t>
      </w:r>
      <w:bookmarkEnd w:id="199"/>
    </w:p>
    <w:p>
      <w:pPr>
        <w:pStyle w:val="Heading5"/>
        <w:spacing w:before="240"/>
        <w:rPr>
          <w:snapToGrid w:val="0"/>
        </w:rPr>
      </w:pPr>
      <w:bookmarkStart w:id="200" w:name="_Toc470087260"/>
      <w:r>
        <w:rPr>
          <w:rStyle w:val="CharSectno"/>
        </w:rPr>
        <w:t>1</w:t>
      </w:r>
      <w:r>
        <w:rPr>
          <w:snapToGrid w:val="0"/>
        </w:rPr>
        <w:t>.</w:t>
      </w:r>
      <w:r>
        <w:rPr>
          <w:snapToGrid w:val="0"/>
        </w:rPr>
        <w:tab/>
        <w:t>When interpleader relief may be granted</w:t>
      </w:r>
      <w:bookmarkEnd w:id="200"/>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201" w:name="_Toc470087261"/>
      <w:r>
        <w:rPr>
          <w:rStyle w:val="CharSectno"/>
        </w:rPr>
        <w:t>2</w:t>
      </w:r>
      <w:r>
        <w:rPr>
          <w:snapToGrid w:val="0"/>
        </w:rPr>
        <w:t>.</w:t>
      </w:r>
      <w:r>
        <w:rPr>
          <w:snapToGrid w:val="0"/>
        </w:rPr>
        <w:tab/>
        <w:t>How to apply for interpleader relief</w:t>
      </w:r>
      <w:bookmarkEnd w:id="201"/>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p>
    <w:p>
      <w:pPr>
        <w:pStyle w:val="Heading5"/>
        <w:rPr>
          <w:snapToGrid w:val="0"/>
        </w:rPr>
      </w:pPr>
      <w:bookmarkStart w:id="202" w:name="_Toc470087262"/>
      <w:r>
        <w:rPr>
          <w:rStyle w:val="CharSectno"/>
        </w:rPr>
        <w:t>3</w:t>
      </w:r>
      <w:r>
        <w:rPr>
          <w:snapToGrid w:val="0"/>
        </w:rPr>
        <w:t>.</w:t>
      </w:r>
      <w:r>
        <w:rPr>
          <w:snapToGrid w:val="0"/>
        </w:rPr>
        <w:tab/>
        <w:t>Time for application by defendant</w:t>
      </w:r>
      <w:bookmarkEnd w:id="202"/>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03" w:name="_Toc470087263"/>
      <w:r>
        <w:rPr>
          <w:rStyle w:val="CharSectno"/>
        </w:rPr>
        <w:t>4</w:t>
      </w:r>
      <w:r>
        <w:rPr>
          <w:snapToGrid w:val="0"/>
        </w:rPr>
        <w:t>.</w:t>
      </w:r>
      <w:r>
        <w:rPr>
          <w:snapToGrid w:val="0"/>
        </w:rPr>
        <w:tab/>
        <w:t>Stay of proceedings</w:t>
      </w:r>
      <w:bookmarkEnd w:id="203"/>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04" w:name="_Toc470087264"/>
      <w:r>
        <w:rPr>
          <w:rStyle w:val="CharSectno"/>
        </w:rPr>
        <w:t>5</w:t>
      </w:r>
      <w:r>
        <w:rPr>
          <w:snapToGrid w:val="0"/>
        </w:rPr>
        <w:t>.</w:t>
      </w:r>
      <w:r>
        <w:rPr>
          <w:snapToGrid w:val="0"/>
        </w:rPr>
        <w:tab/>
        <w:t>Court’s powers on application</w:t>
      </w:r>
      <w:bookmarkEnd w:id="204"/>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05" w:name="_Toc470087265"/>
      <w:r>
        <w:rPr>
          <w:rStyle w:val="CharSectno"/>
        </w:rPr>
        <w:t>6</w:t>
      </w:r>
      <w:r>
        <w:rPr>
          <w:snapToGrid w:val="0"/>
        </w:rPr>
        <w:t>.</w:t>
      </w:r>
      <w:r>
        <w:rPr>
          <w:snapToGrid w:val="0"/>
        </w:rPr>
        <w:tab/>
        <w:t>Summary determination</w:t>
      </w:r>
      <w:bookmarkEnd w:id="205"/>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206" w:name="_Toc470087266"/>
      <w:r>
        <w:rPr>
          <w:rStyle w:val="CharSectno"/>
        </w:rPr>
        <w:t>7</w:t>
      </w:r>
      <w:r>
        <w:rPr>
          <w:snapToGrid w:val="0"/>
        </w:rPr>
        <w:t>.</w:t>
      </w:r>
      <w:r>
        <w:rPr>
          <w:snapToGrid w:val="0"/>
        </w:rPr>
        <w:tab/>
        <w:t>Where question of law only</w:t>
      </w:r>
      <w:bookmarkEnd w:id="206"/>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207" w:name="_Toc470087267"/>
      <w:r>
        <w:rPr>
          <w:rStyle w:val="CharSectno"/>
        </w:rPr>
        <w:t>8</w:t>
      </w:r>
      <w:r>
        <w:rPr>
          <w:snapToGrid w:val="0"/>
        </w:rPr>
        <w:t>.</w:t>
      </w:r>
      <w:r>
        <w:rPr>
          <w:snapToGrid w:val="0"/>
        </w:rPr>
        <w:tab/>
        <w:t>Claimant failing to appear etc.</w:t>
      </w:r>
      <w:bookmarkEnd w:id="207"/>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08" w:name="_Toc470087268"/>
      <w:r>
        <w:rPr>
          <w:rStyle w:val="CharSectno"/>
        </w:rPr>
        <w:t>9</w:t>
      </w:r>
      <w:r>
        <w:rPr>
          <w:snapToGrid w:val="0"/>
        </w:rPr>
        <w:t>.</w:t>
      </w:r>
      <w:r>
        <w:rPr>
          <w:snapToGrid w:val="0"/>
        </w:rPr>
        <w:tab/>
        <w:t>Power to order sale of goods</w:t>
      </w:r>
      <w:bookmarkEnd w:id="208"/>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09" w:name="_Toc470087269"/>
      <w:r>
        <w:rPr>
          <w:rStyle w:val="CharSectno"/>
        </w:rPr>
        <w:t>10</w:t>
      </w:r>
      <w:r>
        <w:rPr>
          <w:snapToGrid w:val="0"/>
        </w:rPr>
        <w:t>.</w:t>
      </w:r>
      <w:r>
        <w:rPr>
          <w:snapToGrid w:val="0"/>
        </w:rPr>
        <w:tab/>
        <w:t>Discovery etc. and trial</w:t>
      </w:r>
      <w:bookmarkEnd w:id="209"/>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10" w:name="_Toc470087270"/>
      <w:r>
        <w:rPr>
          <w:rStyle w:val="CharSectno"/>
        </w:rPr>
        <w:t>11</w:t>
      </w:r>
      <w:r>
        <w:rPr>
          <w:snapToGrid w:val="0"/>
        </w:rPr>
        <w:t>.</w:t>
      </w:r>
      <w:r>
        <w:rPr>
          <w:snapToGrid w:val="0"/>
        </w:rPr>
        <w:tab/>
        <w:t>One order where several causes pending</w:t>
      </w:r>
      <w:bookmarkEnd w:id="210"/>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211" w:name="_Toc470087271"/>
      <w:r>
        <w:rPr>
          <w:rStyle w:val="CharSectno"/>
        </w:rPr>
        <w:t>15</w:t>
      </w:r>
      <w:r>
        <w:rPr>
          <w:snapToGrid w:val="0"/>
        </w:rPr>
        <w:t>.</w:t>
      </w:r>
      <w:r>
        <w:rPr>
          <w:snapToGrid w:val="0"/>
        </w:rPr>
        <w:tab/>
        <w:t>Orders as to costs etc.</w:t>
      </w:r>
      <w:bookmarkEnd w:id="211"/>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212" w:name="_Toc470087272"/>
      <w:r>
        <w:rPr>
          <w:rStyle w:val="CharPartNo"/>
        </w:rPr>
        <w:t>Order 18</w:t>
      </w:r>
      <w:r>
        <w:t> — </w:t>
      </w:r>
      <w:r>
        <w:rPr>
          <w:rStyle w:val="CharPartText"/>
        </w:rPr>
        <w:t>Causes of action, counterclaims and parties</w:t>
      </w:r>
      <w:bookmarkEnd w:id="212"/>
    </w:p>
    <w:p>
      <w:pPr>
        <w:pStyle w:val="Heading5"/>
        <w:spacing w:before="240"/>
        <w:rPr>
          <w:snapToGrid w:val="0"/>
        </w:rPr>
      </w:pPr>
      <w:bookmarkStart w:id="213" w:name="_Toc470087273"/>
      <w:r>
        <w:rPr>
          <w:rStyle w:val="CharSectno"/>
        </w:rPr>
        <w:t>1</w:t>
      </w:r>
      <w:r>
        <w:rPr>
          <w:snapToGrid w:val="0"/>
        </w:rPr>
        <w:t>.</w:t>
      </w:r>
      <w:r>
        <w:rPr>
          <w:snapToGrid w:val="0"/>
        </w:rPr>
        <w:tab/>
        <w:t>Joinder of causes of action</w:t>
      </w:r>
      <w:bookmarkEnd w:id="213"/>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214" w:name="_Toc470087274"/>
      <w:r>
        <w:rPr>
          <w:rStyle w:val="CharSectno"/>
        </w:rPr>
        <w:t>2</w:t>
      </w:r>
      <w:r>
        <w:rPr>
          <w:snapToGrid w:val="0"/>
        </w:rPr>
        <w:t>.</w:t>
      </w:r>
      <w:r>
        <w:rPr>
          <w:snapToGrid w:val="0"/>
        </w:rPr>
        <w:tab/>
        <w:t>Counterclaim against plaintiff</w:t>
      </w:r>
      <w:bookmarkEnd w:id="214"/>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215" w:name="_Toc470087275"/>
      <w:r>
        <w:rPr>
          <w:rStyle w:val="CharSectno"/>
        </w:rPr>
        <w:t>3</w:t>
      </w:r>
      <w:r>
        <w:rPr>
          <w:snapToGrid w:val="0"/>
        </w:rPr>
        <w:t>.</w:t>
      </w:r>
      <w:r>
        <w:rPr>
          <w:snapToGrid w:val="0"/>
        </w:rPr>
        <w:tab/>
        <w:t>Counterclaim against additional parties</w:t>
      </w:r>
      <w:bookmarkEnd w:id="215"/>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216" w:name="_Toc470087276"/>
      <w:r>
        <w:rPr>
          <w:rStyle w:val="CharSectno"/>
        </w:rPr>
        <w:t>4</w:t>
      </w:r>
      <w:r>
        <w:rPr>
          <w:snapToGrid w:val="0"/>
        </w:rPr>
        <w:t>.</w:t>
      </w:r>
      <w:r>
        <w:rPr>
          <w:snapToGrid w:val="0"/>
        </w:rPr>
        <w:tab/>
        <w:t>Joinder of parties</w:t>
      </w:r>
      <w:bookmarkEnd w:id="216"/>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217" w:name="_Toc470087277"/>
      <w:r>
        <w:rPr>
          <w:rStyle w:val="CharSectno"/>
        </w:rPr>
        <w:t>5</w:t>
      </w:r>
      <w:r>
        <w:rPr>
          <w:snapToGrid w:val="0"/>
        </w:rPr>
        <w:t>.</w:t>
      </w:r>
      <w:r>
        <w:rPr>
          <w:snapToGrid w:val="0"/>
        </w:rPr>
        <w:tab/>
        <w:t>Court may order separate trials etc.</w:t>
      </w:r>
      <w:bookmarkEnd w:id="217"/>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218" w:name="_Toc470087278"/>
      <w:r>
        <w:rPr>
          <w:rStyle w:val="CharSectno"/>
        </w:rPr>
        <w:t>6</w:t>
      </w:r>
      <w:r>
        <w:rPr>
          <w:snapToGrid w:val="0"/>
        </w:rPr>
        <w:t>.</w:t>
      </w:r>
      <w:r>
        <w:rPr>
          <w:snapToGrid w:val="0"/>
        </w:rPr>
        <w:tab/>
        <w:t>Misjoinder and nonjoinder of parties</w:t>
      </w:r>
      <w:bookmarkEnd w:id="218"/>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219" w:name="_Toc470087279"/>
      <w:r>
        <w:rPr>
          <w:rStyle w:val="CharSectno"/>
        </w:rPr>
        <w:t>7</w:t>
      </w:r>
      <w:r>
        <w:rPr>
          <w:snapToGrid w:val="0"/>
        </w:rPr>
        <w:t>.</w:t>
      </w:r>
      <w:r>
        <w:rPr>
          <w:snapToGrid w:val="0"/>
        </w:rPr>
        <w:tab/>
        <w:t>Change of parties by reason of death etc.</w:t>
      </w:r>
      <w:bookmarkEnd w:id="219"/>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220" w:name="_Toc470087280"/>
      <w:r>
        <w:rPr>
          <w:rStyle w:val="CharSectno"/>
        </w:rPr>
        <w:t>8</w:t>
      </w:r>
      <w:r>
        <w:rPr>
          <w:snapToGrid w:val="0"/>
        </w:rPr>
        <w:t>.</w:t>
      </w:r>
      <w:r>
        <w:rPr>
          <w:snapToGrid w:val="0"/>
        </w:rPr>
        <w:tab/>
        <w:t>Order made under r. 6 or 7, consequences of</w:t>
      </w:r>
      <w:bookmarkEnd w:id="220"/>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221" w:name="_Toc470087281"/>
      <w:r>
        <w:rPr>
          <w:rStyle w:val="CharSectno"/>
        </w:rPr>
        <w:t>9</w:t>
      </w:r>
      <w:r>
        <w:rPr>
          <w:snapToGrid w:val="0"/>
        </w:rPr>
        <w:t>.</w:t>
      </w:r>
      <w:r>
        <w:rPr>
          <w:snapToGrid w:val="0"/>
        </w:rPr>
        <w:tab/>
        <w:t>Failure to proceed after death of party</w:t>
      </w:r>
      <w:bookmarkEnd w:id="221"/>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222" w:name="_Toc470087282"/>
      <w:r>
        <w:rPr>
          <w:rStyle w:val="CharSectno"/>
        </w:rPr>
        <w:t>10</w:t>
      </w:r>
      <w:r>
        <w:rPr>
          <w:snapToGrid w:val="0"/>
        </w:rPr>
        <w:t>.</w:t>
      </w:r>
      <w:r>
        <w:rPr>
          <w:snapToGrid w:val="0"/>
        </w:rPr>
        <w:tab/>
        <w:t>Action for possession of land, joining non-party who is in possession</w:t>
      </w:r>
      <w:bookmarkEnd w:id="222"/>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23" w:name="_Toc470087283"/>
      <w:r>
        <w:rPr>
          <w:rStyle w:val="CharSectno"/>
        </w:rPr>
        <w:t>11</w:t>
      </w:r>
      <w:r>
        <w:rPr>
          <w:snapToGrid w:val="0"/>
        </w:rPr>
        <w:t>.</w:t>
      </w:r>
      <w:r>
        <w:rPr>
          <w:snapToGrid w:val="0"/>
        </w:rPr>
        <w:tab/>
        <w:t>Relator actions</w:t>
      </w:r>
      <w:bookmarkEnd w:id="223"/>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24" w:name="_Toc470087284"/>
      <w:r>
        <w:rPr>
          <w:rStyle w:val="CharSectno"/>
        </w:rPr>
        <w:t>12</w:t>
      </w:r>
      <w:r>
        <w:rPr>
          <w:snapToGrid w:val="0"/>
        </w:rPr>
        <w:t>.</w:t>
      </w:r>
      <w:r>
        <w:rPr>
          <w:snapToGrid w:val="0"/>
        </w:rPr>
        <w:tab/>
        <w:t>Representative proceedings</w:t>
      </w:r>
      <w:bookmarkEnd w:id="224"/>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225" w:name="_Toc470087285"/>
      <w:r>
        <w:rPr>
          <w:rStyle w:val="CharSectno"/>
        </w:rPr>
        <w:t>13</w:t>
      </w:r>
      <w:r>
        <w:rPr>
          <w:snapToGrid w:val="0"/>
        </w:rPr>
        <w:t>.</w:t>
      </w:r>
      <w:r>
        <w:rPr>
          <w:snapToGrid w:val="0"/>
        </w:rPr>
        <w:tab/>
        <w:t>Representation of interested persons who cannot be ascertained etc.</w:t>
      </w:r>
      <w:bookmarkEnd w:id="225"/>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226" w:name="_Toc470087286"/>
      <w:r>
        <w:rPr>
          <w:rStyle w:val="CharSectno"/>
        </w:rPr>
        <w:t>14</w:t>
      </w:r>
      <w:r>
        <w:rPr>
          <w:snapToGrid w:val="0"/>
        </w:rPr>
        <w:t>.</w:t>
      </w:r>
      <w:r>
        <w:rPr>
          <w:snapToGrid w:val="0"/>
        </w:rPr>
        <w:tab/>
        <w:t>Representation of beneficiaries by trustees etc.</w:t>
      </w:r>
      <w:bookmarkEnd w:id="226"/>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227" w:name="_Toc470087287"/>
      <w:r>
        <w:rPr>
          <w:rStyle w:val="CharSectno"/>
        </w:rPr>
        <w:t>15</w:t>
      </w:r>
      <w:r>
        <w:rPr>
          <w:snapToGrid w:val="0"/>
        </w:rPr>
        <w:t>.</w:t>
      </w:r>
      <w:r>
        <w:rPr>
          <w:snapToGrid w:val="0"/>
        </w:rPr>
        <w:tab/>
        <w:t>Representation of deceased person interested in proceedings</w:t>
      </w:r>
      <w:bookmarkEnd w:id="227"/>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28" w:name="_Toc470087288"/>
      <w:r>
        <w:rPr>
          <w:rStyle w:val="CharSectno"/>
        </w:rPr>
        <w:t>16</w:t>
      </w:r>
      <w:r>
        <w:rPr>
          <w:snapToGrid w:val="0"/>
        </w:rPr>
        <w:t>.</w:t>
      </w:r>
      <w:r>
        <w:rPr>
          <w:snapToGrid w:val="0"/>
        </w:rPr>
        <w:tab/>
        <w:t>Declaratory judgment</w:t>
      </w:r>
      <w:bookmarkEnd w:id="228"/>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29" w:name="_Toc470087289"/>
      <w:r>
        <w:rPr>
          <w:rStyle w:val="CharSectno"/>
        </w:rPr>
        <w:t>17</w:t>
      </w:r>
      <w:r>
        <w:rPr>
          <w:snapToGrid w:val="0"/>
        </w:rPr>
        <w:t>.</w:t>
      </w:r>
      <w:r>
        <w:rPr>
          <w:snapToGrid w:val="0"/>
        </w:rPr>
        <w:tab/>
        <w:t>Conduct of proceedings</w:t>
      </w:r>
      <w:bookmarkEnd w:id="229"/>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30" w:name="_Toc470087290"/>
      <w:r>
        <w:rPr>
          <w:rStyle w:val="CharPartNo"/>
        </w:rPr>
        <w:t>Order 19</w:t>
      </w:r>
      <w:r>
        <w:t> — </w:t>
      </w:r>
      <w:r>
        <w:rPr>
          <w:rStyle w:val="CharPartText"/>
        </w:rPr>
        <w:t>Third party and similar proceedings</w:t>
      </w:r>
      <w:bookmarkEnd w:id="230"/>
    </w:p>
    <w:p>
      <w:pPr>
        <w:pStyle w:val="Heading5"/>
        <w:rPr>
          <w:snapToGrid w:val="0"/>
        </w:rPr>
      </w:pPr>
      <w:bookmarkStart w:id="231" w:name="_Toc470087291"/>
      <w:r>
        <w:rPr>
          <w:rStyle w:val="CharSectno"/>
        </w:rPr>
        <w:t>1</w:t>
      </w:r>
      <w:r>
        <w:rPr>
          <w:snapToGrid w:val="0"/>
        </w:rPr>
        <w:t>.</w:t>
      </w:r>
      <w:r>
        <w:rPr>
          <w:snapToGrid w:val="0"/>
        </w:rPr>
        <w:tab/>
        <w:t>Third party notice</w:t>
      </w:r>
      <w:bookmarkEnd w:id="231"/>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232" w:name="_Toc470087292"/>
      <w:r>
        <w:rPr>
          <w:rStyle w:val="CharSectno"/>
        </w:rPr>
        <w:t>2</w:t>
      </w:r>
      <w:r>
        <w:rPr>
          <w:snapToGrid w:val="0"/>
        </w:rPr>
        <w:t>.</w:t>
      </w:r>
      <w:r>
        <w:rPr>
          <w:snapToGrid w:val="0"/>
        </w:rPr>
        <w:tab/>
        <w:t>Application for leave to issue third party notice</w:t>
      </w:r>
      <w:bookmarkEnd w:id="232"/>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33" w:name="_Toc470087293"/>
      <w:r>
        <w:rPr>
          <w:rStyle w:val="CharSectno"/>
        </w:rPr>
        <w:t>3</w:t>
      </w:r>
      <w:r>
        <w:rPr>
          <w:snapToGrid w:val="0"/>
        </w:rPr>
        <w:t>.</w:t>
      </w:r>
      <w:r>
        <w:rPr>
          <w:snapToGrid w:val="0"/>
        </w:rPr>
        <w:tab/>
        <w:t>Issue and service of, and entry of appearance to, third party notice</w:t>
      </w:r>
      <w:bookmarkEnd w:id="233"/>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234" w:name="_Toc470087294"/>
      <w:r>
        <w:rPr>
          <w:rStyle w:val="CharSectno"/>
        </w:rPr>
        <w:t>4</w:t>
      </w:r>
      <w:r>
        <w:rPr>
          <w:snapToGrid w:val="0"/>
        </w:rPr>
        <w:t>.</w:t>
      </w:r>
      <w:r>
        <w:rPr>
          <w:snapToGrid w:val="0"/>
        </w:rPr>
        <w:tab/>
        <w:t>Third party directions</w:t>
      </w:r>
      <w:bookmarkEnd w:id="234"/>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235" w:name="_Toc470087295"/>
      <w:r>
        <w:rPr>
          <w:rStyle w:val="CharSectno"/>
        </w:rPr>
        <w:t>5</w:t>
      </w:r>
      <w:r>
        <w:rPr>
          <w:snapToGrid w:val="0"/>
        </w:rPr>
        <w:t>.</w:t>
      </w:r>
      <w:r>
        <w:rPr>
          <w:snapToGrid w:val="0"/>
        </w:rPr>
        <w:tab/>
        <w:t>Default of third party etc.</w:t>
      </w:r>
      <w:bookmarkEnd w:id="235"/>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236" w:name="_Toc470087296"/>
      <w:r>
        <w:rPr>
          <w:rStyle w:val="CharSectno"/>
        </w:rPr>
        <w:t>6</w:t>
      </w:r>
      <w:r>
        <w:rPr>
          <w:snapToGrid w:val="0"/>
        </w:rPr>
        <w:t>.</w:t>
      </w:r>
      <w:r>
        <w:rPr>
          <w:snapToGrid w:val="0"/>
        </w:rPr>
        <w:tab/>
        <w:t>Setting aside third party proceedings</w:t>
      </w:r>
      <w:bookmarkEnd w:id="236"/>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37" w:name="_Toc470087297"/>
      <w:r>
        <w:rPr>
          <w:rStyle w:val="CharSectno"/>
        </w:rPr>
        <w:t>7</w:t>
      </w:r>
      <w:r>
        <w:rPr>
          <w:snapToGrid w:val="0"/>
        </w:rPr>
        <w:t>.</w:t>
      </w:r>
      <w:r>
        <w:rPr>
          <w:snapToGrid w:val="0"/>
        </w:rPr>
        <w:tab/>
        <w:t>Judgment between defendant and third party</w:t>
      </w:r>
      <w:bookmarkEnd w:id="237"/>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38" w:name="_Toc470087298"/>
      <w:r>
        <w:rPr>
          <w:rStyle w:val="CharSectno"/>
        </w:rPr>
        <w:t>8</w:t>
      </w:r>
      <w:r>
        <w:rPr>
          <w:snapToGrid w:val="0"/>
        </w:rPr>
        <w:t>.</w:t>
      </w:r>
      <w:r>
        <w:rPr>
          <w:snapToGrid w:val="0"/>
        </w:rPr>
        <w:tab/>
        <w:t>Claims and issues between defendant and another party</w:t>
      </w:r>
      <w:bookmarkEnd w:id="238"/>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239" w:name="_Toc470087299"/>
      <w:r>
        <w:rPr>
          <w:rStyle w:val="CharSectno"/>
        </w:rPr>
        <w:t>9</w:t>
      </w:r>
      <w:r>
        <w:rPr>
          <w:snapToGrid w:val="0"/>
        </w:rPr>
        <w:t>.</w:t>
      </w:r>
      <w:r>
        <w:rPr>
          <w:snapToGrid w:val="0"/>
        </w:rPr>
        <w:tab/>
        <w:t>Claims by third and subsequent parties</w:t>
      </w:r>
      <w:bookmarkEnd w:id="239"/>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240" w:name="_Toc470087300"/>
      <w:r>
        <w:rPr>
          <w:rStyle w:val="CharSectno"/>
        </w:rPr>
        <w:t>10</w:t>
      </w:r>
      <w:r>
        <w:rPr>
          <w:snapToGrid w:val="0"/>
        </w:rPr>
        <w:t>.</w:t>
      </w:r>
      <w:r>
        <w:rPr>
          <w:snapToGrid w:val="0"/>
        </w:rPr>
        <w:tab/>
        <w:t>Offer of contribution</w:t>
      </w:r>
      <w:bookmarkEnd w:id="240"/>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41" w:name="_Toc470087301"/>
      <w:r>
        <w:rPr>
          <w:rStyle w:val="CharSectno"/>
        </w:rPr>
        <w:t>11</w:t>
      </w:r>
      <w:r>
        <w:rPr>
          <w:snapToGrid w:val="0"/>
        </w:rPr>
        <w:t>.</w:t>
      </w:r>
      <w:r>
        <w:rPr>
          <w:snapToGrid w:val="0"/>
        </w:rPr>
        <w:tab/>
        <w:t>Counterclaim by defendant</w:t>
      </w:r>
      <w:bookmarkEnd w:id="241"/>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242" w:name="_Toc470087302"/>
      <w:r>
        <w:rPr>
          <w:rStyle w:val="CharSectno"/>
        </w:rPr>
        <w:t>12</w:t>
      </w:r>
      <w:r>
        <w:rPr>
          <w:snapToGrid w:val="0"/>
        </w:rPr>
        <w:t>.</w:t>
      </w:r>
      <w:r>
        <w:rPr>
          <w:snapToGrid w:val="0"/>
        </w:rPr>
        <w:tab/>
        <w:t>Costs</w:t>
      </w:r>
      <w:bookmarkEnd w:id="242"/>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43" w:name="_Toc470087303"/>
      <w:r>
        <w:rPr>
          <w:rStyle w:val="CharPartNo"/>
        </w:rPr>
        <w:t>Order 20</w:t>
      </w:r>
      <w:r>
        <w:t> — </w:t>
      </w:r>
      <w:r>
        <w:rPr>
          <w:rStyle w:val="CharPartText"/>
        </w:rPr>
        <w:t>Pleadings</w:t>
      </w:r>
      <w:bookmarkEnd w:id="243"/>
    </w:p>
    <w:p>
      <w:pPr>
        <w:pStyle w:val="Heading5"/>
        <w:rPr>
          <w:snapToGrid w:val="0"/>
        </w:rPr>
      </w:pPr>
      <w:bookmarkStart w:id="244" w:name="_Toc470087304"/>
      <w:r>
        <w:rPr>
          <w:rStyle w:val="CharSectno"/>
        </w:rPr>
        <w:t>1</w:t>
      </w:r>
      <w:r>
        <w:rPr>
          <w:snapToGrid w:val="0"/>
        </w:rPr>
        <w:t>.</w:t>
      </w:r>
      <w:r>
        <w:rPr>
          <w:snapToGrid w:val="0"/>
        </w:rPr>
        <w:tab/>
        <w:t>Statement of claim, service of</w:t>
      </w:r>
      <w:bookmarkEnd w:id="244"/>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245" w:name="_Toc470087305"/>
      <w:r>
        <w:rPr>
          <w:rStyle w:val="CharSectno"/>
        </w:rPr>
        <w:t>2</w:t>
      </w:r>
      <w:r>
        <w:rPr>
          <w:snapToGrid w:val="0"/>
        </w:rPr>
        <w:t>.</w:t>
      </w:r>
      <w:r>
        <w:rPr>
          <w:snapToGrid w:val="0"/>
        </w:rPr>
        <w:tab/>
        <w:t>Statement of claim, content of</w:t>
      </w:r>
      <w:bookmarkEnd w:id="245"/>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246" w:name="_Toc470087306"/>
      <w:r>
        <w:rPr>
          <w:rStyle w:val="CharSectno"/>
        </w:rPr>
        <w:t>3</w:t>
      </w:r>
      <w:r>
        <w:rPr>
          <w:snapToGrid w:val="0"/>
        </w:rPr>
        <w:t>.</w:t>
      </w:r>
      <w:r>
        <w:rPr>
          <w:snapToGrid w:val="0"/>
        </w:rPr>
        <w:tab/>
        <w:t>Pleadings etc. to be filed before service</w:t>
      </w:r>
      <w:bookmarkEnd w:id="246"/>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247" w:name="_Toc470087307"/>
      <w:r>
        <w:rPr>
          <w:rStyle w:val="CharSectno"/>
        </w:rPr>
        <w:t>4</w:t>
      </w:r>
      <w:r>
        <w:rPr>
          <w:snapToGrid w:val="0"/>
        </w:rPr>
        <w:t>.</w:t>
      </w:r>
      <w:r>
        <w:rPr>
          <w:snapToGrid w:val="0"/>
        </w:rPr>
        <w:tab/>
        <w:t>Defence, service of</w:t>
      </w:r>
      <w:bookmarkEnd w:id="247"/>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248" w:name="_Toc470087308"/>
      <w:r>
        <w:rPr>
          <w:rStyle w:val="CharSectno"/>
        </w:rPr>
        <w:t>5</w:t>
      </w:r>
      <w:r>
        <w:rPr>
          <w:snapToGrid w:val="0"/>
        </w:rPr>
        <w:t>.</w:t>
      </w:r>
      <w:r>
        <w:rPr>
          <w:snapToGrid w:val="0"/>
        </w:rPr>
        <w:tab/>
        <w:t>Reply and defence to counterclaim, service of</w:t>
      </w:r>
      <w:bookmarkEnd w:id="248"/>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49" w:name="_Toc470087309"/>
      <w:r>
        <w:rPr>
          <w:rStyle w:val="CharSectno"/>
        </w:rPr>
        <w:t>6</w:t>
      </w:r>
      <w:r>
        <w:rPr>
          <w:snapToGrid w:val="0"/>
        </w:rPr>
        <w:t>.</w:t>
      </w:r>
      <w:r>
        <w:rPr>
          <w:snapToGrid w:val="0"/>
        </w:rPr>
        <w:tab/>
        <w:t>Pleadings subsequent to reply etc., leave required for</w:t>
      </w:r>
      <w:bookmarkEnd w:id="249"/>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50" w:name="_Toc470087310"/>
      <w:r>
        <w:rPr>
          <w:rStyle w:val="CharSectno"/>
        </w:rPr>
        <w:t>7</w:t>
      </w:r>
      <w:r>
        <w:rPr>
          <w:snapToGrid w:val="0"/>
        </w:rPr>
        <w:t>.</w:t>
      </w:r>
      <w:r>
        <w:rPr>
          <w:snapToGrid w:val="0"/>
        </w:rPr>
        <w:tab/>
        <w:t>Pleadings, formal requirements of</w:t>
      </w:r>
      <w:bookmarkEnd w:id="250"/>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251" w:name="_Toc470087311"/>
      <w:r>
        <w:rPr>
          <w:rStyle w:val="CharSectno"/>
        </w:rPr>
        <w:t>8</w:t>
      </w:r>
      <w:r>
        <w:rPr>
          <w:snapToGrid w:val="0"/>
        </w:rPr>
        <w:t>.</w:t>
      </w:r>
      <w:r>
        <w:rPr>
          <w:snapToGrid w:val="0"/>
        </w:rPr>
        <w:tab/>
        <w:t>Facts, not evidence, to be pleaded</w:t>
      </w:r>
      <w:bookmarkEnd w:id="251"/>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252" w:name="_Toc470087312"/>
      <w:r>
        <w:rPr>
          <w:rStyle w:val="CharSectno"/>
        </w:rPr>
        <w:t>9</w:t>
      </w:r>
      <w:r>
        <w:rPr>
          <w:snapToGrid w:val="0"/>
        </w:rPr>
        <w:t>.</w:t>
      </w:r>
      <w:r>
        <w:rPr>
          <w:snapToGrid w:val="0"/>
        </w:rPr>
        <w:tab/>
        <w:t>Matters which must be specifically pleaded</w:t>
      </w:r>
      <w:bookmarkEnd w:id="252"/>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253" w:name="_Toc470087313"/>
      <w:r>
        <w:rPr>
          <w:rStyle w:val="CharSectno"/>
        </w:rPr>
        <w:t>10</w:t>
      </w:r>
      <w:r>
        <w:rPr>
          <w:snapToGrid w:val="0"/>
        </w:rPr>
        <w:t>.</w:t>
      </w:r>
      <w:r>
        <w:rPr>
          <w:snapToGrid w:val="0"/>
        </w:rPr>
        <w:tab/>
        <w:t>Matter may be pleaded whenever arising</w:t>
      </w:r>
      <w:bookmarkEnd w:id="253"/>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54" w:name="_Toc470087314"/>
      <w:r>
        <w:rPr>
          <w:rStyle w:val="CharSectno"/>
        </w:rPr>
        <w:t>11</w:t>
      </w:r>
      <w:r>
        <w:rPr>
          <w:snapToGrid w:val="0"/>
        </w:rPr>
        <w:t>.</w:t>
      </w:r>
      <w:r>
        <w:rPr>
          <w:snapToGrid w:val="0"/>
        </w:rPr>
        <w:tab/>
        <w:t>Party’s pleadings to be consistent</w:t>
      </w:r>
      <w:bookmarkEnd w:id="254"/>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255" w:name="_Toc470087315"/>
      <w:r>
        <w:rPr>
          <w:rStyle w:val="CharSectno"/>
        </w:rPr>
        <w:t>12</w:t>
      </w:r>
      <w:r>
        <w:rPr>
          <w:snapToGrid w:val="0"/>
        </w:rPr>
        <w:t>.</w:t>
      </w:r>
      <w:r>
        <w:rPr>
          <w:snapToGrid w:val="0"/>
        </w:rPr>
        <w:tab/>
        <w:t>Points of law may be pleaded</w:t>
      </w:r>
      <w:bookmarkEnd w:id="255"/>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56" w:name="_Toc470087316"/>
      <w:r>
        <w:rPr>
          <w:rStyle w:val="CharSectno"/>
        </w:rPr>
        <w:t>13</w:t>
      </w:r>
      <w:r>
        <w:rPr>
          <w:snapToGrid w:val="0"/>
        </w:rPr>
        <w:t>.</w:t>
      </w:r>
      <w:r>
        <w:rPr>
          <w:snapToGrid w:val="0"/>
        </w:rPr>
        <w:tab/>
        <w:t>Particulars of claims etc.</w:t>
      </w:r>
      <w:bookmarkEnd w:id="256"/>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257" w:name="_Toc470087317"/>
      <w:r>
        <w:rPr>
          <w:rStyle w:val="CharSectno"/>
        </w:rPr>
        <w:t>13A</w:t>
      </w:r>
      <w:r>
        <w:rPr>
          <w:snapToGrid w:val="0"/>
        </w:rPr>
        <w:t>.</w:t>
      </w:r>
      <w:r>
        <w:rPr>
          <w:snapToGrid w:val="0"/>
        </w:rPr>
        <w:tab/>
        <w:t>Particulars in defamation actions</w:t>
      </w:r>
      <w:bookmarkEnd w:id="257"/>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58" w:name="_Toc470087318"/>
      <w:r>
        <w:rPr>
          <w:rStyle w:val="CharSectno"/>
        </w:rPr>
        <w:t>14</w:t>
      </w:r>
      <w:r>
        <w:rPr>
          <w:snapToGrid w:val="0"/>
        </w:rPr>
        <w:t>.</w:t>
      </w:r>
      <w:r>
        <w:rPr>
          <w:snapToGrid w:val="0"/>
        </w:rPr>
        <w:tab/>
        <w:t>Admissions, traverses etc.</w:t>
      </w:r>
      <w:bookmarkEnd w:id="258"/>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259" w:name="_Toc470087319"/>
      <w:r>
        <w:rPr>
          <w:rStyle w:val="CharSectno"/>
        </w:rPr>
        <w:t>15</w:t>
      </w:r>
      <w:r>
        <w:rPr>
          <w:snapToGrid w:val="0"/>
        </w:rPr>
        <w:t>.</w:t>
      </w:r>
      <w:r>
        <w:rPr>
          <w:snapToGrid w:val="0"/>
        </w:rPr>
        <w:tab/>
        <w:t>Denial by joinder of issue</w:t>
      </w:r>
      <w:bookmarkEnd w:id="259"/>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260" w:name="_Toc470087320"/>
      <w:r>
        <w:rPr>
          <w:rStyle w:val="CharSectno"/>
        </w:rPr>
        <w:t>16</w:t>
      </w:r>
      <w:r>
        <w:rPr>
          <w:snapToGrid w:val="0"/>
        </w:rPr>
        <w:t>.</w:t>
      </w:r>
      <w:r>
        <w:rPr>
          <w:snapToGrid w:val="0"/>
        </w:rPr>
        <w:tab/>
        <w:t>Defence of tender not available without payment into court</w:t>
      </w:r>
      <w:bookmarkEnd w:id="260"/>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261" w:name="_Toc470087321"/>
      <w:r>
        <w:rPr>
          <w:rStyle w:val="CharSectno"/>
        </w:rPr>
        <w:t>17</w:t>
      </w:r>
      <w:r>
        <w:rPr>
          <w:snapToGrid w:val="0"/>
        </w:rPr>
        <w:t>.</w:t>
      </w:r>
      <w:r>
        <w:rPr>
          <w:snapToGrid w:val="0"/>
        </w:rPr>
        <w:tab/>
        <w:t>Defence of set</w:t>
      </w:r>
      <w:r>
        <w:rPr>
          <w:snapToGrid w:val="0"/>
        </w:rPr>
        <w:noBreakHyphen/>
        <w:t>off</w:t>
      </w:r>
      <w:bookmarkEnd w:id="261"/>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262" w:name="_Toc470087322"/>
      <w:r>
        <w:rPr>
          <w:rStyle w:val="CharSectno"/>
        </w:rPr>
        <w:t>18</w:t>
      </w:r>
      <w:r>
        <w:rPr>
          <w:snapToGrid w:val="0"/>
        </w:rPr>
        <w:t>.</w:t>
      </w:r>
      <w:r>
        <w:rPr>
          <w:snapToGrid w:val="0"/>
        </w:rPr>
        <w:tab/>
        <w:t>Counterclaim and defence to counterclaim</w:t>
      </w:r>
      <w:bookmarkEnd w:id="262"/>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63" w:name="_Toc470087323"/>
      <w:r>
        <w:rPr>
          <w:rStyle w:val="CharSectno"/>
        </w:rPr>
        <w:t>19</w:t>
      </w:r>
      <w:r>
        <w:rPr>
          <w:snapToGrid w:val="0"/>
        </w:rPr>
        <w:t>.</w:t>
      </w:r>
      <w:r>
        <w:rPr>
          <w:snapToGrid w:val="0"/>
        </w:rPr>
        <w:tab/>
        <w:t>Striking out pleadings etc.</w:t>
      </w:r>
      <w:bookmarkEnd w:id="263"/>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264" w:name="_Toc470087324"/>
      <w:r>
        <w:rPr>
          <w:rStyle w:val="CharSectno"/>
        </w:rPr>
        <w:t>20</w:t>
      </w:r>
      <w:r>
        <w:rPr>
          <w:snapToGrid w:val="0"/>
        </w:rPr>
        <w:t>.</w:t>
      </w:r>
      <w:r>
        <w:rPr>
          <w:snapToGrid w:val="0"/>
        </w:rPr>
        <w:tab/>
        <w:t>Close of pleadings</w:t>
      </w:r>
      <w:bookmarkEnd w:id="264"/>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265" w:name="_Toc470087325"/>
      <w:r>
        <w:rPr>
          <w:rStyle w:val="CharSectno"/>
        </w:rPr>
        <w:t>21</w:t>
      </w:r>
      <w:r>
        <w:rPr>
          <w:snapToGrid w:val="0"/>
        </w:rPr>
        <w:t>.</w:t>
      </w:r>
      <w:r>
        <w:rPr>
          <w:snapToGrid w:val="0"/>
        </w:rPr>
        <w:tab/>
        <w:t>Trial without pleadings</w:t>
      </w:r>
      <w:bookmarkEnd w:id="265"/>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266" w:name="_Toc470087326"/>
      <w:r>
        <w:rPr>
          <w:rStyle w:val="CharSectno"/>
        </w:rPr>
        <w:t>22</w:t>
      </w:r>
      <w:r>
        <w:rPr>
          <w:snapToGrid w:val="0"/>
        </w:rPr>
        <w:t>.</w:t>
      </w:r>
      <w:r>
        <w:rPr>
          <w:snapToGrid w:val="0"/>
        </w:rPr>
        <w:tab/>
        <w:t>Preparation of issues</w:t>
      </w:r>
      <w:bookmarkEnd w:id="266"/>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67" w:name="_Toc470087327"/>
      <w:r>
        <w:rPr>
          <w:rStyle w:val="CharSectno"/>
        </w:rPr>
        <w:t>23</w:t>
      </w:r>
      <w:r>
        <w:rPr>
          <w:snapToGrid w:val="0"/>
        </w:rPr>
        <w:t>.</w:t>
      </w:r>
      <w:r>
        <w:rPr>
          <w:snapToGrid w:val="0"/>
        </w:rPr>
        <w:tab/>
        <w:t>Collision between vessels, content etc. of Preliminary Act</w:t>
      </w:r>
      <w:bookmarkEnd w:id="267"/>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268" w:name="_Toc470087328"/>
      <w:r>
        <w:rPr>
          <w:rStyle w:val="CharSectno"/>
        </w:rPr>
        <w:t>24</w:t>
      </w:r>
      <w:r>
        <w:rPr>
          <w:snapToGrid w:val="0"/>
        </w:rPr>
        <w:t>.</w:t>
      </w:r>
      <w:r>
        <w:rPr>
          <w:snapToGrid w:val="0"/>
        </w:rPr>
        <w:tab/>
        <w:t>Failure to lodge Preliminary Act</w:t>
      </w:r>
      <w:bookmarkEnd w:id="268"/>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69" w:name="_Toc470087329"/>
      <w:r>
        <w:rPr>
          <w:rStyle w:val="CharPartNo"/>
        </w:rPr>
        <w:t>Order 21</w:t>
      </w:r>
      <w:r>
        <w:t> — </w:t>
      </w:r>
      <w:r>
        <w:rPr>
          <w:rStyle w:val="CharPartText"/>
        </w:rPr>
        <w:t>Amendment</w:t>
      </w:r>
      <w:bookmarkEnd w:id="269"/>
    </w:p>
    <w:p>
      <w:pPr>
        <w:pStyle w:val="Heading5"/>
        <w:rPr>
          <w:snapToGrid w:val="0"/>
        </w:rPr>
      </w:pPr>
      <w:bookmarkStart w:id="270" w:name="_Toc470087330"/>
      <w:r>
        <w:rPr>
          <w:rStyle w:val="CharSectno"/>
        </w:rPr>
        <w:t>1</w:t>
      </w:r>
      <w:r>
        <w:rPr>
          <w:snapToGrid w:val="0"/>
        </w:rPr>
        <w:t>.</w:t>
      </w:r>
      <w:r>
        <w:rPr>
          <w:snapToGrid w:val="0"/>
        </w:rPr>
        <w:tab/>
        <w:t>Amending writ without leave</w:t>
      </w:r>
      <w:bookmarkEnd w:id="270"/>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271" w:name="_Toc470087331"/>
      <w:r>
        <w:rPr>
          <w:rStyle w:val="CharSectno"/>
        </w:rPr>
        <w:t>2</w:t>
      </w:r>
      <w:r>
        <w:rPr>
          <w:snapToGrid w:val="0"/>
        </w:rPr>
        <w:t>.</w:t>
      </w:r>
      <w:r>
        <w:rPr>
          <w:snapToGrid w:val="0"/>
        </w:rPr>
        <w:tab/>
        <w:t>Amending memorandum of appearance</w:t>
      </w:r>
      <w:bookmarkEnd w:id="271"/>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272" w:name="_Toc470087332"/>
      <w:r>
        <w:rPr>
          <w:rStyle w:val="CharSectno"/>
        </w:rPr>
        <w:t>3</w:t>
      </w:r>
      <w:r>
        <w:t>.</w:t>
      </w:r>
      <w:r>
        <w:tab/>
        <w:t>Amending pleadings without leave</w:t>
      </w:r>
      <w:bookmarkEnd w:id="272"/>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273" w:name="_Toc470087333"/>
      <w:r>
        <w:rPr>
          <w:rStyle w:val="CharSectno"/>
        </w:rPr>
        <w:t>5</w:t>
      </w:r>
      <w:r>
        <w:rPr>
          <w:snapToGrid w:val="0"/>
        </w:rPr>
        <w:t>.</w:t>
      </w:r>
      <w:r>
        <w:rPr>
          <w:snapToGrid w:val="0"/>
        </w:rPr>
        <w:tab/>
        <w:t>Amending writ or pleading with leave</w:t>
      </w:r>
      <w:bookmarkEnd w:id="273"/>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274" w:name="_Toc470087334"/>
      <w:r>
        <w:rPr>
          <w:rStyle w:val="CharSectno"/>
        </w:rPr>
        <w:t>6</w:t>
      </w:r>
      <w:r>
        <w:rPr>
          <w:snapToGrid w:val="0"/>
        </w:rPr>
        <w:t>.</w:t>
      </w:r>
      <w:r>
        <w:rPr>
          <w:snapToGrid w:val="0"/>
        </w:rPr>
        <w:tab/>
        <w:t>Amending other originating process</w:t>
      </w:r>
      <w:bookmarkEnd w:id="274"/>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275" w:name="_Toc470087335"/>
      <w:r>
        <w:rPr>
          <w:rStyle w:val="CharSectno"/>
        </w:rPr>
        <w:t>7</w:t>
      </w:r>
      <w:r>
        <w:rPr>
          <w:snapToGrid w:val="0"/>
        </w:rPr>
        <w:t>.</w:t>
      </w:r>
      <w:r>
        <w:rPr>
          <w:snapToGrid w:val="0"/>
        </w:rPr>
        <w:tab/>
        <w:t>Amending other documents</w:t>
      </w:r>
      <w:bookmarkEnd w:id="275"/>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276" w:name="_Toc470087336"/>
      <w:r>
        <w:rPr>
          <w:rStyle w:val="CharSectno"/>
        </w:rPr>
        <w:t>8</w:t>
      </w:r>
      <w:r>
        <w:rPr>
          <w:snapToGrid w:val="0"/>
        </w:rPr>
        <w:t>.</w:t>
      </w:r>
      <w:r>
        <w:rPr>
          <w:snapToGrid w:val="0"/>
        </w:rPr>
        <w:tab/>
        <w:t>Failure to amend after order</w:t>
      </w:r>
      <w:bookmarkEnd w:id="276"/>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277" w:name="_Toc470087337"/>
      <w:r>
        <w:rPr>
          <w:rStyle w:val="CharSectno"/>
        </w:rPr>
        <w:t>9</w:t>
      </w:r>
      <w:r>
        <w:rPr>
          <w:snapToGrid w:val="0"/>
        </w:rPr>
        <w:t>.</w:t>
      </w:r>
      <w:r>
        <w:rPr>
          <w:snapToGrid w:val="0"/>
        </w:rPr>
        <w:tab/>
        <w:t>How amendments to be made</w:t>
      </w:r>
      <w:bookmarkEnd w:id="277"/>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278" w:name="_Toc470087338"/>
      <w:r>
        <w:rPr>
          <w:rStyle w:val="CharSectno"/>
        </w:rPr>
        <w:t>10</w:t>
      </w:r>
      <w:r>
        <w:rPr>
          <w:snapToGrid w:val="0"/>
        </w:rPr>
        <w:t>.</w:t>
      </w:r>
      <w:r>
        <w:rPr>
          <w:snapToGrid w:val="0"/>
        </w:rPr>
        <w:tab/>
        <w:t>Clerical errors etc., correcting (slip rule)</w:t>
      </w:r>
      <w:bookmarkEnd w:id="278"/>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279" w:name="_Toc470087339"/>
      <w:r>
        <w:rPr>
          <w:rStyle w:val="CharSectno"/>
        </w:rPr>
        <w:t>11</w:t>
      </w:r>
      <w:r>
        <w:t>.</w:t>
      </w:r>
      <w:r>
        <w:tab/>
        <w:t>Service of amended documents</w:t>
      </w:r>
      <w:bookmarkEnd w:id="279"/>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Ednotepart"/>
      </w:pPr>
      <w:r>
        <w:t>[Order 22 (r. 1-10) deleted in Gazette 16 Nov 2016 p. 5199.]</w:t>
      </w:r>
    </w:p>
    <w:p>
      <w:pPr>
        <w:pStyle w:val="Heading2"/>
        <w:rPr>
          <w:b w:val="0"/>
        </w:rPr>
      </w:pPr>
      <w:bookmarkStart w:id="280" w:name="_Toc470087340"/>
      <w:r>
        <w:rPr>
          <w:rStyle w:val="CharPartNo"/>
        </w:rPr>
        <w:t>Order 23</w:t>
      </w:r>
      <w:r>
        <w:t> — </w:t>
      </w:r>
      <w:r>
        <w:rPr>
          <w:rStyle w:val="CharPartText"/>
        </w:rPr>
        <w:t>Discontinuance</w:t>
      </w:r>
      <w:bookmarkEnd w:id="280"/>
    </w:p>
    <w:p>
      <w:pPr>
        <w:pStyle w:val="Heading5"/>
        <w:rPr>
          <w:snapToGrid w:val="0"/>
        </w:rPr>
      </w:pPr>
      <w:bookmarkStart w:id="281" w:name="_Toc470087341"/>
      <w:r>
        <w:rPr>
          <w:rStyle w:val="CharSectno"/>
        </w:rPr>
        <w:t>1</w:t>
      </w:r>
      <w:r>
        <w:rPr>
          <w:snapToGrid w:val="0"/>
        </w:rPr>
        <w:t>.</w:t>
      </w:r>
      <w:r>
        <w:rPr>
          <w:snapToGrid w:val="0"/>
        </w:rPr>
        <w:tab/>
        <w:t>Withdrawing appearance</w:t>
      </w:r>
      <w:bookmarkEnd w:id="281"/>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282" w:name="_Toc470087342"/>
      <w:r>
        <w:rPr>
          <w:rStyle w:val="CharSectno"/>
        </w:rPr>
        <w:t>2</w:t>
      </w:r>
      <w:r>
        <w:rPr>
          <w:snapToGrid w:val="0"/>
        </w:rPr>
        <w:t>.</w:t>
      </w:r>
      <w:r>
        <w:rPr>
          <w:snapToGrid w:val="0"/>
        </w:rPr>
        <w:tab/>
        <w:t>Plaintiff may discontinue; defence etc. may be withdrawn</w:t>
      </w:r>
      <w:bookmarkEnd w:id="282"/>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283" w:name="_Toc470087343"/>
      <w:r>
        <w:rPr>
          <w:rStyle w:val="CharSectno"/>
        </w:rPr>
        <w:t>3</w:t>
      </w:r>
      <w:r>
        <w:rPr>
          <w:snapToGrid w:val="0"/>
        </w:rPr>
        <w:t>.</w:t>
      </w:r>
      <w:r>
        <w:rPr>
          <w:snapToGrid w:val="0"/>
        </w:rPr>
        <w:tab/>
        <w:t>Costs</w:t>
      </w:r>
      <w:bookmarkEnd w:id="283"/>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84" w:name="_Toc470087344"/>
      <w:r>
        <w:rPr>
          <w:rStyle w:val="CharSectno"/>
        </w:rPr>
        <w:t>4</w:t>
      </w:r>
      <w:r>
        <w:rPr>
          <w:snapToGrid w:val="0"/>
        </w:rPr>
        <w:t>.</w:t>
      </w:r>
      <w:r>
        <w:rPr>
          <w:snapToGrid w:val="0"/>
        </w:rPr>
        <w:tab/>
        <w:t>Subsequent action stayed pending payment</w:t>
      </w:r>
      <w:bookmarkEnd w:id="284"/>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85" w:name="_Toc470087345"/>
      <w:r>
        <w:rPr>
          <w:rStyle w:val="CharSectno"/>
        </w:rPr>
        <w:t>5</w:t>
      </w:r>
      <w:r>
        <w:rPr>
          <w:snapToGrid w:val="0"/>
        </w:rPr>
        <w:t>.</w:t>
      </w:r>
      <w:r>
        <w:rPr>
          <w:snapToGrid w:val="0"/>
        </w:rPr>
        <w:tab/>
        <w:t>Withdrawal of summons</w:t>
      </w:r>
      <w:bookmarkEnd w:id="285"/>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86" w:name="_Toc470087346"/>
      <w:r>
        <w:rPr>
          <w:rStyle w:val="CharPartNo"/>
        </w:rPr>
        <w:t>Order 24</w:t>
      </w:r>
      <w:r>
        <w:t> — </w:t>
      </w:r>
      <w:r>
        <w:rPr>
          <w:rStyle w:val="CharPartText"/>
        </w:rPr>
        <w:t>Payment into court — offers to consent to judgment</w:t>
      </w:r>
      <w:bookmarkEnd w:id="286"/>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287" w:name="_Toc470087347"/>
      <w:r>
        <w:rPr>
          <w:rStyle w:val="CharSectno"/>
        </w:rPr>
        <w:t>9</w:t>
      </w:r>
      <w:r>
        <w:rPr>
          <w:snapToGrid w:val="0"/>
        </w:rPr>
        <w:t>.</w:t>
      </w:r>
      <w:r>
        <w:rPr>
          <w:snapToGrid w:val="0"/>
        </w:rPr>
        <w:tab/>
        <w:t>In certain cases no payment out without order</w:t>
      </w:r>
      <w:bookmarkEnd w:id="287"/>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288" w:name="_Toc470087348"/>
      <w:r>
        <w:rPr>
          <w:rStyle w:val="CharSectno"/>
        </w:rPr>
        <w:t>11</w:t>
      </w:r>
      <w:r>
        <w:rPr>
          <w:snapToGrid w:val="0"/>
        </w:rPr>
        <w:t>.</w:t>
      </w:r>
      <w:r>
        <w:rPr>
          <w:snapToGrid w:val="0"/>
        </w:rPr>
        <w:tab/>
        <w:t>Intestate’s estate, Court may direct some payments without administration</w:t>
      </w:r>
      <w:bookmarkEnd w:id="288"/>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289" w:name="_Toc470087349"/>
      <w:r>
        <w:rPr>
          <w:rStyle w:val="CharSectno"/>
        </w:rPr>
        <w:t>12</w:t>
      </w:r>
      <w:r>
        <w:rPr>
          <w:snapToGrid w:val="0"/>
        </w:rPr>
        <w:t>.</w:t>
      </w:r>
      <w:r>
        <w:rPr>
          <w:snapToGrid w:val="0"/>
        </w:rPr>
        <w:tab/>
        <w:t>Regulations (Sch. 3)</w:t>
      </w:r>
      <w:bookmarkEnd w:id="289"/>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290" w:name="_Toc470087350"/>
      <w:r>
        <w:rPr>
          <w:rStyle w:val="CharPartNo"/>
        </w:rPr>
        <w:t>Order 24A</w:t>
      </w:r>
      <w:r>
        <w:t> — </w:t>
      </w:r>
      <w:r>
        <w:rPr>
          <w:rStyle w:val="CharPartText"/>
        </w:rPr>
        <w:t>Offer of compromise</w:t>
      </w:r>
      <w:bookmarkEnd w:id="290"/>
    </w:p>
    <w:p>
      <w:pPr>
        <w:pStyle w:val="Footnoteheading"/>
        <w:ind w:left="890"/>
        <w:rPr>
          <w:snapToGrid w:val="0"/>
        </w:rPr>
      </w:pPr>
      <w:r>
        <w:rPr>
          <w:snapToGrid w:val="0"/>
        </w:rPr>
        <w:tab/>
        <w:t>[Heading inserted in Gazette 5 Apr 1991 p. 1398.]</w:t>
      </w:r>
    </w:p>
    <w:p>
      <w:pPr>
        <w:pStyle w:val="Heading5"/>
      </w:pPr>
      <w:bookmarkStart w:id="291" w:name="_Toc470087351"/>
      <w:r>
        <w:rPr>
          <w:rStyle w:val="CharSectno"/>
        </w:rPr>
        <w:t>1</w:t>
      </w:r>
      <w:r>
        <w:t>.</w:t>
      </w:r>
      <w:r>
        <w:tab/>
        <w:t>Parties entitled to make offer</w:t>
      </w:r>
      <w:bookmarkEnd w:id="291"/>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292" w:name="_Toc470087352"/>
      <w:r>
        <w:rPr>
          <w:rStyle w:val="CharSectno"/>
        </w:rPr>
        <w:t>2</w:t>
      </w:r>
      <w:r>
        <w:t>.</w:t>
      </w:r>
      <w:r>
        <w:tab/>
        <w:t>Application of this Order to counterclaims and third party notices</w:t>
      </w:r>
      <w:bookmarkEnd w:id="292"/>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293" w:name="_Toc470087353"/>
      <w:r>
        <w:rPr>
          <w:rStyle w:val="CharSectno"/>
        </w:rPr>
        <w:t>3A</w:t>
      </w:r>
      <w:r>
        <w:t>.</w:t>
      </w:r>
      <w:r>
        <w:tab/>
        <w:t>How to make offer</w:t>
      </w:r>
      <w:bookmarkEnd w:id="293"/>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294" w:name="_Toc470087354"/>
      <w:r>
        <w:rPr>
          <w:rStyle w:val="CharSectno"/>
        </w:rPr>
        <w:t>3</w:t>
      </w:r>
      <w:r>
        <w:rPr>
          <w:snapToGrid w:val="0"/>
        </w:rPr>
        <w:t>.</w:t>
      </w:r>
      <w:r>
        <w:rPr>
          <w:snapToGrid w:val="0"/>
        </w:rPr>
        <w:tab/>
        <w:t>Time etc. for making, accepting etc. offer</w:t>
      </w:r>
      <w:bookmarkEnd w:id="294"/>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295" w:name="_Toc470087355"/>
      <w:r>
        <w:rPr>
          <w:rStyle w:val="CharSectno"/>
        </w:rPr>
        <w:t>4</w:t>
      </w:r>
      <w:r>
        <w:rPr>
          <w:snapToGrid w:val="0"/>
        </w:rPr>
        <w:t>.</w:t>
      </w:r>
      <w:r>
        <w:rPr>
          <w:snapToGrid w:val="0"/>
        </w:rPr>
        <w:tab/>
        <w:t>Time for payment of sum offered</w:t>
      </w:r>
      <w:bookmarkEnd w:id="295"/>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296" w:name="_Toc470087356"/>
      <w:r>
        <w:rPr>
          <w:rStyle w:val="CharSectno"/>
        </w:rPr>
        <w:t>5</w:t>
      </w:r>
      <w:r>
        <w:rPr>
          <w:snapToGrid w:val="0"/>
        </w:rPr>
        <w:t>.</w:t>
      </w:r>
      <w:r>
        <w:rPr>
          <w:snapToGrid w:val="0"/>
        </w:rPr>
        <w:tab/>
        <w:t>Withdrawing acceptance of offer</w:t>
      </w:r>
      <w:bookmarkEnd w:id="296"/>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297" w:name="_Toc470087357"/>
      <w:r>
        <w:rPr>
          <w:rStyle w:val="CharSectno"/>
        </w:rPr>
        <w:t>6</w:t>
      </w:r>
      <w:r>
        <w:rPr>
          <w:snapToGrid w:val="0"/>
        </w:rPr>
        <w:t>.</w:t>
      </w:r>
      <w:r>
        <w:rPr>
          <w:snapToGrid w:val="0"/>
        </w:rPr>
        <w:tab/>
        <w:t>Offer without prejudice</w:t>
      </w:r>
      <w:bookmarkEnd w:id="297"/>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298" w:name="_Toc470087358"/>
      <w:r>
        <w:rPr>
          <w:rStyle w:val="CharSectno"/>
        </w:rPr>
        <w:t>7</w:t>
      </w:r>
      <w:r>
        <w:rPr>
          <w:snapToGrid w:val="0"/>
        </w:rPr>
        <w:t>.</w:t>
      </w:r>
      <w:r>
        <w:rPr>
          <w:snapToGrid w:val="0"/>
        </w:rPr>
        <w:tab/>
        <w:t>Disclosure of offer to Court</w:t>
      </w:r>
      <w:bookmarkEnd w:id="298"/>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299" w:name="_Toc470087359"/>
      <w:r>
        <w:rPr>
          <w:rStyle w:val="CharSectno"/>
        </w:rPr>
        <w:t>8</w:t>
      </w:r>
      <w:r>
        <w:rPr>
          <w:snapToGrid w:val="0"/>
        </w:rPr>
        <w:t>.</w:t>
      </w:r>
      <w:r>
        <w:rPr>
          <w:snapToGrid w:val="0"/>
        </w:rPr>
        <w:tab/>
        <w:t>Failure to comply with accepted offer</w:t>
      </w:r>
      <w:bookmarkEnd w:id="299"/>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300" w:name="_Toc470087360"/>
      <w:r>
        <w:rPr>
          <w:rStyle w:val="CharSectno"/>
        </w:rPr>
        <w:t>9</w:t>
      </w:r>
      <w:r>
        <w:rPr>
          <w:snapToGrid w:val="0"/>
        </w:rPr>
        <w:t>.</w:t>
      </w:r>
      <w:r>
        <w:rPr>
          <w:snapToGrid w:val="0"/>
        </w:rPr>
        <w:tab/>
        <w:t>Multiple defendants</w:t>
      </w:r>
      <w:bookmarkEnd w:id="300"/>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301" w:name="_Toc470087361"/>
      <w:r>
        <w:rPr>
          <w:rStyle w:val="CharSectno"/>
        </w:rPr>
        <w:t>10</w:t>
      </w:r>
      <w:r>
        <w:rPr>
          <w:snapToGrid w:val="0"/>
        </w:rPr>
        <w:t>.</w:t>
      </w:r>
      <w:r>
        <w:rPr>
          <w:snapToGrid w:val="0"/>
        </w:rPr>
        <w:tab/>
        <w:t>Costs</w:t>
      </w:r>
      <w:bookmarkEnd w:id="301"/>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302" w:name="_Toc470087362"/>
      <w:r>
        <w:rPr>
          <w:rStyle w:val="CharPartNo"/>
        </w:rPr>
        <w:t>Order 25</w:t>
      </w:r>
      <w:r>
        <w:t> — </w:t>
      </w:r>
      <w:r>
        <w:rPr>
          <w:rStyle w:val="CharPartText"/>
        </w:rPr>
        <w:t>Security for costs</w:t>
      </w:r>
      <w:bookmarkEnd w:id="302"/>
      <w:r>
        <w:rPr>
          <w:b w:val="0"/>
        </w:rPr>
        <w:t xml:space="preserve"> </w:t>
      </w:r>
    </w:p>
    <w:p>
      <w:pPr>
        <w:pStyle w:val="Heading5"/>
        <w:rPr>
          <w:snapToGrid w:val="0"/>
        </w:rPr>
      </w:pPr>
      <w:bookmarkStart w:id="303" w:name="_Toc470087363"/>
      <w:r>
        <w:rPr>
          <w:rStyle w:val="CharSectno"/>
        </w:rPr>
        <w:t>1</w:t>
      </w:r>
      <w:r>
        <w:rPr>
          <w:snapToGrid w:val="0"/>
        </w:rPr>
        <w:t>.</w:t>
      </w:r>
      <w:r>
        <w:rPr>
          <w:snapToGrid w:val="0"/>
        </w:rPr>
        <w:tab/>
        <w:t>Factors that are not grounds for ordering security for costs</w:t>
      </w:r>
      <w:bookmarkEnd w:id="303"/>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04" w:name="_Toc470087364"/>
      <w:r>
        <w:rPr>
          <w:rStyle w:val="CharSectno"/>
        </w:rPr>
        <w:t>2</w:t>
      </w:r>
      <w:r>
        <w:rPr>
          <w:snapToGrid w:val="0"/>
        </w:rPr>
        <w:t>.</w:t>
      </w:r>
      <w:r>
        <w:rPr>
          <w:snapToGrid w:val="0"/>
        </w:rPr>
        <w:tab/>
        <w:t>Grounds for ordering security for costs</w:t>
      </w:r>
      <w:bookmarkEnd w:id="304"/>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305" w:name="_Toc470087365"/>
      <w:r>
        <w:rPr>
          <w:rStyle w:val="CharSectno"/>
        </w:rPr>
        <w:t>3</w:t>
      </w:r>
      <w:r>
        <w:rPr>
          <w:snapToGrid w:val="0"/>
        </w:rPr>
        <w:t>.</w:t>
      </w:r>
      <w:r>
        <w:rPr>
          <w:snapToGrid w:val="0"/>
        </w:rPr>
        <w:tab/>
        <w:t>Court has discretion</w:t>
      </w:r>
      <w:bookmarkEnd w:id="305"/>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06" w:name="_Toc470087366"/>
      <w:r>
        <w:rPr>
          <w:rStyle w:val="CharSectno"/>
        </w:rPr>
        <w:t>4</w:t>
      </w:r>
      <w:r>
        <w:rPr>
          <w:snapToGrid w:val="0"/>
        </w:rPr>
        <w:t>.</w:t>
      </w:r>
      <w:r>
        <w:rPr>
          <w:snapToGrid w:val="0"/>
        </w:rPr>
        <w:tab/>
        <w:t>Term used: plaintiff</w:t>
      </w:r>
      <w:bookmarkEnd w:id="306"/>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07" w:name="_Toc470087367"/>
      <w:r>
        <w:rPr>
          <w:rStyle w:val="CharSectno"/>
        </w:rPr>
        <w:t>5</w:t>
      </w:r>
      <w:r>
        <w:rPr>
          <w:snapToGrid w:val="0"/>
        </w:rPr>
        <w:t>.</w:t>
      </w:r>
      <w:r>
        <w:rPr>
          <w:snapToGrid w:val="0"/>
        </w:rPr>
        <w:tab/>
        <w:t>Manner of giving security</w:t>
      </w:r>
      <w:bookmarkEnd w:id="307"/>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08" w:name="_Toc470087368"/>
      <w:r>
        <w:rPr>
          <w:rStyle w:val="CharSectno"/>
        </w:rPr>
        <w:t>6</w:t>
      </w:r>
      <w:r>
        <w:rPr>
          <w:snapToGrid w:val="0"/>
        </w:rPr>
        <w:t>.</w:t>
      </w:r>
      <w:r>
        <w:rPr>
          <w:snapToGrid w:val="0"/>
        </w:rPr>
        <w:tab/>
        <w:t>Action may be stayed</w:t>
      </w:r>
      <w:bookmarkEnd w:id="308"/>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09" w:name="_Toc470087369"/>
      <w:r>
        <w:rPr>
          <w:rStyle w:val="CharSectno"/>
        </w:rPr>
        <w:t>7</w:t>
      </w:r>
      <w:r>
        <w:rPr>
          <w:snapToGrid w:val="0"/>
        </w:rPr>
        <w:t>.</w:t>
      </w:r>
      <w:r>
        <w:rPr>
          <w:snapToGrid w:val="0"/>
        </w:rPr>
        <w:tab/>
        <w:t>Payment out</w:t>
      </w:r>
      <w:bookmarkEnd w:id="309"/>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10" w:name="_Toc470087370"/>
      <w:r>
        <w:rPr>
          <w:rStyle w:val="CharSectno"/>
        </w:rPr>
        <w:t>8</w:t>
      </w:r>
      <w:r>
        <w:rPr>
          <w:snapToGrid w:val="0"/>
        </w:rPr>
        <w:t>.</w:t>
      </w:r>
      <w:r>
        <w:rPr>
          <w:snapToGrid w:val="0"/>
        </w:rPr>
        <w:tab/>
        <w:t>Saving</w:t>
      </w:r>
      <w:bookmarkEnd w:id="310"/>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11" w:name="_Toc470087371"/>
      <w:r>
        <w:rPr>
          <w:rStyle w:val="CharPartNo"/>
        </w:rPr>
        <w:t>Order 26</w:t>
      </w:r>
      <w:r>
        <w:t> — </w:t>
      </w:r>
      <w:r>
        <w:rPr>
          <w:rStyle w:val="CharPartText"/>
        </w:rPr>
        <w:t>Discovery and inspection</w:t>
      </w:r>
      <w:bookmarkEnd w:id="311"/>
    </w:p>
    <w:p>
      <w:pPr>
        <w:pStyle w:val="Heading5"/>
        <w:rPr>
          <w:snapToGrid w:val="0"/>
        </w:rPr>
      </w:pPr>
      <w:bookmarkStart w:id="312" w:name="_Toc470087372"/>
      <w:r>
        <w:rPr>
          <w:rStyle w:val="CharSectno"/>
        </w:rPr>
        <w:t>1A</w:t>
      </w:r>
      <w:r>
        <w:rPr>
          <w:snapToGrid w:val="0"/>
        </w:rPr>
        <w:t>.</w:t>
      </w:r>
      <w:r>
        <w:rPr>
          <w:snapToGrid w:val="0"/>
        </w:rPr>
        <w:tab/>
        <w:t>Terms used</w:t>
      </w:r>
      <w:bookmarkEnd w:id="312"/>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313" w:name="_Toc470087373"/>
      <w:r>
        <w:rPr>
          <w:rStyle w:val="CharSectno"/>
        </w:rPr>
        <w:t>1B</w:t>
      </w:r>
      <w:r>
        <w:t>.</w:t>
      </w:r>
      <w:r>
        <w:tab/>
        <w:t>Documents not wholly discoverable</w:t>
      </w:r>
      <w:bookmarkEnd w:id="313"/>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314" w:name="_Toc470087374"/>
      <w:r>
        <w:rPr>
          <w:rStyle w:val="CharSectno"/>
        </w:rPr>
        <w:t>1</w:t>
      </w:r>
      <w:r>
        <w:rPr>
          <w:snapToGrid w:val="0"/>
        </w:rPr>
        <w:t>.</w:t>
      </w:r>
      <w:r>
        <w:rPr>
          <w:snapToGrid w:val="0"/>
        </w:rPr>
        <w:tab/>
        <w:t>Discovery without order</w:t>
      </w:r>
      <w:bookmarkEnd w:id="314"/>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315" w:name="_Toc470087375"/>
      <w:r>
        <w:rPr>
          <w:rStyle w:val="CharSectno"/>
        </w:rPr>
        <w:t>2</w:t>
      </w:r>
      <w:r>
        <w:rPr>
          <w:snapToGrid w:val="0"/>
        </w:rPr>
        <w:t>.</w:t>
      </w:r>
      <w:r>
        <w:rPr>
          <w:snapToGrid w:val="0"/>
        </w:rPr>
        <w:tab/>
        <w:t>Continuing obligation to give discovery</w:t>
      </w:r>
      <w:bookmarkEnd w:id="315"/>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316" w:name="_Toc470087376"/>
      <w:r>
        <w:rPr>
          <w:rStyle w:val="CharSectno"/>
        </w:rPr>
        <w:t>3</w:t>
      </w:r>
      <w:r>
        <w:rPr>
          <w:snapToGrid w:val="0"/>
        </w:rPr>
        <w:t>.</w:t>
      </w:r>
      <w:r>
        <w:rPr>
          <w:snapToGrid w:val="0"/>
        </w:rPr>
        <w:tab/>
        <w:t>Determination of issue relevant to right to discovery</w:t>
      </w:r>
      <w:bookmarkEnd w:id="316"/>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17" w:name="_Toc470087377"/>
      <w:r>
        <w:rPr>
          <w:rStyle w:val="CharSectno"/>
        </w:rPr>
        <w:t>4</w:t>
      </w:r>
      <w:r>
        <w:rPr>
          <w:snapToGrid w:val="0"/>
        </w:rPr>
        <w:t>.</w:t>
      </w:r>
      <w:r>
        <w:rPr>
          <w:snapToGrid w:val="0"/>
        </w:rPr>
        <w:tab/>
        <w:t>List of documents and verifying affidavit, form, content and making of</w:t>
      </w:r>
      <w:bookmarkEnd w:id="317"/>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18" w:name="_Toc470087378"/>
      <w:r>
        <w:rPr>
          <w:rStyle w:val="CharSectno"/>
        </w:rPr>
        <w:t>5</w:t>
      </w:r>
      <w:r>
        <w:rPr>
          <w:snapToGrid w:val="0"/>
        </w:rPr>
        <w:t>.</w:t>
      </w:r>
      <w:r>
        <w:rPr>
          <w:snapToGrid w:val="0"/>
        </w:rPr>
        <w:tab/>
        <w:t>Defendant entitled to copy of co</w:t>
      </w:r>
      <w:r>
        <w:rPr>
          <w:snapToGrid w:val="0"/>
        </w:rPr>
        <w:noBreakHyphen/>
        <w:t>defendant’s list etc.</w:t>
      </w:r>
      <w:bookmarkEnd w:id="318"/>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319" w:name="_Toc470087379"/>
      <w:r>
        <w:rPr>
          <w:rStyle w:val="CharSectno"/>
        </w:rPr>
        <w:t>6</w:t>
      </w:r>
      <w:r>
        <w:rPr>
          <w:snapToGrid w:val="0"/>
        </w:rPr>
        <w:t>.</w:t>
      </w:r>
      <w:r>
        <w:rPr>
          <w:snapToGrid w:val="0"/>
        </w:rPr>
        <w:tab/>
        <w:t>Order for information as to particular documents</w:t>
      </w:r>
      <w:bookmarkEnd w:id="319"/>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20" w:name="_Toc470087380"/>
      <w:r>
        <w:rPr>
          <w:rStyle w:val="CharSectno"/>
        </w:rPr>
        <w:t>7</w:t>
      </w:r>
      <w:r>
        <w:rPr>
          <w:snapToGrid w:val="0"/>
        </w:rPr>
        <w:t>.</w:t>
      </w:r>
      <w:r>
        <w:rPr>
          <w:snapToGrid w:val="0"/>
        </w:rPr>
        <w:tab/>
        <w:t>Orders as to discovery</w:t>
      </w:r>
      <w:bookmarkEnd w:id="320"/>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21" w:name="_Toc470087381"/>
      <w:r>
        <w:rPr>
          <w:rStyle w:val="CharSectno"/>
        </w:rPr>
        <w:t>8</w:t>
      </w:r>
      <w:r>
        <w:rPr>
          <w:snapToGrid w:val="0"/>
        </w:rPr>
        <w:t>.</w:t>
      </w:r>
      <w:r>
        <w:rPr>
          <w:snapToGrid w:val="0"/>
        </w:rPr>
        <w:tab/>
        <w:t>Inspection of documents in list</w:t>
      </w:r>
      <w:bookmarkEnd w:id="321"/>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322" w:name="_Toc470087382"/>
      <w:r>
        <w:rPr>
          <w:rStyle w:val="CharSectno"/>
        </w:rPr>
        <w:t>8A</w:t>
      </w:r>
      <w:r>
        <w:rPr>
          <w:snapToGrid w:val="0"/>
        </w:rPr>
        <w:t>.</w:t>
      </w:r>
      <w:r>
        <w:rPr>
          <w:snapToGrid w:val="0"/>
        </w:rPr>
        <w:tab/>
        <w:t>Procedure on discovery</w:t>
      </w:r>
      <w:bookmarkEnd w:id="322"/>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323" w:name="_Toc470087383"/>
      <w:r>
        <w:rPr>
          <w:rStyle w:val="CharSectno"/>
        </w:rPr>
        <w:t>9</w:t>
      </w:r>
      <w:r>
        <w:rPr>
          <w:snapToGrid w:val="0"/>
        </w:rPr>
        <w:t>.</w:t>
      </w:r>
      <w:r>
        <w:rPr>
          <w:snapToGrid w:val="0"/>
        </w:rPr>
        <w:tab/>
        <w:t>Order for inspection of documents</w:t>
      </w:r>
      <w:bookmarkEnd w:id="323"/>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324" w:name="_Toc470087384"/>
      <w:r>
        <w:rPr>
          <w:rStyle w:val="CharSectno"/>
        </w:rPr>
        <w:t>10</w:t>
      </w:r>
      <w:r>
        <w:rPr>
          <w:snapToGrid w:val="0"/>
        </w:rPr>
        <w:t>.</w:t>
      </w:r>
      <w:r>
        <w:rPr>
          <w:snapToGrid w:val="0"/>
        </w:rPr>
        <w:tab/>
        <w:t>Order for production to Court</w:t>
      </w:r>
      <w:bookmarkEnd w:id="324"/>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25" w:name="_Toc470087385"/>
      <w:r>
        <w:rPr>
          <w:rStyle w:val="CharSectno"/>
        </w:rPr>
        <w:t>11</w:t>
      </w:r>
      <w:r>
        <w:rPr>
          <w:snapToGrid w:val="0"/>
        </w:rPr>
        <w:t>.</w:t>
      </w:r>
      <w:r>
        <w:rPr>
          <w:snapToGrid w:val="0"/>
        </w:rPr>
        <w:tab/>
        <w:t>Order for production etc. only if necessary</w:t>
      </w:r>
      <w:bookmarkEnd w:id="325"/>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26" w:name="_Toc470087386"/>
      <w:r>
        <w:rPr>
          <w:rStyle w:val="CharSectno"/>
        </w:rPr>
        <w:t>11A</w:t>
      </w:r>
      <w:r>
        <w:rPr>
          <w:snapToGrid w:val="0"/>
        </w:rPr>
        <w:t>.</w:t>
      </w:r>
      <w:r>
        <w:rPr>
          <w:snapToGrid w:val="0"/>
        </w:rPr>
        <w:tab/>
        <w:t>Costs of preparing document to facilitate inspection</w:t>
      </w:r>
      <w:bookmarkEnd w:id="326"/>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27" w:name="_Toc470087387"/>
      <w:r>
        <w:rPr>
          <w:rStyle w:val="CharSectno"/>
        </w:rPr>
        <w:t>12</w:t>
      </w:r>
      <w:r>
        <w:rPr>
          <w:snapToGrid w:val="0"/>
        </w:rPr>
        <w:t>.</w:t>
      </w:r>
      <w:r>
        <w:rPr>
          <w:snapToGrid w:val="0"/>
        </w:rPr>
        <w:tab/>
        <w:t>Claim of privilege</w:t>
      </w:r>
      <w:bookmarkEnd w:id="32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28" w:name="_Toc470087388"/>
      <w:r>
        <w:rPr>
          <w:rStyle w:val="CharSectno"/>
        </w:rPr>
        <w:t>13</w:t>
      </w:r>
      <w:r>
        <w:rPr>
          <w:snapToGrid w:val="0"/>
        </w:rPr>
        <w:t>.</w:t>
      </w:r>
      <w:r>
        <w:rPr>
          <w:snapToGrid w:val="0"/>
        </w:rPr>
        <w:tab/>
        <w:t>Inspection of copies of business books</w:t>
      </w:r>
      <w:bookmarkEnd w:id="328"/>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29" w:name="_Toc470087389"/>
      <w:r>
        <w:rPr>
          <w:rStyle w:val="CharSectno"/>
        </w:rPr>
        <w:t>14</w:t>
      </w:r>
      <w:r>
        <w:rPr>
          <w:snapToGrid w:val="0"/>
        </w:rPr>
        <w:t>.</w:t>
      </w:r>
      <w:r>
        <w:rPr>
          <w:snapToGrid w:val="0"/>
        </w:rPr>
        <w:tab/>
        <w:t>Public interest immunity not affected</w:t>
      </w:r>
      <w:bookmarkEnd w:id="329"/>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30" w:name="_Toc470087390"/>
      <w:r>
        <w:rPr>
          <w:rStyle w:val="CharSectno"/>
        </w:rPr>
        <w:t>15</w:t>
      </w:r>
      <w:r>
        <w:rPr>
          <w:snapToGrid w:val="0"/>
        </w:rPr>
        <w:t>.</w:t>
      </w:r>
      <w:r>
        <w:rPr>
          <w:snapToGrid w:val="0"/>
        </w:rPr>
        <w:tab/>
        <w:t>Non</w:t>
      </w:r>
      <w:r>
        <w:rPr>
          <w:snapToGrid w:val="0"/>
        </w:rPr>
        <w:noBreakHyphen/>
        <w:t>compliance with requirements for discovery etc.</w:t>
      </w:r>
      <w:bookmarkEnd w:id="330"/>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331" w:name="_Toc470087391"/>
      <w:r>
        <w:rPr>
          <w:rStyle w:val="CharSectno"/>
        </w:rPr>
        <w:t>16A</w:t>
      </w:r>
      <w:r>
        <w:t>.</w:t>
      </w:r>
      <w:r>
        <w:tab/>
        <w:t>Certificate by practitioner</w:t>
      </w:r>
      <w:bookmarkEnd w:id="331"/>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332" w:name="_Toc470087392"/>
      <w:r>
        <w:rPr>
          <w:rStyle w:val="CharSectno"/>
        </w:rPr>
        <w:t>16</w:t>
      </w:r>
      <w:r>
        <w:rPr>
          <w:snapToGrid w:val="0"/>
        </w:rPr>
        <w:t>.</w:t>
      </w:r>
      <w:r>
        <w:rPr>
          <w:snapToGrid w:val="0"/>
        </w:rPr>
        <w:tab/>
        <w:t>Revocation and variation of orders</w:t>
      </w:r>
      <w:bookmarkEnd w:id="33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33" w:name="_Toc470087393"/>
      <w:r>
        <w:rPr>
          <w:rStyle w:val="CharPartNo"/>
        </w:rPr>
        <w:t>Order 26A</w:t>
      </w:r>
      <w:r>
        <w:t> — </w:t>
      </w:r>
      <w:r>
        <w:rPr>
          <w:rStyle w:val="CharPartText"/>
        </w:rPr>
        <w:t>Discovery etc. from non</w:t>
      </w:r>
      <w:r>
        <w:rPr>
          <w:rStyle w:val="CharPartText"/>
        </w:rPr>
        <w:noBreakHyphen/>
        <w:t>parties and potential parties</w:t>
      </w:r>
      <w:bookmarkEnd w:id="333"/>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34" w:name="_Toc470087394"/>
      <w:r>
        <w:rPr>
          <w:rStyle w:val="CharSectno"/>
        </w:rPr>
        <w:t>1</w:t>
      </w:r>
      <w:r>
        <w:rPr>
          <w:snapToGrid w:val="0"/>
        </w:rPr>
        <w:t>.</w:t>
      </w:r>
      <w:r>
        <w:rPr>
          <w:snapToGrid w:val="0"/>
        </w:rPr>
        <w:tab/>
        <w:t>Terms used</w:t>
      </w:r>
      <w:bookmarkEnd w:id="33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35" w:name="_Toc470087395"/>
      <w:r>
        <w:rPr>
          <w:rStyle w:val="CharSectno"/>
        </w:rPr>
        <w:t>2</w:t>
      </w:r>
      <w:r>
        <w:rPr>
          <w:snapToGrid w:val="0"/>
        </w:rPr>
        <w:t>.</w:t>
      </w:r>
      <w:r>
        <w:rPr>
          <w:snapToGrid w:val="0"/>
        </w:rPr>
        <w:tab/>
        <w:t>Public interest immunity not affected</w:t>
      </w:r>
      <w:bookmarkEnd w:id="335"/>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36" w:name="_Toc470087396"/>
      <w:r>
        <w:rPr>
          <w:rStyle w:val="CharSectno"/>
        </w:rPr>
        <w:t>3</w:t>
      </w:r>
      <w:r>
        <w:rPr>
          <w:snapToGrid w:val="0"/>
        </w:rPr>
        <w:t>.</w:t>
      </w:r>
      <w:r>
        <w:rPr>
          <w:snapToGrid w:val="0"/>
        </w:rPr>
        <w:tab/>
        <w:t>Discovery etc. to identify a potential party</w:t>
      </w:r>
      <w:bookmarkEnd w:id="336"/>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37" w:name="_Toc470087397"/>
      <w:r>
        <w:rPr>
          <w:rStyle w:val="CharSectno"/>
        </w:rPr>
        <w:t>4</w:t>
      </w:r>
      <w:r>
        <w:rPr>
          <w:snapToGrid w:val="0"/>
        </w:rPr>
        <w:t>.</w:t>
      </w:r>
      <w:r>
        <w:rPr>
          <w:snapToGrid w:val="0"/>
        </w:rPr>
        <w:tab/>
        <w:t>Discovery from potential party</w:t>
      </w:r>
      <w:bookmarkEnd w:id="337"/>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38" w:name="_Toc470087398"/>
      <w:r>
        <w:rPr>
          <w:rStyle w:val="CharSectno"/>
        </w:rPr>
        <w:t>5</w:t>
      </w:r>
      <w:r>
        <w:rPr>
          <w:snapToGrid w:val="0"/>
        </w:rPr>
        <w:t>.</w:t>
      </w:r>
      <w:r>
        <w:rPr>
          <w:snapToGrid w:val="0"/>
        </w:rPr>
        <w:tab/>
        <w:t>Discovery from non</w:t>
      </w:r>
      <w:r>
        <w:rPr>
          <w:snapToGrid w:val="0"/>
        </w:rPr>
        <w:noBreakHyphen/>
        <w:t>party</w:t>
      </w:r>
      <w:bookmarkEnd w:id="338"/>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39" w:name="_Toc470087399"/>
      <w:r>
        <w:rPr>
          <w:rStyle w:val="CharSectno"/>
        </w:rPr>
        <w:t>6</w:t>
      </w:r>
      <w:r>
        <w:rPr>
          <w:snapToGrid w:val="0"/>
        </w:rPr>
        <w:t>.</w:t>
      </w:r>
      <w:r>
        <w:rPr>
          <w:snapToGrid w:val="0"/>
        </w:rPr>
        <w:tab/>
        <w:t>Order 26 applies to discovery ordered under this Order</w:t>
      </w:r>
      <w:bookmarkEnd w:id="339"/>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40" w:name="_Toc470087400"/>
      <w:r>
        <w:rPr>
          <w:rStyle w:val="CharSectno"/>
        </w:rPr>
        <w:t>7</w:t>
      </w:r>
      <w:r>
        <w:rPr>
          <w:snapToGrid w:val="0"/>
        </w:rPr>
        <w:t>.</w:t>
      </w:r>
      <w:r>
        <w:rPr>
          <w:snapToGrid w:val="0"/>
        </w:rPr>
        <w:tab/>
        <w:t>Costs</w:t>
      </w:r>
      <w:bookmarkEnd w:id="340"/>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341" w:name="_Toc470087401"/>
      <w:r>
        <w:rPr>
          <w:rStyle w:val="CharSectno"/>
        </w:rPr>
        <w:t>8</w:t>
      </w:r>
      <w:r>
        <w:t>.</w:t>
      </w:r>
      <w:r>
        <w:tab/>
        <w:t>Certificate by practitioner for non</w:t>
      </w:r>
      <w:r>
        <w:noBreakHyphen/>
        <w:t>party or potential party</w:t>
      </w:r>
      <w:bookmarkEnd w:id="341"/>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342" w:name="_Toc470087402"/>
      <w:r>
        <w:rPr>
          <w:rStyle w:val="CharPartNo"/>
        </w:rPr>
        <w:t>Order 27</w:t>
      </w:r>
      <w:r>
        <w:t> — </w:t>
      </w:r>
      <w:r>
        <w:rPr>
          <w:rStyle w:val="CharPartText"/>
        </w:rPr>
        <w:t>Interrogatories</w:t>
      </w:r>
      <w:bookmarkEnd w:id="342"/>
    </w:p>
    <w:p>
      <w:pPr>
        <w:pStyle w:val="Heading5"/>
        <w:rPr>
          <w:snapToGrid w:val="0"/>
        </w:rPr>
      </w:pPr>
      <w:bookmarkStart w:id="343" w:name="_Toc470087403"/>
      <w:r>
        <w:rPr>
          <w:rStyle w:val="CharSectno"/>
        </w:rPr>
        <w:t>1</w:t>
      </w:r>
      <w:r>
        <w:rPr>
          <w:snapToGrid w:val="0"/>
        </w:rPr>
        <w:t>.</w:t>
      </w:r>
      <w:r>
        <w:rPr>
          <w:snapToGrid w:val="0"/>
        </w:rPr>
        <w:tab/>
        <w:t>Notice of and answers to interrogatories</w:t>
      </w:r>
      <w:bookmarkEnd w:id="343"/>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344" w:name="_Toc470087404"/>
      <w:r>
        <w:rPr>
          <w:rStyle w:val="CharSectno"/>
        </w:rPr>
        <w:t>2</w:t>
      </w:r>
      <w:r>
        <w:rPr>
          <w:snapToGrid w:val="0"/>
        </w:rPr>
        <w:t>.</w:t>
      </w:r>
      <w:r>
        <w:rPr>
          <w:snapToGrid w:val="0"/>
        </w:rPr>
        <w:tab/>
        <w:t>Answers, time for and manner of giving</w:t>
      </w:r>
      <w:bookmarkEnd w:id="344"/>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45" w:name="_Toc470087405"/>
      <w:r>
        <w:rPr>
          <w:rStyle w:val="CharSectno"/>
        </w:rPr>
        <w:t>3</w:t>
      </w:r>
      <w:r>
        <w:rPr>
          <w:snapToGrid w:val="0"/>
        </w:rPr>
        <w:t>.</w:t>
      </w:r>
      <w:r>
        <w:rPr>
          <w:snapToGrid w:val="0"/>
        </w:rPr>
        <w:tab/>
        <w:t>Interrogatories given to 2 or more parties etc., who has to answer</w:t>
      </w:r>
      <w:bookmarkEnd w:id="345"/>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46" w:name="_Toc470087406"/>
      <w:r>
        <w:rPr>
          <w:rStyle w:val="CharSectno"/>
        </w:rPr>
        <w:t>4</w:t>
      </w:r>
      <w:r>
        <w:rPr>
          <w:snapToGrid w:val="0"/>
        </w:rPr>
        <w:t>.</w:t>
      </w:r>
      <w:r>
        <w:rPr>
          <w:snapToGrid w:val="0"/>
        </w:rPr>
        <w:tab/>
        <w:t>Content of answers</w:t>
      </w:r>
      <w:bookmarkEnd w:id="346"/>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47" w:name="_Toc470087407"/>
      <w:r>
        <w:rPr>
          <w:rStyle w:val="CharSectno"/>
        </w:rPr>
        <w:t>5</w:t>
      </w:r>
      <w:r>
        <w:rPr>
          <w:snapToGrid w:val="0"/>
        </w:rPr>
        <w:t>.</w:t>
      </w:r>
      <w:r>
        <w:rPr>
          <w:snapToGrid w:val="0"/>
        </w:rPr>
        <w:tab/>
        <w:t>Grounds for objecting to answer</w:t>
      </w:r>
      <w:bookmarkEnd w:id="347"/>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48" w:name="_Toc470087408"/>
      <w:r>
        <w:rPr>
          <w:rStyle w:val="CharSectno"/>
        </w:rPr>
        <w:t>6</w:t>
      </w:r>
      <w:r>
        <w:rPr>
          <w:snapToGrid w:val="0"/>
        </w:rPr>
        <w:t>.</w:t>
      </w:r>
      <w:r>
        <w:rPr>
          <w:snapToGrid w:val="0"/>
        </w:rPr>
        <w:tab/>
        <w:t>Answers, who can make</w:t>
      </w:r>
      <w:bookmarkEnd w:id="348"/>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349" w:name="_Toc470087409"/>
      <w:r>
        <w:rPr>
          <w:rStyle w:val="CharSectno"/>
        </w:rPr>
        <w:t>7</w:t>
      </w:r>
      <w:r>
        <w:rPr>
          <w:snapToGrid w:val="0"/>
        </w:rPr>
        <w:t>.</w:t>
      </w:r>
      <w:r>
        <w:rPr>
          <w:snapToGrid w:val="0"/>
        </w:rPr>
        <w:tab/>
        <w:t>Failing to answer or to answer sufficiently</w:t>
      </w:r>
      <w:bookmarkEnd w:id="349"/>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50" w:name="_Toc470087410"/>
      <w:r>
        <w:rPr>
          <w:rStyle w:val="CharSectno"/>
        </w:rPr>
        <w:t>8</w:t>
      </w:r>
      <w:r>
        <w:rPr>
          <w:snapToGrid w:val="0"/>
        </w:rPr>
        <w:t>.</w:t>
      </w:r>
      <w:r>
        <w:rPr>
          <w:snapToGrid w:val="0"/>
        </w:rPr>
        <w:tab/>
        <w:t>Non</w:t>
      </w:r>
      <w:r>
        <w:rPr>
          <w:snapToGrid w:val="0"/>
        </w:rPr>
        <w:noBreakHyphen/>
        <w:t>compliance with order under r. 7</w:t>
      </w:r>
      <w:bookmarkEnd w:id="350"/>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351" w:name="_Toc470087411"/>
      <w:r>
        <w:rPr>
          <w:rStyle w:val="CharSectno"/>
        </w:rPr>
        <w:t>9</w:t>
      </w:r>
      <w:r>
        <w:rPr>
          <w:snapToGrid w:val="0"/>
        </w:rPr>
        <w:t>.</w:t>
      </w:r>
      <w:r>
        <w:rPr>
          <w:snapToGrid w:val="0"/>
        </w:rPr>
        <w:tab/>
        <w:t>Use of answers in evidence</w:t>
      </w:r>
      <w:bookmarkEnd w:id="351"/>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52" w:name="_Toc470087412"/>
      <w:r>
        <w:rPr>
          <w:rStyle w:val="CharSectno"/>
        </w:rPr>
        <w:t>10</w:t>
      </w:r>
      <w:r>
        <w:rPr>
          <w:snapToGrid w:val="0"/>
        </w:rPr>
        <w:t>.</w:t>
      </w:r>
      <w:r>
        <w:rPr>
          <w:snapToGrid w:val="0"/>
        </w:rPr>
        <w:tab/>
        <w:t>Revoking and varying orders</w:t>
      </w:r>
      <w:bookmarkEnd w:id="35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53" w:name="_Toc470087413"/>
      <w:r>
        <w:rPr>
          <w:rStyle w:val="CharPartNo"/>
        </w:rPr>
        <w:t>Order 28</w:t>
      </w:r>
      <w:r>
        <w:t> — </w:t>
      </w:r>
      <w:r>
        <w:rPr>
          <w:rStyle w:val="CharPartText"/>
        </w:rPr>
        <w:t>Medical examination: inspection of physical objects</w:t>
      </w:r>
      <w:bookmarkEnd w:id="353"/>
    </w:p>
    <w:p>
      <w:pPr>
        <w:pStyle w:val="Heading5"/>
        <w:rPr>
          <w:snapToGrid w:val="0"/>
        </w:rPr>
      </w:pPr>
      <w:bookmarkStart w:id="354" w:name="_Toc470087414"/>
      <w:r>
        <w:rPr>
          <w:rStyle w:val="CharSectno"/>
        </w:rPr>
        <w:t>1</w:t>
      </w:r>
      <w:r>
        <w:rPr>
          <w:snapToGrid w:val="0"/>
        </w:rPr>
        <w:t>.</w:t>
      </w:r>
      <w:r>
        <w:rPr>
          <w:snapToGrid w:val="0"/>
        </w:rPr>
        <w:tab/>
        <w:t>Medical examination of a party</w:t>
      </w:r>
      <w:bookmarkEnd w:id="354"/>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355" w:name="_Toc470087415"/>
      <w:r>
        <w:rPr>
          <w:rStyle w:val="CharSectno"/>
        </w:rPr>
        <w:t>2</w:t>
      </w:r>
      <w:r>
        <w:rPr>
          <w:snapToGrid w:val="0"/>
        </w:rPr>
        <w:t>.</w:t>
      </w:r>
      <w:r>
        <w:rPr>
          <w:snapToGrid w:val="0"/>
        </w:rPr>
        <w:tab/>
        <w:t>Inspection of physical objects</w:t>
      </w:r>
      <w:bookmarkEnd w:id="355"/>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356" w:name="_Toc470087416"/>
      <w:r>
        <w:rPr>
          <w:rStyle w:val="CharPartNo"/>
        </w:rPr>
        <w:t>Order 29</w:t>
      </w:r>
      <w:r>
        <w:rPr>
          <w:b w:val="0"/>
        </w:rPr>
        <w:t> </w:t>
      </w:r>
      <w:r>
        <w:t>—</w:t>
      </w:r>
      <w:r>
        <w:rPr>
          <w:b w:val="0"/>
        </w:rPr>
        <w:t> </w:t>
      </w:r>
      <w:r>
        <w:rPr>
          <w:rStyle w:val="CharPartText"/>
        </w:rPr>
        <w:t>Directions</w:t>
      </w:r>
      <w:bookmarkEnd w:id="356"/>
    </w:p>
    <w:p>
      <w:pPr>
        <w:pStyle w:val="Footnoteheading"/>
      </w:pPr>
      <w:r>
        <w:tab/>
        <w:t>[Heading inserted in Gazette 28 Jul 2010 p. 3464.]</w:t>
      </w:r>
    </w:p>
    <w:p>
      <w:pPr>
        <w:pStyle w:val="Heading5"/>
      </w:pPr>
      <w:bookmarkStart w:id="357" w:name="_Toc470087417"/>
      <w:r>
        <w:rPr>
          <w:rStyle w:val="CharSectno"/>
        </w:rPr>
        <w:t>1</w:t>
      </w:r>
      <w:r>
        <w:t>.</w:t>
      </w:r>
      <w:r>
        <w:tab/>
        <w:t>Summons for directions</w:t>
      </w:r>
      <w:bookmarkEnd w:id="357"/>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358" w:name="_Toc470087418"/>
      <w:r>
        <w:rPr>
          <w:rStyle w:val="CharSectno"/>
        </w:rPr>
        <w:t>2</w:t>
      </w:r>
      <w:r>
        <w:t>.</w:t>
      </w:r>
      <w:r>
        <w:tab/>
        <w:t>Directions hearings</w:t>
      </w:r>
      <w:bookmarkEnd w:id="358"/>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359" w:name="_Toc470087419"/>
      <w:r>
        <w:rPr>
          <w:rStyle w:val="CharPartNo"/>
        </w:rPr>
        <w:t>Order 30</w:t>
      </w:r>
      <w:r>
        <w:rPr>
          <w:rStyle w:val="CharDivNo"/>
        </w:rPr>
        <w:t> </w:t>
      </w:r>
      <w:r>
        <w:t>—</w:t>
      </w:r>
      <w:r>
        <w:rPr>
          <w:rStyle w:val="CharDivText"/>
        </w:rPr>
        <w:t> </w:t>
      </w:r>
      <w:r>
        <w:rPr>
          <w:rStyle w:val="CharPartText"/>
        </w:rPr>
        <w:t>Admissions</w:t>
      </w:r>
      <w:bookmarkEnd w:id="359"/>
    </w:p>
    <w:p>
      <w:pPr>
        <w:pStyle w:val="Heading5"/>
        <w:rPr>
          <w:snapToGrid w:val="0"/>
        </w:rPr>
      </w:pPr>
      <w:bookmarkStart w:id="360" w:name="_Toc470087420"/>
      <w:r>
        <w:rPr>
          <w:rStyle w:val="CharSectno"/>
        </w:rPr>
        <w:t>1</w:t>
      </w:r>
      <w:r>
        <w:rPr>
          <w:snapToGrid w:val="0"/>
        </w:rPr>
        <w:t>.</w:t>
      </w:r>
      <w:r>
        <w:rPr>
          <w:snapToGrid w:val="0"/>
        </w:rPr>
        <w:tab/>
        <w:t>Admission of other party’s case</w:t>
      </w:r>
      <w:bookmarkEnd w:id="360"/>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361" w:name="_Toc470087421"/>
      <w:r>
        <w:rPr>
          <w:rStyle w:val="CharSectno"/>
        </w:rPr>
        <w:t>2</w:t>
      </w:r>
      <w:r>
        <w:rPr>
          <w:snapToGrid w:val="0"/>
        </w:rPr>
        <w:t>.</w:t>
      </w:r>
      <w:r>
        <w:rPr>
          <w:snapToGrid w:val="0"/>
        </w:rPr>
        <w:tab/>
        <w:t>Notice to admit facts</w:t>
      </w:r>
      <w:bookmarkEnd w:id="361"/>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362" w:name="_Toc470087422"/>
      <w:r>
        <w:rPr>
          <w:rStyle w:val="CharSectno"/>
        </w:rPr>
        <w:t>3</w:t>
      </w:r>
      <w:r>
        <w:rPr>
          <w:snapToGrid w:val="0"/>
        </w:rPr>
        <w:t>.</w:t>
      </w:r>
      <w:r>
        <w:rPr>
          <w:snapToGrid w:val="0"/>
        </w:rPr>
        <w:tab/>
        <w:t>Judgment on admissions</w:t>
      </w:r>
      <w:bookmarkEnd w:id="362"/>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363" w:name="_Toc470087423"/>
      <w:r>
        <w:rPr>
          <w:rStyle w:val="CharSectno"/>
        </w:rPr>
        <w:t>4</w:t>
      </w:r>
      <w:r>
        <w:rPr>
          <w:snapToGrid w:val="0"/>
        </w:rPr>
        <w:t>.</w:t>
      </w:r>
      <w:r>
        <w:rPr>
          <w:snapToGrid w:val="0"/>
        </w:rPr>
        <w:tab/>
        <w:t>Admissions as to and production of documents</w:t>
      </w:r>
      <w:bookmarkEnd w:id="363"/>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364" w:name="_Toc470087424"/>
      <w:r>
        <w:rPr>
          <w:rStyle w:val="CharSectno"/>
        </w:rPr>
        <w:t>5</w:t>
      </w:r>
      <w:r>
        <w:rPr>
          <w:snapToGrid w:val="0"/>
        </w:rPr>
        <w:t>.</w:t>
      </w:r>
      <w:r>
        <w:rPr>
          <w:snapToGrid w:val="0"/>
        </w:rPr>
        <w:tab/>
        <w:t>Notice to admit authenticity of documents; notice requiring production of documents at trial</w:t>
      </w:r>
      <w:bookmarkEnd w:id="364"/>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365" w:name="_Toc470087425"/>
      <w:r>
        <w:rPr>
          <w:rStyle w:val="CharPartNo"/>
        </w:rPr>
        <w:t>Order 31</w:t>
      </w:r>
      <w:r>
        <w:rPr>
          <w:rStyle w:val="CharDivNo"/>
        </w:rPr>
        <w:t> </w:t>
      </w:r>
      <w:r>
        <w:t>—</w:t>
      </w:r>
      <w:r>
        <w:rPr>
          <w:rStyle w:val="CharDivText"/>
        </w:rPr>
        <w:t> </w:t>
      </w:r>
      <w:r>
        <w:rPr>
          <w:rStyle w:val="CharPartText"/>
        </w:rPr>
        <w:t>Special cases and stated cases</w:t>
      </w:r>
      <w:bookmarkEnd w:id="365"/>
    </w:p>
    <w:p>
      <w:pPr>
        <w:pStyle w:val="Heading5"/>
        <w:rPr>
          <w:snapToGrid w:val="0"/>
        </w:rPr>
      </w:pPr>
      <w:bookmarkStart w:id="366" w:name="_Toc470087426"/>
      <w:r>
        <w:rPr>
          <w:rStyle w:val="CharSectno"/>
        </w:rPr>
        <w:t>1</w:t>
      </w:r>
      <w:r>
        <w:rPr>
          <w:snapToGrid w:val="0"/>
        </w:rPr>
        <w:t>.</w:t>
      </w:r>
      <w:r>
        <w:rPr>
          <w:snapToGrid w:val="0"/>
        </w:rPr>
        <w:tab/>
        <w:t>Questions of law, stating of in special case</w:t>
      </w:r>
      <w:bookmarkEnd w:id="366"/>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367" w:name="_Toc470087427"/>
      <w:r>
        <w:rPr>
          <w:rStyle w:val="CharSectno"/>
        </w:rPr>
        <w:t>2</w:t>
      </w:r>
      <w:r>
        <w:rPr>
          <w:snapToGrid w:val="0"/>
        </w:rPr>
        <w:t>.</w:t>
      </w:r>
      <w:r>
        <w:rPr>
          <w:snapToGrid w:val="0"/>
        </w:rPr>
        <w:tab/>
        <w:t>Preliminary question of law, orders as to</w:t>
      </w:r>
      <w:bookmarkEnd w:id="367"/>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368" w:name="_Toc470087428"/>
      <w:r>
        <w:rPr>
          <w:rStyle w:val="CharSectno"/>
        </w:rPr>
        <w:t>3</w:t>
      </w:r>
      <w:r>
        <w:rPr>
          <w:snapToGrid w:val="0"/>
        </w:rPr>
        <w:t>.</w:t>
      </w:r>
      <w:r>
        <w:rPr>
          <w:snapToGrid w:val="0"/>
        </w:rPr>
        <w:tab/>
        <w:t>Preparing special case</w:t>
      </w:r>
      <w:bookmarkEnd w:id="368"/>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369" w:name="_Toc470087429"/>
      <w:r>
        <w:rPr>
          <w:rStyle w:val="CharSectno"/>
        </w:rPr>
        <w:t>4</w:t>
      </w:r>
      <w:r>
        <w:rPr>
          <w:snapToGrid w:val="0"/>
        </w:rPr>
        <w:t>.</w:t>
      </w:r>
      <w:r>
        <w:rPr>
          <w:snapToGrid w:val="0"/>
        </w:rPr>
        <w:tab/>
        <w:t>Special case affecting person under disability, leave needed to enter for argument</w:t>
      </w:r>
      <w:bookmarkEnd w:id="369"/>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370" w:name="_Toc470087430"/>
      <w:r>
        <w:rPr>
          <w:rStyle w:val="CharSectno"/>
        </w:rPr>
        <w:t>5</w:t>
      </w:r>
      <w:r>
        <w:rPr>
          <w:snapToGrid w:val="0"/>
        </w:rPr>
        <w:t>.</w:t>
      </w:r>
      <w:r>
        <w:rPr>
          <w:snapToGrid w:val="0"/>
        </w:rPr>
        <w:tab/>
        <w:t>Entering special case for argument</w:t>
      </w:r>
      <w:bookmarkEnd w:id="370"/>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371" w:name="_Toc470087431"/>
      <w:r>
        <w:rPr>
          <w:rStyle w:val="CharSectno"/>
        </w:rPr>
        <w:t>6</w:t>
      </w:r>
      <w:r>
        <w:rPr>
          <w:snapToGrid w:val="0"/>
        </w:rPr>
        <w:t>.</w:t>
      </w:r>
      <w:r>
        <w:rPr>
          <w:snapToGrid w:val="0"/>
        </w:rPr>
        <w:tab/>
        <w:t>Agreement as to payment of money and costs</w:t>
      </w:r>
      <w:bookmarkEnd w:id="371"/>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372" w:name="_Toc470087432"/>
      <w:r>
        <w:rPr>
          <w:rStyle w:val="CharSectno"/>
        </w:rPr>
        <w:t>7</w:t>
      </w:r>
      <w:r>
        <w:rPr>
          <w:snapToGrid w:val="0"/>
        </w:rPr>
        <w:t>.</w:t>
      </w:r>
      <w:r>
        <w:rPr>
          <w:snapToGrid w:val="0"/>
        </w:rPr>
        <w:tab/>
        <w:t>Reference of case to</w:t>
      </w:r>
      <w:r>
        <w:t xml:space="preserve"> Court of Appeal</w:t>
      </w:r>
      <w:r>
        <w:rPr>
          <w:snapToGrid w:val="0"/>
        </w:rPr>
        <w:t xml:space="preserve"> (Act s. 58(1)(d))</w:t>
      </w:r>
      <w:bookmarkEnd w:id="372"/>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373" w:name="_Toc470087433"/>
      <w:r>
        <w:rPr>
          <w:rStyle w:val="CharSectno"/>
        </w:rPr>
        <w:t>8</w:t>
      </w:r>
      <w:r>
        <w:rPr>
          <w:snapToGrid w:val="0"/>
        </w:rPr>
        <w:t>.</w:t>
      </w:r>
      <w:r>
        <w:rPr>
          <w:snapToGrid w:val="0"/>
        </w:rPr>
        <w:tab/>
        <w:t>Cases stated to Court (not Court of Appeal) by other courts etc.</w:t>
      </w:r>
      <w:bookmarkEnd w:id="373"/>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374" w:name="_Toc470087434"/>
      <w:r>
        <w:rPr>
          <w:rStyle w:val="CharPartNo"/>
        </w:rPr>
        <w:t>Order 32</w:t>
      </w:r>
      <w:r>
        <w:rPr>
          <w:rStyle w:val="CharDivNo"/>
        </w:rPr>
        <w:t> </w:t>
      </w:r>
      <w:r>
        <w:t>—</w:t>
      </w:r>
      <w:r>
        <w:rPr>
          <w:rStyle w:val="CharDivText"/>
        </w:rPr>
        <w:t> </w:t>
      </w:r>
      <w:r>
        <w:rPr>
          <w:rStyle w:val="CharPartText"/>
        </w:rPr>
        <w:t>Place and mode of trial</w:t>
      </w:r>
      <w:bookmarkEnd w:id="374"/>
    </w:p>
    <w:p>
      <w:pPr>
        <w:pStyle w:val="Heading5"/>
        <w:rPr>
          <w:snapToGrid w:val="0"/>
        </w:rPr>
      </w:pPr>
      <w:bookmarkStart w:id="375" w:name="_Toc470087435"/>
      <w:r>
        <w:rPr>
          <w:rStyle w:val="CharSectno"/>
        </w:rPr>
        <w:t>1</w:t>
      </w:r>
      <w:r>
        <w:rPr>
          <w:snapToGrid w:val="0"/>
        </w:rPr>
        <w:t>.</w:t>
      </w:r>
      <w:r>
        <w:rPr>
          <w:snapToGrid w:val="0"/>
        </w:rPr>
        <w:tab/>
        <w:t>Trial in circuit town</w:t>
      </w:r>
      <w:bookmarkEnd w:id="375"/>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376" w:name="_Toc470087436"/>
      <w:r>
        <w:rPr>
          <w:rStyle w:val="CharSectno"/>
        </w:rPr>
        <w:t>2</w:t>
      </w:r>
      <w:r>
        <w:rPr>
          <w:snapToGrid w:val="0"/>
        </w:rPr>
        <w:t>.</w:t>
      </w:r>
      <w:r>
        <w:rPr>
          <w:snapToGrid w:val="0"/>
        </w:rPr>
        <w:tab/>
        <w:t>Application for trial by jury</w:t>
      </w:r>
      <w:bookmarkEnd w:id="376"/>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377" w:name="_Toc470087437"/>
      <w:r>
        <w:rPr>
          <w:rStyle w:val="CharSectno"/>
        </w:rPr>
        <w:t>3</w:t>
      </w:r>
      <w:r>
        <w:rPr>
          <w:snapToGrid w:val="0"/>
        </w:rPr>
        <w:t>.</w:t>
      </w:r>
      <w:r>
        <w:rPr>
          <w:snapToGrid w:val="0"/>
        </w:rPr>
        <w:tab/>
        <w:t>Usual mode of trial, other modes</w:t>
      </w:r>
      <w:bookmarkEnd w:id="377"/>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378" w:name="_Toc470087438"/>
      <w:r>
        <w:rPr>
          <w:rStyle w:val="CharSectno"/>
        </w:rPr>
        <w:t>4</w:t>
      </w:r>
      <w:r>
        <w:rPr>
          <w:snapToGrid w:val="0"/>
        </w:rPr>
        <w:t>.</w:t>
      </w:r>
      <w:r>
        <w:rPr>
          <w:snapToGrid w:val="0"/>
        </w:rPr>
        <w:tab/>
        <w:t>Time of trial of questions or issues</w:t>
      </w:r>
      <w:bookmarkEnd w:id="378"/>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379" w:name="_Toc470087439"/>
      <w:r>
        <w:rPr>
          <w:rStyle w:val="CharSectno"/>
        </w:rPr>
        <w:t>5</w:t>
      </w:r>
      <w:r>
        <w:rPr>
          <w:snapToGrid w:val="0"/>
        </w:rPr>
        <w:t>.</w:t>
      </w:r>
      <w:r>
        <w:rPr>
          <w:snapToGrid w:val="0"/>
        </w:rPr>
        <w:tab/>
        <w:t>Issues may be tried differently</w:t>
      </w:r>
      <w:bookmarkEnd w:id="379"/>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380" w:name="_Toc470087440"/>
      <w:r>
        <w:rPr>
          <w:rStyle w:val="CharSectno"/>
        </w:rPr>
        <w:t>6</w:t>
      </w:r>
      <w:r>
        <w:rPr>
          <w:snapToGrid w:val="0"/>
        </w:rPr>
        <w:t>.</w:t>
      </w:r>
      <w:r>
        <w:rPr>
          <w:snapToGrid w:val="0"/>
        </w:rPr>
        <w:tab/>
        <w:t>Trial with jury to be by single judge</w:t>
      </w:r>
      <w:bookmarkEnd w:id="380"/>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381" w:name="_Toc470087441"/>
      <w:r>
        <w:rPr>
          <w:rStyle w:val="CharSectno"/>
        </w:rPr>
        <w:t>7</w:t>
      </w:r>
      <w:r>
        <w:rPr>
          <w:snapToGrid w:val="0"/>
        </w:rPr>
        <w:t>.</w:t>
      </w:r>
      <w:r>
        <w:rPr>
          <w:snapToGrid w:val="0"/>
        </w:rPr>
        <w:tab/>
        <w:t>Disposal of action</w:t>
      </w:r>
      <w:bookmarkEnd w:id="381"/>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382" w:name="_Toc470087442"/>
      <w:r>
        <w:t>8.</w:t>
      </w:r>
      <w:r>
        <w:tab/>
        <w:t>Trial by jury, precepts for etc.</w:t>
      </w:r>
      <w:bookmarkEnd w:id="382"/>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383" w:name="_Toc470087443"/>
      <w:r>
        <w:rPr>
          <w:rStyle w:val="CharPartNo"/>
        </w:rPr>
        <w:t>Order 33</w:t>
      </w:r>
      <w:r>
        <w:rPr>
          <w:rStyle w:val="CharDivNo"/>
        </w:rPr>
        <w:t> </w:t>
      </w:r>
      <w:r>
        <w:t>—</w:t>
      </w:r>
      <w:r>
        <w:rPr>
          <w:rStyle w:val="CharDivText"/>
        </w:rPr>
        <w:t> </w:t>
      </w:r>
      <w:r>
        <w:rPr>
          <w:rStyle w:val="CharPartText"/>
        </w:rPr>
        <w:t>Entry for trial</w:t>
      </w:r>
      <w:bookmarkEnd w:id="383"/>
    </w:p>
    <w:p>
      <w:pPr>
        <w:pStyle w:val="Heading5"/>
        <w:rPr>
          <w:snapToGrid w:val="0"/>
        </w:rPr>
      </w:pPr>
      <w:bookmarkStart w:id="384" w:name="_Toc470087444"/>
      <w:r>
        <w:rPr>
          <w:rStyle w:val="CharSectno"/>
        </w:rPr>
        <w:t>1</w:t>
      </w:r>
      <w:r>
        <w:rPr>
          <w:snapToGrid w:val="0"/>
        </w:rPr>
        <w:t>.</w:t>
      </w:r>
      <w:r>
        <w:rPr>
          <w:snapToGrid w:val="0"/>
        </w:rPr>
        <w:tab/>
        <w:t>When cause etc. can be entered for trial</w:t>
      </w:r>
      <w:bookmarkEnd w:id="384"/>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385" w:name="_Toc470087445"/>
      <w:r>
        <w:rPr>
          <w:rStyle w:val="CharSectno"/>
        </w:rPr>
        <w:t>2</w:t>
      </w:r>
      <w:r>
        <w:rPr>
          <w:snapToGrid w:val="0"/>
        </w:rPr>
        <w:t>.</w:t>
      </w:r>
      <w:r>
        <w:rPr>
          <w:snapToGrid w:val="0"/>
        </w:rPr>
        <w:tab/>
        <w:t>If plaintiff does not enter cause etc. for trial, other party may act</w:t>
      </w:r>
      <w:bookmarkEnd w:id="385"/>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386" w:name="_Toc470087446"/>
      <w:r>
        <w:rPr>
          <w:rStyle w:val="CharSectno"/>
        </w:rPr>
        <w:t>3</w:t>
      </w:r>
      <w:r>
        <w:rPr>
          <w:snapToGrid w:val="0"/>
        </w:rPr>
        <w:t>.</w:t>
      </w:r>
      <w:r>
        <w:rPr>
          <w:snapToGrid w:val="0"/>
        </w:rPr>
        <w:tab/>
        <w:t>Notice of entry</w:t>
      </w:r>
      <w:bookmarkEnd w:id="386"/>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in Gazette 16 Nov 2016 p. 5199.]</w:t>
      </w:r>
    </w:p>
    <w:p>
      <w:pPr>
        <w:pStyle w:val="Heading5"/>
        <w:rPr>
          <w:snapToGrid w:val="0"/>
        </w:rPr>
      </w:pPr>
      <w:bookmarkStart w:id="387" w:name="_Toc470087447"/>
      <w:r>
        <w:rPr>
          <w:rStyle w:val="CharSectno"/>
        </w:rPr>
        <w:t>4</w:t>
      </w:r>
      <w:r>
        <w:rPr>
          <w:snapToGrid w:val="0"/>
        </w:rPr>
        <w:t>.</w:t>
      </w:r>
      <w:r>
        <w:rPr>
          <w:snapToGrid w:val="0"/>
        </w:rPr>
        <w:tab/>
        <w:t>Form of entry for trial</w:t>
      </w:r>
      <w:bookmarkEnd w:id="387"/>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388" w:name="_Toc470087448"/>
      <w:r>
        <w:rPr>
          <w:rStyle w:val="CharSectno"/>
        </w:rPr>
        <w:t>5</w:t>
      </w:r>
      <w:r>
        <w:rPr>
          <w:snapToGrid w:val="0"/>
        </w:rPr>
        <w:t>.</w:t>
      </w:r>
      <w:r>
        <w:rPr>
          <w:snapToGrid w:val="0"/>
        </w:rPr>
        <w:tab/>
        <w:t>Time to elapse before hearing</w:t>
      </w:r>
      <w:bookmarkEnd w:id="388"/>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389" w:name="_Toc470087449"/>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389"/>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390" w:name="_Toc470087450"/>
      <w:r>
        <w:rPr>
          <w:rStyle w:val="CharSectno"/>
        </w:rPr>
        <w:t>7</w:t>
      </w:r>
      <w:r>
        <w:rPr>
          <w:snapToGrid w:val="0"/>
        </w:rPr>
        <w:t>.</w:t>
      </w:r>
      <w:r>
        <w:rPr>
          <w:snapToGrid w:val="0"/>
        </w:rPr>
        <w:tab/>
        <w:t>Trial dates for circuit courts</w:t>
      </w:r>
      <w:bookmarkEnd w:id="390"/>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391" w:name="_Toc470087451"/>
      <w:r>
        <w:rPr>
          <w:rStyle w:val="CharSectno"/>
        </w:rPr>
        <w:t>8</w:t>
      </w:r>
      <w:r>
        <w:rPr>
          <w:snapToGrid w:val="0"/>
        </w:rPr>
        <w:t>.</w:t>
      </w:r>
      <w:r>
        <w:rPr>
          <w:snapToGrid w:val="0"/>
        </w:rPr>
        <w:tab/>
        <w:t>Certificate of readiness for trial required</w:t>
      </w:r>
      <w:bookmarkEnd w:id="391"/>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392" w:name="_Toc470087452"/>
      <w:r>
        <w:rPr>
          <w:rStyle w:val="CharSectno"/>
        </w:rPr>
        <w:t>8A</w:t>
      </w:r>
      <w:r>
        <w:rPr>
          <w:snapToGrid w:val="0"/>
        </w:rPr>
        <w:t>.</w:t>
      </w:r>
      <w:r>
        <w:rPr>
          <w:snapToGrid w:val="0"/>
        </w:rPr>
        <w:tab/>
        <w:t>Affidavit of service of notice of entry for trial</w:t>
      </w:r>
      <w:bookmarkEnd w:id="392"/>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393" w:name="_Toc470087453"/>
      <w:r>
        <w:rPr>
          <w:rStyle w:val="CharSectno"/>
        </w:rPr>
        <w:t>8B</w:t>
      </w:r>
      <w:r>
        <w:rPr>
          <w:snapToGrid w:val="0"/>
        </w:rPr>
        <w:t>.</w:t>
      </w:r>
      <w:r>
        <w:rPr>
          <w:snapToGrid w:val="0"/>
        </w:rPr>
        <w:tab/>
        <w:t>Application for adjournment of trial etc. after entry</w:t>
      </w:r>
      <w:bookmarkEnd w:id="393"/>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394" w:name="_Toc470087454"/>
      <w:r>
        <w:rPr>
          <w:rStyle w:val="CharSectno"/>
        </w:rPr>
        <w:t>9</w:t>
      </w:r>
      <w:r>
        <w:rPr>
          <w:snapToGrid w:val="0"/>
        </w:rPr>
        <w:t>.</w:t>
      </w:r>
      <w:r>
        <w:rPr>
          <w:snapToGrid w:val="0"/>
        </w:rPr>
        <w:tab/>
        <w:t>Countermanding entry</w:t>
      </w:r>
      <w:bookmarkEnd w:id="394"/>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395" w:name="_Toc470087455"/>
      <w:r>
        <w:rPr>
          <w:rStyle w:val="CharSectno"/>
        </w:rPr>
        <w:t>10</w:t>
      </w:r>
      <w:r>
        <w:rPr>
          <w:snapToGrid w:val="0"/>
        </w:rPr>
        <w:t>.</w:t>
      </w:r>
      <w:r>
        <w:rPr>
          <w:snapToGrid w:val="0"/>
        </w:rPr>
        <w:tab/>
        <w:t>After entry no interlocutory applications without leave</w:t>
      </w:r>
      <w:bookmarkEnd w:id="395"/>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396" w:name="_Toc470087456"/>
      <w:r>
        <w:rPr>
          <w:rStyle w:val="CharSectno"/>
        </w:rPr>
        <w:t>11</w:t>
      </w:r>
      <w:r>
        <w:rPr>
          <w:snapToGrid w:val="0"/>
        </w:rPr>
        <w:t>.</w:t>
      </w:r>
      <w:r>
        <w:rPr>
          <w:snapToGrid w:val="0"/>
        </w:rPr>
        <w:tab/>
        <w:t>No withdrawal from list after date fixed except by leave</w:t>
      </w:r>
      <w:bookmarkEnd w:id="396"/>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397" w:name="_Toc470087457"/>
      <w:r>
        <w:rPr>
          <w:rStyle w:val="CharSectno"/>
        </w:rPr>
        <w:t>12</w:t>
      </w:r>
      <w:r>
        <w:rPr>
          <w:snapToGrid w:val="0"/>
        </w:rPr>
        <w:t>.</w:t>
      </w:r>
      <w:r>
        <w:rPr>
          <w:snapToGrid w:val="0"/>
        </w:rPr>
        <w:tab/>
        <w:t>Fixing dates of trial</w:t>
      </w:r>
      <w:bookmarkEnd w:id="397"/>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398" w:name="_Toc470087458"/>
      <w:r>
        <w:rPr>
          <w:rStyle w:val="CharSectno"/>
        </w:rPr>
        <w:t>13</w:t>
      </w:r>
      <w:r>
        <w:rPr>
          <w:snapToGrid w:val="0"/>
        </w:rPr>
        <w:t>.</w:t>
      </w:r>
      <w:r>
        <w:rPr>
          <w:snapToGrid w:val="0"/>
        </w:rPr>
        <w:tab/>
        <w:t>Re</w:t>
      </w:r>
      <w:r>
        <w:rPr>
          <w:snapToGrid w:val="0"/>
        </w:rPr>
        <w:noBreakHyphen/>
        <w:t>listing adjourned trial</w:t>
      </w:r>
      <w:bookmarkEnd w:id="398"/>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399" w:name="_Toc470087459"/>
      <w:r>
        <w:rPr>
          <w:rStyle w:val="CharSectno"/>
        </w:rPr>
        <w:t>14</w:t>
      </w:r>
      <w:r>
        <w:rPr>
          <w:snapToGrid w:val="0"/>
        </w:rPr>
        <w:t>.</w:t>
      </w:r>
      <w:r>
        <w:rPr>
          <w:snapToGrid w:val="0"/>
        </w:rPr>
        <w:tab/>
        <w:t>Papers for judge</w:t>
      </w:r>
      <w:bookmarkEnd w:id="399"/>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00" w:name="_Toc470087460"/>
      <w:r>
        <w:rPr>
          <w:rStyle w:val="CharPartNo"/>
        </w:rPr>
        <w:t>Order 34</w:t>
      </w:r>
      <w:r>
        <w:rPr>
          <w:rStyle w:val="CharDivNo"/>
        </w:rPr>
        <w:t> </w:t>
      </w:r>
      <w:r>
        <w:t>—</w:t>
      </w:r>
      <w:r>
        <w:rPr>
          <w:rStyle w:val="CharDivText"/>
        </w:rPr>
        <w:t> </w:t>
      </w:r>
      <w:r>
        <w:rPr>
          <w:rStyle w:val="CharPartText"/>
        </w:rPr>
        <w:t>Proceedings at trial</w:t>
      </w:r>
      <w:bookmarkEnd w:id="400"/>
    </w:p>
    <w:p>
      <w:pPr>
        <w:pStyle w:val="Heading5"/>
        <w:rPr>
          <w:snapToGrid w:val="0"/>
        </w:rPr>
      </w:pPr>
      <w:bookmarkStart w:id="401" w:name="_Toc470087461"/>
      <w:r>
        <w:rPr>
          <w:rStyle w:val="CharSectno"/>
        </w:rPr>
        <w:t>1</w:t>
      </w:r>
      <w:r>
        <w:rPr>
          <w:snapToGrid w:val="0"/>
        </w:rPr>
        <w:t>.</w:t>
      </w:r>
      <w:r>
        <w:rPr>
          <w:snapToGrid w:val="0"/>
        </w:rPr>
        <w:tab/>
        <w:t>Absence of both parties at trial</w:t>
      </w:r>
      <w:bookmarkEnd w:id="401"/>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02" w:name="_Toc470087462"/>
      <w:r>
        <w:rPr>
          <w:rStyle w:val="CharSectno"/>
        </w:rPr>
        <w:t>2</w:t>
      </w:r>
      <w:r>
        <w:rPr>
          <w:snapToGrid w:val="0"/>
        </w:rPr>
        <w:t>.</w:t>
      </w:r>
      <w:r>
        <w:rPr>
          <w:snapToGrid w:val="0"/>
        </w:rPr>
        <w:tab/>
        <w:t>Absence of one party at trial</w:t>
      </w:r>
      <w:bookmarkEnd w:id="402"/>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03" w:name="_Toc470087463"/>
      <w:r>
        <w:rPr>
          <w:rStyle w:val="CharSectno"/>
        </w:rPr>
        <w:t>3</w:t>
      </w:r>
      <w:r>
        <w:rPr>
          <w:snapToGrid w:val="0"/>
        </w:rPr>
        <w:t>.</w:t>
      </w:r>
      <w:r>
        <w:rPr>
          <w:snapToGrid w:val="0"/>
        </w:rPr>
        <w:tab/>
        <w:t>Setting aside judgment given in absence of party</w:t>
      </w:r>
      <w:bookmarkEnd w:id="403"/>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04" w:name="_Toc470087464"/>
      <w:r>
        <w:rPr>
          <w:rStyle w:val="CharSectno"/>
        </w:rPr>
        <w:t>4</w:t>
      </w:r>
      <w:r>
        <w:rPr>
          <w:snapToGrid w:val="0"/>
        </w:rPr>
        <w:t>.</w:t>
      </w:r>
      <w:r>
        <w:rPr>
          <w:snapToGrid w:val="0"/>
        </w:rPr>
        <w:tab/>
        <w:t>Adjournment of trial</w:t>
      </w:r>
      <w:bookmarkEnd w:id="404"/>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05" w:name="_Toc470087465"/>
      <w:r>
        <w:rPr>
          <w:rStyle w:val="CharSectno"/>
        </w:rPr>
        <w:t>5</w:t>
      </w:r>
      <w:r>
        <w:rPr>
          <w:snapToGrid w:val="0"/>
        </w:rPr>
        <w:t>.</w:t>
      </w:r>
      <w:r>
        <w:rPr>
          <w:snapToGrid w:val="0"/>
        </w:rPr>
        <w:tab/>
        <w:t>Conduct of trial</w:t>
      </w:r>
      <w:bookmarkEnd w:id="405"/>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406" w:name="_Toc470087466"/>
      <w:r>
        <w:rPr>
          <w:rStyle w:val="CharSectno"/>
        </w:rPr>
        <w:t>5A</w:t>
      </w:r>
      <w:r>
        <w:rPr>
          <w:snapToGrid w:val="0"/>
        </w:rPr>
        <w:t>.</w:t>
      </w:r>
      <w:r>
        <w:rPr>
          <w:snapToGrid w:val="0"/>
        </w:rPr>
        <w:tab/>
        <w:t>Time etc. limits at trial</w:t>
      </w:r>
      <w:bookmarkEnd w:id="406"/>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07" w:name="_Toc470087467"/>
      <w:r>
        <w:rPr>
          <w:rStyle w:val="CharSectno"/>
        </w:rPr>
        <w:t>6</w:t>
      </w:r>
      <w:r>
        <w:rPr>
          <w:snapToGrid w:val="0"/>
        </w:rPr>
        <w:t>.</w:t>
      </w:r>
      <w:r>
        <w:rPr>
          <w:snapToGrid w:val="0"/>
        </w:rPr>
        <w:tab/>
        <w:t>Evidence in mitigation of damages in libel or slander</w:t>
      </w:r>
      <w:bookmarkEnd w:id="407"/>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08" w:name="_Toc470087468"/>
      <w:r>
        <w:rPr>
          <w:rStyle w:val="CharSectno"/>
        </w:rPr>
        <w:t>7</w:t>
      </w:r>
      <w:r>
        <w:rPr>
          <w:snapToGrid w:val="0"/>
        </w:rPr>
        <w:t>.</w:t>
      </w:r>
      <w:r>
        <w:rPr>
          <w:snapToGrid w:val="0"/>
        </w:rPr>
        <w:tab/>
        <w:t>Inspection by judge or jury</w:t>
      </w:r>
      <w:bookmarkEnd w:id="408"/>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409" w:name="_Toc470087469"/>
      <w:r>
        <w:rPr>
          <w:rStyle w:val="CharSectno"/>
        </w:rPr>
        <w:t>8</w:t>
      </w:r>
      <w:r>
        <w:rPr>
          <w:snapToGrid w:val="0"/>
        </w:rPr>
        <w:t>.</w:t>
      </w:r>
      <w:r>
        <w:rPr>
          <w:snapToGrid w:val="0"/>
        </w:rPr>
        <w:tab/>
        <w:t>Judgment at or after trial</w:t>
      </w:r>
      <w:bookmarkEnd w:id="409"/>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10" w:name="_Toc470087470"/>
      <w:r>
        <w:rPr>
          <w:rStyle w:val="CharSectno"/>
        </w:rPr>
        <w:t>9</w:t>
      </w:r>
      <w:r>
        <w:rPr>
          <w:snapToGrid w:val="0"/>
        </w:rPr>
        <w:t>.</w:t>
      </w:r>
      <w:r>
        <w:rPr>
          <w:snapToGrid w:val="0"/>
        </w:rPr>
        <w:tab/>
        <w:t>Record of proceedings</w:t>
      </w:r>
      <w:bookmarkEnd w:id="410"/>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11" w:name="_Toc470087471"/>
      <w:r>
        <w:rPr>
          <w:rStyle w:val="CharSectno"/>
        </w:rPr>
        <w:t>10</w:t>
      </w:r>
      <w:r>
        <w:rPr>
          <w:snapToGrid w:val="0"/>
        </w:rPr>
        <w:t>.</w:t>
      </w:r>
      <w:r>
        <w:rPr>
          <w:snapToGrid w:val="0"/>
        </w:rPr>
        <w:tab/>
        <w:t>Where time occupied by trial excessive</w:t>
      </w:r>
      <w:bookmarkEnd w:id="411"/>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412" w:name="_Toc470087472"/>
      <w:r>
        <w:rPr>
          <w:rStyle w:val="CharSectno"/>
        </w:rPr>
        <w:t>11</w:t>
      </w:r>
      <w:r>
        <w:rPr>
          <w:snapToGrid w:val="0"/>
        </w:rPr>
        <w:t>.</w:t>
      </w:r>
      <w:r>
        <w:rPr>
          <w:snapToGrid w:val="0"/>
        </w:rPr>
        <w:tab/>
        <w:t>Entry of findings of fact on trial</w:t>
      </w:r>
      <w:bookmarkEnd w:id="412"/>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13" w:name="_Toc470087473"/>
      <w:r>
        <w:rPr>
          <w:rStyle w:val="CharSectno"/>
        </w:rPr>
        <w:t>12</w:t>
      </w:r>
      <w:r>
        <w:rPr>
          <w:snapToGrid w:val="0"/>
        </w:rPr>
        <w:t>.</w:t>
      </w:r>
      <w:r>
        <w:rPr>
          <w:snapToGrid w:val="0"/>
        </w:rPr>
        <w:tab/>
        <w:t>Certificate for entry of judgment</w:t>
      </w:r>
      <w:bookmarkEnd w:id="413"/>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14" w:name="_Toc470087474"/>
      <w:r>
        <w:rPr>
          <w:rStyle w:val="CharSectno"/>
        </w:rPr>
        <w:t>13</w:t>
      </w:r>
      <w:r>
        <w:rPr>
          <w:snapToGrid w:val="0"/>
        </w:rPr>
        <w:t>.</w:t>
      </w:r>
      <w:r>
        <w:rPr>
          <w:snapToGrid w:val="0"/>
        </w:rPr>
        <w:tab/>
        <w:t>Exhibits</w:t>
      </w:r>
      <w:bookmarkEnd w:id="414"/>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15" w:name="_Toc470087475"/>
      <w:r>
        <w:rPr>
          <w:rStyle w:val="CharSectno"/>
        </w:rPr>
        <w:t>14</w:t>
      </w:r>
      <w:r>
        <w:t>.</w:t>
      </w:r>
      <w:r>
        <w:tab/>
        <w:t>Return of exhibits</w:t>
      </w:r>
      <w:bookmarkEnd w:id="415"/>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416" w:name="_Toc470087476"/>
      <w:r>
        <w:rPr>
          <w:rStyle w:val="CharSectno"/>
        </w:rPr>
        <w:t>15A</w:t>
      </w:r>
      <w:r>
        <w:rPr>
          <w:snapToGrid w:val="0"/>
        </w:rPr>
        <w:t>.</w:t>
      </w:r>
      <w:r>
        <w:rPr>
          <w:snapToGrid w:val="0"/>
        </w:rPr>
        <w:tab/>
        <w:t>Return of document etc. to non-party who produced it under subpoena</w:t>
      </w:r>
      <w:bookmarkEnd w:id="416"/>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417" w:name="_Toc470087477"/>
      <w:r>
        <w:rPr>
          <w:rStyle w:val="CharSectno"/>
        </w:rPr>
        <w:t>16</w:t>
      </w:r>
      <w:r>
        <w:rPr>
          <w:snapToGrid w:val="0"/>
        </w:rPr>
        <w:t>.</w:t>
      </w:r>
      <w:r>
        <w:rPr>
          <w:snapToGrid w:val="0"/>
        </w:rPr>
        <w:tab/>
        <w:t>Death of party before judgment is given</w:t>
      </w:r>
      <w:bookmarkEnd w:id="417"/>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418" w:name="_Toc470087478"/>
      <w:r>
        <w:rPr>
          <w:rStyle w:val="CharSectno"/>
        </w:rPr>
        <w:t>17</w:t>
      </w:r>
      <w:r>
        <w:rPr>
          <w:snapToGrid w:val="0"/>
        </w:rPr>
        <w:t>.</w:t>
      </w:r>
      <w:r>
        <w:rPr>
          <w:snapToGrid w:val="0"/>
        </w:rPr>
        <w:tab/>
        <w:t>Impounded documents</w:t>
      </w:r>
      <w:bookmarkEnd w:id="418"/>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19" w:name="_Toc470087479"/>
      <w:r>
        <w:rPr>
          <w:rStyle w:val="CharSectno"/>
        </w:rPr>
        <w:t>18</w:t>
      </w:r>
      <w:r>
        <w:rPr>
          <w:snapToGrid w:val="0"/>
        </w:rPr>
        <w:t>.</w:t>
      </w:r>
      <w:r>
        <w:rPr>
          <w:snapToGrid w:val="0"/>
        </w:rPr>
        <w:tab/>
        <w:t>Assessment of damages by master</w:t>
      </w:r>
      <w:bookmarkEnd w:id="419"/>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in Gazette 9 Nov 1973 p. 4162; 30 Nov 1984 p. 3951; 16 Nov 2016 p. 5199.] </w:t>
      </w:r>
    </w:p>
    <w:p>
      <w:pPr>
        <w:pStyle w:val="Heading5"/>
        <w:rPr>
          <w:snapToGrid w:val="0"/>
        </w:rPr>
      </w:pPr>
      <w:bookmarkStart w:id="420" w:name="_Toc470087480"/>
      <w:r>
        <w:rPr>
          <w:rStyle w:val="CharSectno"/>
        </w:rPr>
        <w:t>19</w:t>
      </w:r>
      <w:r>
        <w:rPr>
          <w:snapToGrid w:val="0"/>
        </w:rPr>
        <w:t>.</w:t>
      </w:r>
      <w:r>
        <w:rPr>
          <w:snapToGrid w:val="0"/>
        </w:rPr>
        <w:tab/>
        <w:t>Damages to time of assessment</w:t>
      </w:r>
      <w:bookmarkEnd w:id="420"/>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421" w:name="_Toc470087481"/>
      <w:r>
        <w:rPr>
          <w:rStyle w:val="CharSectno"/>
        </w:rPr>
        <w:t>20</w:t>
      </w:r>
      <w:r>
        <w:rPr>
          <w:snapToGrid w:val="0"/>
        </w:rPr>
        <w:t>.</w:t>
      </w:r>
      <w:r>
        <w:rPr>
          <w:snapToGrid w:val="0"/>
        </w:rPr>
        <w:tab/>
        <w:t>Writ of inquiry not to be used</w:t>
      </w:r>
      <w:bookmarkEnd w:id="421"/>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22" w:name="_Toc470087482"/>
      <w:r>
        <w:rPr>
          <w:rStyle w:val="CharPartNo"/>
        </w:rPr>
        <w:t>Order 35</w:t>
      </w:r>
      <w:r>
        <w:rPr>
          <w:rStyle w:val="CharDivNo"/>
        </w:rPr>
        <w:t> </w:t>
      </w:r>
      <w:r>
        <w:t>—</w:t>
      </w:r>
      <w:r>
        <w:rPr>
          <w:rStyle w:val="CharDivText"/>
        </w:rPr>
        <w:t> </w:t>
      </w:r>
      <w:r>
        <w:rPr>
          <w:rStyle w:val="CharPartText"/>
        </w:rPr>
        <w:t>Assessors and referees</w:t>
      </w:r>
      <w:bookmarkEnd w:id="422"/>
    </w:p>
    <w:p>
      <w:pPr>
        <w:pStyle w:val="Heading5"/>
        <w:rPr>
          <w:snapToGrid w:val="0"/>
        </w:rPr>
      </w:pPr>
      <w:bookmarkStart w:id="423" w:name="_Toc470087483"/>
      <w:r>
        <w:rPr>
          <w:rStyle w:val="CharSectno"/>
        </w:rPr>
        <w:t>1</w:t>
      </w:r>
      <w:r>
        <w:rPr>
          <w:snapToGrid w:val="0"/>
        </w:rPr>
        <w:t>.</w:t>
      </w:r>
      <w:r>
        <w:rPr>
          <w:snapToGrid w:val="0"/>
        </w:rPr>
        <w:tab/>
        <w:t>Trial with assessors</w:t>
      </w:r>
      <w:bookmarkEnd w:id="423"/>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24" w:name="_Toc470087484"/>
      <w:r>
        <w:rPr>
          <w:rStyle w:val="CharSectno"/>
        </w:rPr>
        <w:t>2</w:t>
      </w:r>
      <w:r>
        <w:rPr>
          <w:snapToGrid w:val="0"/>
        </w:rPr>
        <w:t>.</w:t>
      </w:r>
      <w:r>
        <w:rPr>
          <w:snapToGrid w:val="0"/>
        </w:rPr>
        <w:tab/>
        <w:t>Trial before referee</w:t>
      </w:r>
      <w:bookmarkEnd w:id="424"/>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25" w:name="_Toc470087485"/>
      <w:r>
        <w:rPr>
          <w:rStyle w:val="CharSectno"/>
        </w:rPr>
        <w:t>3</w:t>
      </w:r>
      <w:r>
        <w:rPr>
          <w:snapToGrid w:val="0"/>
        </w:rPr>
        <w:t>.</w:t>
      </w:r>
      <w:r>
        <w:rPr>
          <w:snapToGrid w:val="0"/>
        </w:rPr>
        <w:tab/>
        <w:t>Evidence before referee</w:t>
      </w:r>
      <w:bookmarkEnd w:id="425"/>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26" w:name="_Toc470087486"/>
      <w:r>
        <w:rPr>
          <w:rStyle w:val="CharSectno"/>
        </w:rPr>
        <w:t>4</w:t>
      </w:r>
      <w:r>
        <w:rPr>
          <w:snapToGrid w:val="0"/>
        </w:rPr>
        <w:t>.</w:t>
      </w:r>
      <w:r>
        <w:rPr>
          <w:snapToGrid w:val="0"/>
        </w:rPr>
        <w:tab/>
        <w:t>Authority of referee</w:t>
      </w:r>
      <w:bookmarkEnd w:id="426"/>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27" w:name="_Toc470087487"/>
      <w:r>
        <w:rPr>
          <w:rStyle w:val="CharSectno"/>
        </w:rPr>
        <w:t>5</w:t>
      </w:r>
      <w:r>
        <w:rPr>
          <w:snapToGrid w:val="0"/>
        </w:rPr>
        <w:t>.</w:t>
      </w:r>
      <w:r>
        <w:rPr>
          <w:snapToGrid w:val="0"/>
        </w:rPr>
        <w:tab/>
        <w:t>Referee cannot order imprisonment</w:t>
      </w:r>
      <w:bookmarkEnd w:id="427"/>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28" w:name="_Toc470087488"/>
      <w:r>
        <w:rPr>
          <w:rStyle w:val="CharSectno"/>
        </w:rPr>
        <w:t>6</w:t>
      </w:r>
      <w:r>
        <w:rPr>
          <w:snapToGrid w:val="0"/>
        </w:rPr>
        <w:t>.</w:t>
      </w:r>
      <w:r>
        <w:rPr>
          <w:snapToGrid w:val="0"/>
        </w:rPr>
        <w:tab/>
        <w:t>Referee may submit question to Court</w:t>
      </w:r>
      <w:bookmarkEnd w:id="428"/>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29" w:name="_Toc470087489"/>
      <w:r>
        <w:rPr>
          <w:rStyle w:val="CharSectno"/>
        </w:rPr>
        <w:t>7</w:t>
      </w:r>
      <w:r>
        <w:rPr>
          <w:snapToGrid w:val="0"/>
        </w:rPr>
        <w:t>.</w:t>
      </w:r>
      <w:r>
        <w:rPr>
          <w:snapToGrid w:val="0"/>
        </w:rPr>
        <w:tab/>
        <w:t>Notice of referee’s report</w:t>
      </w:r>
      <w:bookmarkEnd w:id="429"/>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30" w:name="_Toc470087490"/>
      <w:r>
        <w:rPr>
          <w:rStyle w:val="CharSectno"/>
        </w:rPr>
        <w:t>8</w:t>
      </w:r>
      <w:r>
        <w:rPr>
          <w:snapToGrid w:val="0"/>
        </w:rPr>
        <w:t>.</w:t>
      </w:r>
      <w:r>
        <w:rPr>
          <w:snapToGrid w:val="0"/>
        </w:rPr>
        <w:tab/>
        <w:t>Adoption etc. of referee’s report in adjourned case</w:t>
      </w:r>
      <w:bookmarkEnd w:id="430"/>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31" w:name="_Toc470087491"/>
      <w:r>
        <w:rPr>
          <w:rStyle w:val="CharSectno"/>
        </w:rPr>
        <w:t>9</w:t>
      </w:r>
      <w:r>
        <w:rPr>
          <w:snapToGrid w:val="0"/>
        </w:rPr>
        <w:t>.</w:t>
      </w:r>
      <w:r>
        <w:rPr>
          <w:snapToGrid w:val="0"/>
        </w:rPr>
        <w:tab/>
        <w:t>Adoption etc. of referee’s report where case not adjourned</w:t>
      </w:r>
      <w:bookmarkEnd w:id="431"/>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32" w:name="_Toc470087492"/>
      <w:r>
        <w:rPr>
          <w:rStyle w:val="CharSectno"/>
        </w:rPr>
        <w:t>10</w:t>
      </w:r>
      <w:r>
        <w:rPr>
          <w:snapToGrid w:val="0"/>
        </w:rPr>
        <w:t>.</w:t>
      </w:r>
      <w:r>
        <w:rPr>
          <w:snapToGrid w:val="0"/>
        </w:rPr>
        <w:tab/>
        <w:t>Costs</w:t>
      </w:r>
      <w:bookmarkEnd w:id="432"/>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33" w:name="_Toc470087493"/>
      <w:r>
        <w:rPr>
          <w:rStyle w:val="CharSectno"/>
        </w:rPr>
        <w:t>11</w:t>
      </w:r>
      <w:r>
        <w:rPr>
          <w:snapToGrid w:val="0"/>
        </w:rPr>
        <w:t>.</w:t>
      </w:r>
      <w:r>
        <w:rPr>
          <w:snapToGrid w:val="0"/>
        </w:rPr>
        <w:tab/>
        <w:t>Application of this Order to other references</w:t>
      </w:r>
      <w:bookmarkEnd w:id="433"/>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34" w:name="_Toc470087494"/>
      <w:r>
        <w:rPr>
          <w:rStyle w:val="CharPartNo"/>
        </w:rPr>
        <w:t>Order 36</w:t>
      </w:r>
      <w:r>
        <w:rPr>
          <w:rStyle w:val="CharDivNo"/>
        </w:rPr>
        <w:t> </w:t>
      </w:r>
      <w:r>
        <w:t>—</w:t>
      </w:r>
      <w:r>
        <w:rPr>
          <w:rStyle w:val="CharDivText"/>
        </w:rPr>
        <w:t> </w:t>
      </w:r>
      <w:r>
        <w:rPr>
          <w:rStyle w:val="CharPartText"/>
        </w:rPr>
        <w:t>Evidence: general</w:t>
      </w:r>
      <w:bookmarkEnd w:id="434"/>
    </w:p>
    <w:p>
      <w:pPr>
        <w:pStyle w:val="Heading5"/>
        <w:rPr>
          <w:snapToGrid w:val="0"/>
        </w:rPr>
      </w:pPr>
      <w:bookmarkStart w:id="435" w:name="_Toc470087495"/>
      <w:r>
        <w:rPr>
          <w:rStyle w:val="CharSectno"/>
        </w:rPr>
        <w:t>1</w:t>
      </w:r>
      <w:r>
        <w:rPr>
          <w:snapToGrid w:val="0"/>
        </w:rPr>
        <w:t>.</w:t>
      </w:r>
      <w:r>
        <w:rPr>
          <w:snapToGrid w:val="0"/>
        </w:rPr>
        <w:tab/>
        <w:t>Facts to be proved usually by oral evidence in open court</w:t>
      </w:r>
      <w:bookmarkEnd w:id="435"/>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36" w:name="_Toc470087496"/>
      <w:r>
        <w:rPr>
          <w:rStyle w:val="CharSectno"/>
        </w:rPr>
        <w:t>2</w:t>
      </w:r>
      <w:r>
        <w:rPr>
          <w:snapToGrid w:val="0"/>
        </w:rPr>
        <w:t>.</w:t>
      </w:r>
      <w:r>
        <w:rPr>
          <w:snapToGrid w:val="0"/>
        </w:rPr>
        <w:tab/>
        <w:t>Evidence by affidavit</w:t>
      </w:r>
      <w:bookmarkEnd w:id="436"/>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437" w:name="_Toc470087497"/>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437"/>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38" w:name="_Toc470087498"/>
      <w:r>
        <w:rPr>
          <w:rStyle w:val="CharSectno"/>
        </w:rPr>
        <w:t>4</w:t>
      </w:r>
      <w:r>
        <w:rPr>
          <w:snapToGrid w:val="0"/>
        </w:rPr>
        <w:t>.</w:t>
      </w:r>
      <w:r>
        <w:rPr>
          <w:snapToGrid w:val="0"/>
        </w:rPr>
        <w:tab/>
        <w:t>Reception of plans etc. in evidence</w:t>
      </w:r>
      <w:bookmarkEnd w:id="438"/>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39" w:name="_Toc470087499"/>
      <w:r>
        <w:rPr>
          <w:rStyle w:val="CharSectno"/>
        </w:rPr>
        <w:t>5</w:t>
      </w:r>
      <w:r>
        <w:rPr>
          <w:snapToGrid w:val="0"/>
        </w:rPr>
        <w:t>.</w:t>
      </w:r>
      <w:r>
        <w:rPr>
          <w:snapToGrid w:val="0"/>
        </w:rPr>
        <w:tab/>
        <w:t>Orders under r. 2 or 4 may be revoked or varied</w:t>
      </w:r>
      <w:bookmarkEnd w:id="439"/>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40" w:name="_Toc470087500"/>
      <w:r>
        <w:rPr>
          <w:rStyle w:val="CharSectno"/>
        </w:rPr>
        <w:t>6</w:t>
      </w:r>
      <w:r>
        <w:rPr>
          <w:snapToGrid w:val="0"/>
        </w:rPr>
        <w:t>.</w:t>
      </w:r>
      <w:r>
        <w:rPr>
          <w:snapToGrid w:val="0"/>
        </w:rPr>
        <w:tab/>
        <w:t>Trials of issues etc., evidence in</w:t>
      </w:r>
      <w:bookmarkEnd w:id="440"/>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441" w:name="_Toc470087501"/>
      <w:r>
        <w:rPr>
          <w:rStyle w:val="CharSectno"/>
        </w:rPr>
        <w:t>7</w:t>
      </w:r>
      <w:r>
        <w:rPr>
          <w:snapToGrid w:val="0"/>
        </w:rPr>
        <w:t>.</w:t>
      </w:r>
      <w:r>
        <w:rPr>
          <w:snapToGrid w:val="0"/>
        </w:rPr>
        <w:tab/>
        <w:t>Depositions as evidence</w:t>
      </w:r>
      <w:bookmarkEnd w:id="441"/>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42" w:name="_Toc470087502"/>
      <w:r>
        <w:rPr>
          <w:rStyle w:val="CharSectno"/>
        </w:rPr>
        <w:t>8</w:t>
      </w:r>
      <w:r>
        <w:rPr>
          <w:snapToGrid w:val="0"/>
        </w:rPr>
        <w:t>.</w:t>
      </w:r>
      <w:r>
        <w:rPr>
          <w:snapToGrid w:val="0"/>
        </w:rPr>
        <w:tab/>
        <w:t>Court documents admissible in evidence</w:t>
      </w:r>
      <w:bookmarkEnd w:id="442"/>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443" w:name="_Toc470087503"/>
      <w:r>
        <w:rPr>
          <w:rStyle w:val="CharSectno"/>
        </w:rPr>
        <w:t>9</w:t>
      </w:r>
      <w:r>
        <w:rPr>
          <w:snapToGrid w:val="0"/>
        </w:rPr>
        <w:t>.</w:t>
      </w:r>
      <w:r>
        <w:rPr>
          <w:snapToGrid w:val="0"/>
        </w:rPr>
        <w:tab/>
        <w:t>Evidence at trial may be used in subsequent proceedings</w:t>
      </w:r>
      <w:bookmarkEnd w:id="443"/>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444" w:name="_Toc470087504"/>
      <w:r>
        <w:rPr>
          <w:rStyle w:val="CharSectno"/>
        </w:rPr>
        <w:t>10</w:t>
      </w:r>
      <w:r>
        <w:rPr>
          <w:snapToGrid w:val="0"/>
        </w:rPr>
        <w:t>.</w:t>
      </w:r>
      <w:r>
        <w:rPr>
          <w:snapToGrid w:val="0"/>
        </w:rPr>
        <w:tab/>
        <w:t>Evidence in another cause</w:t>
      </w:r>
      <w:bookmarkEnd w:id="444"/>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445" w:name="_Toc470087505"/>
      <w:r>
        <w:rPr>
          <w:rStyle w:val="CharSectno"/>
        </w:rPr>
        <w:t>11</w:t>
      </w:r>
      <w:r>
        <w:rPr>
          <w:snapToGrid w:val="0"/>
        </w:rPr>
        <w:t>.</w:t>
      </w:r>
      <w:r>
        <w:rPr>
          <w:snapToGrid w:val="0"/>
        </w:rPr>
        <w:tab/>
        <w:t>Production of documents</w:t>
      </w:r>
      <w:bookmarkEnd w:id="445"/>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446" w:name="_Toc470087506"/>
      <w:r>
        <w:rPr>
          <w:rStyle w:val="CharSectno"/>
        </w:rPr>
        <w:t>20</w:t>
      </w:r>
      <w:r>
        <w:rPr>
          <w:snapToGrid w:val="0"/>
        </w:rPr>
        <w:t>.</w:t>
      </w:r>
      <w:r>
        <w:rPr>
          <w:snapToGrid w:val="0"/>
        </w:rPr>
        <w:tab/>
        <w:t>Interest for purposes of Act s. 32</w:t>
      </w:r>
      <w:bookmarkEnd w:id="446"/>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447" w:name="_Toc470087507"/>
      <w:r>
        <w:rPr>
          <w:rStyle w:val="CharPartNo"/>
        </w:rPr>
        <w:t>Order 36A</w:t>
      </w:r>
      <w:r>
        <w:rPr>
          <w:rStyle w:val="CharDivNo"/>
        </w:rPr>
        <w:t> </w:t>
      </w:r>
      <w:r>
        <w:t>—</w:t>
      </w:r>
      <w:r>
        <w:rPr>
          <w:rStyle w:val="CharDivText"/>
        </w:rPr>
        <w:t> </w:t>
      </w:r>
      <w:r>
        <w:rPr>
          <w:rStyle w:val="CharPartText"/>
        </w:rPr>
        <w:t>Expert evidence</w:t>
      </w:r>
      <w:bookmarkEnd w:id="447"/>
    </w:p>
    <w:p>
      <w:pPr>
        <w:pStyle w:val="Footnoteheading"/>
        <w:ind w:left="890"/>
        <w:rPr>
          <w:snapToGrid w:val="0"/>
        </w:rPr>
      </w:pPr>
      <w:r>
        <w:rPr>
          <w:snapToGrid w:val="0"/>
        </w:rPr>
        <w:tab/>
        <w:t>[Heading inserted in Gazette 13 Oct 1978 p. 3699.]</w:t>
      </w:r>
    </w:p>
    <w:p>
      <w:pPr>
        <w:pStyle w:val="Heading5"/>
        <w:rPr>
          <w:snapToGrid w:val="0"/>
        </w:rPr>
      </w:pPr>
      <w:bookmarkStart w:id="448" w:name="_Toc470087508"/>
      <w:r>
        <w:rPr>
          <w:rStyle w:val="CharSectno"/>
        </w:rPr>
        <w:t>1</w:t>
      </w:r>
      <w:r>
        <w:rPr>
          <w:snapToGrid w:val="0"/>
        </w:rPr>
        <w:t>.</w:t>
      </w:r>
      <w:r>
        <w:rPr>
          <w:snapToGrid w:val="0"/>
        </w:rPr>
        <w:tab/>
        <w:t>Terms used</w:t>
      </w:r>
      <w:bookmarkEnd w:id="448"/>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449" w:name="_Toc470087509"/>
      <w:r>
        <w:rPr>
          <w:rStyle w:val="CharSectno"/>
        </w:rPr>
        <w:t>2</w:t>
      </w:r>
      <w:r>
        <w:rPr>
          <w:snapToGrid w:val="0"/>
        </w:rPr>
        <w:t>.</w:t>
      </w:r>
      <w:r>
        <w:rPr>
          <w:snapToGrid w:val="0"/>
        </w:rPr>
        <w:tab/>
        <w:t>Medical evidence in actions for personal injuries</w:t>
      </w:r>
      <w:bookmarkEnd w:id="449"/>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450" w:name="_Toc470087510"/>
      <w:r>
        <w:rPr>
          <w:rStyle w:val="CharSectno"/>
        </w:rPr>
        <w:t>3</w:t>
      </w:r>
      <w:r>
        <w:rPr>
          <w:snapToGrid w:val="0"/>
        </w:rPr>
        <w:t>.</w:t>
      </w:r>
      <w:r>
        <w:rPr>
          <w:snapToGrid w:val="0"/>
        </w:rPr>
        <w:tab/>
        <w:t>Other expert evidence</w:t>
      </w:r>
      <w:bookmarkEnd w:id="450"/>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451" w:name="_Toc470087511"/>
      <w:r>
        <w:rPr>
          <w:rStyle w:val="CharSectno"/>
        </w:rPr>
        <w:t>4</w:t>
      </w:r>
      <w:r>
        <w:rPr>
          <w:snapToGrid w:val="0"/>
        </w:rPr>
        <w:t>.</w:t>
      </w:r>
      <w:r>
        <w:rPr>
          <w:snapToGrid w:val="0"/>
        </w:rPr>
        <w:tab/>
        <w:t>Exceptions to r. 2(5) and 3(2)</w:t>
      </w:r>
      <w:bookmarkEnd w:id="451"/>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452" w:name="_Toc470087512"/>
      <w:r>
        <w:rPr>
          <w:rStyle w:val="CharSectno"/>
        </w:rPr>
        <w:t>5</w:t>
      </w:r>
      <w:r>
        <w:rPr>
          <w:snapToGrid w:val="0"/>
        </w:rPr>
        <w:t>.</w:t>
      </w:r>
      <w:r>
        <w:rPr>
          <w:snapToGrid w:val="0"/>
        </w:rPr>
        <w:tab/>
        <w:t>Court may limit expert evidence</w:t>
      </w:r>
      <w:bookmarkEnd w:id="452"/>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453" w:name="_Toc470087513"/>
      <w:r>
        <w:rPr>
          <w:rStyle w:val="CharSectno"/>
        </w:rPr>
        <w:t>6</w:t>
      </w:r>
      <w:r>
        <w:rPr>
          <w:snapToGrid w:val="0"/>
        </w:rPr>
        <w:t>.</w:t>
      </w:r>
      <w:r>
        <w:rPr>
          <w:snapToGrid w:val="0"/>
        </w:rPr>
        <w:tab/>
        <w:t>Disclosure of part of expert evidence</w:t>
      </w:r>
      <w:bookmarkEnd w:id="453"/>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454" w:name="_Toc470087514"/>
      <w:r>
        <w:rPr>
          <w:rStyle w:val="CharSectno"/>
        </w:rPr>
        <w:t>7</w:t>
      </w:r>
      <w:r>
        <w:rPr>
          <w:snapToGrid w:val="0"/>
        </w:rPr>
        <w:t>.</w:t>
      </w:r>
      <w:r>
        <w:rPr>
          <w:snapToGrid w:val="0"/>
        </w:rPr>
        <w:tab/>
        <w:t>Derogation of privilege</w:t>
      </w:r>
      <w:bookmarkEnd w:id="454"/>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455" w:name="_Toc470087515"/>
      <w:r>
        <w:rPr>
          <w:rStyle w:val="CharSectno"/>
        </w:rPr>
        <w:t>8</w:t>
      </w:r>
      <w:r>
        <w:rPr>
          <w:snapToGrid w:val="0"/>
        </w:rPr>
        <w:t>.</w:t>
      </w:r>
      <w:r>
        <w:rPr>
          <w:snapToGrid w:val="0"/>
        </w:rPr>
        <w:tab/>
        <w:t>Mode of application</w:t>
      </w:r>
      <w:bookmarkEnd w:id="455"/>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456" w:name="_Toc470087516"/>
      <w:r>
        <w:rPr>
          <w:rStyle w:val="CharSectno"/>
        </w:rPr>
        <w:t>9</w:t>
      </w:r>
      <w:r>
        <w:rPr>
          <w:snapToGrid w:val="0"/>
        </w:rPr>
        <w:t>.</w:t>
      </w:r>
      <w:r>
        <w:rPr>
          <w:snapToGrid w:val="0"/>
        </w:rPr>
        <w:tab/>
        <w:t>Revoking and varying directions</w:t>
      </w:r>
      <w:bookmarkEnd w:id="456"/>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457" w:name="_Toc470087517"/>
      <w:r>
        <w:rPr>
          <w:rStyle w:val="CharPartNo"/>
        </w:rPr>
        <w:t>Order 36B</w:t>
      </w:r>
      <w:r>
        <w:t> — </w:t>
      </w:r>
      <w:r>
        <w:rPr>
          <w:rStyle w:val="CharPartText"/>
        </w:rPr>
        <w:t>Subpoenas</w:t>
      </w:r>
      <w:bookmarkEnd w:id="457"/>
    </w:p>
    <w:p>
      <w:pPr>
        <w:pStyle w:val="Footnoteheading"/>
      </w:pPr>
      <w:r>
        <w:tab/>
        <w:t>[Heading inserted in Gazette 21 Feb 2007 p. 540.]</w:t>
      </w:r>
    </w:p>
    <w:p>
      <w:pPr>
        <w:pStyle w:val="Heading5"/>
        <w:spacing w:before="180"/>
      </w:pPr>
      <w:bookmarkStart w:id="458" w:name="_Toc470087518"/>
      <w:r>
        <w:rPr>
          <w:rStyle w:val="CharSectno"/>
        </w:rPr>
        <w:t>1</w:t>
      </w:r>
      <w:r>
        <w:t>.</w:t>
      </w:r>
      <w:r>
        <w:tab/>
        <w:t>Terms used</w:t>
      </w:r>
      <w:bookmarkEnd w:id="458"/>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459" w:name="_Toc470087519"/>
      <w:r>
        <w:rPr>
          <w:rStyle w:val="CharSectno"/>
        </w:rPr>
        <w:t>2</w:t>
      </w:r>
      <w:r>
        <w:t>.</w:t>
      </w:r>
      <w:r>
        <w:tab/>
        <w:t>Issuing subpoenas</w:t>
      </w:r>
      <w:bookmarkEnd w:id="459"/>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460" w:name="_Toc470087520"/>
      <w:r>
        <w:rPr>
          <w:rStyle w:val="CharSectno"/>
        </w:rPr>
        <w:t>3</w:t>
      </w:r>
      <w:r>
        <w:t>.</w:t>
      </w:r>
      <w:r>
        <w:tab/>
        <w:t>Form of subpoena</w:t>
      </w:r>
      <w:bookmarkEnd w:id="460"/>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461" w:name="_Toc470087521"/>
      <w:r>
        <w:rPr>
          <w:rStyle w:val="CharSectno"/>
        </w:rPr>
        <w:t>3A</w:t>
      </w:r>
      <w:r>
        <w:t>.</w:t>
      </w:r>
      <w:r>
        <w:tab/>
        <w:t>Altering date for attendance or production</w:t>
      </w:r>
      <w:bookmarkEnd w:id="461"/>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462" w:name="_Toc470087522"/>
      <w:r>
        <w:rPr>
          <w:rStyle w:val="CharSectno"/>
        </w:rPr>
        <w:t>4</w:t>
      </w:r>
      <w:r>
        <w:t>.</w:t>
      </w:r>
      <w:r>
        <w:tab/>
        <w:t>Setting aside subpoena or other relief</w:t>
      </w:r>
      <w:bookmarkEnd w:id="462"/>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463" w:name="_Toc470087523"/>
      <w:r>
        <w:rPr>
          <w:rStyle w:val="CharSectno"/>
        </w:rPr>
        <w:t>5</w:t>
      </w:r>
      <w:r>
        <w:t>.</w:t>
      </w:r>
      <w:r>
        <w:tab/>
        <w:t>Service</w:t>
      </w:r>
      <w:bookmarkEnd w:id="463"/>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464" w:name="_Toc470087524"/>
      <w:r>
        <w:rPr>
          <w:rStyle w:val="CharSectno"/>
        </w:rPr>
        <w:t>6</w:t>
      </w:r>
      <w:r>
        <w:t>.</w:t>
      </w:r>
      <w:r>
        <w:tab/>
        <w:t>Compliance with subpoena</w:t>
      </w:r>
      <w:bookmarkEnd w:id="464"/>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465" w:name="_Toc470087525"/>
      <w:r>
        <w:rPr>
          <w:rStyle w:val="CharSectno"/>
        </w:rPr>
        <w:t>7</w:t>
      </w:r>
      <w:r>
        <w:t>.</w:t>
      </w:r>
      <w:r>
        <w:tab/>
        <w:t>Production otherwise than upon attendance</w:t>
      </w:r>
      <w:bookmarkEnd w:id="465"/>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466" w:name="_Toc470087526"/>
      <w:r>
        <w:rPr>
          <w:rStyle w:val="CharSectno"/>
        </w:rPr>
        <w:t>8</w:t>
      </w:r>
      <w:r>
        <w:t>.</w:t>
      </w:r>
      <w:r>
        <w:tab/>
        <w:t>Removal, return, inspection, copying and disposal of documents and things</w:t>
      </w:r>
      <w:bookmarkEnd w:id="466"/>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467" w:name="_Toc470087527"/>
      <w:r>
        <w:rPr>
          <w:rStyle w:val="CharSectno"/>
        </w:rPr>
        <w:t>9</w:t>
      </w:r>
      <w:r>
        <w:t>.</w:t>
      </w:r>
      <w:r>
        <w:tab/>
        <w:t>Inspection of, and dealing with, documents and things produced otherwise than on attendance</w:t>
      </w:r>
      <w:bookmarkEnd w:id="467"/>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468" w:name="_Toc470087528"/>
      <w:r>
        <w:rPr>
          <w:rStyle w:val="CharSectno"/>
        </w:rPr>
        <w:t>10</w:t>
      </w:r>
      <w:r>
        <w:t>.</w:t>
      </w:r>
      <w:r>
        <w:tab/>
        <w:t>Disposal of documents and things produced</w:t>
      </w:r>
      <w:bookmarkEnd w:id="468"/>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469" w:name="_Toc470087529"/>
      <w:r>
        <w:rPr>
          <w:rStyle w:val="CharSectno"/>
        </w:rPr>
        <w:t>11</w:t>
      </w:r>
      <w:r>
        <w:t>.</w:t>
      </w:r>
      <w:r>
        <w:tab/>
        <w:t>Costs and expenses of compliance</w:t>
      </w:r>
      <w:bookmarkEnd w:id="469"/>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470" w:name="_Toc470087530"/>
      <w:r>
        <w:rPr>
          <w:rStyle w:val="CharSectno"/>
        </w:rPr>
        <w:t>12</w:t>
      </w:r>
      <w:r>
        <w:t>.</w:t>
      </w:r>
      <w:r>
        <w:tab/>
        <w:t>Failure to comply with subpoena is contempt of court</w:t>
      </w:r>
      <w:bookmarkEnd w:id="470"/>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471" w:name="_Toc470087531"/>
      <w:r>
        <w:rPr>
          <w:rStyle w:val="CharSectno"/>
        </w:rPr>
        <w:t>13</w:t>
      </w:r>
      <w:r>
        <w:t>.</w:t>
      </w:r>
      <w:r>
        <w:tab/>
        <w:t>Documents and things in custody of court</w:t>
      </w:r>
      <w:bookmarkEnd w:id="471"/>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472" w:name="_Toc470087532"/>
      <w:r>
        <w:rPr>
          <w:rStyle w:val="CharPartNo"/>
        </w:rPr>
        <w:t>Order 37</w:t>
      </w:r>
      <w:r>
        <w:rPr>
          <w:rStyle w:val="CharDivNo"/>
        </w:rPr>
        <w:t> </w:t>
      </w:r>
      <w:r>
        <w:t>—</w:t>
      </w:r>
      <w:r>
        <w:rPr>
          <w:rStyle w:val="CharDivText"/>
        </w:rPr>
        <w:t> </w:t>
      </w:r>
      <w:r>
        <w:rPr>
          <w:rStyle w:val="CharPartText"/>
        </w:rPr>
        <w:t>Affidavits</w:t>
      </w:r>
      <w:bookmarkEnd w:id="472"/>
    </w:p>
    <w:p>
      <w:pPr>
        <w:pStyle w:val="Heading5"/>
        <w:rPr>
          <w:snapToGrid w:val="0"/>
        </w:rPr>
      </w:pPr>
      <w:bookmarkStart w:id="473" w:name="_Toc470087533"/>
      <w:r>
        <w:rPr>
          <w:rStyle w:val="CharSectno"/>
        </w:rPr>
        <w:t>1</w:t>
      </w:r>
      <w:r>
        <w:rPr>
          <w:snapToGrid w:val="0"/>
        </w:rPr>
        <w:t>.</w:t>
      </w:r>
      <w:r>
        <w:rPr>
          <w:snapToGrid w:val="0"/>
        </w:rPr>
        <w:tab/>
        <w:t>Title of affidavits</w:t>
      </w:r>
      <w:bookmarkEnd w:id="473"/>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474" w:name="_Toc470087534"/>
      <w:r>
        <w:rPr>
          <w:rStyle w:val="CharSectno"/>
        </w:rPr>
        <w:t>2</w:t>
      </w:r>
      <w:r>
        <w:rPr>
          <w:snapToGrid w:val="0"/>
        </w:rPr>
        <w:t>.</w:t>
      </w:r>
      <w:r>
        <w:rPr>
          <w:snapToGrid w:val="0"/>
        </w:rPr>
        <w:tab/>
        <w:t>Form of affidavits</w:t>
      </w:r>
      <w:bookmarkEnd w:id="474"/>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475" w:name="_Toc470087535"/>
      <w:r>
        <w:rPr>
          <w:rStyle w:val="CharSectno"/>
        </w:rPr>
        <w:t>3</w:t>
      </w:r>
      <w:r>
        <w:rPr>
          <w:snapToGrid w:val="0"/>
        </w:rPr>
        <w:t>.</w:t>
      </w:r>
      <w:r>
        <w:rPr>
          <w:snapToGrid w:val="0"/>
        </w:rPr>
        <w:tab/>
        <w:t>Affidavits by 2 or more deponents</w:t>
      </w:r>
      <w:bookmarkEnd w:id="475"/>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476" w:name="_Toc470087536"/>
      <w:r>
        <w:rPr>
          <w:rStyle w:val="CharSectno"/>
        </w:rPr>
        <w:t>5</w:t>
      </w:r>
      <w:r>
        <w:rPr>
          <w:snapToGrid w:val="0"/>
        </w:rPr>
        <w:t>.</w:t>
      </w:r>
      <w:r>
        <w:rPr>
          <w:snapToGrid w:val="0"/>
        </w:rPr>
        <w:tab/>
        <w:t>Irregularity</w:t>
      </w:r>
      <w:bookmarkEnd w:id="476"/>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477" w:name="_Toc470087537"/>
      <w:r>
        <w:rPr>
          <w:rStyle w:val="CharSectno"/>
        </w:rPr>
        <w:t>6</w:t>
      </w:r>
      <w:r>
        <w:rPr>
          <w:snapToGrid w:val="0"/>
        </w:rPr>
        <w:t>.</w:t>
      </w:r>
      <w:r>
        <w:rPr>
          <w:snapToGrid w:val="0"/>
        </w:rPr>
        <w:tab/>
        <w:t>Contents of affidavits</w:t>
      </w:r>
      <w:bookmarkEnd w:id="477"/>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478" w:name="_Toc470087538"/>
      <w:r>
        <w:rPr>
          <w:rStyle w:val="CharSectno"/>
        </w:rPr>
        <w:t>7</w:t>
      </w:r>
      <w:r>
        <w:rPr>
          <w:snapToGrid w:val="0"/>
        </w:rPr>
        <w:t>.</w:t>
      </w:r>
      <w:r>
        <w:rPr>
          <w:snapToGrid w:val="0"/>
        </w:rPr>
        <w:tab/>
        <w:t>Scandalous matter</w:t>
      </w:r>
      <w:bookmarkEnd w:id="478"/>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479" w:name="_Toc470087539"/>
      <w:r>
        <w:rPr>
          <w:rStyle w:val="CharSectno"/>
        </w:rPr>
        <w:t>9</w:t>
      </w:r>
      <w:r>
        <w:rPr>
          <w:snapToGrid w:val="0"/>
        </w:rPr>
        <w:t>.</w:t>
      </w:r>
      <w:r>
        <w:rPr>
          <w:snapToGrid w:val="0"/>
        </w:rPr>
        <w:tab/>
        <w:t>Exhibits</w:t>
      </w:r>
      <w:bookmarkEnd w:id="479"/>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480" w:name="_Toc470087540"/>
      <w:r>
        <w:rPr>
          <w:rStyle w:val="CharSectno"/>
        </w:rPr>
        <w:t>13</w:t>
      </w:r>
      <w:r>
        <w:rPr>
          <w:snapToGrid w:val="0"/>
        </w:rPr>
        <w:t>.</w:t>
      </w:r>
      <w:r>
        <w:rPr>
          <w:snapToGrid w:val="0"/>
        </w:rPr>
        <w:tab/>
        <w:t>Affidavits to be filed</w:t>
      </w:r>
      <w:bookmarkEnd w:id="480"/>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481" w:name="_Toc470087541"/>
      <w:r>
        <w:rPr>
          <w:rStyle w:val="CharSectno"/>
        </w:rPr>
        <w:t>14</w:t>
      </w:r>
      <w:r>
        <w:rPr>
          <w:snapToGrid w:val="0"/>
        </w:rPr>
        <w:t>.</w:t>
      </w:r>
      <w:r>
        <w:rPr>
          <w:snapToGrid w:val="0"/>
        </w:rPr>
        <w:tab/>
        <w:t>Affidavits not to be filed out of time without leave</w:t>
      </w:r>
      <w:bookmarkEnd w:id="481"/>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482" w:name="_Toc470087542"/>
      <w:r>
        <w:rPr>
          <w:rStyle w:val="CharSectno"/>
        </w:rPr>
        <w:t>15</w:t>
      </w:r>
      <w:r>
        <w:rPr>
          <w:snapToGrid w:val="0"/>
        </w:rPr>
        <w:t>.</w:t>
      </w:r>
      <w:r>
        <w:rPr>
          <w:snapToGrid w:val="0"/>
        </w:rPr>
        <w:tab/>
        <w:t>Alterations in accounts</w:t>
      </w:r>
      <w:bookmarkEnd w:id="482"/>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483" w:name="_Toc470087543"/>
      <w:r>
        <w:rPr>
          <w:rStyle w:val="CharSectno"/>
        </w:rPr>
        <w:t>16</w:t>
      </w:r>
      <w:r>
        <w:t>.</w:t>
      </w:r>
      <w:r>
        <w:tab/>
        <w:t xml:space="preserve">This Order additional to </w:t>
      </w:r>
      <w:r>
        <w:rPr>
          <w:i/>
        </w:rPr>
        <w:t>Oaths, Affidavits and Statutory Declarations Act 2005</w:t>
      </w:r>
      <w:bookmarkEnd w:id="483"/>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484" w:name="_Toc470087544"/>
      <w:r>
        <w:rPr>
          <w:rStyle w:val="CharPartNo"/>
        </w:rPr>
        <w:t>Order 38</w:t>
      </w:r>
      <w:r>
        <w:rPr>
          <w:rStyle w:val="CharDivNo"/>
        </w:rPr>
        <w:t> </w:t>
      </w:r>
      <w:r>
        <w:t>—</w:t>
      </w:r>
      <w:r>
        <w:rPr>
          <w:rStyle w:val="CharDivText"/>
        </w:rPr>
        <w:t> </w:t>
      </w:r>
      <w:r>
        <w:rPr>
          <w:rStyle w:val="CharPartText"/>
        </w:rPr>
        <w:t>Evidence by deposition</w:t>
      </w:r>
      <w:bookmarkEnd w:id="484"/>
    </w:p>
    <w:p>
      <w:pPr>
        <w:pStyle w:val="Heading5"/>
        <w:rPr>
          <w:snapToGrid w:val="0"/>
        </w:rPr>
      </w:pPr>
      <w:bookmarkStart w:id="485" w:name="_Toc470087545"/>
      <w:r>
        <w:rPr>
          <w:rStyle w:val="CharSectno"/>
        </w:rPr>
        <w:t>1</w:t>
      </w:r>
      <w:r>
        <w:rPr>
          <w:snapToGrid w:val="0"/>
        </w:rPr>
        <w:t>.</w:t>
      </w:r>
      <w:r>
        <w:rPr>
          <w:snapToGrid w:val="0"/>
        </w:rPr>
        <w:tab/>
        <w:t>Power to order depositions to be taken</w:t>
      </w:r>
      <w:bookmarkEnd w:id="485"/>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486" w:name="_Toc470087546"/>
      <w:r>
        <w:rPr>
          <w:rStyle w:val="CharSectno"/>
        </w:rPr>
        <w:t>4</w:t>
      </w:r>
      <w:r>
        <w:rPr>
          <w:snapToGrid w:val="0"/>
        </w:rPr>
        <w:t>.</w:t>
      </w:r>
      <w:r>
        <w:rPr>
          <w:snapToGrid w:val="0"/>
        </w:rPr>
        <w:tab/>
        <w:t>Enforcing attendance of witness</w:t>
      </w:r>
      <w:bookmarkEnd w:id="486"/>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487" w:name="_Toc470087547"/>
      <w:r>
        <w:rPr>
          <w:rStyle w:val="CharSectno"/>
        </w:rPr>
        <w:t>5</w:t>
      </w:r>
      <w:r>
        <w:rPr>
          <w:snapToGrid w:val="0"/>
        </w:rPr>
        <w:t>.</w:t>
      </w:r>
      <w:r>
        <w:rPr>
          <w:snapToGrid w:val="0"/>
        </w:rPr>
        <w:tab/>
        <w:t>Refusal of witness to attend or be sworn</w:t>
      </w:r>
      <w:bookmarkEnd w:id="487"/>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488" w:name="_Toc470087548"/>
      <w:r>
        <w:rPr>
          <w:rStyle w:val="CharSectno"/>
        </w:rPr>
        <w:t>6</w:t>
      </w:r>
      <w:r>
        <w:rPr>
          <w:snapToGrid w:val="0"/>
        </w:rPr>
        <w:t>.</w:t>
      </w:r>
      <w:r>
        <w:rPr>
          <w:snapToGrid w:val="0"/>
        </w:rPr>
        <w:tab/>
        <w:t>Time and place of examination, notice of</w:t>
      </w:r>
      <w:bookmarkEnd w:id="488"/>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489" w:name="_Toc470087549"/>
      <w:r>
        <w:rPr>
          <w:rStyle w:val="CharSectno"/>
        </w:rPr>
        <w:t>7</w:t>
      </w:r>
      <w:r>
        <w:rPr>
          <w:snapToGrid w:val="0"/>
        </w:rPr>
        <w:t>.</w:t>
      </w:r>
      <w:r>
        <w:rPr>
          <w:snapToGrid w:val="0"/>
        </w:rPr>
        <w:tab/>
        <w:t>Documents to be given to examiner</w:t>
      </w:r>
      <w:bookmarkEnd w:id="489"/>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490" w:name="_Toc470087550"/>
      <w:r>
        <w:rPr>
          <w:rStyle w:val="CharSectno"/>
        </w:rPr>
        <w:t>8</w:t>
      </w:r>
      <w:r>
        <w:rPr>
          <w:snapToGrid w:val="0"/>
        </w:rPr>
        <w:t>.</w:t>
      </w:r>
      <w:r>
        <w:rPr>
          <w:snapToGrid w:val="0"/>
        </w:rPr>
        <w:tab/>
        <w:t>Practice on examination</w:t>
      </w:r>
      <w:bookmarkEnd w:id="490"/>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491" w:name="_Toc470087551"/>
      <w:r>
        <w:rPr>
          <w:rStyle w:val="CharSectno"/>
        </w:rPr>
        <w:t>9</w:t>
      </w:r>
      <w:r>
        <w:rPr>
          <w:snapToGrid w:val="0"/>
        </w:rPr>
        <w:t>.</w:t>
      </w:r>
      <w:r>
        <w:rPr>
          <w:snapToGrid w:val="0"/>
        </w:rPr>
        <w:tab/>
        <w:t>Expenses of witnesses</w:t>
      </w:r>
      <w:bookmarkEnd w:id="491"/>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492" w:name="_Toc470087552"/>
      <w:r>
        <w:rPr>
          <w:rStyle w:val="CharSectno"/>
        </w:rPr>
        <w:t>10</w:t>
      </w:r>
      <w:r>
        <w:rPr>
          <w:snapToGrid w:val="0"/>
        </w:rPr>
        <w:t>.</w:t>
      </w:r>
      <w:r>
        <w:rPr>
          <w:snapToGrid w:val="0"/>
        </w:rPr>
        <w:tab/>
        <w:t>Additional witnesses may be examined with parties’ consent</w:t>
      </w:r>
      <w:bookmarkEnd w:id="492"/>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493" w:name="_Toc470087553"/>
      <w:r>
        <w:rPr>
          <w:rStyle w:val="CharSectno"/>
        </w:rPr>
        <w:t>11</w:t>
      </w:r>
      <w:r>
        <w:rPr>
          <w:snapToGrid w:val="0"/>
        </w:rPr>
        <w:t>.</w:t>
      </w:r>
      <w:r>
        <w:rPr>
          <w:snapToGrid w:val="0"/>
        </w:rPr>
        <w:tab/>
        <w:t>How depositions to be taken</w:t>
      </w:r>
      <w:bookmarkEnd w:id="493"/>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494" w:name="_Toc470087554"/>
      <w:r>
        <w:rPr>
          <w:rStyle w:val="CharSectno"/>
        </w:rPr>
        <w:t>12</w:t>
      </w:r>
      <w:r>
        <w:rPr>
          <w:snapToGrid w:val="0"/>
        </w:rPr>
        <w:t>.</w:t>
      </w:r>
      <w:r>
        <w:rPr>
          <w:snapToGrid w:val="0"/>
        </w:rPr>
        <w:tab/>
        <w:t>Objection to questions</w:t>
      </w:r>
      <w:bookmarkEnd w:id="494"/>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495" w:name="_Toc470087555"/>
      <w:r>
        <w:rPr>
          <w:rStyle w:val="CharSectno"/>
        </w:rPr>
        <w:t>13</w:t>
      </w:r>
      <w:r>
        <w:rPr>
          <w:snapToGrid w:val="0"/>
        </w:rPr>
        <w:t>.</w:t>
      </w:r>
      <w:r>
        <w:rPr>
          <w:snapToGrid w:val="0"/>
        </w:rPr>
        <w:tab/>
        <w:t>Examiner may give Court special report</w:t>
      </w:r>
      <w:bookmarkEnd w:id="495"/>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496" w:name="_Toc470087556"/>
      <w:r>
        <w:rPr>
          <w:rStyle w:val="CharSectno"/>
        </w:rPr>
        <w:t>14</w:t>
      </w:r>
      <w:r>
        <w:rPr>
          <w:snapToGrid w:val="0"/>
        </w:rPr>
        <w:t>.</w:t>
      </w:r>
      <w:r>
        <w:rPr>
          <w:snapToGrid w:val="0"/>
        </w:rPr>
        <w:tab/>
        <w:t>Oaths</w:t>
      </w:r>
      <w:bookmarkEnd w:id="496"/>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497" w:name="_Toc470087557"/>
      <w:r>
        <w:rPr>
          <w:rStyle w:val="CharSectno"/>
        </w:rPr>
        <w:t>15</w:t>
      </w:r>
      <w:r>
        <w:rPr>
          <w:snapToGrid w:val="0"/>
        </w:rPr>
        <w:t>.</w:t>
      </w:r>
      <w:r>
        <w:rPr>
          <w:snapToGrid w:val="0"/>
        </w:rPr>
        <w:tab/>
        <w:t>Perpetuating testimony</w:t>
      </w:r>
      <w:bookmarkEnd w:id="497"/>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498" w:name="_Toc470087558"/>
      <w:r>
        <w:rPr>
          <w:rStyle w:val="CharSectno"/>
        </w:rPr>
        <w:t>16</w:t>
      </w:r>
      <w:r>
        <w:rPr>
          <w:snapToGrid w:val="0"/>
        </w:rPr>
        <w:t>.</w:t>
      </w:r>
      <w:r>
        <w:rPr>
          <w:snapToGrid w:val="0"/>
        </w:rPr>
        <w:tab/>
        <w:t>Examiner’s fees</w:t>
      </w:r>
      <w:bookmarkEnd w:id="498"/>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499" w:name="_Toc470087559"/>
      <w:r>
        <w:rPr>
          <w:rStyle w:val="CharSectno"/>
        </w:rPr>
        <w:t>17</w:t>
      </w:r>
      <w:r>
        <w:rPr>
          <w:snapToGrid w:val="0"/>
        </w:rPr>
        <w:t>.</w:t>
      </w:r>
      <w:r>
        <w:rPr>
          <w:snapToGrid w:val="0"/>
        </w:rPr>
        <w:tab/>
        <w:t>Payment of examiner’s fees</w:t>
      </w:r>
      <w:bookmarkEnd w:id="499"/>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500" w:name="_Toc470087560"/>
      <w:r>
        <w:rPr>
          <w:rStyle w:val="CharPartNo"/>
        </w:rPr>
        <w:t>Order 38A</w:t>
      </w:r>
      <w:r>
        <w:rPr>
          <w:rStyle w:val="CharDivNo"/>
        </w:rPr>
        <w:t> </w:t>
      </w:r>
      <w:r>
        <w:t>—</w:t>
      </w:r>
      <w:r>
        <w:rPr>
          <w:rStyle w:val="CharDivText"/>
        </w:rPr>
        <w:t> </w:t>
      </w:r>
      <w:r>
        <w:rPr>
          <w:rStyle w:val="CharPartText"/>
        </w:rPr>
        <w:t>Examination of witnesses outside the State</w:t>
      </w:r>
      <w:bookmarkEnd w:id="500"/>
    </w:p>
    <w:p>
      <w:pPr>
        <w:pStyle w:val="Footnoteheading"/>
        <w:ind w:left="890"/>
      </w:pPr>
      <w:r>
        <w:tab/>
        <w:t>[Heading inserted in Gazette 8 Feb 1991 p. 582; amended in Gazette 22 Feb 2008 p. 637.]</w:t>
      </w:r>
    </w:p>
    <w:p>
      <w:pPr>
        <w:pStyle w:val="Heading5"/>
        <w:spacing w:before="180"/>
        <w:rPr>
          <w:sz w:val="20"/>
        </w:rPr>
      </w:pPr>
      <w:bookmarkStart w:id="501" w:name="_Toc470087561"/>
      <w:r>
        <w:rPr>
          <w:rStyle w:val="CharSectno"/>
        </w:rPr>
        <w:t>1</w:t>
      </w:r>
      <w:r>
        <w:rPr>
          <w:snapToGrid w:val="0"/>
        </w:rPr>
        <w:t>.</w:t>
      </w:r>
      <w:r>
        <w:rPr>
          <w:snapToGrid w:val="0"/>
        </w:rPr>
        <w:tab/>
        <w:t>Terms used</w:t>
      </w:r>
      <w:bookmarkEnd w:id="501"/>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02" w:name="_Toc470087562"/>
      <w:r>
        <w:rPr>
          <w:rStyle w:val="CharSectno"/>
        </w:rPr>
        <w:t>2</w:t>
      </w:r>
      <w:r>
        <w:t>.</w:t>
      </w:r>
      <w:r>
        <w:tab/>
        <w:t>Order applies to Act s. 110 and 111</w:t>
      </w:r>
      <w:bookmarkEnd w:id="502"/>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03" w:name="_Toc470087563"/>
      <w:r>
        <w:rPr>
          <w:rStyle w:val="CharSectno"/>
        </w:rPr>
        <w:t>3</w:t>
      </w:r>
      <w:r>
        <w:rPr>
          <w:snapToGrid w:val="0"/>
        </w:rPr>
        <w:t>.</w:t>
      </w:r>
      <w:r>
        <w:rPr>
          <w:snapToGrid w:val="0"/>
        </w:rPr>
        <w:tab/>
        <w:t>Applications under Act s. 110 and 111 in civil proceedings</w:t>
      </w:r>
      <w:bookmarkEnd w:id="503"/>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04" w:name="_Toc470087564"/>
      <w:r>
        <w:rPr>
          <w:rStyle w:val="CharSectno"/>
        </w:rPr>
        <w:t>4</w:t>
      </w:r>
      <w:r>
        <w:rPr>
          <w:snapToGrid w:val="0"/>
        </w:rPr>
        <w:t>.</w:t>
      </w:r>
      <w:r>
        <w:rPr>
          <w:snapToGrid w:val="0"/>
        </w:rPr>
        <w:tab/>
        <w:t>Application under Act s. 110 and 111 in criminal proceedings</w:t>
      </w:r>
      <w:bookmarkEnd w:id="504"/>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05" w:name="_Toc470087565"/>
      <w:r>
        <w:rPr>
          <w:rStyle w:val="CharSectno"/>
        </w:rPr>
        <w:t>5</w:t>
      </w:r>
      <w:r>
        <w:rPr>
          <w:snapToGrid w:val="0"/>
        </w:rPr>
        <w:t>.</w:t>
      </w:r>
      <w:r>
        <w:rPr>
          <w:snapToGrid w:val="0"/>
        </w:rPr>
        <w:tab/>
        <w:t>Orders under Act s. 110 and 111</w:t>
      </w:r>
      <w:bookmarkEnd w:id="505"/>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06" w:name="_Toc470087566"/>
      <w:r>
        <w:rPr>
          <w:rStyle w:val="CharSectno"/>
        </w:rPr>
        <w:t>6</w:t>
      </w:r>
      <w:r>
        <w:rPr>
          <w:snapToGrid w:val="0"/>
        </w:rPr>
        <w:t>.</w:t>
      </w:r>
      <w:r>
        <w:rPr>
          <w:snapToGrid w:val="0"/>
        </w:rPr>
        <w:tab/>
        <w:t>Manner of examination</w:t>
      </w:r>
      <w:bookmarkEnd w:id="50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07" w:name="_Toc470087567"/>
      <w:r>
        <w:rPr>
          <w:rStyle w:val="CharSectno"/>
        </w:rPr>
        <w:t>7</w:t>
      </w:r>
      <w:r>
        <w:rPr>
          <w:snapToGrid w:val="0"/>
        </w:rPr>
        <w:t>.</w:t>
      </w:r>
      <w:r>
        <w:rPr>
          <w:snapToGrid w:val="0"/>
        </w:rPr>
        <w:tab/>
        <w:t>Examiner’s remuneration</w:t>
      </w:r>
      <w:bookmarkEnd w:id="50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08" w:name="_Toc470087568"/>
      <w:r>
        <w:rPr>
          <w:rStyle w:val="CharPartNo"/>
        </w:rPr>
        <w:t>Order 39</w:t>
      </w:r>
      <w:r>
        <w:rPr>
          <w:rStyle w:val="CharDivNo"/>
        </w:rPr>
        <w:t> </w:t>
      </w:r>
      <w:r>
        <w:t>—</w:t>
      </w:r>
      <w:r>
        <w:rPr>
          <w:rStyle w:val="CharDivText"/>
        </w:rPr>
        <w:t> </w:t>
      </w:r>
      <w:r>
        <w:rPr>
          <w:rStyle w:val="CharPartText"/>
        </w:rPr>
        <w:t>Taking of evidence for foreign and Australian courts</w:t>
      </w:r>
      <w:bookmarkEnd w:id="508"/>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509" w:name="_Toc470087569"/>
      <w:r>
        <w:rPr>
          <w:rStyle w:val="CharSectno"/>
        </w:rPr>
        <w:t>1</w:t>
      </w:r>
      <w:r>
        <w:rPr>
          <w:snapToGrid w:val="0"/>
        </w:rPr>
        <w:t>.</w:t>
      </w:r>
      <w:r>
        <w:rPr>
          <w:snapToGrid w:val="0"/>
        </w:rPr>
        <w:tab/>
        <w:t>Terms used</w:t>
      </w:r>
      <w:bookmarkEnd w:id="509"/>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510" w:name="_Toc470087570"/>
      <w:r>
        <w:rPr>
          <w:rStyle w:val="CharSectno"/>
        </w:rPr>
        <w:t>2</w:t>
      </w:r>
      <w:r>
        <w:rPr>
          <w:snapToGrid w:val="0"/>
        </w:rPr>
        <w:t>.</w:t>
      </w:r>
      <w:r>
        <w:rPr>
          <w:snapToGrid w:val="0"/>
        </w:rPr>
        <w:tab/>
        <w:t>Applications under Act s. 116</w:t>
      </w:r>
      <w:bookmarkEnd w:id="510"/>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511" w:name="_Toc470087571"/>
      <w:r>
        <w:rPr>
          <w:rStyle w:val="CharSectno"/>
        </w:rPr>
        <w:t>3</w:t>
      </w:r>
      <w:r>
        <w:rPr>
          <w:snapToGrid w:val="0"/>
        </w:rPr>
        <w:t>.</w:t>
      </w:r>
      <w:r>
        <w:rPr>
          <w:snapToGrid w:val="0"/>
        </w:rPr>
        <w:tab/>
        <w:t>Orders under Act s. 117</w:t>
      </w:r>
      <w:bookmarkEnd w:id="511"/>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512" w:name="_Toc470087572"/>
      <w:r>
        <w:rPr>
          <w:rStyle w:val="CharSectno"/>
        </w:rPr>
        <w:t>4</w:t>
      </w:r>
      <w:r>
        <w:rPr>
          <w:snapToGrid w:val="0"/>
        </w:rPr>
        <w:t>.</w:t>
      </w:r>
      <w:r>
        <w:rPr>
          <w:snapToGrid w:val="0"/>
        </w:rPr>
        <w:tab/>
        <w:t>Examiner’s remuneration</w:t>
      </w:r>
      <w:bookmarkEnd w:id="512"/>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513" w:name="_Toc470087573"/>
      <w:r>
        <w:rPr>
          <w:rStyle w:val="CharSectno"/>
        </w:rPr>
        <w:t>4A</w:t>
      </w:r>
      <w:r>
        <w:rPr>
          <w:snapToGrid w:val="0"/>
        </w:rPr>
        <w:t>.</w:t>
      </w:r>
      <w:r>
        <w:rPr>
          <w:snapToGrid w:val="0"/>
        </w:rPr>
        <w:tab/>
        <w:t>Examiner’s power to administer oaths</w:t>
      </w:r>
      <w:bookmarkEnd w:id="513"/>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514" w:name="_Toc470087574"/>
      <w:r>
        <w:rPr>
          <w:rStyle w:val="CharSectno"/>
        </w:rPr>
        <w:t>5</w:t>
      </w:r>
      <w:r>
        <w:rPr>
          <w:snapToGrid w:val="0"/>
        </w:rPr>
        <w:t>.</w:t>
      </w:r>
      <w:r>
        <w:rPr>
          <w:snapToGrid w:val="0"/>
        </w:rPr>
        <w:tab/>
        <w:t>Transmission of depositions</w:t>
      </w:r>
      <w:bookmarkEnd w:id="514"/>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515" w:name="_Toc470087575"/>
      <w:r>
        <w:rPr>
          <w:rStyle w:val="CharSectno"/>
        </w:rPr>
        <w:t>6</w:t>
      </w:r>
      <w:r>
        <w:rPr>
          <w:snapToGrid w:val="0"/>
        </w:rPr>
        <w:t>.</w:t>
      </w:r>
      <w:r>
        <w:rPr>
          <w:snapToGrid w:val="0"/>
        </w:rPr>
        <w:tab/>
        <w:t>Procedure where witness claims privilege</w:t>
      </w:r>
      <w:bookmarkEnd w:id="515"/>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516" w:name="_Toc470087576"/>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516"/>
    </w:p>
    <w:p>
      <w:pPr>
        <w:pStyle w:val="Footnoteheading"/>
      </w:pPr>
      <w:r>
        <w:rPr>
          <w:snapToGrid w:val="0"/>
        </w:rPr>
        <w:tab/>
        <w:t>[Heading inserted in Gazette 3 Aug 2012 p. 3749.]</w:t>
      </w:r>
    </w:p>
    <w:p>
      <w:pPr>
        <w:pStyle w:val="Heading3"/>
        <w:spacing w:before="200"/>
      </w:pPr>
      <w:bookmarkStart w:id="517" w:name="_Toc470087577"/>
      <w:r>
        <w:rPr>
          <w:rStyle w:val="CharDivNo"/>
        </w:rPr>
        <w:t>Division 1</w:t>
      </w:r>
      <w:r>
        <w:t> — </w:t>
      </w:r>
      <w:r>
        <w:rPr>
          <w:rStyle w:val="CharDivText"/>
        </w:rPr>
        <w:t>General</w:t>
      </w:r>
      <w:bookmarkEnd w:id="517"/>
    </w:p>
    <w:p>
      <w:pPr>
        <w:pStyle w:val="Footnoteheading"/>
      </w:pPr>
      <w:r>
        <w:rPr>
          <w:snapToGrid w:val="0"/>
        </w:rPr>
        <w:tab/>
        <w:t>[Heading inserted in Gazette 3 Aug 2012 p. 3749.]</w:t>
      </w:r>
    </w:p>
    <w:p>
      <w:pPr>
        <w:pStyle w:val="Heading5"/>
        <w:spacing w:before="180"/>
      </w:pPr>
      <w:bookmarkStart w:id="518" w:name="_Toc470087578"/>
      <w:r>
        <w:rPr>
          <w:rStyle w:val="CharSectno"/>
        </w:rPr>
        <w:t>1</w:t>
      </w:r>
      <w:r>
        <w:t>.</w:t>
      </w:r>
      <w:r>
        <w:tab/>
        <w:t>Term used: Act</w:t>
      </w:r>
      <w:bookmarkEnd w:id="518"/>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519" w:name="_Toc470087579"/>
      <w:r>
        <w:rPr>
          <w:rStyle w:val="CharSectno"/>
        </w:rPr>
        <w:t>2</w:t>
      </w:r>
      <w:r>
        <w:t>.</w:t>
      </w:r>
      <w:r>
        <w:tab/>
        <w:t>Application of this Order</w:t>
      </w:r>
      <w:bookmarkEnd w:id="519"/>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520" w:name="_Toc470087580"/>
      <w:r>
        <w:rPr>
          <w:rStyle w:val="CharDivNo"/>
        </w:rPr>
        <w:t>Division 2</w:t>
      </w:r>
      <w:r>
        <w:t> — </w:t>
      </w:r>
      <w:r>
        <w:rPr>
          <w:rStyle w:val="CharDivText"/>
        </w:rPr>
        <w:t>Subpoenas to be served in New Zealand</w:t>
      </w:r>
      <w:bookmarkEnd w:id="520"/>
    </w:p>
    <w:p>
      <w:pPr>
        <w:pStyle w:val="Footnoteheading"/>
        <w:keepNext/>
      </w:pPr>
      <w:r>
        <w:rPr>
          <w:snapToGrid w:val="0"/>
        </w:rPr>
        <w:tab/>
        <w:t>[Heading inserted in Gazette 3 Aug 2012 p. 3750.]</w:t>
      </w:r>
    </w:p>
    <w:p>
      <w:pPr>
        <w:pStyle w:val="Heading5"/>
        <w:spacing w:before="180"/>
      </w:pPr>
      <w:bookmarkStart w:id="521" w:name="_Toc470087581"/>
      <w:r>
        <w:rPr>
          <w:rStyle w:val="CharSectno"/>
        </w:rPr>
        <w:t>3</w:t>
      </w:r>
      <w:r>
        <w:t>.</w:t>
      </w:r>
      <w:r>
        <w:tab/>
        <w:t>Leave to serve subpoena (Act s. 31)</w:t>
      </w:r>
      <w:bookmarkEnd w:id="521"/>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522" w:name="_Toc470087582"/>
      <w:r>
        <w:rPr>
          <w:rStyle w:val="CharSectno"/>
        </w:rPr>
        <w:t>4</w:t>
      </w:r>
      <w:r>
        <w:t>.</w:t>
      </w:r>
      <w:r>
        <w:tab/>
        <w:t>Setting aside subpoena (Act s. 35 and 36)</w:t>
      </w:r>
      <w:bookmarkEnd w:id="522"/>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523" w:name="_Toc470087583"/>
      <w:r>
        <w:rPr>
          <w:rStyle w:val="CharSectno"/>
        </w:rPr>
        <w:t>5</w:t>
      </w:r>
      <w:r>
        <w:t>.</w:t>
      </w:r>
      <w:r>
        <w:tab/>
        <w:t>Failure to comply with subpoena (Act s. 38)</w:t>
      </w:r>
      <w:bookmarkEnd w:id="523"/>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524" w:name="_Toc470087584"/>
      <w:r>
        <w:rPr>
          <w:rStyle w:val="CharDivNo"/>
        </w:rPr>
        <w:t>Division 3</w:t>
      </w:r>
      <w:r>
        <w:t> — </w:t>
      </w:r>
      <w:r>
        <w:rPr>
          <w:rStyle w:val="CharDivText"/>
        </w:rPr>
        <w:t>Remote appearances from New Zealand</w:t>
      </w:r>
      <w:bookmarkEnd w:id="524"/>
    </w:p>
    <w:p>
      <w:pPr>
        <w:pStyle w:val="Footnoteheading"/>
        <w:keepNext/>
      </w:pPr>
      <w:r>
        <w:rPr>
          <w:snapToGrid w:val="0"/>
        </w:rPr>
        <w:tab/>
        <w:t>[Heading inserted in Gazette 3 Aug 2012 p. 3752.]</w:t>
      </w:r>
    </w:p>
    <w:p>
      <w:pPr>
        <w:pStyle w:val="Heading5"/>
      </w:pPr>
      <w:bookmarkStart w:id="525" w:name="_Toc470087585"/>
      <w:r>
        <w:rPr>
          <w:rStyle w:val="CharSectno"/>
        </w:rPr>
        <w:t>6A</w:t>
      </w:r>
      <w:r>
        <w:t>.</w:t>
      </w:r>
      <w:r>
        <w:tab/>
        <w:t>Appearances by audio link or audiovisual link (Act s. 48)</w:t>
      </w:r>
      <w:bookmarkEnd w:id="525"/>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526" w:name="_Toc470087586"/>
      <w:r>
        <w:rPr>
          <w:rStyle w:val="CharSectno"/>
        </w:rPr>
        <w:t>6</w:t>
      </w:r>
      <w:r>
        <w:t>.</w:t>
      </w:r>
      <w:r>
        <w:tab/>
        <w:t>Evidence by audio link or audiovisual link (Act s. 50)</w:t>
      </w:r>
      <w:bookmarkEnd w:id="526"/>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527" w:name="_Toc470087587"/>
      <w:r>
        <w:rPr>
          <w:rStyle w:val="CharDivNo"/>
        </w:rPr>
        <w:t>Division 4</w:t>
      </w:r>
      <w:r>
        <w:t> — </w:t>
      </w:r>
      <w:r>
        <w:rPr>
          <w:rStyle w:val="CharDivText"/>
        </w:rPr>
        <w:t>Registration and enforcement of NZ judgments</w:t>
      </w:r>
      <w:bookmarkEnd w:id="527"/>
    </w:p>
    <w:p>
      <w:pPr>
        <w:pStyle w:val="Footnoteheading"/>
        <w:keepNext/>
      </w:pPr>
      <w:r>
        <w:rPr>
          <w:snapToGrid w:val="0"/>
        </w:rPr>
        <w:tab/>
        <w:t>[Heading inserted in Gazette 3 Aug 2012 p. 3753.]</w:t>
      </w:r>
    </w:p>
    <w:p>
      <w:pPr>
        <w:pStyle w:val="Heading5"/>
      </w:pPr>
      <w:bookmarkStart w:id="528" w:name="_Toc470087588"/>
      <w:r>
        <w:rPr>
          <w:rStyle w:val="CharSectno"/>
        </w:rPr>
        <w:t>7</w:t>
      </w:r>
      <w:r>
        <w:t>.</w:t>
      </w:r>
      <w:r>
        <w:tab/>
        <w:t>Setting aside registration of NZ judgment (Act s. 72)</w:t>
      </w:r>
      <w:bookmarkEnd w:id="528"/>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529" w:name="_Toc470087589"/>
      <w:r>
        <w:rPr>
          <w:rStyle w:val="CharSectno"/>
        </w:rPr>
        <w:t>8</w:t>
      </w:r>
      <w:r>
        <w:t>.</w:t>
      </w:r>
      <w:r>
        <w:tab/>
        <w:t>Stay of enforcement of registered NZ judgment (Act s. 76)</w:t>
      </w:r>
      <w:bookmarkEnd w:id="529"/>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530" w:name="_Toc470087590"/>
      <w:r>
        <w:rPr>
          <w:rStyle w:val="CharPartNo"/>
        </w:rPr>
        <w:t>Order 40</w:t>
      </w:r>
      <w:r>
        <w:rPr>
          <w:rStyle w:val="CharDivNo"/>
        </w:rPr>
        <w:t> </w:t>
      </w:r>
      <w:r>
        <w:t>—</w:t>
      </w:r>
      <w:r>
        <w:rPr>
          <w:rStyle w:val="CharDivText"/>
        </w:rPr>
        <w:t> </w:t>
      </w:r>
      <w:r>
        <w:rPr>
          <w:rStyle w:val="CharPartText"/>
        </w:rPr>
        <w:t>Court experts</w:t>
      </w:r>
      <w:bookmarkEnd w:id="530"/>
    </w:p>
    <w:p>
      <w:pPr>
        <w:pStyle w:val="Heading5"/>
        <w:rPr>
          <w:snapToGrid w:val="0"/>
        </w:rPr>
      </w:pPr>
      <w:bookmarkStart w:id="531" w:name="_Toc470087591"/>
      <w:r>
        <w:rPr>
          <w:rStyle w:val="CharSectno"/>
        </w:rPr>
        <w:t>1</w:t>
      </w:r>
      <w:r>
        <w:rPr>
          <w:snapToGrid w:val="0"/>
        </w:rPr>
        <w:t>.</w:t>
      </w:r>
      <w:r>
        <w:rPr>
          <w:snapToGrid w:val="0"/>
        </w:rPr>
        <w:tab/>
        <w:t>Terms used</w:t>
      </w:r>
      <w:bookmarkEnd w:id="53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32" w:name="_Toc470087592"/>
      <w:r>
        <w:rPr>
          <w:rStyle w:val="CharSectno"/>
        </w:rPr>
        <w:t>2</w:t>
      </w:r>
      <w:r>
        <w:rPr>
          <w:snapToGrid w:val="0"/>
        </w:rPr>
        <w:t>.</w:t>
      </w:r>
      <w:r>
        <w:rPr>
          <w:snapToGrid w:val="0"/>
        </w:rPr>
        <w:tab/>
        <w:t>Court expert, appointment of etc.</w:t>
      </w:r>
      <w:bookmarkEnd w:id="532"/>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533" w:name="_Toc470087593"/>
      <w:r>
        <w:rPr>
          <w:rStyle w:val="CharSectno"/>
        </w:rPr>
        <w:t>3</w:t>
      </w:r>
      <w:r>
        <w:rPr>
          <w:snapToGrid w:val="0"/>
        </w:rPr>
        <w:t>.</w:t>
      </w:r>
      <w:r>
        <w:rPr>
          <w:snapToGrid w:val="0"/>
        </w:rPr>
        <w:tab/>
        <w:t>Report of Court expert</w:t>
      </w:r>
      <w:bookmarkEnd w:id="533"/>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534" w:name="_Toc470087594"/>
      <w:r>
        <w:rPr>
          <w:rStyle w:val="CharSectno"/>
        </w:rPr>
        <w:t>4</w:t>
      </w:r>
      <w:r>
        <w:rPr>
          <w:snapToGrid w:val="0"/>
        </w:rPr>
        <w:t>.</w:t>
      </w:r>
      <w:r>
        <w:rPr>
          <w:snapToGrid w:val="0"/>
        </w:rPr>
        <w:tab/>
        <w:t>Cross</w:t>
      </w:r>
      <w:r>
        <w:rPr>
          <w:snapToGrid w:val="0"/>
        </w:rPr>
        <w:noBreakHyphen/>
        <w:t>examination of Court expert</w:t>
      </w:r>
      <w:bookmarkEnd w:id="534"/>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35" w:name="_Toc470087595"/>
      <w:r>
        <w:rPr>
          <w:rStyle w:val="CharSectno"/>
        </w:rPr>
        <w:t>5</w:t>
      </w:r>
      <w:r>
        <w:rPr>
          <w:snapToGrid w:val="0"/>
        </w:rPr>
        <w:t>.</w:t>
      </w:r>
      <w:r>
        <w:rPr>
          <w:snapToGrid w:val="0"/>
        </w:rPr>
        <w:tab/>
        <w:t>Remuneration of Court expert</w:t>
      </w:r>
      <w:bookmarkEnd w:id="535"/>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36" w:name="_Toc470087596"/>
      <w:r>
        <w:rPr>
          <w:rStyle w:val="CharSectno"/>
        </w:rPr>
        <w:t>6</w:t>
      </w:r>
      <w:r>
        <w:rPr>
          <w:snapToGrid w:val="0"/>
        </w:rPr>
        <w:t>.</w:t>
      </w:r>
      <w:r>
        <w:rPr>
          <w:snapToGrid w:val="0"/>
        </w:rPr>
        <w:tab/>
        <w:t>Further expert witnesses</w:t>
      </w:r>
      <w:bookmarkEnd w:id="536"/>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537" w:name="_Toc470087597"/>
      <w:r>
        <w:rPr>
          <w:rStyle w:val="CharPartNo"/>
        </w:rPr>
        <w:t>Order 41</w:t>
      </w:r>
      <w:r>
        <w:rPr>
          <w:rStyle w:val="CharDivNo"/>
        </w:rPr>
        <w:t> </w:t>
      </w:r>
      <w:r>
        <w:t>—</w:t>
      </w:r>
      <w:r>
        <w:rPr>
          <w:rStyle w:val="CharDivText"/>
        </w:rPr>
        <w:t> </w:t>
      </w:r>
      <w:r>
        <w:rPr>
          <w:rStyle w:val="CharPartText"/>
        </w:rPr>
        <w:t>Motion for judgment</w:t>
      </w:r>
      <w:bookmarkEnd w:id="537"/>
    </w:p>
    <w:p>
      <w:pPr>
        <w:pStyle w:val="Heading5"/>
        <w:rPr>
          <w:snapToGrid w:val="0"/>
        </w:rPr>
      </w:pPr>
      <w:bookmarkStart w:id="538" w:name="_Toc470087598"/>
      <w:r>
        <w:rPr>
          <w:rStyle w:val="CharSectno"/>
        </w:rPr>
        <w:t>1</w:t>
      </w:r>
      <w:r>
        <w:rPr>
          <w:snapToGrid w:val="0"/>
        </w:rPr>
        <w:t>.</w:t>
      </w:r>
      <w:r>
        <w:rPr>
          <w:snapToGrid w:val="0"/>
        </w:rPr>
        <w:tab/>
        <w:t>Judgment to be on motion</w:t>
      </w:r>
      <w:bookmarkEnd w:id="538"/>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539" w:name="_Toc470087599"/>
      <w:r>
        <w:rPr>
          <w:rStyle w:val="CharSectno"/>
        </w:rPr>
        <w:t>2</w:t>
      </w:r>
      <w:r>
        <w:rPr>
          <w:snapToGrid w:val="0"/>
        </w:rPr>
        <w:t>.</w:t>
      </w:r>
      <w:r>
        <w:rPr>
          <w:snapToGrid w:val="0"/>
        </w:rPr>
        <w:tab/>
        <w:t>When motion for judgment may be set down after trial etc.</w:t>
      </w:r>
      <w:bookmarkEnd w:id="539"/>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540" w:name="_Toc470087600"/>
      <w:r>
        <w:rPr>
          <w:rStyle w:val="CharSectno"/>
        </w:rPr>
        <w:t>3</w:t>
      </w:r>
      <w:r>
        <w:rPr>
          <w:snapToGrid w:val="0"/>
        </w:rPr>
        <w:t>.</w:t>
      </w:r>
      <w:r>
        <w:rPr>
          <w:snapToGrid w:val="0"/>
        </w:rPr>
        <w:tab/>
        <w:t>Motion for judgment before trial etc. of all issues</w:t>
      </w:r>
      <w:bookmarkEnd w:id="540"/>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541" w:name="_Toc470087601"/>
      <w:r>
        <w:rPr>
          <w:rStyle w:val="CharSectno"/>
        </w:rPr>
        <w:t>4</w:t>
      </w:r>
      <w:r>
        <w:rPr>
          <w:snapToGrid w:val="0"/>
        </w:rPr>
        <w:t>.</w:t>
      </w:r>
      <w:r>
        <w:rPr>
          <w:snapToGrid w:val="0"/>
        </w:rPr>
        <w:tab/>
        <w:t>Motion for judgment to be set down within one year</w:t>
      </w:r>
      <w:bookmarkEnd w:id="541"/>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42" w:name="_Toc470087602"/>
      <w:r>
        <w:rPr>
          <w:rStyle w:val="CharSectno"/>
        </w:rPr>
        <w:t>5</w:t>
      </w:r>
      <w:r>
        <w:rPr>
          <w:snapToGrid w:val="0"/>
        </w:rPr>
        <w:t>.</w:t>
      </w:r>
      <w:r>
        <w:rPr>
          <w:snapToGrid w:val="0"/>
        </w:rPr>
        <w:tab/>
        <w:t>Court may draw inferences and determine questions</w:t>
      </w:r>
      <w:bookmarkEnd w:id="542"/>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43" w:name="_Toc470087603"/>
      <w:r>
        <w:rPr>
          <w:rStyle w:val="CharPartNo"/>
        </w:rPr>
        <w:t>Order 42</w:t>
      </w:r>
      <w:r>
        <w:rPr>
          <w:rStyle w:val="CharDivNo"/>
        </w:rPr>
        <w:t> </w:t>
      </w:r>
      <w:r>
        <w:t>—</w:t>
      </w:r>
      <w:r>
        <w:rPr>
          <w:rStyle w:val="CharDivText"/>
        </w:rPr>
        <w:t> </w:t>
      </w:r>
      <w:r>
        <w:rPr>
          <w:rStyle w:val="CharPartText"/>
        </w:rPr>
        <w:t>Entry of judgment</w:t>
      </w:r>
      <w:bookmarkEnd w:id="543"/>
    </w:p>
    <w:p>
      <w:pPr>
        <w:pStyle w:val="Heading5"/>
        <w:rPr>
          <w:snapToGrid w:val="0"/>
        </w:rPr>
      </w:pPr>
      <w:bookmarkStart w:id="544" w:name="_Toc470087604"/>
      <w:r>
        <w:rPr>
          <w:rStyle w:val="CharSectno"/>
        </w:rPr>
        <w:t>1</w:t>
      </w:r>
      <w:r>
        <w:rPr>
          <w:snapToGrid w:val="0"/>
        </w:rPr>
        <w:t>.</w:t>
      </w:r>
      <w:r>
        <w:rPr>
          <w:snapToGrid w:val="0"/>
        </w:rPr>
        <w:tab/>
        <w:t>Mode and form of entry</w:t>
      </w:r>
      <w:bookmarkEnd w:id="544"/>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545" w:name="_Toc470087605"/>
      <w:r>
        <w:rPr>
          <w:rStyle w:val="CharSectno"/>
        </w:rPr>
        <w:t>2</w:t>
      </w:r>
      <w:r>
        <w:rPr>
          <w:snapToGrid w:val="0"/>
        </w:rPr>
        <w:t>.</w:t>
      </w:r>
      <w:r>
        <w:rPr>
          <w:snapToGrid w:val="0"/>
        </w:rPr>
        <w:tab/>
        <w:t>Date from which judgment or order takes effect</w:t>
      </w:r>
      <w:bookmarkEnd w:id="545"/>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546" w:name="_Toc470087606"/>
      <w:r>
        <w:rPr>
          <w:rStyle w:val="CharSectno"/>
        </w:rPr>
        <w:t>3</w:t>
      </w:r>
      <w:r>
        <w:rPr>
          <w:snapToGrid w:val="0"/>
        </w:rPr>
        <w:t>.</w:t>
      </w:r>
      <w:r>
        <w:rPr>
          <w:snapToGrid w:val="0"/>
        </w:rPr>
        <w:tab/>
        <w:t>Orders to do an act, time for obeying to be specified</w:t>
      </w:r>
      <w:bookmarkEnd w:id="546"/>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547" w:name="_Toc470087607"/>
      <w:r>
        <w:rPr>
          <w:rStyle w:val="CharSectno"/>
        </w:rPr>
        <w:t>4</w:t>
      </w:r>
      <w:r>
        <w:rPr>
          <w:snapToGrid w:val="0"/>
        </w:rPr>
        <w:t>.</w:t>
      </w:r>
      <w:r>
        <w:rPr>
          <w:snapToGrid w:val="0"/>
        </w:rPr>
        <w:tab/>
        <w:t>Entering judgment on filing of affidavit etc.</w:t>
      </w:r>
      <w:bookmarkEnd w:id="547"/>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548" w:name="_Toc470087608"/>
      <w:r>
        <w:rPr>
          <w:rStyle w:val="CharSectno"/>
        </w:rPr>
        <w:t>5</w:t>
      </w:r>
      <w:r>
        <w:rPr>
          <w:snapToGrid w:val="0"/>
        </w:rPr>
        <w:t>.</w:t>
      </w:r>
      <w:r>
        <w:rPr>
          <w:snapToGrid w:val="0"/>
        </w:rPr>
        <w:tab/>
        <w:t>Entering judgment pursuant to order etc.</w:t>
      </w:r>
      <w:bookmarkEnd w:id="548"/>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549" w:name="_Toc470087609"/>
      <w:r>
        <w:rPr>
          <w:rStyle w:val="CharSectno"/>
        </w:rPr>
        <w:t>6</w:t>
      </w:r>
      <w:r>
        <w:rPr>
          <w:snapToGrid w:val="0"/>
        </w:rPr>
        <w:t>.</w:t>
      </w:r>
      <w:r>
        <w:rPr>
          <w:snapToGrid w:val="0"/>
        </w:rPr>
        <w:tab/>
        <w:t>Entering judgment on certificate of master or registrar</w:t>
      </w:r>
      <w:bookmarkEnd w:id="549"/>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550" w:name="_Toc470087610"/>
      <w:r>
        <w:rPr>
          <w:rStyle w:val="CharSectno"/>
        </w:rPr>
        <w:t>7</w:t>
      </w:r>
      <w:r>
        <w:rPr>
          <w:snapToGrid w:val="0"/>
        </w:rPr>
        <w:t>.</w:t>
      </w:r>
      <w:r>
        <w:rPr>
          <w:snapToGrid w:val="0"/>
        </w:rPr>
        <w:tab/>
        <w:t>Entering judgment by consent when party appears by solicitor</w:t>
      </w:r>
      <w:bookmarkEnd w:id="550"/>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551" w:name="_Toc470087611"/>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551"/>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552" w:name="_Toc470087612"/>
      <w:r>
        <w:rPr>
          <w:rStyle w:val="CharSectno"/>
        </w:rPr>
        <w:t>9</w:t>
      </w:r>
      <w:r>
        <w:rPr>
          <w:snapToGrid w:val="0"/>
        </w:rPr>
        <w:t>.</w:t>
      </w:r>
      <w:r>
        <w:rPr>
          <w:snapToGrid w:val="0"/>
        </w:rPr>
        <w:tab/>
        <w:t>Satisfaction of judgments</w:t>
      </w:r>
      <w:bookmarkEnd w:id="552"/>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553" w:name="_Toc470087613"/>
      <w:r>
        <w:rPr>
          <w:rStyle w:val="CharPartNo"/>
        </w:rPr>
        <w:t>Order 43</w:t>
      </w:r>
      <w:r>
        <w:rPr>
          <w:rStyle w:val="CharDivNo"/>
        </w:rPr>
        <w:t> </w:t>
      </w:r>
      <w:r>
        <w:t>—</w:t>
      </w:r>
      <w:r>
        <w:rPr>
          <w:rStyle w:val="CharDivText"/>
        </w:rPr>
        <w:t> </w:t>
      </w:r>
      <w:r>
        <w:rPr>
          <w:rStyle w:val="CharPartText"/>
        </w:rPr>
        <w:t>Drawing up judgments and orders</w:t>
      </w:r>
      <w:bookmarkEnd w:id="553"/>
    </w:p>
    <w:p>
      <w:pPr>
        <w:pStyle w:val="Heading5"/>
        <w:rPr>
          <w:snapToGrid w:val="0"/>
        </w:rPr>
      </w:pPr>
      <w:bookmarkStart w:id="554" w:name="_Toc470087614"/>
      <w:r>
        <w:rPr>
          <w:rStyle w:val="CharSectno"/>
        </w:rPr>
        <w:t>1</w:t>
      </w:r>
      <w:r>
        <w:rPr>
          <w:snapToGrid w:val="0"/>
        </w:rPr>
        <w:t>.</w:t>
      </w:r>
      <w:r>
        <w:rPr>
          <w:snapToGrid w:val="0"/>
        </w:rPr>
        <w:tab/>
        <w:t>Drawing up etc. judgments etc.</w:t>
      </w:r>
      <w:bookmarkEnd w:id="554"/>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555" w:name="_Toc470087615"/>
      <w:r>
        <w:rPr>
          <w:rStyle w:val="CharSectno"/>
        </w:rPr>
        <w:t>2</w:t>
      </w:r>
      <w:r>
        <w:rPr>
          <w:snapToGrid w:val="0"/>
        </w:rPr>
        <w:t>.</w:t>
      </w:r>
      <w:r>
        <w:rPr>
          <w:snapToGrid w:val="0"/>
        </w:rPr>
        <w:tab/>
        <w:t>When order need not be drawn up</w:t>
      </w:r>
      <w:bookmarkEnd w:id="555"/>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556" w:name="_Toc470087616"/>
      <w:r>
        <w:rPr>
          <w:rStyle w:val="CharSectno"/>
        </w:rPr>
        <w:t>3</w:t>
      </w:r>
      <w:r>
        <w:rPr>
          <w:snapToGrid w:val="0"/>
        </w:rPr>
        <w:t>.</w:t>
      </w:r>
      <w:r>
        <w:rPr>
          <w:snapToGrid w:val="0"/>
        </w:rPr>
        <w:tab/>
        <w:t>Authentication of judgments and orders</w:t>
      </w:r>
      <w:bookmarkEnd w:id="556"/>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557" w:name="_Toc470087617"/>
      <w:r>
        <w:rPr>
          <w:rStyle w:val="CharSectno"/>
        </w:rPr>
        <w:t>4</w:t>
      </w:r>
      <w:r>
        <w:rPr>
          <w:snapToGrid w:val="0"/>
        </w:rPr>
        <w:t>.</w:t>
      </w:r>
      <w:r>
        <w:rPr>
          <w:snapToGrid w:val="0"/>
        </w:rPr>
        <w:tab/>
        <w:t>Judgments and orders to be court record; issue and use of duplicates</w:t>
      </w:r>
      <w:bookmarkEnd w:id="557"/>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558" w:name="_Toc470087618"/>
      <w:r>
        <w:rPr>
          <w:rStyle w:val="CharSectno"/>
        </w:rPr>
        <w:t>5</w:t>
      </w:r>
      <w:r>
        <w:rPr>
          <w:snapToGrid w:val="0"/>
        </w:rPr>
        <w:t>.</w:t>
      </w:r>
      <w:r>
        <w:rPr>
          <w:snapToGrid w:val="0"/>
        </w:rPr>
        <w:tab/>
        <w:t>Amending orders</w:t>
      </w:r>
      <w:bookmarkEnd w:id="558"/>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559" w:name="_Toc470087619"/>
      <w:r>
        <w:rPr>
          <w:rStyle w:val="CharSectno"/>
        </w:rPr>
        <w:t>6</w:t>
      </w:r>
      <w:r>
        <w:rPr>
          <w:snapToGrid w:val="0"/>
        </w:rPr>
        <w:t>.</w:t>
      </w:r>
      <w:r>
        <w:rPr>
          <w:snapToGrid w:val="0"/>
        </w:rPr>
        <w:tab/>
        <w:t>Draft judgment or order etc. to be lodged</w:t>
      </w:r>
      <w:bookmarkEnd w:id="559"/>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560" w:name="_Toc470087620"/>
      <w:r>
        <w:rPr>
          <w:rStyle w:val="CharSectno"/>
        </w:rPr>
        <w:t>7</w:t>
      </w:r>
      <w:r>
        <w:rPr>
          <w:snapToGrid w:val="0"/>
        </w:rPr>
        <w:t>.</w:t>
      </w:r>
      <w:r>
        <w:rPr>
          <w:snapToGrid w:val="0"/>
        </w:rPr>
        <w:tab/>
        <w:t>Appointment to settle draft</w:t>
      </w:r>
      <w:bookmarkEnd w:id="560"/>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561" w:name="_Toc470087621"/>
      <w:r>
        <w:rPr>
          <w:rStyle w:val="CharSectno"/>
        </w:rPr>
        <w:t>8</w:t>
      </w:r>
      <w:r>
        <w:rPr>
          <w:snapToGrid w:val="0"/>
        </w:rPr>
        <w:t>.</w:t>
      </w:r>
      <w:r>
        <w:rPr>
          <w:snapToGrid w:val="0"/>
        </w:rPr>
        <w:tab/>
        <w:t>Attendance on settling draft</w:t>
      </w:r>
      <w:bookmarkEnd w:id="561"/>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562" w:name="_Toc470087622"/>
      <w:r>
        <w:rPr>
          <w:rStyle w:val="CharSectno"/>
        </w:rPr>
        <w:t>9</w:t>
      </w:r>
      <w:r>
        <w:rPr>
          <w:snapToGrid w:val="0"/>
        </w:rPr>
        <w:t>.</w:t>
      </w:r>
      <w:r>
        <w:rPr>
          <w:snapToGrid w:val="0"/>
        </w:rPr>
        <w:tab/>
        <w:t>Default of attendance on settling draft</w:t>
      </w:r>
      <w:bookmarkEnd w:id="562"/>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563" w:name="_Toc470087623"/>
      <w:r>
        <w:rPr>
          <w:rStyle w:val="CharSectno"/>
        </w:rPr>
        <w:t>10</w:t>
      </w:r>
      <w:r>
        <w:rPr>
          <w:snapToGrid w:val="0"/>
        </w:rPr>
        <w:t>.</w:t>
      </w:r>
      <w:r>
        <w:rPr>
          <w:snapToGrid w:val="0"/>
        </w:rPr>
        <w:tab/>
        <w:t>Dispensing with appointment</w:t>
      </w:r>
      <w:bookmarkEnd w:id="563"/>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564" w:name="_Toc470087624"/>
      <w:r>
        <w:rPr>
          <w:rStyle w:val="CharSectno"/>
        </w:rPr>
        <w:t>11</w:t>
      </w:r>
      <w:r>
        <w:rPr>
          <w:snapToGrid w:val="0"/>
        </w:rPr>
        <w:t>.</w:t>
      </w:r>
      <w:r>
        <w:rPr>
          <w:snapToGrid w:val="0"/>
        </w:rPr>
        <w:tab/>
        <w:t>Registrar’s and Court’s powers to settle judgments etc.</w:t>
      </w:r>
      <w:bookmarkEnd w:id="564"/>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565" w:name="_Toc470087625"/>
      <w:r>
        <w:rPr>
          <w:rStyle w:val="CharSectno"/>
        </w:rPr>
        <w:t>12</w:t>
      </w:r>
      <w:r>
        <w:rPr>
          <w:snapToGrid w:val="0"/>
        </w:rPr>
        <w:t>.</w:t>
      </w:r>
      <w:r>
        <w:rPr>
          <w:snapToGrid w:val="0"/>
        </w:rPr>
        <w:tab/>
        <w:t>Party to engross settled judgment or order</w:t>
      </w:r>
      <w:bookmarkEnd w:id="565"/>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566" w:name="_Toc470087626"/>
      <w:r>
        <w:rPr>
          <w:rStyle w:val="CharSectno"/>
        </w:rPr>
        <w:t>13</w:t>
      </w:r>
      <w:r>
        <w:rPr>
          <w:snapToGrid w:val="0"/>
        </w:rPr>
        <w:t>.</w:t>
      </w:r>
      <w:r>
        <w:rPr>
          <w:snapToGrid w:val="0"/>
        </w:rPr>
        <w:tab/>
        <w:t>Certificate for special allowance on taxation of costs</w:t>
      </w:r>
      <w:bookmarkEnd w:id="566"/>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567" w:name="_Toc470087627"/>
      <w:r>
        <w:rPr>
          <w:rStyle w:val="CharSectno"/>
        </w:rPr>
        <w:t>14</w:t>
      </w:r>
      <w:r>
        <w:rPr>
          <w:snapToGrid w:val="0"/>
        </w:rPr>
        <w:t>.</w:t>
      </w:r>
      <w:r>
        <w:rPr>
          <w:snapToGrid w:val="0"/>
        </w:rPr>
        <w:tab/>
        <w:t>Entry of judgments and orders</w:t>
      </w:r>
      <w:bookmarkEnd w:id="567"/>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568" w:name="_Toc470087628"/>
      <w:r>
        <w:rPr>
          <w:rStyle w:val="CharSectno"/>
        </w:rPr>
        <w:t>15</w:t>
      </w:r>
      <w:r>
        <w:rPr>
          <w:snapToGrid w:val="0"/>
        </w:rPr>
        <w:t>.</w:t>
      </w:r>
      <w:r>
        <w:rPr>
          <w:snapToGrid w:val="0"/>
        </w:rPr>
        <w:tab/>
        <w:t>Application to vary</w:t>
      </w:r>
      <w:bookmarkEnd w:id="568"/>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569" w:name="_Toc470087629"/>
      <w:r>
        <w:rPr>
          <w:rStyle w:val="CharSectno"/>
        </w:rPr>
        <w:t>16</w:t>
      </w:r>
      <w:r>
        <w:rPr>
          <w:snapToGrid w:val="0"/>
        </w:rPr>
        <w:t>.</w:t>
      </w:r>
      <w:r>
        <w:rPr>
          <w:snapToGrid w:val="0"/>
        </w:rPr>
        <w:tab/>
        <w:t>Consent orders</w:t>
      </w:r>
      <w:bookmarkEnd w:id="569"/>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570" w:name="_Toc470087630"/>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570"/>
    </w:p>
    <w:p>
      <w:pPr>
        <w:pStyle w:val="Footnoteheading"/>
      </w:pPr>
      <w:r>
        <w:tab/>
        <w:t>[Heading inserted in Gazette 22 Feb 2008 p. 637.]</w:t>
      </w:r>
    </w:p>
    <w:p>
      <w:pPr>
        <w:pStyle w:val="Heading5"/>
        <w:rPr>
          <w:snapToGrid w:val="0"/>
        </w:rPr>
      </w:pPr>
      <w:bookmarkStart w:id="571" w:name="_Toc470087631"/>
      <w:r>
        <w:rPr>
          <w:rStyle w:val="CharSectno"/>
        </w:rPr>
        <w:t>1</w:t>
      </w:r>
      <w:r>
        <w:rPr>
          <w:snapToGrid w:val="0"/>
        </w:rPr>
        <w:t>.</w:t>
      </w:r>
      <w:r>
        <w:rPr>
          <w:snapToGrid w:val="0"/>
        </w:rPr>
        <w:tab/>
        <w:t>Terms used</w:t>
      </w:r>
      <w:bookmarkEnd w:id="571"/>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572" w:name="_Toc470087632"/>
      <w:r>
        <w:rPr>
          <w:rStyle w:val="CharSectno"/>
        </w:rPr>
        <w:t>2</w:t>
      </w:r>
      <w:r>
        <w:rPr>
          <w:snapToGrid w:val="0"/>
        </w:rPr>
        <w:t>.</w:t>
      </w:r>
      <w:r>
        <w:rPr>
          <w:snapToGrid w:val="0"/>
        </w:rPr>
        <w:tab/>
        <w:t>Application of this Order</w:t>
      </w:r>
      <w:bookmarkEnd w:id="572"/>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573" w:name="_Toc470087633"/>
      <w:r>
        <w:rPr>
          <w:rStyle w:val="CharSectno"/>
        </w:rPr>
        <w:t>3</w:t>
      </w:r>
      <w:r>
        <w:rPr>
          <w:snapToGrid w:val="0"/>
        </w:rPr>
        <w:t>.</w:t>
      </w:r>
      <w:r>
        <w:rPr>
          <w:snapToGrid w:val="0"/>
        </w:rPr>
        <w:tab/>
        <w:t>Application for registration (Act s. 6)</w:t>
      </w:r>
      <w:bookmarkEnd w:id="573"/>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574" w:name="_Toc470087634"/>
      <w:r>
        <w:rPr>
          <w:rStyle w:val="CharSectno"/>
        </w:rPr>
        <w:t>4</w:t>
      </w:r>
      <w:r>
        <w:rPr>
          <w:snapToGrid w:val="0"/>
        </w:rPr>
        <w:t>.</w:t>
      </w:r>
      <w:r>
        <w:rPr>
          <w:snapToGrid w:val="0"/>
        </w:rPr>
        <w:tab/>
        <w:t>Evidence in support of application</w:t>
      </w:r>
      <w:bookmarkEnd w:id="574"/>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575" w:name="_Toc470087635"/>
      <w:r>
        <w:rPr>
          <w:rStyle w:val="CharSectno"/>
        </w:rPr>
        <w:t>5</w:t>
      </w:r>
      <w:r>
        <w:rPr>
          <w:snapToGrid w:val="0"/>
        </w:rPr>
        <w:t>.</w:t>
      </w:r>
      <w:r>
        <w:rPr>
          <w:snapToGrid w:val="0"/>
        </w:rPr>
        <w:tab/>
        <w:t>Security for costs</w:t>
      </w:r>
      <w:bookmarkEnd w:id="575"/>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576" w:name="_Toc470087636"/>
      <w:r>
        <w:rPr>
          <w:rStyle w:val="CharSectno"/>
        </w:rPr>
        <w:t>6</w:t>
      </w:r>
      <w:r>
        <w:rPr>
          <w:snapToGrid w:val="0"/>
        </w:rPr>
        <w:t>.</w:t>
      </w:r>
      <w:r>
        <w:rPr>
          <w:snapToGrid w:val="0"/>
        </w:rPr>
        <w:tab/>
        <w:t>Order for registration</w:t>
      </w:r>
      <w:bookmarkEnd w:id="576"/>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577" w:name="_Toc470087637"/>
      <w:r>
        <w:rPr>
          <w:rStyle w:val="CharSectno"/>
        </w:rPr>
        <w:t>7</w:t>
      </w:r>
      <w:r>
        <w:rPr>
          <w:snapToGrid w:val="0"/>
        </w:rPr>
        <w:t>.</w:t>
      </w:r>
      <w:r>
        <w:rPr>
          <w:snapToGrid w:val="0"/>
        </w:rPr>
        <w:tab/>
        <w:t>Register of judgments registered</w:t>
      </w:r>
      <w:bookmarkEnd w:id="577"/>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578" w:name="_Toc470087638"/>
      <w:r>
        <w:rPr>
          <w:rStyle w:val="CharSectno"/>
        </w:rPr>
        <w:t>8</w:t>
      </w:r>
      <w:r>
        <w:rPr>
          <w:snapToGrid w:val="0"/>
        </w:rPr>
        <w:t>.</w:t>
      </w:r>
      <w:r>
        <w:rPr>
          <w:snapToGrid w:val="0"/>
        </w:rPr>
        <w:tab/>
        <w:t>Notice of registration</w:t>
      </w:r>
      <w:bookmarkEnd w:id="578"/>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579" w:name="_Toc470087639"/>
      <w:r>
        <w:rPr>
          <w:rStyle w:val="CharSectno"/>
        </w:rPr>
        <w:t>9</w:t>
      </w:r>
      <w:r>
        <w:rPr>
          <w:snapToGrid w:val="0"/>
        </w:rPr>
        <w:t>.</w:t>
      </w:r>
      <w:r>
        <w:rPr>
          <w:snapToGrid w:val="0"/>
        </w:rPr>
        <w:tab/>
        <w:t>Indorsement of service</w:t>
      </w:r>
      <w:bookmarkEnd w:id="579"/>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580" w:name="_Toc470087640"/>
      <w:r>
        <w:rPr>
          <w:rStyle w:val="CharSectno"/>
        </w:rPr>
        <w:t>10</w:t>
      </w:r>
      <w:r>
        <w:rPr>
          <w:snapToGrid w:val="0"/>
        </w:rPr>
        <w:t>.</w:t>
      </w:r>
      <w:r>
        <w:rPr>
          <w:snapToGrid w:val="0"/>
        </w:rPr>
        <w:tab/>
        <w:t>Application to set aside registration</w:t>
      </w:r>
      <w:bookmarkEnd w:id="580"/>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581" w:name="_Toc470087641"/>
      <w:r>
        <w:rPr>
          <w:rStyle w:val="CharSectno"/>
        </w:rPr>
        <w:t>11</w:t>
      </w:r>
      <w:r>
        <w:rPr>
          <w:snapToGrid w:val="0"/>
        </w:rPr>
        <w:t>.</w:t>
      </w:r>
      <w:r>
        <w:rPr>
          <w:snapToGrid w:val="0"/>
        </w:rPr>
        <w:tab/>
        <w:t>Enforcing registered judgment</w:t>
      </w:r>
      <w:bookmarkEnd w:id="581"/>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582" w:name="_Toc470087642"/>
      <w:r>
        <w:rPr>
          <w:rStyle w:val="CharSectno"/>
        </w:rPr>
        <w:t>12</w:t>
      </w:r>
      <w:r>
        <w:rPr>
          <w:snapToGrid w:val="0"/>
        </w:rPr>
        <w:t>.</w:t>
      </w:r>
      <w:r>
        <w:rPr>
          <w:snapToGrid w:val="0"/>
        </w:rPr>
        <w:tab/>
        <w:t>Determination of certain questions</w:t>
      </w:r>
      <w:bookmarkEnd w:id="582"/>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583" w:name="_Toc470087643"/>
      <w:r>
        <w:rPr>
          <w:rStyle w:val="CharSectno"/>
        </w:rPr>
        <w:t>13</w:t>
      </w:r>
      <w:r>
        <w:rPr>
          <w:snapToGrid w:val="0"/>
        </w:rPr>
        <w:t>.</w:t>
      </w:r>
      <w:r>
        <w:rPr>
          <w:snapToGrid w:val="0"/>
        </w:rPr>
        <w:tab/>
        <w:t>Certified copy of judgment obtained in this State</w:t>
      </w:r>
      <w:bookmarkEnd w:id="583"/>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584" w:name="_Toc470087644"/>
      <w:r>
        <w:rPr>
          <w:rStyle w:val="CharPartNo"/>
        </w:rPr>
        <w:t>Order 45</w:t>
      </w:r>
      <w:r>
        <w:rPr>
          <w:rStyle w:val="CharDivNo"/>
        </w:rPr>
        <w:t> </w:t>
      </w:r>
      <w:r>
        <w:t>—</w:t>
      </w:r>
      <w:r>
        <w:rPr>
          <w:rStyle w:val="CharDivText"/>
        </w:rPr>
        <w:t> </w:t>
      </w:r>
      <w:r>
        <w:rPr>
          <w:rStyle w:val="CharPartText"/>
        </w:rPr>
        <w:t>Accounts and inquiries</w:t>
      </w:r>
      <w:bookmarkEnd w:id="584"/>
    </w:p>
    <w:p>
      <w:pPr>
        <w:pStyle w:val="Heading5"/>
        <w:rPr>
          <w:snapToGrid w:val="0"/>
        </w:rPr>
      </w:pPr>
      <w:bookmarkStart w:id="585" w:name="_Toc470087645"/>
      <w:r>
        <w:rPr>
          <w:rStyle w:val="CharSectno"/>
        </w:rPr>
        <w:t>1</w:t>
      </w:r>
      <w:r>
        <w:rPr>
          <w:snapToGrid w:val="0"/>
        </w:rPr>
        <w:t>.</w:t>
      </w:r>
      <w:r>
        <w:rPr>
          <w:snapToGrid w:val="0"/>
        </w:rPr>
        <w:tab/>
        <w:t>Summary order for account to be taken</w:t>
      </w:r>
      <w:bookmarkEnd w:id="585"/>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586" w:name="_Toc470087646"/>
      <w:r>
        <w:rPr>
          <w:rStyle w:val="CharSectno"/>
        </w:rPr>
        <w:t>2</w:t>
      </w:r>
      <w:r>
        <w:rPr>
          <w:snapToGrid w:val="0"/>
        </w:rPr>
        <w:t>.</w:t>
      </w:r>
      <w:r>
        <w:rPr>
          <w:snapToGrid w:val="0"/>
        </w:rPr>
        <w:tab/>
        <w:t>Direction for accounts etc. may be made at any stage</w:t>
      </w:r>
      <w:bookmarkEnd w:id="586"/>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587" w:name="_Toc470087647"/>
      <w:r>
        <w:rPr>
          <w:rStyle w:val="CharSectno"/>
        </w:rPr>
        <w:t>3</w:t>
      </w:r>
      <w:r>
        <w:rPr>
          <w:snapToGrid w:val="0"/>
        </w:rPr>
        <w:t>.</w:t>
      </w:r>
      <w:r>
        <w:rPr>
          <w:snapToGrid w:val="0"/>
        </w:rPr>
        <w:tab/>
        <w:t>Directions to be numbered</w:t>
      </w:r>
      <w:bookmarkEnd w:id="587"/>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588" w:name="_Toc470087648"/>
      <w:r>
        <w:rPr>
          <w:rStyle w:val="CharSectno"/>
        </w:rPr>
        <w:t>4</w:t>
      </w:r>
      <w:r>
        <w:rPr>
          <w:snapToGrid w:val="0"/>
        </w:rPr>
        <w:t>.</w:t>
      </w:r>
      <w:r>
        <w:rPr>
          <w:snapToGrid w:val="0"/>
        </w:rPr>
        <w:tab/>
        <w:t>Directions as to mode of taking account</w:t>
      </w:r>
      <w:bookmarkEnd w:id="588"/>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589" w:name="_Toc470087649"/>
      <w:r>
        <w:rPr>
          <w:rStyle w:val="CharSectno"/>
        </w:rPr>
        <w:t>5</w:t>
      </w:r>
      <w:r>
        <w:rPr>
          <w:snapToGrid w:val="0"/>
        </w:rPr>
        <w:t>.</w:t>
      </w:r>
      <w:r>
        <w:rPr>
          <w:snapToGrid w:val="0"/>
        </w:rPr>
        <w:tab/>
        <w:t>Account to be verified</w:t>
      </w:r>
      <w:bookmarkEnd w:id="589"/>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590" w:name="_Toc470087650"/>
      <w:r>
        <w:rPr>
          <w:rStyle w:val="CharSectno"/>
        </w:rPr>
        <w:t>6</w:t>
      </w:r>
      <w:r>
        <w:rPr>
          <w:snapToGrid w:val="0"/>
        </w:rPr>
        <w:t>.</w:t>
      </w:r>
      <w:r>
        <w:rPr>
          <w:snapToGrid w:val="0"/>
        </w:rPr>
        <w:tab/>
        <w:t>Vouchers and contested etc. items, directions as to</w:t>
      </w:r>
      <w:bookmarkEnd w:id="590"/>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591" w:name="_Toc470087651"/>
      <w:r>
        <w:rPr>
          <w:rStyle w:val="CharSectno"/>
        </w:rPr>
        <w:t>7</w:t>
      </w:r>
      <w:r>
        <w:rPr>
          <w:snapToGrid w:val="0"/>
        </w:rPr>
        <w:t>.</w:t>
      </w:r>
      <w:r>
        <w:rPr>
          <w:snapToGrid w:val="0"/>
        </w:rPr>
        <w:tab/>
        <w:t>Surcharge or error, notice of</w:t>
      </w:r>
      <w:bookmarkEnd w:id="591"/>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592" w:name="_Toc470087652"/>
      <w:r>
        <w:rPr>
          <w:rStyle w:val="CharSectno"/>
        </w:rPr>
        <w:t>8</w:t>
      </w:r>
      <w:r>
        <w:rPr>
          <w:snapToGrid w:val="0"/>
        </w:rPr>
        <w:t>.</w:t>
      </w:r>
      <w:r>
        <w:rPr>
          <w:snapToGrid w:val="0"/>
        </w:rPr>
        <w:tab/>
        <w:t>Allowances that can be made without direction</w:t>
      </w:r>
      <w:bookmarkEnd w:id="592"/>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593" w:name="_Toc470087653"/>
      <w:r>
        <w:rPr>
          <w:rStyle w:val="CharSectno"/>
        </w:rPr>
        <w:t>9</w:t>
      </w:r>
      <w:r>
        <w:rPr>
          <w:snapToGrid w:val="0"/>
        </w:rPr>
        <w:t>.</w:t>
      </w:r>
      <w:r>
        <w:rPr>
          <w:snapToGrid w:val="0"/>
        </w:rPr>
        <w:tab/>
        <w:t>Expediting proceedings</w:t>
      </w:r>
      <w:bookmarkEnd w:id="593"/>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594" w:name="_Toc470087654"/>
      <w:r>
        <w:rPr>
          <w:rStyle w:val="CharSectno"/>
        </w:rPr>
        <w:t>10</w:t>
      </w:r>
      <w:r>
        <w:rPr>
          <w:snapToGrid w:val="0"/>
        </w:rPr>
        <w:t>.</w:t>
      </w:r>
      <w:r>
        <w:rPr>
          <w:snapToGrid w:val="0"/>
        </w:rPr>
        <w:tab/>
        <w:t>Distributing fund before all persons entitled are ascertained</w:t>
      </w:r>
      <w:bookmarkEnd w:id="594"/>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595" w:name="_Toc470087655"/>
      <w:r>
        <w:rPr>
          <w:rStyle w:val="CharSectno"/>
        </w:rPr>
        <w:t>11</w:t>
      </w:r>
      <w:r>
        <w:t>.</w:t>
      </w:r>
      <w:r>
        <w:tab/>
        <w:t>Master etc. may be ordered to take accounts or make inquiries</w:t>
      </w:r>
      <w:bookmarkEnd w:id="595"/>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596" w:name="_Toc470087656"/>
      <w:r>
        <w:rPr>
          <w:rStyle w:val="CharSectno"/>
        </w:rPr>
        <w:t>12</w:t>
      </w:r>
      <w:r>
        <w:t>.</w:t>
      </w:r>
      <w:r>
        <w:tab/>
        <w:t>Right to adjournment from registrar etc.</w:t>
      </w:r>
      <w:bookmarkEnd w:id="596"/>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597" w:name="_Toc470087657"/>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597"/>
    </w:p>
    <w:p>
      <w:pPr>
        <w:pStyle w:val="Footnoteheading"/>
      </w:pPr>
      <w:r>
        <w:tab/>
        <w:t>[Heading inserted in Gazette 21 Feb 2007 p. 552.]</w:t>
      </w:r>
    </w:p>
    <w:p>
      <w:pPr>
        <w:pStyle w:val="Heading5"/>
      </w:pPr>
      <w:bookmarkStart w:id="598" w:name="_Toc470087658"/>
      <w:r>
        <w:rPr>
          <w:rStyle w:val="CharSectno"/>
        </w:rPr>
        <w:t>1</w:t>
      </w:r>
      <w:r>
        <w:t>.</w:t>
      </w:r>
      <w:r>
        <w:tab/>
        <w:t>Terms used</w:t>
      </w:r>
      <w:bookmarkEnd w:id="598"/>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599" w:name="_Toc470087659"/>
      <w:r>
        <w:rPr>
          <w:rStyle w:val="CharSectno"/>
        </w:rPr>
        <w:t>2</w:t>
      </w:r>
      <w:r>
        <w:t>.</w:t>
      </w:r>
      <w:r>
        <w:tab/>
        <w:t>Applications that may be dealt with by registrar</w:t>
      </w:r>
      <w:bookmarkEnd w:id="599"/>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600" w:name="_Toc470087660"/>
      <w:r>
        <w:rPr>
          <w:rStyle w:val="CharSectno"/>
        </w:rPr>
        <w:t>3</w:t>
      </w:r>
      <w:r>
        <w:t>.</w:t>
      </w:r>
      <w:r>
        <w:tab/>
        <w:t>Enforcing judgment in action between partners</w:t>
      </w:r>
      <w:bookmarkEnd w:id="600"/>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601" w:name="_Toc470087661"/>
      <w:r>
        <w:rPr>
          <w:rStyle w:val="CharPartNo"/>
        </w:rPr>
        <w:t>Order 51</w:t>
      </w:r>
      <w:r>
        <w:rPr>
          <w:rStyle w:val="CharDivNo"/>
        </w:rPr>
        <w:t> </w:t>
      </w:r>
      <w:r>
        <w:t>—</w:t>
      </w:r>
      <w:r>
        <w:rPr>
          <w:rStyle w:val="CharDivText"/>
        </w:rPr>
        <w:t> </w:t>
      </w:r>
      <w:r>
        <w:rPr>
          <w:rStyle w:val="CharPartText"/>
        </w:rPr>
        <w:t>Receivers</w:t>
      </w:r>
      <w:bookmarkEnd w:id="601"/>
    </w:p>
    <w:p>
      <w:pPr>
        <w:pStyle w:val="Heading5"/>
        <w:rPr>
          <w:snapToGrid w:val="0"/>
        </w:rPr>
      </w:pPr>
      <w:bookmarkStart w:id="602" w:name="_Toc470087662"/>
      <w:r>
        <w:rPr>
          <w:rStyle w:val="CharSectno"/>
        </w:rPr>
        <w:t>1</w:t>
      </w:r>
      <w:r>
        <w:rPr>
          <w:snapToGrid w:val="0"/>
        </w:rPr>
        <w:t>.</w:t>
      </w:r>
      <w:r>
        <w:rPr>
          <w:snapToGrid w:val="0"/>
        </w:rPr>
        <w:tab/>
        <w:t>Application for receiver and injunction</w:t>
      </w:r>
      <w:bookmarkEnd w:id="602"/>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603" w:name="_Toc470087663"/>
      <w:r>
        <w:rPr>
          <w:rStyle w:val="CharSectno"/>
        </w:rPr>
        <w:t>3</w:t>
      </w:r>
      <w:r>
        <w:rPr>
          <w:snapToGrid w:val="0"/>
        </w:rPr>
        <w:t>.</w:t>
      </w:r>
      <w:r>
        <w:rPr>
          <w:snapToGrid w:val="0"/>
        </w:rPr>
        <w:tab/>
        <w:t>Security to be given by receiver</w:t>
      </w:r>
      <w:bookmarkEnd w:id="603"/>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604" w:name="_Toc470087664"/>
      <w:r>
        <w:rPr>
          <w:rStyle w:val="CharSectno"/>
        </w:rPr>
        <w:t>4</w:t>
      </w:r>
      <w:r>
        <w:rPr>
          <w:snapToGrid w:val="0"/>
        </w:rPr>
        <w:t>.</w:t>
      </w:r>
      <w:r>
        <w:rPr>
          <w:snapToGrid w:val="0"/>
        </w:rPr>
        <w:tab/>
        <w:t>Remuneration of receiver</w:t>
      </w:r>
      <w:bookmarkEnd w:id="604"/>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605" w:name="_Toc470087665"/>
      <w:r>
        <w:rPr>
          <w:rStyle w:val="CharSectno"/>
        </w:rPr>
        <w:t>5</w:t>
      </w:r>
      <w:r>
        <w:rPr>
          <w:snapToGrid w:val="0"/>
        </w:rPr>
        <w:t>.</w:t>
      </w:r>
      <w:r>
        <w:rPr>
          <w:snapToGrid w:val="0"/>
        </w:rPr>
        <w:tab/>
        <w:t>Accounts by receiver</w:t>
      </w:r>
      <w:bookmarkEnd w:id="605"/>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606" w:name="_Toc470087666"/>
      <w:r>
        <w:rPr>
          <w:rStyle w:val="CharSectno"/>
        </w:rPr>
        <w:t>6</w:t>
      </w:r>
      <w:r>
        <w:rPr>
          <w:snapToGrid w:val="0"/>
        </w:rPr>
        <w:t>.</w:t>
      </w:r>
      <w:r>
        <w:rPr>
          <w:snapToGrid w:val="0"/>
        </w:rPr>
        <w:tab/>
        <w:t>Payment of balances by receiver</w:t>
      </w:r>
      <w:bookmarkEnd w:id="606"/>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607" w:name="_Toc470087667"/>
      <w:r>
        <w:rPr>
          <w:rStyle w:val="CharSectno"/>
        </w:rPr>
        <w:t>7</w:t>
      </w:r>
      <w:r>
        <w:rPr>
          <w:snapToGrid w:val="0"/>
        </w:rPr>
        <w:t>.</w:t>
      </w:r>
      <w:r>
        <w:rPr>
          <w:snapToGrid w:val="0"/>
        </w:rPr>
        <w:tab/>
        <w:t>Default by receiver</w:t>
      </w:r>
      <w:bookmarkEnd w:id="607"/>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608" w:name="_Toc470087668"/>
      <w:r>
        <w:rPr>
          <w:rStyle w:val="CharSectno"/>
        </w:rPr>
        <w:t>8</w:t>
      </w:r>
      <w:r>
        <w:rPr>
          <w:snapToGrid w:val="0"/>
        </w:rPr>
        <w:t>.</w:t>
      </w:r>
      <w:r>
        <w:rPr>
          <w:snapToGrid w:val="0"/>
        </w:rPr>
        <w:tab/>
        <w:t>Books of accounts to be deposited with Court</w:t>
      </w:r>
      <w:bookmarkEnd w:id="608"/>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609" w:name="_Toc470087669"/>
      <w:r>
        <w:rPr>
          <w:rStyle w:val="CharSectno"/>
        </w:rPr>
        <w:t>9</w:t>
      </w:r>
      <w:r>
        <w:rPr>
          <w:snapToGrid w:val="0"/>
        </w:rPr>
        <w:t>.</w:t>
      </w:r>
      <w:r>
        <w:rPr>
          <w:snapToGrid w:val="0"/>
        </w:rPr>
        <w:tab/>
        <w:t>Compensation to party restrained</w:t>
      </w:r>
      <w:bookmarkEnd w:id="609"/>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610" w:name="_Toc470087670"/>
      <w:r>
        <w:rPr>
          <w:rStyle w:val="CharSectno"/>
        </w:rPr>
        <w:t>10</w:t>
      </w:r>
      <w:r>
        <w:rPr>
          <w:snapToGrid w:val="0"/>
        </w:rPr>
        <w:t>.</w:t>
      </w:r>
      <w:r>
        <w:rPr>
          <w:snapToGrid w:val="0"/>
        </w:rPr>
        <w:tab/>
        <w:t>Compensation by applicant to party restrained</w:t>
      </w:r>
      <w:bookmarkEnd w:id="610"/>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611" w:name="_Toc470087671"/>
      <w:r>
        <w:rPr>
          <w:rStyle w:val="CharSectno"/>
        </w:rPr>
        <w:t>11</w:t>
      </w:r>
      <w:r>
        <w:t>.</w:t>
      </w:r>
      <w:r>
        <w:tab/>
        <w:t xml:space="preserve">Application to </w:t>
      </w:r>
      <w:r>
        <w:rPr>
          <w:i/>
        </w:rPr>
        <w:t>Civil Judgments Enforcement Act 2004</w:t>
      </w:r>
      <w:bookmarkEnd w:id="611"/>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612" w:name="_Toc470087672"/>
      <w:r>
        <w:rPr>
          <w:rStyle w:val="CharPartNo"/>
        </w:rPr>
        <w:t>Order 52</w:t>
      </w:r>
      <w:r>
        <w:rPr>
          <w:rStyle w:val="CharDivNo"/>
        </w:rPr>
        <w:t> </w:t>
      </w:r>
      <w:r>
        <w:t>—</w:t>
      </w:r>
      <w:r>
        <w:rPr>
          <w:rStyle w:val="CharDivText"/>
        </w:rPr>
        <w:t> </w:t>
      </w:r>
      <w:r>
        <w:rPr>
          <w:rStyle w:val="CharPartText"/>
        </w:rPr>
        <w:t>Interlocutory injunctions, interim preservation of property</w:t>
      </w:r>
      <w:bookmarkEnd w:id="612"/>
    </w:p>
    <w:p>
      <w:pPr>
        <w:pStyle w:val="Heading5"/>
        <w:rPr>
          <w:snapToGrid w:val="0"/>
        </w:rPr>
      </w:pPr>
      <w:bookmarkStart w:id="613" w:name="_Toc470087673"/>
      <w:r>
        <w:rPr>
          <w:rStyle w:val="CharSectno"/>
        </w:rPr>
        <w:t>1</w:t>
      </w:r>
      <w:r>
        <w:rPr>
          <w:snapToGrid w:val="0"/>
        </w:rPr>
        <w:t>.</w:t>
      </w:r>
      <w:r>
        <w:rPr>
          <w:snapToGrid w:val="0"/>
        </w:rPr>
        <w:tab/>
        <w:t>Application for injunction</w:t>
      </w:r>
      <w:bookmarkEnd w:id="613"/>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14" w:name="_Toc470087674"/>
      <w:r>
        <w:rPr>
          <w:rStyle w:val="CharSectno"/>
        </w:rPr>
        <w:t>2</w:t>
      </w:r>
      <w:r>
        <w:rPr>
          <w:snapToGrid w:val="0"/>
        </w:rPr>
        <w:t>.</w:t>
      </w:r>
      <w:r>
        <w:rPr>
          <w:snapToGrid w:val="0"/>
        </w:rPr>
        <w:tab/>
        <w:t>Detention etc. of property; securing funds in dispute</w:t>
      </w:r>
      <w:bookmarkEnd w:id="614"/>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615" w:name="_Toc470087675"/>
      <w:r>
        <w:rPr>
          <w:rStyle w:val="CharSectno"/>
        </w:rPr>
        <w:t>3</w:t>
      </w:r>
      <w:r>
        <w:rPr>
          <w:snapToGrid w:val="0"/>
        </w:rPr>
        <w:t>.</w:t>
      </w:r>
      <w:r>
        <w:rPr>
          <w:snapToGrid w:val="0"/>
        </w:rPr>
        <w:tab/>
        <w:t>Power to order taking of samples etc.</w:t>
      </w:r>
      <w:bookmarkEnd w:id="615"/>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616" w:name="_Toc470087676"/>
      <w:r>
        <w:rPr>
          <w:rStyle w:val="CharSectno"/>
        </w:rPr>
        <w:t>4</w:t>
      </w:r>
      <w:r>
        <w:rPr>
          <w:snapToGrid w:val="0"/>
        </w:rPr>
        <w:t>.</w:t>
      </w:r>
      <w:r>
        <w:rPr>
          <w:snapToGrid w:val="0"/>
        </w:rPr>
        <w:tab/>
        <w:t>Disposal of perishable property etc.</w:t>
      </w:r>
      <w:bookmarkEnd w:id="616"/>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617" w:name="_Toc470087677"/>
      <w:r>
        <w:rPr>
          <w:rStyle w:val="CharSectno"/>
        </w:rPr>
        <w:t>5</w:t>
      </w:r>
      <w:r>
        <w:rPr>
          <w:snapToGrid w:val="0"/>
        </w:rPr>
        <w:t>.</w:t>
      </w:r>
      <w:r>
        <w:rPr>
          <w:snapToGrid w:val="0"/>
        </w:rPr>
        <w:tab/>
        <w:t>Order for early trial on application for receiver, injunction etc.</w:t>
      </w:r>
      <w:bookmarkEnd w:id="617"/>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618" w:name="_Toc470087678"/>
      <w:r>
        <w:rPr>
          <w:rStyle w:val="CharSectno"/>
        </w:rPr>
        <w:t>6</w:t>
      </w:r>
      <w:r>
        <w:rPr>
          <w:snapToGrid w:val="0"/>
        </w:rPr>
        <w:t>.</w:t>
      </w:r>
      <w:r>
        <w:rPr>
          <w:snapToGrid w:val="0"/>
        </w:rPr>
        <w:tab/>
        <w:t>Recovering personal property subject to lien</w:t>
      </w:r>
      <w:bookmarkEnd w:id="618"/>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619" w:name="_Toc470087679"/>
      <w:r>
        <w:rPr>
          <w:rStyle w:val="CharSectno"/>
        </w:rPr>
        <w:t>7</w:t>
      </w:r>
      <w:r>
        <w:rPr>
          <w:snapToGrid w:val="0"/>
        </w:rPr>
        <w:t>.</w:t>
      </w:r>
      <w:r>
        <w:rPr>
          <w:snapToGrid w:val="0"/>
        </w:rPr>
        <w:tab/>
        <w:t>Directions</w:t>
      </w:r>
      <w:bookmarkEnd w:id="619"/>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620" w:name="_Toc470087680"/>
      <w:r>
        <w:rPr>
          <w:rStyle w:val="CharSectno"/>
        </w:rPr>
        <w:t>8</w:t>
      </w:r>
      <w:r>
        <w:rPr>
          <w:snapToGrid w:val="0"/>
        </w:rPr>
        <w:t>.</w:t>
      </w:r>
      <w:r>
        <w:rPr>
          <w:snapToGrid w:val="0"/>
        </w:rPr>
        <w:tab/>
        <w:t>Allowance of income or transfer of property during case</w:t>
      </w:r>
      <w:bookmarkEnd w:id="620"/>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621" w:name="_Toc470087681"/>
      <w:r>
        <w:rPr>
          <w:rStyle w:val="CharSectno"/>
        </w:rPr>
        <w:t>9</w:t>
      </w:r>
      <w:r>
        <w:rPr>
          <w:snapToGrid w:val="0"/>
        </w:rPr>
        <w:t>.</w:t>
      </w:r>
      <w:r>
        <w:rPr>
          <w:snapToGrid w:val="0"/>
        </w:rPr>
        <w:tab/>
        <w:t>Injunction to include undertaking as to compensation to party restrained</w:t>
      </w:r>
      <w:bookmarkEnd w:id="621"/>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622" w:name="_Toc470087682"/>
      <w:r>
        <w:rPr>
          <w:rStyle w:val="CharSectno"/>
        </w:rPr>
        <w:t>10</w:t>
      </w:r>
      <w:r>
        <w:rPr>
          <w:snapToGrid w:val="0"/>
        </w:rPr>
        <w:t>.</w:t>
      </w:r>
      <w:r>
        <w:rPr>
          <w:snapToGrid w:val="0"/>
        </w:rPr>
        <w:tab/>
        <w:t>Compensation to party restrained by undertaking</w:t>
      </w:r>
      <w:bookmarkEnd w:id="622"/>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623" w:name="_Toc470087683"/>
      <w:r>
        <w:rPr>
          <w:rStyle w:val="CharPartNo"/>
        </w:rPr>
        <w:t>Order 52A</w:t>
      </w:r>
      <w:r>
        <w:rPr>
          <w:b w:val="0"/>
        </w:rPr>
        <w:t> </w:t>
      </w:r>
      <w:r>
        <w:t>—</w:t>
      </w:r>
      <w:r>
        <w:rPr>
          <w:b w:val="0"/>
        </w:rPr>
        <w:t> </w:t>
      </w:r>
      <w:r>
        <w:rPr>
          <w:rStyle w:val="CharPartText"/>
        </w:rPr>
        <w:t>Freezing orders</w:t>
      </w:r>
      <w:bookmarkEnd w:id="623"/>
    </w:p>
    <w:p>
      <w:pPr>
        <w:pStyle w:val="Footnoteheading"/>
      </w:pPr>
      <w:r>
        <w:tab/>
        <w:t>[Heading inserted in Gazette 21 Feb 2007 p. 554.]</w:t>
      </w:r>
    </w:p>
    <w:p>
      <w:pPr>
        <w:pStyle w:val="Heading5"/>
      </w:pPr>
      <w:bookmarkStart w:id="624" w:name="_Toc470087684"/>
      <w:r>
        <w:rPr>
          <w:rStyle w:val="CharSectno"/>
        </w:rPr>
        <w:t>1</w:t>
      </w:r>
      <w:r>
        <w:t>.</w:t>
      </w:r>
      <w:r>
        <w:tab/>
        <w:t>Terms used</w:t>
      </w:r>
      <w:bookmarkEnd w:id="624"/>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625" w:name="_Toc470087685"/>
      <w:r>
        <w:rPr>
          <w:rStyle w:val="CharSectno"/>
        </w:rPr>
        <w:t>2</w:t>
      </w:r>
      <w:r>
        <w:t>.</w:t>
      </w:r>
      <w:r>
        <w:tab/>
        <w:t>Freezing order</w:t>
      </w:r>
      <w:bookmarkEnd w:id="625"/>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626" w:name="_Toc470087686"/>
      <w:r>
        <w:rPr>
          <w:rStyle w:val="CharSectno"/>
        </w:rPr>
        <w:t>3</w:t>
      </w:r>
      <w:r>
        <w:t>.</w:t>
      </w:r>
      <w:r>
        <w:tab/>
        <w:t>Ancillary order</w:t>
      </w:r>
      <w:bookmarkEnd w:id="626"/>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627" w:name="_Toc470087687"/>
      <w:r>
        <w:rPr>
          <w:rStyle w:val="CharSectno"/>
        </w:rPr>
        <w:t>4</w:t>
      </w:r>
      <w:r>
        <w:t>.</w:t>
      </w:r>
      <w:r>
        <w:tab/>
        <w:t>Respondent need not be party to proceeding</w:t>
      </w:r>
      <w:bookmarkEnd w:id="627"/>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628" w:name="_Toc470087688"/>
      <w:r>
        <w:rPr>
          <w:rStyle w:val="CharSectno"/>
        </w:rPr>
        <w:t>5</w:t>
      </w:r>
      <w:r>
        <w:t>.</w:t>
      </w:r>
      <w:r>
        <w:tab/>
        <w:t>Order against judgment debtor, prospective judgment debtor or third party</w:t>
      </w:r>
      <w:bookmarkEnd w:id="628"/>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629" w:name="_Toc470087689"/>
      <w:r>
        <w:rPr>
          <w:rStyle w:val="CharSectno"/>
        </w:rPr>
        <w:t>6</w:t>
      </w:r>
      <w:r>
        <w:t>.</w:t>
      </w:r>
      <w:r>
        <w:tab/>
        <w:t>Court’s other jurisdiction not affected</w:t>
      </w:r>
      <w:bookmarkEnd w:id="629"/>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630" w:name="_Toc470087690"/>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630"/>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631" w:name="_Toc470087691"/>
      <w:r>
        <w:rPr>
          <w:rStyle w:val="CharSectno"/>
        </w:rPr>
        <w:t>8</w:t>
      </w:r>
      <w:r>
        <w:t>.</w:t>
      </w:r>
      <w:r>
        <w:tab/>
        <w:t>Costs</w:t>
      </w:r>
      <w:bookmarkEnd w:id="631"/>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632" w:name="_Toc470087692"/>
      <w:r>
        <w:rPr>
          <w:rStyle w:val="CharPartNo"/>
        </w:rPr>
        <w:t>Order 52B</w:t>
      </w:r>
      <w:r>
        <w:rPr>
          <w:b w:val="0"/>
        </w:rPr>
        <w:t> </w:t>
      </w:r>
      <w:r>
        <w:t>—</w:t>
      </w:r>
      <w:r>
        <w:rPr>
          <w:b w:val="0"/>
        </w:rPr>
        <w:t> </w:t>
      </w:r>
      <w:r>
        <w:rPr>
          <w:rStyle w:val="CharPartText"/>
        </w:rPr>
        <w:t>Search orders</w:t>
      </w:r>
      <w:bookmarkEnd w:id="632"/>
    </w:p>
    <w:p>
      <w:pPr>
        <w:pStyle w:val="Footnoteheading"/>
      </w:pPr>
      <w:r>
        <w:tab/>
        <w:t>[Heading inserted in Gazette 21 Feb 2007 p. 557.]</w:t>
      </w:r>
    </w:p>
    <w:p>
      <w:pPr>
        <w:pStyle w:val="Heading5"/>
      </w:pPr>
      <w:bookmarkStart w:id="633" w:name="_Toc470087693"/>
      <w:r>
        <w:rPr>
          <w:rStyle w:val="CharSectno"/>
        </w:rPr>
        <w:t>1</w:t>
      </w:r>
      <w:r>
        <w:t>.</w:t>
      </w:r>
      <w:r>
        <w:tab/>
        <w:t>Terms used</w:t>
      </w:r>
      <w:bookmarkEnd w:id="633"/>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634" w:name="_Toc470087694"/>
      <w:r>
        <w:rPr>
          <w:rStyle w:val="CharSectno"/>
        </w:rPr>
        <w:t>2</w:t>
      </w:r>
      <w:r>
        <w:t>.</w:t>
      </w:r>
      <w:r>
        <w:tab/>
        <w:t>Search order</w:t>
      </w:r>
      <w:bookmarkEnd w:id="634"/>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635" w:name="_Toc470087695"/>
      <w:r>
        <w:rPr>
          <w:rStyle w:val="CharSectno"/>
        </w:rPr>
        <w:t>3</w:t>
      </w:r>
      <w:r>
        <w:t>.</w:t>
      </w:r>
      <w:r>
        <w:tab/>
        <w:t>Requirements for making of search order</w:t>
      </w:r>
      <w:bookmarkEnd w:id="635"/>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636" w:name="_Toc470087696"/>
      <w:r>
        <w:rPr>
          <w:rStyle w:val="CharSectno"/>
        </w:rPr>
        <w:t>4</w:t>
      </w:r>
      <w:r>
        <w:t>.</w:t>
      </w:r>
      <w:r>
        <w:tab/>
        <w:t>Court’s other jurisdiction not affected</w:t>
      </w:r>
      <w:bookmarkEnd w:id="636"/>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637" w:name="_Toc470087697"/>
      <w:r>
        <w:rPr>
          <w:rStyle w:val="CharSectno"/>
        </w:rPr>
        <w:t>5</w:t>
      </w:r>
      <w:r>
        <w:t>.</w:t>
      </w:r>
      <w:r>
        <w:tab/>
        <w:t>Terms of search order</w:t>
      </w:r>
      <w:bookmarkEnd w:id="637"/>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638" w:name="_Toc470087698"/>
      <w:r>
        <w:rPr>
          <w:rStyle w:val="CharSectno"/>
        </w:rPr>
        <w:t>6</w:t>
      </w:r>
      <w:r>
        <w:t>.</w:t>
      </w:r>
      <w:r>
        <w:tab/>
        <w:t>Independent solicitors, appointment of etc.</w:t>
      </w:r>
      <w:bookmarkEnd w:id="638"/>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639" w:name="_Toc470087699"/>
      <w:r>
        <w:rPr>
          <w:rStyle w:val="CharSectno"/>
        </w:rPr>
        <w:t>7</w:t>
      </w:r>
      <w:r>
        <w:t>.</w:t>
      </w:r>
      <w:r>
        <w:tab/>
        <w:t>Costs</w:t>
      </w:r>
      <w:bookmarkEnd w:id="639"/>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640" w:name="_Toc470087700"/>
      <w:r>
        <w:rPr>
          <w:rStyle w:val="CharPartNo"/>
        </w:rPr>
        <w:t>Order 53</w:t>
      </w:r>
      <w:r>
        <w:rPr>
          <w:rStyle w:val="CharDivNo"/>
        </w:rPr>
        <w:t> </w:t>
      </w:r>
      <w:r>
        <w:t>—</w:t>
      </w:r>
      <w:r>
        <w:rPr>
          <w:rStyle w:val="CharDivText"/>
        </w:rPr>
        <w:t> </w:t>
      </w:r>
      <w:r>
        <w:rPr>
          <w:rStyle w:val="CharPartText"/>
        </w:rPr>
        <w:t>Sales of land by the Court</w:t>
      </w:r>
      <w:bookmarkEnd w:id="640"/>
    </w:p>
    <w:p>
      <w:pPr>
        <w:pStyle w:val="Heading5"/>
        <w:rPr>
          <w:snapToGrid w:val="0"/>
        </w:rPr>
      </w:pPr>
      <w:bookmarkStart w:id="641" w:name="_Toc470087701"/>
      <w:r>
        <w:rPr>
          <w:rStyle w:val="CharSectno"/>
        </w:rPr>
        <w:t>1</w:t>
      </w:r>
      <w:r>
        <w:rPr>
          <w:snapToGrid w:val="0"/>
        </w:rPr>
        <w:t>.</w:t>
      </w:r>
      <w:r>
        <w:rPr>
          <w:snapToGrid w:val="0"/>
        </w:rPr>
        <w:tab/>
        <w:t>Term used: land</w:t>
      </w:r>
      <w:bookmarkEnd w:id="641"/>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642" w:name="_Toc470087702"/>
      <w:r>
        <w:rPr>
          <w:rStyle w:val="CharSectno"/>
        </w:rPr>
        <w:t>2</w:t>
      </w:r>
      <w:r>
        <w:rPr>
          <w:snapToGrid w:val="0"/>
        </w:rPr>
        <w:t>.</w:t>
      </w:r>
      <w:r>
        <w:rPr>
          <w:snapToGrid w:val="0"/>
        </w:rPr>
        <w:tab/>
        <w:t>Power to order sale of land</w:t>
      </w:r>
      <w:bookmarkEnd w:id="642"/>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643" w:name="_Toc470087703"/>
      <w:r>
        <w:rPr>
          <w:rStyle w:val="CharSectno"/>
        </w:rPr>
        <w:t>3</w:t>
      </w:r>
      <w:r>
        <w:rPr>
          <w:snapToGrid w:val="0"/>
        </w:rPr>
        <w:t>.</w:t>
      </w:r>
      <w:r>
        <w:rPr>
          <w:snapToGrid w:val="0"/>
        </w:rPr>
        <w:tab/>
        <w:t>Manner of sale</w:t>
      </w:r>
      <w:bookmarkEnd w:id="643"/>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644" w:name="_Toc470087704"/>
      <w:r>
        <w:rPr>
          <w:rStyle w:val="CharSectno"/>
        </w:rPr>
        <w:t>4</w:t>
      </w:r>
      <w:r>
        <w:rPr>
          <w:snapToGrid w:val="0"/>
        </w:rPr>
        <w:t>.</w:t>
      </w:r>
      <w:r>
        <w:rPr>
          <w:snapToGrid w:val="0"/>
        </w:rPr>
        <w:tab/>
        <w:t>Directions</w:t>
      </w:r>
      <w:bookmarkEnd w:id="644"/>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645" w:name="_Toc470087705"/>
      <w:r>
        <w:rPr>
          <w:rStyle w:val="CharSectno"/>
        </w:rPr>
        <w:t>5</w:t>
      </w:r>
      <w:r>
        <w:rPr>
          <w:snapToGrid w:val="0"/>
        </w:rPr>
        <w:t>.</w:t>
      </w:r>
      <w:r>
        <w:rPr>
          <w:snapToGrid w:val="0"/>
        </w:rPr>
        <w:tab/>
        <w:t>Certificate of sale</w:t>
      </w:r>
      <w:bookmarkEnd w:id="645"/>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646" w:name="_Toc470087706"/>
      <w:r>
        <w:rPr>
          <w:rStyle w:val="CharSectno"/>
        </w:rPr>
        <w:t>6</w:t>
      </w:r>
      <w:r>
        <w:rPr>
          <w:snapToGrid w:val="0"/>
        </w:rPr>
        <w:t>.</w:t>
      </w:r>
      <w:r>
        <w:rPr>
          <w:snapToGrid w:val="0"/>
        </w:rPr>
        <w:tab/>
        <w:t>Mortgage, exchange or partition</w:t>
      </w:r>
      <w:bookmarkEnd w:id="646"/>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647" w:name="_Toc470087707"/>
      <w:r>
        <w:rPr>
          <w:rStyle w:val="CharSectno"/>
        </w:rPr>
        <w:t>7</w:t>
      </w:r>
      <w:r>
        <w:rPr>
          <w:snapToGrid w:val="0"/>
        </w:rPr>
        <w:t>.</w:t>
      </w:r>
      <w:r>
        <w:rPr>
          <w:snapToGrid w:val="0"/>
        </w:rPr>
        <w:tab/>
        <w:t>Reference of matters to counsel</w:t>
      </w:r>
      <w:bookmarkEnd w:id="647"/>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648" w:name="_Toc470087708"/>
      <w:r>
        <w:rPr>
          <w:rStyle w:val="CharSectno"/>
        </w:rPr>
        <w:t>8</w:t>
      </w:r>
      <w:r>
        <w:rPr>
          <w:snapToGrid w:val="0"/>
        </w:rPr>
        <w:t>.</w:t>
      </w:r>
      <w:r>
        <w:rPr>
          <w:snapToGrid w:val="0"/>
        </w:rPr>
        <w:tab/>
        <w:t>Objection to counsel’s opinion</w:t>
      </w:r>
      <w:bookmarkEnd w:id="648"/>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649" w:name="_Toc470087709"/>
      <w:r>
        <w:rPr>
          <w:rStyle w:val="CharPartNo"/>
        </w:rPr>
        <w:t>Order 54</w:t>
      </w:r>
      <w:r>
        <w:rPr>
          <w:rStyle w:val="CharDivNo"/>
        </w:rPr>
        <w:t> </w:t>
      </w:r>
      <w:r>
        <w:t>—</w:t>
      </w:r>
      <w:r>
        <w:rPr>
          <w:rStyle w:val="CharDivText"/>
        </w:rPr>
        <w:t> </w:t>
      </w:r>
      <w:r>
        <w:rPr>
          <w:rStyle w:val="CharPartText"/>
        </w:rPr>
        <w:t>Originating and other motions</w:t>
      </w:r>
      <w:bookmarkEnd w:id="649"/>
    </w:p>
    <w:p>
      <w:pPr>
        <w:pStyle w:val="Heading5"/>
        <w:rPr>
          <w:snapToGrid w:val="0"/>
        </w:rPr>
      </w:pPr>
      <w:bookmarkStart w:id="650" w:name="_Toc470087710"/>
      <w:r>
        <w:rPr>
          <w:rStyle w:val="CharSectno"/>
        </w:rPr>
        <w:t>1</w:t>
      </w:r>
      <w:r>
        <w:rPr>
          <w:snapToGrid w:val="0"/>
        </w:rPr>
        <w:t>.</w:t>
      </w:r>
      <w:r>
        <w:rPr>
          <w:snapToGrid w:val="0"/>
        </w:rPr>
        <w:tab/>
        <w:t>Application of this Order</w:t>
      </w:r>
      <w:bookmarkEnd w:id="650"/>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651" w:name="_Toc470087711"/>
      <w:r>
        <w:rPr>
          <w:rStyle w:val="CharSectno"/>
        </w:rPr>
        <w:t>2</w:t>
      </w:r>
      <w:r>
        <w:rPr>
          <w:snapToGrid w:val="0"/>
        </w:rPr>
        <w:t>.</w:t>
      </w:r>
      <w:r>
        <w:rPr>
          <w:snapToGrid w:val="0"/>
        </w:rPr>
        <w:tab/>
        <w:t>Which applications to be made by motion</w:t>
      </w:r>
      <w:bookmarkEnd w:id="651"/>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652" w:name="_Toc470087712"/>
      <w:r>
        <w:rPr>
          <w:rStyle w:val="CharSectno"/>
        </w:rPr>
        <w:t>3</w:t>
      </w:r>
      <w:r>
        <w:rPr>
          <w:snapToGrid w:val="0"/>
        </w:rPr>
        <w:t>.</w:t>
      </w:r>
      <w:r>
        <w:rPr>
          <w:snapToGrid w:val="0"/>
        </w:rPr>
        <w:tab/>
        <w:t>Notice of motion</w:t>
      </w:r>
      <w:bookmarkEnd w:id="652"/>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653" w:name="_Toc470087713"/>
      <w:r>
        <w:rPr>
          <w:rStyle w:val="CharSectno"/>
        </w:rPr>
        <w:t>4</w:t>
      </w:r>
      <w:r>
        <w:rPr>
          <w:snapToGrid w:val="0"/>
        </w:rPr>
        <w:t>.</w:t>
      </w:r>
      <w:r>
        <w:rPr>
          <w:snapToGrid w:val="0"/>
        </w:rPr>
        <w:tab/>
        <w:t>Time of notice of motion</w:t>
      </w:r>
      <w:bookmarkEnd w:id="653"/>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654" w:name="_Toc470087714"/>
      <w:r>
        <w:rPr>
          <w:rStyle w:val="CharSectno"/>
        </w:rPr>
        <w:t>5</w:t>
      </w:r>
      <w:r>
        <w:rPr>
          <w:snapToGrid w:val="0"/>
        </w:rPr>
        <w:t>.</w:t>
      </w:r>
      <w:r>
        <w:rPr>
          <w:snapToGrid w:val="0"/>
        </w:rPr>
        <w:tab/>
        <w:t>Form of notice of motion</w:t>
      </w:r>
      <w:bookmarkEnd w:id="654"/>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655" w:name="_Toc470087715"/>
      <w:r>
        <w:rPr>
          <w:rStyle w:val="CharSectno"/>
        </w:rPr>
        <w:t>6</w:t>
      </w:r>
      <w:r>
        <w:rPr>
          <w:snapToGrid w:val="0"/>
        </w:rPr>
        <w:t>.</w:t>
      </w:r>
      <w:r>
        <w:rPr>
          <w:snapToGrid w:val="0"/>
        </w:rPr>
        <w:tab/>
        <w:t>Issue of notice of motion</w:t>
      </w:r>
      <w:bookmarkEnd w:id="655"/>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656" w:name="_Toc470087716"/>
      <w:r>
        <w:rPr>
          <w:rStyle w:val="CharSectno"/>
        </w:rPr>
        <w:t>7</w:t>
      </w:r>
      <w:r>
        <w:rPr>
          <w:snapToGrid w:val="0"/>
        </w:rPr>
        <w:t>.</w:t>
      </w:r>
      <w:r>
        <w:rPr>
          <w:snapToGrid w:val="0"/>
        </w:rPr>
        <w:tab/>
        <w:t>Service of notice of motion with writ etc.</w:t>
      </w:r>
      <w:bookmarkEnd w:id="656"/>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657" w:name="_Toc470087717"/>
      <w:r>
        <w:rPr>
          <w:rStyle w:val="CharSectno"/>
        </w:rPr>
        <w:t>8</w:t>
      </w:r>
      <w:r>
        <w:rPr>
          <w:snapToGrid w:val="0"/>
        </w:rPr>
        <w:t>.</w:t>
      </w:r>
      <w:r>
        <w:rPr>
          <w:snapToGrid w:val="0"/>
        </w:rPr>
        <w:tab/>
        <w:t>Adjournment etc.</w:t>
      </w:r>
      <w:bookmarkEnd w:id="657"/>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658" w:name="_Toc470087718"/>
      <w:r>
        <w:rPr>
          <w:rStyle w:val="CharPartNo"/>
        </w:rPr>
        <w:t>Order 55</w:t>
      </w:r>
      <w:r>
        <w:rPr>
          <w:rStyle w:val="CharDivNo"/>
        </w:rPr>
        <w:t> </w:t>
      </w:r>
      <w:r>
        <w:t>—</w:t>
      </w:r>
      <w:r>
        <w:rPr>
          <w:rStyle w:val="CharDivText"/>
        </w:rPr>
        <w:t> </w:t>
      </w:r>
      <w:r>
        <w:rPr>
          <w:rStyle w:val="CharPartText"/>
        </w:rPr>
        <w:t>Committal and attachment</w:t>
      </w:r>
      <w:bookmarkEnd w:id="658"/>
    </w:p>
    <w:p>
      <w:pPr>
        <w:pStyle w:val="Heading5"/>
        <w:rPr>
          <w:snapToGrid w:val="0"/>
        </w:rPr>
      </w:pPr>
      <w:bookmarkStart w:id="659" w:name="_Toc470087719"/>
      <w:r>
        <w:rPr>
          <w:rStyle w:val="CharSectno"/>
        </w:rPr>
        <w:t>1</w:t>
      </w:r>
      <w:r>
        <w:rPr>
          <w:snapToGrid w:val="0"/>
        </w:rPr>
        <w:t>.</w:t>
      </w:r>
      <w:r>
        <w:rPr>
          <w:snapToGrid w:val="0"/>
        </w:rPr>
        <w:tab/>
        <w:t>Term used: contemnor</w:t>
      </w:r>
      <w:bookmarkEnd w:id="659"/>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660" w:name="_Toc470087720"/>
      <w:r>
        <w:rPr>
          <w:rStyle w:val="CharSectno"/>
        </w:rPr>
        <w:t>2</w:t>
      </w:r>
      <w:r>
        <w:t>.</w:t>
      </w:r>
      <w:r>
        <w:tab/>
        <w:t>Committal for contempt of court</w:t>
      </w:r>
      <w:bookmarkEnd w:id="660"/>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661" w:name="_Toc470087721"/>
      <w:r>
        <w:rPr>
          <w:rStyle w:val="CharSectno"/>
        </w:rPr>
        <w:t>3</w:t>
      </w:r>
      <w:r>
        <w:rPr>
          <w:snapToGrid w:val="0"/>
        </w:rPr>
        <w:t>.</w:t>
      </w:r>
      <w:r>
        <w:rPr>
          <w:snapToGrid w:val="0"/>
        </w:rPr>
        <w:tab/>
        <w:t>Contempt in face of Court</w:t>
      </w:r>
      <w:bookmarkEnd w:id="661"/>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662" w:name="_Toc470087722"/>
      <w:r>
        <w:rPr>
          <w:rStyle w:val="CharSectno"/>
        </w:rPr>
        <w:t>4</w:t>
      </w:r>
      <w:r>
        <w:rPr>
          <w:snapToGrid w:val="0"/>
        </w:rPr>
        <w:t>.</w:t>
      </w:r>
      <w:r>
        <w:rPr>
          <w:snapToGrid w:val="0"/>
        </w:rPr>
        <w:tab/>
        <w:t>Other cases of contempt</w:t>
      </w:r>
      <w:bookmarkEnd w:id="662"/>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663" w:name="_Toc470087723"/>
      <w:r>
        <w:rPr>
          <w:rStyle w:val="CharSectno"/>
        </w:rPr>
        <w:t>5</w:t>
      </w:r>
      <w:r>
        <w:rPr>
          <w:snapToGrid w:val="0"/>
        </w:rPr>
        <w:t>.</w:t>
      </w:r>
      <w:r>
        <w:rPr>
          <w:snapToGrid w:val="0"/>
        </w:rPr>
        <w:tab/>
        <w:t>Form and service of notice or summons</w:t>
      </w:r>
      <w:bookmarkEnd w:id="663"/>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664" w:name="_Toc470087724"/>
      <w:r>
        <w:rPr>
          <w:rStyle w:val="CharSectno"/>
        </w:rPr>
        <w:t>6</w:t>
      </w:r>
      <w:r>
        <w:rPr>
          <w:snapToGrid w:val="0"/>
        </w:rPr>
        <w:t>.</w:t>
      </w:r>
      <w:r>
        <w:rPr>
          <w:snapToGrid w:val="0"/>
        </w:rPr>
        <w:tab/>
        <w:t>Arresting contemnors</w:t>
      </w:r>
      <w:bookmarkEnd w:id="664"/>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665" w:name="_Toc470087725"/>
      <w:r>
        <w:rPr>
          <w:rStyle w:val="CharSectno"/>
        </w:rPr>
        <w:t>7</w:t>
      </w:r>
      <w:r>
        <w:rPr>
          <w:snapToGrid w:val="0"/>
        </w:rPr>
        <w:t>.</w:t>
      </w:r>
      <w:r>
        <w:rPr>
          <w:snapToGrid w:val="0"/>
        </w:rPr>
        <w:tab/>
        <w:t>Punishing contemnors</w:t>
      </w:r>
      <w:bookmarkEnd w:id="665"/>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666" w:name="_Toc470087726"/>
      <w:r>
        <w:rPr>
          <w:rStyle w:val="CharSectno"/>
        </w:rPr>
        <w:t>8</w:t>
      </w:r>
      <w:r>
        <w:rPr>
          <w:snapToGrid w:val="0"/>
        </w:rPr>
        <w:t>.</w:t>
      </w:r>
      <w:r>
        <w:rPr>
          <w:snapToGrid w:val="0"/>
        </w:rPr>
        <w:tab/>
        <w:t>Execution of committal order may be suspended</w:t>
      </w:r>
      <w:bookmarkEnd w:id="666"/>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667" w:name="_Toc470087727"/>
      <w:r>
        <w:rPr>
          <w:rStyle w:val="CharSectno"/>
        </w:rPr>
        <w:t>9</w:t>
      </w:r>
      <w:r>
        <w:rPr>
          <w:snapToGrid w:val="0"/>
        </w:rPr>
        <w:t>.</w:t>
      </w:r>
      <w:r>
        <w:rPr>
          <w:snapToGrid w:val="0"/>
        </w:rPr>
        <w:tab/>
        <w:t>Discharge from committal</w:t>
      </w:r>
      <w:bookmarkEnd w:id="667"/>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668" w:name="_Toc470087728"/>
      <w:r>
        <w:rPr>
          <w:rStyle w:val="CharSectno"/>
        </w:rPr>
        <w:t>10</w:t>
      </w:r>
      <w:r>
        <w:rPr>
          <w:snapToGrid w:val="0"/>
        </w:rPr>
        <w:t>.</w:t>
      </w:r>
      <w:r>
        <w:rPr>
          <w:snapToGrid w:val="0"/>
        </w:rPr>
        <w:tab/>
        <w:t>Saving for other powers</w:t>
      </w:r>
      <w:bookmarkEnd w:id="668"/>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669" w:name="_Toc470087729"/>
      <w:r>
        <w:rPr>
          <w:rStyle w:val="CharSectno"/>
        </w:rPr>
        <w:t>11</w:t>
      </w:r>
      <w:r>
        <w:rPr>
          <w:snapToGrid w:val="0"/>
        </w:rPr>
        <w:t>.</w:t>
      </w:r>
      <w:r>
        <w:rPr>
          <w:snapToGrid w:val="0"/>
        </w:rPr>
        <w:tab/>
        <w:t>Court may make peremptory order in first instance</w:t>
      </w:r>
      <w:bookmarkEnd w:id="669"/>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670" w:name="_Toc470087730"/>
      <w:r>
        <w:rPr>
          <w:rStyle w:val="CharSectno"/>
        </w:rPr>
        <w:t>12</w:t>
      </w:r>
      <w:r>
        <w:rPr>
          <w:snapToGrid w:val="0"/>
        </w:rPr>
        <w:t>.</w:t>
      </w:r>
      <w:r>
        <w:rPr>
          <w:snapToGrid w:val="0"/>
        </w:rPr>
        <w:tab/>
        <w:t>Application of r. 6 to 9 to attachment etc.</w:t>
      </w:r>
      <w:bookmarkEnd w:id="670"/>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671" w:name="_Toc470087731"/>
      <w:r>
        <w:rPr>
          <w:rStyle w:val="CharPartNo"/>
        </w:rPr>
        <w:t>Order 56</w:t>
      </w:r>
      <w:r>
        <w:rPr>
          <w:b w:val="0"/>
        </w:rPr>
        <w:t> </w:t>
      </w:r>
      <w:r>
        <w:t>—</w:t>
      </w:r>
      <w:r>
        <w:rPr>
          <w:b w:val="0"/>
        </w:rPr>
        <w:t> </w:t>
      </w:r>
      <w:r>
        <w:rPr>
          <w:rStyle w:val="CharPartText"/>
        </w:rPr>
        <w:t>Judicial review</w:t>
      </w:r>
      <w:bookmarkEnd w:id="671"/>
    </w:p>
    <w:p>
      <w:pPr>
        <w:pStyle w:val="Footnoteheading"/>
      </w:pPr>
      <w:r>
        <w:tab/>
        <w:t>[Heading inserted in Gazette 17 Dec 2013 p. 6231.]</w:t>
      </w:r>
    </w:p>
    <w:p>
      <w:pPr>
        <w:pStyle w:val="Heading3"/>
      </w:pPr>
      <w:bookmarkStart w:id="672" w:name="_Toc470087732"/>
      <w:r>
        <w:rPr>
          <w:rStyle w:val="CharDivNo"/>
        </w:rPr>
        <w:t>Division 1</w:t>
      </w:r>
      <w:r>
        <w:t> — </w:t>
      </w:r>
      <w:r>
        <w:rPr>
          <w:rStyle w:val="CharDivText"/>
        </w:rPr>
        <w:t>General</w:t>
      </w:r>
      <w:bookmarkEnd w:id="672"/>
    </w:p>
    <w:p>
      <w:pPr>
        <w:pStyle w:val="Footnoteheading"/>
      </w:pPr>
      <w:r>
        <w:tab/>
        <w:t>[Heading inserted in Gazette 21 Feb 2007 p. 559.]</w:t>
      </w:r>
    </w:p>
    <w:p>
      <w:pPr>
        <w:pStyle w:val="Heading5"/>
      </w:pPr>
      <w:bookmarkStart w:id="673" w:name="_Toc470087733"/>
      <w:r>
        <w:rPr>
          <w:rStyle w:val="CharSectno"/>
        </w:rPr>
        <w:t>1</w:t>
      </w:r>
      <w:r>
        <w:t>.</w:t>
      </w:r>
      <w:r>
        <w:tab/>
        <w:t>Terms used</w:t>
      </w:r>
      <w:bookmarkEnd w:id="673"/>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674" w:name="_Toc470087734"/>
      <w:r>
        <w:rPr>
          <w:rStyle w:val="CharSectno"/>
        </w:rPr>
        <w:t>2</w:t>
      </w:r>
      <w:r>
        <w:t>.</w:t>
      </w:r>
      <w:r>
        <w:tab/>
        <w:t>Making an application</w:t>
      </w:r>
      <w:bookmarkEnd w:id="674"/>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675" w:name="_Toc470087735"/>
      <w:r>
        <w:rPr>
          <w:rStyle w:val="CharSectno"/>
        </w:rPr>
        <w:t>3</w:t>
      </w:r>
      <w:r>
        <w:t>.</w:t>
      </w:r>
      <w:r>
        <w:tab/>
        <w:t>Serving an application</w:t>
      </w:r>
      <w:bookmarkEnd w:id="675"/>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676" w:name="_Toc470087736"/>
      <w:r>
        <w:rPr>
          <w:rStyle w:val="CharSectno"/>
        </w:rPr>
        <w:t>4</w:t>
      </w:r>
      <w:r>
        <w:t>.</w:t>
      </w:r>
      <w:r>
        <w:tab/>
        <w:t>Options of person served with application</w:t>
      </w:r>
      <w:bookmarkEnd w:id="676"/>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677" w:name="_Toc470087737"/>
      <w:r>
        <w:rPr>
          <w:rStyle w:val="CharSectno"/>
        </w:rPr>
        <w:t>5</w:t>
      </w:r>
      <w:r>
        <w:t>.</w:t>
      </w:r>
      <w:r>
        <w:tab/>
        <w:t>Procedure on application</w:t>
      </w:r>
      <w:bookmarkEnd w:id="677"/>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678" w:name="_Toc470087738"/>
      <w:r>
        <w:rPr>
          <w:rStyle w:val="CharSectno"/>
        </w:rPr>
        <w:t>6</w:t>
      </w:r>
      <w:r>
        <w:t>.</w:t>
      </w:r>
      <w:r>
        <w:tab/>
        <w:t>Discovery and interrogatories</w:t>
      </w:r>
      <w:bookmarkEnd w:id="678"/>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679" w:name="_Toc470087739"/>
      <w:r>
        <w:rPr>
          <w:rStyle w:val="CharSectno"/>
        </w:rPr>
        <w:t>7</w:t>
      </w:r>
      <w:r>
        <w:t>.</w:t>
      </w:r>
      <w:r>
        <w:tab/>
        <w:t>Costs</w:t>
      </w:r>
      <w:bookmarkEnd w:id="679"/>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680" w:name="_Toc470087740"/>
      <w:r>
        <w:rPr>
          <w:rStyle w:val="CharSectno"/>
        </w:rPr>
        <w:t>10</w:t>
      </w:r>
      <w:r>
        <w:rPr>
          <w:snapToGrid w:val="0"/>
        </w:rPr>
        <w:t>.</w:t>
      </w:r>
      <w:r>
        <w:rPr>
          <w:snapToGrid w:val="0"/>
        </w:rPr>
        <w:tab/>
        <w:t>Issue and filing of writs</w:t>
      </w:r>
      <w:bookmarkEnd w:id="680"/>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681" w:name="_Toc470087741"/>
      <w:r>
        <w:rPr>
          <w:rStyle w:val="CharDivNo"/>
        </w:rPr>
        <w:t>Division 2</w:t>
      </w:r>
      <w:r>
        <w:t> — </w:t>
      </w:r>
      <w:r>
        <w:rPr>
          <w:rStyle w:val="CharDivText"/>
        </w:rPr>
        <w:t>Certiorari</w:t>
      </w:r>
      <w:bookmarkEnd w:id="681"/>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682" w:name="_Toc470087742"/>
      <w:r>
        <w:rPr>
          <w:rStyle w:val="CharSectno"/>
        </w:rPr>
        <w:t>14</w:t>
      </w:r>
      <w:r>
        <w:rPr>
          <w:snapToGrid w:val="0"/>
        </w:rPr>
        <w:t>.</w:t>
      </w:r>
      <w:r>
        <w:rPr>
          <w:snapToGrid w:val="0"/>
        </w:rPr>
        <w:tab/>
        <w:t>Forms</w:t>
      </w:r>
      <w:bookmarkEnd w:id="682"/>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683" w:name="_Toc470087743"/>
      <w:r>
        <w:rPr>
          <w:rStyle w:val="CharDivNo"/>
        </w:rPr>
        <w:t>Division 3</w:t>
      </w:r>
      <w:r>
        <w:t> — </w:t>
      </w:r>
      <w:r>
        <w:rPr>
          <w:rStyle w:val="CharDivText"/>
        </w:rPr>
        <w:t>Mandamus</w:t>
      </w:r>
      <w:bookmarkEnd w:id="683"/>
    </w:p>
    <w:p>
      <w:pPr>
        <w:pStyle w:val="Footnoteheading"/>
      </w:pPr>
      <w:r>
        <w:tab/>
        <w:t>[Heading inserted in Gazette 21 Feb 2007 p. 560.]</w:t>
      </w:r>
    </w:p>
    <w:p>
      <w:pPr>
        <w:pStyle w:val="Heading5"/>
        <w:rPr>
          <w:snapToGrid w:val="0"/>
        </w:rPr>
      </w:pPr>
      <w:bookmarkStart w:id="684" w:name="_Toc470087744"/>
      <w:r>
        <w:rPr>
          <w:rStyle w:val="CharSectno"/>
        </w:rPr>
        <w:t>15</w:t>
      </w:r>
      <w:r>
        <w:rPr>
          <w:snapToGrid w:val="0"/>
        </w:rPr>
        <w:t>.</w:t>
      </w:r>
      <w:r>
        <w:rPr>
          <w:snapToGrid w:val="0"/>
        </w:rPr>
        <w:tab/>
        <w:t>Applicant to show interest etc.</w:t>
      </w:r>
      <w:bookmarkEnd w:id="684"/>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685" w:name="_Toc470087745"/>
      <w:r>
        <w:rPr>
          <w:rStyle w:val="CharSectno"/>
        </w:rPr>
        <w:t>16</w:t>
      </w:r>
      <w:r>
        <w:rPr>
          <w:snapToGrid w:val="0"/>
        </w:rPr>
        <w:t>.</w:t>
      </w:r>
      <w:r>
        <w:rPr>
          <w:snapToGrid w:val="0"/>
        </w:rPr>
        <w:tab/>
        <w:t>Form of writ</w:t>
      </w:r>
      <w:bookmarkEnd w:id="685"/>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686" w:name="_Toc470087746"/>
      <w:r>
        <w:rPr>
          <w:rStyle w:val="CharSectno"/>
        </w:rPr>
        <w:t>17</w:t>
      </w:r>
      <w:r>
        <w:rPr>
          <w:snapToGrid w:val="0"/>
        </w:rPr>
        <w:t>.</w:t>
      </w:r>
      <w:r>
        <w:rPr>
          <w:snapToGrid w:val="0"/>
        </w:rPr>
        <w:tab/>
        <w:t>Time for return of writ</w:t>
      </w:r>
      <w:bookmarkEnd w:id="686"/>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687" w:name="_Toc470087747"/>
      <w:r>
        <w:rPr>
          <w:rStyle w:val="CharSectno"/>
        </w:rPr>
        <w:t>18</w:t>
      </w:r>
      <w:r>
        <w:rPr>
          <w:snapToGrid w:val="0"/>
        </w:rPr>
        <w:t>.</w:t>
      </w:r>
      <w:r>
        <w:rPr>
          <w:snapToGrid w:val="0"/>
        </w:rPr>
        <w:tab/>
        <w:t>Service</w:t>
      </w:r>
      <w:bookmarkEnd w:id="687"/>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688" w:name="_Toc470087748"/>
      <w:r>
        <w:rPr>
          <w:rStyle w:val="CharSectno"/>
        </w:rPr>
        <w:t>19</w:t>
      </w:r>
      <w:r>
        <w:rPr>
          <w:snapToGrid w:val="0"/>
        </w:rPr>
        <w:t>.</w:t>
      </w:r>
      <w:r>
        <w:rPr>
          <w:snapToGrid w:val="0"/>
        </w:rPr>
        <w:tab/>
        <w:t>Service on corporate body, or justices</w:t>
      </w:r>
      <w:bookmarkEnd w:id="688"/>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689" w:name="_Toc470087749"/>
      <w:r>
        <w:rPr>
          <w:rStyle w:val="CharSectno"/>
        </w:rPr>
        <w:t>20</w:t>
      </w:r>
      <w:r>
        <w:rPr>
          <w:snapToGrid w:val="0"/>
        </w:rPr>
        <w:t>.</w:t>
      </w:r>
      <w:r>
        <w:rPr>
          <w:snapToGrid w:val="0"/>
        </w:rPr>
        <w:tab/>
        <w:t>Return, content etc. of</w:t>
      </w:r>
      <w:bookmarkEnd w:id="689"/>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690" w:name="_Toc470087750"/>
      <w:r>
        <w:rPr>
          <w:rStyle w:val="CharSectno"/>
        </w:rPr>
        <w:t>21</w:t>
      </w:r>
      <w:r>
        <w:rPr>
          <w:snapToGrid w:val="0"/>
        </w:rPr>
        <w:t>.</w:t>
      </w:r>
      <w:r>
        <w:rPr>
          <w:snapToGrid w:val="0"/>
        </w:rPr>
        <w:tab/>
        <w:t>Pleading to return</w:t>
      </w:r>
      <w:bookmarkEnd w:id="690"/>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691" w:name="_Toc470087751"/>
      <w:r>
        <w:rPr>
          <w:rStyle w:val="CharSectno"/>
        </w:rPr>
        <w:t>22</w:t>
      </w:r>
      <w:r>
        <w:rPr>
          <w:snapToGrid w:val="0"/>
        </w:rPr>
        <w:t>.</w:t>
      </w:r>
      <w:r>
        <w:rPr>
          <w:snapToGrid w:val="0"/>
        </w:rPr>
        <w:tab/>
        <w:t>No motion for judgment needed in some cases</w:t>
      </w:r>
      <w:bookmarkEnd w:id="691"/>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692" w:name="_Toc470087752"/>
      <w:r>
        <w:rPr>
          <w:rStyle w:val="CharSectno"/>
        </w:rPr>
        <w:t>23</w:t>
      </w:r>
      <w:r>
        <w:rPr>
          <w:snapToGrid w:val="0"/>
        </w:rPr>
        <w:t>.</w:t>
      </w:r>
      <w:r>
        <w:rPr>
          <w:snapToGrid w:val="0"/>
        </w:rPr>
        <w:tab/>
        <w:t>Peremptory writ</w:t>
      </w:r>
      <w:bookmarkEnd w:id="692"/>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693" w:name="_Toc470087753"/>
      <w:r>
        <w:rPr>
          <w:rStyle w:val="CharSectno"/>
        </w:rPr>
        <w:t>24</w:t>
      </w:r>
      <w:r>
        <w:rPr>
          <w:snapToGrid w:val="0"/>
        </w:rPr>
        <w:t>.</w:t>
      </w:r>
      <w:r>
        <w:rPr>
          <w:snapToGrid w:val="0"/>
        </w:rPr>
        <w:tab/>
        <w:t>Costs</w:t>
      </w:r>
      <w:bookmarkEnd w:id="693"/>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694" w:name="_Toc470087754"/>
      <w:r>
        <w:rPr>
          <w:rStyle w:val="CharSectno"/>
        </w:rPr>
        <w:t>25</w:t>
      </w:r>
      <w:r>
        <w:rPr>
          <w:snapToGrid w:val="0"/>
        </w:rPr>
        <w:t>.</w:t>
      </w:r>
      <w:r>
        <w:rPr>
          <w:snapToGrid w:val="0"/>
        </w:rPr>
        <w:tab/>
        <w:t>Proceedings in nature of interpleader</w:t>
      </w:r>
      <w:bookmarkEnd w:id="694"/>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695" w:name="_Toc470087755"/>
      <w:r>
        <w:rPr>
          <w:rStyle w:val="CharSectno"/>
        </w:rPr>
        <w:t>26</w:t>
      </w:r>
      <w:r>
        <w:rPr>
          <w:snapToGrid w:val="0"/>
        </w:rPr>
        <w:t>.</w:t>
      </w:r>
      <w:r>
        <w:rPr>
          <w:snapToGrid w:val="0"/>
        </w:rPr>
        <w:tab/>
        <w:t>Proceedings not to abate due to death etc.</w:t>
      </w:r>
      <w:bookmarkEnd w:id="695"/>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696" w:name="_Toc470087756"/>
      <w:r>
        <w:rPr>
          <w:rStyle w:val="CharSectno"/>
        </w:rPr>
        <w:t>28</w:t>
      </w:r>
      <w:r>
        <w:rPr>
          <w:snapToGrid w:val="0"/>
        </w:rPr>
        <w:t>.</w:t>
      </w:r>
      <w:r>
        <w:rPr>
          <w:snapToGrid w:val="0"/>
        </w:rPr>
        <w:tab/>
        <w:t>Mandamus by order</w:t>
      </w:r>
      <w:bookmarkEnd w:id="696"/>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697" w:name="_Toc470087757"/>
      <w:r>
        <w:rPr>
          <w:rStyle w:val="CharSectno"/>
        </w:rPr>
        <w:t>29</w:t>
      </w:r>
      <w:r>
        <w:rPr>
          <w:snapToGrid w:val="0"/>
        </w:rPr>
        <w:t>.</w:t>
      </w:r>
      <w:r>
        <w:rPr>
          <w:snapToGrid w:val="0"/>
        </w:rPr>
        <w:tab/>
        <w:t>No action against party obeying writ or order</w:t>
      </w:r>
      <w:bookmarkEnd w:id="697"/>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698" w:name="_Toc470087758"/>
      <w:r>
        <w:rPr>
          <w:rStyle w:val="CharDivNo"/>
        </w:rPr>
        <w:t>Division 4</w:t>
      </w:r>
      <w:r>
        <w:t> — </w:t>
      </w:r>
      <w:r>
        <w:rPr>
          <w:rStyle w:val="CharDivText"/>
        </w:rPr>
        <w:t xml:space="preserve">Prohibition and </w:t>
      </w:r>
      <w:r>
        <w:rPr>
          <w:rStyle w:val="CharDivText"/>
          <w:i/>
        </w:rPr>
        <w:t>procedendo</w:t>
      </w:r>
      <w:bookmarkEnd w:id="698"/>
    </w:p>
    <w:p>
      <w:pPr>
        <w:pStyle w:val="Footnoteheading"/>
      </w:pPr>
      <w:r>
        <w:tab/>
        <w:t>[Heading inserted in Gazette 17 Dec 2013 p. 6235.]</w:t>
      </w:r>
    </w:p>
    <w:p>
      <w:pPr>
        <w:pStyle w:val="Heading5"/>
        <w:rPr>
          <w:snapToGrid w:val="0"/>
        </w:rPr>
      </w:pPr>
      <w:bookmarkStart w:id="699" w:name="_Toc470087759"/>
      <w:r>
        <w:rPr>
          <w:rStyle w:val="CharSectno"/>
        </w:rPr>
        <w:t>30</w:t>
      </w:r>
      <w:r>
        <w:rPr>
          <w:snapToGrid w:val="0"/>
        </w:rPr>
        <w:t>.</w:t>
      </w:r>
      <w:r>
        <w:rPr>
          <w:snapToGrid w:val="0"/>
        </w:rPr>
        <w:tab/>
        <w:t>Court may direct service of statement of claim instead of issuing prohibition</w:t>
      </w:r>
      <w:bookmarkEnd w:id="699"/>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700" w:name="_Toc470087760"/>
      <w:r>
        <w:rPr>
          <w:rStyle w:val="CharSectno"/>
        </w:rPr>
        <w:t>31</w:t>
      </w:r>
      <w:r>
        <w:rPr>
          <w:snapToGrid w:val="0"/>
        </w:rPr>
        <w:t>.</w:t>
      </w:r>
      <w:r>
        <w:rPr>
          <w:snapToGrid w:val="0"/>
        </w:rPr>
        <w:tab/>
        <w:t>Proceedings on judgment</w:t>
      </w:r>
      <w:bookmarkEnd w:id="700"/>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701" w:name="_Toc470087761"/>
      <w:r>
        <w:rPr>
          <w:rStyle w:val="CharSectno"/>
        </w:rPr>
        <w:t>32</w:t>
      </w:r>
      <w:r>
        <w:rPr>
          <w:snapToGrid w:val="0"/>
        </w:rPr>
        <w:t>.</w:t>
      </w:r>
      <w:r>
        <w:rPr>
          <w:snapToGrid w:val="0"/>
        </w:rPr>
        <w:tab/>
        <w:t xml:space="preserve">Writ of </w:t>
      </w:r>
      <w:r>
        <w:rPr>
          <w:i/>
          <w:snapToGrid w:val="0"/>
        </w:rPr>
        <w:t>procedendo</w:t>
      </w:r>
      <w:bookmarkEnd w:id="701"/>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702" w:name="_Toc470087762"/>
      <w:r>
        <w:rPr>
          <w:rStyle w:val="CharSectno"/>
        </w:rPr>
        <w:t>33</w:t>
      </w:r>
      <w:r>
        <w:rPr>
          <w:snapToGrid w:val="0"/>
        </w:rPr>
        <w:t>.</w:t>
      </w:r>
      <w:r>
        <w:rPr>
          <w:snapToGrid w:val="0"/>
        </w:rPr>
        <w:tab/>
        <w:t>Prohibition by order</w:t>
      </w:r>
      <w:bookmarkEnd w:id="702"/>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703" w:name="_Toc470087763"/>
      <w:r>
        <w:rPr>
          <w:rStyle w:val="CharDivNo"/>
        </w:rPr>
        <w:t>Division 5</w:t>
      </w:r>
      <w:r>
        <w:t> — </w:t>
      </w:r>
      <w:r>
        <w:rPr>
          <w:rStyle w:val="CharDivText"/>
          <w:i/>
          <w:iCs/>
        </w:rPr>
        <w:t>Quo warranto</w:t>
      </w:r>
      <w:bookmarkEnd w:id="703"/>
    </w:p>
    <w:p>
      <w:pPr>
        <w:pStyle w:val="Footnoteheading"/>
      </w:pPr>
      <w:r>
        <w:tab/>
        <w:t>[Heading inserted in Gazette 21 Feb 2007 p. 560.]</w:t>
      </w:r>
    </w:p>
    <w:p>
      <w:pPr>
        <w:pStyle w:val="Heading5"/>
      </w:pPr>
      <w:bookmarkStart w:id="704" w:name="_Toc470087764"/>
      <w:r>
        <w:rPr>
          <w:rStyle w:val="CharSectno"/>
        </w:rPr>
        <w:t>34A</w:t>
      </w:r>
      <w:r>
        <w:t>.</w:t>
      </w:r>
      <w:r>
        <w:tab/>
        <w:t xml:space="preserve">Application for information of </w:t>
      </w:r>
      <w:r>
        <w:rPr>
          <w:i/>
        </w:rPr>
        <w:t>quo warranto</w:t>
      </w:r>
      <w:bookmarkEnd w:id="704"/>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705" w:name="_Toc470087765"/>
      <w:r>
        <w:rPr>
          <w:rStyle w:val="CharSectno"/>
        </w:rPr>
        <w:t>34</w:t>
      </w:r>
      <w:r>
        <w:rPr>
          <w:snapToGrid w:val="0"/>
        </w:rPr>
        <w:t>.</w:t>
      </w:r>
      <w:r>
        <w:rPr>
          <w:snapToGrid w:val="0"/>
        </w:rPr>
        <w:tab/>
        <w:t>Rules of court applicable</w:t>
      </w:r>
      <w:bookmarkEnd w:id="705"/>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706" w:name="_Toc470087766"/>
      <w:r>
        <w:rPr>
          <w:rStyle w:val="CharSectno"/>
        </w:rPr>
        <w:t>35</w:t>
      </w:r>
      <w:r>
        <w:rPr>
          <w:snapToGrid w:val="0"/>
        </w:rPr>
        <w:t>.</w:t>
      </w:r>
      <w:r>
        <w:rPr>
          <w:snapToGrid w:val="0"/>
        </w:rPr>
        <w:tab/>
        <w:t>Signature and service of information</w:t>
      </w:r>
      <w:bookmarkEnd w:id="706"/>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707" w:name="_Toc470087767"/>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707"/>
    </w:p>
    <w:p>
      <w:pPr>
        <w:pStyle w:val="Footnotesection"/>
      </w:pPr>
      <w:r>
        <w:tab/>
        <w:t xml:space="preserve">[Heading inserted in Gazette 29 Apr 2005 p. 1797.] </w:t>
      </w:r>
    </w:p>
    <w:p>
      <w:pPr>
        <w:pStyle w:val="Heading5"/>
      </w:pPr>
      <w:bookmarkStart w:id="708" w:name="_Toc470087768"/>
      <w:r>
        <w:rPr>
          <w:rStyle w:val="CharSectno"/>
        </w:rPr>
        <w:t>1</w:t>
      </w:r>
      <w:r>
        <w:t>.</w:t>
      </w:r>
      <w:r>
        <w:tab/>
        <w:t>Terms used</w:t>
      </w:r>
      <w:bookmarkEnd w:id="708"/>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709" w:name="_Toc470087769"/>
      <w:r>
        <w:rPr>
          <w:rStyle w:val="CharSectno"/>
        </w:rPr>
        <w:t>2</w:t>
      </w:r>
      <w:r>
        <w:t>.</w:t>
      </w:r>
      <w:r>
        <w:tab/>
        <w:t>Application for review order, making</w:t>
      </w:r>
      <w:bookmarkEnd w:id="709"/>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710" w:name="_Toc470087770"/>
      <w:r>
        <w:rPr>
          <w:rStyle w:val="CharSectno"/>
        </w:rPr>
        <w:t>3</w:t>
      </w:r>
      <w:r>
        <w:t>.</w:t>
      </w:r>
      <w:r>
        <w:tab/>
        <w:t>Application for review order, procedure on</w:t>
      </w:r>
      <w:bookmarkEnd w:id="710"/>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711" w:name="_Toc470087771"/>
      <w:r>
        <w:rPr>
          <w:rStyle w:val="CharSectno"/>
        </w:rPr>
        <w:t>4</w:t>
      </w:r>
      <w:r>
        <w:t>.</w:t>
      </w:r>
      <w:r>
        <w:tab/>
        <w:t>Review order, service of</w:t>
      </w:r>
      <w:bookmarkEnd w:id="711"/>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712" w:name="_Toc470087772"/>
      <w:r>
        <w:rPr>
          <w:rStyle w:val="CharSectno"/>
        </w:rPr>
        <w:t>5</w:t>
      </w:r>
      <w:r>
        <w:t>.</w:t>
      </w:r>
      <w:r>
        <w:tab/>
        <w:t>Review order, hearing of</w:t>
      </w:r>
      <w:bookmarkEnd w:id="712"/>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713" w:name="_Toc470087773"/>
      <w:r>
        <w:rPr>
          <w:rStyle w:val="CharSectno"/>
        </w:rPr>
        <w:t>6</w:t>
      </w:r>
      <w:r>
        <w:t>.</w:t>
      </w:r>
      <w:r>
        <w:tab/>
        <w:t>Final order, making and service of</w:t>
      </w:r>
      <w:bookmarkEnd w:id="713"/>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714" w:name="_Toc470087774"/>
      <w:r>
        <w:rPr>
          <w:rStyle w:val="CharPartNo"/>
        </w:rPr>
        <w:t>Order 57</w:t>
      </w:r>
      <w:r>
        <w:rPr>
          <w:rStyle w:val="CharDivNo"/>
        </w:rPr>
        <w:t> </w:t>
      </w:r>
      <w:r>
        <w:t>—</w:t>
      </w:r>
      <w:r>
        <w:rPr>
          <w:rStyle w:val="CharDivText"/>
        </w:rPr>
        <w:t> </w:t>
      </w:r>
      <w:r>
        <w:rPr>
          <w:rStyle w:val="CharPartText"/>
        </w:rPr>
        <w:t>Habeas corpus</w:t>
      </w:r>
      <w:bookmarkEnd w:id="714"/>
    </w:p>
    <w:p>
      <w:pPr>
        <w:pStyle w:val="Heading5"/>
        <w:spacing w:before="180"/>
        <w:rPr>
          <w:snapToGrid w:val="0"/>
        </w:rPr>
      </w:pPr>
      <w:bookmarkStart w:id="715" w:name="_Toc470087775"/>
      <w:r>
        <w:rPr>
          <w:rStyle w:val="CharSectno"/>
        </w:rPr>
        <w:t>1</w:t>
      </w:r>
      <w:r>
        <w:rPr>
          <w:snapToGrid w:val="0"/>
        </w:rPr>
        <w:t>.</w:t>
      </w:r>
      <w:r>
        <w:rPr>
          <w:snapToGrid w:val="0"/>
        </w:rPr>
        <w:tab/>
        <w:t>Application for writ</w:t>
      </w:r>
      <w:bookmarkEnd w:id="715"/>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716" w:name="_Toc470087776"/>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716"/>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717" w:name="_Toc470087777"/>
      <w:r>
        <w:rPr>
          <w:rStyle w:val="CharSectno"/>
        </w:rPr>
        <w:t>3</w:t>
      </w:r>
      <w:r>
        <w:rPr>
          <w:snapToGrid w:val="0"/>
        </w:rPr>
        <w:t>.</w:t>
      </w:r>
      <w:r>
        <w:rPr>
          <w:snapToGrid w:val="0"/>
        </w:rPr>
        <w:tab/>
        <w:t>Copies of affidavits to be supplied</w:t>
      </w:r>
      <w:bookmarkEnd w:id="717"/>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718" w:name="_Toc470087778"/>
      <w:r>
        <w:rPr>
          <w:rStyle w:val="CharSectno"/>
        </w:rPr>
        <w:t>4</w:t>
      </w:r>
      <w:r>
        <w:rPr>
          <w:snapToGrid w:val="0"/>
        </w:rPr>
        <w:t>.</w:t>
      </w:r>
      <w:r>
        <w:rPr>
          <w:snapToGrid w:val="0"/>
        </w:rPr>
        <w:tab/>
        <w:t>Court may order release of person restrained</w:t>
      </w:r>
      <w:bookmarkEnd w:id="718"/>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719" w:name="_Toc470087779"/>
      <w:r>
        <w:rPr>
          <w:rStyle w:val="CharSectno"/>
        </w:rPr>
        <w:t>5</w:t>
      </w:r>
      <w:r>
        <w:rPr>
          <w:snapToGrid w:val="0"/>
        </w:rPr>
        <w:t>.</w:t>
      </w:r>
      <w:r>
        <w:rPr>
          <w:snapToGrid w:val="0"/>
        </w:rPr>
        <w:tab/>
        <w:t>Signed copy of writ to be filed</w:t>
      </w:r>
      <w:bookmarkEnd w:id="719"/>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720" w:name="_Toc470087780"/>
      <w:r>
        <w:rPr>
          <w:rStyle w:val="CharSectno"/>
        </w:rPr>
        <w:t>6</w:t>
      </w:r>
      <w:r>
        <w:t>.</w:t>
      </w:r>
      <w:r>
        <w:tab/>
        <w:t>Order for issue of writ, contents of</w:t>
      </w:r>
      <w:bookmarkEnd w:id="720"/>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721" w:name="_Toc470087781"/>
      <w:r>
        <w:rPr>
          <w:rStyle w:val="CharSectno"/>
        </w:rPr>
        <w:t>7</w:t>
      </w:r>
      <w:r>
        <w:rPr>
          <w:snapToGrid w:val="0"/>
        </w:rPr>
        <w:t>.</w:t>
      </w:r>
      <w:r>
        <w:rPr>
          <w:snapToGrid w:val="0"/>
        </w:rPr>
        <w:tab/>
        <w:t>Service of writ and notice</w:t>
      </w:r>
      <w:bookmarkEnd w:id="721"/>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722" w:name="_Toc470087782"/>
      <w:r>
        <w:rPr>
          <w:rStyle w:val="CharSectno"/>
        </w:rPr>
        <w:t>8</w:t>
      </w:r>
      <w:r>
        <w:rPr>
          <w:snapToGrid w:val="0"/>
        </w:rPr>
        <w:t>.</w:t>
      </w:r>
      <w:r>
        <w:rPr>
          <w:snapToGrid w:val="0"/>
        </w:rPr>
        <w:tab/>
        <w:t>Return to writ of habeas corpus</w:t>
      </w:r>
      <w:bookmarkEnd w:id="722"/>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723" w:name="_Toc470087783"/>
      <w:r>
        <w:rPr>
          <w:rStyle w:val="CharSectno"/>
        </w:rPr>
        <w:t>9</w:t>
      </w:r>
      <w:r>
        <w:rPr>
          <w:snapToGrid w:val="0"/>
        </w:rPr>
        <w:t>.</w:t>
      </w:r>
      <w:r>
        <w:rPr>
          <w:snapToGrid w:val="0"/>
        </w:rPr>
        <w:tab/>
        <w:t>Procedure on hearing</w:t>
      </w:r>
      <w:bookmarkEnd w:id="723"/>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724" w:name="_Toc470087784"/>
      <w:r>
        <w:rPr>
          <w:rStyle w:val="CharSectno"/>
        </w:rPr>
        <w:t>10</w:t>
      </w:r>
      <w:r>
        <w:rPr>
          <w:snapToGrid w:val="0"/>
        </w:rPr>
        <w:t>.</w:t>
      </w:r>
      <w:r>
        <w:rPr>
          <w:snapToGrid w:val="0"/>
        </w:rPr>
        <w:tab/>
        <w:t>Form of writ</w:t>
      </w:r>
      <w:bookmarkEnd w:id="724"/>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725" w:name="_Toc470087785"/>
      <w:r>
        <w:rPr>
          <w:rStyle w:val="CharPartNo"/>
        </w:rPr>
        <w:t>Order 58</w:t>
      </w:r>
      <w:r>
        <w:t> — </w:t>
      </w:r>
      <w:r>
        <w:rPr>
          <w:rStyle w:val="CharPartText"/>
        </w:rPr>
        <w:t>Proceedings by originating summons</w:t>
      </w:r>
      <w:bookmarkEnd w:id="725"/>
    </w:p>
    <w:p>
      <w:pPr>
        <w:pStyle w:val="Heading3"/>
      </w:pPr>
      <w:bookmarkStart w:id="726" w:name="_Toc470087786"/>
      <w:r>
        <w:rPr>
          <w:rStyle w:val="CharDivNo"/>
        </w:rPr>
        <w:t>Division 1</w:t>
      </w:r>
      <w:r>
        <w:t> — </w:t>
      </w:r>
      <w:r>
        <w:rPr>
          <w:rStyle w:val="CharDivText"/>
        </w:rPr>
        <w:t>Introductory</w:t>
      </w:r>
      <w:bookmarkEnd w:id="726"/>
    </w:p>
    <w:p>
      <w:pPr>
        <w:pStyle w:val="Footnoteheading"/>
      </w:pPr>
      <w:r>
        <w:tab/>
        <w:t xml:space="preserve">[Heading inserted in Gazette 22 Feb 2008 p. 638.] </w:t>
      </w:r>
    </w:p>
    <w:p>
      <w:pPr>
        <w:pStyle w:val="Heading5"/>
        <w:rPr>
          <w:snapToGrid w:val="0"/>
        </w:rPr>
      </w:pPr>
      <w:bookmarkStart w:id="727" w:name="_Toc470087787"/>
      <w:r>
        <w:rPr>
          <w:rStyle w:val="CharSectno"/>
        </w:rPr>
        <w:t>1</w:t>
      </w:r>
      <w:r>
        <w:rPr>
          <w:snapToGrid w:val="0"/>
        </w:rPr>
        <w:t>.</w:t>
      </w:r>
      <w:r>
        <w:rPr>
          <w:snapToGrid w:val="0"/>
        </w:rPr>
        <w:tab/>
        <w:t>Which proceedings to be commenced by originating summons</w:t>
      </w:r>
      <w:bookmarkEnd w:id="727"/>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728" w:name="_Toc470087788"/>
      <w:r>
        <w:rPr>
          <w:rStyle w:val="CharDivNo"/>
        </w:rPr>
        <w:t>Division 2</w:t>
      </w:r>
      <w:r>
        <w:t> — </w:t>
      </w:r>
      <w:r>
        <w:rPr>
          <w:rStyle w:val="CharDivText"/>
        </w:rPr>
        <w:t>Administration and trusts</w:t>
      </w:r>
      <w:bookmarkEnd w:id="728"/>
    </w:p>
    <w:p>
      <w:pPr>
        <w:pStyle w:val="Footnoteheading"/>
      </w:pPr>
      <w:r>
        <w:tab/>
        <w:t xml:space="preserve">[Heading inserted in Gazette 22 Feb 2008 p. 638.] </w:t>
      </w:r>
    </w:p>
    <w:p>
      <w:pPr>
        <w:pStyle w:val="Heading5"/>
        <w:rPr>
          <w:snapToGrid w:val="0"/>
        </w:rPr>
      </w:pPr>
      <w:bookmarkStart w:id="729" w:name="_Toc470087789"/>
      <w:r>
        <w:rPr>
          <w:rStyle w:val="CharSectno"/>
        </w:rPr>
        <w:t>2</w:t>
      </w:r>
      <w:r>
        <w:rPr>
          <w:snapToGrid w:val="0"/>
        </w:rPr>
        <w:t>.</w:t>
      </w:r>
      <w:r>
        <w:rPr>
          <w:snapToGrid w:val="0"/>
        </w:rPr>
        <w:tab/>
        <w:t>Executors etc. seeking certain relief without administration</w:t>
      </w:r>
      <w:bookmarkEnd w:id="729"/>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730" w:name="_Toc470087790"/>
      <w:r>
        <w:rPr>
          <w:rStyle w:val="CharSectno"/>
        </w:rPr>
        <w:t>3</w:t>
      </w:r>
      <w:r>
        <w:rPr>
          <w:snapToGrid w:val="0"/>
        </w:rPr>
        <w:t>.</w:t>
      </w:r>
      <w:r>
        <w:rPr>
          <w:snapToGrid w:val="0"/>
        </w:rPr>
        <w:tab/>
        <w:t>Executors etc. applying for administration</w:t>
      </w:r>
      <w:bookmarkEnd w:id="730"/>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731" w:name="_Toc470087791"/>
      <w:r>
        <w:rPr>
          <w:rStyle w:val="CharSectno"/>
        </w:rPr>
        <w:t>4</w:t>
      </w:r>
      <w:r>
        <w:rPr>
          <w:snapToGrid w:val="0"/>
        </w:rPr>
        <w:t>.</w:t>
      </w:r>
      <w:r>
        <w:rPr>
          <w:snapToGrid w:val="0"/>
        </w:rPr>
        <w:tab/>
        <w:t>Service of summons issued under r. 2 or 3</w:t>
      </w:r>
      <w:bookmarkEnd w:id="731"/>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732" w:name="_Toc470087792"/>
      <w:r>
        <w:rPr>
          <w:rStyle w:val="CharSectno"/>
        </w:rPr>
        <w:t>5</w:t>
      </w:r>
      <w:r>
        <w:rPr>
          <w:snapToGrid w:val="0"/>
        </w:rPr>
        <w:t>.</w:t>
      </w:r>
      <w:r>
        <w:rPr>
          <w:snapToGrid w:val="0"/>
        </w:rPr>
        <w:tab/>
        <w:t>Decision without judgment for administration</w:t>
      </w:r>
      <w:bookmarkEnd w:id="732"/>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733" w:name="_Toc470087793"/>
      <w:r>
        <w:rPr>
          <w:rStyle w:val="CharSectno"/>
        </w:rPr>
        <w:t>6</w:t>
      </w:r>
      <w:r>
        <w:rPr>
          <w:snapToGrid w:val="0"/>
        </w:rPr>
        <w:t>.</w:t>
      </w:r>
      <w:r>
        <w:rPr>
          <w:snapToGrid w:val="0"/>
        </w:rPr>
        <w:tab/>
        <w:t>Orders which may be made on application for administration etc. of trusts</w:t>
      </w:r>
      <w:bookmarkEnd w:id="733"/>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734" w:name="_Toc470087794"/>
      <w:r>
        <w:rPr>
          <w:rStyle w:val="CharSectno"/>
        </w:rPr>
        <w:t>7</w:t>
      </w:r>
      <w:r>
        <w:rPr>
          <w:snapToGrid w:val="0"/>
        </w:rPr>
        <w:t>.</w:t>
      </w:r>
      <w:r>
        <w:rPr>
          <w:snapToGrid w:val="0"/>
        </w:rPr>
        <w:tab/>
        <w:t>Interference with discretion of trustee etc.</w:t>
      </w:r>
      <w:bookmarkEnd w:id="734"/>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735" w:name="_Toc470087795"/>
      <w:r>
        <w:rPr>
          <w:rStyle w:val="CharSectno"/>
        </w:rPr>
        <w:t>8</w:t>
      </w:r>
      <w:r>
        <w:rPr>
          <w:snapToGrid w:val="0"/>
        </w:rPr>
        <w:t>.</w:t>
      </w:r>
      <w:r>
        <w:rPr>
          <w:snapToGrid w:val="0"/>
        </w:rPr>
        <w:tab/>
        <w:t>Conduct of sale of trust property</w:t>
      </w:r>
      <w:bookmarkEnd w:id="735"/>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736" w:name="_Toc470087796"/>
      <w:r>
        <w:rPr>
          <w:rStyle w:val="CharDivNo"/>
        </w:rPr>
        <w:t>Division 4</w:t>
      </w:r>
      <w:r>
        <w:t> — </w:t>
      </w:r>
      <w:r>
        <w:rPr>
          <w:rStyle w:val="CharDivText"/>
        </w:rPr>
        <w:t>Declaration on originating summons</w:t>
      </w:r>
      <w:bookmarkEnd w:id="736"/>
    </w:p>
    <w:p>
      <w:pPr>
        <w:pStyle w:val="Footnoteheading"/>
        <w:spacing w:before="100"/>
      </w:pPr>
      <w:r>
        <w:tab/>
        <w:t xml:space="preserve">[Heading inserted in Gazette 22 Feb 2008 p. 638.] </w:t>
      </w:r>
    </w:p>
    <w:p>
      <w:pPr>
        <w:pStyle w:val="Heading5"/>
        <w:spacing w:before="200"/>
        <w:rPr>
          <w:snapToGrid w:val="0"/>
        </w:rPr>
      </w:pPr>
      <w:bookmarkStart w:id="737" w:name="_Toc470087797"/>
      <w:r>
        <w:rPr>
          <w:rStyle w:val="CharSectno"/>
        </w:rPr>
        <w:t>10</w:t>
      </w:r>
      <w:r>
        <w:rPr>
          <w:snapToGrid w:val="0"/>
        </w:rPr>
        <w:t>.</w:t>
      </w:r>
      <w:r>
        <w:rPr>
          <w:snapToGrid w:val="0"/>
        </w:rPr>
        <w:tab/>
        <w:t>Construction of written instruments</w:t>
      </w:r>
      <w:bookmarkEnd w:id="737"/>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738" w:name="_Toc470087798"/>
      <w:r>
        <w:rPr>
          <w:rStyle w:val="CharSectno"/>
        </w:rPr>
        <w:t>11</w:t>
      </w:r>
      <w:r>
        <w:rPr>
          <w:snapToGrid w:val="0"/>
        </w:rPr>
        <w:t>.</w:t>
      </w:r>
      <w:r>
        <w:rPr>
          <w:snapToGrid w:val="0"/>
        </w:rPr>
        <w:tab/>
        <w:t>Construction or validity of legislation</w:t>
      </w:r>
      <w:bookmarkEnd w:id="738"/>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739" w:name="_Toc470087799"/>
      <w:r>
        <w:rPr>
          <w:rStyle w:val="CharSectno"/>
        </w:rPr>
        <w:t>12</w:t>
      </w:r>
      <w:r>
        <w:rPr>
          <w:snapToGrid w:val="0"/>
        </w:rPr>
        <w:t>.</w:t>
      </w:r>
      <w:r>
        <w:rPr>
          <w:snapToGrid w:val="0"/>
        </w:rPr>
        <w:tab/>
        <w:t>Court may refuse to determine summons in some cases</w:t>
      </w:r>
      <w:bookmarkEnd w:id="739"/>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740" w:name="_Toc470087800"/>
      <w:r>
        <w:rPr>
          <w:rStyle w:val="CharSectno"/>
        </w:rPr>
        <w:t>13</w:t>
      </w:r>
      <w:r>
        <w:rPr>
          <w:snapToGrid w:val="0"/>
        </w:rPr>
        <w:t>.</w:t>
      </w:r>
      <w:r>
        <w:rPr>
          <w:snapToGrid w:val="0"/>
        </w:rPr>
        <w:tab/>
        <w:t>Effect of contracts for sale etc. of land</w:t>
      </w:r>
      <w:bookmarkEnd w:id="740"/>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741" w:name="_Toc470087801"/>
      <w:r>
        <w:rPr>
          <w:rStyle w:val="CharDivNo"/>
        </w:rPr>
        <w:t>Division 5</w:t>
      </w:r>
      <w:r>
        <w:t> — </w:t>
      </w:r>
      <w:r>
        <w:rPr>
          <w:rStyle w:val="CharDivText"/>
        </w:rPr>
        <w:t>General</w:t>
      </w:r>
      <w:bookmarkEnd w:id="741"/>
    </w:p>
    <w:p>
      <w:pPr>
        <w:pStyle w:val="Footnoteheading"/>
        <w:keepNext/>
      </w:pPr>
      <w:r>
        <w:tab/>
        <w:t xml:space="preserve">[Heading inserted in Gazette 22 Feb 2008 p. 638.] </w:t>
      </w:r>
    </w:p>
    <w:p>
      <w:pPr>
        <w:pStyle w:val="Heading5"/>
        <w:rPr>
          <w:snapToGrid w:val="0"/>
        </w:rPr>
      </w:pPr>
      <w:bookmarkStart w:id="742" w:name="_Toc470087802"/>
      <w:r>
        <w:rPr>
          <w:rStyle w:val="CharSectno"/>
        </w:rPr>
        <w:t>14</w:t>
      </w:r>
      <w:r>
        <w:rPr>
          <w:snapToGrid w:val="0"/>
        </w:rPr>
        <w:t>.</w:t>
      </w:r>
      <w:r>
        <w:rPr>
          <w:snapToGrid w:val="0"/>
        </w:rPr>
        <w:tab/>
        <w:t>Form and issue of originating summons</w:t>
      </w:r>
      <w:bookmarkEnd w:id="742"/>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743" w:name="_Toc470087803"/>
      <w:r>
        <w:rPr>
          <w:rStyle w:val="CharSectno"/>
        </w:rPr>
        <w:t>15</w:t>
      </w:r>
      <w:r>
        <w:rPr>
          <w:snapToGrid w:val="0"/>
        </w:rPr>
        <w:t>.</w:t>
      </w:r>
      <w:r>
        <w:rPr>
          <w:snapToGrid w:val="0"/>
        </w:rPr>
        <w:tab/>
        <w:t>Order 7 applies to originating summons</w:t>
      </w:r>
      <w:bookmarkEnd w:id="743"/>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744" w:name="_Toc470087804"/>
      <w:r>
        <w:rPr>
          <w:rStyle w:val="CharSectno"/>
        </w:rPr>
        <w:t>16</w:t>
      </w:r>
      <w:r>
        <w:rPr>
          <w:snapToGrid w:val="0"/>
        </w:rPr>
        <w:t>.</w:t>
      </w:r>
      <w:r>
        <w:rPr>
          <w:snapToGrid w:val="0"/>
        </w:rPr>
        <w:tab/>
        <w:t>Time for appearance</w:t>
      </w:r>
      <w:bookmarkEnd w:id="744"/>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745" w:name="_Toc470087805"/>
      <w:r>
        <w:rPr>
          <w:rStyle w:val="CharSectno"/>
        </w:rPr>
        <w:t>17</w:t>
      </w:r>
      <w:r>
        <w:rPr>
          <w:snapToGrid w:val="0"/>
        </w:rPr>
        <w:t>.</w:t>
      </w:r>
      <w:r>
        <w:rPr>
          <w:snapToGrid w:val="0"/>
        </w:rPr>
        <w:tab/>
        <w:t>Entry of appearance</w:t>
      </w:r>
      <w:bookmarkEnd w:id="745"/>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746" w:name="_Toc470087806"/>
      <w:r>
        <w:rPr>
          <w:rStyle w:val="CharSectno"/>
        </w:rPr>
        <w:t>18</w:t>
      </w:r>
      <w:r>
        <w:rPr>
          <w:snapToGrid w:val="0"/>
        </w:rPr>
        <w:t>.</w:t>
      </w:r>
      <w:r>
        <w:rPr>
          <w:snapToGrid w:val="0"/>
        </w:rPr>
        <w:tab/>
        <w:t>When appearance not required</w:t>
      </w:r>
      <w:bookmarkEnd w:id="746"/>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747" w:name="_Toc470087807"/>
      <w:r>
        <w:rPr>
          <w:rStyle w:val="CharSectno"/>
        </w:rPr>
        <w:t>18A</w:t>
      </w:r>
      <w:r>
        <w:rPr>
          <w:snapToGrid w:val="0"/>
        </w:rPr>
        <w:t>.</w:t>
      </w:r>
      <w:r>
        <w:rPr>
          <w:snapToGrid w:val="0"/>
        </w:rPr>
        <w:tab/>
        <w:t>Time for service where appearance not required</w:t>
      </w:r>
      <w:bookmarkEnd w:id="747"/>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748" w:name="_Toc470087808"/>
      <w:r>
        <w:rPr>
          <w:rStyle w:val="CharSectno"/>
        </w:rPr>
        <w:t>19</w:t>
      </w:r>
      <w:r>
        <w:rPr>
          <w:snapToGrid w:val="0"/>
        </w:rPr>
        <w:t>.</w:t>
      </w:r>
      <w:r>
        <w:rPr>
          <w:snapToGrid w:val="0"/>
        </w:rPr>
        <w:tab/>
        <w:t>Fixing time for hearing summons</w:t>
      </w:r>
      <w:bookmarkEnd w:id="748"/>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749" w:name="_Toc470087809"/>
      <w:r>
        <w:rPr>
          <w:rStyle w:val="CharSectno"/>
        </w:rPr>
        <w:t>20</w:t>
      </w:r>
      <w:r>
        <w:rPr>
          <w:snapToGrid w:val="0"/>
        </w:rPr>
        <w:t>.</w:t>
      </w:r>
      <w:r>
        <w:rPr>
          <w:snapToGrid w:val="0"/>
        </w:rPr>
        <w:tab/>
        <w:t>Notice of hearing of summons</w:t>
      </w:r>
      <w:bookmarkEnd w:id="749"/>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750" w:name="_Toc470087810"/>
      <w:r>
        <w:rPr>
          <w:rStyle w:val="CharSectno"/>
        </w:rPr>
        <w:t>21</w:t>
      </w:r>
      <w:r>
        <w:rPr>
          <w:snapToGrid w:val="0"/>
        </w:rPr>
        <w:t>.</w:t>
      </w:r>
      <w:r>
        <w:rPr>
          <w:snapToGrid w:val="0"/>
        </w:rPr>
        <w:tab/>
        <w:t>Evidence at hearing to be by affidavit</w:t>
      </w:r>
      <w:bookmarkEnd w:id="750"/>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751" w:name="_Toc470087811"/>
      <w:r>
        <w:rPr>
          <w:rStyle w:val="CharSectno"/>
        </w:rPr>
        <w:t>22</w:t>
      </w:r>
      <w:r>
        <w:rPr>
          <w:snapToGrid w:val="0"/>
        </w:rPr>
        <w:t>.</w:t>
      </w:r>
      <w:r>
        <w:rPr>
          <w:snapToGrid w:val="0"/>
        </w:rPr>
        <w:tab/>
        <w:t>Hearings in absence of party</w:t>
      </w:r>
      <w:bookmarkEnd w:id="751"/>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752" w:name="_Toc470087812"/>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752"/>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753" w:name="_Toc470087813"/>
      <w:r>
        <w:rPr>
          <w:rStyle w:val="CharSectno"/>
        </w:rPr>
        <w:t>24</w:t>
      </w:r>
      <w:r>
        <w:rPr>
          <w:snapToGrid w:val="0"/>
        </w:rPr>
        <w:t>.</w:t>
      </w:r>
      <w:r>
        <w:rPr>
          <w:snapToGrid w:val="0"/>
        </w:rPr>
        <w:tab/>
        <w:t>Costs thrown away by non</w:t>
      </w:r>
      <w:r>
        <w:rPr>
          <w:snapToGrid w:val="0"/>
        </w:rPr>
        <w:noBreakHyphen/>
        <w:t>attendance of party</w:t>
      </w:r>
      <w:bookmarkEnd w:id="753"/>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754" w:name="_Toc470087814"/>
      <w:r>
        <w:rPr>
          <w:rStyle w:val="CharSectno"/>
        </w:rPr>
        <w:t>25</w:t>
      </w:r>
      <w:r>
        <w:rPr>
          <w:snapToGrid w:val="0"/>
        </w:rPr>
        <w:t>.</w:t>
      </w:r>
      <w:r>
        <w:rPr>
          <w:snapToGrid w:val="0"/>
        </w:rPr>
        <w:tab/>
        <w:t>Hearings not completed on hearing date</w:t>
      </w:r>
      <w:bookmarkEnd w:id="754"/>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755" w:name="_Toc470087815"/>
      <w:r>
        <w:rPr>
          <w:rStyle w:val="CharSectno"/>
        </w:rPr>
        <w:t>26</w:t>
      </w:r>
      <w:r>
        <w:rPr>
          <w:snapToGrid w:val="0"/>
        </w:rPr>
        <w:t>.</w:t>
      </w:r>
      <w:r>
        <w:rPr>
          <w:snapToGrid w:val="0"/>
        </w:rPr>
        <w:tab/>
        <w:t>Other matters that may be included in one summons</w:t>
      </w:r>
      <w:bookmarkEnd w:id="755"/>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756" w:name="_Toc470087816"/>
      <w:r>
        <w:rPr>
          <w:rStyle w:val="CharSectno"/>
        </w:rPr>
        <w:t>27</w:t>
      </w:r>
      <w:r>
        <w:rPr>
          <w:snapToGrid w:val="0"/>
        </w:rPr>
        <w:t>.</w:t>
      </w:r>
      <w:r>
        <w:rPr>
          <w:snapToGrid w:val="0"/>
        </w:rPr>
        <w:tab/>
        <w:t>Directions as to hearings, evidence etc.</w:t>
      </w:r>
      <w:bookmarkEnd w:id="756"/>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757" w:name="_Toc470087817"/>
      <w:r>
        <w:rPr>
          <w:rStyle w:val="CharSectno"/>
        </w:rPr>
        <w:t>28</w:t>
      </w:r>
      <w:r>
        <w:rPr>
          <w:snapToGrid w:val="0"/>
        </w:rPr>
        <w:t>.</w:t>
      </w:r>
      <w:r>
        <w:rPr>
          <w:snapToGrid w:val="0"/>
        </w:rPr>
        <w:tab/>
        <w:t>Adjourning hearings</w:t>
      </w:r>
      <w:bookmarkEnd w:id="757"/>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758" w:name="_Toc470087818"/>
      <w:r>
        <w:rPr>
          <w:rStyle w:val="CharSectno"/>
        </w:rPr>
        <w:t>29</w:t>
      </w:r>
      <w:r>
        <w:rPr>
          <w:snapToGrid w:val="0"/>
        </w:rPr>
        <w:t>.</w:t>
      </w:r>
      <w:r>
        <w:rPr>
          <w:snapToGrid w:val="0"/>
        </w:rPr>
        <w:tab/>
        <w:t>Court’s powers and procedure at hearings</w:t>
      </w:r>
      <w:bookmarkEnd w:id="758"/>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759" w:name="_Toc470087819"/>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759"/>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760" w:name="_Toc470087820"/>
      <w:r>
        <w:rPr>
          <w:rStyle w:val="CharPartNo"/>
        </w:rPr>
        <w:t>Order 59</w:t>
      </w:r>
      <w:r>
        <w:rPr>
          <w:rStyle w:val="CharDivNo"/>
        </w:rPr>
        <w:t> </w:t>
      </w:r>
      <w:r>
        <w:t>—</w:t>
      </w:r>
      <w:r>
        <w:rPr>
          <w:rStyle w:val="CharDivText"/>
        </w:rPr>
        <w:t> </w:t>
      </w:r>
      <w:r>
        <w:rPr>
          <w:rStyle w:val="CharPartText"/>
        </w:rPr>
        <w:t>Applications and proceedings in chambers</w:t>
      </w:r>
      <w:bookmarkEnd w:id="760"/>
    </w:p>
    <w:p>
      <w:pPr>
        <w:pStyle w:val="Heading5"/>
        <w:rPr>
          <w:snapToGrid w:val="0"/>
        </w:rPr>
      </w:pPr>
      <w:bookmarkStart w:id="761" w:name="_Toc470087821"/>
      <w:r>
        <w:rPr>
          <w:rStyle w:val="CharSectno"/>
        </w:rPr>
        <w:t>1</w:t>
      </w:r>
      <w:r>
        <w:rPr>
          <w:snapToGrid w:val="0"/>
        </w:rPr>
        <w:t>.</w:t>
      </w:r>
      <w:r>
        <w:rPr>
          <w:snapToGrid w:val="0"/>
        </w:rPr>
        <w:tab/>
        <w:t>Business to be dealt with in chambers</w:t>
      </w:r>
      <w:bookmarkEnd w:id="761"/>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762" w:name="_Toc470087822"/>
      <w:r>
        <w:rPr>
          <w:rStyle w:val="CharSectno"/>
        </w:rPr>
        <w:t>2</w:t>
      </w:r>
      <w:r>
        <w:rPr>
          <w:snapToGrid w:val="0"/>
        </w:rPr>
        <w:t>.</w:t>
      </w:r>
      <w:r>
        <w:rPr>
          <w:snapToGrid w:val="0"/>
        </w:rPr>
        <w:tab/>
        <w:t>Hearings may be in open court or chambers</w:t>
      </w:r>
      <w:bookmarkEnd w:id="762"/>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763" w:name="_Toc470087823"/>
      <w:r>
        <w:rPr>
          <w:rStyle w:val="CharSectno"/>
        </w:rPr>
        <w:t>3</w:t>
      </w:r>
      <w:r>
        <w:rPr>
          <w:snapToGrid w:val="0"/>
        </w:rPr>
        <w:t>.</w:t>
      </w:r>
      <w:r>
        <w:rPr>
          <w:snapToGrid w:val="0"/>
        </w:rPr>
        <w:tab/>
        <w:t>Applications in chambers, form of</w:t>
      </w:r>
      <w:bookmarkEnd w:id="763"/>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764" w:name="_Toc470087824"/>
      <w:r>
        <w:rPr>
          <w:rStyle w:val="CharSectno"/>
        </w:rPr>
        <w:t>4</w:t>
      </w:r>
      <w:r>
        <w:rPr>
          <w:snapToGrid w:val="0"/>
        </w:rPr>
        <w:t>.</w:t>
      </w:r>
      <w:r>
        <w:rPr>
          <w:snapToGrid w:val="0"/>
        </w:rPr>
        <w:tab/>
        <w:t>Summons, form and issue of</w:t>
      </w:r>
      <w:bookmarkEnd w:id="764"/>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765" w:name="_Toc470087825"/>
      <w:r>
        <w:rPr>
          <w:rStyle w:val="CharSectno"/>
        </w:rPr>
        <w:t>5</w:t>
      </w:r>
      <w:r>
        <w:rPr>
          <w:snapToGrid w:val="0"/>
        </w:rPr>
        <w:t>.</w:t>
      </w:r>
      <w:r>
        <w:rPr>
          <w:snapToGrid w:val="0"/>
        </w:rPr>
        <w:tab/>
        <w:t>Summons, service of</w:t>
      </w:r>
      <w:bookmarkEnd w:id="765"/>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766" w:name="_Toc470087826"/>
      <w:r>
        <w:rPr>
          <w:rStyle w:val="CharSectno"/>
        </w:rPr>
        <w:t>6</w:t>
      </w:r>
      <w:r>
        <w:rPr>
          <w:snapToGrid w:val="0"/>
        </w:rPr>
        <w:t>.</w:t>
      </w:r>
      <w:r>
        <w:rPr>
          <w:snapToGrid w:val="0"/>
        </w:rPr>
        <w:tab/>
        <w:t>Experts, assistance of</w:t>
      </w:r>
      <w:bookmarkEnd w:id="766"/>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767" w:name="_Toc470087827"/>
      <w:r>
        <w:rPr>
          <w:rStyle w:val="CharSectno"/>
        </w:rPr>
        <w:t>7</w:t>
      </w:r>
      <w:r>
        <w:rPr>
          <w:snapToGrid w:val="0"/>
        </w:rPr>
        <w:t>.</w:t>
      </w:r>
      <w:r>
        <w:rPr>
          <w:snapToGrid w:val="0"/>
        </w:rPr>
        <w:tab/>
        <w:t>Application of O. 58 r. 22 to 28</w:t>
      </w:r>
      <w:bookmarkEnd w:id="767"/>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768" w:name="_Toc470087828"/>
      <w:r>
        <w:rPr>
          <w:rStyle w:val="CharSectno"/>
        </w:rPr>
        <w:t>8</w:t>
      </w:r>
      <w:r>
        <w:rPr>
          <w:snapToGrid w:val="0"/>
        </w:rPr>
        <w:t>.</w:t>
      </w:r>
      <w:r>
        <w:rPr>
          <w:snapToGrid w:val="0"/>
        </w:rPr>
        <w:tab/>
        <w:t>Stay of proceedings, ordering</w:t>
      </w:r>
      <w:bookmarkEnd w:id="768"/>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769" w:name="_Toc470087829"/>
      <w:r>
        <w:rPr>
          <w:rStyle w:val="CharSectno"/>
        </w:rPr>
        <w:t>9</w:t>
      </w:r>
      <w:r>
        <w:rPr>
          <w:snapToGrid w:val="0"/>
        </w:rPr>
        <w:t>.</w:t>
      </w:r>
      <w:r>
        <w:rPr>
          <w:snapToGrid w:val="0"/>
        </w:rPr>
        <w:tab/>
        <w:t>Parties to confer before making application</w:t>
      </w:r>
      <w:bookmarkEnd w:id="769"/>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770" w:name="_Toc470087830"/>
      <w:r>
        <w:rPr>
          <w:rStyle w:val="CharSectno"/>
        </w:rPr>
        <w:t>10</w:t>
      </w:r>
      <w:r>
        <w:rPr>
          <w:snapToGrid w:val="0"/>
        </w:rPr>
        <w:t>.</w:t>
      </w:r>
      <w:r>
        <w:rPr>
          <w:snapToGrid w:val="0"/>
        </w:rPr>
        <w:tab/>
        <w:t>Orders, form of</w:t>
      </w:r>
      <w:bookmarkEnd w:id="770"/>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771" w:name="_Toc470087831"/>
      <w:r>
        <w:rPr>
          <w:rStyle w:val="CharPartNo"/>
        </w:rPr>
        <w:t>Order 60</w:t>
      </w:r>
      <w:r>
        <w:rPr>
          <w:b w:val="0"/>
        </w:rPr>
        <w:t> </w:t>
      </w:r>
      <w:r>
        <w:t>—</w:t>
      </w:r>
      <w:r>
        <w:rPr>
          <w:b w:val="0"/>
        </w:rPr>
        <w:t> </w:t>
      </w:r>
      <w:r>
        <w:rPr>
          <w:rStyle w:val="CharPartText"/>
        </w:rPr>
        <w:t>Masters’ jurisdiction</w:t>
      </w:r>
      <w:bookmarkEnd w:id="771"/>
    </w:p>
    <w:p>
      <w:pPr>
        <w:pStyle w:val="Footnotesection"/>
      </w:pPr>
      <w:r>
        <w:tab/>
        <w:t>[Heading inserted in Gazette 21 Feb 2007 p. 562.]</w:t>
      </w:r>
    </w:p>
    <w:p>
      <w:pPr>
        <w:pStyle w:val="Heading5"/>
      </w:pPr>
      <w:bookmarkStart w:id="772" w:name="_Toc470087832"/>
      <w:r>
        <w:rPr>
          <w:rStyle w:val="CharSectno"/>
        </w:rPr>
        <w:t>1</w:t>
      </w:r>
      <w:r>
        <w:t>.</w:t>
      </w:r>
      <w:r>
        <w:tab/>
        <w:t>Masters’ general jurisdiction</w:t>
      </w:r>
      <w:bookmarkEnd w:id="772"/>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773" w:name="_Toc470087833"/>
      <w:r>
        <w:rPr>
          <w:rStyle w:val="CharSectno"/>
        </w:rPr>
        <w:t>2</w:t>
      </w:r>
      <w:r>
        <w:t>.</w:t>
      </w:r>
      <w:r>
        <w:tab/>
        <w:t>Master may refer matter to judge or Court of Appeal</w:t>
      </w:r>
      <w:bookmarkEnd w:id="773"/>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774" w:name="_Toc470087834"/>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774"/>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775" w:name="_Toc470087835"/>
      <w:r>
        <w:rPr>
          <w:rStyle w:val="CharSectno"/>
        </w:rPr>
        <w:t>1</w:t>
      </w:r>
      <w:r>
        <w:rPr>
          <w:snapToGrid w:val="0"/>
        </w:rPr>
        <w:t>.</w:t>
      </w:r>
      <w:r>
        <w:rPr>
          <w:snapToGrid w:val="0"/>
        </w:rPr>
        <w:tab/>
      </w:r>
      <w:r>
        <w:rPr>
          <w:szCs w:val="24"/>
        </w:rPr>
        <w:t>Registrars’ general jurisdiction</w:t>
      </w:r>
      <w:bookmarkEnd w:id="775"/>
    </w:p>
    <w:p>
      <w:pPr>
        <w:pStyle w:val="Subsection"/>
        <w:rPr>
          <w:snapToGrid w:val="0"/>
        </w:rPr>
      </w:pPr>
      <w:r>
        <w:rPr>
          <w:snapToGrid w:val="0"/>
        </w:rPr>
        <w:tab/>
      </w:r>
      <w:r>
        <w:t>(1)</w:t>
      </w:r>
      <w:r>
        <w:tab/>
        <w:t>A registrar</w:t>
      </w:r>
      <w:r>
        <w:rPr>
          <w:snapToGrid w:val="0"/>
        </w:rPr>
        <w:t xml:space="preserve">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Ednotepara"/>
        <w:rPr>
          <w:snapToGrid w:val="0"/>
        </w:rPr>
      </w:pPr>
      <w:r>
        <w:rPr>
          <w:snapToGrid w:val="0"/>
        </w:rPr>
        <w:tab/>
        <w:t>[(b)-(d)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Subsection"/>
      </w:pPr>
      <w:r>
        <w:tab/>
        <w:t>(2)</w:t>
      </w:r>
      <w:r>
        <w:tab/>
        <w:t xml:space="preserve">An application in relation to a power of the Court that is exercisable by a registrar under this rule must be made to a registrar, unless — </w:t>
      </w:r>
    </w:p>
    <w:p>
      <w:pPr>
        <w:pStyle w:val="Indenta"/>
      </w:pPr>
      <w:r>
        <w:tab/>
        <w:t>(a)</w:t>
      </w:r>
      <w:r>
        <w:tab/>
        <w:t>the application or matter has been referred under rule 3 to a judge or master; or</w:t>
      </w:r>
    </w:p>
    <w:p>
      <w:pPr>
        <w:pStyle w:val="Indenta"/>
      </w:pPr>
      <w:r>
        <w:tab/>
        <w:t>(b)</w:t>
      </w:r>
      <w:r>
        <w:tab/>
        <w:t>a judge, master or registrar has granted leave for the application to be made to a master or to a judge.</w:t>
      </w:r>
    </w:p>
    <w:p>
      <w:pPr>
        <w:pStyle w:val="Footnotesection"/>
        <w:spacing w:before="200"/>
        <w:ind w:left="890" w:hanging="890"/>
      </w:pPr>
      <w:r>
        <w:tab/>
        <w:t xml:space="preserve">[Rule 1 inserted in Gazette 28 Oct 1996 p. 5701; amended in Gazette 16 Jul 1999 p. 3194; 23 Jan 2001 p. 562; 27 Sep 2002 p. 4829; 21 May 2004 p. 1712; 13 Nov 2015 p. 4646-7; 16 Nov 2016 p. 5199.] </w:t>
      </w:r>
    </w:p>
    <w:p>
      <w:pPr>
        <w:pStyle w:val="Heading5"/>
      </w:pPr>
      <w:bookmarkStart w:id="776" w:name="_Toc470087836"/>
      <w:r>
        <w:rPr>
          <w:rStyle w:val="CharSectno"/>
        </w:rPr>
        <w:t>2</w:t>
      </w:r>
      <w:r>
        <w:t>.</w:t>
      </w:r>
      <w:r>
        <w:tab/>
        <w:t>Registrars’ jurisdiction with respect to case management</w:t>
      </w:r>
      <w:bookmarkEnd w:id="776"/>
    </w:p>
    <w:p>
      <w:pPr>
        <w:pStyle w:val="Subsection"/>
      </w:pPr>
      <w:r>
        <w:tab/>
        <w:t>(1)</w:t>
      </w:r>
      <w:r>
        <w:tab/>
        <w:t xml:space="preserve">For the purposes of Order 4A, a case management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case management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Order 81D (Arbitration law rules);</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case management registrar by a judge or master.</w:t>
      </w:r>
    </w:p>
    <w:p>
      <w:pPr>
        <w:pStyle w:val="Subsection"/>
      </w:pPr>
      <w:r>
        <w:tab/>
        <w:t>(4)</w:t>
      </w:r>
      <w:r>
        <w:tab/>
        <w:t>A case management registrar cannot order the attachment or committal of any person.</w:t>
      </w:r>
    </w:p>
    <w:p>
      <w:pPr>
        <w:pStyle w:val="Subsection"/>
      </w:pPr>
      <w:r>
        <w:tab/>
        <w:t>(5)</w:t>
      </w:r>
      <w:r>
        <w:tab/>
        <w:t>An interlocutory order made by a case management registrar is not enforceable by a writ of attachment or order of committal.</w:t>
      </w:r>
    </w:p>
    <w:p>
      <w:pPr>
        <w:pStyle w:val="Footnotesection"/>
      </w:pPr>
      <w:r>
        <w:tab/>
        <w:t>[Rule 2 inserted in Gazette 13 Nov 2015 p. 4647-8.]</w:t>
      </w:r>
    </w:p>
    <w:p>
      <w:pPr>
        <w:pStyle w:val="Heading5"/>
      </w:pPr>
      <w:bookmarkStart w:id="777" w:name="_Toc470087837"/>
      <w:r>
        <w:rPr>
          <w:rStyle w:val="CharSectno"/>
        </w:rPr>
        <w:t>3</w:t>
      </w:r>
      <w:r>
        <w:t>.</w:t>
      </w:r>
      <w:r>
        <w:tab/>
        <w:t>Registrar may refer proceedings to judge or master</w:t>
      </w:r>
      <w:bookmarkEnd w:id="777"/>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778" w:name="_Toc470087838"/>
      <w:r>
        <w:rPr>
          <w:rStyle w:val="CharSectno"/>
        </w:rPr>
        <w:t>4</w:t>
      </w:r>
      <w:r>
        <w:t>.</w:t>
      </w:r>
      <w:r>
        <w:tab/>
        <w:t>Appeals from decisions of registrars</w:t>
      </w:r>
      <w:bookmarkEnd w:id="778"/>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w:t>
      </w:r>
    </w:p>
    <w:p>
      <w:pPr>
        <w:pStyle w:val="Footnotesection"/>
      </w:pPr>
      <w:r>
        <w:tab/>
        <w:t>[Rule 4 inserted in Gazette 13 Nov 2015 p. 4648.]</w:t>
      </w:r>
    </w:p>
    <w:p>
      <w:pPr>
        <w:pStyle w:val="Heading5"/>
      </w:pPr>
      <w:bookmarkStart w:id="779" w:name="_Toc470087839"/>
      <w:r>
        <w:rPr>
          <w:rStyle w:val="CharSectno"/>
        </w:rPr>
        <w:t>5</w:t>
      </w:r>
      <w:r>
        <w:t>.</w:t>
      </w:r>
      <w:r>
        <w:tab/>
        <w:t>Appeal procedure</w:t>
      </w:r>
      <w:bookmarkEnd w:id="779"/>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780" w:name="_Toc470087840"/>
      <w:r>
        <w:rPr>
          <w:rStyle w:val="CharSectno"/>
        </w:rPr>
        <w:t>6A</w:t>
      </w:r>
      <w:r>
        <w:t>.</w:t>
      </w:r>
      <w:r>
        <w:tab/>
        <w:t>Other parties to appeal to advise certain matters</w:t>
      </w:r>
      <w:bookmarkEnd w:id="780"/>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781" w:name="_Toc470087841"/>
      <w:r>
        <w:rPr>
          <w:rStyle w:val="CharSectno"/>
        </w:rPr>
        <w:t>6</w:t>
      </w:r>
      <w:r>
        <w:t>.</w:t>
      </w:r>
      <w:r>
        <w:tab/>
        <w:t>Appeal is by way of new hearing</w:t>
      </w:r>
      <w:bookmarkEnd w:id="781"/>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782" w:name="_Toc470087842"/>
      <w:r>
        <w:rPr>
          <w:rStyle w:val="CharSectno"/>
        </w:rPr>
        <w:t>7</w:t>
      </w:r>
      <w:r>
        <w:t>.</w:t>
      </w:r>
      <w:r>
        <w:tab/>
        <w:t>This Order not to apply to Court of Appeal Registrar</w:t>
      </w:r>
      <w:bookmarkEnd w:id="782"/>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783" w:name="_Toc470087843"/>
      <w:r>
        <w:rPr>
          <w:rStyle w:val="CharPartNo"/>
        </w:rPr>
        <w:t>Order 61</w:t>
      </w:r>
      <w:r>
        <w:t> — </w:t>
      </w:r>
      <w:r>
        <w:rPr>
          <w:rStyle w:val="CharPartText"/>
        </w:rPr>
        <w:t>Proceedings under judgments and orders</w:t>
      </w:r>
      <w:bookmarkEnd w:id="783"/>
    </w:p>
    <w:p>
      <w:pPr>
        <w:pStyle w:val="Heading3"/>
      </w:pPr>
      <w:bookmarkStart w:id="784" w:name="_Toc470087844"/>
      <w:r>
        <w:rPr>
          <w:rStyle w:val="CharDivNo"/>
        </w:rPr>
        <w:t>Division 1</w:t>
      </w:r>
      <w:r>
        <w:t> — </w:t>
      </w:r>
      <w:r>
        <w:rPr>
          <w:rStyle w:val="CharDivText"/>
        </w:rPr>
        <w:t>Application of order</w:t>
      </w:r>
      <w:bookmarkEnd w:id="784"/>
    </w:p>
    <w:p>
      <w:pPr>
        <w:pStyle w:val="Footnoteheading"/>
      </w:pPr>
      <w:r>
        <w:tab/>
        <w:t xml:space="preserve">[Heading inserted in Gazette 22 Feb 2008 p. 638.] </w:t>
      </w:r>
    </w:p>
    <w:p>
      <w:pPr>
        <w:pStyle w:val="Heading5"/>
        <w:rPr>
          <w:snapToGrid w:val="0"/>
        </w:rPr>
      </w:pPr>
      <w:bookmarkStart w:id="785" w:name="_Toc470087845"/>
      <w:r>
        <w:rPr>
          <w:rStyle w:val="CharSectno"/>
        </w:rPr>
        <w:t>1</w:t>
      </w:r>
      <w:r>
        <w:rPr>
          <w:snapToGrid w:val="0"/>
        </w:rPr>
        <w:t>.</w:t>
      </w:r>
      <w:r>
        <w:rPr>
          <w:snapToGrid w:val="0"/>
        </w:rPr>
        <w:tab/>
        <w:t>Application to proceedings under orders</w:t>
      </w:r>
      <w:bookmarkEnd w:id="785"/>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786" w:name="_Toc470087846"/>
      <w:r>
        <w:rPr>
          <w:rStyle w:val="CharDivNo"/>
        </w:rPr>
        <w:t>Division 2</w:t>
      </w:r>
      <w:r>
        <w:t> — </w:t>
      </w:r>
      <w:r>
        <w:rPr>
          <w:rStyle w:val="CharDivText"/>
        </w:rPr>
        <w:t>Summons to proceed</w:t>
      </w:r>
      <w:bookmarkEnd w:id="786"/>
    </w:p>
    <w:p>
      <w:pPr>
        <w:pStyle w:val="Footnoteheading"/>
      </w:pPr>
      <w:r>
        <w:tab/>
        <w:t xml:space="preserve">[Heading inserted in Gazette 22 Feb 2008 p. 639.] </w:t>
      </w:r>
    </w:p>
    <w:p>
      <w:pPr>
        <w:pStyle w:val="Heading5"/>
        <w:rPr>
          <w:snapToGrid w:val="0"/>
        </w:rPr>
      </w:pPr>
      <w:bookmarkStart w:id="787" w:name="_Toc470087847"/>
      <w:r>
        <w:rPr>
          <w:rStyle w:val="CharSectno"/>
        </w:rPr>
        <w:t>2</w:t>
      </w:r>
      <w:r>
        <w:rPr>
          <w:snapToGrid w:val="0"/>
        </w:rPr>
        <w:t>.</w:t>
      </w:r>
      <w:r>
        <w:rPr>
          <w:snapToGrid w:val="0"/>
        </w:rPr>
        <w:tab/>
        <w:t>Summons to proceed, requirement for and proceedings on</w:t>
      </w:r>
      <w:bookmarkEnd w:id="787"/>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788" w:name="_Toc470087848"/>
      <w:r>
        <w:rPr>
          <w:rStyle w:val="CharSectno"/>
        </w:rPr>
        <w:t>3</w:t>
      </w:r>
      <w:r>
        <w:rPr>
          <w:snapToGrid w:val="0"/>
        </w:rPr>
        <w:t>.</w:t>
      </w:r>
      <w:r>
        <w:rPr>
          <w:snapToGrid w:val="0"/>
        </w:rPr>
        <w:tab/>
        <w:t>Notice of judgment, Court may order service of in some cases</w:t>
      </w:r>
      <w:bookmarkEnd w:id="788"/>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789" w:name="_Toc470087849"/>
      <w:r>
        <w:rPr>
          <w:rStyle w:val="CharSectno"/>
        </w:rPr>
        <w:t>4</w:t>
      </w:r>
      <w:r>
        <w:rPr>
          <w:snapToGrid w:val="0"/>
        </w:rPr>
        <w:t>.</w:t>
      </w:r>
      <w:r>
        <w:rPr>
          <w:snapToGrid w:val="0"/>
        </w:rPr>
        <w:tab/>
        <w:t>Settling deed if parties differ, procedure for</w:t>
      </w:r>
      <w:bookmarkEnd w:id="789"/>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790" w:name="_Toc470087850"/>
      <w:r>
        <w:rPr>
          <w:rStyle w:val="CharSectno"/>
        </w:rPr>
        <w:t>5</w:t>
      </w:r>
      <w:r>
        <w:rPr>
          <w:snapToGrid w:val="0"/>
        </w:rPr>
        <w:t>.</w:t>
      </w:r>
      <w:r>
        <w:rPr>
          <w:snapToGrid w:val="0"/>
        </w:rPr>
        <w:tab/>
        <w:t>When service of notice of judgment may be dispensed with</w:t>
      </w:r>
      <w:bookmarkEnd w:id="790"/>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791" w:name="_Toc470087851"/>
      <w:r>
        <w:rPr>
          <w:rStyle w:val="CharSectno"/>
        </w:rPr>
        <w:t>6</w:t>
      </w:r>
      <w:r>
        <w:rPr>
          <w:snapToGrid w:val="0"/>
        </w:rPr>
        <w:t>.</w:t>
      </w:r>
      <w:r>
        <w:rPr>
          <w:snapToGrid w:val="0"/>
        </w:rPr>
        <w:tab/>
        <w:t>Judgment for accounts etc., power to bind persons in some cases</w:t>
      </w:r>
      <w:bookmarkEnd w:id="791"/>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792" w:name="_Toc470087852"/>
      <w:r>
        <w:rPr>
          <w:rStyle w:val="CharSectno"/>
        </w:rPr>
        <w:t>7</w:t>
      </w:r>
      <w:r>
        <w:rPr>
          <w:snapToGrid w:val="0"/>
        </w:rPr>
        <w:t>.</w:t>
      </w:r>
      <w:r>
        <w:rPr>
          <w:snapToGrid w:val="0"/>
        </w:rPr>
        <w:tab/>
        <w:t>Procedure where some parties not served etc.</w:t>
      </w:r>
      <w:bookmarkEnd w:id="792"/>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793" w:name="_Toc470087853"/>
      <w:r>
        <w:rPr>
          <w:rStyle w:val="CharSectno"/>
        </w:rPr>
        <w:t>8</w:t>
      </w:r>
      <w:r>
        <w:rPr>
          <w:snapToGrid w:val="0"/>
        </w:rPr>
        <w:t>.</w:t>
      </w:r>
      <w:r>
        <w:rPr>
          <w:snapToGrid w:val="0"/>
        </w:rPr>
        <w:tab/>
        <w:t>Course of proceedings in chambers</w:t>
      </w:r>
      <w:bookmarkEnd w:id="793"/>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794" w:name="_Toc470087854"/>
      <w:r>
        <w:rPr>
          <w:rStyle w:val="CharDivNo"/>
        </w:rPr>
        <w:t>Division 3</w:t>
      </w:r>
      <w:r>
        <w:t> — </w:t>
      </w:r>
      <w:r>
        <w:rPr>
          <w:rStyle w:val="CharDivText"/>
        </w:rPr>
        <w:t>Attendances</w:t>
      </w:r>
      <w:bookmarkEnd w:id="794"/>
    </w:p>
    <w:p>
      <w:pPr>
        <w:pStyle w:val="Footnoteheading"/>
      </w:pPr>
      <w:r>
        <w:tab/>
        <w:t xml:space="preserve">[Heading inserted in Gazette 22 Feb 2008 p. 639.] </w:t>
      </w:r>
    </w:p>
    <w:p>
      <w:pPr>
        <w:pStyle w:val="Heading5"/>
        <w:spacing w:before="240"/>
        <w:rPr>
          <w:snapToGrid w:val="0"/>
        </w:rPr>
      </w:pPr>
      <w:bookmarkStart w:id="795" w:name="_Toc470087855"/>
      <w:r>
        <w:rPr>
          <w:rStyle w:val="CharSectno"/>
        </w:rPr>
        <w:t>9</w:t>
      </w:r>
      <w:r>
        <w:rPr>
          <w:snapToGrid w:val="0"/>
        </w:rPr>
        <w:t>.</w:t>
      </w:r>
      <w:r>
        <w:rPr>
          <w:snapToGrid w:val="0"/>
        </w:rPr>
        <w:tab/>
        <w:t>Classifying interests of parties</w:t>
      </w:r>
      <w:bookmarkEnd w:id="795"/>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796" w:name="_Toc470087856"/>
      <w:r>
        <w:rPr>
          <w:rStyle w:val="CharSectno"/>
        </w:rPr>
        <w:t>10</w:t>
      </w:r>
      <w:r>
        <w:rPr>
          <w:snapToGrid w:val="0"/>
        </w:rPr>
        <w:t>.</w:t>
      </w:r>
      <w:r>
        <w:rPr>
          <w:snapToGrid w:val="0"/>
        </w:rPr>
        <w:tab/>
        <w:t>Judge may require distinct solicitor to represent parties</w:t>
      </w:r>
      <w:bookmarkEnd w:id="796"/>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797" w:name="_Toc470087857"/>
      <w:r>
        <w:rPr>
          <w:rStyle w:val="CharSectno"/>
        </w:rPr>
        <w:t>11</w:t>
      </w:r>
      <w:r>
        <w:rPr>
          <w:snapToGrid w:val="0"/>
        </w:rPr>
        <w:t>.</w:t>
      </w:r>
      <w:r>
        <w:rPr>
          <w:snapToGrid w:val="0"/>
        </w:rPr>
        <w:tab/>
        <w:t>Attendance of parties not directed to attend</w:t>
      </w:r>
      <w:bookmarkEnd w:id="797"/>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798" w:name="_Toc470087858"/>
      <w:r>
        <w:rPr>
          <w:rStyle w:val="CharSectno"/>
        </w:rPr>
        <w:t>12</w:t>
      </w:r>
      <w:r>
        <w:rPr>
          <w:snapToGrid w:val="0"/>
        </w:rPr>
        <w:t>.</w:t>
      </w:r>
      <w:r>
        <w:rPr>
          <w:snapToGrid w:val="0"/>
        </w:rPr>
        <w:tab/>
        <w:t>Order stating parties directed to attend</w:t>
      </w:r>
      <w:bookmarkEnd w:id="798"/>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799" w:name="_Toc470087859"/>
      <w:r>
        <w:rPr>
          <w:rStyle w:val="CharDivNo"/>
        </w:rPr>
        <w:t>Division 4</w:t>
      </w:r>
      <w:r>
        <w:t> — </w:t>
      </w:r>
      <w:r>
        <w:rPr>
          <w:rStyle w:val="CharDivText"/>
        </w:rPr>
        <w:t>Claims of creditors and other claimants</w:t>
      </w:r>
      <w:bookmarkEnd w:id="799"/>
    </w:p>
    <w:p>
      <w:pPr>
        <w:pStyle w:val="Footnoteheading"/>
      </w:pPr>
      <w:r>
        <w:tab/>
        <w:t xml:space="preserve">[Heading inserted in Gazette 22 Feb 2008 p. 639.] </w:t>
      </w:r>
    </w:p>
    <w:p>
      <w:pPr>
        <w:pStyle w:val="Heading5"/>
        <w:rPr>
          <w:snapToGrid w:val="0"/>
        </w:rPr>
      </w:pPr>
      <w:bookmarkStart w:id="800" w:name="_Toc470087860"/>
      <w:r>
        <w:rPr>
          <w:rStyle w:val="CharSectno"/>
        </w:rPr>
        <w:t>13</w:t>
      </w:r>
      <w:r>
        <w:rPr>
          <w:snapToGrid w:val="0"/>
        </w:rPr>
        <w:t>.</w:t>
      </w:r>
      <w:r>
        <w:rPr>
          <w:snapToGrid w:val="0"/>
        </w:rPr>
        <w:tab/>
        <w:t>Advertisements for creditors etc., power to direct</w:t>
      </w:r>
      <w:bookmarkEnd w:id="800"/>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801" w:name="_Toc470087861"/>
      <w:r>
        <w:rPr>
          <w:rStyle w:val="CharSectno"/>
        </w:rPr>
        <w:t>14</w:t>
      </w:r>
      <w:r>
        <w:rPr>
          <w:snapToGrid w:val="0"/>
        </w:rPr>
        <w:t>.</w:t>
      </w:r>
      <w:r>
        <w:rPr>
          <w:snapToGrid w:val="0"/>
        </w:rPr>
        <w:tab/>
        <w:t>Advertisements, preparation etc. of</w:t>
      </w:r>
      <w:bookmarkEnd w:id="801"/>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802" w:name="_Toc470087862"/>
      <w:r>
        <w:rPr>
          <w:rStyle w:val="CharSectno"/>
        </w:rPr>
        <w:t>15</w:t>
      </w:r>
      <w:r>
        <w:rPr>
          <w:snapToGrid w:val="0"/>
        </w:rPr>
        <w:t>.</w:t>
      </w:r>
      <w:r>
        <w:rPr>
          <w:snapToGrid w:val="0"/>
        </w:rPr>
        <w:tab/>
        <w:t>Advertisements, contents of</w:t>
      </w:r>
      <w:bookmarkEnd w:id="802"/>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803" w:name="_Toc470087863"/>
      <w:r>
        <w:rPr>
          <w:rStyle w:val="CharSectno"/>
        </w:rPr>
        <w:t>15A</w:t>
      </w:r>
      <w:r>
        <w:t>.</w:t>
      </w:r>
      <w:r>
        <w:tab/>
        <w:t>Claims to state claimant’s contact details</w:t>
      </w:r>
      <w:bookmarkEnd w:id="803"/>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804" w:name="_Toc470087864"/>
      <w:r>
        <w:rPr>
          <w:rStyle w:val="CharSectno"/>
        </w:rPr>
        <w:t>16</w:t>
      </w:r>
      <w:r>
        <w:rPr>
          <w:snapToGrid w:val="0"/>
        </w:rPr>
        <w:t>.</w:t>
      </w:r>
      <w:r>
        <w:rPr>
          <w:snapToGrid w:val="0"/>
        </w:rPr>
        <w:tab/>
        <w:t>Failure to claim within specified time</w:t>
      </w:r>
      <w:bookmarkEnd w:id="804"/>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805" w:name="_Toc470087865"/>
      <w:r>
        <w:rPr>
          <w:rStyle w:val="CharSectno"/>
        </w:rPr>
        <w:t>17</w:t>
      </w:r>
      <w:r>
        <w:rPr>
          <w:snapToGrid w:val="0"/>
        </w:rPr>
        <w:t>.</w:t>
      </w:r>
      <w:r>
        <w:rPr>
          <w:snapToGrid w:val="0"/>
        </w:rPr>
        <w:tab/>
        <w:t>Examination and verification of claims</w:t>
      </w:r>
      <w:bookmarkEnd w:id="805"/>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806" w:name="_Toc470087866"/>
      <w:r>
        <w:rPr>
          <w:rStyle w:val="CharSectno"/>
        </w:rPr>
        <w:t>18</w:t>
      </w:r>
      <w:r>
        <w:rPr>
          <w:snapToGrid w:val="0"/>
        </w:rPr>
        <w:t>.</w:t>
      </w:r>
      <w:r>
        <w:rPr>
          <w:snapToGrid w:val="0"/>
        </w:rPr>
        <w:tab/>
        <w:t>Adjudicating on claims</w:t>
      </w:r>
      <w:bookmarkEnd w:id="806"/>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807" w:name="_Toc470087867"/>
      <w:r>
        <w:rPr>
          <w:rStyle w:val="CharSectno"/>
        </w:rPr>
        <w:t>19</w:t>
      </w:r>
      <w:r>
        <w:rPr>
          <w:snapToGrid w:val="0"/>
        </w:rPr>
        <w:t>.</w:t>
      </w:r>
      <w:r>
        <w:rPr>
          <w:snapToGrid w:val="0"/>
        </w:rPr>
        <w:tab/>
        <w:t>Adjourning adjudications; fixing time for filing evidence etc.</w:t>
      </w:r>
      <w:bookmarkEnd w:id="807"/>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808" w:name="_Toc470087868"/>
      <w:r>
        <w:rPr>
          <w:rStyle w:val="CharSectno"/>
        </w:rPr>
        <w:t>20</w:t>
      </w:r>
      <w:r>
        <w:rPr>
          <w:snapToGrid w:val="0"/>
        </w:rPr>
        <w:t>.</w:t>
      </w:r>
      <w:r>
        <w:rPr>
          <w:snapToGrid w:val="0"/>
        </w:rPr>
        <w:tab/>
        <w:t>Service of notice of judgment on certain claimants</w:t>
      </w:r>
      <w:bookmarkEnd w:id="808"/>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809" w:name="_Toc470087869"/>
      <w:r>
        <w:rPr>
          <w:rStyle w:val="CharSectno"/>
        </w:rPr>
        <w:t>21</w:t>
      </w:r>
      <w:r>
        <w:rPr>
          <w:snapToGrid w:val="0"/>
        </w:rPr>
        <w:t>.</w:t>
      </w:r>
      <w:r>
        <w:rPr>
          <w:snapToGrid w:val="0"/>
        </w:rPr>
        <w:tab/>
        <w:t>Notice of claims allowed or disallowed</w:t>
      </w:r>
      <w:bookmarkEnd w:id="809"/>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810" w:name="_Toc470087870"/>
      <w:r>
        <w:rPr>
          <w:rStyle w:val="CharDivNo"/>
        </w:rPr>
        <w:t>Division 5</w:t>
      </w:r>
      <w:r>
        <w:t> — </w:t>
      </w:r>
      <w:r>
        <w:rPr>
          <w:rStyle w:val="CharDivText"/>
        </w:rPr>
        <w:t>Interest</w:t>
      </w:r>
      <w:bookmarkEnd w:id="810"/>
    </w:p>
    <w:p>
      <w:pPr>
        <w:pStyle w:val="Footnoteheading"/>
        <w:spacing w:before="100"/>
      </w:pPr>
      <w:r>
        <w:tab/>
        <w:t xml:space="preserve">[Heading inserted in Gazette 22 Feb 2008 p. 639.] </w:t>
      </w:r>
    </w:p>
    <w:p>
      <w:pPr>
        <w:pStyle w:val="Heading5"/>
        <w:rPr>
          <w:snapToGrid w:val="0"/>
        </w:rPr>
      </w:pPr>
      <w:bookmarkStart w:id="811" w:name="_Toc470087871"/>
      <w:r>
        <w:rPr>
          <w:rStyle w:val="CharSectno"/>
        </w:rPr>
        <w:t>23</w:t>
      </w:r>
      <w:r>
        <w:rPr>
          <w:snapToGrid w:val="0"/>
        </w:rPr>
        <w:t>.</w:t>
      </w:r>
      <w:r>
        <w:rPr>
          <w:snapToGrid w:val="0"/>
        </w:rPr>
        <w:tab/>
        <w:t>Interest on debts</w:t>
      </w:r>
      <w:bookmarkEnd w:id="811"/>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812" w:name="_Toc470087872"/>
      <w:r>
        <w:rPr>
          <w:rStyle w:val="CharSectno"/>
        </w:rPr>
        <w:t>24</w:t>
      </w:r>
      <w:r>
        <w:rPr>
          <w:snapToGrid w:val="0"/>
        </w:rPr>
        <w:t>.</w:t>
      </w:r>
      <w:r>
        <w:rPr>
          <w:snapToGrid w:val="0"/>
        </w:rPr>
        <w:tab/>
        <w:t>Interest on legacies</w:t>
      </w:r>
      <w:bookmarkEnd w:id="812"/>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813" w:name="_Toc470087873"/>
      <w:r>
        <w:rPr>
          <w:rStyle w:val="CharDivNo"/>
        </w:rPr>
        <w:t>Division 6</w:t>
      </w:r>
      <w:r>
        <w:t> — </w:t>
      </w:r>
      <w:r>
        <w:rPr>
          <w:rStyle w:val="CharDivText"/>
        </w:rPr>
        <w:t>Masters’ and registrars’ certificates</w:t>
      </w:r>
      <w:bookmarkEnd w:id="813"/>
    </w:p>
    <w:p>
      <w:pPr>
        <w:pStyle w:val="Footnoteheading"/>
        <w:keepNext/>
        <w:keepLines/>
      </w:pPr>
      <w:r>
        <w:tab/>
        <w:t xml:space="preserve">[Heading inserted in Gazette 22 Feb 2008 p. 639.] </w:t>
      </w:r>
    </w:p>
    <w:p>
      <w:pPr>
        <w:pStyle w:val="Heading5"/>
        <w:spacing w:before="180"/>
        <w:rPr>
          <w:snapToGrid w:val="0"/>
        </w:rPr>
      </w:pPr>
      <w:bookmarkStart w:id="814" w:name="_Toc470087874"/>
      <w:r>
        <w:rPr>
          <w:rStyle w:val="CharSectno"/>
        </w:rPr>
        <w:t>25</w:t>
      </w:r>
      <w:r>
        <w:rPr>
          <w:snapToGrid w:val="0"/>
        </w:rPr>
        <w:t>.</w:t>
      </w:r>
      <w:r>
        <w:rPr>
          <w:snapToGrid w:val="0"/>
        </w:rPr>
        <w:tab/>
        <w:t>Master’s certificate</w:t>
      </w:r>
      <w:bookmarkEnd w:id="814"/>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815" w:name="_Toc470087875"/>
      <w:r>
        <w:rPr>
          <w:rStyle w:val="CharSectno"/>
        </w:rPr>
        <w:t>26</w:t>
      </w:r>
      <w:r>
        <w:rPr>
          <w:snapToGrid w:val="0"/>
        </w:rPr>
        <w:t>.</w:t>
      </w:r>
      <w:r>
        <w:rPr>
          <w:snapToGrid w:val="0"/>
        </w:rPr>
        <w:tab/>
        <w:t>Settling and filing master’s certificate</w:t>
      </w:r>
      <w:bookmarkEnd w:id="815"/>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816" w:name="_Toc470087876"/>
      <w:r>
        <w:rPr>
          <w:rStyle w:val="CharSectno"/>
        </w:rPr>
        <w:t>27</w:t>
      </w:r>
      <w:r>
        <w:rPr>
          <w:snapToGrid w:val="0"/>
        </w:rPr>
        <w:t>.</w:t>
      </w:r>
      <w:r>
        <w:rPr>
          <w:snapToGrid w:val="0"/>
        </w:rPr>
        <w:tab/>
        <w:t>Judge may determine questions in proceedings before master</w:t>
      </w:r>
      <w:bookmarkEnd w:id="816"/>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817" w:name="_Toc470087877"/>
      <w:r>
        <w:rPr>
          <w:rStyle w:val="CharSectno"/>
        </w:rPr>
        <w:t>28</w:t>
      </w:r>
      <w:r>
        <w:rPr>
          <w:snapToGrid w:val="0"/>
        </w:rPr>
        <w:t>.</w:t>
      </w:r>
      <w:r>
        <w:rPr>
          <w:snapToGrid w:val="0"/>
        </w:rPr>
        <w:tab/>
        <w:t>Appeal against master’s certificate</w:t>
      </w:r>
      <w:bookmarkEnd w:id="817"/>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818" w:name="_Toc470087878"/>
      <w:r>
        <w:rPr>
          <w:rStyle w:val="CharSectno"/>
        </w:rPr>
        <w:t>28A</w:t>
      </w:r>
      <w:r>
        <w:rPr>
          <w:snapToGrid w:val="0"/>
        </w:rPr>
        <w:t>.</w:t>
      </w:r>
      <w:r>
        <w:rPr>
          <w:snapToGrid w:val="0"/>
        </w:rPr>
        <w:tab/>
        <w:t>Judge may discharge or vary registrar’s certificate</w:t>
      </w:r>
      <w:bookmarkEnd w:id="818"/>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819" w:name="_Toc470087879"/>
      <w:r>
        <w:rPr>
          <w:rStyle w:val="CharDivNo"/>
        </w:rPr>
        <w:t>Division 7</w:t>
      </w:r>
      <w:r>
        <w:t> — </w:t>
      </w:r>
      <w:r>
        <w:rPr>
          <w:rStyle w:val="CharDivText"/>
        </w:rPr>
        <w:t>Further consideration</w:t>
      </w:r>
      <w:bookmarkEnd w:id="819"/>
    </w:p>
    <w:p>
      <w:pPr>
        <w:pStyle w:val="Footnoteheading"/>
        <w:keepNext/>
        <w:keepLines/>
      </w:pPr>
      <w:r>
        <w:tab/>
        <w:t xml:space="preserve">[Heading inserted in Gazette 22 Feb 2008 p. 639.] </w:t>
      </w:r>
    </w:p>
    <w:p>
      <w:pPr>
        <w:pStyle w:val="Heading5"/>
        <w:rPr>
          <w:snapToGrid w:val="0"/>
        </w:rPr>
      </w:pPr>
      <w:bookmarkStart w:id="820" w:name="_Toc470087880"/>
      <w:r>
        <w:rPr>
          <w:rStyle w:val="CharSectno"/>
        </w:rPr>
        <w:t>29</w:t>
      </w:r>
      <w:r>
        <w:rPr>
          <w:snapToGrid w:val="0"/>
        </w:rPr>
        <w:t>.</w:t>
      </w:r>
      <w:r>
        <w:rPr>
          <w:snapToGrid w:val="0"/>
        </w:rPr>
        <w:tab/>
        <w:t>Summons to have matter in chambers further considered</w:t>
      </w:r>
      <w:bookmarkEnd w:id="820"/>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821" w:name="_Toc47008788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821"/>
    </w:p>
    <w:p>
      <w:pPr>
        <w:pStyle w:val="Footnoteheading"/>
      </w:pPr>
      <w:r>
        <w:tab/>
        <w:t xml:space="preserve">[Heading inserted in Gazette 22 Feb 2008 p. 640.] </w:t>
      </w:r>
    </w:p>
    <w:p>
      <w:pPr>
        <w:pStyle w:val="Heading5"/>
        <w:rPr>
          <w:snapToGrid w:val="0"/>
        </w:rPr>
      </w:pPr>
      <w:bookmarkStart w:id="822" w:name="_Toc470087882"/>
      <w:r>
        <w:rPr>
          <w:rStyle w:val="CharSectno"/>
        </w:rPr>
        <w:t>1</w:t>
      </w:r>
      <w:r>
        <w:rPr>
          <w:snapToGrid w:val="0"/>
        </w:rPr>
        <w:t>.</w:t>
      </w:r>
      <w:r>
        <w:rPr>
          <w:snapToGrid w:val="0"/>
        </w:rPr>
        <w:tab/>
        <w:t>Making applications under Act</w:t>
      </w:r>
      <w:bookmarkEnd w:id="822"/>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823" w:name="_Toc470087883"/>
      <w:r>
        <w:rPr>
          <w:rStyle w:val="CharSectno"/>
        </w:rPr>
        <w:t>2</w:t>
      </w:r>
      <w:r>
        <w:rPr>
          <w:snapToGrid w:val="0"/>
        </w:rPr>
        <w:t>.</w:t>
      </w:r>
      <w:r>
        <w:rPr>
          <w:snapToGrid w:val="0"/>
        </w:rPr>
        <w:tab/>
        <w:t>Title of proceedings</w:t>
      </w:r>
      <w:bookmarkEnd w:id="823"/>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824" w:name="_Toc470087884"/>
      <w:r>
        <w:rPr>
          <w:rStyle w:val="CharSectno"/>
        </w:rPr>
        <w:t>3</w:t>
      </w:r>
      <w:r>
        <w:rPr>
          <w:snapToGrid w:val="0"/>
        </w:rPr>
        <w:t>.</w:t>
      </w:r>
      <w:r>
        <w:rPr>
          <w:snapToGrid w:val="0"/>
        </w:rPr>
        <w:tab/>
        <w:t>Payment into court under Act s. 99</w:t>
      </w:r>
      <w:bookmarkEnd w:id="824"/>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825" w:name="_Toc470087885"/>
      <w:r>
        <w:rPr>
          <w:rStyle w:val="CharSectno"/>
        </w:rPr>
        <w:t>4</w:t>
      </w:r>
      <w:r>
        <w:rPr>
          <w:snapToGrid w:val="0"/>
        </w:rPr>
        <w:t>.</w:t>
      </w:r>
      <w:r>
        <w:rPr>
          <w:snapToGrid w:val="0"/>
        </w:rPr>
        <w:tab/>
        <w:t>Notice of payment in etc.</w:t>
      </w:r>
      <w:bookmarkEnd w:id="825"/>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826" w:name="_Toc470087886"/>
      <w:r>
        <w:rPr>
          <w:rStyle w:val="CharSectno"/>
        </w:rPr>
        <w:t>5</w:t>
      </w:r>
      <w:r>
        <w:rPr>
          <w:snapToGrid w:val="0"/>
        </w:rPr>
        <w:t>.</w:t>
      </w:r>
      <w:r>
        <w:rPr>
          <w:snapToGrid w:val="0"/>
        </w:rPr>
        <w:tab/>
        <w:t>Applications in respect of money etc. paid into court</w:t>
      </w:r>
      <w:bookmarkEnd w:id="826"/>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Ednotepart"/>
      </w:pPr>
      <w:r>
        <w:t>[Order 62A (r. 1-5) deleted in Gazette 16 Nov 2016 p. 5199.]</w:t>
      </w:r>
    </w:p>
    <w:p>
      <w:pPr>
        <w:pStyle w:val="Ednotepart"/>
      </w:pPr>
      <w:r>
        <w:t>[Orders 63, 63A and 64 deleted in Gazette 29 Apr 2005 p. 1793.]</w:t>
      </w:r>
    </w:p>
    <w:p>
      <w:pPr>
        <w:pStyle w:val="Heading2"/>
      </w:pPr>
      <w:bookmarkStart w:id="827" w:name="_Toc470087887"/>
      <w:r>
        <w:rPr>
          <w:rStyle w:val="CharPartNo"/>
        </w:rPr>
        <w:t>Order 65</w:t>
      </w:r>
      <w:r>
        <w:rPr>
          <w:b w:val="0"/>
        </w:rPr>
        <w:t> </w:t>
      </w:r>
      <w:r>
        <w:t>—</w:t>
      </w:r>
      <w:r>
        <w:rPr>
          <w:b w:val="0"/>
        </w:rPr>
        <w:t> </w:t>
      </w:r>
      <w:r>
        <w:rPr>
          <w:rStyle w:val="CharPartText"/>
        </w:rPr>
        <w:t>Appeals to the General Division</w:t>
      </w:r>
      <w:bookmarkEnd w:id="827"/>
    </w:p>
    <w:p>
      <w:pPr>
        <w:pStyle w:val="Footnoteheading"/>
      </w:pPr>
      <w:r>
        <w:tab/>
        <w:t>[Heading inserted in Gazette 21 Feb 2007 p. 564.]</w:t>
      </w:r>
    </w:p>
    <w:p>
      <w:pPr>
        <w:pStyle w:val="Heading3"/>
      </w:pPr>
      <w:bookmarkStart w:id="828" w:name="_Toc470087888"/>
      <w:r>
        <w:rPr>
          <w:rStyle w:val="CharDivNo"/>
        </w:rPr>
        <w:t>Division 1</w:t>
      </w:r>
      <w:r>
        <w:t> — </w:t>
      </w:r>
      <w:r>
        <w:rPr>
          <w:rStyle w:val="CharDivText"/>
        </w:rPr>
        <w:t>Preliminary matters</w:t>
      </w:r>
      <w:bookmarkEnd w:id="828"/>
    </w:p>
    <w:p>
      <w:pPr>
        <w:pStyle w:val="Footnoteheading"/>
      </w:pPr>
      <w:r>
        <w:tab/>
        <w:t>[Heading inserted in Gazette 21 Feb 2007 p. 564.]</w:t>
      </w:r>
    </w:p>
    <w:p>
      <w:pPr>
        <w:pStyle w:val="Heading5"/>
      </w:pPr>
      <w:bookmarkStart w:id="829" w:name="_Toc470087889"/>
      <w:r>
        <w:rPr>
          <w:rStyle w:val="CharSectno"/>
        </w:rPr>
        <w:t>1</w:t>
      </w:r>
      <w:r>
        <w:t>.</w:t>
      </w:r>
      <w:r>
        <w:tab/>
        <w:t>Terms used</w:t>
      </w:r>
      <w:bookmarkEnd w:id="829"/>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830" w:name="_Toc470087890"/>
      <w:r>
        <w:rPr>
          <w:rStyle w:val="CharSectno"/>
        </w:rPr>
        <w:t>2</w:t>
      </w:r>
      <w:r>
        <w:t>.</w:t>
      </w:r>
      <w:r>
        <w:tab/>
        <w:t>Application of this Order</w:t>
      </w:r>
      <w:bookmarkEnd w:id="830"/>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831" w:name="_Toc470087891"/>
      <w:r>
        <w:rPr>
          <w:rStyle w:val="CharDivNo"/>
        </w:rPr>
        <w:t>Division 2</w:t>
      </w:r>
      <w:r>
        <w:t> — </w:t>
      </w:r>
      <w:r>
        <w:rPr>
          <w:rStyle w:val="CharDivText"/>
        </w:rPr>
        <w:t>General matters</w:t>
      </w:r>
      <w:bookmarkEnd w:id="831"/>
    </w:p>
    <w:p>
      <w:pPr>
        <w:pStyle w:val="Footnoteheading"/>
      </w:pPr>
      <w:r>
        <w:tab/>
        <w:t>[Heading inserted in Gazette 21 Feb 2007 p. 565.]</w:t>
      </w:r>
    </w:p>
    <w:p>
      <w:pPr>
        <w:pStyle w:val="Heading5"/>
      </w:pPr>
      <w:bookmarkStart w:id="832" w:name="_Toc470087892"/>
      <w:r>
        <w:rPr>
          <w:rStyle w:val="CharSectno"/>
        </w:rPr>
        <w:t>3</w:t>
      </w:r>
      <w:r>
        <w:t>.</w:t>
      </w:r>
      <w:r>
        <w:tab/>
        <w:t>Hearings by telephone</w:t>
      </w:r>
      <w:bookmarkEnd w:id="832"/>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833" w:name="_Toc470087893"/>
      <w:r>
        <w:rPr>
          <w:rStyle w:val="CharSectno"/>
        </w:rPr>
        <w:t>4</w:t>
      </w:r>
      <w:r>
        <w:t>.</w:t>
      </w:r>
      <w:r>
        <w:tab/>
        <w:t>Judge’s general jurisdiction</w:t>
      </w:r>
      <w:bookmarkEnd w:id="833"/>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834" w:name="_Toc470087894"/>
      <w:r>
        <w:rPr>
          <w:rStyle w:val="CharSectno"/>
        </w:rPr>
        <w:t>5</w:t>
      </w:r>
      <w:r>
        <w:t>.</w:t>
      </w:r>
      <w:r>
        <w:tab/>
        <w:t>Non</w:t>
      </w:r>
      <w:r>
        <w:noBreakHyphen/>
        <w:t>attendance by party, consequences of</w:t>
      </w:r>
      <w:bookmarkEnd w:id="834"/>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835" w:name="_Toc470087895"/>
      <w:r>
        <w:rPr>
          <w:rStyle w:val="CharSectno"/>
        </w:rPr>
        <w:t>6</w:t>
      </w:r>
      <w:r>
        <w:t>.</w:t>
      </w:r>
      <w:r>
        <w:tab/>
        <w:t>Decisions made in absence of party</w:t>
      </w:r>
      <w:bookmarkEnd w:id="835"/>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836" w:name="_Toc470087896"/>
      <w:r>
        <w:rPr>
          <w:rStyle w:val="CharSectno"/>
        </w:rPr>
        <w:t>7</w:t>
      </w:r>
      <w:r>
        <w:t>.</w:t>
      </w:r>
      <w:r>
        <w:tab/>
        <w:t>Decisions made on the papers</w:t>
      </w:r>
      <w:bookmarkEnd w:id="836"/>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837" w:name="_Toc470087897"/>
      <w:r>
        <w:rPr>
          <w:rStyle w:val="CharDivNo"/>
        </w:rPr>
        <w:t>Division 3</w:t>
      </w:r>
      <w:r>
        <w:t> — </w:t>
      </w:r>
      <w:r>
        <w:rPr>
          <w:rStyle w:val="CharDivText"/>
        </w:rPr>
        <w:t>Procedure on appeals</w:t>
      </w:r>
      <w:bookmarkEnd w:id="837"/>
    </w:p>
    <w:p>
      <w:pPr>
        <w:pStyle w:val="Footnoteheading"/>
      </w:pPr>
      <w:r>
        <w:tab/>
        <w:t>[Heading inserted in Gazette 21 Feb 2007 p. 568.]</w:t>
      </w:r>
    </w:p>
    <w:p>
      <w:pPr>
        <w:pStyle w:val="Heading5"/>
      </w:pPr>
      <w:bookmarkStart w:id="838" w:name="_Toc470087898"/>
      <w:r>
        <w:rPr>
          <w:rStyle w:val="CharSectno"/>
        </w:rPr>
        <w:t>8</w:t>
      </w:r>
      <w:r>
        <w:t>.</w:t>
      </w:r>
      <w:r>
        <w:tab/>
        <w:t>Nature of appeals</w:t>
      </w:r>
      <w:bookmarkEnd w:id="838"/>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839" w:name="_Toc470087899"/>
      <w:r>
        <w:rPr>
          <w:rStyle w:val="CharSectno"/>
        </w:rPr>
        <w:t>9</w:t>
      </w:r>
      <w:r>
        <w:t>.</w:t>
      </w:r>
      <w:r>
        <w:tab/>
        <w:t>Time for appealing</w:t>
      </w:r>
      <w:bookmarkEnd w:id="839"/>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840" w:name="_Toc470087900"/>
      <w:r>
        <w:rPr>
          <w:rStyle w:val="CharSectno"/>
        </w:rPr>
        <w:t>10</w:t>
      </w:r>
      <w:r>
        <w:t>.</w:t>
      </w:r>
      <w:r>
        <w:tab/>
        <w:t>Appeal, how to commence</w:t>
      </w:r>
      <w:bookmarkEnd w:id="840"/>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841" w:name="_Toc470087901"/>
      <w:r>
        <w:rPr>
          <w:rStyle w:val="CharSectno"/>
        </w:rPr>
        <w:t>11</w:t>
      </w:r>
      <w:r>
        <w:t>.</w:t>
      </w:r>
      <w:r>
        <w:tab/>
        <w:t>Primary court to be notified and to supply records</w:t>
      </w:r>
      <w:bookmarkEnd w:id="841"/>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842" w:name="_Toc470087902"/>
      <w:r>
        <w:rPr>
          <w:rStyle w:val="CharSectno"/>
        </w:rPr>
        <w:t>12</w:t>
      </w:r>
      <w:r>
        <w:t>.</w:t>
      </w:r>
      <w:r>
        <w:tab/>
        <w:t>Respondent’s options</w:t>
      </w:r>
      <w:bookmarkEnd w:id="842"/>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843" w:name="_Toc470087903"/>
      <w:r>
        <w:rPr>
          <w:rStyle w:val="CharSectno"/>
        </w:rPr>
        <w:t>13</w:t>
      </w:r>
      <w:r>
        <w:t>.</w:t>
      </w:r>
      <w:r>
        <w:tab/>
        <w:t>Interim order, applying for</w:t>
      </w:r>
      <w:bookmarkEnd w:id="843"/>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844" w:name="_Toc470087904"/>
      <w:r>
        <w:rPr>
          <w:rStyle w:val="CharSectno"/>
        </w:rPr>
        <w:t>14</w:t>
      </w:r>
      <w:r>
        <w:t>.</w:t>
      </w:r>
      <w:r>
        <w:tab/>
        <w:t>Urgent appeal order, nature of</w:t>
      </w:r>
      <w:bookmarkEnd w:id="844"/>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845" w:name="_Toc470087905"/>
      <w:r>
        <w:rPr>
          <w:rStyle w:val="CharSectno"/>
        </w:rPr>
        <w:t>15</w:t>
      </w:r>
      <w:r>
        <w:t>.</w:t>
      </w:r>
      <w:r>
        <w:tab/>
        <w:t>Consenting to orders</w:t>
      </w:r>
      <w:bookmarkEnd w:id="845"/>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846" w:name="_Toc470087906"/>
      <w:r>
        <w:rPr>
          <w:rStyle w:val="CharSectno"/>
        </w:rPr>
        <w:t>16</w:t>
      </w:r>
      <w:r>
        <w:t>.</w:t>
      </w:r>
      <w:r>
        <w:tab/>
        <w:t>Appeal books not needed unless ordered</w:t>
      </w:r>
      <w:bookmarkEnd w:id="846"/>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847" w:name="_Toc470087907"/>
      <w:r>
        <w:rPr>
          <w:rStyle w:val="CharDivNo"/>
        </w:rPr>
        <w:t>Division 4</w:t>
      </w:r>
      <w:r>
        <w:t> — </w:t>
      </w:r>
      <w:r>
        <w:rPr>
          <w:rStyle w:val="CharDivText"/>
        </w:rPr>
        <w:t>Concluding an appeal</w:t>
      </w:r>
      <w:bookmarkEnd w:id="847"/>
    </w:p>
    <w:p>
      <w:pPr>
        <w:pStyle w:val="Footnoteheading"/>
      </w:pPr>
      <w:r>
        <w:tab/>
        <w:t>[Heading inserted in Gazette 21 Feb 2007 p. 570.]</w:t>
      </w:r>
    </w:p>
    <w:p>
      <w:pPr>
        <w:pStyle w:val="Heading5"/>
        <w:spacing w:before="180"/>
      </w:pPr>
      <w:bookmarkStart w:id="848" w:name="_Toc470087908"/>
      <w:r>
        <w:rPr>
          <w:rStyle w:val="CharSectno"/>
        </w:rPr>
        <w:t>17</w:t>
      </w:r>
      <w:r>
        <w:t>.</w:t>
      </w:r>
      <w:r>
        <w:tab/>
        <w:t>Discontinuing an appeal</w:t>
      </w:r>
      <w:bookmarkEnd w:id="848"/>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849" w:name="_Toc470087909"/>
      <w:r>
        <w:rPr>
          <w:rStyle w:val="CharSectno"/>
        </w:rPr>
        <w:t>18</w:t>
      </w:r>
      <w:r>
        <w:t>.</w:t>
      </w:r>
      <w:r>
        <w:tab/>
        <w:t>Settling an appeal</w:t>
      </w:r>
      <w:bookmarkEnd w:id="849"/>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850" w:name="_Toc470087910"/>
      <w:r>
        <w:rPr>
          <w:rStyle w:val="CharSectno"/>
        </w:rPr>
        <w:t>19</w:t>
      </w:r>
      <w:r>
        <w:t>.</w:t>
      </w:r>
      <w:r>
        <w:tab/>
        <w:t>Return of exhibits</w:t>
      </w:r>
      <w:bookmarkEnd w:id="850"/>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851" w:name="_Toc470087911"/>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851"/>
    </w:p>
    <w:p>
      <w:pPr>
        <w:pStyle w:val="Footnoteheading"/>
      </w:pPr>
      <w:r>
        <w:tab/>
        <w:t xml:space="preserve">[Heading inserted in Gazette 22 Feb 2008 p. 640.] </w:t>
      </w:r>
    </w:p>
    <w:p>
      <w:pPr>
        <w:pStyle w:val="Heading5"/>
      </w:pPr>
      <w:bookmarkStart w:id="852" w:name="_Toc470087912"/>
      <w:r>
        <w:rPr>
          <w:rStyle w:val="CharSectno"/>
        </w:rPr>
        <w:t>1</w:t>
      </w:r>
      <w:r>
        <w:t>.</w:t>
      </w:r>
      <w:r>
        <w:tab/>
        <w:t>Term used: Electoral Commissioner</w:t>
      </w:r>
      <w:bookmarkEnd w:id="852"/>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853" w:name="_Toc470087913"/>
      <w:r>
        <w:rPr>
          <w:rStyle w:val="CharSectno"/>
        </w:rPr>
        <w:t>2</w:t>
      </w:r>
      <w:r>
        <w:t>.</w:t>
      </w:r>
      <w:r>
        <w:tab/>
        <w:t>Application of this Order</w:t>
      </w:r>
      <w:bookmarkEnd w:id="853"/>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854" w:name="_Toc470087914"/>
      <w:r>
        <w:rPr>
          <w:rStyle w:val="CharSectno"/>
        </w:rPr>
        <w:t>3</w:t>
      </w:r>
      <w:r>
        <w:t>.</w:t>
      </w:r>
      <w:r>
        <w:tab/>
        <w:t>Application for review</w:t>
      </w:r>
      <w:bookmarkEnd w:id="854"/>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855" w:name="_Toc470087915"/>
      <w:r>
        <w:rPr>
          <w:rStyle w:val="CharSectno"/>
        </w:rPr>
        <w:t>4</w:t>
      </w:r>
      <w:r>
        <w:t>.</w:t>
      </w:r>
      <w:r>
        <w:tab/>
        <w:t>Title of proceedings</w:t>
      </w:r>
      <w:bookmarkEnd w:id="855"/>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856" w:name="_Toc470087916"/>
      <w:r>
        <w:rPr>
          <w:rStyle w:val="CharSectno"/>
        </w:rPr>
        <w:t>5</w:t>
      </w:r>
      <w:r>
        <w:t>.</w:t>
      </w:r>
      <w:r>
        <w:tab/>
        <w:t>Hearing the review</w:t>
      </w:r>
      <w:bookmarkEnd w:id="856"/>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857" w:name="_Toc470087917"/>
      <w:r>
        <w:rPr>
          <w:rStyle w:val="CharSectno"/>
        </w:rPr>
        <w:t>6</w:t>
      </w:r>
      <w:r>
        <w:t>.</w:t>
      </w:r>
      <w:r>
        <w:tab/>
        <w:t>Date of hearing</w:t>
      </w:r>
      <w:bookmarkEnd w:id="857"/>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858" w:name="_Toc470087918"/>
      <w:r>
        <w:rPr>
          <w:rStyle w:val="CharSectno"/>
        </w:rPr>
        <w:t>7</w:t>
      </w:r>
      <w:r>
        <w:t>.</w:t>
      </w:r>
      <w:r>
        <w:tab/>
        <w:t>Review book</w:t>
      </w:r>
      <w:bookmarkEnd w:id="858"/>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859" w:name="_Toc470087919"/>
      <w:r>
        <w:rPr>
          <w:rStyle w:val="CharSectno"/>
        </w:rPr>
        <w:t>8</w:t>
      </w:r>
      <w:r>
        <w:t>.</w:t>
      </w:r>
      <w:r>
        <w:tab/>
        <w:t>Applicant limited to grounds in originating motion</w:t>
      </w:r>
      <w:bookmarkEnd w:id="859"/>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860" w:name="_Toc470087920"/>
      <w:r>
        <w:rPr>
          <w:rStyle w:val="CharSectno"/>
        </w:rPr>
        <w:t>9</w:t>
      </w:r>
      <w:r>
        <w:t>.</w:t>
      </w:r>
      <w:r>
        <w:tab/>
        <w:t>Right to be heard in opposition</w:t>
      </w:r>
      <w:bookmarkEnd w:id="860"/>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861" w:name="_Toc470087921"/>
      <w:r>
        <w:rPr>
          <w:rStyle w:val="CharSectno"/>
        </w:rPr>
        <w:t>10</w:t>
      </w:r>
      <w:r>
        <w:t>.</w:t>
      </w:r>
      <w:r>
        <w:tab/>
        <w:t>Additional affidavits, determination of issue etc.</w:t>
      </w:r>
      <w:bookmarkEnd w:id="861"/>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862" w:name="_Toc470087922"/>
      <w:r>
        <w:rPr>
          <w:rStyle w:val="CharSectno"/>
        </w:rPr>
        <w:t>11</w:t>
      </w:r>
      <w:r>
        <w:t>.</w:t>
      </w:r>
      <w:r>
        <w:tab/>
        <w:t>Order as to result of review</w:t>
      </w:r>
      <w:bookmarkEnd w:id="862"/>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863" w:name="_Toc470087923"/>
      <w:r>
        <w:rPr>
          <w:rStyle w:val="CharSectno"/>
        </w:rPr>
        <w:t>12</w:t>
      </w:r>
      <w:r>
        <w:t>.</w:t>
      </w:r>
      <w:r>
        <w:tab/>
        <w:t>Application of rules of court</w:t>
      </w:r>
      <w:bookmarkEnd w:id="863"/>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864" w:name="_Toc470087924"/>
      <w:r>
        <w:rPr>
          <w:rStyle w:val="CharPartNo"/>
        </w:rPr>
        <w:t>Order 66</w:t>
      </w:r>
      <w:r>
        <w:t> — </w:t>
      </w:r>
      <w:r>
        <w:rPr>
          <w:rStyle w:val="CharPartText"/>
        </w:rPr>
        <w:t>Costs</w:t>
      </w:r>
      <w:bookmarkEnd w:id="864"/>
    </w:p>
    <w:p>
      <w:pPr>
        <w:pStyle w:val="Heading3"/>
      </w:pPr>
      <w:bookmarkStart w:id="865" w:name="_Toc470087925"/>
      <w:r>
        <w:rPr>
          <w:rStyle w:val="CharDivNo"/>
        </w:rPr>
        <w:t>Division 1</w:t>
      </w:r>
      <w:r>
        <w:t> — </w:t>
      </w:r>
      <w:r>
        <w:rPr>
          <w:rStyle w:val="CharDivText"/>
        </w:rPr>
        <w:t>General</w:t>
      </w:r>
      <w:bookmarkEnd w:id="865"/>
    </w:p>
    <w:p>
      <w:pPr>
        <w:pStyle w:val="Footnoteheading"/>
      </w:pPr>
      <w:r>
        <w:tab/>
        <w:t xml:space="preserve">[Heading inserted in Gazette 22 Feb 2008 p. 640.] </w:t>
      </w:r>
    </w:p>
    <w:p>
      <w:pPr>
        <w:pStyle w:val="Heading5"/>
        <w:rPr>
          <w:snapToGrid w:val="0"/>
        </w:rPr>
      </w:pPr>
      <w:bookmarkStart w:id="866" w:name="_Toc470087926"/>
      <w:r>
        <w:rPr>
          <w:rStyle w:val="CharSectno"/>
        </w:rPr>
        <w:t>1</w:t>
      </w:r>
      <w:r>
        <w:rPr>
          <w:snapToGrid w:val="0"/>
        </w:rPr>
        <w:t>.</w:t>
      </w:r>
      <w:r>
        <w:rPr>
          <w:snapToGrid w:val="0"/>
        </w:rPr>
        <w:tab/>
        <w:t>General rules as to costs</w:t>
      </w:r>
      <w:bookmarkEnd w:id="866"/>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867" w:name="_Toc470087927"/>
      <w:r>
        <w:rPr>
          <w:rStyle w:val="CharSectno"/>
        </w:rPr>
        <w:t>2</w:t>
      </w:r>
      <w:r>
        <w:rPr>
          <w:snapToGrid w:val="0"/>
        </w:rPr>
        <w:t>.</w:t>
      </w:r>
      <w:r>
        <w:rPr>
          <w:snapToGrid w:val="0"/>
        </w:rPr>
        <w:tab/>
        <w:t>Costs where several causes of action, defendants etc.</w:t>
      </w:r>
      <w:bookmarkEnd w:id="867"/>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868" w:name="_Toc470087928"/>
      <w:r>
        <w:rPr>
          <w:rStyle w:val="CharSectno"/>
        </w:rPr>
        <w:t>3</w:t>
      </w:r>
      <w:r>
        <w:rPr>
          <w:snapToGrid w:val="0"/>
        </w:rPr>
        <w:t>.</w:t>
      </w:r>
      <w:r>
        <w:rPr>
          <w:snapToGrid w:val="0"/>
        </w:rPr>
        <w:tab/>
        <w:t>Costs of amendment without leave or where facts or documents not admitted</w:t>
      </w:r>
      <w:bookmarkEnd w:id="868"/>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869" w:name="_Toc470087929"/>
      <w:r>
        <w:rPr>
          <w:rStyle w:val="CharSectno"/>
        </w:rPr>
        <w:t>4</w:t>
      </w:r>
      <w:r>
        <w:rPr>
          <w:snapToGrid w:val="0"/>
        </w:rPr>
        <w:t>.</w:t>
      </w:r>
      <w:r>
        <w:rPr>
          <w:snapToGrid w:val="0"/>
        </w:rPr>
        <w:tab/>
        <w:t>Action as to property, ordering costs out of property</w:t>
      </w:r>
      <w:bookmarkEnd w:id="869"/>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870" w:name="_Toc470087930"/>
      <w:r>
        <w:rPr>
          <w:rStyle w:val="CharSectno"/>
        </w:rPr>
        <w:t>5</w:t>
      </w:r>
      <w:r>
        <w:rPr>
          <w:snapToGrid w:val="0"/>
        </w:rPr>
        <w:t>.</w:t>
      </w:r>
      <w:r>
        <w:rPr>
          <w:snapToGrid w:val="0"/>
        </w:rPr>
        <w:tab/>
        <w:t>Lawyer may be ordered to pay costs etc.</w:t>
      </w:r>
      <w:bookmarkEnd w:id="870"/>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871" w:name="_Toc470087931"/>
      <w:r>
        <w:rPr>
          <w:rStyle w:val="CharSectno"/>
        </w:rPr>
        <w:t>6</w:t>
      </w:r>
      <w:r>
        <w:rPr>
          <w:snapToGrid w:val="0"/>
        </w:rPr>
        <w:t>.</w:t>
      </w:r>
      <w:r>
        <w:rPr>
          <w:snapToGrid w:val="0"/>
        </w:rPr>
        <w:tab/>
        <w:t xml:space="preserve">Solicitor guardian </w:t>
      </w:r>
      <w:r>
        <w:rPr>
          <w:i/>
          <w:snapToGrid w:val="0"/>
        </w:rPr>
        <w:t>ad litem</w:t>
      </w:r>
      <w:r>
        <w:rPr>
          <w:snapToGrid w:val="0"/>
        </w:rPr>
        <w:t>, costs of</w:t>
      </w:r>
      <w:bookmarkEnd w:id="871"/>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872" w:name="_Toc470087932"/>
      <w:r>
        <w:rPr>
          <w:rStyle w:val="CharSectno"/>
        </w:rPr>
        <w:t>7</w:t>
      </w:r>
      <w:r>
        <w:rPr>
          <w:snapToGrid w:val="0"/>
        </w:rPr>
        <w:t>.</w:t>
      </w:r>
      <w:r>
        <w:rPr>
          <w:snapToGrid w:val="0"/>
        </w:rPr>
        <w:tab/>
        <w:t>Set</w:t>
      </w:r>
      <w:r>
        <w:rPr>
          <w:snapToGrid w:val="0"/>
        </w:rPr>
        <w:noBreakHyphen/>
        <w:t>off may be allowed despite solicitor’s lien</w:t>
      </w:r>
      <w:bookmarkEnd w:id="872"/>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873" w:name="_Toc470087933"/>
      <w:r>
        <w:rPr>
          <w:rStyle w:val="CharSectno"/>
        </w:rPr>
        <w:t>8</w:t>
      </w:r>
      <w:r>
        <w:rPr>
          <w:snapToGrid w:val="0"/>
        </w:rPr>
        <w:t>.</w:t>
      </w:r>
      <w:r>
        <w:rPr>
          <w:snapToGrid w:val="0"/>
        </w:rPr>
        <w:tab/>
        <w:t>State solicitors, costs of</w:t>
      </w:r>
      <w:bookmarkEnd w:id="873"/>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874" w:name="_Toc470087934"/>
      <w:r>
        <w:rPr>
          <w:rStyle w:val="CharSectno"/>
        </w:rPr>
        <w:t>8A</w:t>
      </w:r>
      <w:r>
        <w:t>.</w:t>
      </w:r>
      <w:r>
        <w:tab/>
        <w:t>Lawyer acting pro bono, costs in case of</w:t>
      </w:r>
      <w:bookmarkEnd w:id="874"/>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875" w:name="_Toc470087935"/>
      <w:r>
        <w:rPr>
          <w:rStyle w:val="CharSectno"/>
        </w:rPr>
        <w:t>9</w:t>
      </w:r>
      <w:r>
        <w:rPr>
          <w:snapToGrid w:val="0"/>
        </w:rPr>
        <w:t>.</w:t>
      </w:r>
      <w:r>
        <w:rPr>
          <w:snapToGrid w:val="0"/>
        </w:rPr>
        <w:tab/>
        <w:t>Restriction of discretion to order costs in some cases</w:t>
      </w:r>
      <w:bookmarkEnd w:id="875"/>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876" w:name="_Toc470087936"/>
      <w:r>
        <w:rPr>
          <w:rStyle w:val="CharSectno"/>
        </w:rPr>
        <w:t>10</w:t>
      </w:r>
      <w:r>
        <w:rPr>
          <w:snapToGrid w:val="0"/>
        </w:rPr>
        <w:t>.</w:t>
      </w:r>
      <w:r>
        <w:rPr>
          <w:snapToGrid w:val="0"/>
        </w:rPr>
        <w:tab/>
        <w:t>Stage at which costs may be dealt with</w:t>
      </w:r>
      <w:bookmarkEnd w:id="876"/>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877" w:name="_Toc470087937"/>
      <w:r>
        <w:rPr>
          <w:rStyle w:val="CharSectno"/>
        </w:rPr>
        <w:t>11</w:t>
      </w:r>
      <w:r>
        <w:rPr>
          <w:snapToGrid w:val="0"/>
        </w:rPr>
        <w:t>.</w:t>
      </w:r>
      <w:r>
        <w:rPr>
          <w:snapToGrid w:val="0"/>
        </w:rPr>
        <w:tab/>
        <w:t>Scale of costs</w:t>
      </w:r>
      <w:bookmarkEnd w:id="877"/>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878" w:name="_Toc470087938"/>
      <w:r>
        <w:rPr>
          <w:rStyle w:val="CharSectno"/>
        </w:rPr>
        <w:t>13</w:t>
      </w:r>
      <w:r>
        <w:rPr>
          <w:snapToGrid w:val="0"/>
        </w:rPr>
        <w:t>.</w:t>
      </w:r>
      <w:r>
        <w:rPr>
          <w:snapToGrid w:val="0"/>
        </w:rPr>
        <w:tab/>
        <w:t>Costs where scale does not apply</w:t>
      </w:r>
      <w:bookmarkEnd w:id="878"/>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879" w:name="_Toc470087939"/>
      <w:r>
        <w:rPr>
          <w:rStyle w:val="CharSectno"/>
        </w:rPr>
        <w:t>14</w:t>
      </w:r>
      <w:r>
        <w:rPr>
          <w:snapToGrid w:val="0"/>
        </w:rPr>
        <w:t>.</w:t>
      </w:r>
      <w:r>
        <w:rPr>
          <w:snapToGrid w:val="0"/>
        </w:rPr>
        <w:tab/>
        <w:t>Lump sum award for costs, interim award as to</w:t>
      </w:r>
      <w:bookmarkEnd w:id="879"/>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880" w:name="_Toc470087940"/>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880"/>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881" w:name="_Toc470087941"/>
      <w:r>
        <w:rPr>
          <w:rStyle w:val="CharSectno"/>
        </w:rPr>
        <w:t>18</w:t>
      </w:r>
      <w:r>
        <w:rPr>
          <w:snapToGrid w:val="0"/>
        </w:rPr>
        <w:t>.</w:t>
      </w:r>
      <w:r>
        <w:rPr>
          <w:snapToGrid w:val="0"/>
        </w:rPr>
        <w:tab/>
        <w:t>Matters not provided for in scale</w:t>
      </w:r>
      <w:bookmarkEnd w:id="881"/>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882" w:name="_Toc470087942"/>
      <w:r>
        <w:rPr>
          <w:rStyle w:val="CharSectno"/>
        </w:rPr>
        <w:t>19</w:t>
      </w:r>
      <w:r>
        <w:rPr>
          <w:snapToGrid w:val="0"/>
        </w:rPr>
        <w:t>.</w:t>
      </w:r>
      <w:r>
        <w:rPr>
          <w:snapToGrid w:val="0"/>
        </w:rPr>
        <w:tab/>
        <w:t>Disbursements etc. allowable on taxation</w:t>
      </w:r>
      <w:bookmarkEnd w:id="882"/>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883" w:name="_Toc470087943"/>
      <w:r>
        <w:rPr>
          <w:rStyle w:val="CharSectno"/>
        </w:rPr>
        <w:t>20</w:t>
      </w:r>
      <w:r>
        <w:rPr>
          <w:snapToGrid w:val="0"/>
        </w:rPr>
        <w:t>.</w:t>
      </w:r>
      <w:r>
        <w:rPr>
          <w:snapToGrid w:val="0"/>
        </w:rPr>
        <w:tab/>
        <w:t>Basis for calculating costs</w:t>
      </w:r>
      <w:bookmarkEnd w:id="883"/>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884" w:name="_Toc470087944"/>
      <w:r>
        <w:rPr>
          <w:rStyle w:val="CharSectno"/>
        </w:rPr>
        <w:t>21</w:t>
      </w:r>
      <w:r>
        <w:rPr>
          <w:snapToGrid w:val="0"/>
        </w:rPr>
        <w:t>.</w:t>
      </w:r>
      <w:r>
        <w:rPr>
          <w:snapToGrid w:val="0"/>
        </w:rPr>
        <w:tab/>
        <w:t>No substantial trial, costs in case of</w:t>
      </w:r>
      <w:bookmarkEnd w:id="884"/>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885" w:name="_Toc470087945"/>
      <w:r>
        <w:rPr>
          <w:rStyle w:val="CharSectno"/>
        </w:rPr>
        <w:t>23</w:t>
      </w:r>
      <w:r>
        <w:rPr>
          <w:snapToGrid w:val="0"/>
        </w:rPr>
        <w:t>.</w:t>
      </w:r>
      <w:r>
        <w:rPr>
          <w:snapToGrid w:val="0"/>
        </w:rPr>
        <w:tab/>
        <w:t>Certain fees in scales may be increased if inadequate</w:t>
      </w:r>
      <w:bookmarkEnd w:id="885"/>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886" w:name="_Toc470087946"/>
      <w:r>
        <w:rPr>
          <w:rStyle w:val="CharSectno"/>
        </w:rPr>
        <w:t>24</w:t>
      </w:r>
      <w:r>
        <w:rPr>
          <w:snapToGrid w:val="0"/>
        </w:rPr>
        <w:t>.</w:t>
      </w:r>
      <w:r>
        <w:rPr>
          <w:snapToGrid w:val="0"/>
        </w:rPr>
        <w:tab/>
        <w:t>Judgment for person under disability, solicitor’s costs in case of</w:t>
      </w:r>
      <w:bookmarkEnd w:id="886"/>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887" w:name="_Toc470087947"/>
      <w:r>
        <w:rPr>
          <w:rStyle w:val="CharSectno"/>
        </w:rPr>
        <w:t>25</w:t>
      </w:r>
      <w:r>
        <w:t>.</w:t>
      </w:r>
      <w:r>
        <w:tab/>
        <w:t>Own costs orders</w:t>
      </w:r>
      <w:bookmarkEnd w:id="887"/>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888" w:name="_Toc470087948"/>
      <w:r>
        <w:rPr>
          <w:rStyle w:val="CharDivNo"/>
        </w:rPr>
        <w:t>Division 2</w:t>
      </w:r>
      <w:r>
        <w:t> — </w:t>
      </w:r>
      <w:r>
        <w:rPr>
          <w:rStyle w:val="CharDivText"/>
        </w:rPr>
        <w:t>Taxation of costs</w:t>
      </w:r>
      <w:bookmarkEnd w:id="888"/>
    </w:p>
    <w:p>
      <w:pPr>
        <w:pStyle w:val="Footnoteheading"/>
      </w:pPr>
      <w:r>
        <w:tab/>
        <w:t xml:space="preserve">[Heading inserted in Gazette 22 Feb 2008 p. 640.] </w:t>
      </w:r>
    </w:p>
    <w:p>
      <w:pPr>
        <w:pStyle w:val="Heading5"/>
        <w:rPr>
          <w:snapToGrid w:val="0"/>
        </w:rPr>
      </w:pPr>
      <w:bookmarkStart w:id="889" w:name="_Toc470087949"/>
      <w:r>
        <w:rPr>
          <w:rStyle w:val="CharSectno"/>
        </w:rPr>
        <w:t>32</w:t>
      </w:r>
      <w:r>
        <w:rPr>
          <w:snapToGrid w:val="0"/>
        </w:rPr>
        <w:t>.</w:t>
      </w:r>
      <w:r>
        <w:rPr>
          <w:snapToGrid w:val="0"/>
        </w:rPr>
        <w:tab/>
        <w:t>Bills of costs to be taxed</w:t>
      </w:r>
      <w:bookmarkEnd w:id="889"/>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890" w:name="_Toc470087950"/>
      <w:r>
        <w:rPr>
          <w:rStyle w:val="CharSectno"/>
        </w:rPr>
        <w:t>33</w:t>
      </w:r>
      <w:r>
        <w:rPr>
          <w:snapToGrid w:val="0"/>
        </w:rPr>
        <w:t>.</w:t>
      </w:r>
      <w:r>
        <w:rPr>
          <w:snapToGrid w:val="0"/>
        </w:rPr>
        <w:tab/>
        <w:t>Indorsements on bill of costs</w:t>
      </w:r>
      <w:bookmarkEnd w:id="890"/>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891" w:name="_Toc470087951"/>
      <w:r>
        <w:rPr>
          <w:rStyle w:val="CharSectno"/>
        </w:rPr>
        <w:t>34</w:t>
      </w:r>
      <w:r>
        <w:rPr>
          <w:snapToGrid w:val="0"/>
        </w:rPr>
        <w:t>.</w:t>
      </w:r>
      <w:r>
        <w:rPr>
          <w:snapToGrid w:val="0"/>
        </w:rPr>
        <w:tab/>
        <w:t>When notice of taxation need not be given</w:t>
      </w:r>
      <w:bookmarkEnd w:id="891"/>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892" w:name="_Toc470087952"/>
      <w:r>
        <w:rPr>
          <w:rStyle w:val="CharSectno"/>
        </w:rPr>
        <w:t>35</w:t>
      </w:r>
      <w:r>
        <w:rPr>
          <w:snapToGrid w:val="0"/>
        </w:rPr>
        <w:t>.</w:t>
      </w:r>
      <w:r>
        <w:rPr>
          <w:snapToGrid w:val="0"/>
        </w:rPr>
        <w:tab/>
        <w:t>Notice of taxation</w:t>
      </w:r>
      <w:bookmarkEnd w:id="892"/>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893" w:name="_Toc470087953"/>
      <w:r>
        <w:rPr>
          <w:rStyle w:val="CharSectno"/>
        </w:rPr>
        <w:t>36</w:t>
      </w:r>
      <w:r>
        <w:rPr>
          <w:snapToGrid w:val="0"/>
        </w:rPr>
        <w:t>.</w:t>
      </w:r>
      <w:r>
        <w:rPr>
          <w:snapToGrid w:val="0"/>
        </w:rPr>
        <w:tab/>
        <w:t>Vouchers as to disbursements to be lodged</w:t>
      </w:r>
      <w:bookmarkEnd w:id="893"/>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894" w:name="_Toc470087954"/>
      <w:r>
        <w:rPr>
          <w:rStyle w:val="CharSectno"/>
        </w:rPr>
        <w:t>37</w:t>
      </w:r>
      <w:r>
        <w:rPr>
          <w:snapToGrid w:val="0"/>
        </w:rPr>
        <w:t>.</w:t>
      </w:r>
      <w:r>
        <w:rPr>
          <w:snapToGrid w:val="0"/>
        </w:rPr>
        <w:tab/>
        <w:t>Solicitor delaying taxation</w:t>
      </w:r>
      <w:bookmarkEnd w:id="894"/>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895" w:name="_Toc470087955"/>
      <w:r>
        <w:rPr>
          <w:rStyle w:val="CharSectno"/>
        </w:rPr>
        <w:t>38</w:t>
      </w:r>
      <w:r>
        <w:rPr>
          <w:snapToGrid w:val="0"/>
        </w:rPr>
        <w:t>.</w:t>
      </w:r>
      <w:r>
        <w:rPr>
          <w:snapToGrid w:val="0"/>
        </w:rPr>
        <w:tab/>
        <w:t>Appointment to tax costs to be peremptory</w:t>
      </w:r>
      <w:bookmarkEnd w:id="895"/>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896" w:name="_Toc470087956"/>
      <w:r>
        <w:rPr>
          <w:rStyle w:val="CharSectno"/>
        </w:rPr>
        <w:t>39</w:t>
      </w:r>
      <w:r>
        <w:rPr>
          <w:snapToGrid w:val="0"/>
        </w:rPr>
        <w:t>.</w:t>
      </w:r>
      <w:r>
        <w:rPr>
          <w:snapToGrid w:val="0"/>
        </w:rPr>
        <w:tab/>
        <w:t>Taxing officer may direct bills of costs to be brought in</w:t>
      </w:r>
      <w:bookmarkEnd w:id="896"/>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897" w:name="_Toc470087957"/>
      <w:r>
        <w:rPr>
          <w:rStyle w:val="CharSectno"/>
        </w:rPr>
        <w:t>40</w:t>
      </w:r>
      <w:r>
        <w:rPr>
          <w:snapToGrid w:val="0"/>
        </w:rPr>
        <w:t>.</w:t>
      </w:r>
      <w:r>
        <w:rPr>
          <w:snapToGrid w:val="0"/>
        </w:rPr>
        <w:tab/>
        <w:t>Default by party in taxing costs</w:t>
      </w:r>
      <w:bookmarkEnd w:id="897"/>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898" w:name="_Toc470087958"/>
      <w:r>
        <w:rPr>
          <w:rStyle w:val="CharSectno"/>
        </w:rPr>
        <w:t>41</w:t>
      </w:r>
      <w:r>
        <w:rPr>
          <w:snapToGrid w:val="0"/>
        </w:rPr>
        <w:t>.</w:t>
      </w:r>
      <w:r>
        <w:rPr>
          <w:snapToGrid w:val="0"/>
        </w:rPr>
        <w:tab/>
        <w:t>If costs payable out of property, notice to clients may be directed</w:t>
      </w:r>
      <w:bookmarkEnd w:id="898"/>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899" w:name="_Toc470087959"/>
      <w:r>
        <w:rPr>
          <w:rStyle w:val="CharSectno"/>
        </w:rPr>
        <w:t>42</w:t>
      </w:r>
      <w:r>
        <w:rPr>
          <w:snapToGrid w:val="0"/>
        </w:rPr>
        <w:t>.</w:t>
      </w:r>
      <w:r>
        <w:rPr>
          <w:snapToGrid w:val="0"/>
        </w:rPr>
        <w:tab/>
        <w:t>Bills of costs, content of</w:t>
      </w:r>
      <w:bookmarkEnd w:id="899"/>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900" w:name="_Toc470087960"/>
      <w:r>
        <w:rPr>
          <w:rStyle w:val="CharSectno"/>
        </w:rPr>
        <w:t>43</w:t>
      </w:r>
      <w:r>
        <w:rPr>
          <w:snapToGrid w:val="0"/>
        </w:rPr>
        <w:t>.</w:t>
      </w:r>
      <w:r>
        <w:rPr>
          <w:snapToGrid w:val="0"/>
        </w:rPr>
        <w:tab/>
        <w:t>Taxing officer’s decisions on fact are final</w:t>
      </w:r>
      <w:bookmarkEnd w:id="900"/>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901" w:name="_Toc470087961"/>
      <w:r>
        <w:rPr>
          <w:rStyle w:val="CharSectno"/>
        </w:rPr>
        <w:t>44</w:t>
      </w:r>
      <w:r>
        <w:rPr>
          <w:snapToGrid w:val="0"/>
        </w:rPr>
        <w:t>.</w:t>
      </w:r>
      <w:r>
        <w:rPr>
          <w:snapToGrid w:val="0"/>
        </w:rPr>
        <w:tab/>
        <w:t>Taxing officer’s powers</w:t>
      </w:r>
      <w:bookmarkEnd w:id="901"/>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902" w:name="_Toc470087962"/>
      <w:r>
        <w:rPr>
          <w:rStyle w:val="CharSectno"/>
        </w:rPr>
        <w:t>45</w:t>
      </w:r>
      <w:r>
        <w:rPr>
          <w:snapToGrid w:val="0"/>
        </w:rPr>
        <w:t>.</w:t>
      </w:r>
      <w:r>
        <w:rPr>
          <w:snapToGrid w:val="0"/>
        </w:rPr>
        <w:tab/>
        <w:t>Taxing officer may refer taxation question to Court</w:t>
      </w:r>
      <w:bookmarkEnd w:id="902"/>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903" w:name="_Toc470087963"/>
      <w:r>
        <w:rPr>
          <w:rStyle w:val="CharSectno"/>
        </w:rPr>
        <w:t>46</w:t>
      </w:r>
      <w:r>
        <w:rPr>
          <w:snapToGrid w:val="0"/>
        </w:rPr>
        <w:t>.</w:t>
      </w:r>
      <w:r>
        <w:rPr>
          <w:snapToGrid w:val="0"/>
        </w:rPr>
        <w:tab/>
        <w:t>Where proceedings adjourned into court</w:t>
      </w:r>
      <w:bookmarkEnd w:id="903"/>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904" w:name="_Toc470087964"/>
      <w:r>
        <w:rPr>
          <w:rStyle w:val="CharSectno"/>
        </w:rPr>
        <w:t>47</w:t>
      </w:r>
      <w:r>
        <w:rPr>
          <w:snapToGrid w:val="0"/>
        </w:rPr>
        <w:t>.</w:t>
      </w:r>
      <w:r>
        <w:rPr>
          <w:snapToGrid w:val="0"/>
        </w:rPr>
        <w:tab/>
        <w:t>Interrogatories and discovery, costs of</w:t>
      </w:r>
      <w:bookmarkEnd w:id="904"/>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905" w:name="_Toc470087965"/>
      <w:r>
        <w:rPr>
          <w:rStyle w:val="CharSectno"/>
        </w:rPr>
        <w:t>48</w:t>
      </w:r>
      <w:r>
        <w:rPr>
          <w:snapToGrid w:val="0"/>
        </w:rPr>
        <w:t>.</w:t>
      </w:r>
      <w:r>
        <w:rPr>
          <w:snapToGrid w:val="0"/>
        </w:rPr>
        <w:tab/>
        <w:t>Costs of motion etc. follow event</w:t>
      </w:r>
      <w:bookmarkEnd w:id="905"/>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906" w:name="_Toc470087966"/>
      <w:r>
        <w:rPr>
          <w:rStyle w:val="CharSectno"/>
        </w:rPr>
        <w:t>49</w:t>
      </w:r>
      <w:r>
        <w:rPr>
          <w:snapToGrid w:val="0"/>
        </w:rPr>
        <w:t>.</w:t>
      </w:r>
      <w:r>
        <w:rPr>
          <w:snapToGrid w:val="0"/>
        </w:rPr>
        <w:tab/>
        <w:t>Motion etc. stood over to trial and no order made as to costs, costs in case of</w:t>
      </w:r>
      <w:bookmarkEnd w:id="906"/>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907" w:name="_Toc470087967"/>
      <w:r>
        <w:rPr>
          <w:rStyle w:val="CharSectno"/>
        </w:rPr>
        <w:t>50</w:t>
      </w:r>
      <w:r>
        <w:rPr>
          <w:snapToGrid w:val="0"/>
        </w:rPr>
        <w:t>.</w:t>
      </w:r>
      <w:r>
        <w:rPr>
          <w:snapToGrid w:val="0"/>
        </w:rPr>
        <w:tab/>
        <w:t>Costs reserved</w:t>
      </w:r>
      <w:bookmarkEnd w:id="907"/>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908" w:name="_Toc470087968"/>
      <w:r>
        <w:rPr>
          <w:rStyle w:val="CharSectno"/>
        </w:rPr>
        <w:t>51</w:t>
      </w:r>
      <w:r>
        <w:rPr>
          <w:snapToGrid w:val="0"/>
        </w:rPr>
        <w:t>.</w:t>
      </w:r>
      <w:r>
        <w:rPr>
          <w:snapToGrid w:val="0"/>
        </w:rPr>
        <w:tab/>
        <w:t>When Court may fix costs</w:t>
      </w:r>
      <w:bookmarkEnd w:id="908"/>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909" w:name="_Toc470087969"/>
      <w:r>
        <w:rPr>
          <w:rStyle w:val="CharSectno"/>
        </w:rPr>
        <w:t>52</w:t>
      </w:r>
      <w:r>
        <w:rPr>
          <w:snapToGrid w:val="0"/>
        </w:rPr>
        <w:t>.</w:t>
      </w:r>
      <w:r>
        <w:rPr>
          <w:snapToGrid w:val="0"/>
        </w:rPr>
        <w:tab/>
        <w:t>Taxing officer may refer question to judge if costs to be apportioned etc.</w:t>
      </w:r>
      <w:bookmarkEnd w:id="909"/>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910" w:name="_Toc470087970"/>
      <w:r>
        <w:rPr>
          <w:rStyle w:val="CharDivNo"/>
        </w:rPr>
        <w:t>Division 3</w:t>
      </w:r>
      <w:r>
        <w:t> — </w:t>
      </w:r>
      <w:r>
        <w:rPr>
          <w:rStyle w:val="CharDivText"/>
        </w:rPr>
        <w:t>Review of taxation</w:t>
      </w:r>
      <w:bookmarkEnd w:id="910"/>
    </w:p>
    <w:p>
      <w:pPr>
        <w:pStyle w:val="Footnoteheading"/>
      </w:pPr>
      <w:r>
        <w:tab/>
        <w:t xml:space="preserve">[Heading inserted in Gazette 22 Feb 2008 p. 641.] </w:t>
      </w:r>
    </w:p>
    <w:p>
      <w:pPr>
        <w:pStyle w:val="Heading5"/>
        <w:rPr>
          <w:snapToGrid w:val="0"/>
        </w:rPr>
      </w:pPr>
      <w:bookmarkStart w:id="911" w:name="_Toc470087971"/>
      <w:r>
        <w:rPr>
          <w:rStyle w:val="CharSectno"/>
        </w:rPr>
        <w:t>53</w:t>
      </w:r>
      <w:r>
        <w:rPr>
          <w:snapToGrid w:val="0"/>
        </w:rPr>
        <w:t>.</w:t>
      </w:r>
      <w:r>
        <w:rPr>
          <w:snapToGrid w:val="0"/>
        </w:rPr>
        <w:tab/>
        <w:t>Party dissatisfied with taxation may object and apply for review</w:t>
      </w:r>
      <w:bookmarkEnd w:id="911"/>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912" w:name="_Toc470087972"/>
      <w:r>
        <w:rPr>
          <w:rStyle w:val="CharSectno"/>
        </w:rPr>
        <w:t>54</w:t>
      </w:r>
      <w:r>
        <w:rPr>
          <w:snapToGrid w:val="0"/>
        </w:rPr>
        <w:t>.</w:t>
      </w:r>
      <w:r>
        <w:rPr>
          <w:snapToGrid w:val="0"/>
        </w:rPr>
        <w:tab/>
        <w:t>Review of taxation by taxing officer</w:t>
      </w:r>
      <w:bookmarkEnd w:id="912"/>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913" w:name="_Toc470087973"/>
      <w:r>
        <w:rPr>
          <w:rStyle w:val="CharSectno"/>
        </w:rPr>
        <w:t>55</w:t>
      </w:r>
      <w:r>
        <w:rPr>
          <w:snapToGrid w:val="0"/>
        </w:rPr>
        <w:t>.</w:t>
      </w:r>
      <w:r>
        <w:rPr>
          <w:snapToGrid w:val="0"/>
        </w:rPr>
        <w:tab/>
        <w:t>Review of taxation by judge</w:t>
      </w:r>
      <w:bookmarkEnd w:id="913"/>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914" w:name="_Toc470087974"/>
      <w:r>
        <w:rPr>
          <w:rStyle w:val="CharSectno"/>
        </w:rPr>
        <w:t>56</w:t>
      </w:r>
      <w:r>
        <w:rPr>
          <w:snapToGrid w:val="0"/>
        </w:rPr>
        <w:t>.</w:t>
      </w:r>
      <w:r>
        <w:rPr>
          <w:snapToGrid w:val="0"/>
        </w:rPr>
        <w:tab/>
        <w:t>No further evidence on review except with leave</w:t>
      </w:r>
      <w:bookmarkEnd w:id="914"/>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915" w:name="_Toc470087975"/>
      <w:r>
        <w:rPr>
          <w:rStyle w:val="CharDivNo"/>
        </w:rPr>
        <w:t>Division 4</w:t>
      </w:r>
      <w:r>
        <w:t> — </w:t>
      </w:r>
      <w:r>
        <w:rPr>
          <w:rStyle w:val="CharDivText"/>
        </w:rPr>
        <w:t>Miscellaneous</w:t>
      </w:r>
      <w:bookmarkEnd w:id="915"/>
    </w:p>
    <w:p>
      <w:pPr>
        <w:pStyle w:val="Footnoteheading"/>
      </w:pPr>
      <w:r>
        <w:tab/>
        <w:t xml:space="preserve">[Heading inserted in Gazette 22 Feb 2008 p. 641.] </w:t>
      </w:r>
    </w:p>
    <w:p>
      <w:pPr>
        <w:pStyle w:val="Heading5"/>
        <w:rPr>
          <w:snapToGrid w:val="0"/>
        </w:rPr>
      </w:pPr>
      <w:bookmarkStart w:id="916" w:name="_Toc470087976"/>
      <w:r>
        <w:rPr>
          <w:rStyle w:val="CharSectno"/>
        </w:rPr>
        <w:t>57</w:t>
      </w:r>
      <w:r>
        <w:rPr>
          <w:snapToGrid w:val="0"/>
        </w:rPr>
        <w:t>.</w:t>
      </w:r>
      <w:r>
        <w:rPr>
          <w:snapToGrid w:val="0"/>
        </w:rPr>
        <w:tab/>
        <w:t>Taxing officer’s certificate enforceable as judgment</w:t>
      </w:r>
      <w:bookmarkEnd w:id="916"/>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917" w:name="_Toc470087977"/>
      <w:r>
        <w:rPr>
          <w:rStyle w:val="CharSectno"/>
        </w:rPr>
        <w:t>58</w:t>
      </w:r>
      <w:r>
        <w:rPr>
          <w:snapToGrid w:val="0"/>
        </w:rPr>
        <w:t>.</w:t>
      </w:r>
      <w:r>
        <w:rPr>
          <w:snapToGrid w:val="0"/>
        </w:rPr>
        <w:tab/>
        <w:t>Stay on review</w:t>
      </w:r>
      <w:bookmarkEnd w:id="917"/>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918" w:name="_Toc470087978"/>
      <w:r>
        <w:rPr>
          <w:rStyle w:val="CharSectno"/>
        </w:rPr>
        <w:t>59</w:t>
      </w:r>
      <w:r>
        <w:rPr>
          <w:snapToGrid w:val="0"/>
        </w:rPr>
        <w:t>.</w:t>
      </w:r>
      <w:r>
        <w:rPr>
          <w:snapToGrid w:val="0"/>
        </w:rPr>
        <w:tab/>
        <w:t>Party liable to be paid and to pay costs, taxing officer’s powers in case of</w:t>
      </w:r>
      <w:bookmarkEnd w:id="918"/>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919" w:name="_Toc470087979"/>
      <w:r>
        <w:rPr>
          <w:rStyle w:val="CharSectno"/>
        </w:rPr>
        <w:t>60</w:t>
      </w:r>
      <w:r>
        <w:rPr>
          <w:snapToGrid w:val="0"/>
        </w:rPr>
        <w:t>.</w:t>
      </w:r>
      <w:r>
        <w:rPr>
          <w:snapToGrid w:val="0"/>
        </w:rPr>
        <w:tab/>
        <w:t>Taking of accounts, taxing officer’s duties and powers on</w:t>
      </w:r>
      <w:bookmarkEnd w:id="919"/>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920" w:name="_Toc470087980"/>
      <w:r>
        <w:rPr>
          <w:rStyle w:val="CharSectno"/>
        </w:rPr>
        <w:t>61</w:t>
      </w:r>
      <w:r>
        <w:rPr>
          <w:snapToGrid w:val="0"/>
        </w:rPr>
        <w:t>.</w:t>
      </w:r>
      <w:r>
        <w:rPr>
          <w:snapToGrid w:val="0"/>
        </w:rPr>
        <w:tab/>
        <w:t>Interim certificate in matters of account</w:t>
      </w:r>
      <w:bookmarkEnd w:id="920"/>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921" w:name="_Toc470087981"/>
      <w:r>
        <w:rPr>
          <w:rStyle w:val="CharPartNo"/>
        </w:rPr>
        <w:t>Order 67</w:t>
      </w:r>
      <w:r>
        <w:rPr>
          <w:rStyle w:val="CharDivNo"/>
        </w:rPr>
        <w:t> </w:t>
      </w:r>
      <w:r>
        <w:t>—</w:t>
      </w:r>
      <w:r>
        <w:rPr>
          <w:rStyle w:val="CharDivText"/>
        </w:rPr>
        <w:t> </w:t>
      </w:r>
      <w:r>
        <w:rPr>
          <w:rStyle w:val="CharPartText"/>
        </w:rPr>
        <w:t>Central Office, officers</w:t>
      </w:r>
      <w:bookmarkEnd w:id="921"/>
    </w:p>
    <w:p>
      <w:pPr>
        <w:pStyle w:val="Heading5"/>
        <w:rPr>
          <w:snapToGrid w:val="0"/>
        </w:rPr>
      </w:pPr>
      <w:bookmarkStart w:id="922" w:name="_Toc470087982"/>
      <w:r>
        <w:rPr>
          <w:rStyle w:val="CharSectno"/>
        </w:rPr>
        <w:t>1</w:t>
      </w:r>
      <w:r>
        <w:rPr>
          <w:snapToGrid w:val="0"/>
        </w:rPr>
        <w:t>.</w:t>
      </w:r>
      <w:r>
        <w:rPr>
          <w:snapToGrid w:val="0"/>
        </w:rPr>
        <w:tab/>
        <w:t>Superintendence of Central Office</w:t>
      </w:r>
      <w:bookmarkEnd w:id="922"/>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923" w:name="_Toc470087983"/>
      <w:r>
        <w:rPr>
          <w:rStyle w:val="CharSectno"/>
        </w:rPr>
        <w:t>2</w:t>
      </w:r>
      <w:r>
        <w:rPr>
          <w:snapToGrid w:val="0"/>
        </w:rPr>
        <w:t>.</w:t>
      </w:r>
      <w:r>
        <w:rPr>
          <w:snapToGrid w:val="0"/>
        </w:rPr>
        <w:tab/>
        <w:t>Ministerial acts of registrar</w:t>
      </w:r>
      <w:bookmarkEnd w:id="923"/>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924" w:name="_Toc470087984"/>
      <w:r>
        <w:rPr>
          <w:rStyle w:val="CharSectno"/>
        </w:rPr>
        <w:t>3</w:t>
      </w:r>
      <w:r>
        <w:rPr>
          <w:snapToGrid w:val="0"/>
        </w:rPr>
        <w:t>.</w:t>
      </w:r>
      <w:r>
        <w:rPr>
          <w:snapToGrid w:val="0"/>
        </w:rPr>
        <w:tab/>
        <w:t>Taking of oaths and affidavits</w:t>
      </w:r>
      <w:bookmarkEnd w:id="924"/>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925" w:name="_Toc470087985"/>
      <w:r>
        <w:rPr>
          <w:rStyle w:val="CharSectno"/>
        </w:rPr>
        <w:t>4</w:t>
      </w:r>
      <w:r>
        <w:rPr>
          <w:snapToGrid w:val="0"/>
        </w:rPr>
        <w:t>.</w:t>
      </w:r>
      <w:r>
        <w:rPr>
          <w:snapToGrid w:val="0"/>
        </w:rPr>
        <w:tab/>
        <w:t>Seals</w:t>
      </w:r>
      <w:bookmarkEnd w:id="925"/>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926" w:name="_Toc470087986"/>
      <w:r>
        <w:rPr>
          <w:rStyle w:val="CharSectno"/>
        </w:rPr>
        <w:t>5</w:t>
      </w:r>
      <w:r>
        <w:rPr>
          <w:snapToGrid w:val="0"/>
        </w:rPr>
        <w:t>.</w:t>
      </w:r>
      <w:r>
        <w:rPr>
          <w:snapToGrid w:val="0"/>
        </w:rPr>
        <w:tab/>
        <w:t>Abuse of process etc., procedure in case of</w:t>
      </w:r>
      <w:bookmarkEnd w:id="926"/>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927" w:name="_Toc470087987"/>
      <w:r>
        <w:rPr>
          <w:rStyle w:val="CharSectno"/>
        </w:rPr>
        <w:t>6</w:t>
      </w:r>
      <w:r>
        <w:rPr>
          <w:snapToGrid w:val="0"/>
        </w:rPr>
        <w:t>.</w:t>
      </w:r>
      <w:r>
        <w:rPr>
          <w:snapToGrid w:val="0"/>
        </w:rPr>
        <w:tab/>
        <w:t>Sealed documents, evidentiary status of</w:t>
      </w:r>
      <w:bookmarkEnd w:id="927"/>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928" w:name="_Toc470087988"/>
      <w:r>
        <w:rPr>
          <w:rStyle w:val="CharSectno"/>
        </w:rPr>
        <w:t>7</w:t>
      </w:r>
      <w:r>
        <w:rPr>
          <w:snapToGrid w:val="0"/>
        </w:rPr>
        <w:t>.</w:t>
      </w:r>
      <w:r>
        <w:rPr>
          <w:snapToGrid w:val="0"/>
        </w:rPr>
        <w:tab/>
        <w:t>Petition, award etc. to be filed before judgment etc. passed</w:t>
      </w:r>
      <w:bookmarkEnd w:id="928"/>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929" w:name="_Toc470087989"/>
      <w:r>
        <w:rPr>
          <w:rStyle w:val="CharSectno"/>
        </w:rPr>
        <w:t>8</w:t>
      </w:r>
      <w:r>
        <w:rPr>
          <w:snapToGrid w:val="0"/>
        </w:rPr>
        <w:t>.</w:t>
      </w:r>
      <w:r>
        <w:rPr>
          <w:snapToGrid w:val="0"/>
        </w:rPr>
        <w:tab/>
        <w:t>Indexes to documents etc. in Central Office</w:t>
      </w:r>
      <w:bookmarkEnd w:id="929"/>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930" w:name="_Toc470087990"/>
      <w:r>
        <w:rPr>
          <w:rStyle w:val="CharSectno"/>
        </w:rPr>
        <w:t>9</w:t>
      </w:r>
      <w:r>
        <w:rPr>
          <w:snapToGrid w:val="0"/>
        </w:rPr>
        <w:t>.</w:t>
      </w:r>
      <w:r>
        <w:rPr>
          <w:snapToGrid w:val="0"/>
        </w:rPr>
        <w:tab/>
        <w:t>Date of filing to be marked etc.</w:t>
      </w:r>
      <w:bookmarkEnd w:id="930"/>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931" w:name="_Toc470087991"/>
      <w:r>
        <w:rPr>
          <w:rStyle w:val="CharSectno"/>
        </w:rPr>
        <w:t>10</w:t>
      </w:r>
      <w:r>
        <w:rPr>
          <w:snapToGrid w:val="0"/>
        </w:rPr>
        <w:t>.</w:t>
      </w:r>
      <w:r>
        <w:rPr>
          <w:snapToGrid w:val="0"/>
        </w:rPr>
        <w:tab/>
        <w:t>Custody and searches of records in Central Office</w:t>
      </w:r>
      <w:bookmarkEnd w:id="931"/>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932" w:name="_Toc470087992"/>
      <w:r>
        <w:rPr>
          <w:rStyle w:val="CharSectno"/>
        </w:rPr>
        <w:t>11</w:t>
      </w:r>
      <w:r>
        <w:rPr>
          <w:snapToGrid w:val="0"/>
        </w:rPr>
        <w:t>.</w:t>
      </w:r>
      <w:r>
        <w:rPr>
          <w:snapToGrid w:val="0"/>
        </w:rPr>
        <w:tab/>
        <w:t>Inspection of documents in Central Office</w:t>
      </w:r>
      <w:bookmarkEnd w:id="932"/>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933" w:name="_Toc470087993"/>
      <w:r>
        <w:rPr>
          <w:rStyle w:val="CharSectno"/>
        </w:rPr>
        <w:t>12</w:t>
      </w:r>
      <w:r>
        <w:rPr>
          <w:snapToGrid w:val="0"/>
        </w:rPr>
        <w:t>.</w:t>
      </w:r>
      <w:r>
        <w:rPr>
          <w:snapToGrid w:val="0"/>
        </w:rPr>
        <w:tab/>
        <w:t>Deposit of documents</w:t>
      </w:r>
      <w:bookmarkEnd w:id="933"/>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934" w:name="_Toc470087994"/>
      <w:r>
        <w:rPr>
          <w:rStyle w:val="CharSectno"/>
        </w:rPr>
        <w:t>13</w:t>
      </w:r>
      <w:r>
        <w:rPr>
          <w:snapToGrid w:val="0"/>
        </w:rPr>
        <w:t>.</w:t>
      </w:r>
      <w:r>
        <w:rPr>
          <w:snapToGrid w:val="0"/>
        </w:rPr>
        <w:tab/>
        <w:t>Restriction on removal of documents</w:t>
      </w:r>
      <w:bookmarkEnd w:id="934"/>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935" w:name="_Toc470087995"/>
      <w:r>
        <w:rPr>
          <w:rStyle w:val="CharSectno"/>
        </w:rPr>
        <w:t>14</w:t>
      </w:r>
      <w:r>
        <w:rPr>
          <w:snapToGrid w:val="0"/>
        </w:rPr>
        <w:t>.</w:t>
      </w:r>
      <w:r>
        <w:rPr>
          <w:snapToGrid w:val="0"/>
        </w:rPr>
        <w:tab/>
        <w:t>Deposit for officer’s expenses</w:t>
      </w:r>
      <w:bookmarkEnd w:id="935"/>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936" w:name="_Toc470087996"/>
      <w:r>
        <w:rPr>
          <w:rStyle w:val="CharSectno"/>
        </w:rPr>
        <w:t>15</w:t>
      </w:r>
      <w:r>
        <w:rPr>
          <w:snapToGrid w:val="0"/>
        </w:rPr>
        <w:t>.</w:t>
      </w:r>
      <w:r>
        <w:rPr>
          <w:snapToGrid w:val="0"/>
        </w:rPr>
        <w:tab/>
        <w:t>Admissions, awards etc. to be filed</w:t>
      </w:r>
      <w:bookmarkEnd w:id="936"/>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937" w:name="_Toc470087997"/>
      <w:r>
        <w:rPr>
          <w:rStyle w:val="CharSectno"/>
        </w:rPr>
        <w:t>16</w:t>
      </w:r>
      <w:r>
        <w:rPr>
          <w:snapToGrid w:val="0"/>
        </w:rPr>
        <w:t>.</w:t>
      </w:r>
      <w:r>
        <w:rPr>
          <w:snapToGrid w:val="0"/>
        </w:rPr>
        <w:tab/>
        <w:t>New forms</w:t>
      </w:r>
      <w:bookmarkEnd w:id="937"/>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938" w:name="_Toc470087998"/>
      <w:r>
        <w:rPr>
          <w:rStyle w:val="CharSectno"/>
        </w:rPr>
        <w:t>17</w:t>
      </w:r>
      <w:r>
        <w:rPr>
          <w:snapToGrid w:val="0"/>
        </w:rPr>
        <w:t>.</w:t>
      </w:r>
      <w:r>
        <w:rPr>
          <w:snapToGrid w:val="0"/>
        </w:rPr>
        <w:tab/>
        <w:t>Accounts etc. to be taken by registrar, rules applying to</w:t>
      </w:r>
      <w:bookmarkEnd w:id="938"/>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939" w:name="_Toc470087999"/>
      <w:r>
        <w:rPr>
          <w:rStyle w:val="CharSectno"/>
        </w:rPr>
        <w:t>18</w:t>
      </w:r>
      <w:r>
        <w:rPr>
          <w:snapToGrid w:val="0"/>
        </w:rPr>
        <w:t>.</w:t>
      </w:r>
      <w:r>
        <w:rPr>
          <w:snapToGrid w:val="0"/>
        </w:rPr>
        <w:tab/>
        <w:t>Reference in judgment etc. to registrar, effect of</w:t>
      </w:r>
      <w:bookmarkEnd w:id="939"/>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940" w:name="_Toc470088000"/>
      <w:r>
        <w:rPr>
          <w:rStyle w:val="CharSectno"/>
        </w:rPr>
        <w:t>19</w:t>
      </w:r>
      <w:r>
        <w:t>.</w:t>
      </w:r>
      <w:r>
        <w:tab/>
        <w:t>Some documents may be filed by fax</w:t>
      </w:r>
      <w:bookmarkEnd w:id="940"/>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941" w:name="_Toc470088001"/>
      <w:r>
        <w:rPr>
          <w:rStyle w:val="CharSectno"/>
        </w:rPr>
        <w:t>20</w:t>
      </w:r>
      <w:r>
        <w:t>.</w:t>
      </w:r>
      <w:r>
        <w:tab/>
        <w:t>Some documents may be filed using Court’s website</w:t>
      </w:r>
      <w:bookmarkEnd w:id="941"/>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942" w:name="_Toc470088002"/>
      <w:r>
        <w:rPr>
          <w:rStyle w:val="CharPartNo"/>
        </w:rPr>
        <w:t>Order 68</w:t>
      </w:r>
      <w:r>
        <w:rPr>
          <w:rStyle w:val="CharDivNo"/>
        </w:rPr>
        <w:t> </w:t>
      </w:r>
      <w:r>
        <w:t>—</w:t>
      </w:r>
      <w:r>
        <w:rPr>
          <w:rStyle w:val="CharDivText"/>
        </w:rPr>
        <w:t> </w:t>
      </w:r>
      <w:r>
        <w:rPr>
          <w:rStyle w:val="CharPartText"/>
        </w:rPr>
        <w:t>Sittings, vacations and office hours</w:t>
      </w:r>
      <w:bookmarkEnd w:id="942"/>
    </w:p>
    <w:p>
      <w:pPr>
        <w:pStyle w:val="Heading5"/>
        <w:rPr>
          <w:snapToGrid w:val="0"/>
        </w:rPr>
      </w:pPr>
      <w:bookmarkStart w:id="943" w:name="_Toc470088003"/>
      <w:r>
        <w:rPr>
          <w:rStyle w:val="CharSectno"/>
        </w:rPr>
        <w:t>1</w:t>
      </w:r>
      <w:r>
        <w:rPr>
          <w:snapToGrid w:val="0"/>
        </w:rPr>
        <w:t>.</w:t>
      </w:r>
      <w:r>
        <w:rPr>
          <w:snapToGrid w:val="0"/>
        </w:rPr>
        <w:tab/>
        <w:t>Civil sittings</w:t>
      </w:r>
      <w:bookmarkEnd w:id="943"/>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944" w:name="_Toc470088004"/>
      <w:r>
        <w:rPr>
          <w:rStyle w:val="CharSectno"/>
        </w:rPr>
        <w:t>2</w:t>
      </w:r>
      <w:r>
        <w:rPr>
          <w:snapToGrid w:val="0"/>
        </w:rPr>
        <w:t>.</w:t>
      </w:r>
      <w:r>
        <w:rPr>
          <w:snapToGrid w:val="0"/>
        </w:rPr>
        <w:tab/>
        <w:t>Criminal sittings</w:t>
      </w:r>
      <w:bookmarkEnd w:id="944"/>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945" w:name="_Toc470088005"/>
      <w:r>
        <w:rPr>
          <w:rStyle w:val="CharSectno"/>
        </w:rPr>
        <w:t>3</w:t>
      </w:r>
      <w:r>
        <w:rPr>
          <w:snapToGrid w:val="0"/>
        </w:rPr>
        <w:t>.</w:t>
      </w:r>
      <w:r>
        <w:rPr>
          <w:snapToGrid w:val="0"/>
        </w:rPr>
        <w:tab/>
        <w:t>Court vacations</w:t>
      </w:r>
      <w:bookmarkEnd w:id="945"/>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946" w:name="_Toc470088006"/>
      <w:r>
        <w:rPr>
          <w:rStyle w:val="CharSectno"/>
        </w:rPr>
        <w:t>4</w:t>
      </w:r>
      <w:r>
        <w:rPr>
          <w:snapToGrid w:val="0"/>
        </w:rPr>
        <w:t>.</w:t>
      </w:r>
      <w:r>
        <w:rPr>
          <w:snapToGrid w:val="0"/>
        </w:rPr>
        <w:tab/>
        <w:t>Days included in sitting and vacation</w:t>
      </w:r>
      <w:bookmarkEnd w:id="946"/>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947" w:name="_Toc470088007"/>
      <w:r>
        <w:rPr>
          <w:rStyle w:val="CharSectno"/>
        </w:rPr>
        <w:t>5</w:t>
      </w:r>
      <w:r>
        <w:rPr>
          <w:snapToGrid w:val="0"/>
        </w:rPr>
        <w:t>.</w:t>
      </w:r>
      <w:r>
        <w:rPr>
          <w:snapToGrid w:val="0"/>
        </w:rPr>
        <w:tab/>
        <w:t>When Court’s offices are open</w:t>
      </w:r>
      <w:bookmarkEnd w:id="947"/>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948" w:name="_Toc470088008"/>
      <w:r>
        <w:rPr>
          <w:rStyle w:val="CharSectno"/>
        </w:rPr>
        <w:t>6</w:t>
      </w:r>
      <w:r>
        <w:rPr>
          <w:snapToGrid w:val="0"/>
        </w:rPr>
        <w:t>.</w:t>
      </w:r>
      <w:r>
        <w:rPr>
          <w:snapToGrid w:val="0"/>
        </w:rPr>
        <w:tab/>
        <w:t>Office hours</w:t>
      </w:r>
      <w:bookmarkEnd w:id="948"/>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949" w:name="_Toc470088009"/>
      <w:r>
        <w:rPr>
          <w:rStyle w:val="CharSectno"/>
        </w:rPr>
        <w:t>7</w:t>
      </w:r>
      <w:r>
        <w:rPr>
          <w:snapToGrid w:val="0"/>
        </w:rPr>
        <w:t>.</w:t>
      </w:r>
      <w:r>
        <w:rPr>
          <w:snapToGrid w:val="0"/>
        </w:rPr>
        <w:tab/>
        <w:t>Vacation Judge</w:t>
      </w:r>
      <w:bookmarkEnd w:id="949"/>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950" w:name="_Toc470088010"/>
      <w:r>
        <w:rPr>
          <w:rStyle w:val="CharPartNo"/>
        </w:rPr>
        <w:t>Order 69</w:t>
      </w:r>
      <w:r>
        <w:rPr>
          <w:rStyle w:val="CharDivNo"/>
        </w:rPr>
        <w:t> </w:t>
      </w:r>
      <w:r>
        <w:t>—</w:t>
      </w:r>
      <w:r>
        <w:rPr>
          <w:rStyle w:val="CharDivText"/>
        </w:rPr>
        <w:t> </w:t>
      </w:r>
      <w:r>
        <w:rPr>
          <w:rStyle w:val="CharPartText"/>
        </w:rPr>
        <w:t>Paper, printing, notice, and copies</w:t>
      </w:r>
      <w:bookmarkEnd w:id="950"/>
    </w:p>
    <w:p>
      <w:pPr>
        <w:pStyle w:val="Heading5"/>
        <w:rPr>
          <w:snapToGrid w:val="0"/>
        </w:rPr>
      </w:pPr>
      <w:bookmarkStart w:id="951" w:name="_Toc470088011"/>
      <w:r>
        <w:rPr>
          <w:rStyle w:val="CharSectno"/>
        </w:rPr>
        <w:t>1</w:t>
      </w:r>
      <w:r>
        <w:rPr>
          <w:snapToGrid w:val="0"/>
        </w:rPr>
        <w:t>.</w:t>
      </w:r>
      <w:r>
        <w:rPr>
          <w:snapToGrid w:val="0"/>
        </w:rPr>
        <w:tab/>
        <w:t>Printing of documents, rules as to</w:t>
      </w:r>
      <w:bookmarkEnd w:id="951"/>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952" w:name="_Toc470088012"/>
      <w:r>
        <w:rPr>
          <w:rStyle w:val="CharSectno"/>
        </w:rPr>
        <w:t>2</w:t>
      </w:r>
      <w:r>
        <w:rPr>
          <w:snapToGrid w:val="0"/>
        </w:rPr>
        <w:t>.</w:t>
      </w:r>
      <w:r>
        <w:rPr>
          <w:snapToGrid w:val="0"/>
        </w:rPr>
        <w:tab/>
        <w:t>Documents prepared by parties, requirements as to</w:t>
      </w:r>
      <w:bookmarkEnd w:id="952"/>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953" w:name="_Toc470088013"/>
      <w:r>
        <w:rPr>
          <w:rStyle w:val="CharSectno"/>
        </w:rPr>
        <w:t>3</w:t>
      </w:r>
      <w:r>
        <w:rPr>
          <w:snapToGrid w:val="0"/>
        </w:rPr>
        <w:t>.</w:t>
      </w:r>
      <w:r>
        <w:rPr>
          <w:snapToGrid w:val="0"/>
        </w:rPr>
        <w:tab/>
        <w:t>Cost of printing, shorthand or recording, orders as to</w:t>
      </w:r>
      <w:bookmarkEnd w:id="953"/>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954" w:name="_Toc470088014"/>
      <w:r>
        <w:rPr>
          <w:rStyle w:val="CharSectno"/>
        </w:rPr>
        <w:t>4</w:t>
      </w:r>
      <w:r>
        <w:rPr>
          <w:snapToGrid w:val="0"/>
        </w:rPr>
        <w:t>.</w:t>
      </w:r>
      <w:r>
        <w:rPr>
          <w:snapToGrid w:val="0"/>
        </w:rPr>
        <w:tab/>
        <w:t>Copies of documents for other parties</w:t>
      </w:r>
      <w:bookmarkEnd w:id="954"/>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955" w:name="_Toc470088015"/>
      <w:r>
        <w:rPr>
          <w:rStyle w:val="CharSectno"/>
        </w:rPr>
        <w:t>5</w:t>
      </w:r>
      <w:r>
        <w:rPr>
          <w:snapToGrid w:val="0"/>
        </w:rPr>
        <w:t>.</w:t>
      </w:r>
      <w:r>
        <w:rPr>
          <w:snapToGrid w:val="0"/>
        </w:rPr>
        <w:tab/>
        <w:t>Requirements as to copies</w:t>
      </w:r>
      <w:bookmarkEnd w:id="955"/>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956" w:name="_Toc470088016"/>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956"/>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957" w:name="_Toc470088017"/>
      <w:r>
        <w:rPr>
          <w:rStyle w:val="CharPartNo"/>
        </w:rPr>
        <w:t>Order 70</w:t>
      </w:r>
      <w:r>
        <w:rPr>
          <w:rStyle w:val="CharDivNo"/>
        </w:rPr>
        <w:t> </w:t>
      </w:r>
      <w:r>
        <w:t>—</w:t>
      </w:r>
      <w:r>
        <w:rPr>
          <w:rStyle w:val="CharDivText"/>
        </w:rPr>
        <w:t> </w:t>
      </w:r>
      <w:r>
        <w:rPr>
          <w:rStyle w:val="CharPartText"/>
        </w:rPr>
        <w:t>Disability</w:t>
      </w:r>
      <w:bookmarkEnd w:id="957"/>
    </w:p>
    <w:p>
      <w:pPr>
        <w:pStyle w:val="Heading5"/>
        <w:rPr>
          <w:snapToGrid w:val="0"/>
        </w:rPr>
      </w:pPr>
      <w:bookmarkStart w:id="958" w:name="_Toc470088018"/>
      <w:r>
        <w:rPr>
          <w:rStyle w:val="CharSectno"/>
        </w:rPr>
        <w:t>1</w:t>
      </w:r>
      <w:r>
        <w:rPr>
          <w:snapToGrid w:val="0"/>
        </w:rPr>
        <w:t>.</w:t>
      </w:r>
      <w:r>
        <w:rPr>
          <w:snapToGrid w:val="0"/>
        </w:rPr>
        <w:tab/>
        <w:t>Terms used</w:t>
      </w:r>
      <w:bookmarkEnd w:id="95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959" w:name="_Toc470088019"/>
      <w:r>
        <w:rPr>
          <w:rStyle w:val="CharSectno"/>
        </w:rPr>
        <w:t>2</w:t>
      </w:r>
      <w:r>
        <w:rPr>
          <w:snapToGrid w:val="0"/>
        </w:rPr>
        <w:t>.</w:t>
      </w:r>
      <w:r>
        <w:rPr>
          <w:snapToGrid w:val="0"/>
        </w:rPr>
        <w:tab/>
        <w:t>Persons under disability suing or defending</w:t>
      </w:r>
      <w:bookmarkEnd w:id="959"/>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960" w:name="_Toc470088020"/>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960"/>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961" w:name="_Toc470088021"/>
      <w:r>
        <w:rPr>
          <w:rStyle w:val="CharSectno"/>
        </w:rPr>
        <w:t>4</w:t>
      </w:r>
      <w:r>
        <w:rPr>
          <w:snapToGrid w:val="0"/>
        </w:rPr>
        <w:t>.</w:t>
      </w:r>
      <w:r>
        <w:rPr>
          <w:snapToGrid w:val="0"/>
        </w:rPr>
        <w:tab/>
        <w:t>Probate actions, special provisions for</w:t>
      </w:r>
      <w:bookmarkEnd w:id="961"/>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962" w:name="_Toc470088022"/>
      <w:r>
        <w:rPr>
          <w:rStyle w:val="CharSectno"/>
        </w:rPr>
        <w:t>5</w:t>
      </w:r>
      <w:r>
        <w:rPr>
          <w:snapToGrid w:val="0"/>
        </w:rPr>
        <w:t>.</w:t>
      </w:r>
      <w:r>
        <w:rPr>
          <w:snapToGrid w:val="0"/>
        </w:rPr>
        <w:tab/>
        <w:t>No appearance by person under disability, procedure on</w:t>
      </w:r>
      <w:bookmarkEnd w:id="96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963" w:name="_Toc470088023"/>
      <w:r>
        <w:rPr>
          <w:rStyle w:val="CharSectno"/>
        </w:rPr>
        <w:t>6</w:t>
      </w:r>
      <w:r>
        <w:rPr>
          <w:snapToGrid w:val="0"/>
        </w:rPr>
        <w:t>.</w:t>
      </w:r>
      <w:r>
        <w:rPr>
          <w:snapToGrid w:val="0"/>
        </w:rPr>
        <w:tab/>
        <w:t>Time for application by person under disability to discharge or vary order under O. 18 r. 7</w:t>
      </w:r>
      <w:bookmarkEnd w:id="963"/>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964" w:name="_Toc470088024"/>
      <w:r>
        <w:rPr>
          <w:rStyle w:val="CharSectno"/>
        </w:rPr>
        <w:t>7</w:t>
      </w:r>
      <w:r>
        <w:rPr>
          <w:snapToGrid w:val="0"/>
        </w:rPr>
        <w:t>.</w:t>
      </w:r>
      <w:r>
        <w:rPr>
          <w:snapToGrid w:val="0"/>
        </w:rPr>
        <w:tab/>
        <w:t>Removal of next friend or guardian</w:t>
      </w:r>
      <w:bookmarkEnd w:id="964"/>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965" w:name="_Toc470088025"/>
      <w:r>
        <w:rPr>
          <w:rStyle w:val="CharSectno"/>
        </w:rPr>
        <w:t>8</w:t>
      </w:r>
      <w:r>
        <w:rPr>
          <w:snapToGrid w:val="0"/>
        </w:rPr>
        <w:t>.</w:t>
      </w:r>
      <w:r>
        <w:rPr>
          <w:snapToGrid w:val="0"/>
        </w:rPr>
        <w:tab/>
        <w:t>No implied admission from pleading</w:t>
      </w:r>
      <w:bookmarkEnd w:id="965"/>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966" w:name="_Toc470088026"/>
      <w:r>
        <w:rPr>
          <w:rStyle w:val="CharSectno"/>
        </w:rPr>
        <w:t>9</w:t>
      </w:r>
      <w:r>
        <w:rPr>
          <w:snapToGrid w:val="0"/>
        </w:rPr>
        <w:t>.</w:t>
      </w:r>
      <w:r>
        <w:rPr>
          <w:snapToGrid w:val="0"/>
        </w:rPr>
        <w:tab/>
        <w:t>Discovery and interrogatories</w:t>
      </w:r>
      <w:bookmarkEnd w:id="966"/>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967" w:name="_Toc470088027"/>
      <w:r>
        <w:rPr>
          <w:rStyle w:val="CharSectno"/>
        </w:rPr>
        <w:t>10</w:t>
      </w:r>
      <w:r>
        <w:rPr>
          <w:snapToGrid w:val="0"/>
        </w:rPr>
        <w:t>.</w:t>
      </w:r>
      <w:r>
        <w:rPr>
          <w:snapToGrid w:val="0"/>
        </w:rPr>
        <w:tab/>
        <w:t>Settlement etc. of action by person under disability</w:t>
      </w:r>
      <w:bookmarkEnd w:id="967"/>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968" w:name="_Toc470088028"/>
      <w:r>
        <w:rPr>
          <w:rStyle w:val="CharSectno"/>
        </w:rPr>
        <w:t>10A</w:t>
      </w:r>
      <w:r>
        <w:t>.</w:t>
      </w:r>
      <w:r>
        <w:tab/>
        <w:t>Settlement etc. of appeal by person under disability</w:t>
      </w:r>
      <w:bookmarkEnd w:id="968"/>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969" w:name="_Toc470088029"/>
      <w:r>
        <w:rPr>
          <w:rStyle w:val="CharSectno"/>
        </w:rPr>
        <w:t>11</w:t>
      </w:r>
      <w:r>
        <w:rPr>
          <w:snapToGrid w:val="0"/>
        </w:rPr>
        <w:t>.</w:t>
      </w:r>
      <w:r>
        <w:rPr>
          <w:snapToGrid w:val="0"/>
        </w:rPr>
        <w:tab/>
        <w:t>Settlement etc. before action commenced</w:t>
      </w:r>
      <w:bookmarkEnd w:id="969"/>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970" w:name="_Toc470088030"/>
      <w:r>
        <w:rPr>
          <w:rStyle w:val="CharSectno"/>
        </w:rPr>
        <w:t>12</w:t>
      </w:r>
      <w:r>
        <w:rPr>
          <w:snapToGrid w:val="0"/>
        </w:rPr>
        <w:t>.</w:t>
      </w:r>
      <w:r>
        <w:rPr>
          <w:snapToGrid w:val="0"/>
        </w:rPr>
        <w:tab/>
        <w:t>Control of money recovered for person under disability</w:t>
      </w:r>
      <w:bookmarkEnd w:id="97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971" w:name="_Toc470088031"/>
      <w:r>
        <w:rPr>
          <w:rStyle w:val="CharSectno"/>
        </w:rPr>
        <w:t>13</w:t>
      </w:r>
      <w:r>
        <w:rPr>
          <w:snapToGrid w:val="0"/>
        </w:rPr>
        <w:t>.</w:t>
      </w:r>
      <w:r>
        <w:rPr>
          <w:snapToGrid w:val="0"/>
        </w:rPr>
        <w:tab/>
        <w:t>Personal service on person under disability</w:t>
      </w:r>
      <w:bookmarkEnd w:id="971"/>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972" w:name="_Toc470088032"/>
      <w:r>
        <w:rPr>
          <w:rStyle w:val="CharPartNo"/>
        </w:rPr>
        <w:t>Order 71</w:t>
      </w:r>
      <w:r>
        <w:rPr>
          <w:rStyle w:val="CharDivNo"/>
        </w:rPr>
        <w:t> </w:t>
      </w:r>
      <w:r>
        <w:t>—</w:t>
      </w:r>
      <w:r>
        <w:rPr>
          <w:rStyle w:val="CharDivText"/>
        </w:rPr>
        <w:t> </w:t>
      </w:r>
      <w:r>
        <w:rPr>
          <w:rStyle w:val="CharPartText"/>
        </w:rPr>
        <w:t>Partners, business names</w:t>
      </w:r>
      <w:bookmarkEnd w:id="972"/>
    </w:p>
    <w:p>
      <w:pPr>
        <w:pStyle w:val="Heading5"/>
        <w:rPr>
          <w:snapToGrid w:val="0"/>
        </w:rPr>
      </w:pPr>
      <w:bookmarkStart w:id="973" w:name="_Toc470088033"/>
      <w:r>
        <w:rPr>
          <w:rStyle w:val="CharSectno"/>
        </w:rPr>
        <w:t>1</w:t>
      </w:r>
      <w:r>
        <w:rPr>
          <w:snapToGrid w:val="0"/>
        </w:rPr>
        <w:t>.</w:t>
      </w:r>
      <w:r>
        <w:rPr>
          <w:snapToGrid w:val="0"/>
        </w:rPr>
        <w:tab/>
        <w:t>Partners may sue or be sued in name of firm</w:t>
      </w:r>
      <w:bookmarkEnd w:id="973"/>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974" w:name="_Toc470088034"/>
      <w:r>
        <w:rPr>
          <w:rStyle w:val="CharSectno"/>
        </w:rPr>
        <w:t>2</w:t>
      </w:r>
      <w:r>
        <w:rPr>
          <w:snapToGrid w:val="0"/>
        </w:rPr>
        <w:t>.</w:t>
      </w:r>
      <w:r>
        <w:rPr>
          <w:snapToGrid w:val="0"/>
        </w:rPr>
        <w:tab/>
        <w:t>Disclosure of partners’ names</w:t>
      </w:r>
      <w:bookmarkEnd w:id="974"/>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975" w:name="_Toc470088035"/>
      <w:r>
        <w:rPr>
          <w:rStyle w:val="CharSectno"/>
        </w:rPr>
        <w:t>3</w:t>
      </w:r>
      <w:r>
        <w:rPr>
          <w:snapToGrid w:val="0"/>
        </w:rPr>
        <w:t>.</w:t>
      </w:r>
      <w:r>
        <w:rPr>
          <w:snapToGrid w:val="0"/>
        </w:rPr>
        <w:tab/>
        <w:t>Service on firm</w:t>
      </w:r>
      <w:bookmarkEnd w:id="975"/>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976" w:name="_Toc470088036"/>
      <w:r>
        <w:rPr>
          <w:rStyle w:val="CharSectno"/>
        </w:rPr>
        <w:t>4</w:t>
      </w:r>
      <w:r>
        <w:rPr>
          <w:snapToGrid w:val="0"/>
        </w:rPr>
        <w:t>.</w:t>
      </w:r>
      <w:r>
        <w:rPr>
          <w:snapToGrid w:val="0"/>
        </w:rPr>
        <w:tab/>
        <w:t>Person served under r. 3 to be notified of character in which he is served</w:t>
      </w:r>
      <w:bookmarkEnd w:id="976"/>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977" w:name="_Toc470088037"/>
      <w:r>
        <w:rPr>
          <w:rStyle w:val="CharSectno"/>
        </w:rPr>
        <w:t>5</w:t>
      </w:r>
      <w:r>
        <w:rPr>
          <w:snapToGrid w:val="0"/>
        </w:rPr>
        <w:t>.</w:t>
      </w:r>
      <w:r>
        <w:rPr>
          <w:snapToGrid w:val="0"/>
        </w:rPr>
        <w:tab/>
        <w:t>Appearance of partners</w:t>
      </w:r>
      <w:bookmarkEnd w:id="977"/>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978" w:name="_Toc470088038"/>
      <w:r>
        <w:rPr>
          <w:rStyle w:val="CharSectno"/>
        </w:rPr>
        <w:t>6</w:t>
      </w:r>
      <w:r>
        <w:rPr>
          <w:snapToGrid w:val="0"/>
        </w:rPr>
        <w:t>.</w:t>
      </w:r>
      <w:r>
        <w:rPr>
          <w:snapToGrid w:val="0"/>
        </w:rPr>
        <w:tab/>
        <w:t>No appearance except by partners</w:t>
      </w:r>
      <w:bookmarkEnd w:id="978"/>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979" w:name="_Toc470088039"/>
      <w:r>
        <w:rPr>
          <w:rStyle w:val="CharSectno"/>
        </w:rPr>
        <w:t>7</w:t>
      </w:r>
      <w:r>
        <w:rPr>
          <w:snapToGrid w:val="0"/>
        </w:rPr>
        <w:t>.</w:t>
      </w:r>
      <w:r>
        <w:rPr>
          <w:snapToGrid w:val="0"/>
        </w:rPr>
        <w:tab/>
        <w:t>Appearance under protest of person served as partner</w:t>
      </w:r>
      <w:bookmarkEnd w:id="979"/>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980" w:name="_Toc470088040"/>
      <w:r>
        <w:rPr>
          <w:rStyle w:val="CharSectno"/>
        </w:rPr>
        <w:t>9</w:t>
      </w:r>
      <w:r>
        <w:t>.</w:t>
      </w:r>
      <w:r>
        <w:tab/>
        <w:t>Rules 1 to 7 apply also to some actions between firm and its members etc.</w:t>
      </w:r>
      <w:bookmarkEnd w:id="980"/>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981" w:name="_Toc470088041"/>
      <w:r>
        <w:rPr>
          <w:rStyle w:val="CharSectno"/>
        </w:rPr>
        <w:t>11</w:t>
      </w:r>
      <w:r>
        <w:rPr>
          <w:snapToGrid w:val="0"/>
        </w:rPr>
        <w:t>.</w:t>
      </w:r>
      <w:r>
        <w:rPr>
          <w:snapToGrid w:val="0"/>
        </w:rPr>
        <w:tab/>
        <w:t>Rules 2 to 9 apply to proceedings begun by originating summons</w:t>
      </w:r>
      <w:bookmarkEnd w:id="981"/>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982" w:name="_Toc470088042"/>
      <w:r>
        <w:rPr>
          <w:rStyle w:val="CharSectno"/>
        </w:rPr>
        <w:t>12</w:t>
      </w:r>
      <w:r>
        <w:rPr>
          <w:snapToGrid w:val="0"/>
        </w:rPr>
        <w:t>.</w:t>
      </w:r>
      <w:r>
        <w:rPr>
          <w:snapToGrid w:val="0"/>
        </w:rPr>
        <w:tab/>
        <w:t>Application to person using business name</w:t>
      </w:r>
      <w:bookmarkEnd w:id="982"/>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983" w:name="_Toc470088043"/>
      <w:r>
        <w:rPr>
          <w:rStyle w:val="CharSectno"/>
        </w:rPr>
        <w:t>13</w:t>
      </w:r>
      <w:r>
        <w:rPr>
          <w:snapToGrid w:val="0"/>
        </w:rPr>
        <w:t>.</w:t>
      </w:r>
      <w:r>
        <w:rPr>
          <w:snapToGrid w:val="0"/>
        </w:rPr>
        <w:tab/>
        <w:t>Application to charge partner’s interest in partnership etc.</w:t>
      </w:r>
      <w:bookmarkEnd w:id="983"/>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984" w:name="_Toc470088044"/>
      <w:r>
        <w:rPr>
          <w:rStyle w:val="CharPartNo"/>
        </w:rPr>
        <w:t>Order 71A</w:t>
      </w:r>
      <w:r>
        <w:rPr>
          <w:b w:val="0"/>
        </w:rPr>
        <w:t> </w:t>
      </w:r>
      <w:r>
        <w:t>—</w:t>
      </w:r>
      <w:r>
        <w:rPr>
          <w:b w:val="0"/>
        </w:rPr>
        <w:t> </w:t>
      </w:r>
      <w:r>
        <w:rPr>
          <w:rStyle w:val="CharPartText"/>
        </w:rPr>
        <w:t>Contact details of parties and others</w:t>
      </w:r>
      <w:bookmarkEnd w:id="984"/>
    </w:p>
    <w:p>
      <w:pPr>
        <w:pStyle w:val="Footnoteheading"/>
      </w:pPr>
      <w:r>
        <w:tab/>
        <w:t>[Heading inserted in Gazette 21 Feb 2007 p. 576.]</w:t>
      </w:r>
    </w:p>
    <w:p>
      <w:pPr>
        <w:pStyle w:val="Heading5"/>
      </w:pPr>
      <w:bookmarkStart w:id="985" w:name="_Toc470088045"/>
      <w:r>
        <w:rPr>
          <w:rStyle w:val="CharSectno"/>
        </w:rPr>
        <w:t>1</w:t>
      </w:r>
      <w:r>
        <w:t>.</w:t>
      </w:r>
      <w:r>
        <w:tab/>
        <w:t>Addresses of places, requirements for</w:t>
      </w:r>
      <w:bookmarkEnd w:id="985"/>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986" w:name="_Toc470088046"/>
      <w:r>
        <w:rPr>
          <w:rStyle w:val="CharSectno"/>
        </w:rPr>
        <w:t>2</w:t>
      </w:r>
      <w:r>
        <w:t>.</w:t>
      </w:r>
      <w:r>
        <w:tab/>
        <w:t>Geographical addresses</w:t>
      </w:r>
      <w:bookmarkEnd w:id="986"/>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 16 Nov 2016 p. 5200.]</w:t>
      </w:r>
    </w:p>
    <w:p>
      <w:pPr>
        <w:pStyle w:val="Heading5"/>
      </w:pPr>
      <w:bookmarkStart w:id="987" w:name="_Toc470088047"/>
      <w:r>
        <w:t>3A.</w:t>
      </w:r>
      <w:r>
        <w:tab/>
        <w:t>Court may dispense with requirement to state geographical address</w:t>
      </w:r>
      <w:bookmarkEnd w:id="987"/>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988" w:name="_Toc470088048"/>
      <w:r>
        <w:rPr>
          <w:rStyle w:val="CharSectno"/>
        </w:rPr>
        <w:t>3</w:t>
      </w:r>
      <w:r>
        <w:t>.</w:t>
      </w:r>
      <w:r>
        <w:tab/>
        <w:t>Service details, meaning of</w:t>
      </w:r>
      <w:bookmarkEnd w:id="988"/>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989" w:name="_Toc470088049"/>
      <w:r>
        <w:rPr>
          <w:rStyle w:val="CharSectno"/>
        </w:rPr>
        <w:t>4</w:t>
      </w:r>
      <w:r>
        <w:t>.</w:t>
      </w:r>
      <w:r>
        <w:tab/>
        <w:t>Documents without contact details to be rejected</w:t>
      </w:r>
      <w:bookmarkEnd w:id="989"/>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990" w:name="_Toc470088050"/>
      <w:r>
        <w:rPr>
          <w:rStyle w:val="CharSectno"/>
        </w:rPr>
        <w:t>5</w:t>
      </w:r>
      <w:r>
        <w:t>.</w:t>
      </w:r>
      <w:r>
        <w:tab/>
        <w:t>Changes of information to be notified</w:t>
      </w:r>
      <w:bookmarkEnd w:id="990"/>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Gazette13 Nov 2015 p. 4650.]</w:t>
      </w:r>
    </w:p>
    <w:p>
      <w:pPr>
        <w:pStyle w:val="Heading5"/>
      </w:pPr>
      <w:bookmarkStart w:id="991" w:name="_Toc470088051"/>
      <w:r>
        <w:rPr>
          <w:rStyle w:val="CharSectno"/>
        </w:rPr>
        <w:t>6</w:t>
      </w:r>
      <w:r>
        <w:t>.</w:t>
      </w:r>
      <w:r>
        <w:tab/>
        <w:t>Fictitious details in documents, court powers as to</w:t>
      </w:r>
      <w:bookmarkEnd w:id="991"/>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992" w:name="_Toc470088052"/>
      <w:r>
        <w:rPr>
          <w:rStyle w:val="CharPartNo"/>
        </w:rPr>
        <w:t>Order 72</w:t>
      </w:r>
      <w:r>
        <w:rPr>
          <w:rStyle w:val="CharDivNo"/>
        </w:rPr>
        <w:t> </w:t>
      </w:r>
      <w:r>
        <w:t>—</w:t>
      </w:r>
      <w:r>
        <w:rPr>
          <w:rStyle w:val="CharDivText"/>
        </w:rPr>
        <w:t> </w:t>
      </w:r>
      <w:r>
        <w:rPr>
          <w:rStyle w:val="CharPartText"/>
        </w:rPr>
        <w:t>Service of documents</w:t>
      </w:r>
      <w:bookmarkEnd w:id="992"/>
    </w:p>
    <w:p>
      <w:pPr>
        <w:pStyle w:val="Heading5"/>
        <w:rPr>
          <w:snapToGrid w:val="0"/>
        </w:rPr>
      </w:pPr>
      <w:bookmarkStart w:id="993" w:name="_Toc470088053"/>
      <w:r>
        <w:rPr>
          <w:rStyle w:val="CharSectno"/>
        </w:rPr>
        <w:t>1</w:t>
      </w:r>
      <w:r>
        <w:rPr>
          <w:snapToGrid w:val="0"/>
        </w:rPr>
        <w:t>.</w:t>
      </w:r>
      <w:r>
        <w:rPr>
          <w:snapToGrid w:val="0"/>
        </w:rPr>
        <w:tab/>
        <w:t>When personal service required</w:t>
      </w:r>
      <w:bookmarkEnd w:id="993"/>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994" w:name="_Toc470088054"/>
      <w:r>
        <w:rPr>
          <w:rStyle w:val="CharSectno"/>
        </w:rPr>
        <w:t>2</w:t>
      </w:r>
      <w:r>
        <w:rPr>
          <w:snapToGrid w:val="0"/>
        </w:rPr>
        <w:t>.</w:t>
      </w:r>
      <w:r>
        <w:rPr>
          <w:snapToGrid w:val="0"/>
        </w:rPr>
        <w:tab/>
        <w:t>Personal service on individual</w:t>
      </w:r>
      <w:bookmarkEnd w:id="994"/>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995" w:name="_Toc470088055"/>
      <w:r>
        <w:rPr>
          <w:rStyle w:val="CharSectno"/>
        </w:rPr>
        <w:t>3</w:t>
      </w:r>
      <w:r>
        <w:rPr>
          <w:snapToGrid w:val="0"/>
        </w:rPr>
        <w:t>.</w:t>
      </w:r>
      <w:r>
        <w:rPr>
          <w:snapToGrid w:val="0"/>
        </w:rPr>
        <w:tab/>
        <w:t>Personal service on body corporate</w:t>
      </w:r>
      <w:bookmarkEnd w:id="995"/>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996" w:name="_Toc470088056"/>
      <w:r>
        <w:rPr>
          <w:rStyle w:val="CharSectno"/>
        </w:rPr>
        <w:t>3A</w:t>
      </w:r>
      <w:r>
        <w:t>.</w:t>
      </w:r>
      <w:r>
        <w:tab/>
        <w:t>Personal service on State</w:t>
      </w:r>
      <w:bookmarkEnd w:id="996"/>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997" w:name="_Toc470088057"/>
      <w:r>
        <w:rPr>
          <w:rStyle w:val="CharSectno"/>
        </w:rPr>
        <w:t>4</w:t>
      </w:r>
      <w:r>
        <w:rPr>
          <w:snapToGrid w:val="0"/>
        </w:rPr>
        <w:t>.</w:t>
      </w:r>
      <w:r>
        <w:rPr>
          <w:snapToGrid w:val="0"/>
        </w:rPr>
        <w:tab/>
        <w:t>Substituted service</w:t>
      </w:r>
      <w:bookmarkEnd w:id="997"/>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998" w:name="_Toc470088058"/>
      <w:r>
        <w:rPr>
          <w:rStyle w:val="CharSectno"/>
        </w:rPr>
        <w:t>5</w:t>
      </w:r>
      <w:r>
        <w:t>.</w:t>
      </w:r>
      <w:r>
        <w:tab/>
        <w:t>Ordinary service, how effected</w:t>
      </w:r>
      <w:bookmarkEnd w:id="998"/>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999" w:name="_Toc470088059"/>
      <w:r>
        <w:rPr>
          <w:rStyle w:val="CharSectno"/>
        </w:rPr>
        <w:t>5A</w:t>
      </w:r>
      <w:r>
        <w:t>.</w:t>
      </w:r>
      <w:r>
        <w:tab/>
        <w:t>Ordinary service, when effected</w:t>
      </w:r>
      <w:bookmarkEnd w:id="999"/>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000" w:name="_Toc470088060"/>
      <w:r>
        <w:rPr>
          <w:rStyle w:val="CharSectno"/>
        </w:rPr>
        <w:t>6</w:t>
      </w:r>
      <w:r>
        <w:t>.</w:t>
      </w:r>
      <w:r>
        <w:tab/>
        <w:t>Service of documents by Court</w:t>
      </w:r>
      <w:bookmarkEnd w:id="1000"/>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001" w:name="_Toc470088061"/>
      <w:r>
        <w:rPr>
          <w:rStyle w:val="CharSectno"/>
        </w:rPr>
        <w:t>6A</w:t>
      </w:r>
      <w:r>
        <w:t>.</w:t>
      </w:r>
      <w:r>
        <w:tab/>
        <w:t>Serving documents by email</w:t>
      </w:r>
      <w:bookmarkEnd w:id="1001"/>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002" w:name="_Toc470088062"/>
      <w:r>
        <w:rPr>
          <w:rStyle w:val="CharSectno"/>
        </w:rPr>
        <w:t>7</w:t>
      </w:r>
      <w:r>
        <w:rPr>
          <w:snapToGrid w:val="0"/>
        </w:rPr>
        <w:t>.</w:t>
      </w:r>
      <w:r>
        <w:rPr>
          <w:snapToGrid w:val="0"/>
        </w:rPr>
        <w:tab/>
        <w:t>Affidavits of service, content of</w:t>
      </w:r>
      <w:bookmarkEnd w:id="1002"/>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003" w:name="_Toc470088063"/>
      <w:r>
        <w:rPr>
          <w:rStyle w:val="CharSectno"/>
        </w:rPr>
        <w:t>8</w:t>
      </w:r>
      <w:r>
        <w:rPr>
          <w:snapToGrid w:val="0"/>
        </w:rPr>
        <w:t>.</w:t>
      </w:r>
      <w:r>
        <w:rPr>
          <w:snapToGrid w:val="0"/>
        </w:rPr>
        <w:tab/>
        <w:t>No service required in certain cases</w:t>
      </w:r>
      <w:bookmarkEnd w:id="1003"/>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004" w:name="_Toc470088064"/>
      <w:r>
        <w:rPr>
          <w:rStyle w:val="CharPartNo"/>
        </w:rPr>
        <w:t>Order 73</w:t>
      </w:r>
      <w:r>
        <w:rPr>
          <w:rStyle w:val="CharDivNo"/>
        </w:rPr>
        <w:t> </w:t>
      </w:r>
      <w:r>
        <w:t>—</w:t>
      </w:r>
      <w:r>
        <w:rPr>
          <w:rStyle w:val="CharDivText"/>
        </w:rPr>
        <w:t> </w:t>
      </w:r>
      <w:r>
        <w:rPr>
          <w:rStyle w:val="CharPartText"/>
        </w:rPr>
        <w:t>Probate proceedings</w:t>
      </w:r>
      <w:bookmarkEnd w:id="1004"/>
    </w:p>
    <w:p>
      <w:pPr>
        <w:pStyle w:val="Heading5"/>
        <w:rPr>
          <w:snapToGrid w:val="0"/>
        </w:rPr>
      </w:pPr>
      <w:bookmarkStart w:id="1005" w:name="_Toc470088065"/>
      <w:r>
        <w:rPr>
          <w:rStyle w:val="CharSectno"/>
        </w:rPr>
        <w:t>1</w:t>
      </w:r>
      <w:r>
        <w:rPr>
          <w:snapToGrid w:val="0"/>
        </w:rPr>
        <w:t>.</w:t>
      </w:r>
      <w:r>
        <w:rPr>
          <w:snapToGrid w:val="0"/>
        </w:rPr>
        <w:tab/>
        <w:t>Application of this Order and terms used</w:t>
      </w:r>
      <w:bookmarkEnd w:id="1005"/>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006" w:name="_Toc470088066"/>
      <w:r>
        <w:rPr>
          <w:rStyle w:val="CharSectno"/>
        </w:rPr>
        <w:t>2</w:t>
      </w:r>
      <w:r>
        <w:rPr>
          <w:snapToGrid w:val="0"/>
        </w:rPr>
        <w:t>.</w:t>
      </w:r>
      <w:r>
        <w:rPr>
          <w:snapToGrid w:val="0"/>
        </w:rPr>
        <w:tab/>
        <w:t>Commencing probate action</w:t>
      </w:r>
      <w:bookmarkEnd w:id="1006"/>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1007" w:name="_Toc470088067"/>
      <w:r>
        <w:rPr>
          <w:rStyle w:val="CharSectno"/>
        </w:rPr>
        <w:t>4</w:t>
      </w:r>
      <w:r>
        <w:rPr>
          <w:snapToGrid w:val="0"/>
        </w:rPr>
        <w:t>.</w:t>
      </w:r>
      <w:r>
        <w:rPr>
          <w:snapToGrid w:val="0"/>
        </w:rPr>
        <w:tab/>
        <w:t>Intervention by person who is not defendant</w:t>
      </w:r>
      <w:bookmarkEnd w:id="1007"/>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008" w:name="_Toc470088068"/>
      <w:r>
        <w:rPr>
          <w:rStyle w:val="CharSectno"/>
        </w:rPr>
        <w:t>5</w:t>
      </w:r>
      <w:r>
        <w:rPr>
          <w:snapToGrid w:val="0"/>
        </w:rPr>
        <w:t>.</w:t>
      </w:r>
      <w:r>
        <w:rPr>
          <w:snapToGrid w:val="0"/>
        </w:rPr>
        <w:tab/>
        <w:t>Citation against non-party with adverse interest</w:t>
      </w:r>
      <w:bookmarkEnd w:id="1008"/>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009" w:name="_Toc470088069"/>
      <w:r>
        <w:rPr>
          <w:rStyle w:val="CharSectno"/>
        </w:rPr>
        <w:t>6</w:t>
      </w:r>
      <w:r>
        <w:rPr>
          <w:snapToGrid w:val="0"/>
        </w:rPr>
        <w:t>.</w:t>
      </w:r>
      <w:r>
        <w:rPr>
          <w:snapToGrid w:val="0"/>
        </w:rPr>
        <w:tab/>
        <w:t>Person cited failing to appear</w:t>
      </w:r>
      <w:bookmarkEnd w:id="1009"/>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010" w:name="_Toc470088070"/>
      <w:r>
        <w:rPr>
          <w:rStyle w:val="CharSectno"/>
        </w:rPr>
        <w:t>7</w:t>
      </w:r>
      <w:r>
        <w:rPr>
          <w:snapToGrid w:val="0"/>
        </w:rPr>
        <w:t>.</w:t>
      </w:r>
      <w:r>
        <w:rPr>
          <w:snapToGrid w:val="0"/>
        </w:rPr>
        <w:tab/>
        <w:t>Entry of appearance</w:t>
      </w:r>
      <w:bookmarkEnd w:id="1010"/>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011" w:name="_Toc470088071"/>
      <w:r>
        <w:rPr>
          <w:rStyle w:val="CharSectno"/>
        </w:rPr>
        <w:t>8</w:t>
      </w:r>
      <w:r>
        <w:rPr>
          <w:snapToGrid w:val="0"/>
        </w:rPr>
        <w:t>.</w:t>
      </w:r>
      <w:r>
        <w:rPr>
          <w:snapToGrid w:val="0"/>
        </w:rPr>
        <w:tab/>
        <w:t>Citation to executor etc. to bring in probate etc.</w:t>
      </w:r>
      <w:bookmarkEnd w:id="1011"/>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012" w:name="_Toc470088072"/>
      <w:r>
        <w:rPr>
          <w:rStyle w:val="CharSectno"/>
        </w:rPr>
        <w:t>9</w:t>
      </w:r>
      <w:r>
        <w:rPr>
          <w:snapToGrid w:val="0"/>
        </w:rPr>
        <w:t>.</w:t>
      </w:r>
      <w:r>
        <w:rPr>
          <w:snapToGrid w:val="0"/>
        </w:rPr>
        <w:tab/>
        <w:t>Citations, issue of</w:t>
      </w:r>
      <w:bookmarkEnd w:id="1012"/>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1013" w:name="_Toc470088073"/>
      <w:r>
        <w:rPr>
          <w:rStyle w:val="CharSectno"/>
        </w:rPr>
        <w:t>10</w:t>
      </w:r>
      <w:r>
        <w:rPr>
          <w:snapToGrid w:val="0"/>
        </w:rPr>
        <w:t>.</w:t>
      </w:r>
      <w:r>
        <w:rPr>
          <w:snapToGrid w:val="0"/>
        </w:rPr>
        <w:tab/>
        <w:t>Citations, service of</w:t>
      </w:r>
      <w:bookmarkEnd w:id="1013"/>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1014" w:name="_Toc470088074"/>
      <w:r>
        <w:rPr>
          <w:rStyle w:val="CharSectno"/>
        </w:rPr>
        <w:t>11</w:t>
      </w:r>
      <w:r>
        <w:rPr>
          <w:snapToGrid w:val="0"/>
        </w:rPr>
        <w:t>.</w:t>
      </w:r>
      <w:r>
        <w:rPr>
          <w:snapToGrid w:val="0"/>
        </w:rPr>
        <w:tab/>
        <w:t>Affidavit of scripts</w:t>
      </w:r>
      <w:bookmarkEnd w:id="1014"/>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015" w:name="_Toc470088075"/>
      <w:r>
        <w:rPr>
          <w:rStyle w:val="CharSectno"/>
        </w:rPr>
        <w:t>12</w:t>
      </w:r>
      <w:r>
        <w:rPr>
          <w:snapToGrid w:val="0"/>
        </w:rPr>
        <w:t>.</w:t>
      </w:r>
      <w:r>
        <w:rPr>
          <w:snapToGrid w:val="0"/>
        </w:rPr>
        <w:tab/>
        <w:t>Scripts in pencil, affidavits as to; inspecting affidavits of scripts</w:t>
      </w:r>
      <w:bookmarkEnd w:id="1015"/>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1016" w:name="_Toc470088076"/>
      <w:r>
        <w:rPr>
          <w:rStyle w:val="CharSectno"/>
        </w:rPr>
        <w:t>13</w:t>
      </w:r>
      <w:r>
        <w:rPr>
          <w:snapToGrid w:val="0"/>
        </w:rPr>
        <w:t>.</w:t>
      </w:r>
      <w:r>
        <w:rPr>
          <w:snapToGrid w:val="0"/>
        </w:rPr>
        <w:tab/>
        <w:t>Default of appearance</w:t>
      </w:r>
      <w:bookmarkEnd w:id="1016"/>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1017" w:name="_Toc470088077"/>
      <w:r>
        <w:rPr>
          <w:rStyle w:val="CharSectno"/>
        </w:rPr>
        <w:t>14</w:t>
      </w:r>
      <w:r>
        <w:rPr>
          <w:snapToGrid w:val="0"/>
        </w:rPr>
        <w:t>.</w:t>
      </w:r>
      <w:r>
        <w:rPr>
          <w:snapToGrid w:val="0"/>
        </w:rPr>
        <w:tab/>
        <w:t>Counterclaim</w:t>
      </w:r>
      <w:bookmarkEnd w:id="1017"/>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018" w:name="_Toc470088078"/>
      <w:r>
        <w:rPr>
          <w:rStyle w:val="CharSectno"/>
        </w:rPr>
        <w:t>15</w:t>
      </w:r>
      <w:r>
        <w:rPr>
          <w:snapToGrid w:val="0"/>
        </w:rPr>
        <w:t>.</w:t>
      </w:r>
      <w:r>
        <w:rPr>
          <w:snapToGrid w:val="0"/>
        </w:rPr>
        <w:tab/>
        <w:t>Defendant may require only proof in solemn form</w:t>
      </w:r>
      <w:bookmarkEnd w:id="1018"/>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019" w:name="_Toc470088079"/>
      <w:r>
        <w:rPr>
          <w:rStyle w:val="CharSectno"/>
        </w:rPr>
        <w:t>16</w:t>
      </w:r>
      <w:r>
        <w:rPr>
          <w:snapToGrid w:val="0"/>
        </w:rPr>
        <w:t>.</w:t>
      </w:r>
      <w:r>
        <w:rPr>
          <w:snapToGrid w:val="0"/>
        </w:rPr>
        <w:tab/>
        <w:t>Pleadings</w:t>
      </w:r>
      <w:bookmarkEnd w:id="1019"/>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020" w:name="_Toc470088080"/>
      <w:r>
        <w:rPr>
          <w:rStyle w:val="CharSectno"/>
        </w:rPr>
        <w:t>17</w:t>
      </w:r>
      <w:r>
        <w:rPr>
          <w:snapToGrid w:val="0"/>
        </w:rPr>
        <w:t>.</w:t>
      </w:r>
      <w:r>
        <w:rPr>
          <w:snapToGrid w:val="0"/>
        </w:rPr>
        <w:tab/>
        <w:t>Default of pleadings</w:t>
      </w:r>
      <w:bookmarkEnd w:id="1020"/>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in Gazette 16 Nov 2016 p. 5200.]</w:t>
      </w:r>
    </w:p>
    <w:p>
      <w:pPr>
        <w:pStyle w:val="Heading5"/>
        <w:rPr>
          <w:snapToGrid w:val="0"/>
        </w:rPr>
      </w:pPr>
      <w:bookmarkStart w:id="1021" w:name="_Toc470088081"/>
      <w:r>
        <w:rPr>
          <w:rStyle w:val="CharSectno"/>
        </w:rPr>
        <w:t>18</w:t>
      </w:r>
      <w:r>
        <w:rPr>
          <w:snapToGrid w:val="0"/>
        </w:rPr>
        <w:t>.</w:t>
      </w:r>
      <w:r>
        <w:rPr>
          <w:snapToGrid w:val="0"/>
        </w:rPr>
        <w:tab/>
        <w:t>Discontinuance</w:t>
      </w:r>
      <w:bookmarkEnd w:id="1021"/>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1022" w:name="_Toc470088082"/>
      <w:r>
        <w:rPr>
          <w:rStyle w:val="CharSectno"/>
        </w:rPr>
        <w:t>19</w:t>
      </w:r>
      <w:r>
        <w:rPr>
          <w:snapToGrid w:val="0"/>
        </w:rPr>
        <w:t>.</w:t>
      </w:r>
      <w:r>
        <w:rPr>
          <w:snapToGrid w:val="0"/>
        </w:rPr>
        <w:tab/>
        <w:t>Compromise</w:t>
      </w:r>
      <w:bookmarkEnd w:id="1022"/>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023" w:name="_Toc470088083"/>
      <w:r>
        <w:rPr>
          <w:rStyle w:val="CharSectno"/>
        </w:rPr>
        <w:t>20</w:t>
      </w:r>
      <w:r>
        <w:rPr>
          <w:snapToGrid w:val="0"/>
        </w:rPr>
        <w:t>.</w:t>
      </w:r>
      <w:r>
        <w:rPr>
          <w:snapToGrid w:val="0"/>
        </w:rPr>
        <w:tab/>
        <w:t>Orders etc. to bring in will etc.</w:t>
      </w:r>
      <w:bookmarkEnd w:id="1023"/>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1024" w:name="_Toc470088084"/>
      <w:r>
        <w:rPr>
          <w:rStyle w:val="CharSectno"/>
        </w:rPr>
        <w:t>21</w:t>
      </w:r>
      <w:r>
        <w:rPr>
          <w:snapToGrid w:val="0"/>
        </w:rPr>
        <w:t>.</w:t>
      </w:r>
      <w:r>
        <w:rPr>
          <w:snapToGrid w:val="0"/>
        </w:rPr>
        <w:tab/>
        <w:t>Applications, making</w:t>
      </w:r>
      <w:bookmarkEnd w:id="1024"/>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025" w:name="_Toc470088085"/>
      <w:r>
        <w:rPr>
          <w:rStyle w:val="CharSectno"/>
        </w:rPr>
        <w:t>22</w:t>
      </w:r>
      <w:r>
        <w:rPr>
          <w:snapToGrid w:val="0"/>
        </w:rPr>
        <w:t>.</w:t>
      </w:r>
      <w:r>
        <w:rPr>
          <w:snapToGrid w:val="0"/>
        </w:rPr>
        <w:tab/>
        <w:t>Administrator or receiver appointed pending litigation</w:t>
      </w:r>
      <w:bookmarkEnd w:id="1025"/>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1026" w:name="_Toc470088086"/>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1026"/>
    </w:p>
    <w:p>
      <w:pPr>
        <w:pStyle w:val="Footnoteheading"/>
      </w:pPr>
      <w:r>
        <w:tab/>
        <w:t xml:space="preserve">[Heading inserted in Gazette 22 Feb 2008 p. 642.] </w:t>
      </w:r>
    </w:p>
    <w:p>
      <w:pPr>
        <w:pStyle w:val="Heading5"/>
        <w:rPr>
          <w:snapToGrid w:val="0"/>
        </w:rPr>
      </w:pPr>
      <w:bookmarkStart w:id="1027" w:name="_Toc470088087"/>
      <w:r>
        <w:rPr>
          <w:rStyle w:val="CharSectno"/>
        </w:rPr>
        <w:t>1</w:t>
      </w:r>
      <w:r>
        <w:rPr>
          <w:snapToGrid w:val="0"/>
        </w:rPr>
        <w:t>.</w:t>
      </w:r>
      <w:r>
        <w:rPr>
          <w:snapToGrid w:val="0"/>
        </w:rPr>
        <w:tab/>
        <w:t>Terms used</w:t>
      </w:r>
      <w:bookmarkEnd w:id="102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028" w:name="_Toc470088088"/>
      <w:r>
        <w:rPr>
          <w:rStyle w:val="CharSectno"/>
        </w:rPr>
        <w:t>2</w:t>
      </w:r>
      <w:r>
        <w:rPr>
          <w:snapToGrid w:val="0"/>
        </w:rPr>
        <w:t>.</w:t>
      </w:r>
      <w:r>
        <w:rPr>
          <w:snapToGrid w:val="0"/>
        </w:rPr>
        <w:tab/>
        <w:t>Applications under Act, making of</w:t>
      </w:r>
      <w:bookmarkEnd w:id="1028"/>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029" w:name="_Toc470088089"/>
      <w:r>
        <w:rPr>
          <w:rStyle w:val="CharSectno"/>
        </w:rPr>
        <w:t>3</w:t>
      </w:r>
      <w:r>
        <w:rPr>
          <w:snapToGrid w:val="0"/>
        </w:rPr>
        <w:t>.</w:t>
      </w:r>
      <w:r>
        <w:rPr>
          <w:snapToGrid w:val="0"/>
        </w:rPr>
        <w:tab/>
        <w:t>Copy of summons to be placed on probate file</w:t>
      </w:r>
      <w:bookmarkEnd w:id="1029"/>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030" w:name="_Toc470088090"/>
      <w:r>
        <w:rPr>
          <w:rStyle w:val="CharSectno"/>
        </w:rPr>
        <w:t>5</w:t>
      </w:r>
      <w:r>
        <w:rPr>
          <w:snapToGrid w:val="0"/>
        </w:rPr>
        <w:t>.</w:t>
      </w:r>
      <w:r>
        <w:rPr>
          <w:snapToGrid w:val="0"/>
        </w:rPr>
        <w:tab/>
        <w:t>Court may make inquiries etc.</w:t>
      </w:r>
      <w:bookmarkEnd w:id="1030"/>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031" w:name="_Toc470088091"/>
      <w:r>
        <w:rPr>
          <w:rStyle w:val="CharSectno"/>
        </w:rPr>
        <w:t>6</w:t>
      </w:r>
      <w:r>
        <w:rPr>
          <w:snapToGrid w:val="0"/>
        </w:rPr>
        <w:t>.</w:t>
      </w:r>
      <w:r>
        <w:rPr>
          <w:snapToGrid w:val="0"/>
        </w:rPr>
        <w:tab/>
        <w:t>Parties may be added</w:t>
      </w:r>
      <w:bookmarkEnd w:id="1031"/>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032" w:name="_Toc470088092"/>
      <w:r>
        <w:rPr>
          <w:rStyle w:val="CharSectno"/>
        </w:rPr>
        <w:t>7</w:t>
      </w:r>
      <w:r>
        <w:rPr>
          <w:snapToGrid w:val="0"/>
        </w:rPr>
        <w:t>.</w:t>
      </w:r>
      <w:r>
        <w:rPr>
          <w:snapToGrid w:val="0"/>
        </w:rPr>
        <w:tab/>
        <w:t>Representative defendant</w:t>
      </w:r>
      <w:bookmarkEnd w:id="1032"/>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033" w:name="_Toc470088093"/>
      <w:r>
        <w:rPr>
          <w:rStyle w:val="CharSectno"/>
        </w:rPr>
        <w:t>8</w:t>
      </w:r>
      <w:r>
        <w:rPr>
          <w:snapToGrid w:val="0"/>
        </w:rPr>
        <w:t>.</w:t>
      </w:r>
      <w:r>
        <w:rPr>
          <w:snapToGrid w:val="0"/>
        </w:rPr>
        <w:tab/>
        <w:t>Probate etc. to be lodged at Registry if judgment for plaintiff</w:t>
      </w:r>
      <w:bookmarkEnd w:id="1033"/>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034" w:name="_Toc470088094"/>
      <w:r>
        <w:rPr>
          <w:rStyle w:val="CharSectno"/>
        </w:rPr>
        <w:t>9</w:t>
      </w:r>
      <w:r>
        <w:rPr>
          <w:snapToGrid w:val="0"/>
        </w:rPr>
        <w:t>.</w:t>
      </w:r>
      <w:r>
        <w:rPr>
          <w:snapToGrid w:val="0"/>
        </w:rPr>
        <w:tab/>
        <w:t>Appearance to originating summons for extension of time not required</w:t>
      </w:r>
      <w:bookmarkEnd w:id="1034"/>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035" w:name="_Toc470088095"/>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035"/>
    </w:p>
    <w:p>
      <w:pPr>
        <w:pStyle w:val="Footnoteheading"/>
      </w:pPr>
      <w:r>
        <w:tab/>
        <w:t>[Heading inserted in Gazette 6 Feb 2009 p. 244.]</w:t>
      </w:r>
    </w:p>
    <w:p>
      <w:pPr>
        <w:pStyle w:val="Heading5"/>
        <w:rPr>
          <w:snapToGrid w:val="0"/>
        </w:rPr>
      </w:pPr>
      <w:bookmarkStart w:id="1036" w:name="_Toc470088096"/>
      <w:r>
        <w:rPr>
          <w:rStyle w:val="CharSectno"/>
        </w:rPr>
        <w:t>1</w:t>
      </w:r>
      <w:r>
        <w:rPr>
          <w:snapToGrid w:val="0"/>
        </w:rPr>
        <w:t>.</w:t>
      </w:r>
      <w:r>
        <w:rPr>
          <w:snapToGrid w:val="0"/>
        </w:rPr>
        <w:tab/>
        <w:t>Terms used</w:t>
      </w:r>
      <w:bookmarkEnd w:id="1036"/>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037" w:name="_Toc470088097"/>
      <w:r>
        <w:rPr>
          <w:rStyle w:val="CharSectno"/>
        </w:rPr>
        <w:t>2</w:t>
      </w:r>
      <w:r>
        <w:t>.</w:t>
      </w:r>
      <w:r>
        <w:tab/>
        <w:t>Application to be admitted (Act s. 25)</w:t>
      </w:r>
      <w:bookmarkEnd w:id="1037"/>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038" w:name="_Toc470088098"/>
      <w:r>
        <w:rPr>
          <w:rStyle w:val="CharSectno"/>
        </w:rPr>
        <w:t>3</w:t>
      </w:r>
      <w:r>
        <w:t>.</w:t>
      </w:r>
      <w:r>
        <w:tab/>
        <w:t>Attendance at hearing of application to be admitted</w:t>
      </w:r>
      <w:bookmarkEnd w:id="1038"/>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039" w:name="_Toc470088099"/>
      <w:r>
        <w:rPr>
          <w:rStyle w:val="CharSectno"/>
        </w:rPr>
        <w:t>4</w:t>
      </w:r>
      <w:r>
        <w:t>.</w:t>
      </w:r>
      <w:r>
        <w:tab/>
        <w:t>Oath or affirmation</w:t>
      </w:r>
      <w:bookmarkEnd w:id="1039"/>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1040" w:name="_Toc470088100"/>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040"/>
    </w:p>
    <w:p>
      <w:pPr>
        <w:pStyle w:val="Footnoteheading"/>
      </w:pPr>
      <w:r>
        <w:tab/>
        <w:t>[Heading inserted in Gazette 21 Feb 2007 p. 582.]</w:t>
      </w:r>
    </w:p>
    <w:p>
      <w:pPr>
        <w:pStyle w:val="Heading5"/>
        <w:rPr>
          <w:snapToGrid w:val="0"/>
        </w:rPr>
      </w:pPr>
      <w:bookmarkStart w:id="1041" w:name="_Toc470088101"/>
      <w:r>
        <w:rPr>
          <w:rStyle w:val="CharSectno"/>
        </w:rPr>
        <w:t>1</w:t>
      </w:r>
      <w:r>
        <w:rPr>
          <w:snapToGrid w:val="0"/>
        </w:rPr>
        <w:t>.</w:t>
      </w:r>
      <w:r>
        <w:rPr>
          <w:snapToGrid w:val="0"/>
        </w:rPr>
        <w:tab/>
        <w:t>Terms used</w:t>
      </w:r>
      <w:bookmarkEnd w:id="104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042" w:name="_Toc470088102"/>
      <w:r>
        <w:rPr>
          <w:rStyle w:val="CharSectno"/>
        </w:rPr>
        <w:t>1A</w:t>
      </w:r>
      <w:r>
        <w:t>.</w:t>
      </w:r>
      <w:r>
        <w:tab/>
        <w:t>Districts prescribed for Act</w:t>
      </w:r>
      <w:bookmarkEnd w:id="1042"/>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043" w:name="_Toc470088103"/>
      <w:r>
        <w:rPr>
          <w:rStyle w:val="CharSectno"/>
        </w:rPr>
        <w:t>2</w:t>
      </w:r>
      <w:r>
        <w:rPr>
          <w:snapToGrid w:val="0"/>
        </w:rPr>
        <w:t>.</w:t>
      </w:r>
      <w:r>
        <w:rPr>
          <w:snapToGrid w:val="0"/>
        </w:rPr>
        <w:tab/>
        <w:t>Application for certificate of fitness (Act s. 8)</w:t>
      </w:r>
      <w:bookmarkEnd w:id="1043"/>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044" w:name="_Toc470088104"/>
      <w:r>
        <w:rPr>
          <w:rStyle w:val="CharSectno"/>
        </w:rPr>
        <w:t>3</w:t>
      </w:r>
      <w:r>
        <w:rPr>
          <w:snapToGrid w:val="0"/>
        </w:rPr>
        <w:t>.</w:t>
      </w:r>
      <w:r>
        <w:rPr>
          <w:snapToGrid w:val="0"/>
        </w:rPr>
        <w:tab/>
        <w:t>Notice of intention to apply to be appointed Public Notary (Act s. 9)</w:t>
      </w:r>
      <w:bookmarkEnd w:id="1044"/>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1045" w:name="_Toc470088105"/>
      <w:r>
        <w:rPr>
          <w:rStyle w:val="CharSectno"/>
        </w:rPr>
        <w:t>4</w:t>
      </w:r>
      <w:r>
        <w:rPr>
          <w:snapToGrid w:val="0"/>
        </w:rPr>
        <w:t>.</w:t>
      </w:r>
      <w:r>
        <w:rPr>
          <w:snapToGrid w:val="0"/>
        </w:rPr>
        <w:tab/>
        <w:t>Application to be appointed Public Notary</w:t>
      </w:r>
      <w:bookmarkEnd w:id="1045"/>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046" w:name="_Toc470088106"/>
      <w:r>
        <w:rPr>
          <w:rStyle w:val="CharSectno"/>
        </w:rPr>
        <w:t>5</w:t>
      </w:r>
      <w:r>
        <w:rPr>
          <w:snapToGrid w:val="0"/>
        </w:rPr>
        <w:t>.</w:t>
      </w:r>
      <w:r>
        <w:rPr>
          <w:snapToGrid w:val="0"/>
        </w:rPr>
        <w:tab/>
        <w:t>Certificates of appointment, form of</w:t>
      </w:r>
      <w:bookmarkEnd w:id="1046"/>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1047" w:name="_Toc470088107"/>
      <w:r>
        <w:rPr>
          <w:rStyle w:val="CharSectno"/>
        </w:rPr>
        <w:t>6</w:t>
      </w:r>
      <w:r>
        <w:rPr>
          <w:snapToGrid w:val="0"/>
        </w:rPr>
        <w:t>.</w:t>
      </w:r>
      <w:r>
        <w:rPr>
          <w:snapToGrid w:val="0"/>
        </w:rPr>
        <w:tab/>
        <w:t>Applications to suspend or strike off Public Notaries</w:t>
      </w:r>
      <w:bookmarkEnd w:id="1047"/>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048" w:name="_Toc470088108"/>
      <w:r>
        <w:rPr>
          <w:rStyle w:val="CharSectno"/>
        </w:rPr>
        <w:t>7</w:t>
      </w:r>
      <w:r>
        <w:rPr>
          <w:snapToGrid w:val="0"/>
        </w:rPr>
        <w:t>.</w:t>
      </w:r>
      <w:r>
        <w:rPr>
          <w:snapToGrid w:val="0"/>
        </w:rPr>
        <w:tab/>
        <w:t>Fees payable on application for appointment</w:t>
      </w:r>
      <w:bookmarkEnd w:id="1048"/>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1049" w:name="_Toc470088109"/>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049"/>
    </w:p>
    <w:p>
      <w:pPr>
        <w:pStyle w:val="Footnoteheading"/>
      </w:pPr>
      <w:r>
        <w:tab/>
        <w:t xml:space="preserve">[Heading inserted in Gazette 22 Feb 2008 p. 643.] </w:t>
      </w:r>
    </w:p>
    <w:p>
      <w:pPr>
        <w:pStyle w:val="Heading5"/>
        <w:rPr>
          <w:snapToGrid w:val="0"/>
        </w:rPr>
      </w:pPr>
      <w:bookmarkStart w:id="1050" w:name="_Toc470088110"/>
      <w:r>
        <w:rPr>
          <w:rStyle w:val="CharSectno"/>
        </w:rPr>
        <w:t>1</w:t>
      </w:r>
      <w:r>
        <w:rPr>
          <w:snapToGrid w:val="0"/>
        </w:rPr>
        <w:t>.</w:t>
      </w:r>
      <w:r>
        <w:rPr>
          <w:snapToGrid w:val="0"/>
        </w:rPr>
        <w:tab/>
        <w:t>Term used: said Act</w:t>
      </w:r>
      <w:bookmarkEnd w:id="1050"/>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051" w:name="_Toc470088111"/>
      <w:r>
        <w:rPr>
          <w:rStyle w:val="CharSectno"/>
        </w:rPr>
        <w:t>2</w:t>
      </w:r>
      <w:r>
        <w:rPr>
          <w:snapToGrid w:val="0"/>
        </w:rPr>
        <w:t>.</w:t>
      </w:r>
      <w:r>
        <w:rPr>
          <w:snapToGrid w:val="0"/>
        </w:rPr>
        <w:tab/>
        <w:t>Applications for Order of Escheat, making</w:t>
      </w:r>
      <w:bookmarkEnd w:id="1051"/>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052" w:name="_Toc470088112"/>
      <w:r>
        <w:rPr>
          <w:rStyle w:val="CharSectno"/>
        </w:rPr>
        <w:t>3</w:t>
      </w:r>
      <w:r>
        <w:rPr>
          <w:snapToGrid w:val="0"/>
        </w:rPr>
        <w:t>.</w:t>
      </w:r>
      <w:r>
        <w:rPr>
          <w:snapToGrid w:val="0"/>
        </w:rPr>
        <w:tab/>
        <w:t>Notice of applications, form of</w:t>
      </w:r>
      <w:bookmarkEnd w:id="1052"/>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053" w:name="_Toc470088113"/>
      <w:r>
        <w:rPr>
          <w:rStyle w:val="CharSectno"/>
        </w:rPr>
        <w:t>4</w:t>
      </w:r>
      <w:r>
        <w:rPr>
          <w:snapToGrid w:val="0"/>
        </w:rPr>
        <w:t>.</w:t>
      </w:r>
      <w:r>
        <w:rPr>
          <w:snapToGrid w:val="0"/>
        </w:rPr>
        <w:tab/>
        <w:t>Evidence; judge may direct inquiry</w:t>
      </w:r>
      <w:bookmarkEnd w:id="1053"/>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054" w:name="_Toc470088114"/>
      <w:r>
        <w:rPr>
          <w:rStyle w:val="CharSectno"/>
        </w:rPr>
        <w:t>5</w:t>
      </w:r>
      <w:r>
        <w:rPr>
          <w:snapToGrid w:val="0"/>
        </w:rPr>
        <w:t>.</w:t>
      </w:r>
      <w:r>
        <w:rPr>
          <w:snapToGrid w:val="0"/>
        </w:rPr>
        <w:tab/>
        <w:t>Claimants to file affidavit verifying claim and may be heard</w:t>
      </w:r>
      <w:bookmarkEnd w:id="1054"/>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055" w:name="_Toc470088115"/>
      <w:r>
        <w:rPr>
          <w:rStyle w:val="CharSectno"/>
        </w:rPr>
        <w:t>6</w:t>
      </w:r>
      <w:r>
        <w:rPr>
          <w:snapToGrid w:val="0"/>
        </w:rPr>
        <w:t>.</w:t>
      </w:r>
      <w:r>
        <w:rPr>
          <w:snapToGrid w:val="0"/>
        </w:rPr>
        <w:tab/>
        <w:t>Judge may order issue to be tried</w:t>
      </w:r>
      <w:bookmarkEnd w:id="1055"/>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056" w:name="_Toc470088116"/>
      <w:r>
        <w:rPr>
          <w:rStyle w:val="CharSectno"/>
        </w:rPr>
        <w:t>7</w:t>
      </w:r>
      <w:r>
        <w:rPr>
          <w:snapToGrid w:val="0"/>
        </w:rPr>
        <w:t>.</w:t>
      </w:r>
      <w:r>
        <w:rPr>
          <w:snapToGrid w:val="0"/>
        </w:rPr>
        <w:tab/>
        <w:t>Order of Escheat, form of</w:t>
      </w:r>
      <w:bookmarkEnd w:id="1056"/>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057" w:name="_Toc470088117"/>
      <w:r>
        <w:rPr>
          <w:rStyle w:val="CharSectno"/>
        </w:rPr>
        <w:t>8</w:t>
      </w:r>
      <w:r>
        <w:rPr>
          <w:snapToGrid w:val="0"/>
        </w:rPr>
        <w:t>.</w:t>
      </w:r>
      <w:r>
        <w:rPr>
          <w:snapToGrid w:val="0"/>
        </w:rPr>
        <w:tab/>
        <w:t>Costs</w:t>
      </w:r>
      <w:bookmarkEnd w:id="1057"/>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058" w:name="_Toc470088118"/>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058"/>
    </w:p>
    <w:p>
      <w:pPr>
        <w:pStyle w:val="Footnoteheading"/>
      </w:pPr>
      <w:r>
        <w:tab/>
        <w:t xml:space="preserve">[Heading inserted in Gazette 22 Feb 2008 p. 643.] </w:t>
      </w:r>
    </w:p>
    <w:p>
      <w:pPr>
        <w:pStyle w:val="Heading5"/>
        <w:rPr>
          <w:snapToGrid w:val="0"/>
        </w:rPr>
      </w:pPr>
      <w:bookmarkStart w:id="1059" w:name="_Toc470088119"/>
      <w:r>
        <w:rPr>
          <w:rStyle w:val="CharSectno"/>
        </w:rPr>
        <w:t>1</w:t>
      </w:r>
      <w:r>
        <w:rPr>
          <w:snapToGrid w:val="0"/>
        </w:rPr>
        <w:t>.</w:t>
      </w:r>
      <w:r>
        <w:rPr>
          <w:snapToGrid w:val="0"/>
        </w:rPr>
        <w:tab/>
        <w:t>Terms used</w:t>
      </w:r>
      <w:bookmarkEnd w:id="105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060" w:name="_Toc470088120"/>
      <w:r>
        <w:rPr>
          <w:rStyle w:val="CharSectno"/>
        </w:rPr>
        <w:t>2</w:t>
      </w:r>
      <w:r>
        <w:rPr>
          <w:snapToGrid w:val="0"/>
        </w:rPr>
        <w:t>.</w:t>
      </w:r>
      <w:r>
        <w:rPr>
          <w:snapToGrid w:val="0"/>
        </w:rPr>
        <w:tab/>
        <w:t>Applications for leave to have access (Act s. 14)</w:t>
      </w:r>
      <w:bookmarkEnd w:id="1060"/>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1061" w:name="_Toc470088121"/>
      <w:r>
        <w:rPr>
          <w:rStyle w:val="CharSectno"/>
        </w:rPr>
        <w:t>3</w:t>
      </w:r>
      <w:r>
        <w:rPr>
          <w:snapToGrid w:val="0"/>
        </w:rPr>
        <w:t>.</w:t>
      </w:r>
      <w:r>
        <w:rPr>
          <w:snapToGrid w:val="0"/>
        </w:rPr>
        <w:tab/>
        <w:t>Order granting leave, form of</w:t>
      </w:r>
      <w:bookmarkEnd w:id="1061"/>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1062" w:name="_Toc470088122"/>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062"/>
    </w:p>
    <w:p>
      <w:pPr>
        <w:pStyle w:val="Footnoteheading"/>
      </w:pPr>
      <w:r>
        <w:tab/>
        <w:t xml:space="preserve">[Heading inserted in Gazette 22 Feb 2008 p. 644.] </w:t>
      </w:r>
    </w:p>
    <w:p>
      <w:pPr>
        <w:pStyle w:val="Heading5"/>
        <w:spacing w:before="260"/>
        <w:rPr>
          <w:snapToGrid w:val="0"/>
        </w:rPr>
      </w:pPr>
      <w:bookmarkStart w:id="1063" w:name="_Toc470088123"/>
      <w:r>
        <w:rPr>
          <w:rStyle w:val="CharSectno"/>
        </w:rPr>
        <w:t>1</w:t>
      </w:r>
      <w:r>
        <w:rPr>
          <w:snapToGrid w:val="0"/>
        </w:rPr>
        <w:t>.</w:t>
      </w:r>
      <w:r>
        <w:rPr>
          <w:snapToGrid w:val="0"/>
        </w:rPr>
        <w:tab/>
        <w:t>Terms used; how applications to be made</w:t>
      </w:r>
      <w:bookmarkEnd w:id="1063"/>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064" w:name="_Toc470088124"/>
      <w:r>
        <w:rPr>
          <w:rStyle w:val="CharSectno"/>
        </w:rPr>
        <w:t>2</w:t>
      </w:r>
      <w:r>
        <w:rPr>
          <w:snapToGrid w:val="0"/>
        </w:rPr>
        <w:t>.</w:t>
      </w:r>
      <w:r>
        <w:rPr>
          <w:snapToGrid w:val="0"/>
        </w:rPr>
        <w:tab/>
        <w:t>Enforcing judgments under Act s. 105, procedure for</w:t>
      </w:r>
      <w:bookmarkEnd w:id="1064"/>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065" w:name="_Toc470088125"/>
      <w:r>
        <w:rPr>
          <w:rStyle w:val="CharSectno"/>
        </w:rPr>
        <w:t>3</w:t>
      </w:r>
      <w:r>
        <w:rPr>
          <w:snapToGrid w:val="0"/>
        </w:rPr>
        <w:t>.</w:t>
      </w:r>
      <w:r>
        <w:rPr>
          <w:snapToGrid w:val="0"/>
        </w:rPr>
        <w:tab/>
        <w:t>Claiming interest under Act s. 108, procedure for</w:t>
      </w:r>
      <w:bookmarkEnd w:id="1065"/>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066" w:name="_Toc470088126"/>
      <w:r>
        <w:rPr>
          <w:rStyle w:val="CharSectno"/>
        </w:rPr>
        <w:t>4</w:t>
      </w:r>
      <w:r>
        <w:t>.</w:t>
      </w:r>
      <w:r>
        <w:tab/>
        <w:t>Appeals under Act</w:t>
      </w:r>
      <w:bookmarkEnd w:id="1066"/>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067" w:name="_Toc470088127"/>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067"/>
    </w:p>
    <w:p>
      <w:pPr>
        <w:pStyle w:val="Footnoteheading"/>
      </w:pPr>
      <w:r>
        <w:tab/>
        <w:t>[Heading inserted in Gazette 21 Feb 2007 p. 585; amended in Gazette 19 Dec 2014 p. 4845.]</w:t>
      </w:r>
    </w:p>
    <w:p>
      <w:pPr>
        <w:pStyle w:val="Heading5"/>
      </w:pPr>
      <w:bookmarkStart w:id="1068" w:name="_Toc470088128"/>
      <w:r>
        <w:rPr>
          <w:rStyle w:val="CharSectno"/>
        </w:rPr>
        <w:t>1</w:t>
      </w:r>
      <w:r>
        <w:t>.</w:t>
      </w:r>
      <w:r>
        <w:tab/>
        <w:t>Terms used</w:t>
      </w:r>
      <w:bookmarkEnd w:id="1068"/>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1069" w:name="_Toc470088129"/>
      <w:r>
        <w:rPr>
          <w:rStyle w:val="CharSectno"/>
        </w:rPr>
        <w:t>2</w:t>
      </w:r>
      <w:r>
        <w:t>.</w:t>
      </w:r>
      <w:r>
        <w:tab/>
        <w:t>Applications under RT (AD) Act s. 24, 27 or 35, how to be made</w:t>
      </w:r>
      <w:bookmarkEnd w:id="1069"/>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1070" w:name="_Toc470088130"/>
      <w:r>
        <w:rPr>
          <w:rStyle w:val="CharSectno"/>
        </w:rPr>
        <w:t>3</w:t>
      </w:r>
      <w:r>
        <w:t>.</w:t>
      </w:r>
      <w:r>
        <w:tab/>
        <w:t>Registrar’s functions when application is made</w:t>
      </w:r>
      <w:bookmarkEnd w:id="1070"/>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1071" w:name="_Toc470088131"/>
      <w:r>
        <w:rPr>
          <w:rStyle w:val="CharSectno"/>
        </w:rPr>
        <w:t>4</w:t>
      </w:r>
      <w:r>
        <w:t>.</w:t>
      </w:r>
      <w:r>
        <w:tab/>
        <w:t>Applicant to serve application etc.</w:t>
      </w:r>
      <w:bookmarkEnd w:id="1071"/>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1072" w:name="_Toc470088132"/>
      <w:r>
        <w:rPr>
          <w:rStyle w:val="CharSectno"/>
        </w:rPr>
        <w:t>5</w:t>
      </w:r>
      <w:r>
        <w:t>.</w:t>
      </w:r>
      <w:r>
        <w:tab/>
        <w:t>Hearing of application, appearance at</w:t>
      </w:r>
      <w:bookmarkEnd w:id="1072"/>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1073" w:name="_Toc470088133"/>
      <w:r>
        <w:rPr>
          <w:rStyle w:val="CharSectno"/>
        </w:rPr>
        <w:t>6</w:t>
      </w:r>
      <w:r>
        <w:t>.</w:t>
      </w:r>
      <w:r>
        <w:tab/>
        <w:t>Hearing of application, procedure on</w:t>
      </w:r>
      <w:bookmarkEnd w:id="1073"/>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1074" w:name="_Toc470088134"/>
      <w:r>
        <w:rPr>
          <w:rStyle w:val="CharSectno"/>
        </w:rPr>
        <w:t>7</w:t>
      </w:r>
      <w:r>
        <w:t>.</w:t>
      </w:r>
      <w:r>
        <w:tab/>
        <w:t>CEO to be notified of decision</w:t>
      </w:r>
      <w:bookmarkEnd w:id="1074"/>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Heading2"/>
      </w:pPr>
      <w:bookmarkStart w:id="1075" w:name="_Toc470088135"/>
      <w:r>
        <w:rPr>
          <w:rStyle w:val="CharPartNo"/>
        </w:rPr>
        <w:t>Order 81D</w:t>
      </w:r>
      <w:r>
        <w:rPr>
          <w:rStyle w:val="CharDivNo"/>
        </w:rPr>
        <w:t> </w:t>
      </w:r>
      <w:r>
        <w:t>—</w:t>
      </w:r>
      <w:r>
        <w:rPr>
          <w:rStyle w:val="CharDivText"/>
        </w:rPr>
        <w:t> </w:t>
      </w:r>
      <w:r>
        <w:rPr>
          <w:rStyle w:val="CharPartText"/>
        </w:rPr>
        <w:t>Arbitration law rules</w:t>
      </w:r>
      <w:bookmarkEnd w:id="1075"/>
    </w:p>
    <w:p>
      <w:pPr>
        <w:pStyle w:val="Footnoteheading"/>
        <w:ind w:left="890"/>
        <w:rPr>
          <w:snapToGrid w:val="0"/>
        </w:rPr>
      </w:pPr>
      <w:r>
        <w:rPr>
          <w:snapToGrid w:val="0"/>
        </w:rPr>
        <w:tab/>
        <w:t>[Heading inserted in Gazette 15 Mar 2013 p. 1206.]</w:t>
      </w:r>
    </w:p>
    <w:p>
      <w:pPr>
        <w:pStyle w:val="Heading5"/>
      </w:pPr>
      <w:bookmarkStart w:id="1076" w:name="_Toc470088136"/>
      <w:r>
        <w:rPr>
          <w:rStyle w:val="CharSectno"/>
        </w:rPr>
        <w:t>1</w:t>
      </w:r>
      <w:r>
        <w:t>.</w:t>
      </w:r>
      <w:r>
        <w:tab/>
        <w:t>Terms used</w:t>
      </w:r>
      <w:bookmarkEnd w:id="1076"/>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r>
        <w:rPr>
          <w:i/>
        </w:rPr>
        <w:t xml:space="preserve">International Arbitration Act 1974 </w:t>
      </w:r>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1077" w:name="_Toc470088137"/>
      <w:r>
        <w:rPr>
          <w:rStyle w:val="CharSectno"/>
        </w:rPr>
        <w:t>2</w:t>
      </w:r>
      <w:r>
        <w:t>.</w:t>
      </w:r>
      <w:r>
        <w:tab/>
        <w:t>Application of this Order</w:t>
      </w:r>
      <w:bookmarkEnd w:id="1077"/>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1078" w:name="_Toc470088138"/>
      <w:r>
        <w:rPr>
          <w:rStyle w:val="CharSectno"/>
        </w:rPr>
        <w:t>3</w:t>
      </w:r>
      <w:r>
        <w:t>.</w:t>
      </w:r>
      <w:r>
        <w:tab/>
        <w:t>Court documents, headings on</w:t>
      </w:r>
      <w:bookmarkEnd w:id="1078"/>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1079" w:name="_Toc470088139"/>
      <w:r>
        <w:rPr>
          <w:rStyle w:val="CharSectno"/>
        </w:rPr>
        <w:t>4</w:t>
      </w:r>
      <w:r>
        <w:t>.</w:t>
      </w:r>
      <w:r>
        <w:tab/>
        <w:t>Commencing proceedings</w:t>
      </w:r>
      <w:bookmarkEnd w:id="1079"/>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1080" w:name="_Toc470088140"/>
      <w:r>
        <w:rPr>
          <w:rStyle w:val="CharSectno"/>
        </w:rPr>
        <w:t>5</w:t>
      </w:r>
      <w:r>
        <w:t>.</w:t>
      </w:r>
      <w:r>
        <w:tab/>
        <w:t>Subpoena to appear etc. before arbitrator</w:t>
      </w:r>
      <w:bookmarkEnd w:id="1080"/>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1081" w:name="_Toc470088141"/>
      <w:r>
        <w:rPr>
          <w:rStyle w:val="CharSectno"/>
        </w:rPr>
        <w:t>6</w:t>
      </w:r>
      <w:r>
        <w:t>.</w:t>
      </w:r>
      <w:r>
        <w:tab/>
        <w:t>Taking evidence for arbitrator</w:t>
      </w:r>
      <w:bookmarkEnd w:id="1081"/>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1082" w:name="_Toc470088142"/>
      <w:r>
        <w:rPr>
          <w:rStyle w:val="CharSectno"/>
        </w:rPr>
        <w:t>7</w:t>
      </w:r>
      <w:r>
        <w:t>.</w:t>
      </w:r>
      <w:r>
        <w:tab/>
        <w:t>Costs of arbitration, assessing</w:t>
      </w:r>
      <w:bookmarkEnd w:id="1082"/>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r>
        <w:t>[</w:t>
      </w:r>
      <w:r>
        <w:rPr>
          <w:b/>
        </w:rPr>
        <w:t>8-16.</w:t>
      </w:r>
      <w:r>
        <w:tab/>
        <w:t>Deleted in Gazette 15 Mar 2013 p. 1206.]</w:t>
      </w:r>
    </w:p>
    <w:p>
      <w:pPr>
        <w:pStyle w:val="Heading2"/>
        <w:rPr>
          <w:b w:val="0"/>
        </w:rPr>
      </w:pPr>
      <w:bookmarkStart w:id="1083" w:name="_Toc470088143"/>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1083"/>
    </w:p>
    <w:p>
      <w:pPr>
        <w:pStyle w:val="Footnoteheading"/>
        <w:ind w:left="890"/>
        <w:rPr>
          <w:snapToGrid w:val="0"/>
        </w:rPr>
      </w:pPr>
      <w:r>
        <w:rPr>
          <w:snapToGrid w:val="0"/>
        </w:rPr>
        <w:tab/>
        <w:t>[Heading inserted in Gazette 1 Jul 1988 p. 2140.]</w:t>
      </w:r>
    </w:p>
    <w:p>
      <w:pPr>
        <w:pStyle w:val="Heading5"/>
        <w:rPr>
          <w:snapToGrid w:val="0"/>
        </w:rPr>
      </w:pPr>
      <w:bookmarkStart w:id="1084" w:name="_Toc470088144"/>
      <w:r>
        <w:rPr>
          <w:rStyle w:val="CharSectno"/>
        </w:rPr>
        <w:t>1</w:t>
      </w:r>
      <w:r>
        <w:rPr>
          <w:snapToGrid w:val="0"/>
        </w:rPr>
        <w:t>.</w:t>
      </w:r>
      <w:r>
        <w:rPr>
          <w:snapToGrid w:val="0"/>
        </w:rPr>
        <w:tab/>
        <w:t>Terms used</w:t>
      </w:r>
      <w:bookmarkEnd w:id="108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1085" w:name="_Toc470088145"/>
      <w:r>
        <w:rPr>
          <w:rStyle w:val="CharSectno"/>
        </w:rPr>
        <w:t>2</w:t>
      </w:r>
      <w:r>
        <w:rPr>
          <w:snapToGrid w:val="0"/>
        </w:rPr>
        <w:t>.</w:t>
      </w:r>
      <w:r>
        <w:rPr>
          <w:snapToGrid w:val="0"/>
        </w:rPr>
        <w:tab/>
        <w:t>Application of this Order</w:t>
      </w:r>
      <w:bookmarkEnd w:id="1085"/>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086" w:name="_Toc470088146"/>
      <w:r>
        <w:rPr>
          <w:rStyle w:val="CharSectno"/>
        </w:rPr>
        <w:t>3</w:t>
      </w:r>
      <w:r>
        <w:rPr>
          <w:snapToGrid w:val="0"/>
        </w:rPr>
        <w:t>.</w:t>
      </w:r>
      <w:r>
        <w:rPr>
          <w:snapToGrid w:val="0"/>
        </w:rPr>
        <w:tab/>
        <w:t>Commencing proceedings that rely on cross-vesting laws</w:t>
      </w:r>
      <w:bookmarkEnd w:id="1086"/>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087" w:name="_Toc470088147"/>
      <w:r>
        <w:rPr>
          <w:rStyle w:val="CharSectno"/>
        </w:rPr>
        <w:t>4</w:t>
      </w:r>
      <w:r>
        <w:rPr>
          <w:snapToGrid w:val="0"/>
        </w:rPr>
        <w:t>.</w:t>
      </w:r>
      <w:r>
        <w:rPr>
          <w:snapToGrid w:val="0"/>
        </w:rPr>
        <w:tab/>
        <w:t>Special federal matters</w:t>
      </w:r>
      <w:bookmarkEnd w:id="1087"/>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088" w:name="_Toc470088148"/>
      <w:r>
        <w:rPr>
          <w:rStyle w:val="CharSectno"/>
        </w:rPr>
        <w:t>6</w:t>
      </w:r>
      <w:r>
        <w:rPr>
          <w:snapToGrid w:val="0"/>
        </w:rPr>
        <w:t>.</w:t>
      </w:r>
      <w:r>
        <w:rPr>
          <w:snapToGrid w:val="0"/>
        </w:rPr>
        <w:tab/>
        <w:t>Directions for conduct of proceedings</w:t>
      </w:r>
      <w:bookmarkEnd w:id="1088"/>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089" w:name="_Toc470088149"/>
      <w:r>
        <w:rPr>
          <w:rStyle w:val="CharSectno"/>
        </w:rPr>
        <w:t>7</w:t>
      </w:r>
      <w:r>
        <w:rPr>
          <w:snapToGrid w:val="0"/>
        </w:rPr>
        <w:t>.</w:t>
      </w:r>
      <w:r>
        <w:rPr>
          <w:snapToGrid w:val="0"/>
        </w:rPr>
        <w:tab/>
        <w:t>Transfer of proceedings</w:t>
      </w:r>
      <w:bookmarkEnd w:id="1089"/>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090" w:name="_Toc470088150"/>
      <w:r>
        <w:rPr>
          <w:rStyle w:val="CharSectno"/>
        </w:rPr>
        <w:t>8</w:t>
      </w:r>
      <w:r>
        <w:rPr>
          <w:snapToGrid w:val="0"/>
        </w:rPr>
        <w:t>.</w:t>
      </w:r>
      <w:r>
        <w:rPr>
          <w:snapToGrid w:val="0"/>
        </w:rPr>
        <w:tab/>
        <w:t>Applications to be dealt with by judge</w:t>
      </w:r>
      <w:bookmarkEnd w:id="1090"/>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091" w:name="_Toc470088151"/>
      <w:r>
        <w:rPr>
          <w:rStyle w:val="CharSectno"/>
        </w:rPr>
        <w:t>9</w:t>
      </w:r>
      <w:r>
        <w:rPr>
          <w:snapToGrid w:val="0"/>
        </w:rPr>
        <w:t>.</w:t>
      </w:r>
      <w:r>
        <w:rPr>
          <w:snapToGrid w:val="0"/>
        </w:rPr>
        <w:tab/>
        <w:t>Transfer on Attorney General’s application (Act s. 5 or 6)</w:t>
      </w:r>
      <w:bookmarkEnd w:id="1091"/>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092" w:name="_Toc470088152"/>
      <w:r>
        <w:rPr>
          <w:rStyle w:val="CharSectno"/>
        </w:rPr>
        <w:t>10</w:t>
      </w:r>
      <w:r>
        <w:rPr>
          <w:snapToGrid w:val="0"/>
        </w:rPr>
        <w:t>.</w:t>
      </w:r>
      <w:r>
        <w:rPr>
          <w:snapToGrid w:val="0"/>
        </w:rPr>
        <w:tab/>
        <w:t>Transfer under Act s. 8, Court’s powers on</w:t>
      </w:r>
      <w:bookmarkEnd w:id="1092"/>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093" w:name="_Toc470088153"/>
      <w:r>
        <w:rPr>
          <w:rStyle w:val="CharSectno"/>
        </w:rPr>
        <w:t>11</w:t>
      </w:r>
      <w:r>
        <w:rPr>
          <w:snapToGrid w:val="0"/>
        </w:rPr>
        <w:t>.</w:t>
      </w:r>
      <w:r>
        <w:rPr>
          <w:snapToGrid w:val="0"/>
        </w:rPr>
        <w:tab/>
        <w:t>Procedure if laws etc. of other place to apply under Act s. 11(1)</w:t>
      </w:r>
      <w:bookmarkEnd w:id="1093"/>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094" w:name="_Toc470088154"/>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094"/>
    </w:p>
    <w:p>
      <w:pPr>
        <w:pStyle w:val="Footnoteheading"/>
      </w:pPr>
      <w:r>
        <w:tab/>
        <w:t>[Heading inserted in Gazette 21 Feb 2007 p. 592.]</w:t>
      </w:r>
    </w:p>
    <w:p>
      <w:pPr>
        <w:pStyle w:val="Heading5"/>
      </w:pPr>
      <w:bookmarkStart w:id="1095" w:name="_Toc470088155"/>
      <w:r>
        <w:rPr>
          <w:rStyle w:val="CharSectno"/>
        </w:rPr>
        <w:t>1</w:t>
      </w:r>
      <w:r>
        <w:t>.</w:t>
      </w:r>
      <w:r>
        <w:tab/>
        <w:t>Terms used</w:t>
      </w:r>
      <w:bookmarkEnd w:id="109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096" w:name="_Toc470088156"/>
      <w:r>
        <w:rPr>
          <w:rStyle w:val="CharSectno"/>
        </w:rPr>
        <w:t>2</w:t>
      </w:r>
      <w:r>
        <w:t>.</w:t>
      </w:r>
      <w:r>
        <w:tab/>
        <w:t>Applications under Act, how to be made</w:t>
      </w:r>
      <w:bookmarkEnd w:id="1096"/>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1097" w:name="_Toc470088157"/>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097"/>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1098" w:name="_Toc470088158"/>
      <w:r>
        <w:rPr>
          <w:rStyle w:val="CharSectno"/>
        </w:rPr>
        <w:t>4</w:t>
      </w:r>
      <w:r>
        <w:t>.</w:t>
      </w:r>
      <w:r>
        <w:tab/>
        <w:t>DPP to file grounds for contesting application</w:t>
      </w:r>
      <w:bookmarkEnd w:id="1098"/>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1099" w:name="_Toc470088159"/>
      <w:r>
        <w:rPr>
          <w:rStyle w:val="CharSectno"/>
        </w:rPr>
        <w:t>5</w:t>
      </w:r>
      <w:r>
        <w:t>.</w:t>
      </w:r>
      <w:r>
        <w:tab/>
        <w:t>Summons for directions</w:t>
      </w:r>
      <w:bookmarkEnd w:id="1099"/>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1100" w:name="_Toc470088160"/>
      <w:r>
        <w:rPr>
          <w:rStyle w:val="CharSectno"/>
        </w:rPr>
        <w:t>6</w:t>
      </w:r>
      <w:r>
        <w:t>.</w:t>
      </w:r>
      <w:r>
        <w:tab/>
        <w:t>Court may give directions at any time</w:t>
      </w:r>
      <w:bookmarkEnd w:id="1100"/>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1101" w:name="_Toc470088161"/>
      <w:r>
        <w:rPr>
          <w:rStyle w:val="CharSectno"/>
        </w:rPr>
        <w:t>7</w:t>
      </w:r>
      <w:r>
        <w:t>.</w:t>
      </w:r>
      <w:r>
        <w:tab/>
        <w:t>Representative respondent</w:t>
      </w:r>
      <w:bookmarkEnd w:id="1101"/>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1102" w:name="_Toc470088162"/>
      <w:r>
        <w:rPr>
          <w:rStyle w:val="CharSectno"/>
        </w:rPr>
        <w:t>8</w:t>
      </w:r>
      <w:r>
        <w:t>.</w:t>
      </w:r>
      <w:r>
        <w:tab/>
        <w:t>Evidence on applications</w:t>
      </w:r>
      <w:bookmarkEnd w:id="1102"/>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1103" w:name="_Toc470088163"/>
      <w:r>
        <w:rPr>
          <w:rStyle w:val="CharSectno"/>
        </w:rPr>
        <w:t>9</w:t>
      </w:r>
      <w:r>
        <w:t>.</w:t>
      </w:r>
      <w:r>
        <w:tab/>
        <w:t>Court may order separate hearing</w:t>
      </w:r>
      <w:bookmarkEnd w:id="1103"/>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1104" w:name="_Toc470088164"/>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104"/>
    </w:p>
    <w:p>
      <w:pPr>
        <w:pStyle w:val="Footnoteheading"/>
        <w:ind w:left="890"/>
        <w:rPr>
          <w:snapToGrid w:val="0"/>
        </w:rPr>
      </w:pPr>
      <w:r>
        <w:rPr>
          <w:snapToGrid w:val="0"/>
        </w:rPr>
        <w:tab/>
        <w:t>[Heading inserted in Gazette 22 Feb 2008 p. 644.]</w:t>
      </w:r>
    </w:p>
    <w:p>
      <w:pPr>
        <w:pStyle w:val="Heading3"/>
        <w:rPr>
          <w:b w:val="0"/>
        </w:rPr>
      </w:pPr>
      <w:bookmarkStart w:id="1105" w:name="_Toc470088165"/>
      <w:r>
        <w:rPr>
          <w:rStyle w:val="CharDivNo"/>
        </w:rPr>
        <w:t>Part 1</w:t>
      </w:r>
      <w:r>
        <w:t> —</w:t>
      </w:r>
      <w:r>
        <w:rPr>
          <w:b w:val="0"/>
        </w:rPr>
        <w:t> </w:t>
      </w:r>
      <w:r>
        <w:rPr>
          <w:rStyle w:val="CharDivText"/>
        </w:rPr>
        <w:t>Preliminary</w:t>
      </w:r>
      <w:bookmarkEnd w:id="1105"/>
    </w:p>
    <w:p>
      <w:pPr>
        <w:pStyle w:val="Footnoteheading"/>
        <w:ind w:left="890"/>
        <w:rPr>
          <w:snapToGrid w:val="0"/>
        </w:rPr>
      </w:pPr>
      <w:r>
        <w:rPr>
          <w:snapToGrid w:val="0"/>
        </w:rPr>
        <w:tab/>
        <w:t>[Heading inserted in Gazette 27 Sep 2002 p. 4830.]</w:t>
      </w:r>
    </w:p>
    <w:p>
      <w:pPr>
        <w:pStyle w:val="Heading5"/>
      </w:pPr>
      <w:bookmarkStart w:id="1106" w:name="_Toc470088166"/>
      <w:r>
        <w:rPr>
          <w:rStyle w:val="CharSectno"/>
        </w:rPr>
        <w:t>1</w:t>
      </w:r>
      <w:r>
        <w:t>.</w:t>
      </w:r>
      <w:r>
        <w:tab/>
        <w:t>Terms used</w:t>
      </w:r>
      <w:bookmarkEnd w:id="1106"/>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107" w:name="_Toc470088167"/>
      <w:r>
        <w:rPr>
          <w:rStyle w:val="CharDivNo"/>
        </w:rPr>
        <w:t>Part 2</w:t>
      </w:r>
      <w:r>
        <w:t> — </w:t>
      </w:r>
      <w:r>
        <w:rPr>
          <w:rStyle w:val="CharDivText"/>
        </w:rPr>
        <w:t>Proceedings under the Confiscation Act 2000</w:t>
      </w:r>
      <w:bookmarkEnd w:id="1107"/>
    </w:p>
    <w:p>
      <w:pPr>
        <w:pStyle w:val="Footnoteheading"/>
        <w:ind w:left="890"/>
        <w:rPr>
          <w:snapToGrid w:val="0"/>
        </w:rPr>
      </w:pPr>
      <w:r>
        <w:rPr>
          <w:snapToGrid w:val="0"/>
        </w:rPr>
        <w:tab/>
        <w:t>[Heading inserted in Gazette 27 Sep 2002 p. 4831.]</w:t>
      </w:r>
    </w:p>
    <w:p>
      <w:pPr>
        <w:pStyle w:val="Heading5"/>
      </w:pPr>
      <w:bookmarkStart w:id="1108" w:name="_Toc470088168"/>
      <w:r>
        <w:rPr>
          <w:rStyle w:val="CharSectno"/>
        </w:rPr>
        <w:t>2</w:t>
      </w:r>
      <w:r>
        <w:t>.</w:t>
      </w:r>
      <w:r>
        <w:tab/>
        <w:t>Declarations under Act s. 30, applications for</w:t>
      </w:r>
      <w:bookmarkEnd w:id="1108"/>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109" w:name="_Toc470088169"/>
      <w:r>
        <w:rPr>
          <w:rStyle w:val="CharSectno"/>
        </w:rPr>
        <w:t>3</w:t>
      </w:r>
      <w:r>
        <w:t>.</w:t>
      </w:r>
      <w:r>
        <w:tab/>
        <w:t>Other declarations or orders, applications for</w:t>
      </w:r>
      <w:bookmarkEnd w:id="1109"/>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110" w:name="_Toc470088170"/>
      <w:r>
        <w:rPr>
          <w:rStyle w:val="CharSectno"/>
        </w:rPr>
        <w:t>4</w:t>
      </w:r>
      <w:r>
        <w:t>.</w:t>
      </w:r>
      <w:r>
        <w:tab/>
        <w:t>Affidavit in support required for some applications</w:t>
      </w:r>
      <w:bookmarkEnd w:id="1110"/>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111" w:name="_Toc470088171"/>
      <w:r>
        <w:rPr>
          <w:rStyle w:val="CharSectno"/>
        </w:rPr>
        <w:t>5</w:t>
      </w:r>
      <w:r>
        <w:t>.</w:t>
      </w:r>
      <w:r>
        <w:tab/>
        <w:t>Objections to confiscation of property, making of</w:t>
      </w:r>
      <w:bookmarkEnd w:id="1111"/>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112" w:name="_Toc470088172"/>
      <w:r>
        <w:rPr>
          <w:rStyle w:val="CharSectno"/>
        </w:rPr>
        <w:t>6</w:t>
      </w:r>
      <w:r>
        <w:t>.</w:t>
      </w:r>
      <w:r>
        <w:tab/>
        <w:t>DPP to be served</w:t>
      </w:r>
      <w:bookmarkEnd w:id="1112"/>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113" w:name="_Toc470088173"/>
      <w:r>
        <w:rPr>
          <w:rStyle w:val="CharSectno"/>
        </w:rPr>
        <w:t>7</w:t>
      </w:r>
      <w:r>
        <w:t>.</w:t>
      </w:r>
      <w:r>
        <w:tab/>
        <w:t>Directions</w:t>
      </w:r>
      <w:bookmarkEnd w:id="1113"/>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114" w:name="_Toc470088174"/>
      <w:r>
        <w:rPr>
          <w:rStyle w:val="CharSectno"/>
        </w:rPr>
        <w:t>8</w:t>
      </w:r>
      <w:r>
        <w:t>.</w:t>
      </w:r>
      <w:r>
        <w:tab/>
        <w:t>Conference not required</w:t>
      </w:r>
      <w:bookmarkEnd w:id="1114"/>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115" w:name="_Toc470088175"/>
      <w:r>
        <w:rPr>
          <w:rStyle w:val="CharSectno"/>
        </w:rPr>
        <w:t>9</w:t>
      </w:r>
      <w:r>
        <w:t>.</w:t>
      </w:r>
      <w:r>
        <w:tab/>
        <w:t>Representative defendant</w:t>
      </w:r>
      <w:bookmarkEnd w:id="1115"/>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116" w:name="_Toc470088176"/>
      <w:r>
        <w:rPr>
          <w:rStyle w:val="CharDivNo"/>
        </w:rPr>
        <w:t>Part 3</w:t>
      </w:r>
      <w:r>
        <w:t> — </w:t>
      </w:r>
      <w:r>
        <w:rPr>
          <w:rStyle w:val="CharDivText"/>
        </w:rPr>
        <w:t>Registration of freezing notices and interstate orders</w:t>
      </w:r>
      <w:bookmarkEnd w:id="1116"/>
    </w:p>
    <w:p>
      <w:pPr>
        <w:pStyle w:val="Footnoteheading"/>
        <w:keepNext/>
        <w:keepLines/>
        <w:ind w:left="890"/>
        <w:rPr>
          <w:snapToGrid w:val="0"/>
        </w:rPr>
      </w:pPr>
      <w:r>
        <w:rPr>
          <w:snapToGrid w:val="0"/>
        </w:rPr>
        <w:tab/>
        <w:t>[Heading inserted in Gazette 27 Sep 2002 p. 4833.]</w:t>
      </w:r>
    </w:p>
    <w:p>
      <w:pPr>
        <w:pStyle w:val="Heading5"/>
      </w:pPr>
      <w:bookmarkStart w:id="1117" w:name="_Toc470088177"/>
      <w:r>
        <w:rPr>
          <w:rStyle w:val="CharSectno"/>
        </w:rPr>
        <w:t>10</w:t>
      </w:r>
      <w:r>
        <w:t>.</w:t>
      </w:r>
      <w:r>
        <w:tab/>
        <w:t>Freezing notices, registration of etc.</w:t>
      </w:r>
      <w:bookmarkEnd w:id="1117"/>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118" w:name="_Toc470088178"/>
      <w:r>
        <w:rPr>
          <w:rStyle w:val="CharSectno"/>
        </w:rPr>
        <w:t>11</w:t>
      </w:r>
      <w:r>
        <w:t>.</w:t>
      </w:r>
      <w:r>
        <w:tab/>
        <w:t>Interstate orders, registration of etc.</w:t>
      </w:r>
      <w:bookmarkEnd w:id="1118"/>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119" w:name="_Toc470088179"/>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119"/>
    </w:p>
    <w:p>
      <w:pPr>
        <w:pStyle w:val="Footnoteheading"/>
        <w:ind w:left="890"/>
        <w:rPr>
          <w:snapToGrid w:val="0"/>
        </w:rPr>
      </w:pPr>
      <w:r>
        <w:rPr>
          <w:snapToGrid w:val="0"/>
        </w:rPr>
        <w:tab/>
        <w:t>[Heading inserted in Gazette 22 Feb 2008 p. 645.]</w:t>
      </w:r>
    </w:p>
    <w:p>
      <w:pPr>
        <w:pStyle w:val="Heading5"/>
      </w:pPr>
      <w:bookmarkStart w:id="1120" w:name="_Toc470088180"/>
      <w:r>
        <w:rPr>
          <w:rStyle w:val="CharSectno"/>
        </w:rPr>
        <w:t>1</w:t>
      </w:r>
      <w:r>
        <w:t>.</w:t>
      </w:r>
      <w:r>
        <w:tab/>
        <w:t>Terms used</w:t>
      </w:r>
      <w:bookmarkEnd w:id="112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1121" w:name="_Toc470088181"/>
      <w:r>
        <w:rPr>
          <w:rStyle w:val="CharSectno"/>
        </w:rPr>
        <w:t>2</w:t>
      </w:r>
      <w:r>
        <w:t>.</w:t>
      </w:r>
      <w:r>
        <w:tab/>
        <w:t>General matters</w:t>
      </w:r>
      <w:bookmarkEnd w:id="1121"/>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1122" w:name="_Toc470088182"/>
      <w:r>
        <w:rPr>
          <w:rStyle w:val="CharSectno"/>
        </w:rPr>
        <w:t>3</w:t>
      </w:r>
      <w:r>
        <w:t>.</w:t>
      </w:r>
      <w:r>
        <w:tab/>
        <w:t>Claims, how to be made</w:t>
      </w:r>
      <w:bookmarkEnd w:id="1122"/>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1123" w:name="_Toc470088183"/>
      <w:r>
        <w:rPr>
          <w:rStyle w:val="CharSectno"/>
        </w:rPr>
        <w:t>4</w:t>
      </w:r>
      <w:r>
        <w:t>.</w:t>
      </w:r>
      <w:r>
        <w:tab/>
        <w:t>Defendant may file memorandum of appearance</w:t>
      </w:r>
      <w:bookmarkEnd w:id="1123"/>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1124" w:name="_Toc470088184"/>
      <w:r>
        <w:rPr>
          <w:rStyle w:val="CharSectno"/>
        </w:rPr>
        <w:t>5</w:t>
      </w:r>
      <w:r>
        <w:t>.</w:t>
      </w:r>
      <w:r>
        <w:tab/>
        <w:t>Defendant may file affidavit in response</w:t>
      </w:r>
      <w:bookmarkEnd w:id="1124"/>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1125" w:name="_Toc470088185"/>
      <w:r>
        <w:rPr>
          <w:rStyle w:val="CharSectno"/>
        </w:rPr>
        <w:t>6</w:t>
      </w:r>
      <w:r>
        <w:t>.</w:t>
      </w:r>
      <w:r>
        <w:tab/>
        <w:t>Applications in course of proceedings on claim</w:t>
      </w:r>
      <w:bookmarkEnd w:id="1125"/>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1126" w:name="_Toc470088186"/>
      <w:r>
        <w:rPr>
          <w:rStyle w:val="CharSectno"/>
        </w:rPr>
        <w:t>7</w:t>
      </w:r>
      <w:r>
        <w:t>.</w:t>
      </w:r>
      <w:r>
        <w:tab/>
        <w:t>Hearing claims</w:t>
      </w:r>
      <w:bookmarkEnd w:id="1126"/>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1127" w:name="_Toc470088187"/>
      <w:r>
        <w:rPr>
          <w:rStyle w:val="CharSectno"/>
        </w:rPr>
        <w:t>8</w:t>
      </w:r>
      <w:r>
        <w:t>.</w:t>
      </w:r>
      <w:r>
        <w:tab/>
        <w:t>Costs</w:t>
      </w:r>
      <w:bookmarkEnd w:id="1127"/>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1128" w:name="_Toc470088188"/>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128"/>
    </w:p>
    <w:p>
      <w:pPr>
        <w:pStyle w:val="Footnoteheading"/>
        <w:ind w:left="890"/>
        <w:rPr>
          <w:snapToGrid w:val="0"/>
        </w:rPr>
      </w:pPr>
      <w:r>
        <w:rPr>
          <w:snapToGrid w:val="0"/>
        </w:rPr>
        <w:tab/>
        <w:t>[Heading inserted in Gazette 22 Feb 2008 p. 649.]</w:t>
      </w:r>
    </w:p>
    <w:p>
      <w:pPr>
        <w:pStyle w:val="Heading5"/>
      </w:pPr>
      <w:bookmarkStart w:id="1129" w:name="_Toc470088189"/>
      <w:r>
        <w:rPr>
          <w:rStyle w:val="CharSectno"/>
        </w:rPr>
        <w:t>1</w:t>
      </w:r>
      <w:r>
        <w:t>.</w:t>
      </w:r>
      <w:r>
        <w:tab/>
        <w:t>Term used: Act</w:t>
      </w:r>
      <w:bookmarkEnd w:id="1129"/>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1130" w:name="_Toc470088190"/>
      <w:r>
        <w:rPr>
          <w:rStyle w:val="CharSectno"/>
        </w:rPr>
        <w:t>2</w:t>
      </w:r>
      <w:r>
        <w:t>.</w:t>
      </w:r>
      <w:r>
        <w:tab/>
        <w:t>Warrants, applications for</w:t>
      </w:r>
      <w:bookmarkEnd w:id="1130"/>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131" w:name="_Toc470088191"/>
      <w:r>
        <w:rPr>
          <w:rStyle w:val="CharSectno"/>
        </w:rPr>
        <w:t>3</w:t>
      </w:r>
      <w:r>
        <w:t>.</w:t>
      </w:r>
      <w:r>
        <w:tab/>
        <w:t>Report to judge (Act s. 21 or 30)</w:t>
      </w:r>
      <w:bookmarkEnd w:id="1131"/>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132" w:name="_Toc470088192"/>
      <w:r>
        <w:rPr>
          <w:rStyle w:val="CharSectno"/>
        </w:rPr>
        <w:t>4</w:t>
      </w:r>
      <w:r>
        <w:t>.</w:t>
      </w:r>
      <w:r>
        <w:tab/>
        <w:t>Order allowing publication etc. (Act s. 31), application for</w:t>
      </w:r>
      <w:bookmarkEnd w:id="1132"/>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133" w:name="_Toc470088193"/>
      <w:r>
        <w:rPr>
          <w:rStyle w:val="CharSectno"/>
        </w:rPr>
        <w:t>5</w:t>
      </w:r>
      <w:r>
        <w:t>.</w:t>
      </w:r>
      <w:r>
        <w:tab/>
        <w:t>Identification of persons in documents</w:t>
      </w:r>
      <w:bookmarkEnd w:id="1133"/>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134" w:name="_Toc470088194"/>
      <w:r>
        <w:rPr>
          <w:rStyle w:val="CharSectno"/>
        </w:rPr>
        <w:t>6</w:t>
      </w:r>
      <w:r>
        <w:t>.</w:t>
      </w:r>
      <w:r>
        <w:tab/>
        <w:t>Practice Directions</w:t>
      </w:r>
      <w:bookmarkEnd w:id="1134"/>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135" w:name="_Toc470088195"/>
      <w:r>
        <w:rPr>
          <w:rStyle w:val="CharPartNo"/>
        </w:rPr>
        <w:t>Order 82</w:t>
      </w:r>
      <w:r>
        <w:rPr>
          <w:rStyle w:val="CharDivNo"/>
        </w:rPr>
        <w:t> </w:t>
      </w:r>
      <w:r>
        <w:t>—</w:t>
      </w:r>
      <w:r>
        <w:rPr>
          <w:rStyle w:val="CharDivText"/>
        </w:rPr>
        <w:t> </w:t>
      </w:r>
      <w:r>
        <w:rPr>
          <w:rStyle w:val="CharPartText"/>
        </w:rPr>
        <w:t>Sheriff’s rules</w:t>
      </w:r>
      <w:bookmarkEnd w:id="1135"/>
    </w:p>
    <w:p>
      <w:pPr>
        <w:pStyle w:val="Ednotesection"/>
      </w:pPr>
      <w:r>
        <w:t>[</w:t>
      </w:r>
      <w:r>
        <w:rPr>
          <w:b/>
        </w:rPr>
        <w:t>1</w:t>
      </w:r>
      <w:r>
        <w:rPr>
          <w:b/>
        </w:rPr>
        <w:noBreakHyphen/>
        <w:t>6.</w:t>
      </w:r>
      <w:r>
        <w:tab/>
        <w:t>Deleted in Gazette 21 Feb 2007 p. 595.]</w:t>
      </w:r>
    </w:p>
    <w:p>
      <w:pPr>
        <w:pStyle w:val="Heading5"/>
        <w:rPr>
          <w:snapToGrid w:val="0"/>
        </w:rPr>
      </w:pPr>
      <w:bookmarkStart w:id="1136" w:name="_Toc470088196"/>
      <w:r>
        <w:rPr>
          <w:rStyle w:val="CharSectno"/>
        </w:rPr>
        <w:t>7</w:t>
      </w:r>
      <w:r>
        <w:rPr>
          <w:snapToGrid w:val="0"/>
        </w:rPr>
        <w:t>.</w:t>
      </w:r>
      <w:r>
        <w:rPr>
          <w:snapToGrid w:val="0"/>
        </w:rPr>
        <w:tab/>
        <w:t>Service of process by sheriff</w:t>
      </w:r>
      <w:bookmarkEnd w:id="1136"/>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1137" w:name="_Toc470088197"/>
      <w:r>
        <w:rPr>
          <w:rStyle w:val="CharSectno"/>
        </w:rPr>
        <w:t>9</w:t>
      </w:r>
      <w:r>
        <w:rPr>
          <w:snapToGrid w:val="0"/>
        </w:rPr>
        <w:t>.</w:t>
      </w:r>
      <w:r>
        <w:rPr>
          <w:snapToGrid w:val="0"/>
        </w:rPr>
        <w:tab/>
        <w:t>Fees etc. payable to sheriff, disputes as to</w:t>
      </w:r>
      <w:bookmarkEnd w:id="1137"/>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1138" w:name="_Toc470088198"/>
      <w:r>
        <w:rPr>
          <w:rStyle w:val="CharSectno"/>
        </w:rPr>
        <w:t>11</w:t>
      </w:r>
      <w:r>
        <w:rPr>
          <w:snapToGrid w:val="0"/>
        </w:rPr>
        <w:t>.</w:t>
      </w:r>
      <w:r>
        <w:rPr>
          <w:snapToGrid w:val="0"/>
        </w:rPr>
        <w:tab/>
        <w:t>Deposit on account of sheriff’s fees</w:t>
      </w:r>
      <w:bookmarkEnd w:id="1138"/>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1139" w:name="_Toc470088199"/>
      <w:r>
        <w:rPr>
          <w:rStyle w:val="CharSectno"/>
        </w:rPr>
        <w:t>14</w:t>
      </w:r>
      <w:r>
        <w:rPr>
          <w:snapToGrid w:val="0"/>
        </w:rPr>
        <w:t>.</w:t>
      </w:r>
      <w:r>
        <w:rPr>
          <w:snapToGrid w:val="0"/>
        </w:rPr>
        <w:tab/>
        <w:t>Travel distance by sheriff for service</w:t>
      </w:r>
      <w:bookmarkEnd w:id="1139"/>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1140" w:name="_Toc470088200"/>
      <w:r>
        <w:rPr>
          <w:rStyle w:val="CharSectno"/>
        </w:rPr>
        <w:t>16</w:t>
      </w:r>
      <w:r>
        <w:rPr>
          <w:snapToGrid w:val="0"/>
        </w:rPr>
        <w:t>.</w:t>
      </w:r>
      <w:r>
        <w:rPr>
          <w:snapToGrid w:val="0"/>
        </w:rPr>
        <w:tab/>
        <w:t>Non</w:t>
      </w:r>
      <w:r>
        <w:rPr>
          <w:snapToGrid w:val="0"/>
        </w:rPr>
        <w:noBreakHyphen/>
        <w:t>payment of sheriff’s fees, consequences of</w:t>
      </w:r>
      <w:bookmarkEnd w:id="114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141" w:name="_Toc470088201"/>
      <w:r>
        <w:rPr>
          <w:rStyle w:val="CharPartNo"/>
        </w:rPr>
        <w:t>Order 83</w:t>
      </w:r>
      <w:r>
        <w:rPr>
          <w:rStyle w:val="CharDivNo"/>
        </w:rPr>
        <w:t> </w:t>
      </w:r>
      <w:r>
        <w:t>—</w:t>
      </w:r>
      <w:r>
        <w:rPr>
          <w:rStyle w:val="CharDivText"/>
        </w:rPr>
        <w:t> </w:t>
      </w:r>
      <w:r>
        <w:rPr>
          <w:rStyle w:val="CharPartText"/>
        </w:rPr>
        <w:t>Consolidation of pending causes and matters</w:t>
      </w:r>
      <w:bookmarkEnd w:id="1141"/>
    </w:p>
    <w:p>
      <w:pPr>
        <w:pStyle w:val="Heading5"/>
        <w:rPr>
          <w:snapToGrid w:val="0"/>
        </w:rPr>
      </w:pPr>
      <w:bookmarkStart w:id="1142" w:name="_Toc470088202"/>
      <w:r>
        <w:rPr>
          <w:rStyle w:val="CharSectno"/>
        </w:rPr>
        <w:t>1</w:t>
      </w:r>
      <w:r>
        <w:rPr>
          <w:snapToGrid w:val="0"/>
        </w:rPr>
        <w:t>.</w:t>
      </w:r>
      <w:r>
        <w:rPr>
          <w:snapToGrid w:val="0"/>
        </w:rPr>
        <w:tab/>
        <w:t>Causes may be consolidated</w:t>
      </w:r>
      <w:bookmarkEnd w:id="1142"/>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143" w:name="_Toc470088203"/>
      <w:r>
        <w:rPr>
          <w:rStyle w:val="CharSectno"/>
        </w:rPr>
        <w:t>2</w:t>
      </w:r>
      <w:r>
        <w:rPr>
          <w:snapToGrid w:val="0"/>
        </w:rPr>
        <w:t>.</w:t>
      </w:r>
      <w:r>
        <w:rPr>
          <w:snapToGrid w:val="0"/>
        </w:rPr>
        <w:tab/>
        <w:t>Consolidation with action removed from another court</w:t>
      </w:r>
      <w:bookmarkEnd w:id="1143"/>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144" w:name="_Toc470088204"/>
      <w:r>
        <w:rPr>
          <w:rStyle w:val="CharSectno"/>
        </w:rPr>
        <w:t>3</w:t>
      </w:r>
      <w:r>
        <w:rPr>
          <w:snapToGrid w:val="0"/>
        </w:rPr>
        <w:t>.</w:t>
      </w:r>
      <w:r>
        <w:rPr>
          <w:snapToGrid w:val="0"/>
        </w:rPr>
        <w:tab/>
        <w:t>Directions</w:t>
      </w:r>
      <w:bookmarkEnd w:id="1144"/>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145" w:name="_Toc470088205"/>
      <w:r>
        <w:rPr>
          <w:rStyle w:val="CharPartNo"/>
        </w:rPr>
        <w:t>Order 84</w:t>
      </w:r>
      <w:r>
        <w:rPr>
          <w:rStyle w:val="CharDivNo"/>
        </w:rPr>
        <w:t> </w:t>
      </w:r>
      <w:r>
        <w:t>—</w:t>
      </w:r>
      <w:r>
        <w:rPr>
          <w:rStyle w:val="CharDivText"/>
        </w:rPr>
        <w:t> </w:t>
      </w:r>
      <w:r>
        <w:rPr>
          <w:rStyle w:val="CharPartText"/>
        </w:rPr>
        <w:t>General rules</w:t>
      </w:r>
      <w:bookmarkEnd w:id="1145"/>
    </w:p>
    <w:p>
      <w:pPr>
        <w:pStyle w:val="Heading5"/>
        <w:rPr>
          <w:snapToGrid w:val="0"/>
        </w:rPr>
      </w:pPr>
      <w:bookmarkStart w:id="1146" w:name="_Toc470088206"/>
      <w:r>
        <w:rPr>
          <w:rStyle w:val="CharSectno"/>
        </w:rPr>
        <w:t>1</w:t>
      </w:r>
      <w:r>
        <w:rPr>
          <w:snapToGrid w:val="0"/>
        </w:rPr>
        <w:t>.</w:t>
      </w:r>
      <w:r>
        <w:rPr>
          <w:snapToGrid w:val="0"/>
        </w:rPr>
        <w:tab/>
        <w:t>Repealed Orders not revived</w:t>
      </w:r>
      <w:bookmarkEnd w:id="1146"/>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147" w:name="_Toc470088207"/>
      <w:r>
        <w:rPr>
          <w:rStyle w:val="CharSectno"/>
        </w:rPr>
        <w:t>2</w:t>
      </w:r>
      <w:r>
        <w:rPr>
          <w:snapToGrid w:val="0"/>
        </w:rPr>
        <w:t>.</w:t>
      </w:r>
      <w:r>
        <w:rPr>
          <w:snapToGrid w:val="0"/>
        </w:rPr>
        <w:tab/>
        <w:t>Cases not provided for</w:t>
      </w:r>
      <w:bookmarkEnd w:id="1147"/>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1148" w:name="_Toc470088208"/>
      <w:r>
        <w:rPr>
          <w:rStyle w:val="CharSectno"/>
        </w:rPr>
        <w:t>3</w:t>
      </w:r>
      <w:r>
        <w:rPr>
          <w:snapToGrid w:val="0"/>
        </w:rPr>
        <w:t>.</w:t>
      </w:r>
      <w:r>
        <w:rPr>
          <w:snapToGrid w:val="0"/>
        </w:rPr>
        <w:tab/>
        <w:t>Publication of written reasons for judgment</w:t>
      </w:r>
      <w:bookmarkEnd w:id="1148"/>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149" w:name="_Toc470088209"/>
      <w:r>
        <w:rPr>
          <w:rStyle w:val="CharSectno"/>
        </w:rPr>
        <w:t>4</w:t>
      </w:r>
      <w:r>
        <w:rPr>
          <w:snapToGrid w:val="0"/>
        </w:rPr>
        <w:t>.</w:t>
      </w:r>
      <w:r>
        <w:rPr>
          <w:snapToGrid w:val="0"/>
        </w:rPr>
        <w:tab/>
        <w:t>Bankruptcy jurisdiction, duty of Registrar in Bankruptcy as to seals, records etc.</w:t>
      </w:r>
      <w:bookmarkEnd w:id="1149"/>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150" w:name="_Toc470088210"/>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150"/>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151" w:name="_Toc470088211"/>
      <w:r>
        <w:rPr>
          <w:rStyle w:val="CharSectno"/>
        </w:rPr>
        <w:t>6</w:t>
      </w:r>
      <w:r>
        <w:rPr>
          <w:snapToGrid w:val="0"/>
        </w:rPr>
        <w:t>.</w:t>
      </w:r>
      <w:r>
        <w:rPr>
          <w:snapToGrid w:val="0"/>
        </w:rPr>
        <w:tab/>
        <w:t>Sale proceeds paid into court, claimants to must file affidavit</w:t>
      </w:r>
      <w:bookmarkEnd w:id="1151"/>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152" w:name="_Toc470088212"/>
      <w:r>
        <w:rPr>
          <w:rStyle w:val="CharSectno"/>
        </w:rPr>
        <w:t>7</w:t>
      </w:r>
      <w:r>
        <w:rPr>
          <w:snapToGrid w:val="0"/>
        </w:rPr>
        <w:t>.</w:t>
      </w:r>
      <w:r>
        <w:rPr>
          <w:snapToGrid w:val="0"/>
        </w:rPr>
        <w:tab/>
        <w:t>Account by solicitor to client, applying for and order as to</w:t>
      </w:r>
      <w:bookmarkEnd w:id="1152"/>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153" w:name="_Toc470088213"/>
      <w:r>
        <w:rPr>
          <w:rStyle w:val="CharSectno"/>
        </w:rPr>
        <w:t>8</w:t>
      </w:r>
      <w:r>
        <w:t>.</w:t>
      </w:r>
      <w:r>
        <w:tab/>
        <w:t>Interest and apportionment, certification of</w:t>
      </w:r>
      <w:bookmarkEnd w:id="1153"/>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154" w:name="_Toc470088214"/>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1154"/>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155" w:name="_Toc470088215"/>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155"/>
    </w:p>
    <w:p>
      <w:pPr>
        <w:pStyle w:val="Footnoteheading"/>
        <w:ind w:left="890"/>
        <w:rPr>
          <w:snapToGrid w:val="0"/>
        </w:rPr>
      </w:pPr>
      <w:r>
        <w:rPr>
          <w:snapToGrid w:val="0"/>
        </w:rPr>
        <w:tab/>
        <w:t>[Heading inserted in Gazette 22 Feb 2008 p. 649.]</w:t>
      </w:r>
    </w:p>
    <w:p>
      <w:pPr>
        <w:pStyle w:val="Heading5"/>
      </w:pPr>
      <w:bookmarkStart w:id="1156" w:name="_Toc470088216"/>
      <w:r>
        <w:rPr>
          <w:rStyle w:val="CharSectno"/>
        </w:rPr>
        <w:t>1</w:t>
      </w:r>
      <w:r>
        <w:t>.</w:t>
      </w:r>
      <w:r>
        <w:tab/>
        <w:t>Terms used</w:t>
      </w:r>
      <w:bookmarkEnd w:id="1156"/>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157" w:name="_Toc470088217"/>
      <w:r>
        <w:rPr>
          <w:rStyle w:val="CharSectno"/>
        </w:rPr>
        <w:t>2</w:t>
      </w:r>
      <w:r>
        <w:t>.</w:t>
      </w:r>
      <w:r>
        <w:tab/>
        <w:t>Title of proceedings</w:t>
      </w:r>
      <w:bookmarkEnd w:id="1157"/>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158" w:name="_Toc470088218"/>
      <w:r>
        <w:rPr>
          <w:rStyle w:val="CharSectno"/>
        </w:rPr>
        <w:t>3</w:t>
      </w:r>
      <w:r>
        <w:t>.</w:t>
      </w:r>
      <w:r>
        <w:tab/>
        <w:t>No proceedings on ineffective judgment before application to have it registered</w:t>
      </w:r>
      <w:bookmarkEnd w:id="1158"/>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1159" w:name="_Toc470088219"/>
      <w:r>
        <w:rPr>
          <w:rStyle w:val="CharSectno"/>
        </w:rPr>
        <w:t>4</w:t>
      </w:r>
      <w:r>
        <w:t>.</w:t>
      </w:r>
      <w:r>
        <w:tab/>
        <w:t>Ineffective judgment, application for registration of</w:t>
      </w:r>
      <w:bookmarkEnd w:id="1159"/>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160" w:name="_Toc470088220"/>
      <w:r>
        <w:rPr>
          <w:rStyle w:val="CharSectno"/>
        </w:rPr>
        <w:t>5</w:t>
      </w:r>
      <w:r>
        <w:t>.</w:t>
      </w:r>
      <w:r>
        <w:tab/>
        <w:t>Ineffective judgments, registration of</w:t>
      </w:r>
      <w:bookmarkEnd w:id="1160"/>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161" w:name="_Toc470088221"/>
      <w:r>
        <w:rPr>
          <w:rStyle w:val="CharSectno"/>
        </w:rPr>
        <w:t>6</w:t>
      </w:r>
      <w:r>
        <w:t>.</w:t>
      </w:r>
      <w:r>
        <w:tab/>
        <w:t>Act s. 10, application for order under</w:t>
      </w:r>
      <w:bookmarkEnd w:id="1161"/>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1162" w:name="_Toc470088222"/>
      <w:r>
        <w:rPr>
          <w:rStyle w:val="CharSectno"/>
        </w:rPr>
        <w:t>7</w:t>
      </w:r>
      <w:r>
        <w:t>.</w:t>
      </w:r>
      <w:r>
        <w:tab/>
        <w:t>Act s. 11, application for order under</w:t>
      </w:r>
      <w:bookmarkEnd w:id="1162"/>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163" w:name="_Toc470088223"/>
      <w:r>
        <w:rPr>
          <w:rStyle w:val="CharSectno"/>
        </w:rPr>
        <w:t>8</w:t>
      </w:r>
      <w:r>
        <w:t>.</w:t>
      </w:r>
      <w:r>
        <w:tab/>
        <w:t>Act s. 11, effect of order under</w:t>
      </w:r>
      <w:bookmarkEnd w:id="1163"/>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164" w:name="_Toc470088224"/>
      <w:r>
        <w:rPr>
          <w:rStyle w:val="CharSchNo"/>
        </w:rPr>
        <w:t>Schedule 2</w:t>
      </w:r>
      <w:r>
        <w:rPr>
          <w:rStyle w:val="CharSDivNo"/>
        </w:rPr>
        <w:t> </w:t>
      </w:r>
      <w:r>
        <w:t>—</w:t>
      </w:r>
      <w:r>
        <w:rPr>
          <w:rStyle w:val="CharSDivText"/>
        </w:rPr>
        <w:t> </w:t>
      </w:r>
      <w:r>
        <w:rPr>
          <w:rStyle w:val="CharSchText"/>
        </w:rPr>
        <w:t>Forms</w:t>
      </w:r>
      <w:bookmarkEnd w:id="1164"/>
    </w:p>
    <w:p>
      <w:pPr>
        <w:pStyle w:val="yFootnoteheading"/>
      </w:pPr>
      <w:r>
        <w:tab/>
        <w:t>[Heading inserted in Gazette 28 Jun 2011 p. 2555.]</w:t>
      </w:r>
    </w:p>
    <w:p>
      <w:pPr>
        <w:pStyle w:val="yHeading5"/>
      </w:pPr>
      <w:bookmarkStart w:id="1165" w:name="_Toc470088225"/>
      <w:r>
        <w:rPr>
          <w:rStyle w:val="CharSClsNo"/>
        </w:rPr>
        <w:t>1</w:t>
      </w:r>
      <w:r>
        <w:t>.</w:t>
      </w:r>
      <w:r>
        <w:tab/>
        <w:t>Writ of summons (general form) (O. 5 r. 1)</w:t>
      </w:r>
      <w:bookmarkEnd w:id="1165"/>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1166" w:name="_Toc470088226"/>
      <w:r>
        <w:rPr>
          <w:rStyle w:val="CharSClsNo"/>
        </w:rPr>
        <w:t>2</w:t>
      </w:r>
      <w:r>
        <w:t>.</w:t>
      </w:r>
      <w:r>
        <w:tab/>
        <w:t>Writ of summons indorsed with statement of claim (O. 5 r. 1)</w:t>
      </w:r>
      <w:bookmarkEnd w:id="1166"/>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1167" w:name="_Toc470088227"/>
      <w:r>
        <w:rPr>
          <w:rStyle w:val="CharSClsNo"/>
        </w:rPr>
        <w:t>3</w:t>
      </w:r>
      <w:r>
        <w:t>.</w:t>
      </w:r>
      <w:r>
        <w:rPr>
          <w:b w:val="0"/>
        </w:rPr>
        <w:tab/>
      </w:r>
      <w:r>
        <w:t>Writ of summons to be served outside WA</w:t>
      </w:r>
      <w:bookmarkEnd w:id="1167"/>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Heading5"/>
        <w:keepNext w:val="0"/>
        <w:keepLines w:val="0"/>
        <w:pageBreakBefore/>
        <w:widowControl w:val="0"/>
        <w:spacing w:before="0" w:after="120"/>
      </w:pPr>
      <w:bookmarkStart w:id="1168" w:name="_Toc470088228"/>
      <w:r>
        <w:rPr>
          <w:rStyle w:val="CharSClsNo"/>
        </w:rPr>
        <w:t>4</w:t>
      </w:r>
      <w:r>
        <w:t>.</w:t>
      </w:r>
      <w:r>
        <w:tab/>
        <w:t>Notice to defendant in action for possession, foreclosure or sale of mortgaged property (O. 4AA r. 3)</w:t>
      </w:r>
      <w:bookmarkEnd w:id="116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in Gazette 16 Nov 2016 p. 5200</w:t>
      </w:r>
      <w:r>
        <w:noBreakHyphen/>
        <w:t>2.]</w:t>
      </w:r>
    </w:p>
    <w:p>
      <w:pPr>
        <w:pStyle w:val="yHeading5"/>
        <w:keepNext w:val="0"/>
        <w:keepLines w:val="0"/>
        <w:pageBreakBefore/>
        <w:widowControl w:val="0"/>
        <w:spacing w:before="0" w:after="120"/>
      </w:pPr>
      <w:bookmarkStart w:id="1169" w:name="_Toc470088229"/>
      <w:r>
        <w:rPr>
          <w:rStyle w:val="CharSClsNo"/>
        </w:rPr>
        <w:t>5</w:t>
      </w:r>
      <w:r>
        <w:t>.</w:t>
      </w:r>
      <w:r>
        <w:rPr>
          <w:b w:val="0"/>
        </w:rPr>
        <w:tab/>
      </w:r>
      <w:r>
        <w:t>Indorsements of representative capacity of parties (O. 6 r. 5)</w:t>
      </w:r>
      <w:bookmarkEnd w:id="1169"/>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1170" w:name="_Toc470088230"/>
      <w:r>
        <w:rPr>
          <w:rStyle w:val="CharSClsNo"/>
        </w:rPr>
        <w:t>5A</w:t>
      </w:r>
      <w:r>
        <w:t>.</w:t>
      </w:r>
      <w:r>
        <w:tab/>
        <w:t>Request for service abroad of judicial documents and certificate (O. 11A r. 4, 6 &amp; 16)</w:t>
      </w:r>
      <w:bookmarkEnd w:id="1170"/>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1171" w:name="_Toc470088231"/>
      <w:r>
        <w:rPr>
          <w:rStyle w:val="CharSClsNo"/>
        </w:rPr>
        <w:t>5B</w:t>
      </w:r>
      <w:r>
        <w:t>.</w:t>
      </w:r>
      <w:r>
        <w:tab/>
        <w:t>Summary of the document to be served (O. 11A r. 4)</w:t>
      </w:r>
      <w:bookmarkEnd w:id="1171"/>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1172" w:name="_Toc470088232"/>
      <w:r>
        <w:rPr>
          <w:rStyle w:val="CharSClsNo"/>
        </w:rPr>
        <w:t>7</w:t>
      </w:r>
      <w:r>
        <w:t>.</w:t>
      </w:r>
      <w:r>
        <w:rPr>
          <w:b w:val="0"/>
        </w:rPr>
        <w:tab/>
      </w:r>
      <w:r>
        <w:t>Notice limiting defence (O. 12 r. 10)</w:t>
      </w:r>
      <w:bookmarkEnd w:id="1172"/>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keepNext w:val="0"/>
        <w:keepLines w:val="0"/>
        <w:pageBreakBefore/>
        <w:widowControl w:val="0"/>
        <w:spacing w:before="0"/>
      </w:pPr>
      <w:bookmarkStart w:id="1173" w:name="_Toc470088233"/>
      <w:r>
        <w:rPr>
          <w:rStyle w:val="CharSClsNo"/>
        </w:rPr>
        <w:t>10</w:t>
      </w:r>
      <w:r>
        <w:t>.</w:t>
      </w:r>
      <w:r>
        <w:rPr>
          <w:b w:val="0"/>
        </w:rPr>
        <w:tab/>
      </w:r>
      <w:r>
        <w:t>Forms for Order 18</w:t>
      </w:r>
      <w:bookmarkEnd w:id="1173"/>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1174" w:name="_Toc470088234"/>
      <w:r>
        <w:rPr>
          <w:rStyle w:val="CharSClsNo"/>
        </w:rPr>
        <w:t>11</w:t>
      </w:r>
      <w:r>
        <w:t>.</w:t>
      </w:r>
      <w:r>
        <w:rPr>
          <w:b w:val="0"/>
        </w:rPr>
        <w:tab/>
      </w:r>
      <w:r>
        <w:t>Third party notice (general form) (O. 19 r. 1)</w:t>
      </w:r>
      <w:bookmarkEnd w:id="1174"/>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1175" w:name="_Toc470088235"/>
      <w:r>
        <w:rPr>
          <w:rStyle w:val="CharSClsNo"/>
        </w:rPr>
        <w:t>12</w:t>
      </w:r>
      <w:r>
        <w:t>.</w:t>
      </w:r>
      <w:r>
        <w:rPr>
          <w:b w:val="0"/>
        </w:rPr>
        <w:tab/>
      </w:r>
      <w:r>
        <w:t>Third party notice where question or issue to be determined (O. 19 r. 1)</w:t>
      </w:r>
      <w:bookmarkEnd w:id="1175"/>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outlineLvl w:val="9"/>
      </w:pPr>
      <w:r>
        <w:t>[Forms 13 and 14 deleted in Gazette 21 Feb 2007 p. 596.]</w:t>
      </w:r>
    </w:p>
    <w:p>
      <w:pPr>
        <w:pStyle w:val="yEdnotedivision"/>
        <w:spacing w:before="240"/>
        <w:outlineLvl w:val="9"/>
      </w:pPr>
      <w:r>
        <w:t>[Form 15 deleted in Gazette 5 Jun 1992 p. 2282.]</w:t>
      </w:r>
    </w:p>
    <w:p>
      <w:pPr>
        <w:pStyle w:val="yEdnotedivision"/>
        <w:spacing w:before="240"/>
        <w:outlineLvl w:val="9"/>
      </w:pPr>
      <w:r>
        <w:t>[Form 16 deleted in Gazette 21 Feb 2007 p. 596.]</w:t>
      </w:r>
    </w:p>
    <w:p>
      <w:pPr>
        <w:pStyle w:val="yHeading5"/>
        <w:keepNext w:val="0"/>
        <w:keepLines w:val="0"/>
        <w:pageBreakBefore/>
        <w:widowControl w:val="0"/>
        <w:spacing w:before="0" w:after="120"/>
      </w:pPr>
      <w:bookmarkStart w:id="1176" w:name="_Toc470088236"/>
      <w:r>
        <w:rPr>
          <w:rStyle w:val="CharSClsNo"/>
        </w:rPr>
        <w:t>17</w:t>
      </w:r>
      <w:r>
        <w:t>.</w:t>
      </w:r>
      <w:r>
        <w:tab/>
        <w:t>List of documents (O. 26 r. 4(1) &amp; 8)</w:t>
      </w:r>
      <w:bookmarkEnd w:id="11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1177" w:name="_Toc470088237"/>
      <w:r>
        <w:rPr>
          <w:rStyle w:val="CharSClsNo"/>
        </w:rPr>
        <w:t>18</w:t>
      </w:r>
      <w:r>
        <w:t>.</w:t>
      </w:r>
      <w:r>
        <w:rPr>
          <w:b w:val="0"/>
        </w:rPr>
        <w:tab/>
      </w:r>
      <w:r>
        <w:t>Affidavit verifying list of documents (O. 26 r. 4(3))</w:t>
      </w:r>
      <w:bookmarkEnd w:id="117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keepNext w:val="0"/>
        <w:keepLines w:val="0"/>
        <w:pageBreakBefore/>
        <w:widowControl w:val="0"/>
        <w:spacing w:before="0" w:after="120"/>
      </w:pPr>
      <w:bookmarkStart w:id="1178" w:name="_Toc470088238"/>
      <w:r>
        <w:rPr>
          <w:rStyle w:val="CharSClsNo"/>
        </w:rPr>
        <w:t>19</w:t>
      </w:r>
      <w:r>
        <w:t>.</w:t>
      </w:r>
      <w:r>
        <w:rPr>
          <w:b w:val="0"/>
        </w:rPr>
        <w:tab/>
      </w:r>
      <w:r>
        <w:t>Request to set down cause for further consideration (O. 33 r. 13(3))</w:t>
      </w:r>
      <w:bookmarkEnd w:id="117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1179" w:name="_Toc470088239"/>
      <w:r>
        <w:rPr>
          <w:rStyle w:val="CharSClsNo"/>
        </w:rPr>
        <w:t>20</w:t>
      </w:r>
      <w:r>
        <w:t>.</w:t>
      </w:r>
      <w:r>
        <w:rPr>
          <w:b w:val="0"/>
        </w:rPr>
        <w:tab/>
      </w:r>
      <w:r>
        <w:t>Notice that cause has been set down for further consideration (O. 33 r. 13(3))</w:t>
      </w:r>
      <w:bookmarkEnd w:id="1179"/>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keepNext w:val="0"/>
        <w:keepLines w:val="0"/>
        <w:pageBreakBefore/>
        <w:widowControl w:val="0"/>
        <w:spacing w:before="0" w:after="120"/>
      </w:pPr>
      <w:bookmarkStart w:id="1180" w:name="_Toc470088240"/>
      <w:r>
        <w:rPr>
          <w:rStyle w:val="CharSClsNo"/>
        </w:rPr>
        <w:t>22</w:t>
      </w:r>
      <w:r>
        <w:t>.</w:t>
      </w:r>
      <w:r>
        <w:tab/>
        <w:t>Subpoena (O. 36B r. 3(1))</w:t>
      </w:r>
      <w:bookmarkEnd w:id="1180"/>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1" w:hanging="601"/>
              <w:rPr>
                <w:rFonts w:ascii="Arial" w:hAnsi="Arial"/>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4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sz w:val="20"/>
              </w:rPr>
            </w:pPr>
            <w:r>
              <w:rPr>
                <w:sz w:val="20"/>
              </w:rPr>
              <w:tab/>
              <w:t>(b)</w:t>
            </w:r>
            <w:r>
              <w:rPr>
                <w:sz w:val="20"/>
              </w:rPr>
              <w:tab/>
              <w:t>in PDF format on a CD-ROM.</w:t>
            </w:r>
          </w:p>
          <w:p>
            <w:pPr>
              <w:pStyle w:val="yTableNAm"/>
              <w:spacing w:before="40"/>
              <w:ind w:left="601" w:hanging="601"/>
              <w:rPr>
                <w:b/>
                <w:sz w:val="20"/>
              </w:rPr>
            </w:pPr>
            <w:r>
              <w:rPr>
                <w:i/>
                <w:iCs/>
                <w:sz w:val="20"/>
              </w:rPr>
              <w:t>[10, 11.</w:t>
            </w:r>
            <w:r>
              <w:rPr>
                <w:i/>
                <w:iCs/>
                <w:sz w:val="20"/>
              </w:rPr>
              <w:tab/>
              <w:t>deleted]</w:t>
            </w:r>
          </w:p>
        </w:tc>
      </w:tr>
      <w:tr>
        <w:tc>
          <w:tcPr>
            <w:tcW w:w="7080" w:type="dxa"/>
            <w:gridSpan w:val="4"/>
            <w:tcBorders>
              <w:top w:val="nil"/>
              <w:bottom w:val="nil"/>
            </w:tcBorders>
          </w:tcPr>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b/>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keepNext w:val="0"/>
        <w:keepLines w:val="0"/>
        <w:pageBreakBefore/>
        <w:widowControl w:val="0"/>
        <w:spacing w:before="0" w:after="120"/>
      </w:pPr>
      <w:bookmarkStart w:id="1181" w:name="_Toc470088241"/>
      <w:r>
        <w:rPr>
          <w:rStyle w:val="CharSClsNo"/>
        </w:rPr>
        <w:t>22A</w:t>
      </w:r>
      <w:r>
        <w:t>.</w:t>
      </w:r>
      <w:r>
        <w:tab/>
        <w:t>Subpoena notice and declaration (O. 36B r. 10(3))</w:t>
      </w:r>
      <w:bookmarkEnd w:id="118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rPr>
                <w:sz w:val="20"/>
              </w:rPr>
            </w:pPr>
            <w:r>
              <w:rPr>
                <w:sz w:val="20"/>
              </w:rPr>
              <w:t>(a)</w:t>
            </w:r>
            <w:r>
              <w:rPr>
                <w:sz w:val="20"/>
              </w:rPr>
              <w:tab/>
              <w:t>a photocopy; or</w:t>
            </w:r>
          </w:p>
          <w:p>
            <w:pPr>
              <w:pStyle w:val="yTableNAm"/>
              <w:tabs>
                <w:tab w:val="clear" w:pos="567"/>
                <w:tab w:val="left" w:pos="383"/>
              </w:tabs>
              <w:rPr>
                <w:sz w:val="20"/>
              </w:rPr>
            </w:pPr>
            <w:r>
              <w:rPr>
                <w:sz w:val="20"/>
              </w:rPr>
              <w:t>(b)</w:t>
            </w:r>
            <w:r>
              <w:rPr>
                <w:sz w:val="20"/>
              </w:rPr>
              <w:tab/>
              <w:t>in PDF format on a CD-ROM.</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w:t>
      </w:r>
    </w:p>
    <w:p>
      <w:pPr>
        <w:pStyle w:val="yEdnotedivision"/>
        <w:outlineLvl w:val="9"/>
      </w:pPr>
      <w:r>
        <w:t>[Form 22B deleted in Gazette 21 Feb 2007 p. 546.]</w:t>
      </w:r>
    </w:p>
    <w:p>
      <w:pPr>
        <w:pStyle w:val="yHeading5"/>
        <w:keepNext w:val="0"/>
        <w:keepLines w:val="0"/>
        <w:pageBreakBefore/>
        <w:widowControl w:val="0"/>
        <w:spacing w:before="0" w:after="120"/>
      </w:pPr>
      <w:bookmarkStart w:id="1182" w:name="_Toc470088242"/>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1182"/>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r>
        <w:rPr>
          <w:i/>
          <w:sz w:val="20"/>
        </w:rPr>
        <w:t>Evidence Act 2006</w:t>
      </w:r>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outlineLvl w:val="9"/>
      </w:pPr>
      <w:r>
        <w:t>[Form 23A deleted in Gazette 3 Aug 2012 p. 3754.]</w:t>
      </w:r>
    </w:p>
    <w:p>
      <w:pPr>
        <w:pStyle w:val="yEdnotedivision"/>
        <w:outlineLvl w:val="9"/>
      </w:pPr>
      <w:r>
        <w:t>[Form 24 deleted in Gazette 21 Feb 2007 p. 546.]</w:t>
      </w:r>
    </w:p>
    <w:p>
      <w:pPr>
        <w:pStyle w:val="yHeading5"/>
        <w:keepNext w:val="0"/>
        <w:keepLines w:val="0"/>
        <w:pageBreakBefore/>
        <w:widowControl w:val="0"/>
        <w:spacing w:before="0" w:after="120"/>
      </w:pPr>
      <w:bookmarkStart w:id="1183" w:name="_Toc470088243"/>
      <w:r>
        <w:rPr>
          <w:rStyle w:val="CharSClsNo"/>
        </w:rPr>
        <w:t>25</w:t>
      </w:r>
      <w:r>
        <w:t>.</w:t>
      </w:r>
      <w:r>
        <w:rPr>
          <w:b w:val="0"/>
        </w:rPr>
        <w:tab/>
      </w:r>
      <w:r>
        <w:t>Order for examination of witness before trial (O. 38 r. 1)</w:t>
      </w:r>
      <w:bookmarkEnd w:id="1183"/>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1184" w:name="_Toc470088244"/>
      <w:r>
        <w:rPr>
          <w:rStyle w:val="CharSClsNo"/>
        </w:rPr>
        <w:t>26</w:t>
      </w:r>
      <w:r>
        <w:t>.</w:t>
      </w:r>
      <w:r>
        <w:rPr>
          <w:b w:val="0"/>
        </w:rPr>
        <w:tab/>
      </w:r>
      <w:r>
        <w:rPr>
          <w:i/>
        </w:rPr>
        <w:t xml:space="preserve">Evidence Act 1906 </w:t>
      </w:r>
      <w:r>
        <w:t>s. 110 or 111, order under (O. 38A r. 5)</w:t>
      </w:r>
      <w:bookmarkEnd w:id="1184"/>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keepNext w:val="0"/>
        <w:keepLines w:val="0"/>
        <w:pageBreakBefore/>
        <w:widowControl w:val="0"/>
        <w:spacing w:before="0" w:after="120"/>
      </w:pPr>
      <w:bookmarkStart w:id="1185" w:name="_Toc470088245"/>
      <w:r>
        <w:rPr>
          <w:rStyle w:val="CharSClsNo"/>
        </w:rPr>
        <w:t>28</w:t>
      </w:r>
      <w:r>
        <w:t>.</w:t>
      </w:r>
      <w:r>
        <w:rPr>
          <w:b w:val="0"/>
        </w:rPr>
        <w:tab/>
      </w:r>
      <w:r>
        <w:t>Letter of request (O. 38A r. 3(4))</w:t>
      </w:r>
      <w:bookmarkEnd w:id="1185"/>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1186" w:name="_Toc470088246"/>
      <w:r>
        <w:rPr>
          <w:rStyle w:val="CharSClsNo"/>
        </w:rPr>
        <w:t>29</w:t>
      </w:r>
      <w:r>
        <w:t>.</w:t>
      </w:r>
      <w:r>
        <w:rPr>
          <w:b w:val="0"/>
        </w:rPr>
        <w:tab/>
      </w:r>
      <w:r>
        <w:t>Undertaking as to costs of letter of request (O. 38A r. 5)</w:t>
      </w:r>
      <w:bookmarkEnd w:id="118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1187" w:name="_Toc470088247"/>
      <w:r>
        <w:rPr>
          <w:rStyle w:val="CharSClsNo"/>
        </w:rPr>
        <w:t>30</w:t>
      </w:r>
      <w:r>
        <w:t>.</w:t>
      </w:r>
      <w:r>
        <w:rPr>
          <w:b w:val="0"/>
        </w:rPr>
        <w:tab/>
      </w:r>
      <w:r>
        <w:rPr>
          <w:i/>
        </w:rPr>
        <w:t xml:space="preserve">Evidence Act 1906 </w:t>
      </w:r>
      <w:r>
        <w:t>s. 117, order under (O. 39 r. 3)</w:t>
      </w:r>
      <w:bookmarkEnd w:id="1187"/>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1188" w:name="_Toc470088248"/>
      <w:r>
        <w:rPr>
          <w:rStyle w:val="CharSClsNo"/>
        </w:rPr>
        <w:t>31</w:t>
      </w:r>
      <w:r>
        <w:t>.</w:t>
      </w:r>
      <w:r>
        <w:rPr>
          <w:b w:val="0"/>
        </w:rPr>
        <w:tab/>
      </w:r>
      <w:r>
        <w:t>Certificate (O. 39 r. 5(2))</w:t>
      </w:r>
      <w:bookmarkEnd w:id="1188"/>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1189" w:name="_Toc470088249"/>
      <w:r>
        <w:rPr>
          <w:rStyle w:val="CharSClsNo"/>
        </w:rPr>
        <w:t>31A</w:t>
      </w:r>
      <w:r>
        <w:t>.</w:t>
      </w:r>
      <w:r>
        <w:rPr>
          <w:b w:val="0"/>
        </w:rPr>
        <w:tab/>
      </w:r>
      <w:r>
        <w:t>Application for subpoena to be set aside (O. 39A r. 4(1))</w:t>
      </w:r>
      <w:bookmarkEnd w:id="1189"/>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1190" w:name="_Toc470088250"/>
      <w:r>
        <w:rPr>
          <w:rStyle w:val="CharSClsNo"/>
        </w:rPr>
        <w:t>31B</w:t>
      </w:r>
      <w:r>
        <w:rPr>
          <w:szCs w:val="22"/>
        </w:rPr>
        <w:t>.</w:t>
      </w:r>
      <w:r>
        <w:rPr>
          <w:szCs w:val="22"/>
        </w:rPr>
        <w:tab/>
        <w:t>Request for application to be determined with hearing (O. 39A r. 4(8))</w:t>
      </w:r>
      <w:bookmarkEnd w:id="1190"/>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1191" w:name="_Toc470088251"/>
      <w:r>
        <w:rPr>
          <w:rStyle w:val="CharSClsNo"/>
        </w:rPr>
        <w:t>31C</w:t>
      </w:r>
      <w:r>
        <w:t>.</w:t>
      </w:r>
      <w:r>
        <w:tab/>
        <w:t>Request to appear remotely in hearing to set aside subpoena (O. 39A r. 4(9))</w:t>
      </w:r>
      <w:bookmarkEnd w:id="1191"/>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1192" w:name="_Toc470088252"/>
      <w:r>
        <w:rPr>
          <w:rStyle w:val="CharSClsNo"/>
        </w:rPr>
        <w:t>31D</w:t>
      </w:r>
      <w:r>
        <w:t>.</w:t>
      </w:r>
      <w:r>
        <w:tab/>
        <w:t>Certificate of non</w:t>
      </w:r>
      <w:r>
        <w:noBreakHyphen/>
        <w:t>compliance with subpoena (O. 39A r. 5)</w:t>
      </w:r>
      <w:bookmarkEnd w:id="1192"/>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1193" w:name="_Toc470088253"/>
      <w:r>
        <w:rPr>
          <w:rStyle w:val="CharSClsNo"/>
        </w:rPr>
        <w:t>32</w:t>
      </w:r>
      <w:r>
        <w:t>.</w:t>
      </w:r>
      <w:r>
        <w:tab/>
        <w:t>Default judgment for liquidated demand (O. 13 r. 2; O. 42 r. 1)</w:t>
      </w:r>
      <w:bookmarkEnd w:id="1193"/>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in Gazette 16 Nov 2016 p. 5202-3.]</w:t>
      </w:r>
    </w:p>
    <w:p>
      <w:pPr>
        <w:pStyle w:val="yHeading5"/>
      </w:pPr>
      <w:bookmarkStart w:id="1194" w:name="_Toc470088254"/>
      <w:r>
        <w:rPr>
          <w:rStyle w:val="CharSClsNo"/>
        </w:rPr>
        <w:t>33</w:t>
      </w:r>
      <w:r>
        <w:t>.</w:t>
      </w:r>
      <w:r>
        <w:tab/>
        <w:t>Default judgment where demand unliquidated (O. 13 r. 3; O. 42 r. 1)</w:t>
      </w:r>
      <w:bookmarkEnd w:id="119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in Gazette 16 Nov 2016 p. 5204</w:t>
      </w:r>
      <w:r>
        <w:noBreakHyphen/>
        <w:t>5.]</w:t>
      </w:r>
    </w:p>
    <w:p>
      <w:pPr>
        <w:pStyle w:val="yHeading5"/>
      </w:pPr>
      <w:bookmarkStart w:id="1195" w:name="_Toc470088255"/>
      <w:r>
        <w:rPr>
          <w:rStyle w:val="CharSClsNo"/>
        </w:rPr>
        <w:t>34</w:t>
      </w:r>
      <w:r>
        <w:t>.</w:t>
      </w:r>
      <w:r>
        <w:tab/>
        <w:t>Default judgment in action relating to detention of goods other than in a mortgage action (O. 13 r. 4; O. 42 r. 1)</w:t>
      </w:r>
      <w:bookmarkEnd w:id="1195"/>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in Gazette 16 Nov 2016 p. 5205</w:t>
      </w:r>
      <w:r>
        <w:noBreakHyphen/>
        <w:t>7.]</w:t>
      </w:r>
    </w:p>
    <w:p>
      <w:pPr>
        <w:pStyle w:val="yHeading5"/>
      </w:pPr>
      <w:bookmarkStart w:id="1196" w:name="_Toc470088256"/>
      <w:r>
        <w:rPr>
          <w:rStyle w:val="CharSClsNo"/>
        </w:rPr>
        <w:t>35</w:t>
      </w:r>
      <w:r>
        <w:t>.</w:t>
      </w:r>
      <w:r>
        <w:tab/>
        <w:t>Default judgment after assessment of damages etc. (O. 13 r. 3 &amp; 4; O. 42 r. 1)</w:t>
      </w:r>
      <w:bookmarkEnd w:id="1196"/>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in Gazette 16 Nov 2016 p. 5207</w:t>
      </w:r>
      <w:r>
        <w:noBreakHyphen/>
        <w:t>8.]</w:t>
      </w:r>
    </w:p>
    <w:p>
      <w:pPr>
        <w:pStyle w:val="yHeading5"/>
      </w:pPr>
      <w:bookmarkStart w:id="1197" w:name="_Toc470088257"/>
      <w:r>
        <w:rPr>
          <w:rStyle w:val="CharSClsNo"/>
        </w:rPr>
        <w:t>36</w:t>
      </w:r>
      <w:r>
        <w:t>.</w:t>
      </w:r>
      <w:r>
        <w:tab/>
        <w:t>Default judgment for possession of land other than in a mortgage action (O. 13 r. 5; O. 42 r. 1)</w:t>
      </w:r>
      <w:bookmarkEnd w:id="119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tcBorders>
          </w:tcPr>
          <w:p>
            <w:pPr>
              <w:pStyle w:val="yMiscellaneousBody"/>
              <w:jc w:val="center"/>
              <w:rPr>
                <w:sz w:val="20"/>
              </w:rPr>
            </w:pPr>
            <w:r>
              <w:rPr>
                <w:b/>
                <w:sz w:val="20"/>
              </w:rPr>
              <w:t>DEFAULT JUDGMENT FOR POSSESSION OF LAND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in Gazette 16 Nov 2016 p. 5209-10.]</w:t>
      </w:r>
    </w:p>
    <w:p>
      <w:pPr>
        <w:pStyle w:val="yHeading5"/>
      </w:pPr>
      <w:bookmarkStart w:id="1198" w:name="_Toc470088258"/>
      <w:r>
        <w:rPr>
          <w:rStyle w:val="CharSClsNo"/>
        </w:rPr>
        <w:t>36A</w:t>
      </w:r>
      <w:r>
        <w:t>.</w:t>
      </w:r>
      <w:r>
        <w:tab/>
        <w:t>Notice to defendant of intention to request Court to make orders for possession, foreclosure or sale of mortgaged property (O. 13 r. 6)</w:t>
      </w:r>
      <w:bookmarkEnd w:id="119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in Gazette 16 Nov 2016 p. 5210</w:t>
      </w:r>
      <w:r>
        <w:noBreakHyphen/>
        <w:t>11.]</w:t>
      </w:r>
    </w:p>
    <w:p>
      <w:pPr>
        <w:pStyle w:val="yHeading5"/>
      </w:pPr>
      <w:bookmarkStart w:id="1199" w:name="_Toc470088259"/>
      <w:r>
        <w:rPr>
          <w:rStyle w:val="CharSClsNo"/>
        </w:rPr>
        <w:t>36B</w:t>
      </w:r>
      <w:r>
        <w:t>.</w:t>
      </w:r>
      <w:r>
        <w:tab/>
        <w:t>Request to enter default judgment in a mortgage action (O. 13 r. 6)</w:t>
      </w:r>
      <w:bookmarkEnd w:id="11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in Gazette 16 Nov 2016 p. 5212</w:t>
      </w:r>
      <w:r>
        <w:noBreakHyphen/>
        <w:t>13.]</w:t>
      </w:r>
    </w:p>
    <w:p>
      <w:pPr>
        <w:pStyle w:val="yHeading5"/>
      </w:pPr>
      <w:bookmarkStart w:id="1200" w:name="_Toc470088260"/>
      <w:r>
        <w:rPr>
          <w:rStyle w:val="CharSClsNo"/>
        </w:rPr>
        <w:t>36C</w:t>
      </w:r>
      <w:r>
        <w:t>.</w:t>
      </w:r>
      <w:r>
        <w:tab/>
        <w:t>Default judgment in a mortgage action (O. 13 r. 6; O. 42 r. 1)</w:t>
      </w:r>
      <w:bookmarkEnd w:id="1200"/>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in Gazette 16 Nov 2016 p. 5213</w:t>
      </w:r>
      <w:r>
        <w:noBreakHyphen/>
        <w:t>15.]</w:t>
      </w:r>
    </w:p>
    <w:p>
      <w:pPr>
        <w:pStyle w:val="yHeading5"/>
      </w:pPr>
      <w:bookmarkStart w:id="1201" w:name="_Toc470088261"/>
      <w:r>
        <w:rPr>
          <w:rStyle w:val="CharSClsNo"/>
        </w:rPr>
        <w:t>37</w:t>
      </w:r>
      <w:r>
        <w:t>.</w:t>
      </w:r>
      <w:r>
        <w:tab/>
        <w:t>Judgment (other than default judgment) after assessment of damages etc. (O. 42 r. 1)</w:t>
      </w:r>
      <w:bookmarkEnd w:id="1201"/>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in Gazette 16 Nov 2016 p. 5215</w:t>
      </w:r>
      <w:r>
        <w:noBreakHyphen/>
        <w:t>16.]</w:t>
      </w:r>
    </w:p>
    <w:p>
      <w:pPr>
        <w:pStyle w:val="yHeading5"/>
        <w:keepNext w:val="0"/>
        <w:keepLines w:val="0"/>
        <w:pageBreakBefore/>
        <w:spacing w:before="0" w:after="120"/>
      </w:pPr>
      <w:bookmarkStart w:id="1202" w:name="_Toc470088262"/>
      <w:r>
        <w:rPr>
          <w:rStyle w:val="CharSClsNo"/>
        </w:rPr>
        <w:t>38</w:t>
      </w:r>
      <w:r>
        <w:t>.</w:t>
      </w:r>
      <w:r>
        <w:rPr>
          <w:b w:val="0"/>
        </w:rPr>
        <w:tab/>
      </w:r>
      <w:r>
        <w:t>Judgment under Order 14 (O. 14 r. 3)</w:t>
      </w:r>
      <w:bookmarkEnd w:id="120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1203" w:name="_Toc470088263"/>
      <w:r>
        <w:rPr>
          <w:rStyle w:val="CharSClsNo"/>
        </w:rPr>
        <w:t>39</w:t>
      </w:r>
      <w:r>
        <w:t>.</w:t>
      </w:r>
      <w:r>
        <w:rPr>
          <w:b w:val="0"/>
        </w:rPr>
        <w:tab/>
      </w:r>
      <w:r>
        <w:t>Judgment after trial by judge without a jury (O. 42 r. 1)</w:t>
      </w:r>
      <w:bookmarkEnd w:id="120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spacing w:before="480" w:after="120"/>
      </w:pPr>
      <w:bookmarkStart w:id="1204" w:name="_Toc470088264"/>
      <w:r>
        <w:rPr>
          <w:rStyle w:val="CharSClsNo"/>
        </w:rPr>
        <w:t>40</w:t>
      </w:r>
      <w:r>
        <w:t>.</w:t>
      </w:r>
      <w:r>
        <w:rPr>
          <w:b w:val="0"/>
        </w:rPr>
        <w:tab/>
      </w:r>
      <w:r>
        <w:t>Judgment after trial with a jury (O. 42 r. 1)</w:t>
      </w:r>
      <w:bookmarkEnd w:id="120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1205" w:name="_Toc470088265"/>
      <w:r>
        <w:rPr>
          <w:rStyle w:val="CharSClsNo"/>
        </w:rPr>
        <w:t>41</w:t>
      </w:r>
      <w:r>
        <w:t>.</w:t>
      </w:r>
      <w:r>
        <w:rPr>
          <w:b w:val="0"/>
        </w:rPr>
        <w:tab/>
      </w:r>
      <w:r>
        <w:t>Judgment after trial before master or special referee (O. 42 r. 1)</w:t>
      </w:r>
      <w:bookmarkEnd w:id="120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1206" w:name="_Toc470088266"/>
      <w:r>
        <w:rPr>
          <w:rStyle w:val="CharSClsNo"/>
        </w:rPr>
        <w:t>42</w:t>
      </w:r>
      <w:r>
        <w:t>.</w:t>
      </w:r>
      <w:r>
        <w:rPr>
          <w:b w:val="0"/>
        </w:rPr>
        <w:tab/>
      </w:r>
      <w:r>
        <w:t>Judgment after decision of preliminary issue (O. 32 r. 7; O. 42 r. 1)</w:t>
      </w:r>
      <w:bookmarkEnd w:id="120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1207" w:name="_Toc470088267"/>
      <w:r>
        <w:rPr>
          <w:rStyle w:val="CharSClsNo"/>
        </w:rPr>
        <w:t>43</w:t>
      </w:r>
      <w:r>
        <w:t>.</w:t>
      </w:r>
      <w:r>
        <w:rPr>
          <w:b w:val="0"/>
        </w:rPr>
        <w:tab/>
      </w:r>
      <w:r>
        <w:t>Judgment for defendant’s costs on discontinuance (O. 23 r. 2)</w:t>
      </w:r>
      <w:bookmarkEnd w:id="120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1208" w:name="_Toc470088268"/>
      <w:r>
        <w:rPr>
          <w:rStyle w:val="CharSClsNo"/>
        </w:rPr>
        <w:t>44</w:t>
      </w:r>
      <w:r>
        <w:t>.</w:t>
      </w:r>
      <w:r>
        <w:rPr>
          <w:b w:val="0"/>
        </w:rPr>
        <w:tab/>
      </w:r>
      <w:r>
        <w:t>Judgment by consent (O. 42 r. 1(2))</w:t>
      </w:r>
      <w:bookmarkEnd w:id="12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keepNext w:val="0"/>
        <w:keepLines w:val="0"/>
        <w:widowControl w:val="0"/>
        <w:spacing w:before="480" w:after="120"/>
      </w:pPr>
      <w:bookmarkStart w:id="1209" w:name="_Toc470088269"/>
      <w:r>
        <w:rPr>
          <w:rStyle w:val="CharSClsNo"/>
        </w:rPr>
        <w:t>60</w:t>
      </w:r>
      <w:r>
        <w:t>.</w:t>
      </w:r>
      <w:r>
        <w:rPr>
          <w:b w:val="0"/>
        </w:rPr>
        <w:tab/>
      </w:r>
      <w:r>
        <w:t>Summons for appointment of receiver (O. 51 r. 1)</w:t>
      </w:r>
      <w:bookmarkEnd w:id="120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 16 Nov 2016 p. 5216.]</w:t>
      </w:r>
    </w:p>
    <w:p>
      <w:pPr>
        <w:pStyle w:val="yHeading5"/>
        <w:pageBreakBefore/>
      </w:pPr>
      <w:bookmarkStart w:id="1210" w:name="_Toc470088270"/>
      <w:r>
        <w:rPr>
          <w:rStyle w:val="CharSClsNo"/>
        </w:rPr>
        <w:t>61</w:t>
      </w:r>
      <w:r>
        <w:t>.</w:t>
      </w:r>
      <w:r>
        <w:rPr>
          <w:b w:val="0"/>
        </w:rPr>
        <w:tab/>
      </w:r>
      <w:r>
        <w:t>Order directing summons for appointment of receiver and granting injunction meanwhile (O. 51 r. 1)</w:t>
      </w:r>
      <w:bookmarkEnd w:id="121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 16 Nov 2016 p. 5216.]</w:t>
      </w:r>
    </w:p>
    <w:p>
      <w:pPr>
        <w:pStyle w:val="yHeading5"/>
        <w:pageBreakBefore/>
        <w:spacing w:before="0" w:after="120"/>
      </w:pPr>
      <w:bookmarkStart w:id="1211" w:name="_Toc470088271"/>
      <w:r>
        <w:rPr>
          <w:rStyle w:val="CharSClsNo"/>
        </w:rPr>
        <w:t>62</w:t>
      </w:r>
      <w:r>
        <w:t>.</w:t>
      </w:r>
      <w:r>
        <w:rPr>
          <w:b w:val="0"/>
        </w:rPr>
        <w:tab/>
      </w:r>
      <w:r>
        <w:t>Receiver order (interim) (O. 51 r. 1)</w:t>
      </w:r>
      <w:bookmarkEnd w:id="121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1212" w:name="_Toc470088272"/>
      <w:r>
        <w:rPr>
          <w:rStyle w:val="CharSClsNo"/>
        </w:rPr>
        <w:t>63</w:t>
      </w:r>
      <w:r>
        <w:t>.</w:t>
      </w:r>
      <w:r>
        <w:rPr>
          <w:b w:val="0"/>
        </w:rPr>
        <w:tab/>
      </w:r>
      <w:r>
        <w:t>Receiver’s recognisance (O. 51 r. 3(3))</w:t>
      </w:r>
      <w:bookmarkEnd w:id="1212"/>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1213" w:name="_Toc470088273"/>
      <w:r>
        <w:rPr>
          <w:rStyle w:val="CharSClsNo"/>
        </w:rPr>
        <w:t>64</w:t>
      </w:r>
      <w:r>
        <w:t>.</w:t>
      </w:r>
      <w:r>
        <w:rPr>
          <w:b w:val="0"/>
        </w:rPr>
        <w:tab/>
      </w:r>
      <w:r>
        <w:t>Notice of originating motion (O. 54 r. 5)</w:t>
      </w:r>
      <w:bookmarkEnd w:id="1213"/>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1214" w:name="_Toc470088274"/>
      <w:r>
        <w:rPr>
          <w:rStyle w:val="CharSClsNo"/>
        </w:rPr>
        <w:t>65</w:t>
      </w:r>
      <w:r>
        <w:t>.</w:t>
      </w:r>
      <w:r>
        <w:rPr>
          <w:b w:val="0"/>
        </w:rPr>
        <w:tab/>
      </w:r>
      <w:r>
        <w:t>Notice of motion (O. 54 r. 5)</w:t>
      </w:r>
      <w:bookmarkEnd w:id="121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1215" w:name="_Toc470088275"/>
      <w:r>
        <w:rPr>
          <w:rStyle w:val="CharSClsNo"/>
        </w:rPr>
        <w:t>66</w:t>
      </w:r>
      <w:r>
        <w:t>.</w:t>
      </w:r>
      <w:r>
        <w:rPr>
          <w:b w:val="0"/>
        </w:rPr>
        <w:tab/>
      </w:r>
      <w:r>
        <w:t>Order of committal (O. 55 r. 7(4))</w:t>
      </w:r>
      <w:bookmarkEnd w:id="121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1216" w:name="_Toc470088276"/>
      <w:r>
        <w:rPr>
          <w:rStyle w:val="CharSClsNo"/>
        </w:rPr>
        <w:t>67</w:t>
      </w:r>
      <w:r>
        <w:t>.</w:t>
      </w:r>
      <w:r>
        <w:tab/>
        <w:t>Certiorari (O. 56 r. 14)</w:t>
      </w:r>
      <w:bookmarkEnd w:id="1216"/>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keepNext w:val="0"/>
        <w:keepLines w:val="0"/>
        <w:widowControl w:val="0"/>
        <w:spacing w:after="120"/>
      </w:pPr>
      <w:bookmarkStart w:id="1217" w:name="_Toc470088277"/>
      <w:r>
        <w:rPr>
          <w:rStyle w:val="CharSClsNo"/>
        </w:rPr>
        <w:t>69</w:t>
      </w:r>
      <w:r>
        <w:t>.</w:t>
      </w:r>
      <w:r>
        <w:tab/>
        <w:t>Mandamus (O. 56 r. 16)</w:t>
      </w:r>
      <w:bookmarkEnd w:id="1217"/>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1218" w:name="_Toc470088278"/>
      <w:r>
        <w:rPr>
          <w:rStyle w:val="CharSClsNo"/>
        </w:rPr>
        <w:t>70</w:t>
      </w:r>
      <w:r>
        <w:t>.</w:t>
      </w:r>
      <w:r>
        <w:tab/>
      </w:r>
      <w:r>
        <w:rPr>
          <w:i/>
        </w:rPr>
        <w:t>Procedendo</w:t>
      </w:r>
      <w:r>
        <w:t xml:space="preserve"> (O. 56 r. 32)</w:t>
      </w:r>
      <w:bookmarkEnd w:id="1218"/>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1219" w:name="_Toc470088279"/>
      <w:r>
        <w:rPr>
          <w:rStyle w:val="CharSClsNo"/>
        </w:rPr>
        <w:t>71</w:t>
      </w:r>
      <w:r>
        <w:t>.</w:t>
      </w:r>
      <w:r>
        <w:tab/>
        <w:t>Prohibition (O. 56 r. 33)</w:t>
      </w:r>
      <w:bookmarkEnd w:id="1219"/>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1220" w:name="_Toc470088280"/>
      <w:r>
        <w:rPr>
          <w:rStyle w:val="CharSClsNo"/>
        </w:rPr>
        <w:t>73</w:t>
      </w:r>
      <w:r>
        <w:t>.</w:t>
      </w:r>
      <w:r>
        <w:tab/>
        <w:t>Habeas corpus (O. 57 r. 10)</w:t>
      </w:r>
      <w:bookmarkEnd w:id="1220"/>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keepNext w:val="0"/>
        <w:keepLines w:val="0"/>
        <w:widowControl w:val="0"/>
        <w:spacing w:after="120"/>
      </w:pPr>
      <w:bookmarkStart w:id="1221" w:name="_Toc470088281"/>
      <w:r>
        <w:rPr>
          <w:rStyle w:val="CharSClsNo"/>
        </w:rPr>
        <w:t>74</w:t>
      </w:r>
      <w:r>
        <w:t>.</w:t>
      </w:r>
      <w:r>
        <w:rPr>
          <w:b w:val="0"/>
        </w:rPr>
        <w:tab/>
      </w:r>
      <w:r>
        <w:t>Originating summons, appearance required (O. 58 r. 14)</w:t>
      </w:r>
      <w:bookmarkEnd w:id="1221"/>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keepNext w:val="0"/>
        <w:keepLines w:val="0"/>
        <w:widowControl w:val="0"/>
        <w:spacing w:after="120"/>
      </w:pPr>
      <w:bookmarkStart w:id="1222" w:name="_Toc470088282"/>
      <w:r>
        <w:rPr>
          <w:rStyle w:val="CharSClsNo"/>
        </w:rPr>
        <w:t>75</w:t>
      </w:r>
      <w:r>
        <w:t>.</w:t>
      </w:r>
      <w:r>
        <w:rPr>
          <w:b w:val="0"/>
        </w:rPr>
        <w:tab/>
      </w:r>
      <w:r>
        <w:t>Originating summons, appearance not required (O. 58 r. 14)</w:t>
      </w:r>
      <w:bookmarkEnd w:id="1222"/>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keepNext w:val="0"/>
        <w:keepLines w:val="0"/>
        <w:widowControl w:val="0"/>
        <w:spacing w:after="120"/>
      </w:pPr>
      <w:bookmarkStart w:id="1223" w:name="_Toc470088283"/>
      <w:r>
        <w:rPr>
          <w:rStyle w:val="CharSClsNo"/>
        </w:rPr>
        <w:t>76</w:t>
      </w:r>
      <w:r>
        <w:t>.</w:t>
      </w:r>
      <w:r>
        <w:rPr>
          <w:b w:val="0"/>
        </w:rPr>
        <w:tab/>
      </w:r>
      <w:r>
        <w:t>Notice of appointment to hear originating summons (O. 58 r. 19)</w:t>
      </w:r>
      <w:bookmarkEnd w:id="1223"/>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keepNext w:val="0"/>
        <w:keepLines w:val="0"/>
        <w:widowControl w:val="0"/>
        <w:spacing w:after="120"/>
      </w:pPr>
      <w:bookmarkStart w:id="1224" w:name="_Toc470088284"/>
      <w:r>
        <w:rPr>
          <w:rStyle w:val="CharSClsNo"/>
        </w:rPr>
        <w:t>77</w:t>
      </w:r>
      <w:r>
        <w:t>.</w:t>
      </w:r>
      <w:r>
        <w:rPr>
          <w:b w:val="0"/>
        </w:rPr>
        <w:tab/>
      </w:r>
      <w:r>
        <w:t>Summons (general form) (O. 59 r. 4(1))</w:t>
      </w:r>
      <w:bookmarkEnd w:id="1224"/>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keepNext w:val="0"/>
        <w:keepLines w:val="0"/>
        <w:widowControl w:val="0"/>
        <w:spacing w:after="120"/>
      </w:pPr>
      <w:bookmarkStart w:id="1225" w:name="_Toc470088285"/>
      <w:r>
        <w:rPr>
          <w:rStyle w:val="CharSClsNo"/>
        </w:rPr>
        <w:t>78</w:t>
      </w:r>
      <w:r>
        <w:t>.</w:t>
      </w:r>
      <w:r>
        <w:tab/>
        <w:t>Order (general form) (O. 59 r. 10)</w:t>
      </w:r>
      <w:bookmarkEnd w:id="1225"/>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keepNext w:val="0"/>
        <w:keepLines w:val="0"/>
        <w:widowControl w:val="0"/>
        <w:spacing w:after="120"/>
      </w:pPr>
      <w:bookmarkStart w:id="1226" w:name="_Toc470088286"/>
      <w:r>
        <w:rPr>
          <w:rStyle w:val="CharSClsNo"/>
          <w:bCs/>
        </w:rPr>
        <w:t>80A</w:t>
      </w:r>
      <w:r>
        <w:t>.</w:t>
      </w:r>
      <w:r>
        <w:tab/>
        <w:t>Appeal notice (Registrar’s decision) (O. 60A r. 5(3))</w:t>
      </w:r>
      <w:bookmarkEnd w:id="12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1227" w:name="_Toc470088287"/>
      <w:r>
        <w:rPr>
          <w:rStyle w:val="CharSClsNo"/>
        </w:rPr>
        <w:t>80</w:t>
      </w:r>
      <w:r>
        <w:t>.</w:t>
      </w:r>
      <w:r>
        <w:rPr>
          <w:b w:val="0"/>
        </w:rPr>
        <w:tab/>
      </w:r>
      <w:r>
        <w:t>Notice of judgment or order (O. 61 r. 3(3))</w:t>
      </w:r>
      <w:bookmarkEnd w:id="122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1228" w:name="_Toc470088288"/>
      <w:r>
        <w:rPr>
          <w:rStyle w:val="CharSClsNo"/>
        </w:rPr>
        <w:t>81</w:t>
      </w:r>
      <w:r>
        <w:t>.</w:t>
      </w:r>
      <w:r>
        <w:rPr>
          <w:b w:val="0"/>
        </w:rPr>
        <w:tab/>
      </w:r>
      <w:r>
        <w:t>Advertisement for creditors (O. 61 r. 15(2))</w:t>
      </w:r>
      <w:bookmarkEnd w:id="1228"/>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1229" w:name="_Toc470088289"/>
      <w:r>
        <w:rPr>
          <w:rStyle w:val="CharSClsNo"/>
        </w:rPr>
        <w:t>82</w:t>
      </w:r>
      <w:r>
        <w:t>.</w:t>
      </w:r>
      <w:r>
        <w:rPr>
          <w:b w:val="0"/>
        </w:rPr>
        <w:tab/>
      </w:r>
      <w:r>
        <w:t>Advertisement for claimants other than creditors (O. 61 r. 15(2))</w:t>
      </w:r>
      <w:bookmarkEnd w:id="1229"/>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 16 Nov 2016 p. 5216.]</w:t>
      </w:r>
    </w:p>
    <w:p>
      <w:pPr>
        <w:pStyle w:val="yEdnotedivision"/>
        <w:outlineLvl w:val="9"/>
      </w:pPr>
      <w:r>
        <w:t>[Forms 82A, 82AA and 82B deleted in Gazette 29 Apr 2005 p. 1800.]</w:t>
      </w:r>
    </w:p>
    <w:p>
      <w:pPr>
        <w:pStyle w:val="yHeading5"/>
        <w:pageBreakBefore/>
        <w:spacing w:before="0" w:after="120"/>
      </w:pPr>
      <w:bookmarkStart w:id="1230" w:name="_Toc470088290"/>
      <w:r>
        <w:rPr>
          <w:rStyle w:val="CharSClsNo"/>
        </w:rPr>
        <w:t>83</w:t>
      </w:r>
      <w:r>
        <w:t>.</w:t>
      </w:r>
      <w:r>
        <w:rPr>
          <w:b w:val="0"/>
        </w:rPr>
        <w:tab/>
      </w:r>
      <w:r>
        <w:t>Appeal notice (O. 65 r. 10)</w:t>
      </w:r>
      <w:bookmarkEnd w:id="12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w:t>
      </w:r>
    </w:p>
    <w:p>
      <w:pPr>
        <w:pStyle w:val="yHeading5"/>
        <w:spacing w:before="480" w:after="120"/>
      </w:pPr>
      <w:bookmarkStart w:id="1231" w:name="_Toc470088291"/>
      <w:r>
        <w:rPr>
          <w:rStyle w:val="CharSClsNo"/>
        </w:rPr>
        <w:t>84</w:t>
      </w:r>
      <w:r>
        <w:t>.</w:t>
      </w:r>
      <w:r>
        <w:tab/>
        <w:t>Service certificate (O. 65 r. 10(7))</w:t>
      </w:r>
      <w:bookmarkEnd w:id="12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1232" w:name="_Toc470088292"/>
      <w:r>
        <w:rPr>
          <w:rStyle w:val="CharSClsNo"/>
        </w:rPr>
        <w:t>85</w:t>
      </w:r>
      <w:r>
        <w:t>.</w:t>
      </w:r>
      <w:r>
        <w:tab/>
        <w:t>Notice of respondent’s intention (O. 65 r. 12)</w:t>
      </w:r>
      <w:bookmarkEnd w:id="12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1233" w:name="_Toc470088293"/>
      <w:r>
        <w:rPr>
          <w:rStyle w:val="CharSClsNo"/>
        </w:rPr>
        <w:t>86</w:t>
      </w:r>
      <w:r>
        <w:t>.</w:t>
      </w:r>
      <w:r>
        <w:tab/>
        <w:t>Application in an appeal (O. 65 r. 13)</w:t>
      </w:r>
      <w:bookmarkEnd w:id="12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1234" w:name="_Toc470088294"/>
      <w:r>
        <w:rPr>
          <w:rStyle w:val="CharSClsNo"/>
        </w:rPr>
        <w:t>87</w:t>
      </w:r>
      <w:r>
        <w:t>.</w:t>
      </w:r>
      <w:r>
        <w:tab/>
        <w:t>Consent notice (O. 65 r. 15 &amp; 18)</w:t>
      </w:r>
      <w:bookmarkEnd w:id="12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1235" w:name="_Toc470088295"/>
      <w:r>
        <w:rPr>
          <w:rStyle w:val="CharSClsNo"/>
        </w:rPr>
        <w:t>88</w:t>
      </w:r>
      <w:r>
        <w:t>.</w:t>
      </w:r>
      <w:r>
        <w:tab/>
        <w:t>Request for hearing (O. 65 r. 7)</w:t>
      </w:r>
      <w:bookmarkEnd w:id="12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1236" w:name="_Toc470088296"/>
      <w:r>
        <w:rPr>
          <w:rStyle w:val="CharSClsNo"/>
        </w:rPr>
        <w:t>89</w:t>
      </w:r>
      <w:r>
        <w:t>.</w:t>
      </w:r>
      <w:r>
        <w:tab/>
        <w:t>Discontinuance notice (O. 65 r. 17)</w:t>
      </w:r>
      <w:bookmarkEnd w:id="12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after="120"/>
      </w:pPr>
      <w:bookmarkStart w:id="1237" w:name="_Toc470088297"/>
      <w:r>
        <w:rPr>
          <w:rStyle w:val="CharSClsNo"/>
        </w:rPr>
        <w:t>93A</w:t>
      </w:r>
      <w:r>
        <w:t>.</w:t>
      </w:r>
      <w:r>
        <w:rPr>
          <w:b w:val="0"/>
        </w:rPr>
        <w:tab/>
      </w:r>
      <w:r>
        <w:rPr>
          <w:i/>
        </w:rPr>
        <w:t>Public Notaries Act 1979</w:t>
      </w:r>
      <w:r>
        <w:t xml:space="preserve"> s. 8, certificate (O. 76 r. 2)</w:t>
      </w:r>
      <w:bookmarkEnd w:id="123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1238" w:name="_Toc470088298"/>
      <w:r>
        <w:rPr>
          <w:rStyle w:val="CharSClsNo"/>
        </w:rPr>
        <w:t>93B</w:t>
      </w:r>
      <w:r>
        <w:t>.</w:t>
      </w:r>
      <w:r>
        <w:rPr>
          <w:b w:val="0"/>
        </w:rPr>
        <w:tab/>
      </w:r>
      <w:r>
        <w:t>Notice of intention to apply for appointment as public notary (O. 76 r. 3)</w:t>
      </w:r>
      <w:bookmarkEnd w:id="1238"/>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1239" w:name="_Toc470088299"/>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1239"/>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1240" w:name="_Toc470088300"/>
      <w:r>
        <w:rPr>
          <w:rStyle w:val="CharSClsNo"/>
        </w:rPr>
        <w:t>93D</w:t>
      </w:r>
      <w:r>
        <w:t>.</w:t>
      </w:r>
      <w:r>
        <w:rPr>
          <w:b w:val="0"/>
        </w:rPr>
        <w:tab/>
      </w:r>
      <w:r>
        <w:t>Certificate that name of public notary remains on roll (O. 76 r. 5(2))</w:t>
      </w:r>
      <w:bookmarkEnd w:id="1240"/>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outlineLvl w:val="9"/>
      </w:pPr>
      <w:r>
        <w:t>[Form 94 deleted in Gazette 21 Feb 2007 p. 584.]</w:t>
      </w:r>
    </w:p>
    <w:p>
      <w:pPr>
        <w:pStyle w:val="yEdnotedivision"/>
        <w:spacing w:before="240"/>
        <w:outlineLvl w:val="9"/>
      </w:pPr>
      <w:r>
        <w:t>[Forms 95, 96, 97, 98 and 98A deleted in Gazette 29 Apr 2005 p. 1801.]</w:t>
      </w:r>
    </w:p>
    <w:p>
      <w:pPr>
        <w:pStyle w:val="yHeading5"/>
        <w:pageBreakBefore/>
        <w:spacing w:before="0" w:after="120"/>
      </w:pPr>
      <w:bookmarkStart w:id="1241" w:name="_Toc470088301"/>
      <w:r>
        <w:rPr>
          <w:rStyle w:val="CharSClsNo"/>
        </w:rPr>
        <w:t>99</w:t>
      </w:r>
      <w:r>
        <w:t>.</w:t>
      </w:r>
      <w:r>
        <w:rPr>
          <w:b w:val="0"/>
        </w:rPr>
        <w:tab/>
      </w:r>
      <w:r>
        <w:rPr>
          <w:i/>
        </w:rPr>
        <w:t>Escheat (Procedure) Act 1940</w:t>
      </w:r>
      <w:r>
        <w:t>, notice of application under (O. 80 r. 3)</w:t>
      </w:r>
      <w:bookmarkEnd w:id="1241"/>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 16 Nov 2016 p. 5216.]</w:t>
      </w:r>
    </w:p>
    <w:p>
      <w:pPr>
        <w:pStyle w:val="yHeading5"/>
        <w:keepNext w:val="0"/>
        <w:widowControl w:val="0"/>
      </w:pPr>
      <w:bookmarkStart w:id="1242" w:name="_Toc470088302"/>
      <w:r>
        <w:rPr>
          <w:rStyle w:val="CharSClsNo"/>
        </w:rPr>
        <w:t>100</w:t>
      </w:r>
      <w:r>
        <w:t>.</w:t>
      </w:r>
      <w:r>
        <w:rPr>
          <w:b w:val="0"/>
        </w:rPr>
        <w:tab/>
      </w:r>
      <w:r>
        <w:rPr>
          <w:i/>
        </w:rPr>
        <w:t>Escheat (Procedure) Act 1940</w:t>
      </w:r>
      <w:r>
        <w:t>, order of escheat (O. 80 r. 7)</w:t>
      </w:r>
      <w:bookmarkEnd w:id="1242"/>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1243" w:name="_Toc470088303"/>
      <w:r>
        <w:rPr>
          <w:rStyle w:val="CharSClsNo"/>
        </w:rPr>
        <w:t>101</w:t>
      </w:r>
      <w:r>
        <w:t>.</w:t>
      </w:r>
      <w:r>
        <w:tab/>
        <w:t>Application for extraordinary licence (O. 81C r. 2(1))</w:t>
      </w:r>
      <w:bookmarkEnd w:id="12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outlineLvl w:val="9"/>
      </w:pPr>
      <w:bookmarkStart w:id="1244" w:name="_Toc470088304"/>
      <w:r>
        <w:rPr>
          <w:rStyle w:val="CharSClsNo"/>
        </w:rPr>
        <w:t>102</w:t>
      </w:r>
      <w:r>
        <w:t>.</w:t>
      </w:r>
      <w:r>
        <w:tab/>
        <w:t>Application by holder to vary extraordinary licence (O. 81C r. 2(2))</w:t>
      </w:r>
      <w:bookmarkEnd w:id="12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1245" w:name="_Toc470088305"/>
      <w:r>
        <w:rPr>
          <w:rStyle w:val="CharSClsNo"/>
        </w:rPr>
        <w:t>103</w:t>
      </w:r>
      <w:r>
        <w:t>.</w:t>
      </w:r>
      <w:r>
        <w:tab/>
        <w:t>Application by CEO to vary, cancel extraordinary licence (O. 81C r. 2(3))</w:t>
      </w:r>
      <w:bookmarkEnd w:id="12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1246" w:name="_Toc470088306"/>
      <w:r>
        <w:rPr>
          <w:rStyle w:val="CharSClsNo"/>
        </w:rPr>
        <w:t>104</w:t>
      </w:r>
      <w:r>
        <w:t>.</w:t>
      </w:r>
      <w:r>
        <w:tab/>
        <w:t>Application for removal of disqualification (O. 81C r. 2(4))</w:t>
      </w:r>
      <w:bookmarkEnd w:id="12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1247" w:name="_Toc470088307"/>
      <w:r>
        <w:rPr>
          <w:rStyle w:val="CharSClsNo"/>
        </w:rPr>
        <w:t>108</w:t>
      </w:r>
      <w:r>
        <w:t>.</w:t>
      </w:r>
      <w:r>
        <w:tab/>
      </w:r>
      <w:r>
        <w:rPr>
          <w:i/>
        </w:rPr>
        <w:t>Criminal and Found Property Disposal Act 2006</w:t>
      </w:r>
      <w:r>
        <w:t>, claim under (O. 81G r. 3)</w:t>
      </w:r>
      <w:bookmarkEnd w:id="1247"/>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 16 Nov 2016 p. 5216.]</w:t>
      </w:r>
    </w:p>
    <w:p>
      <w:pPr>
        <w:sectPr>
          <w:headerReference w:type="even" r:id="rId25"/>
          <w:headerReference w:type="default" r:id="rId26"/>
          <w:headerReference w:type="first" r:id="rId27"/>
          <w:type w:val="continuous"/>
          <w:pgSz w:w="11907" w:h="16840" w:code="9"/>
          <w:pgMar w:top="2376" w:right="2405" w:bottom="3542" w:left="2405" w:header="706" w:footer="3380" w:gutter="0"/>
          <w:cols w:space="720"/>
          <w:noEndnote/>
          <w:docGrid w:linePitch="326"/>
        </w:sectPr>
      </w:pPr>
    </w:p>
    <w:p>
      <w:pPr>
        <w:pStyle w:val="yScheduleHeading"/>
      </w:pPr>
      <w:bookmarkStart w:id="1249" w:name="_Toc470088308"/>
      <w:r>
        <w:rPr>
          <w:rStyle w:val="CharSchNo"/>
        </w:rPr>
        <w:t>Schedule 3</w:t>
      </w:r>
      <w:r>
        <w:rPr>
          <w:rStyle w:val="CharDivNo"/>
        </w:rPr>
        <w:t> </w:t>
      </w:r>
      <w:r>
        <w:t>—</w:t>
      </w:r>
      <w:r>
        <w:rPr>
          <w:rStyle w:val="CharSDivText"/>
        </w:rPr>
        <w:t> </w:t>
      </w:r>
      <w:r>
        <w:rPr>
          <w:rStyle w:val="CharSchText"/>
        </w:rPr>
        <w:t>Payment into and out of court</w:t>
      </w:r>
      <w:bookmarkEnd w:id="1249"/>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1250" w:name="_Toc470088309"/>
      <w:r>
        <w:t>Notes</w:t>
      </w:r>
      <w:bookmarkEnd w:id="1250"/>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251" w:name="_Toc470088310"/>
      <w:r>
        <w:t>Compilation table</w:t>
      </w:r>
      <w:bookmarkEnd w:id="12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rPr>
          <w:cantSplit/>
        </w:trPr>
        <w:tc>
          <w:tcPr>
            <w:tcW w:w="3118" w:type="dxa"/>
            <w:tcBorders>
              <w:bottom w:val="single" w:sz="4" w:space="0" w:color="auto"/>
            </w:tcBorders>
          </w:tcPr>
          <w:p>
            <w:pPr>
              <w:pStyle w:val="nTable"/>
              <w:spacing w:after="40"/>
              <w:ind w:right="113"/>
              <w:rPr>
                <w:i/>
              </w:rPr>
            </w:pPr>
            <w:r>
              <w:rPr>
                <w:i/>
              </w:rPr>
              <w:t>Supreme Court Amendment Rules 2016</w:t>
            </w:r>
          </w:p>
        </w:tc>
        <w:tc>
          <w:tcPr>
            <w:tcW w:w="1276" w:type="dxa"/>
            <w:tcBorders>
              <w:bottom w:val="single" w:sz="4" w:space="0" w:color="auto"/>
            </w:tcBorders>
          </w:tcPr>
          <w:p>
            <w:pPr>
              <w:pStyle w:val="nTable"/>
              <w:spacing w:after="40"/>
            </w:pPr>
            <w:r>
              <w:t>16 Nov 2016 p. 5185-216</w:t>
            </w:r>
          </w:p>
        </w:tc>
        <w:tc>
          <w:tcPr>
            <w:tcW w:w="2696" w:type="dxa"/>
            <w:tcBorders>
              <w:bottom w:val="single" w:sz="4" w:space="0" w:color="auto"/>
            </w:tcBorders>
          </w:tcPr>
          <w:p>
            <w:pPr>
              <w:pStyle w:val="nTable"/>
              <w:spacing w:after="40"/>
              <w:rPr>
                <w:snapToGrid w:val="0"/>
                <w:spacing w:val="-2"/>
              </w:rPr>
            </w:pPr>
            <w:r>
              <w:t>r. 1 and 2: 16 Nov 2016 (see r 2(a));</w:t>
            </w:r>
            <w:r>
              <w:br/>
              <w:t>Rules other than r. 1 and 2: 23 Nov 2016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2" w:name="_Toc412628006"/>
      <w:bookmarkStart w:id="1253" w:name="_Toc470086101"/>
      <w:bookmarkStart w:id="1254" w:name="_Toc470088311"/>
      <w:r>
        <w:t>Provisions that have not come into operation</w:t>
      </w:r>
      <w:bookmarkEnd w:id="1252"/>
      <w:bookmarkEnd w:id="1253"/>
      <w:bookmarkEnd w:id="12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iCs/>
                <w:vertAlign w:val="superscript"/>
              </w:rPr>
            </w:pPr>
            <w:r>
              <w:rPr>
                <w:i/>
                <w:noProof/>
              </w:rPr>
              <w:t>Supreme Court (Arbitration) Rules 2016</w:t>
            </w:r>
            <w:r>
              <w:t xml:space="preserve"> r. 26</w:t>
            </w:r>
            <w:r>
              <w:rPr>
                <w:i/>
              </w:rPr>
              <w:t> </w:t>
            </w:r>
            <w:r>
              <w:rPr>
                <w:iCs/>
                <w:vertAlign w:val="superscript"/>
              </w:rPr>
              <w:t>11</w:t>
            </w:r>
          </w:p>
        </w:tc>
        <w:tc>
          <w:tcPr>
            <w:tcW w:w="1276" w:type="dxa"/>
          </w:tcPr>
          <w:p>
            <w:pPr>
              <w:pStyle w:val="nTable"/>
              <w:spacing w:after="40"/>
            </w:pPr>
            <w:r>
              <w:t>20 Dec 2016 p. 5819</w:t>
            </w:r>
            <w:r>
              <w:noBreakHyphen/>
              <w:t>85</w:t>
            </w:r>
          </w:p>
        </w:tc>
        <w:tc>
          <w:tcPr>
            <w:tcW w:w="2693" w:type="dxa"/>
          </w:tcPr>
          <w:p>
            <w:pPr>
              <w:pStyle w:val="nTable"/>
              <w:spacing w:after="40"/>
            </w:pPr>
            <w:r>
              <w:t>3 Jan 2017 (see r. 2(b))</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pStyle w:val="nSubsection"/>
        <w:keepLines/>
        <w:spacing w:before="120"/>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noProof/>
        </w:rPr>
        <w:t>Supreme Court (Arbitration) Rules 2016</w:t>
      </w:r>
      <w:r>
        <w:t xml:space="preserve"> r. 26</w:t>
      </w:r>
      <w:r>
        <w:rPr>
          <w:sz w:val="19"/>
        </w:rPr>
        <w:t xml:space="preserve"> </w:t>
      </w:r>
      <w:r>
        <w:rPr>
          <w:snapToGrid w:val="0"/>
        </w:rPr>
        <w:t>had not come into operation.  It reads as follows:</w:t>
      </w:r>
    </w:p>
    <w:p>
      <w:pPr>
        <w:pStyle w:val="BlankOpen"/>
        <w:rPr>
          <w:snapToGrid w:val="0"/>
        </w:rPr>
      </w:pPr>
    </w:p>
    <w:p>
      <w:pPr>
        <w:pStyle w:val="nzHeading5"/>
      </w:pPr>
      <w:bookmarkStart w:id="1255" w:name="_Toc467590196"/>
      <w:r>
        <w:rPr>
          <w:rStyle w:val="CharSectno"/>
        </w:rPr>
        <w:t>26</w:t>
      </w:r>
      <w:r>
        <w:t>.</w:t>
      </w:r>
      <w:r>
        <w:tab/>
      </w:r>
      <w:r>
        <w:rPr>
          <w:i/>
        </w:rPr>
        <w:t>Rules of the Supreme Court 1971</w:t>
      </w:r>
      <w:r>
        <w:t xml:space="preserve"> amended</w:t>
      </w:r>
      <w:bookmarkEnd w:id="1255"/>
    </w:p>
    <w:p>
      <w:pPr>
        <w:pStyle w:val="nzSubsection"/>
      </w:pPr>
      <w:r>
        <w:tab/>
        <w:t>(1)</w:t>
      </w:r>
      <w:r>
        <w:tab/>
        <w:t xml:space="preserve">This rule amends the </w:t>
      </w:r>
      <w:r>
        <w:rPr>
          <w:i/>
        </w:rPr>
        <w:t>Rules of the Supreme Court 1971</w:t>
      </w:r>
      <w:r>
        <w:t>.</w:t>
      </w:r>
    </w:p>
    <w:p>
      <w:pPr>
        <w:pStyle w:val="nzSubsection"/>
      </w:pPr>
      <w:r>
        <w:tab/>
        <w:t>(2)</w:t>
      </w:r>
      <w:r>
        <w:tab/>
        <w:t>Delete Order 60A rule 2(2)(a)(x) and insert:</w:t>
      </w:r>
    </w:p>
    <w:p>
      <w:pPr>
        <w:pStyle w:val="BlankOpen"/>
      </w:pPr>
    </w:p>
    <w:p>
      <w:pPr>
        <w:pStyle w:val="nzIndenti"/>
      </w:pPr>
      <w:r>
        <w:tab/>
        <w:t>(x)</w:t>
      </w:r>
      <w:r>
        <w:tab/>
        <w:t xml:space="preserve">the </w:t>
      </w:r>
      <w:r>
        <w:rPr>
          <w:i/>
        </w:rPr>
        <w:t>Supreme Court (Arbitration) Rules 2016</w:t>
      </w:r>
      <w:r>
        <w:t>;</w:t>
      </w:r>
    </w:p>
    <w:p>
      <w:pPr>
        <w:pStyle w:val="BlankClose"/>
      </w:pPr>
    </w:p>
    <w:p>
      <w:pPr>
        <w:pStyle w:val="nzSubsection"/>
      </w:pPr>
      <w:r>
        <w:tab/>
        <w:t>(3)</w:t>
      </w:r>
      <w:r>
        <w:tab/>
        <w:t>Delete Order 81D.</w:t>
      </w:r>
    </w:p>
    <w:p>
      <w:pPr>
        <w:pStyle w:val="BlankClose"/>
      </w:pPr>
    </w:p>
    <w:p>
      <w:pPr>
        <w:rPr>
          <w:u w:val="words"/>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48" w:name="Schedule"/>
    <w:bookmarkEnd w:id="12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56" w:name="Compilation"/>
    <w:bookmarkEnd w:id="125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7" w:name="Coversheet"/>
    <w:bookmarkEnd w:id="12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1">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4CC03303"/>
    <w:multiLevelType w:val="singleLevel"/>
    <w:tmpl w:val="0809000F"/>
    <w:lvl w:ilvl="0">
      <w:start w:val="1"/>
      <w:numFmt w:val="decimal"/>
      <w:lvlText w:val="%1."/>
      <w:lvlJc w:val="left"/>
      <w:pPr>
        <w:tabs>
          <w:tab w:val="num" w:pos="360"/>
        </w:tabs>
        <w:ind w:left="360" w:hanging="360"/>
      </w:pPr>
    </w:lvl>
  </w:abstractNum>
  <w:abstractNum w:abstractNumId="24">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5">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8"/>
  </w:num>
  <w:num w:numId="15">
    <w:abstractNumId w:val="10"/>
  </w:num>
  <w:num w:numId="16">
    <w:abstractNumId w:val="23"/>
  </w:num>
  <w:num w:numId="17">
    <w:abstractNumId w:val="11"/>
  </w:num>
  <w:num w:numId="18">
    <w:abstractNumId w:val="12"/>
  </w:num>
  <w:num w:numId="19">
    <w:abstractNumId w:val="14"/>
  </w:num>
  <w:num w:numId="20">
    <w:abstractNumId w:val="27"/>
  </w:num>
  <w:num w:numId="21">
    <w:abstractNumId w:val="15"/>
  </w:num>
  <w:num w:numId="22">
    <w:abstractNumId w:val="25"/>
  </w:num>
  <w:num w:numId="23">
    <w:abstractNumId w:val="17"/>
  </w:num>
  <w:num w:numId="24">
    <w:abstractNumId w:val="18"/>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1122625"/>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uiPriority w:val="99"/>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uiPriority w:val="99"/>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6CA79F-F5F1-4E06-ABAD-53C62AE4F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684</Pages>
  <Words>176995</Words>
  <Characters>805330</Characters>
  <Application>Microsoft Office Word</Application>
  <DocSecurity>0</DocSecurity>
  <Lines>21765</Lines>
  <Paragraphs>12434</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969891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1971 - 09-j0-00</dc:title>
  <dc:subject/>
  <dc:creator/>
  <cp:keywords/>
  <dc:description/>
  <cp:lastModifiedBy>svcMRProcess</cp:lastModifiedBy>
  <cp:revision>4</cp:revision>
  <cp:lastPrinted>2014-04-10T07:28:00Z</cp:lastPrinted>
  <dcterms:created xsi:type="dcterms:W3CDTF">2018-09-15T08:00:00Z</dcterms:created>
  <dcterms:modified xsi:type="dcterms:W3CDTF">2018-09-15T08:01:00Z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20 Dec 2016</vt:lpwstr>
  </property>
  <property fmtid="{D5CDD505-2E9C-101B-9397-08002B2CF9AE}" pid="8" name="Suffix">
    <vt:lpwstr>09-j0-00</vt:lpwstr>
  </property>
  <property fmtid="{D5CDD505-2E9C-101B-9397-08002B2CF9AE}" pid="9" name="CommencementDate">
    <vt:lpwstr>20161220</vt:lpwstr>
  </property>
</Properties>
</file>