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_Toc473023940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_Toc473023941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_Toc473023942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_Toc473023945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47302394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4" w:name="_Toc4730239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 in Gazette 10 Jan 2017 p. 270.]</w:t>
      </w:r>
    </w:p>
    <w:p>
      <w:pPr>
        <w:pStyle w:val="Heading5"/>
        <w:rPr>
          <w:snapToGrid w:val="0"/>
        </w:rPr>
      </w:pPr>
      <w:bookmarkStart w:id="5" w:name="_Toc47302394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 in Gazette 14 Dec 2012 p. 6200.]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49968862"/>
      <w:bookmarkStart w:id="7" w:name="_Toc455406823"/>
      <w:bookmarkStart w:id="8" w:name="_Toc472584364"/>
      <w:bookmarkStart w:id="9" w:name="_Toc473023943"/>
      <w:r>
        <w:rPr>
          <w:rStyle w:val="CharSchNo"/>
        </w:rPr>
        <w:t>Schedule</w:t>
      </w:r>
      <w:bookmarkEnd w:id="6"/>
      <w:bookmarkEnd w:id="7"/>
      <w:bookmarkEnd w:id="8"/>
      <w:bookmarkEnd w:id="9"/>
      <w:r>
        <w:rPr>
          <w:sz w:val="22"/>
        </w:rPr>
        <w:t xml:space="preserve"> </w:t>
      </w:r>
    </w:p>
    <w:p>
      <w:pPr>
        <w:pStyle w:val="yMiscellaneousHeading"/>
        <w:rPr>
          <w:rStyle w:val="CharSClsNo"/>
          <w:b/>
        </w:rPr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 in Gazette 14 Dec 2012 p. 6200; amended in Gazette 10 Jan 2017 p. 270.]</w:t>
      </w:r>
    </w:p>
    <w:p>
      <w:pPr>
        <w:pStyle w:val="yMiscellaneousHeading"/>
        <w:rPr>
          <w:b/>
          <w:snapToGrid w:val="0"/>
        </w:rPr>
      </w:pPr>
      <w:r>
        <w:rPr>
          <w:rStyle w:val="CharSClsNo"/>
          <w:b/>
        </w:rPr>
        <w:t>FORM 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rPr>
          <w:snapToGrid w:val="0"/>
        </w:rPr>
      </w:pPr>
      <w:r>
        <w:rPr>
          <w:noProof/>
        </w:rPr>
        <w:drawing>
          <wp:inline distT="0" distB="0" distL="0" distR="0">
            <wp:extent cx="6009280" cy="3945534"/>
            <wp:effectExtent l="3175" t="0" r="0" b="0"/>
            <wp:docPr id="4" name="Picture 4" descr="P:\Scanned Documents\Edoc Project\img-309090751\img-309090751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Scanned Documents\Edoc Project\img-309090751\img-309090751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" t="5136" r="2943" b="6277"/>
                    <a:stretch/>
                  </pic:blipFill>
                  <pic:spPr bwMode="auto">
                    <a:xfrm rot="16200000">
                      <a:off x="0" y="0"/>
                      <a:ext cx="6051070" cy="397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MiscellaneousBody"/>
      </w:pPr>
      <w:r>
        <w:rPr>
          <w:noProof/>
        </w:rPr>
        <w:drawing>
          <wp:inline distT="0" distB="0" distL="0" distR="0">
            <wp:extent cx="6291027" cy="4082934"/>
            <wp:effectExtent l="0" t="635" r="0" b="0"/>
            <wp:docPr id="6" name="Picture 6" descr="P:\Scanned Documents\Edoc Project\img-309090759\img-309090759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canned Documents\Edoc Project\img-309090759\img-309090759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4" t="5320" r="2169" b="7446"/>
                    <a:stretch/>
                  </pic:blipFill>
                  <pic:spPr bwMode="auto">
                    <a:xfrm rot="5400000" flipH="1" flipV="1">
                      <a:off x="0" y="0"/>
                      <a:ext cx="6325979" cy="410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 2 inserted in Gazette 3 May 2016 p. 1357</w:t>
      </w:r>
      <w:r>
        <w:noBreakHyphen/>
        <w:t>8.]</w:t>
      </w: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" w:name="_Toc449968863"/>
      <w:bookmarkStart w:id="12" w:name="_Toc455406824"/>
      <w:bookmarkStart w:id="13" w:name="_Toc472584365"/>
      <w:bookmarkStart w:id="14" w:name="_Toc473023944"/>
      <w:r>
        <w:t>Notes</w:t>
      </w:r>
      <w:bookmarkEnd w:id="11"/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15" w:name="_Toc473023945"/>
      <w:r>
        <w:rPr>
          <w:snapToGrid w:val="0"/>
        </w:rPr>
        <w:t>Compilation table</w:t>
      </w:r>
      <w:bookmarkEnd w:id="15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 May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type w:val="continuous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01-j0-00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24 Jan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0" w:name="Schedule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502101837"/>
    <w:docVar w:name="WAFER_20140115113134" w:val="RemoveTocBookmarks,RemoveUnusedBookmarks,RemoveLanguageTags,UsedStyles,ResetPageSize,UpdateArrangement"/>
    <w:docVar w:name="WAFER_20140115113134_GUID" w:val="b93733e1-d77e-4b6b-a9dd-017e27dd9fb2"/>
    <w:docVar w:name="WAFER_20140115113853" w:val="RemoveTocBookmarks,RunningHeaders"/>
    <w:docVar w:name="WAFER_20140115113853_GUID" w:val="4aeb18cf-2abb-4c7a-9963-f3447143e06e"/>
    <w:docVar w:name="WAFER_20140214112138" w:val="ResetStyles"/>
    <w:docVar w:name="WAFER_20140214112138_GUID" w:val="85bd2f08-280e-43ed-96e8-16adaf3b1144"/>
    <w:docVar w:name="WAFER_20140423110303" w:val="RemoveTocBookmarks,RemoveUnusedBookmarks,RemoveLanguageTags,UsedStyles,ResetPageSize,UpdateArrangement"/>
    <w:docVar w:name="WAFER_20140423110303_GUID" w:val="757caddd-98b2-48b9-ab1f-545d92417fd4"/>
    <w:docVar w:name="WAFER_20140423151036" w:val="RemoveTocBookmarks,RunningHeaders"/>
    <w:docVar w:name="WAFER_20140423151036_GUID" w:val="fa8e00f0-0990-4e61-9712-079c1517159a"/>
    <w:docVar w:name="WAFER_20140424105655" w:val="RemoveTocBookmarks,RunningHeaders"/>
    <w:docVar w:name="WAFER_20140424105655_GUID" w:val="4c809b03-7c19-42e4-9c14-85a4a1e91b6d"/>
    <w:docVar w:name="WAFER_20140618144954" w:val="RemoveTocBookmarks,RemoveUnusedBookmarks,RemoveLanguageTags,UsedStyles,ResetPageSize,UpdateArrangement"/>
    <w:docVar w:name="WAFER_20140618144954_GUID" w:val="8bab4106-43e0-4aff-b379-e38e4e4ee297"/>
    <w:docVar w:name="WAFER_20140630171117" w:val="RemoveTocBookmarks,RunningHeaders"/>
    <w:docVar w:name="WAFER_20140630171117_GUID" w:val="e2fb441d-bd76-4977-8290-9f29d12b27d4"/>
    <w:docVar w:name="WAFER_20150515103737" w:val="ResetPageSize,UpdateArrangement,UpdateNTable"/>
    <w:docVar w:name="WAFER_20150515103737_GUID" w:val="cd2b5efb-2066-422b-b47e-47929a67015d"/>
    <w:docVar w:name="WAFER_20151105145452" w:val="UpdateStyles,UsedStyles"/>
    <w:docVar w:name="WAFER_20151105145452_GUID" w:val="82f8bbdd-410d-4043-ade0-d868fb390d00"/>
    <w:docVar w:name="WAFER_20160502101837" w:val="RemoveTocBookmarks,RemoveUnusedBookmarks,RemoveLanguageTags,UsedStyles,ResetPageSize"/>
    <w:docVar w:name="WAFER_20160502101837_GUID" w:val="50c2bd59-fd5a-40d9-9fcb-bc8aa75674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jpeg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717</Words>
  <Characters>3799</Characters>
  <Application>Microsoft Office Word</Application>
  <DocSecurity>0</DocSecurity>
  <Lines>158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1994 - 01-j0-00</dc:title>
  <dc:subject/>
  <dc:creator/>
  <cp:keywords/>
  <dc:description/>
  <cp:lastModifiedBy>svcMRProcess</cp:lastModifiedBy>
  <cp:revision>4</cp:revision>
  <cp:lastPrinted>2004-06-30T03:54:00Z</cp:lastPrinted>
  <dcterms:created xsi:type="dcterms:W3CDTF">2017-01-24T06:29:00Z</dcterms:created>
  <dcterms:modified xsi:type="dcterms:W3CDTF">2017-01-24T06:29:00Z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DocumentType">
    <vt:lpwstr>Reg</vt:lpwstr>
  </property>
  <property fmtid="{D5CDD505-2E9C-101B-9397-08002B2CF9AE}" pid="4" name="OwlsUID">
    <vt:i4>4487</vt:i4>
  </property>
  <property fmtid="{D5CDD505-2E9C-101B-9397-08002B2CF9AE}" pid="5" name="AsAtDate">
    <vt:lpwstr>24 Jan 2017</vt:lpwstr>
  </property>
  <property fmtid="{D5CDD505-2E9C-101B-9397-08002B2CF9AE}" pid="6" name="Suffix">
    <vt:lpwstr>01-j0-00</vt:lpwstr>
  </property>
  <property fmtid="{D5CDD505-2E9C-101B-9397-08002B2CF9AE}" pid="7" name="CommencementDate">
    <vt:lpwstr>20170124</vt:lpwstr>
  </property>
</Properties>
</file>