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By-laws — By-law 86</w:t>
      </w:r>
      <w:r>
        <w:rPr>
          <w:noProof/>
        </w:rPr>
        <w:br/>
        <w:t>(Aiding and Abetting Offenders, etc.)</w:t>
      </w:r>
      <w:r>
        <w:fldChar w:fldCharType="end"/>
      </w:r>
    </w:p>
    <w:p>
      <w:pPr>
        <w:jc w:val="center"/>
        <w:rPr>
          <w:b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By-laws — By-law 86</w:t>
      </w:r>
      <w:r>
        <w:rPr>
          <w:noProof/>
        </w:rPr>
        <w:br/>
        <w:t>(Aiding and Abetting Offenders, etc.)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86</w:t>
      </w:r>
      <w:r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  <w:tab/>
      </w:r>
      <w:r>
        <w:rPr>
          <w:noProof/>
          <w:snapToGrid w:val="0"/>
        </w:rPr>
        <w:t>Aiding and Abetting Offenders, etc.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_Toc157094299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en-AU"/>
        </w:rPr>
      </w:pPr>
      <w:r>
        <w:rPr>
          <w:noProof/>
        </w:rPr>
        <w:t>Notes</w:t>
      </w:r>
    </w:p>
    <w:p>
      <w:pPr>
        <w:pStyle w:val="TOC3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en-AU"/>
        </w:rPr>
      </w:pPr>
      <w:r>
        <w:rPr>
          <w:noProof/>
          <w:snapToGrid w:val="0"/>
        </w:rPr>
        <w:t>Compilation table</w:t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GOVERNMENT RAILWAYS ACT 1904</w:t>
      </w:r>
    </w:p>
    <w:p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WESTERN AUSTRALIAN GOVERNMENT RAILWAYS</w:t>
      </w:r>
    </w:p>
    <w:p>
      <w:pPr>
        <w:pStyle w:val="NameofActReg"/>
      </w:pPr>
      <w:r>
        <w:t>Government Railways By-laws — By-law 86</w:t>
      </w:r>
      <w:r>
        <w:br/>
        <w:t>(Aiding and Abetting Offenders, etc.)</w:t>
      </w:r>
    </w:p>
    <w:p>
      <w:pPr>
        <w:pStyle w:val="MadeBy"/>
        <w:rPr>
          <w:snapToGrid w:val="0"/>
        </w:rPr>
      </w:pPr>
      <w:r>
        <w:rPr>
          <w:snapToGrid w:val="0"/>
        </w:rPr>
        <w:t>IT is hereby notified, for general information, that His Excellency the Lieutenant-Governor in Council has been pleased to approve of the following By-law, which shall have effect from the 21st day of September, 1937: — </w:t>
      </w:r>
    </w:p>
    <w:p>
      <w:pPr>
        <w:pStyle w:val="Heading5"/>
        <w:rPr>
          <w:snapToGrid w:val="0"/>
        </w:rPr>
      </w:pPr>
      <w:bookmarkStart w:id="0" w:name="_Toc157094299"/>
      <w:r>
        <w:rPr>
          <w:rStyle w:val="CharSectno"/>
        </w:rPr>
        <w:t>86</w:t>
      </w:r>
      <w:r>
        <w:rPr>
          <w:snapToGrid w:val="0"/>
        </w:rPr>
        <w:t>.</w:t>
      </w:r>
      <w:r>
        <w:rPr>
          <w:snapToGrid w:val="0"/>
        </w:rPr>
        <w:tab/>
        <w:t>Aiding and Abetting Offenders, etc.</w:t>
      </w:r>
      <w:bookmarkEnd w:id="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counsels or procures another or aids or abets another in committing a breach of any of these By-laws commits an offence and shall be liable to the same penalty as if he himself had committed a breach of the By-law.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" w:name="_Toc157094300"/>
      <w:r>
        <w:lastRenderedPageBreak/>
        <w:t>Notes</w:t>
      </w:r>
      <w:bookmarkEnd w:id="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</w:t>
      </w:r>
      <w:r>
        <w:rPr>
          <w:i/>
        </w:rPr>
        <w:t>Government Railways By-laws — By-law 86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" w:name="_Toc157094301"/>
      <w:r>
        <w:rPr>
          <w:snapToGrid w:val="0"/>
        </w:rPr>
        <w:t>Compilation table</w:t>
      </w:r>
      <w:bookmarkEnd w:id="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40"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Government Railways By-laws — By-law 86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22 Oct 1937 p. 1859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22 Oct 1937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Oct 1937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Government Railways By-laws — By-law 86</w:t>
    </w:r>
    <w:r>
      <w:rPr>
        <w:i/>
        <w:noProof/>
      </w:rPr>
      <w:br/>
      <w:t>(Aiding and Abetting Offenders, etc.)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Government Railways By-laws — By-law 86</w:t>
          </w:r>
          <w:r>
            <w:rPr>
              <w:i w:val="0"/>
              <w:noProof/>
            </w:rPr>
            <w:br/>
            <w:t>(Aiding and Abetting Offenders, etc.)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Government Railways By-laws — By-law 86</w:t>
            </w:r>
            <w:r>
              <w:rPr>
                <w:noProof/>
              </w:rPr>
              <w:br/>
              <w:t>(Aiding and Abetting Offenders, etc.)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Government Railways By-laws — By-law 86</w:t>
            </w:r>
            <w:r>
              <w:rPr>
                <w:noProof/>
              </w:rPr>
              <w:br/>
              <w:t>(Aiding and Abetting Offenders, etc.)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86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Government Railways By-laws — By-law 86</w:t>
            </w:r>
            <w:r>
              <w:rPr>
                <w:noProof/>
              </w:rPr>
              <w:br/>
              <w:t>(Aiding and Abetting Offenders, etc.)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86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Government Railways By-laws — By-law 86</w:t>
            </w:r>
            <w:r>
              <w:rPr>
                <w:noProof/>
              </w:rPr>
              <w:br/>
              <w:t>(Aiding and Abetting Offenders, etc.)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Government Railways By-laws — By-law 86</w:t>
            </w:r>
            <w:r>
              <w:rPr>
                <w:noProof/>
              </w:rPr>
              <w:br/>
              <w:t>(Aiding and Abetting Offenders, etc.)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Government Railways By-laws — By-law 86</w:t>
    </w:r>
    <w:r>
      <w:rPr>
        <w:i/>
        <w:noProof/>
      </w:rPr>
      <w:br/>
      <w:t>(Aiding and Abetting Offenders, etc.)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Government Railways By-laws — By-law 86</w:t>
    </w:r>
    <w:r>
      <w:rPr>
        <w:i/>
        <w:noProof/>
      </w:rPr>
      <w:br/>
      <w:t>(Aiding and Abetting Offenders, etc.)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3811EB-7D2E-4EFC-BD3E-09499E0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uiPriority w:val="39"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1127</Characters>
  <Application>Microsoft Office Word</Application>
  <DocSecurity>0</DocSecurity>
  <Lines>49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By-laws - By-law 86 (Aiding and Abetting Offenders, etc.) - 00-a0-03</dc:title>
  <dc:subject/>
  <dc:creator/>
  <cp:keywords/>
  <dc:description/>
  <cp:lastModifiedBy>Master Repository Process</cp:lastModifiedBy>
  <cp:revision>4</cp:revision>
  <cp:lastPrinted>2006-04-19T01:52:00Z</cp:lastPrinted>
  <dcterms:created xsi:type="dcterms:W3CDTF">2025-06-17T05:27:00Z</dcterms:created>
  <dcterms:modified xsi:type="dcterms:W3CDTF">2025-06-17T05:27:00Z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October 1937 p.1859</vt:lpwstr>
  </property>
  <property fmtid="{D5CDD505-2E9C-101B-9397-08002B2CF9AE}" pid="3" name="CommencementDate">
    <vt:lpwstr>19371022</vt:lpwstr>
  </property>
  <property fmtid="{D5CDD505-2E9C-101B-9397-08002B2CF9AE}" pid="4" name="DocumentType">
    <vt:lpwstr>Reg</vt:lpwstr>
  </property>
  <property fmtid="{D5CDD505-2E9C-101B-9397-08002B2CF9AE}" pid="5" name="AsAtDate">
    <vt:lpwstr>22 Oct 1937</vt:lpwstr>
  </property>
  <property fmtid="{D5CDD505-2E9C-101B-9397-08002B2CF9AE}" pid="6" name="Suffix">
    <vt:lpwstr>00-a0-03</vt:lpwstr>
  </property>
</Properties>
</file>