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13" w:rsidRDefault="003B1D89">
      <w:pPr>
        <w:pStyle w:val="WA"/>
      </w:pPr>
      <w:bookmarkStart w:id="0" w:name="_GoBack"/>
      <w:bookmarkEnd w:id="0"/>
      <w:r>
        <w:t>Western Australia</w:t>
      </w:r>
    </w:p>
    <w:p w:rsidR="00965F13" w:rsidRDefault="003B1D8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44BA7">
        <w:rPr>
          <w:noProof/>
        </w:rPr>
        <w:t>Hospitals and Health Services (Upper Great Southern Health Service) By-Laws 1998</w:t>
      </w:r>
      <w:r>
        <w:fldChar w:fldCharType="end"/>
      </w:r>
    </w:p>
    <w:p w:rsidR="00965F13" w:rsidRDefault="00965F13">
      <w:pPr>
        <w:jc w:val="center"/>
        <w:rPr>
          <w:b/>
        </w:rPr>
        <w:sectPr w:rsidR="00965F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65F13" w:rsidRDefault="003B1D89">
      <w:pPr>
        <w:pStyle w:val="WA"/>
      </w:pPr>
      <w:r>
        <w:lastRenderedPageBreak/>
        <w:t>Western Australia</w:t>
      </w:r>
    </w:p>
    <w:p w:rsidR="00965F13" w:rsidRDefault="003B1D8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44BA7">
        <w:rPr>
          <w:noProof/>
        </w:rPr>
        <w:t>Hospitals and Health Services (Upper Great Southern Health Service) By-Laws 1998</w:t>
      </w:r>
      <w:r>
        <w:fldChar w:fldCharType="end"/>
      </w:r>
    </w:p>
    <w:p w:rsidR="00965F13" w:rsidRDefault="003B1D89">
      <w:pPr>
        <w:pStyle w:val="Arrangement"/>
      </w:pPr>
      <w:r>
        <w:t>CONTENTS</w:t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_Toc438269394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1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_Toc438269395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1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Local management committees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_Toc438269396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1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Constitution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_Toc438269397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1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Chairperson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_Toc438269398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2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_Toc438269399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2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Functions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_Toc438269400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2</w:t>
      </w:r>
      <w:r>
        <w:rPr>
          <w:noProof/>
        </w:rPr>
        <w:fldChar w:fldCharType="end"/>
      </w:r>
    </w:p>
    <w:p w:rsidR="00965F13" w:rsidRDefault="003B1D8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Board may give directions to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_Toc438269401 \h </w:instrText>
      </w:r>
      <w:r>
        <w:rPr>
          <w:noProof/>
        </w:rPr>
      </w:r>
      <w:r>
        <w:rPr>
          <w:noProof/>
        </w:rPr>
        <w:fldChar w:fldCharType="separate"/>
      </w:r>
      <w:r w:rsidR="00944BA7">
        <w:rPr>
          <w:noProof/>
        </w:rPr>
        <w:t>3</w:t>
      </w:r>
      <w:r>
        <w:rPr>
          <w:noProof/>
        </w:rPr>
        <w:fldChar w:fldCharType="end"/>
      </w:r>
    </w:p>
    <w:p w:rsidR="00965F13" w:rsidRDefault="003B1D89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965F13" w:rsidRDefault="003B1D89">
      <w:pPr>
        <w:pStyle w:val="TOC2"/>
      </w:pPr>
      <w:r>
        <w:fldChar w:fldCharType="end"/>
      </w:r>
    </w:p>
    <w:p w:rsidR="00965F13" w:rsidRDefault="003B1D8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965F13" w:rsidRDefault="00965F13">
      <w:pPr>
        <w:pStyle w:val="NoteHeading"/>
        <w:sectPr w:rsidR="00965F1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65F13" w:rsidRDefault="003B1D89">
      <w:pPr>
        <w:pStyle w:val="WA"/>
      </w:pPr>
      <w:r>
        <w:lastRenderedPageBreak/>
        <w:t>Western Australia</w:t>
      </w:r>
    </w:p>
    <w:p w:rsidR="00965F13" w:rsidRDefault="003B1D89">
      <w:pPr>
        <w:pStyle w:val="PrincipalActReg"/>
      </w:pPr>
      <w:r>
        <w:t>Hospitals and Health Services Act 1927</w:t>
      </w:r>
    </w:p>
    <w:p w:rsidR="00965F13" w:rsidRDefault="003B1D89">
      <w:pPr>
        <w:pStyle w:val="NameofActReg"/>
      </w:pPr>
      <w:r>
        <w:t>Hospitals and Health Services (Upper Great Southern Health Service) By-Laws 1998</w:t>
      </w:r>
    </w:p>
    <w:p w:rsidR="00965F13" w:rsidRDefault="003B1D89">
      <w:pPr>
        <w:pStyle w:val="MadeBy"/>
      </w:pPr>
      <w:r>
        <w:t>Made by the Upper Great Southern Health Service under section 22 of the Act.</w:t>
      </w:r>
    </w:p>
    <w:p w:rsidR="00965F13" w:rsidRDefault="003B1D89">
      <w:pPr>
        <w:pStyle w:val="Heading5"/>
      </w:pPr>
      <w:bookmarkStart w:id="1" w:name="_Toc423332722"/>
      <w:bookmarkStart w:id="2" w:name="_Toc425219441"/>
      <w:bookmarkStart w:id="3" w:name="_Toc43826939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 w:rsidR="00965F13" w:rsidRDefault="003B1D89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(Upper Great Southern Health Service) By-laws 1998.</w:t>
      </w:r>
    </w:p>
    <w:p w:rsidR="00965F13" w:rsidRDefault="003B1D89">
      <w:pPr>
        <w:pStyle w:val="Heading5"/>
      </w:pPr>
      <w:bookmarkStart w:id="4" w:name="_Toc438269395"/>
      <w:r>
        <w:rPr>
          <w:rStyle w:val="CharSectno"/>
        </w:rPr>
        <w:t>2</w:t>
      </w:r>
      <w:r>
        <w:t>.</w:t>
      </w:r>
      <w:r>
        <w:tab/>
        <w:t>Interpretation</w:t>
      </w:r>
      <w:bookmarkEnd w:id="4"/>
    </w:p>
    <w:p w:rsidR="00965F13" w:rsidRDefault="003B1D89">
      <w:pPr>
        <w:pStyle w:val="Subsection"/>
      </w:pPr>
      <w:r>
        <w:tab/>
      </w:r>
      <w:r>
        <w:tab/>
        <w:t xml:space="preserve">In these by-laws — </w:t>
      </w:r>
    </w:p>
    <w:p w:rsidR="00965F13" w:rsidRDefault="003B1D89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“Upper Great Southern Health Service” under clause 4 of the </w:t>
      </w:r>
      <w:r>
        <w:rPr>
          <w:i/>
        </w:rPr>
        <w:t>Hospitals and Health Services (Re-organization of Hospital Boards) Notice (No. 2) 1998</w:t>
      </w:r>
      <w:r>
        <w:t>.</w:t>
      </w:r>
    </w:p>
    <w:p w:rsidR="00965F13" w:rsidRDefault="003B1D89">
      <w:pPr>
        <w:pStyle w:val="Heading5"/>
      </w:pPr>
      <w:bookmarkStart w:id="5" w:name="_Toc438269396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5"/>
    </w:p>
    <w:p w:rsidR="00965F13" w:rsidRDefault="003B1D89"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 w:rsidR="00965F13" w:rsidRDefault="003B1D89">
      <w:pPr>
        <w:pStyle w:val="Heading5"/>
      </w:pPr>
      <w:bookmarkStart w:id="6" w:name="_Toc438269397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6"/>
    </w:p>
    <w:p w:rsidR="00965F13" w:rsidRDefault="003B1D89">
      <w:pPr>
        <w:pStyle w:val="Subsection"/>
      </w:pPr>
      <w:r>
        <w:tab/>
        <w:t>(1)</w:t>
      </w:r>
      <w:r>
        <w:tab/>
        <w:t>A local management committee is to consist of not less than 3 persons or more than 9 persons appointed under sub</w:t>
      </w:r>
      <w:r>
        <w:noBreakHyphen/>
        <w:t>bylaw (2).</w:t>
      </w:r>
    </w:p>
    <w:p w:rsidR="00965F13" w:rsidRDefault="003B1D89">
      <w:pPr>
        <w:pStyle w:val="Subsection"/>
      </w:pPr>
      <w:r>
        <w:tab/>
        <w:t>(2)</w:t>
      </w:r>
      <w:r>
        <w:tab/>
        <w:t xml:space="preserve">At least — </w:t>
      </w:r>
    </w:p>
    <w:p w:rsidR="00965F13" w:rsidRDefault="003B1D89">
      <w:pPr>
        <w:pStyle w:val="Indenta"/>
      </w:pPr>
      <w:r>
        <w:lastRenderedPageBreak/>
        <w:tab/>
        <w:t>(a)</w:t>
      </w:r>
      <w:r>
        <w:tab/>
        <w:t>one person is to be appointed by the Board from its members; and</w:t>
      </w:r>
    </w:p>
    <w:p w:rsidR="00965F13" w:rsidRDefault="003B1D89"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 w:rsidR="00965F13" w:rsidRDefault="003B1D89">
      <w:pPr>
        <w:pStyle w:val="Heading5"/>
      </w:pPr>
      <w:bookmarkStart w:id="7" w:name="_Toc438269398"/>
      <w:r>
        <w:rPr>
          <w:rStyle w:val="CharSectno"/>
        </w:rPr>
        <w:t>5</w:t>
      </w:r>
      <w:r>
        <w:t>.</w:t>
      </w:r>
      <w:r>
        <w:tab/>
        <w:t>Chairperson</w:t>
      </w:r>
      <w:bookmarkEnd w:id="7"/>
    </w:p>
    <w:p w:rsidR="00965F13" w:rsidRDefault="003B1D89">
      <w:pPr>
        <w:pStyle w:val="Subsection"/>
      </w:pPr>
      <w:r>
        <w:tab/>
      </w:r>
      <w:r>
        <w:tab/>
        <w:t>The members of a local management committee are to elect one of them who was appointed under by-law 4(2)(a) to be the chairperson of the committee.</w:t>
      </w:r>
    </w:p>
    <w:p w:rsidR="00965F13" w:rsidRDefault="003B1D89">
      <w:pPr>
        <w:pStyle w:val="Heading5"/>
      </w:pPr>
      <w:bookmarkStart w:id="8" w:name="_Toc438269399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8"/>
    </w:p>
    <w:p w:rsidR="00965F13" w:rsidRDefault="003B1D89">
      <w:pPr>
        <w:pStyle w:val="Subsection"/>
      </w:pPr>
      <w:r>
        <w:tab/>
        <w:t>(1)</w:t>
      </w:r>
      <w:r>
        <w:tab/>
        <w:t>Subject to sub-bylaw (2), Schedule 1 to the Act has effect in relation to the constitutional provisions that apply to a local management committee.</w:t>
      </w:r>
    </w:p>
    <w:p w:rsidR="00965F13" w:rsidRDefault="003B1D89">
      <w:pPr>
        <w:pStyle w:val="Subsection"/>
      </w:pPr>
      <w:r>
        <w:tab/>
        <w:t>(2)</w:t>
      </w:r>
      <w:r>
        <w:tab/>
        <w:t xml:space="preserve">For the purposes of sub-bylaw (1) — </w:t>
      </w:r>
    </w:p>
    <w:p w:rsidR="00965F13" w:rsidRDefault="003B1D89">
      <w:pPr>
        <w:pStyle w:val="Indenta"/>
      </w:pPr>
      <w:r>
        <w:tab/>
        <w:t>(a)</w:t>
      </w:r>
      <w:r>
        <w:tab/>
        <w:t xml:space="preserve">a reference in Schedule 1 to the Act — </w:t>
      </w:r>
    </w:p>
    <w:p w:rsidR="00965F13" w:rsidRDefault="003B1D89"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 w:rsidR="00965F13" w:rsidRDefault="003B1D89"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 w:rsidR="00965F13" w:rsidRDefault="003B1D89">
      <w:pPr>
        <w:pStyle w:val="Indenta"/>
      </w:pPr>
      <w:r>
        <w:tab/>
        <w:t>(b)</w:t>
      </w:r>
      <w:r>
        <w:tab/>
        <w:t>clauses 3 and 12 of that Schedule do not apply; and</w:t>
      </w:r>
    </w:p>
    <w:p w:rsidR="00965F13" w:rsidRDefault="003B1D89"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 w:rsidR="00965F13" w:rsidRDefault="003B1D89">
      <w:pPr>
        <w:pStyle w:val="Heading5"/>
      </w:pPr>
      <w:bookmarkStart w:id="9" w:name="_Toc438269400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9"/>
    </w:p>
    <w:p w:rsidR="00965F13" w:rsidRDefault="003B1D89"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 w:rsidR="00965F13" w:rsidRDefault="003B1D89"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 w:rsidR="00965F13" w:rsidRDefault="003B1D89">
      <w:pPr>
        <w:pStyle w:val="Indenta"/>
      </w:pPr>
      <w:r>
        <w:lastRenderedPageBreak/>
        <w:tab/>
        <w:t>(b)</w:t>
      </w:r>
      <w:r>
        <w:tab/>
        <w:t>in association with the Board, to select the person to be employed by the public hospital as its senior employee;</w:t>
      </w:r>
    </w:p>
    <w:p w:rsidR="00965F13" w:rsidRDefault="003B1D89"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 w:rsidR="00965F13" w:rsidRDefault="003B1D89"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 w:rsidR="00965F13" w:rsidRDefault="003B1D89"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 w:rsidR="00965F13" w:rsidRDefault="003B1D89">
      <w:pPr>
        <w:pStyle w:val="Indenta"/>
      </w:pPr>
      <w:r>
        <w:tab/>
        <w:t>(f)</w:t>
      </w:r>
      <w:r>
        <w:tab/>
        <w:t>to perform any other functions as directed by the Board.</w:t>
      </w:r>
    </w:p>
    <w:p w:rsidR="00965F13" w:rsidRDefault="003B1D89">
      <w:pPr>
        <w:pStyle w:val="Heading5"/>
      </w:pPr>
      <w:bookmarkStart w:id="10" w:name="_Toc438269401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0"/>
    </w:p>
    <w:p w:rsidR="00965F13" w:rsidRDefault="003B1D89"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committee's functions, and the committee is to comply with any direction so given.</w:t>
      </w:r>
    </w:p>
    <w:p w:rsidR="00965F13" w:rsidRDefault="00965F13">
      <w:pPr>
        <w:rPr>
          <w:rStyle w:val="CharDivText"/>
        </w:rPr>
        <w:sectPr w:rsidR="00965F13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965F13" w:rsidRDefault="003B1D89">
      <w:pPr>
        <w:pStyle w:val="nHeading2"/>
      </w:pPr>
      <w:r>
        <w:lastRenderedPageBreak/>
        <w:t>Notes</w:t>
      </w:r>
    </w:p>
    <w:p w:rsidR="00965F13" w:rsidRDefault="003B1D8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</w:rPr>
        <w:t xml:space="preserve">Hospitals and Health Services (Upper Great Southern Health Service) By-laws 1998 </w:t>
      </w:r>
      <w:r>
        <w:rPr>
          <w:snapToGrid w:val="0"/>
        </w:rPr>
        <w:t>and includes the amendments referred to in the following Table.</w:t>
      </w:r>
    </w:p>
    <w:p w:rsidR="00965F13" w:rsidRDefault="003B1D89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65F13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965F13" w:rsidRDefault="003B1D8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965F13" w:rsidRDefault="003B1D8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965F13" w:rsidRDefault="003B1D8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65F13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965F13" w:rsidRDefault="003B1D89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Hospitals and Health Services (Upper Great Southern Health Service) By-laws 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965F13" w:rsidRDefault="003B1D89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11 Dec 1998 p. 6617-19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965F13" w:rsidRDefault="003B1D89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11 Dec 1998</w:t>
            </w:r>
          </w:p>
        </w:tc>
      </w:tr>
    </w:tbl>
    <w:p w:rsidR="00965F13" w:rsidRDefault="00965F13"/>
    <w:p w:rsidR="00965F13" w:rsidRDefault="00965F13">
      <w:pPr>
        <w:sectPr w:rsidR="00965F13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65F13" w:rsidRDefault="00965F13"/>
    <w:sectPr w:rsidR="00965F13">
      <w:headerReference w:type="even" r:id="rId29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F13" w:rsidRDefault="003B1D89">
      <w:r>
        <w:separator/>
      </w:r>
    </w:p>
  </w:endnote>
  <w:endnote w:type="continuationSeparator" w:id="0">
    <w:p w:rsidR="00965F13" w:rsidRDefault="003B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44BA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65F13" w:rsidRDefault="003B1D89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44BA7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44BA7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Footer"/>
      <w:tabs>
        <w:tab w:val="clear" w:pos="4153"/>
        <w:tab w:val="right" w:pos="7088"/>
      </w:tabs>
      <w:rPr>
        <w:rStyle w:val="PageNumber"/>
      </w:rPr>
    </w:pPr>
  </w:p>
  <w:p w:rsidR="00965F13" w:rsidRDefault="003B1D8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11 Dec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4BA7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44BA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65F13" w:rsidRDefault="003B1D8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F13" w:rsidRDefault="003B1D89">
      <w:r>
        <w:separator/>
      </w:r>
    </w:p>
  </w:footnote>
  <w:footnote w:type="continuationSeparator" w:id="0">
    <w:p w:rsidR="00965F13" w:rsidRDefault="003B1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3B1D8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44BA7">
      <w:rPr>
        <w:i/>
        <w:noProof/>
      </w:rPr>
      <w:t>Hospitals and Health Services (Upper Great Southern Health Service) By-Laws 1998</w:t>
    </w:r>
    <w:r>
      <w:rPr>
        <w:i/>
      </w:rPr>
      <w:fldChar w:fldCharType="end"/>
    </w:r>
  </w:p>
  <w:p w:rsidR="00965F13" w:rsidRDefault="003B1D8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65F13" w:rsidRDefault="003B1D8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65F13" w:rsidRDefault="00965F13">
    <w:pPr>
      <w:pStyle w:val="headerpart"/>
    </w:pPr>
  </w:p>
  <w:p w:rsidR="00965F13" w:rsidRDefault="00965F13">
    <w:pPr>
      <w:pBdr>
        <w:bottom w:val="single" w:sz="6" w:space="1" w:color="auto"/>
      </w:pBdr>
      <w:rPr>
        <w:b/>
      </w:rPr>
    </w:pPr>
  </w:p>
  <w:p w:rsidR="00965F13" w:rsidRDefault="00965F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BA7" w:rsidRDefault="00944BA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BA7" w:rsidRDefault="00944BA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44BA7">
            <w:rPr>
              <w:i w:val="0"/>
              <w:noProof/>
            </w:rPr>
            <w:t>Hospitals and Health Services (Upper Great Southern Health Service) By-Laws 1998</w:t>
          </w:r>
          <w:r>
            <w:rPr>
              <w:i w:val="0"/>
            </w:rPr>
            <w:fldChar w:fldCharType="end"/>
          </w:r>
        </w:p>
      </w:tc>
    </w:tr>
    <w:tr w:rsidR="00965F13">
      <w:tc>
        <w:tcPr>
          <w:tcW w:w="1548" w:type="dxa"/>
        </w:tcPr>
        <w:p w:rsidR="00965F13" w:rsidRDefault="00965F13">
          <w:pPr>
            <w:pStyle w:val="HeaderNumberLeft"/>
          </w:pPr>
        </w:p>
      </w:tc>
      <w:tc>
        <w:tcPr>
          <w:tcW w:w="5764" w:type="dxa"/>
        </w:tcPr>
        <w:p w:rsidR="00965F13" w:rsidRDefault="00965F13">
          <w:pPr>
            <w:pStyle w:val="HeaderTextLeft"/>
          </w:pPr>
        </w:p>
      </w:tc>
    </w:tr>
    <w:tr w:rsidR="00965F13">
      <w:tc>
        <w:tcPr>
          <w:tcW w:w="1548" w:type="dxa"/>
        </w:tcPr>
        <w:p w:rsidR="00965F13" w:rsidRDefault="00965F13">
          <w:pPr>
            <w:pStyle w:val="HeaderNumberLeft"/>
          </w:pPr>
        </w:p>
      </w:tc>
      <w:tc>
        <w:tcPr>
          <w:tcW w:w="5764" w:type="dxa"/>
        </w:tcPr>
        <w:p w:rsidR="00965F13" w:rsidRDefault="00965F13">
          <w:pPr>
            <w:pStyle w:val="HeaderTextLeft"/>
          </w:pPr>
        </w:p>
      </w:tc>
    </w:tr>
    <w:tr w:rsidR="00965F13">
      <w:trPr>
        <w:cantSplit/>
      </w:trPr>
      <w:tc>
        <w:tcPr>
          <w:tcW w:w="7312" w:type="dxa"/>
          <w:gridSpan w:val="2"/>
        </w:tcPr>
        <w:p w:rsidR="00965F13" w:rsidRDefault="00965F13">
          <w:pPr>
            <w:pStyle w:val="HeaderSectionLeft"/>
          </w:pPr>
        </w:p>
      </w:tc>
    </w:tr>
  </w:tbl>
  <w:p w:rsidR="00965F13" w:rsidRDefault="00965F1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ActNameRight"/>
          </w:pPr>
          <w:fldSimple w:instr=" Styleref &quot;Name of Act/Reg&quot; ">
            <w:r w:rsidR="00944BA7">
              <w:rPr>
                <w:noProof/>
              </w:rPr>
              <w:t>Hospitals and Health Services (Upper Great Southern Health Service) By-Laws 1998</w:t>
            </w:r>
          </w:fldSimple>
        </w:p>
      </w:tc>
    </w:tr>
    <w:tr w:rsidR="00965F13">
      <w:tc>
        <w:tcPr>
          <w:tcW w:w="5760" w:type="dxa"/>
        </w:tcPr>
        <w:p w:rsidR="00965F13" w:rsidRDefault="00965F13">
          <w:pPr>
            <w:pStyle w:val="HeaderTextRight"/>
          </w:pPr>
        </w:p>
      </w:tc>
      <w:tc>
        <w:tcPr>
          <w:tcW w:w="1552" w:type="dxa"/>
        </w:tcPr>
        <w:p w:rsidR="00965F13" w:rsidRDefault="00965F13">
          <w:pPr>
            <w:pStyle w:val="HeaderNumberRight"/>
          </w:pPr>
        </w:p>
      </w:tc>
    </w:tr>
    <w:tr w:rsidR="00965F13">
      <w:tc>
        <w:tcPr>
          <w:tcW w:w="5760" w:type="dxa"/>
        </w:tcPr>
        <w:p w:rsidR="00965F13" w:rsidRDefault="00965F13">
          <w:pPr>
            <w:pStyle w:val="HeaderTextRight"/>
          </w:pPr>
        </w:p>
      </w:tc>
      <w:tc>
        <w:tcPr>
          <w:tcW w:w="1552" w:type="dxa"/>
        </w:tcPr>
        <w:p w:rsidR="00965F13" w:rsidRDefault="00965F13">
          <w:pPr>
            <w:pStyle w:val="HeaderNumberRight"/>
          </w:pPr>
        </w:p>
      </w:tc>
    </w:tr>
    <w:tr w:rsidR="00965F13">
      <w:trPr>
        <w:cantSplit/>
      </w:trPr>
      <w:tc>
        <w:tcPr>
          <w:tcW w:w="7312" w:type="dxa"/>
          <w:gridSpan w:val="2"/>
        </w:tcPr>
        <w:p w:rsidR="00965F13" w:rsidRDefault="00965F13">
          <w:pPr>
            <w:pStyle w:val="HeaderSectionRight"/>
          </w:pPr>
        </w:p>
      </w:tc>
    </w:tr>
  </w:tbl>
  <w:p w:rsidR="00965F13" w:rsidRDefault="00965F1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ActNameLeft"/>
          </w:pPr>
          <w:fldSimple w:instr=" Styleref &quot;Name of Act/Reg&quot; ">
            <w:r w:rsidR="00944BA7">
              <w:rPr>
                <w:noProof/>
              </w:rPr>
              <w:t>Hospitals and Health Services (Upper Great Southern Health Service) By-Laws 1998</w:t>
            </w:r>
          </w:fldSimple>
        </w:p>
      </w:tc>
    </w:tr>
    <w:tr w:rsidR="00965F13">
      <w:tc>
        <w:tcPr>
          <w:tcW w:w="1305" w:type="dxa"/>
        </w:tcPr>
        <w:p w:rsidR="00965F13" w:rsidRDefault="003B1D8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965F13" w:rsidRDefault="003B1D8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65F13">
      <w:tc>
        <w:tcPr>
          <w:tcW w:w="1305" w:type="dxa"/>
        </w:tcPr>
        <w:p w:rsidR="00965F13" w:rsidRDefault="003B1D8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965F13" w:rsidRDefault="003B1D8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SectionLeft"/>
          </w:pPr>
          <w:r>
            <w:t xml:space="preserve">bl. </w:t>
          </w:r>
          <w:fldSimple w:instr=" styleref CharSectno ">
            <w:r w:rsidR="00944BA7">
              <w:rPr>
                <w:noProof/>
              </w:rPr>
              <w:t>1</w:t>
            </w:r>
          </w:fldSimple>
        </w:p>
      </w:tc>
    </w:tr>
  </w:tbl>
  <w:p w:rsidR="00965F13" w:rsidRDefault="00965F13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ActNameRight"/>
          </w:pPr>
          <w:fldSimple w:instr=" Styleref &quot;Name of Act/Reg&quot; ">
            <w:r w:rsidR="00944BA7">
              <w:rPr>
                <w:noProof/>
              </w:rPr>
              <w:t>Hospitals and Health Services (Upper Great Southern Health Service) By-Laws 1998</w:t>
            </w:r>
          </w:fldSimple>
        </w:p>
      </w:tc>
    </w:tr>
    <w:tr w:rsidR="00965F13">
      <w:tc>
        <w:tcPr>
          <w:tcW w:w="5985" w:type="dxa"/>
        </w:tcPr>
        <w:p w:rsidR="00965F13" w:rsidRDefault="003B1D8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965F13" w:rsidRDefault="003B1D89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65F13">
      <w:tc>
        <w:tcPr>
          <w:tcW w:w="5985" w:type="dxa"/>
        </w:tcPr>
        <w:p w:rsidR="00965F13" w:rsidRDefault="003B1D8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965F13" w:rsidRDefault="003B1D89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SectionRight"/>
          </w:pPr>
          <w:r>
            <w:t xml:space="preserve">bl. </w:t>
          </w:r>
          <w:fldSimple w:instr=" styleref CharSectno ">
            <w:r w:rsidR="00944BA7">
              <w:rPr>
                <w:noProof/>
              </w:rPr>
              <w:t>1</w:t>
            </w:r>
          </w:fldSimple>
        </w:p>
      </w:tc>
    </w:tr>
  </w:tbl>
  <w:p w:rsidR="00965F13" w:rsidRDefault="00965F1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ActNameLeft"/>
          </w:pPr>
          <w:fldSimple w:instr=" Styleref &quot;Name of Act/Reg&quot; ">
            <w:r w:rsidR="00944BA7">
              <w:rPr>
                <w:noProof/>
              </w:rPr>
              <w:t>Hospitals and Health Services (Upper Great Southern Health Service) By-Laws 1998</w:t>
            </w:r>
          </w:fldSimple>
        </w:p>
      </w:tc>
    </w:tr>
    <w:tr w:rsidR="00965F13">
      <w:tc>
        <w:tcPr>
          <w:tcW w:w="1548" w:type="dxa"/>
        </w:tcPr>
        <w:p w:rsidR="00965F13" w:rsidRDefault="00965F13">
          <w:pPr>
            <w:pStyle w:val="HeaderNumberLeft"/>
          </w:pPr>
        </w:p>
      </w:tc>
      <w:tc>
        <w:tcPr>
          <w:tcW w:w="5764" w:type="dxa"/>
        </w:tcPr>
        <w:p w:rsidR="00965F13" w:rsidRDefault="00965F13">
          <w:pPr>
            <w:pStyle w:val="HeaderTextLeft"/>
          </w:pPr>
        </w:p>
      </w:tc>
    </w:tr>
    <w:tr w:rsidR="00965F13">
      <w:tc>
        <w:tcPr>
          <w:tcW w:w="1548" w:type="dxa"/>
        </w:tcPr>
        <w:p w:rsidR="00965F13" w:rsidRDefault="00965F13">
          <w:pPr>
            <w:pStyle w:val="HeaderNumberLeft"/>
          </w:pPr>
        </w:p>
      </w:tc>
      <w:tc>
        <w:tcPr>
          <w:tcW w:w="5764" w:type="dxa"/>
        </w:tcPr>
        <w:p w:rsidR="00965F13" w:rsidRDefault="00965F13">
          <w:pPr>
            <w:pStyle w:val="HeaderTextLeft"/>
          </w:pPr>
        </w:p>
      </w:tc>
    </w:tr>
    <w:tr w:rsidR="00965F13">
      <w:trPr>
        <w:cantSplit/>
      </w:trPr>
      <w:tc>
        <w:tcPr>
          <w:tcW w:w="7312" w:type="dxa"/>
          <w:gridSpan w:val="2"/>
        </w:tcPr>
        <w:p w:rsidR="00965F13" w:rsidRDefault="00965F13">
          <w:pPr>
            <w:pStyle w:val="HeaderSectionLeft"/>
          </w:pPr>
        </w:p>
      </w:tc>
    </w:tr>
  </w:tbl>
  <w:p w:rsidR="00965F13" w:rsidRDefault="00965F1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65F13">
      <w:trPr>
        <w:cantSplit/>
      </w:trPr>
      <w:tc>
        <w:tcPr>
          <w:tcW w:w="7312" w:type="dxa"/>
          <w:gridSpan w:val="2"/>
        </w:tcPr>
        <w:p w:rsidR="00965F13" w:rsidRDefault="003B1D89">
          <w:pPr>
            <w:pStyle w:val="HeaderActNameRight"/>
          </w:pPr>
          <w:fldSimple w:instr=" Styleref &quot;Name of Act/Reg&quot; ">
            <w:r w:rsidR="00944BA7">
              <w:rPr>
                <w:noProof/>
              </w:rPr>
              <w:t>Hospitals and Health Services (Upper Great Southern Health Service) By-Laws 1998</w:t>
            </w:r>
          </w:fldSimple>
        </w:p>
      </w:tc>
    </w:tr>
    <w:tr w:rsidR="00965F13">
      <w:tc>
        <w:tcPr>
          <w:tcW w:w="5760" w:type="dxa"/>
        </w:tcPr>
        <w:p w:rsidR="00965F13" w:rsidRDefault="00965F13">
          <w:pPr>
            <w:pStyle w:val="HeaderTextRight"/>
          </w:pPr>
        </w:p>
      </w:tc>
      <w:tc>
        <w:tcPr>
          <w:tcW w:w="1552" w:type="dxa"/>
        </w:tcPr>
        <w:p w:rsidR="00965F13" w:rsidRDefault="00965F13">
          <w:pPr>
            <w:pStyle w:val="HeaderNumberRight"/>
          </w:pPr>
        </w:p>
      </w:tc>
    </w:tr>
    <w:tr w:rsidR="00965F13">
      <w:tc>
        <w:tcPr>
          <w:tcW w:w="5760" w:type="dxa"/>
        </w:tcPr>
        <w:p w:rsidR="00965F13" w:rsidRDefault="00965F13">
          <w:pPr>
            <w:pStyle w:val="HeaderTextRight"/>
          </w:pPr>
        </w:p>
      </w:tc>
      <w:tc>
        <w:tcPr>
          <w:tcW w:w="1552" w:type="dxa"/>
        </w:tcPr>
        <w:p w:rsidR="00965F13" w:rsidRDefault="00965F13">
          <w:pPr>
            <w:pStyle w:val="HeaderNumberRight"/>
          </w:pPr>
        </w:p>
      </w:tc>
    </w:tr>
    <w:tr w:rsidR="00965F13">
      <w:trPr>
        <w:cantSplit/>
      </w:trPr>
      <w:tc>
        <w:tcPr>
          <w:tcW w:w="7312" w:type="dxa"/>
          <w:gridSpan w:val="2"/>
        </w:tcPr>
        <w:p w:rsidR="00965F13" w:rsidRDefault="00965F13">
          <w:pPr>
            <w:pStyle w:val="HeaderSectionRight"/>
          </w:pPr>
        </w:p>
      </w:tc>
    </w:tr>
  </w:tbl>
  <w:p w:rsidR="00965F13" w:rsidRDefault="00965F1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F13" w:rsidRDefault="00965F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1E44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BE08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D68E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C1C68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2C812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849FD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9E31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74E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58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F02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02F81CD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A71C7DCA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17103DAE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89"/>
    <w:rsid w:val="00011006"/>
    <w:rsid w:val="003B1D89"/>
    <w:rsid w:val="00944BA7"/>
    <w:rsid w:val="00965F13"/>
    <w:rsid w:val="00BB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2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rPr>
      <w:sz w:val="20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62" w:right="567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rPr>
      <w:sz w:val="22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rPr>
      <w:sz w:val="18"/>
    </w:rPr>
  </w:style>
  <w:style w:type="paragraph" w:customStyle="1" w:styleId="DefinedTerms">
    <w:name w:val="Defined Terms"/>
    <w:basedOn w:val="TOC4"/>
    <w:pPr>
      <w:tabs>
        <w:tab w:val="clear" w:pos="1530"/>
        <w:tab w:val="right" w:leader="dot" w:pos="7070"/>
      </w:tabs>
      <w:ind w:left="578" w:right="578" w:firstLine="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2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rPr>
      <w:sz w:val="20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62" w:right="567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rPr>
      <w:sz w:val="22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rPr>
      <w:sz w:val="18"/>
    </w:rPr>
  </w:style>
  <w:style w:type="paragraph" w:customStyle="1" w:styleId="DefinedTerms">
    <w:name w:val="Defined Terms"/>
    <w:basedOn w:val="TOC4"/>
    <w:pPr>
      <w:tabs>
        <w:tab w:val="clear" w:pos="1530"/>
        <w:tab w:val="right" w:leader="dot" w:pos="7070"/>
      </w:tabs>
      <w:ind w:left="578" w:right="578" w:firstLine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709</Words>
  <Characters>3629</Characters>
  <Application>Microsoft Office Word</Application>
  <DocSecurity>0</DocSecurity>
  <Lines>120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Notes</vt:lpstr>
      <vt:lpstr>        Compilation table</vt:lpstr>
    </vt:vector>
  </TitlesOfParts>
  <Company>Parliamentary Counsel's Office</Company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(Upper Great Southern Health Service) By-laws 1998 - 00-a0-02</dc:title>
  <dc:subject>Subsidiary Legislation</dc:subject>
  <dc:creator>Nicky Armstrong</dc:creator>
  <cp:keywords/>
  <cp:lastModifiedBy>svcMRProcess</cp:lastModifiedBy>
  <cp:revision>4</cp:revision>
  <cp:lastPrinted>2006-04-19T04:41:00Z</cp:lastPrinted>
  <dcterms:created xsi:type="dcterms:W3CDTF">2013-02-16T01:36:00Z</dcterms:created>
  <dcterms:modified xsi:type="dcterms:W3CDTF">2013-02-16T01:36:00Z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11 December 1998 pp.6617-19</vt:lpwstr>
  </property>
  <property fmtid="{D5CDD505-2E9C-101B-9397-08002B2CF9AE}" pid="3" name="CommencementDate">
    <vt:lpwstr>19981211</vt:lpwstr>
  </property>
  <property fmtid="{D5CDD505-2E9C-101B-9397-08002B2CF9AE}" pid="4" name="DocumentType">
    <vt:lpwstr>Reg</vt:lpwstr>
  </property>
  <property fmtid="{D5CDD505-2E9C-101B-9397-08002B2CF9AE}" pid="5" name="AsAtDate">
    <vt:lpwstr>11 Dec 1998</vt:lpwstr>
  </property>
  <property fmtid="{D5CDD505-2E9C-101B-9397-08002B2CF9AE}" pid="6" name="Suffix">
    <vt:lpwstr>00-a0-02</vt:lpwstr>
  </property>
</Properties>
</file>