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35F" w:rsidRDefault="00CB34A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1135F" w:rsidRDefault="00CB34AB">
      <w:pPr>
        <w:pStyle w:val="PrincipalActReg"/>
        <w:spacing w:before="2600" w:after="0"/>
      </w:pPr>
      <w:r>
        <w:rPr>
          <w:snapToGrid w:val="0"/>
        </w:rPr>
        <w:t>Land Valuers Licensing Act 1978</w:t>
      </w:r>
    </w:p>
    <w:p w:rsidR="0021135F" w:rsidRDefault="00CB34AB">
      <w:pPr>
        <w:pStyle w:val="NameofActReg"/>
        <w:spacing w:before="3760" w:after="4200"/>
      </w:pPr>
      <w:r>
        <w:rPr>
          <w:noProof/>
        </w:rPr>
        <w:t>Land Valuers Licensing Regulations 1979</w:t>
      </w:r>
    </w:p>
    <w:p w:rsidR="0021135F" w:rsidRDefault="0021135F">
      <w:pPr>
        <w:jc w:val="center"/>
        <w:rPr>
          <w:b/>
        </w:rPr>
        <w:sectPr w:rsidR="0021135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1135F">
        <w:trPr>
          <w:cantSplit/>
        </w:trPr>
        <w:tc>
          <w:tcPr>
            <w:tcW w:w="2434" w:type="dxa"/>
            <w:vMerge w:val="restart"/>
          </w:tcPr>
          <w:p w:rsidR="0021135F" w:rsidRDefault="0021135F"/>
        </w:tc>
        <w:tc>
          <w:tcPr>
            <w:tcW w:w="2434" w:type="dxa"/>
            <w:vMerge w:val="restart"/>
          </w:tcPr>
          <w:p w:rsidR="0021135F" w:rsidRDefault="0021135F">
            <w:pPr>
              <w:jc w:val="center"/>
            </w:pPr>
          </w:p>
        </w:tc>
        <w:tc>
          <w:tcPr>
            <w:tcW w:w="2434" w:type="dxa"/>
          </w:tcPr>
          <w:p w:rsidR="0021135F" w:rsidRDefault="0021135F"/>
        </w:tc>
      </w:tr>
      <w:tr w:rsidR="0021135F">
        <w:trPr>
          <w:cantSplit/>
        </w:trPr>
        <w:tc>
          <w:tcPr>
            <w:tcW w:w="2434" w:type="dxa"/>
            <w:vMerge/>
          </w:tcPr>
          <w:p w:rsidR="0021135F" w:rsidRDefault="0021135F"/>
        </w:tc>
        <w:tc>
          <w:tcPr>
            <w:tcW w:w="2434" w:type="dxa"/>
            <w:vMerge/>
          </w:tcPr>
          <w:p w:rsidR="0021135F" w:rsidRDefault="0021135F">
            <w:pPr>
              <w:jc w:val="center"/>
            </w:pPr>
          </w:p>
        </w:tc>
        <w:tc>
          <w:tcPr>
            <w:tcW w:w="2434" w:type="dxa"/>
          </w:tcPr>
          <w:p w:rsidR="0021135F" w:rsidRDefault="00CB34AB">
            <w:pPr>
              <w:keepNext/>
              <w:rPr>
                <w:b/>
                <w:sz w:val="22"/>
              </w:rPr>
            </w:pPr>
            <w:r>
              <w:rPr>
                <w:b/>
                <w:sz w:val="22"/>
              </w:rPr>
              <w:t xml:space="preserve">Reprinted under the </w:t>
            </w:r>
            <w:r>
              <w:rPr>
                <w:b/>
                <w:i/>
                <w:sz w:val="22"/>
              </w:rPr>
              <w:t>Reprints Act 1984</w:t>
            </w:r>
            <w:r>
              <w:rPr>
                <w:b/>
                <w:sz w:val="22"/>
              </w:rPr>
              <w:t xml:space="preserve"> as at 3 March 2006</w:t>
            </w:r>
          </w:p>
        </w:tc>
      </w:tr>
    </w:tbl>
    <w:p w:rsidR="0021135F" w:rsidRDefault="00CB34AB">
      <w:pPr>
        <w:pStyle w:val="WA"/>
        <w:spacing w:before="120"/>
      </w:pPr>
      <w:r>
        <w:t>Western Australia</w:t>
      </w:r>
    </w:p>
    <w:p w:rsidR="0021135F" w:rsidRDefault="00CB34AB">
      <w:pPr>
        <w:pStyle w:val="NameofActRegPage1"/>
      </w:pPr>
      <w:r>
        <w:fldChar w:fldCharType="begin"/>
      </w:r>
      <w:r>
        <w:instrText xml:space="preserve"> STYLEREF "Name Of Act/Reg"</w:instrText>
      </w:r>
      <w:r>
        <w:fldChar w:fldCharType="separate"/>
      </w:r>
      <w:r w:rsidR="00230901">
        <w:rPr>
          <w:noProof/>
        </w:rPr>
        <w:t>Land Valuers Licensing Regulations 1979</w:t>
      </w:r>
      <w:r>
        <w:fldChar w:fldCharType="end"/>
      </w:r>
    </w:p>
    <w:p w:rsidR="0021135F" w:rsidRDefault="00CB34AB">
      <w:pPr>
        <w:pStyle w:val="Arrangement"/>
      </w:pPr>
      <w:r>
        <w:t>CONTENTS</w:t>
      </w:r>
    </w:p>
    <w:p w:rsidR="0021135F" w:rsidRDefault="00CB34A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_Toc131382888 \h </w:instrText>
      </w:r>
      <w:r>
        <w:fldChar w:fldCharType="separate"/>
      </w:r>
      <w:r w:rsidR="00230901">
        <w:t>1</w:t>
      </w:r>
      <w:r>
        <w:fldChar w:fldCharType="end"/>
      </w:r>
    </w:p>
    <w:p w:rsidR="0021135F" w:rsidRDefault="00CB34AB">
      <w:pPr>
        <w:pStyle w:val="TOC8"/>
        <w:rPr>
          <w:sz w:val="24"/>
          <w:szCs w:val="24"/>
        </w:rPr>
      </w:pPr>
      <w:r>
        <w:rPr>
          <w:szCs w:val="24"/>
        </w:rPr>
        <w:t>2</w:t>
      </w:r>
      <w:r>
        <w:rPr>
          <w:snapToGrid w:val="0"/>
          <w:szCs w:val="24"/>
        </w:rPr>
        <w:t xml:space="preserve">. </w:t>
      </w:r>
      <w:r>
        <w:rPr>
          <w:snapToGrid w:val="0"/>
          <w:szCs w:val="24"/>
        </w:rPr>
        <w:tab/>
        <w:t>Interpretation</w:t>
      </w:r>
      <w:r>
        <w:tab/>
      </w:r>
      <w:r>
        <w:fldChar w:fldCharType="begin"/>
      </w:r>
      <w:r>
        <w:instrText xml:space="preserve"> PAGEREF _Toc131382889 \h </w:instrText>
      </w:r>
      <w:r>
        <w:fldChar w:fldCharType="separate"/>
      </w:r>
      <w:r w:rsidR="00230901">
        <w:t>1</w:t>
      </w:r>
      <w:r>
        <w:fldChar w:fldCharType="end"/>
      </w:r>
    </w:p>
    <w:p w:rsidR="0021135F" w:rsidRDefault="00CB34AB">
      <w:pPr>
        <w:pStyle w:val="TOC8"/>
        <w:rPr>
          <w:sz w:val="24"/>
          <w:szCs w:val="24"/>
        </w:rPr>
      </w:pPr>
      <w:r>
        <w:rPr>
          <w:szCs w:val="24"/>
        </w:rPr>
        <w:t>3</w:t>
      </w:r>
      <w:r>
        <w:rPr>
          <w:snapToGrid w:val="0"/>
          <w:szCs w:val="24"/>
        </w:rPr>
        <w:t xml:space="preserve">. </w:t>
      </w:r>
      <w:r>
        <w:rPr>
          <w:snapToGrid w:val="0"/>
          <w:szCs w:val="24"/>
        </w:rPr>
        <w:tab/>
        <w:t>Common seal</w:t>
      </w:r>
      <w:r>
        <w:tab/>
      </w:r>
      <w:r>
        <w:fldChar w:fldCharType="begin"/>
      </w:r>
      <w:r>
        <w:instrText xml:space="preserve"> PAGEREF _Toc131382890 \h </w:instrText>
      </w:r>
      <w:r>
        <w:fldChar w:fldCharType="separate"/>
      </w:r>
      <w:r w:rsidR="00230901">
        <w:t>1</w:t>
      </w:r>
      <w:r>
        <w:fldChar w:fldCharType="end"/>
      </w:r>
    </w:p>
    <w:p w:rsidR="0021135F" w:rsidRDefault="00CB34AB">
      <w:pPr>
        <w:pStyle w:val="TOC8"/>
        <w:rPr>
          <w:sz w:val="24"/>
          <w:szCs w:val="24"/>
        </w:rPr>
      </w:pPr>
      <w:r>
        <w:rPr>
          <w:szCs w:val="24"/>
        </w:rPr>
        <w:t>4</w:t>
      </w:r>
      <w:r>
        <w:rPr>
          <w:snapToGrid w:val="0"/>
          <w:szCs w:val="24"/>
        </w:rPr>
        <w:t xml:space="preserve">. </w:t>
      </w:r>
      <w:r>
        <w:rPr>
          <w:snapToGrid w:val="0"/>
          <w:szCs w:val="24"/>
        </w:rPr>
        <w:tab/>
        <w:t>Fees</w:t>
      </w:r>
      <w:r>
        <w:tab/>
      </w:r>
      <w:r>
        <w:fldChar w:fldCharType="begin"/>
      </w:r>
      <w:r>
        <w:instrText xml:space="preserve"> PAGEREF _Toc131382891 \h </w:instrText>
      </w:r>
      <w:r>
        <w:fldChar w:fldCharType="separate"/>
      </w:r>
      <w:r w:rsidR="00230901">
        <w:t>1</w:t>
      </w:r>
      <w:r>
        <w:fldChar w:fldCharType="end"/>
      </w:r>
    </w:p>
    <w:p w:rsidR="0021135F" w:rsidRDefault="00CB34AB">
      <w:pPr>
        <w:pStyle w:val="TOC8"/>
        <w:rPr>
          <w:sz w:val="24"/>
          <w:szCs w:val="24"/>
        </w:rPr>
      </w:pPr>
      <w:r>
        <w:rPr>
          <w:szCs w:val="24"/>
        </w:rPr>
        <w:t>4A</w:t>
      </w:r>
      <w:r>
        <w:rPr>
          <w:snapToGrid w:val="0"/>
          <w:szCs w:val="24"/>
        </w:rPr>
        <w:t xml:space="preserve">. </w:t>
      </w:r>
      <w:r>
        <w:rPr>
          <w:snapToGrid w:val="0"/>
          <w:szCs w:val="24"/>
        </w:rPr>
        <w:tab/>
        <w:t>Prescribed periods</w:t>
      </w:r>
      <w:r>
        <w:tab/>
      </w:r>
      <w:r>
        <w:fldChar w:fldCharType="begin"/>
      </w:r>
      <w:r>
        <w:instrText xml:space="preserve"> PAGEREF _Toc131382892 \h </w:instrText>
      </w:r>
      <w:r>
        <w:fldChar w:fldCharType="separate"/>
      </w:r>
      <w:r w:rsidR="00230901">
        <w:t>2</w:t>
      </w:r>
      <w:r>
        <w:fldChar w:fldCharType="end"/>
      </w:r>
    </w:p>
    <w:p w:rsidR="0021135F" w:rsidRDefault="00CB34AB">
      <w:pPr>
        <w:pStyle w:val="TOC8"/>
        <w:rPr>
          <w:sz w:val="24"/>
          <w:szCs w:val="24"/>
        </w:rPr>
      </w:pPr>
      <w:r>
        <w:rPr>
          <w:szCs w:val="24"/>
        </w:rPr>
        <w:t>5</w:t>
      </w:r>
      <w:r>
        <w:rPr>
          <w:snapToGrid w:val="0"/>
          <w:szCs w:val="24"/>
        </w:rPr>
        <w:t xml:space="preserve">. </w:t>
      </w:r>
      <w:r>
        <w:rPr>
          <w:snapToGrid w:val="0"/>
          <w:szCs w:val="24"/>
        </w:rPr>
        <w:tab/>
        <w:t>Notice of application for licence</w:t>
      </w:r>
      <w:r>
        <w:tab/>
      </w:r>
      <w:r>
        <w:fldChar w:fldCharType="begin"/>
      </w:r>
      <w:r>
        <w:instrText xml:space="preserve"> PAGEREF _Toc131382893 \h </w:instrText>
      </w:r>
      <w:r>
        <w:fldChar w:fldCharType="separate"/>
      </w:r>
      <w:r w:rsidR="00230901">
        <w:t>2</w:t>
      </w:r>
      <w:r>
        <w:fldChar w:fldCharType="end"/>
      </w:r>
    </w:p>
    <w:p w:rsidR="0021135F" w:rsidRDefault="00CB34AB">
      <w:pPr>
        <w:pStyle w:val="TOC8"/>
        <w:rPr>
          <w:sz w:val="24"/>
          <w:szCs w:val="24"/>
        </w:rPr>
      </w:pPr>
      <w:r>
        <w:rPr>
          <w:szCs w:val="24"/>
        </w:rPr>
        <w:t>6</w:t>
      </w:r>
      <w:r>
        <w:rPr>
          <w:snapToGrid w:val="0"/>
          <w:szCs w:val="24"/>
        </w:rPr>
        <w:t xml:space="preserve">. </w:t>
      </w:r>
      <w:r>
        <w:rPr>
          <w:snapToGrid w:val="0"/>
          <w:szCs w:val="24"/>
        </w:rPr>
        <w:tab/>
        <w:t>Particulars to be included in register</w:t>
      </w:r>
      <w:r>
        <w:tab/>
      </w:r>
      <w:r>
        <w:fldChar w:fldCharType="begin"/>
      </w:r>
      <w:r>
        <w:instrText xml:space="preserve"> PAGEREF _Toc131382894 \h </w:instrText>
      </w:r>
      <w:r>
        <w:fldChar w:fldCharType="separate"/>
      </w:r>
      <w:r w:rsidR="00230901">
        <w:t>2</w:t>
      </w:r>
      <w:r>
        <w:fldChar w:fldCharType="end"/>
      </w:r>
    </w:p>
    <w:p w:rsidR="0021135F" w:rsidRDefault="00CB34AB">
      <w:pPr>
        <w:pStyle w:val="TOC8"/>
        <w:rPr>
          <w:sz w:val="24"/>
          <w:szCs w:val="24"/>
        </w:rPr>
      </w:pPr>
      <w:r>
        <w:rPr>
          <w:szCs w:val="24"/>
        </w:rPr>
        <w:t>7</w:t>
      </w:r>
      <w:r>
        <w:rPr>
          <w:snapToGrid w:val="0"/>
          <w:szCs w:val="24"/>
        </w:rPr>
        <w:t xml:space="preserve">. </w:t>
      </w:r>
      <w:r>
        <w:rPr>
          <w:snapToGrid w:val="0"/>
          <w:szCs w:val="24"/>
        </w:rPr>
        <w:tab/>
        <w:t>Change of particulars</w:t>
      </w:r>
      <w:r>
        <w:tab/>
      </w:r>
      <w:r>
        <w:fldChar w:fldCharType="begin"/>
      </w:r>
      <w:r>
        <w:instrText xml:space="preserve"> PAGEREF _Toc131382895 \h </w:instrText>
      </w:r>
      <w:r>
        <w:fldChar w:fldCharType="separate"/>
      </w:r>
      <w:r w:rsidR="00230901">
        <w:t>3</w:t>
      </w:r>
      <w:r>
        <w:fldChar w:fldCharType="end"/>
      </w:r>
    </w:p>
    <w:p w:rsidR="0021135F" w:rsidRDefault="00CB34AB">
      <w:pPr>
        <w:pStyle w:val="TOC8"/>
        <w:rPr>
          <w:sz w:val="24"/>
          <w:szCs w:val="24"/>
        </w:rPr>
      </w:pPr>
      <w:r>
        <w:rPr>
          <w:szCs w:val="24"/>
        </w:rPr>
        <w:t>8</w:t>
      </w:r>
      <w:r>
        <w:rPr>
          <w:snapToGrid w:val="0"/>
          <w:szCs w:val="24"/>
        </w:rPr>
        <w:t xml:space="preserve">. </w:t>
      </w:r>
      <w:r>
        <w:rPr>
          <w:snapToGrid w:val="0"/>
          <w:szCs w:val="24"/>
        </w:rPr>
        <w:tab/>
        <w:t>Prescribed qualifications</w:t>
      </w:r>
      <w:r>
        <w:tab/>
      </w:r>
      <w:r>
        <w:fldChar w:fldCharType="begin"/>
      </w:r>
      <w:r>
        <w:instrText xml:space="preserve"> PAGEREF _Toc131382896 \h </w:instrText>
      </w:r>
      <w:r>
        <w:fldChar w:fldCharType="separate"/>
      </w:r>
      <w:r w:rsidR="00230901">
        <w:t>3</w:t>
      </w:r>
      <w:r>
        <w:fldChar w:fldCharType="end"/>
      </w:r>
    </w:p>
    <w:p w:rsidR="0021135F" w:rsidRDefault="00CB34AB">
      <w:pPr>
        <w:pStyle w:val="TOC8"/>
        <w:rPr>
          <w:sz w:val="24"/>
          <w:szCs w:val="24"/>
        </w:rPr>
      </w:pPr>
      <w:r>
        <w:rPr>
          <w:szCs w:val="24"/>
        </w:rPr>
        <w:t>9</w:t>
      </w:r>
      <w:r>
        <w:rPr>
          <w:snapToGrid w:val="0"/>
          <w:szCs w:val="24"/>
        </w:rPr>
        <w:t xml:space="preserve">. </w:t>
      </w:r>
      <w:r>
        <w:rPr>
          <w:snapToGrid w:val="0"/>
          <w:szCs w:val="24"/>
        </w:rPr>
        <w:tab/>
        <w:t>Recovery of fees and costs</w:t>
      </w:r>
      <w:r>
        <w:tab/>
      </w:r>
      <w:r>
        <w:fldChar w:fldCharType="begin"/>
      </w:r>
      <w:r>
        <w:instrText xml:space="preserve"> PAGEREF _Toc131382897 \h </w:instrText>
      </w:r>
      <w:r>
        <w:fldChar w:fldCharType="separate"/>
      </w:r>
      <w:r w:rsidR="00230901">
        <w:t>4</w:t>
      </w:r>
      <w:r>
        <w:fldChar w:fldCharType="end"/>
      </w:r>
    </w:p>
    <w:p w:rsidR="0021135F" w:rsidRDefault="00CB34AB">
      <w:pPr>
        <w:pStyle w:val="TOC2"/>
        <w:tabs>
          <w:tab w:val="right" w:leader="dot" w:pos="7086"/>
        </w:tabs>
        <w:rPr>
          <w:b w:val="0"/>
          <w:sz w:val="24"/>
          <w:szCs w:val="24"/>
        </w:rPr>
      </w:pPr>
      <w:r>
        <w:rPr>
          <w:szCs w:val="28"/>
        </w:rPr>
        <w:t>Schedule</w:t>
      </w:r>
    </w:p>
    <w:p w:rsidR="0021135F" w:rsidRDefault="00CB34AB">
      <w:pPr>
        <w:pStyle w:val="TOC2"/>
        <w:tabs>
          <w:tab w:val="right" w:leader="dot" w:pos="7086"/>
        </w:tabs>
        <w:rPr>
          <w:b w:val="0"/>
          <w:sz w:val="24"/>
          <w:szCs w:val="24"/>
        </w:rPr>
      </w:pPr>
      <w:r>
        <w:rPr>
          <w:szCs w:val="26"/>
        </w:rPr>
        <w:t>Notes</w:t>
      </w:r>
    </w:p>
    <w:p w:rsidR="0021135F" w:rsidRDefault="00CB34AB">
      <w:pPr>
        <w:pStyle w:val="TOC8"/>
        <w:rPr>
          <w:sz w:val="24"/>
          <w:szCs w:val="24"/>
        </w:rPr>
      </w:pPr>
      <w:r>
        <w:rPr>
          <w:snapToGrid w:val="0"/>
          <w:szCs w:val="24"/>
        </w:rPr>
        <w:tab/>
        <w:t>Compilation table</w:t>
      </w:r>
      <w:r>
        <w:tab/>
      </w:r>
      <w:r>
        <w:fldChar w:fldCharType="begin"/>
      </w:r>
      <w:r>
        <w:instrText xml:space="preserve"> PAGEREF _Toc131382900 \h </w:instrText>
      </w:r>
      <w:r>
        <w:fldChar w:fldCharType="separate"/>
      </w:r>
      <w:r w:rsidR="00230901">
        <w:t>6</w:t>
      </w:r>
      <w:r>
        <w:fldChar w:fldCharType="end"/>
      </w:r>
    </w:p>
    <w:p w:rsidR="0021135F" w:rsidRDefault="00CB34AB">
      <w:pPr>
        <w:pStyle w:val="TOC2"/>
      </w:pPr>
      <w:r>
        <w:fldChar w:fldCharType="end"/>
      </w:r>
    </w:p>
    <w:p w:rsidR="0021135F" w:rsidRDefault="00CB34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1135F" w:rsidRDefault="0021135F">
      <w:pPr>
        <w:pStyle w:val="NoteHeading"/>
        <w:sectPr w:rsidR="0021135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1135F">
        <w:trPr>
          <w:cantSplit/>
        </w:trPr>
        <w:tc>
          <w:tcPr>
            <w:tcW w:w="2434" w:type="dxa"/>
            <w:vMerge w:val="restart"/>
          </w:tcPr>
          <w:p w:rsidR="0021135F" w:rsidRDefault="0021135F"/>
        </w:tc>
        <w:tc>
          <w:tcPr>
            <w:tcW w:w="2434" w:type="dxa"/>
            <w:vMerge w:val="restart"/>
          </w:tcPr>
          <w:p w:rsidR="0021135F" w:rsidRDefault="00CB34AB">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21135F" w:rsidRDefault="0021135F"/>
        </w:tc>
      </w:tr>
      <w:tr w:rsidR="0021135F">
        <w:trPr>
          <w:cantSplit/>
        </w:trPr>
        <w:tc>
          <w:tcPr>
            <w:tcW w:w="2434" w:type="dxa"/>
            <w:vMerge/>
          </w:tcPr>
          <w:p w:rsidR="0021135F" w:rsidRDefault="0021135F"/>
        </w:tc>
        <w:tc>
          <w:tcPr>
            <w:tcW w:w="2434" w:type="dxa"/>
            <w:vMerge/>
          </w:tcPr>
          <w:p w:rsidR="0021135F" w:rsidRDefault="0021135F">
            <w:pPr>
              <w:jc w:val="center"/>
            </w:pPr>
          </w:p>
        </w:tc>
        <w:tc>
          <w:tcPr>
            <w:tcW w:w="2434" w:type="dxa"/>
          </w:tcPr>
          <w:p w:rsidR="0021135F" w:rsidRDefault="00CB34AB">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March 2006</w:t>
            </w:r>
          </w:p>
        </w:tc>
      </w:tr>
    </w:tbl>
    <w:p w:rsidR="0021135F" w:rsidRDefault="00CB34AB">
      <w:pPr>
        <w:pStyle w:val="WA"/>
        <w:spacing w:before="120"/>
      </w:pPr>
      <w:r>
        <w:t>Western Australia</w:t>
      </w:r>
    </w:p>
    <w:p w:rsidR="0021135F" w:rsidRDefault="00CB34AB">
      <w:pPr>
        <w:pStyle w:val="PrincipalActReg"/>
        <w:rPr>
          <w:snapToGrid w:val="0"/>
        </w:rPr>
      </w:pPr>
      <w:r>
        <w:rPr>
          <w:snapToGrid w:val="0"/>
        </w:rPr>
        <w:t>Land Valuers Licensing Act 1978</w:t>
      </w:r>
    </w:p>
    <w:p w:rsidR="0021135F" w:rsidRDefault="00CB34AB">
      <w:pPr>
        <w:pStyle w:val="NameofActReg"/>
      </w:pPr>
      <w:r>
        <w:t>Land Valuers Licensing Regulations 1979</w:t>
      </w:r>
    </w:p>
    <w:p w:rsidR="0021135F" w:rsidRDefault="00CB34AB">
      <w:pPr>
        <w:pStyle w:val="Heading5"/>
        <w:rPr>
          <w:snapToGrid w:val="0"/>
        </w:rPr>
      </w:pPr>
      <w:bookmarkStart w:id="1" w:name="_Toc434380874"/>
      <w:bookmarkStart w:id="2" w:name="_Toc475755660"/>
      <w:bookmarkStart w:id="3" w:name="_Toc13119607"/>
      <w:bookmarkStart w:id="4" w:name="_Toc131382888"/>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rsidR="0021135F" w:rsidRDefault="00CB34AB">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rsidR="0021135F" w:rsidRDefault="00CB34AB">
      <w:pPr>
        <w:pStyle w:val="Heading5"/>
        <w:rPr>
          <w:snapToGrid w:val="0"/>
        </w:rPr>
      </w:pPr>
      <w:bookmarkStart w:id="5" w:name="_Toc434380875"/>
      <w:bookmarkStart w:id="6" w:name="_Toc475755661"/>
      <w:bookmarkStart w:id="7" w:name="_Toc13119608"/>
      <w:bookmarkStart w:id="8" w:name="_Toc131382889"/>
      <w:r>
        <w:rPr>
          <w:rStyle w:val="CharSectno"/>
        </w:rPr>
        <w:t>2</w:t>
      </w:r>
      <w:r>
        <w:rPr>
          <w:snapToGrid w:val="0"/>
        </w:rPr>
        <w:t xml:space="preserve">. </w:t>
      </w:r>
      <w:r>
        <w:rPr>
          <w:snapToGrid w:val="0"/>
        </w:rPr>
        <w:tab/>
        <w:t>Interpretation</w:t>
      </w:r>
      <w:bookmarkEnd w:id="5"/>
      <w:bookmarkEnd w:id="6"/>
      <w:bookmarkEnd w:id="7"/>
      <w:bookmarkEnd w:id="8"/>
      <w:r>
        <w:rPr>
          <w:snapToGrid w:val="0"/>
        </w:rPr>
        <w:t xml:space="preserve"> </w:t>
      </w:r>
    </w:p>
    <w:p w:rsidR="0021135F" w:rsidRDefault="00CB34AB">
      <w:pPr>
        <w:pStyle w:val="Subsection"/>
        <w:rPr>
          <w:snapToGrid w:val="0"/>
        </w:rPr>
      </w:pPr>
      <w:r>
        <w:rPr>
          <w:snapToGrid w:val="0"/>
        </w:rPr>
        <w:tab/>
      </w:r>
      <w:r>
        <w:rPr>
          <w:snapToGrid w:val="0"/>
        </w:rPr>
        <w:tab/>
        <w:t>In these regulations — </w:t>
      </w:r>
    </w:p>
    <w:p w:rsidR="0021135F" w:rsidRDefault="00CB34AB">
      <w:pPr>
        <w:pStyle w:val="Defstart"/>
      </w:pPr>
      <w:r>
        <w:rPr>
          <w:b/>
        </w:rPr>
        <w:tab/>
        <w:t>“</w:t>
      </w:r>
      <w:r>
        <w:rPr>
          <w:rStyle w:val="CharDefText"/>
        </w:rPr>
        <w:t>section</w:t>
      </w:r>
      <w:r>
        <w:rPr>
          <w:b/>
        </w:rPr>
        <w:t>”</w:t>
      </w:r>
      <w:r>
        <w:t xml:space="preserve"> means section of the Act;</w:t>
      </w:r>
    </w:p>
    <w:p w:rsidR="0021135F" w:rsidRDefault="00CB34AB">
      <w:pPr>
        <w:pStyle w:val="Defstart"/>
      </w:pPr>
      <w:r>
        <w:rPr>
          <w:b/>
        </w:rPr>
        <w:tab/>
        <w:t>“</w:t>
      </w:r>
      <w:r>
        <w:rPr>
          <w:rStyle w:val="CharDefText"/>
        </w:rPr>
        <w:t>the Act</w:t>
      </w:r>
      <w:r>
        <w:rPr>
          <w:b/>
        </w:rPr>
        <w:t>”</w:t>
      </w:r>
      <w:r>
        <w:t xml:space="preserve"> means the </w:t>
      </w:r>
      <w:r>
        <w:rPr>
          <w:i/>
        </w:rPr>
        <w:t>Land Valuers Licensing Act 1978</w:t>
      </w:r>
      <w:r>
        <w:t>.</w:t>
      </w:r>
    </w:p>
    <w:p w:rsidR="0021135F" w:rsidRDefault="00CB34AB">
      <w:pPr>
        <w:pStyle w:val="Heading5"/>
        <w:rPr>
          <w:snapToGrid w:val="0"/>
        </w:rPr>
      </w:pPr>
      <w:bookmarkStart w:id="9" w:name="_Toc434380876"/>
      <w:bookmarkStart w:id="10" w:name="_Toc475755662"/>
      <w:bookmarkStart w:id="11" w:name="_Toc13119609"/>
      <w:bookmarkStart w:id="12" w:name="_Toc131382890"/>
      <w:r>
        <w:rPr>
          <w:rStyle w:val="CharSectno"/>
        </w:rPr>
        <w:t>3</w:t>
      </w:r>
      <w:r>
        <w:rPr>
          <w:snapToGrid w:val="0"/>
        </w:rPr>
        <w:t xml:space="preserve">. </w:t>
      </w:r>
      <w:r>
        <w:rPr>
          <w:snapToGrid w:val="0"/>
        </w:rPr>
        <w:tab/>
        <w:t>Common seal</w:t>
      </w:r>
      <w:bookmarkEnd w:id="9"/>
      <w:bookmarkEnd w:id="10"/>
      <w:bookmarkEnd w:id="11"/>
      <w:bookmarkEnd w:id="12"/>
      <w:r>
        <w:rPr>
          <w:snapToGrid w:val="0"/>
        </w:rPr>
        <w:t xml:space="preserve"> </w:t>
      </w:r>
    </w:p>
    <w:p w:rsidR="0021135F" w:rsidRDefault="00CB34AB">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rsidR="0021135F" w:rsidRDefault="00CB34AB">
      <w:pPr>
        <w:pStyle w:val="Indenta"/>
        <w:rPr>
          <w:snapToGrid w:val="0"/>
        </w:rPr>
      </w:pPr>
      <w:r>
        <w:rPr>
          <w:snapToGrid w:val="0"/>
        </w:rPr>
        <w:tab/>
        <w:t>(a)</w:t>
      </w:r>
      <w:r>
        <w:rPr>
          <w:snapToGrid w:val="0"/>
        </w:rPr>
        <w:tab/>
        <w:t>the Board has decided at a meeting that the common seal be affixed to the document; and</w:t>
      </w:r>
    </w:p>
    <w:p w:rsidR="0021135F" w:rsidRDefault="00CB34AB">
      <w:pPr>
        <w:pStyle w:val="Indenta"/>
        <w:rPr>
          <w:snapToGrid w:val="0"/>
        </w:rPr>
      </w:pPr>
      <w:r>
        <w:rPr>
          <w:snapToGrid w:val="0"/>
        </w:rPr>
        <w:tab/>
        <w:t>(b)</w:t>
      </w:r>
      <w:r>
        <w:rPr>
          <w:snapToGrid w:val="0"/>
        </w:rPr>
        <w:tab/>
        <w:t>it is affixed by the Registrar in the presence of one member of the Board.</w:t>
      </w:r>
    </w:p>
    <w:p w:rsidR="0021135F" w:rsidRDefault="00CB34AB">
      <w:pPr>
        <w:pStyle w:val="Heading5"/>
        <w:rPr>
          <w:snapToGrid w:val="0"/>
        </w:rPr>
      </w:pPr>
      <w:bookmarkStart w:id="13" w:name="_Toc434380877"/>
      <w:bookmarkStart w:id="14" w:name="_Toc475755663"/>
      <w:bookmarkStart w:id="15" w:name="_Toc13119610"/>
      <w:bookmarkStart w:id="16" w:name="_Toc131382891"/>
      <w:r>
        <w:rPr>
          <w:rStyle w:val="CharSectno"/>
        </w:rPr>
        <w:t>4</w:t>
      </w:r>
      <w:r>
        <w:rPr>
          <w:snapToGrid w:val="0"/>
        </w:rPr>
        <w:t xml:space="preserve">. </w:t>
      </w:r>
      <w:r>
        <w:rPr>
          <w:snapToGrid w:val="0"/>
        </w:rPr>
        <w:tab/>
        <w:t>Fees</w:t>
      </w:r>
      <w:bookmarkEnd w:id="13"/>
      <w:bookmarkEnd w:id="14"/>
      <w:bookmarkEnd w:id="15"/>
      <w:bookmarkEnd w:id="16"/>
      <w:r>
        <w:rPr>
          <w:snapToGrid w:val="0"/>
        </w:rPr>
        <w:t xml:space="preserve"> </w:t>
      </w:r>
    </w:p>
    <w:p w:rsidR="0021135F" w:rsidRDefault="00CB34AB">
      <w:pPr>
        <w:pStyle w:val="Subsection"/>
        <w:spacing w:before="120"/>
        <w:rPr>
          <w:snapToGrid w:val="0"/>
        </w:rPr>
      </w:pPr>
      <w:r>
        <w:rPr>
          <w:snapToGrid w:val="0"/>
        </w:rPr>
        <w:tab/>
        <w:t>(1)</w:t>
      </w:r>
      <w:r>
        <w:rPr>
          <w:snapToGrid w:val="0"/>
        </w:rPr>
        <w:tab/>
        <w:t>The fees set forth in the Schedule to these regulations shall be payable in respect of the matters prescribed in that Schedule.</w:t>
      </w:r>
    </w:p>
    <w:p w:rsidR="0021135F" w:rsidRDefault="00CB34AB">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the Schedule for the renewal of the licence is payable in addition to that specified fee.</w:t>
      </w:r>
    </w:p>
    <w:p w:rsidR="0021135F" w:rsidRDefault="00CB34AB">
      <w:pPr>
        <w:pStyle w:val="Footnotesection"/>
      </w:pPr>
      <w:r>
        <w:tab/>
        <w:t xml:space="preserve">[Regulation 4 amended in Gazette 25 Jun 1996 p. 2922.] </w:t>
      </w:r>
    </w:p>
    <w:p w:rsidR="0021135F" w:rsidRDefault="00CB34AB">
      <w:pPr>
        <w:pStyle w:val="Heading5"/>
        <w:rPr>
          <w:snapToGrid w:val="0"/>
        </w:rPr>
      </w:pPr>
      <w:bookmarkStart w:id="17" w:name="_Toc434380878"/>
      <w:bookmarkStart w:id="18" w:name="_Toc475755664"/>
      <w:bookmarkStart w:id="19" w:name="_Toc13119611"/>
      <w:bookmarkStart w:id="20" w:name="_Toc131382892"/>
      <w:r>
        <w:rPr>
          <w:rStyle w:val="CharSectno"/>
        </w:rPr>
        <w:t>4A</w:t>
      </w:r>
      <w:r>
        <w:rPr>
          <w:snapToGrid w:val="0"/>
        </w:rPr>
        <w:t xml:space="preserve">. </w:t>
      </w:r>
      <w:r>
        <w:rPr>
          <w:snapToGrid w:val="0"/>
        </w:rPr>
        <w:tab/>
        <w:t>Prescribed periods</w:t>
      </w:r>
      <w:bookmarkEnd w:id="17"/>
      <w:bookmarkEnd w:id="18"/>
      <w:bookmarkEnd w:id="19"/>
      <w:bookmarkEnd w:id="20"/>
      <w:r>
        <w:rPr>
          <w:snapToGrid w:val="0"/>
        </w:rPr>
        <w:t xml:space="preserve"> </w:t>
      </w:r>
    </w:p>
    <w:p w:rsidR="0021135F" w:rsidRDefault="00CB34AB">
      <w:pPr>
        <w:pStyle w:val="Subsection"/>
        <w:spacing w:before="120"/>
        <w:rPr>
          <w:snapToGrid w:val="0"/>
        </w:rPr>
      </w:pPr>
      <w:r>
        <w:rPr>
          <w:snapToGrid w:val="0"/>
        </w:rPr>
        <w:tab/>
        <w:t>(1)</w:t>
      </w:r>
      <w:r>
        <w:rPr>
          <w:snapToGrid w:val="0"/>
        </w:rPr>
        <w:tab/>
        <w:t>For the purposes of section 21(1), the period prescribed is 3 years.</w:t>
      </w:r>
    </w:p>
    <w:p w:rsidR="0021135F" w:rsidRDefault="00CB34AB">
      <w:pPr>
        <w:pStyle w:val="Subsection"/>
        <w:spacing w:before="120"/>
        <w:rPr>
          <w:snapToGrid w:val="0"/>
        </w:rPr>
      </w:pPr>
      <w:r>
        <w:rPr>
          <w:snapToGrid w:val="0"/>
        </w:rPr>
        <w:tab/>
        <w:t>(2)</w:t>
      </w:r>
      <w:r>
        <w:rPr>
          <w:snapToGrid w:val="0"/>
        </w:rPr>
        <w:tab/>
        <w:t>For the purposes of section 22(1), the further prescribed period is 3 years.</w:t>
      </w:r>
    </w:p>
    <w:p w:rsidR="0021135F" w:rsidRDefault="00CB34AB">
      <w:pPr>
        <w:pStyle w:val="Footnotesection"/>
      </w:pPr>
      <w:r>
        <w:tab/>
        <w:t xml:space="preserve">[Regulation 4A inserted in Gazette 25 Jun 1996 p. 2922.] </w:t>
      </w:r>
    </w:p>
    <w:p w:rsidR="0021135F" w:rsidRDefault="00CB34AB">
      <w:pPr>
        <w:pStyle w:val="Heading5"/>
        <w:rPr>
          <w:snapToGrid w:val="0"/>
        </w:rPr>
      </w:pPr>
      <w:bookmarkStart w:id="21" w:name="_Toc434380879"/>
      <w:bookmarkStart w:id="22" w:name="_Toc475755665"/>
      <w:bookmarkStart w:id="23" w:name="_Toc13119612"/>
      <w:bookmarkStart w:id="24" w:name="_Toc131382893"/>
      <w:r>
        <w:rPr>
          <w:rStyle w:val="CharSectno"/>
        </w:rPr>
        <w:t>5</w:t>
      </w:r>
      <w:r>
        <w:rPr>
          <w:snapToGrid w:val="0"/>
        </w:rPr>
        <w:t xml:space="preserve">. </w:t>
      </w:r>
      <w:r>
        <w:rPr>
          <w:snapToGrid w:val="0"/>
        </w:rPr>
        <w:tab/>
        <w:t>Notice of application for licence</w:t>
      </w:r>
      <w:bookmarkEnd w:id="21"/>
      <w:bookmarkEnd w:id="22"/>
      <w:bookmarkEnd w:id="23"/>
      <w:bookmarkEnd w:id="24"/>
      <w:r>
        <w:rPr>
          <w:snapToGrid w:val="0"/>
        </w:rPr>
        <w:t xml:space="preserve"> </w:t>
      </w:r>
    </w:p>
    <w:p w:rsidR="0021135F" w:rsidRDefault="00CB34AB">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rsidR="0021135F" w:rsidRDefault="00CB34AB">
      <w:pPr>
        <w:pStyle w:val="Indenta"/>
        <w:rPr>
          <w:snapToGrid w:val="0"/>
        </w:rPr>
      </w:pPr>
      <w:r>
        <w:rPr>
          <w:snapToGrid w:val="0"/>
        </w:rPr>
        <w:tab/>
        <w:t>(a)</w:t>
      </w:r>
      <w:r>
        <w:rPr>
          <w:snapToGrid w:val="0"/>
        </w:rPr>
        <w:tab/>
        <w:t>shall be in an approved form; and</w:t>
      </w:r>
    </w:p>
    <w:p w:rsidR="0021135F" w:rsidRDefault="00CB34AB">
      <w:pPr>
        <w:pStyle w:val="Indenta"/>
        <w:rPr>
          <w:snapToGrid w:val="0"/>
        </w:rPr>
      </w:pPr>
      <w:r>
        <w:rPr>
          <w:snapToGrid w:val="0"/>
        </w:rPr>
        <w:tab/>
        <w:t>(b)</w:t>
      </w:r>
      <w:r>
        <w:rPr>
          <w:snapToGrid w:val="0"/>
        </w:rPr>
        <w:tab/>
        <w:t>shall be published by the applicant in a newspaper circulating in the State, within 14 days after the application is made.</w:t>
      </w:r>
    </w:p>
    <w:p w:rsidR="0021135F" w:rsidRDefault="00CB34AB">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rsidR="0021135F" w:rsidRDefault="00CB34AB">
      <w:pPr>
        <w:pStyle w:val="Heading5"/>
        <w:spacing w:before="120"/>
        <w:rPr>
          <w:snapToGrid w:val="0"/>
        </w:rPr>
      </w:pPr>
      <w:bookmarkStart w:id="25" w:name="_Toc434380880"/>
      <w:bookmarkStart w:id="26" w:name="_Toc475755666"/>
      <w:bookmarkStart w:id="27" w:name="_Toc13119613"/>
      <w:bookmarkStart w:id="28" w:name="_Toc131382894"/>
      <w:r>
        <w:rPr>
          <w:rStyle w:val="CharSectno"/>
        </w:rPr>
        <w:t>6</w:t>
      </w:r>
      <w:r>
        <w:rPr>
          <w:snapToGrid w:val="0"/>
        </w:rPr>
        <w:t xml:space="preserve">. </w:t>
      </w:r>
      <w:r>
        <w:rPr>
          <w:snapToGrid w:val="0"/>
        </w:rPr>
        <w:tab/>
        <w:t>Particulars to be included in register</w:t>
      </w:r>
      <w:bookmarkEnd w:id="25"/>
      <w:bookmarkEnd w:id="26"/>
      <w:bookmarkEnd w:id="27"/>
      <w:bookmarkEnd w:id="28"/>
      <w:r>
        <w:rPr>
          <w:snapToGrid w:val="0"/>
        </w:rPr>
        <w:t xml:space="preserve"> </w:t>
      </w:r>
    </w:p>
    <w:p w:rsidR="0021135F" w:rsidRDefault="00CB34AB">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rsidR="0021135F" w:rsidRDefault="00CB34AB">
      <w:pPr>
        <w:pStyle w:val="Indenta"/>
        <w:rPr>
          <w:snapToGrid w:val="0"/>
        </w:rPr>
      </w:pPr>
      <w:r>
        <w:rPr>
          <w:snapToGrid w:val="0"/>
        </w:rPr>
        <w:tab/>
        <w:t>(a)</w:t>
      </w:r>
      <w:r>
        <w:rPr>
          <w:snapToGrid w:val="0"/>
        </w:rPr>
        <w:tab/>
        <w:t>the name and address of the licensee;</w:t>
      </w:r>
    </w:p>
    <w:p w:rsidR="0021135F" w:rsidRDefault="00CB34AB">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rsidR="0021135F" w:rsidRDefault="00CB34AB">
      <w:pPr>
        <w:pStyle w:val="Indenta"/>
        <w:rPr>
          <w:snapToGrid w:val="0"/>
        </w:rPr>
      </w:pPr>
      <w:r>
        <w:rPr>
          <w:snapToGrid w:val="0"/>
        </w:rPr>
        <w:tab/>
        <w:t>(c)</w:t>
      </w:r>
      <w:r>
        <w:rPr>
          <w:snapToGrid w:val="0"/>
        </w:rPr>
        <w:tab/>
        <w:t>where the licensee is a director, partner or employee of a company or firm — the name and address of the company or firm;</w:t>
      </w:r>
    </w:p>
    <w:p w:rsidR="0021135F" w:rsidRDefault="00CB34AB">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rsidR="0021135F" w:rsidRDefault="00CB34AB">
      <w:pPr>
        <w:pStyle w:val="Indenta"/>
        <w:rPr>
          <w:snapToGrid w:val="0"/>
        </w:rPr>
      </w:pPr>
      <w:r>
        <w:rPr>
          <w:snapToGrid w:val="0"/>
        </w:rPr>
        <w:tab/>
        <w:t>(e)</w:t>
      </w:r>
      <w:r>
        <w:rPr>
          <w:snapToGrid w:val="0"/>
        </w:rPr>
        <w:tab/>
        <w:t>the licence number of the licence issued to the licensee and the date of its issue;</w:t>
      </w:r>
    </w:p>
    <w:p w:rsidR="0021135F" w:rsidRDefault="00CB34AB">
      <w:pPr>
        <w:pStyle w:val="Indenta"/>
        <w:rPr>
          <w:snapToGrid w:val="0"/>
        </w:rPr>
      </w:pPr>
      <w:r>
        <w:rPr>
          <w:snapToGrid w:val="0"/>
        </w:rPr>
        <w:tab/>
        <w:t>(f)</w:t>
      </w:r>
      <w:r>
        <w:rPr>
          <w:snapToGrid w:val="0"/>
        </w:rPr>
        <w:tab/>
        <w:t>particulars of any surrender, expiry, suspension or cancellation of the licence; and</w:t>
      </w:r>
    </w:p>
    <w:p w:rsidR="0021135F" w:rsidRDefault="00CB34AB">
      <w:pPr>
        <w:pStyle w:val="Indenta"/>
        <w:rPr>
          <w:snapToGrid w:val="0"/>
        </w:rPr>
      </w:pPr>
      <w:r>
        <w:rPr>
          <w:snapToGrid w:val="0"/>
        </w:rPr>
        <w:tab/>
        <w:t>(g)</w:t>
      </w:r>
      <w:r>
        <w:rPr>
          <w:snapToGrid w:val="0"/>
        </w:rPr>
        <w:tab/>
        <w:t>particulars provided by the licensee pursuant to regulation 7.</w:t>
      </w:r>
    </w:p>
    <w:p w:rsidR="0021135F" w:rsidRDefault="00CB34AB">
      <w:pPr>
        <w:pStyle w:val="Footnotesection"/>
      </w:pPr>
      <w:r>
        <w:tab/>
        <w:t xml:space="preserve">[Regulation 6 amended in Gazette 25 Jun 1996 p. 2923.] </w:t>
      </w:r>
    </w:p>
    <w:p w:rsidR="0021135F" w:rsidRDefault="00CB34AB">
      <w:pPr>
        <w:pStyle w:val="Heading5"/>
        <w:rPr>
          <w:snapToGrid w:val="0"/>
        </w:rPr>
      </w:pPr>
      <w:bookmarkStart w:id="29" w:name="_Toc434380881"/>
      <w:bookmarkStart w:id="30" w:name="_Toc475755667"/>
      <w:bookmarkStart w:id="31" w:name="_Toc13119614"/>
      <w:bookmarkStart w:id="32" w:name="_Toc131382895"/>
      <w:r>
        <w:rPr>
          <w:rStyle w:val="CharSectno"/>
        </w:rPr>
        <w:t>7</w:t>
      </w:r>
      <w:r>
        <w:rPr>
          <w:snapToGrid w:val="0"/>
        </w:rPr>
        <w:t xml:space="preserve">. </w:t>
      </w:r>
      <w:r>
        <w:rPr>
          <w:snapToGrid w:val="0"/>
        </w:rPr>
        <w:tab/>
        <w:t>Change of particulars</w:t>
      </w:r>
      <w:bookmarkEnd w:id="29"/>
      <w:bookmarkEnd w:id="30"/>
      <w:bookmarkEnd w:id="31"/>
      <w:bookmarkEnd w:id="32"/>
      <w:r>
        <w:rPr>
          <w:snapToGrid w:val="0"/>
        </w:rPr>
        <w:t xml:space="preserve"> </w:t>
      </w:r>
    </w:p>
    <w:p w:rsidR="0021135F" w:rsidRDefault="00CB34AB">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rsidR="0021135F" w:rsidRDefault="00CB34AB">
      <w:pPr>
        <w:pStyle w:val="Penstart"/>
        <w:rPr>
          <w:snapToGrid w:val="0"/>
        </w:rPr>
      </w:pPr>
      <w:r>
        <w:rPr>
          <w:snapToGrid w:val="0"/>
        </w:rPr>
        <w:tab/>
        <w:t>Penalty $100.</w:t>
      </w:r>
    </w:p>
    <w:p w:rsidR="0021135F" w:rsidRDefault="00CB34AB">
      <w:pPr>
        <w:pStyle w:val="Heading5"/>
        <w:rPr>
          <w:snapToGrid w:val="0"/>
        </w:rPr>
      </w:pPr>
      <w:bookmarkStart w:id="33" w:name="_Toc434380882"/>
      <w:bookmarkStart w:id="34" w:name="_Toc475755668"/>
      <w:bookmarkStart w:id="35" w:name="_Toc13119615"/>
      <w:bookmarkStart w:id="36" w:name="_Toc131382896"/>
      <w:r>
        <w:rPr>
          <w:rStyle w:val="CharSectno"/>
        </w:rPr>
        <w:t>8</w:t>
      </w:r>
      <w:r>
        <w:rPr>
          <w:snapToGrid w:val="0"/>
        </w:rPr>
        <w:t xml:space="preserve">. </w:t>
      </w:r>
      <w:r>
        <w:rPr>
          <w:snapToGrid w:val="0"/>
        </w:rPr>
        <w:tab/>
        <w:t>Prescribed qualifications</w:t>
      </w:r>
      <w:bookmarkEnd w:id="33"/>
      <w:bookmarkEnd w:id="34"/>
      <w:bookmarkEnd w:id="35"/>
      <w:bookmarkEnd w:id="36"/>
      <w:r>
        <w:rPr>
          <w:snapToGrid w:val="0"/>
        </w:rPr>
        <w:t xml:space="preserve"> </w:t>
      </w:r>
    </w:p>
    <w:p w:rsidR="0021135F" w:rsidRDefault="00CB34AB">
      <w:pPr>
        <w:pStyle w:val="Subsection"/>
        <w:rPr>
          <w:snapToGrid w:val="0"/>
        </w:rPr>
      </w:pPr>
      <w:r>
        <w:rPr>
          <w:snapToGrid w:val="0"/>
        </w:rPr>
        <w:tab/>
      </w:r>
      <w:r>
        <w:rPr>
          <w:snapToGrid w:val="0"/>
        </w:rPr>
        <w:tab/>
        <w:t>The following degrees are prescribed under section 19(1)(c) — </w:t>
      </w:r>
    </w:p>
    <w:p w:rsidR="0021135F" w:rsidRDefault="00CB34AB">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rsidR="0021135F" w:rsidRDefault="00CB34AB">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rsidR="0021135F" w:rsidRDefault="00CB34AB">
      <w:pPr>
        <w:pStyle w:val="Indenta"/>
        <w:rPr>
          <w:snapToGrid w:val="0"/>
        </w:rPr>
      </w:pPr>
      <w:r>
        <w:rPr>
          <w:snapToGrid w:val="0"/>
        </w:rPr>
        <w:tab/>
        <w:t>(c)</w:t>
      </w:r>
      <w:r>
        <w:rPr>
          <w:snapToGrid w:val="0"/>
        </w:rPr>
        <w:tab/>
        <w:t>the degree of Bachelor of Business (Valuation and Land Economy) awarded by the Curtin University of Technology; and</w:t>
      </w:r>
    </w:p>
    <w:p w:rsidR="0021135F" w:rsidRDefault="00CB34AB">
      <w:pPr>
        <w:pStyle w:val="Indenta"/>
        <w:rPr>
          <w:snapToGrid w:val="0"/>
        </w:rPr>
      </w:pPr>
      <w:r>
        <w:rPr>
          <w:snapToGrid w:val="0"/>
        </w:rPr>
        <w:tab/>
        <w:t>(d)</w:t>
      </w:r>
      <w:r>
        <w:rPr>
          <w:snapToGrid w:val="0"/>
        </w:rPr>
        <w:tab/>
        <w:t>the degree of Bachelor of Commerce (Property) awarded by the Curtin University of Technology.</w:t>
      </w:r>
    </w:p>
    <w:p w:rsidR="0021135F" w:rsidRDefault="00CB34AB">
      <w:pPr>
        <w:pStyle w:val="Footnotesection"/>
      </w:pPr>
      <w:r>
        <w:tab/>
        <w:t xml:space="preserve">[Regulation 8 inserted in Gazette 27 Jan 1995 p. 285.] </w:t>
      </w:r>
    </w:p>
    <w:p w:rsidR="0021135F" w:rsidRDefault="00CB34AB">
      <w:pPr>
        <w:pStyle w:val="Heading5"/>
        <w:rPr>
          <w:snapToGrid w:val="0"/>
        </w:rPr>
      </w:pPr>
      <w:bookmarkStart w:id="37" w:name="_Toc434380883"/>
      <w:bookmarkStart w:id="38" w:name="_Toc475755669"/>
      <w:bookmarkStart w:id="39" w:name="_Toc13119616"/>
      <w:bookmarkStart w:id="40" w:name="_Toc131382897"/>
      <w:r>
        <w:rPr>
          <w:rStyle w:val="CharSectno"/>
        </w:rPr>
        <w:t>9</w:t>
      </w:r>
      <w:r>
        <w:rPr>
          <w:snapToGrid w:val="0"/>
        </w:rPr>
        <w:t xml:space="preserve">. </w:t>
      </w:r>
      <w:r>
        <w:rPr>
          <w:snapToGrid w:val="0"/>
        </w:rPr>
        <w:tab/>
        <w:t>Recovery of fees and costs</w:t>
      </w:r>
      <w:bookmarkEnd w:id="37"/>
      <w:bookmarkEnd w:id="38"/>
      <w:bookmarkEnd w:id="39"/>
      <w:bookmarkEnd w:id="40"/>
      <w:r>
        <w:rPr>
          <w:snapToGrid w:val="0"/>
        </w:rPr>
        <w:t xml:space="preserve"> </w:t>
      </w:r>
    </w:p>
    <w:p w:rsidR="0021135F" w:rsidRDefault="00CB34AB">
      <w:pPr>
        <w:pStyle w:val="Subsection"/>
        <w:rPr>
          <w:snapToGrid w:val="0"/>
        </w:rPr>
      </w:pPr>
      <w:r>
        <w:rPr>
          <w:snapToGrid w:val="0"/>
        </w:rPr>
        <w:tab/>
        <w:t>(1)</w:t>
      </w:r>
      <w:r>
        <w:rPr>
          <w:snapToGrid w:val="0"/>
        </w:rPr>
        <w:tab/>
        <w:t>The amount of — </w:t>
      </w:r>
    </w:p>
    <w:p w:rsidR="0021135F" w:rsidRDefault="00CB34AB">
      <w:pPr>
        <w:pStyle w:val="Indenta"/>
        <w:rPr>
          <w:snapToGrid w:val="0"/>
        </w:rPr>
      </w:pPr>
      <w:r>
        <w:rPr>
          <w:snapToGrid w:val="0"/>
        </w:rPr>
        <w:tab/>
        <w:t>(a)</w:t>
      </w:r>
      <w:r>
        <w:rPr>
          <w:snapToGrid w:val="0"/>
        </w:rPr>
        <w:tab/>
        <w:t>any fees prescribed by these regulations;</w:t>
      </w:r>
    </w:p>
    <w:p w:rsidR="0021135F" w:rsidRDefault="00CB34AB">
      <w:pPr>
        <w:pStyle w:val="Ednotepara"/>
        <w:rPr>
          <w:snapToGrid w:val="0"/>
        </w:rPr>
      </w:pPr>
      <w:r>
        <w:rPr>
          <w:snapToGrid w:val="0"/>
        </w:rPr>
        <w:tab/>
        <w:t>[(b)</w:t>
      </w:r>
      <w:r>
        <w:rPr>
          <w:snapToGrid w:val="0"/>
        </w:rPr>
        <w:tab/>
        <w:t>deleted]</w:t>
      </w:r>
    </w:p>
    <w:p w:rsidR="0021135F" w:rsidRDefault="00CB34AB">
      <w:pPr>
        <w:pStyle w:val="Indenta"/>
        <w:rPr>
          <w:snapToGrid w:val="0"/>
        </w:rPr>
      </w:pPr>
      <w:r>
        <w:rPr>
          <w:snapToGrid w:val="0"/>
        </w:rPr>
        <w:tab/>
        <w:t>(c)</w:t>
      </w:r>
      <w:r>
        <w:rPr>
          <w:snapToGrid w:val="0"/>
        </w:rPr>
        <w:tab/>
        <w:t>any costs ordered by the Board to be paid to the Registrar upon the determination of any proceedings,</w:t>
      </w:r>
    </w:p>
    <w:p w:rsidR="0021135F" w:rsidRDefault="00CB34AB">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rsidR="0021135F" w:rsidRDefault="00CB34AB">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rsidR="0021135F" w:rsidRDefault="00CB34AB">
      <w:pPr>
        <w:pStyle w:val="Footnotesection"/>
      </w:pPr>
      <w:r>
        <w:tab/>
        <w:t>[Regulation 9 amended in Gazette 30 Dec 2004 p. 6923.]</w:t>
      </w:r>
    </w:p>
    <w:p w:rsidR="0021135F" w:rsidRDefault="0021135F">
      <w:pPr>
        <w:rPr>
          <w:rStyle w:val="CharDivText"/>
        </w:rPr>
        <w:sectPr w:rsidR="0021135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1135F" w:rsidRDefault="00CB34AB">
      <w:pPr>
        <w:pStyle w:val="yScheduleHeading"/>
      </w:pPr>
      <w:bookmarkStart w:id="41" w:name="_Toc125945268"/>
      <w:bookmarkStart w:id="42" w:name="_Toc125945804"/>
      <w:bookmarkStart w:id="43" w:name="_Toc128197840"/>
      <w:bookmarkStart w:id="44" w:name="_Toc131382898"/>
      <w:r>
        <w:rPr>
          <w:rStyle w:val="CharSchNo"/>
        </w:rPr>
        <w:t>Schedule</w:t>
      </w:r>
      <w:bookmarkEnd w:id="41"/>
      <w:bookmarkEnd w:id="42"/>
      <w:bookmarkEnd w:id="43"/>
      <w:bookmarkEnd w:id="44"/>
    </w:p>
    <w:p w:rsidR="0021135F" w:rsidRDefault="00CB34AB">
      <w:pPr>
        <w:pStyle w:val="yShoulderClause"/>
        <w:rPr>
          <w:snapToGrid w:val="0"/>
        </w:rPr>
      </w:pPr>
      <w:r>
        <w:rPr>
          <w:snapToGrid w:val="0"/>
        </w:rPr>
        <w:t>[r. 4]</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rsidR="0021135F">
        <w:trPr>
          <w:tblHeader/>
        </w:trPr>
        <w:tc>
          <w:tcPr>
            <w:tcW w:w="5692" w:type="dxa"/>
          </w:tcPr>
          <w:p w:rsidR="0021135F" w:rsidRDefault="0021135F">
            <w:pPr>
              <w:pStyle w:val="yTable"/>
              <w:tabs>
                <w:tab w:val="left" w:pos="567"/>
              </w:tabs>
              <w:spacing w:before="40" w:after="40"/>
              <w:rPr>
                <w:b/>
              </w:rPr>
            </w:pPr>
          </w:p>
        </w:tc>
        <w:tc>
          <w:tcPr>
            <w:tcW w:w="992" w:type="dxa"/>
          </w:tcPr>
          <w:p w:rsidR="0021135F" w:rsidRDefault="00CB34AB">
            <w:pPr>
              <w:pStyle w:val="yTable"/>
              <w:tabs>
                <w:tab w:val="left" w:pos="283"/>
              </w:tabs>
              <w:rPr>
                <w:b/>
              </w:rPr>
            </w:pPr>
            <w:r>
              <w:rPr>
                <w:b/>
              </w:rPr>
              <w:tab/>
              <w:t>$</w:t>
            </w:r>
          </w:p>
        </w:tc>
      </w:tr>
      <w:tr w:rsidR="0021135F">
        <w:tc>
          <w:tcPr>
            <w:tcW w:w="5692" w:type="dxa"/>
          </w:tcPr>
          <w:p w:rsidR="0021135F" w:rsidRDefault="00CB34AB">
            <w:pPr>
              <w:pStyle w:val="yTable"/>
              <w:tabs>
                <w:tab w:val="left" w:pos="567"/>
              </w:tabs>
              <w:spacing w:before="40" w:after="40"/>
            </w:pPr>
            <w:r>
              <w:t>1.</w:t>
            </w:r>
            <w:r>
              <w:tab/>
              <w:t>Fee for a licence (period of 3 years).............................</w:t>
            </w:r>
          </w:p>
        </w:tc>
        <w:tc>
          <w:tcPr>
            <w:tcW w:w="992" w:type="dxa"/>
          </w:tcPr>
          <w:p w:rsidR="0021135F" w:rsidRDefault="00CB34AB">
            <w:pPr>
              <w:pStyle w:val="yTable"/>
              <w:spacing w:before="0"/>
              <w:jc w:val="right"/>
            </w:pPr>
            <w:r>
              <w:t>352.00</w:t>
            </w:r>
          </w:p>
        </w:tc>
      </w:tr>
      <w:tr w:rsidR="0021135F">
        <w:tc>
          <w:tcPr>
            <w:tcW w:w="5692" w:type="dxa"/>
          </w:tcPr>
          <w:p w:rsidR="0021135F" w:rsidRDefault="00CB34AB">
            <w:pPr>
              <w:pStyle w:val="yTable"/>
              <w:tabs>
                <w:tab w:val="left" w:pos="567"/>
              </w:tabs>
              <w:spacing w:before="40" w:after="40"/>
            </w:pPr>
            <w:r>
              <w:t>2.</w:t>
            </w:r>
            <w:r>
              <w:tab/>
              <w:t>Fee for renewal of licence ............................................</w:t>
            </w:r>
          </w:p>
        </w:tc>
        <w:tc>
          <w:tcPr>
            <w:tcW w:w="992" w:type="dxa"/>
          </w:tcPr>
          <w:p w:rsidR="0021135F" w:rsidRDefault="00CB34AB">
            <w:pPr>
              <w:pStyle w:val="yTable"/>
              <w:jc w:val="right"/>
            </w:pPr>
            <w:r>
              <w:t>352.00</w:t>
            </w:r>
          </w:p>
        </w:tc>
      </w:tr>
      <w:tr w:rsidR="0021135F">
        <w:tc>
          <w:tcPr>
            <w:tcW w:w="5692" w:type="dxa"/>
          </w:tcPr>
          <w:p w:rsidR="0021135F" w:rsidRDefault="00CB34AB">
            <w:pPr>
              <w:pStyle w:val="yTable"/>
              <w:tabs>
                <w:tab w:val="left" w:pos="567"/>
              </w:tabs>
              <w:spacing w:before="40" w:after="40"/>
              <w:rPr>
                <w:i/>
                <w:iCs/>
              </w:rPr>
            </w:pPr>
            <w:r>
              <w:rPr>
                <w:i/>
                <w:iCs/>
              </w:rPr>
              <w:t>[3.</w:t>
            </w:r>
            <w:r>
              <w:rPr>
                <w:i/>
                <w:iCs/>
              </w:rPr>
              <w:tab/>
              <w:t>deleted]</w:t>
            </w:r>
          </w:p>
        </w:tc>
        <w:tc>
          <w:tcPr>
            <w:tcW w:w="992" w:type="dxa"/>
          </w:tcPr>
          <w:p w:rsidR="0021135F" w:rsidRDefault="0021135F">
            <w:pPr>
              <w:pStyle w:val="yTable"/>
              <w:jc w:val="right"/>
            </w:pPr>
          </w:p>
        </w:tc>
      </w:tr>
      <w:tr w:rsidR="0021135F">
        <w:tc>
          <w:tcPr>
            <w:tcW w:w="5692" w:type="dxa"/>
          </w:tcPr>
          <w:p w:rsidR="0021135F" w:rsidRDefault="00CB34AB">
            <w:pPr>
              <w:pStyle w:val="yTable"/>
              <w:tabs>
                <w:tab w:val="left" w:pos="567"/>
              </w:tabs>
              <w:spacing w:before="40" w:after="40"/>
            </w:pPr>
            <w:r>
              <w:t>4.</w:t>
            </w:r>
            <w:r>
              <w:tab/>
              <w:t>Fee to inspect register ..................................................</w:t>
            </w:r>
          </w:p>
        </w:tc>
        <w:tc>
          <w:tcPr>
            <w:tcW w:w="992" w:type="dxa"/>
          </w:tcPr>
          <w:p w:rsidR="0021135F" w:rsidRDefault="00CB34AB">
            <w:pPr>
              <w:pStyle w:val="yTable"/>
              <w:jc w:val="right"/>
            </w:pPr>
            <w:r>
              <w:t>10.90</w:t>
            </w:r>
          </w:p>
        </w:tc>
      </w:tr>
      <w:tr w:rsidR="0021135F">
        <w:tc>
          <w:tcPr>
            <w:tcW w:w="5692" w:type="dxa"/>
          </w:tcPr>
          <w:p w:rsidR="0021135F" w:rsidRDefault="00CB34AB">
            <w:pPr>
              <w:pStyle w:val="yTable"/>
              <w:tabs>
                <w:tab w:val="left" w:pos="567"/>
              </w:tabs>
              <w:spacing w:before="40" w:after="40"/>
              <w:ind w:left="567" w:hanging="567"/>
            </w:pPr>
            <w:r>
              <w:t>5.</w:t>
            </w:r>
            <w:r>
              <w:tab/>
              <w:t>Fee for certificate as to an individual registration in the register — </w:t>
            </w:r>
          </w:p>
        </w:tc>
        <w:tc>
          <w:tcPr>
            <w:tcW w:w="992" w:type="dxa"/>
          </w:tcPr>
          <w:p w:rsidR="0021135F" w:rsidRDefault="0021135F">
            <w:pPr>
              <w:pStyle w:val="yTable"/>
            </w:pPr>
          </w:p>
        </w:tc>
      </w:tr>
      <w:tr w:rsidR="0021135F">
        <w:tc>
          <w:tcPr>
            <w:tcW w:w="5692" w:type="dxa"/>
          </w:tcPr>
          <w:p w:rsidR="0021135F" w:rsidRDefault="00CB34AB">
            <w:pPr>
              <w:pStyle w:val="yTable"/>
              <w:tabs>
                <w:tab w:val="left" w:pos="850"/>
                <w:tab w:val="left" w:pos="1276"/>
              </w:tabs>
              <w:spacing w:before="40" w:after="40"/>
            </w:pPr>
            <w:r>
              <w:tab/>
              <w:t>first page .................................................................</w:t>
            </w:r>
          </w:p>
        </w:tc>
        <w:tc>
          <w:tcPr>
            <w:tcW w:w="992" w:type="dxa"/>
          </w:tcPr>
          <w:p w:rsidR="0021135F" w:rsidRDefault="00CB34AB">
            <w:pPr>
              <w:pStyle w:val="yTable"/>
              <w:jc w:val="right"/>
            </w:pPr>
            <w:r>
              <w:t>10.90</w:t>
            </w:r>
          </w:p>
        </w:tc>
      </w:tr>
      <w:tr w:rsidR="0021135F">
        <w:tc>
          <w:tcPr>
            <w:tcW w:w="5692" w:type="dxa"/>
          </w:tcPr>
          <w:p w:rsidR="0021135F" w:rsidRDefault="00CB34AB">
            <w:pPr>
              <w:pStyle w:val="yTable"/>
              <w:tabs>
                <w:tab w:val="left" w:pos="850"/>
                <w:tab w:val="left" w:pos="1276"/>
              </w:tabs>
              <w:spacing w:before="40" w:after="40"/>
            </w:pPr>
            <w:r>
              <w:tab/>
              <w:t>each subsequent page .............................................</w:t>
            </w:r>
          </w:p>
        </w:tc>
        <w:tc>
          <w:tcPr>
            <w:tcW w:w="992" w:type="dxa"/>
          </w:tcPr>
          <w:p w:rsidR="0021135F" w:rsidRDefault="00CB34AB">
            <w:pPr>
              <w:pStyle w:val="yTable"/>
              <w:jc w:val="right"/>
            </w:pPr>
            <w:r>
              <w:t>2.05</w:t>
            </w:r>
          </w:p>
        </w:tc>
      </w:tr>
      <w:tr w:rsidR="0021135F">
        <w:tc>
          <w:tcPr>
            <w:tcW w:w="5692" w:type="dxa"/>
          </w:tcPr>
          <w:p w:rsidR="0021135F" w:rsidRDefault="00CB34AB">
            <w:pPr>
              <w:pStyle w:val="yTable"/>
              <w:tabs>
                <w:tab w:val="left" w:pos="567"/>
              </w:tabs>
              <w:spacing w:before="40" w:after="40"/>
              <w:ind w:left="567" w:hanging="567"/>
            </w:pPr>
            <w:r>
              <w:t>6.</w:t>
            </w:r>
            <w:r>
              <w:tab/>
              <w:t>Fee for certificate as to all registrations in the register..</w:t>
            </w:r>
          </w:p>
        </w:tc>
        <w:tc>
          <w:tcPr>
            <w:tcW w:w="992" w:type="dxa"/>
          </w:tcPr>
          <w:p w:rsidR="0021135F" w:rsidRDefault="00CB34AB">
            <w:pPr>
              <w:pStyle w:val="yTable"/>
              <w:jc w:val="right"/>
            </w:pPr>
            <w:r>
              <w:t>128.00</w:t>
            </w:r>
          </w:p>
        </w:tc>
      </w:tr>
    </w:tbl>
    <w:p w:rsidR="0021135F" w:rsidRDefault="00CB34AB">
      <w:pPr>
        <w:pStyle w:val="yFootnotesection"/>
      </w:pPr>
      <w:r>
        <w:tab/>
        <w:t>[Schedule inserted in Gazette 27 Jun 2003 p. 2552; amended in Gazette 28 Jun 2005 p. 2911.]</w:t>
      </w:r>
    </w:p>
    <w:p w:rsidR="0021135F" w:rsidRDefault="0021135F">
      <w:pPr>
        <w:pStyle w:val="yFootnotesection"/>
        <w:sectPr w:rsidR="0021135F">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1135F" w:rsidRDefault="00CB34AB">
      <w:pPr>
        <w:pStyle w:val="nHeading2"/>
      </w:pPr>
      <w:bookmarkStart w:id="45" w:name="_Toc92795118"/>
      <w:bookmarkStart w:id="46" w:name="_Toc93113703"/>
      <w:bookmarkStart w:id="47" w:name="_Toc107803139"/>
      <w:bookmarkStart w:id="48" w:name="_Toc125945269"/>
      <w:bookmarkStart w:id="49" w:name="_Toc125945805"/>
      <w:bookmarkStart w:id="50" w:name="_Toc128197841"/>
      <w:bookmarkStart w:id="51" w:name="_Toc131382899"/>
      <w:r>
        <w:t>Notes</w:t>
      </w:r>
      <w:bookmarkEnd w:id="45"/>
      <w:bookmarkEnd w:id="46"/>
      <w:bookmarkEnd w:id="47"/>
      <w:bookmarkEnd w:id="48"/>
      <w:bookmarkEnd w:id="49"/>
      <w:bookmarkEnd w:id="50"/>
      <w:bookmarkEnd w:id="51"/>
    </w:p>
    <w:p w:rsidR="0021135F" w:rsidRDefault="00CB34AB">
      <w:pPr>
        <w:pStyle w:val="nSubsection"/>
        <w:rPr>
          <w:snapToGrid w:val="0"/>
        </w:rPr>
      </w:pPr>
      <w:r>
        <w:rPr>
          <w:snapToGrid w:val="0"/>
          <w:vertAlign w:val="superscript"/>
        </w:rPr>
        <w:t>1</w:t>
      </w:r>
      <w:r>
        <w:rPr>
          <w:snapToGrid w:val="0"/>
        </w:rPr>
        <w:tab/>
        <w:t xml:space="preserve">This reprint is a compilation as at 3 March 2006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rsidR="0021135F" w:rsidRDefault="00CB34AB">
      <w:pPr>
        <w:pStyle w:val="nHeading3"/>
        <w:rPr>
          <w:snapToGrid w:val="0"/>
        </w:rPr>
      </w:pPr>
      <w:bookmarkStart w:id="52" w:name="_Toc131382900"/>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1135F">
        <w:trPr>
          <w:cantSplit/>
          <w:tblHeader/>
        </w:trPr>
        <w:tc>
          <w:tcPr>
            <w:tcW w:w="3118" w:type="dxa"/>
            <w:tcBorders>
              <w:top w:val="single" w:sz="8" w:space="0" w:color="auto"/>
              <w:bottom w:val="single" w:sz="8" w:space="0" w:color="auto"/>
            </w:tcBorders>
          </w:tcPr>
          <w:p w:rsidR="0021135F" w:rsidRDefault="00CB34A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1135F" w:rsidRDefault="00CB34AB">
            <w:pPr>
              <w:pStyle w:val="nTable"/>
              <w:spacing w:after="40"/>
              <w:rPr>
                <w:b/>
                <w:sz w:val="19"/>
              </w:rPr>
            </w:pPr>
            <w:r>
              <w:rPr>
                <w:b/>
                <w:sz w:val="19"/>
              </w:rPr>
              <w:t>Gazettal</w:t>
            </w:r>
          </w:p>
        </w:tc>
        <w:tc>
          <w:tcPr>
            <w:tcW w:w="2693" w:type="dxa"/>
            <w:tcBorders>
              <w:top w:val="single" w:sz="8" w:space="0" w:color="auto"/>
              <w:bottom w:val="single" w:sz="8" w:space="0" w:color="auto"/>
            </w:tcBorders>
          </w:tcPr>
          <w:p w:rsidR="0021135F" w:rsidRDefault="00CB34AB">
            <w:pPr>
              <w:pStyle w:val="nTable"/>
              <w:spacing w:after="40"/>
              <w:rPr>
                <w:b/>
                <w:sz w:val="19"/>
              </w:rPr>
            </w:pPr>
            <w:r>
              <w:rPr>
                <w:b/>
                <w:sz w:val="19"/>
              </w:rPr>
              <w:t>Commencement</w:t>
            </w:r>
          </w:p>
        </w:tc>
      </w:tr>
      <w:tr w:rsidR="0021135F">
        <w:trPr>
          <w:cantSplit/>
        </w:trPr>
        <w:tc>
          <w:tcPr>
            <w:tcW w:w="3118" w:type="dxa"/>
          </w:tcPr>
          <w:p w:rsidR="0021135F" w:rsidRDefault="00CB34AB">
            <w:pPr>
              <w:pStyle w:val="nTable"/>
              <w:spacing w:after="40"/>
              <w:ind w:right="113"/>
              <w:rPr>
                <w:sz w:val="19"/>
              </w:rPr>
            </w:pPr>
            <w:r>
              <w:rPr>
                <w:i/>
                <w:sz w:val="19"/>
              </w:rPr>
              <w:t>Land Valuers Licensing Regulations 1979</w:t>
            </w:r>
          </w:p>
        </w:tc>
        <w:tc>
          <w:tcPr>
            <w:tcW w:w="1276" w:type="dxa"/>
          </w:tcPr>
          <w:p w:rsidR="0021135F" w:rsidRDefault="00CB34AB">
            <w:pPr>
              <w:pStyle w:val="nTable"/>
              <w:spacing w:after="40"/>
              <w:rPr>
                <w:sz w:val="19"/>
              </w:rPr>
            </w:pPr>
            <w:r>
              <w:rPr>
                <w:sz w:val="19"/>
              </w:rPr>
              <w:t>22 Jun 1979 p. 1698</w:t>
            </w:r>
            <w:r>
              <w:rPr>
                <w:sz w:val="19"/>
              </w:rPr>
              <w:noBreakHyphen/>
              <w:t>9</w:t>
            </w:r>
          </w:p>
        </w:tc>
        <w:tc>
          <w:tcPr>
            <w:tcW w:w="2693" w:type="dxa"/>
          </w:tcPr>
          <w:p w:rsidR="0021135F" w:rsidRDefault="00CB34AB">
            <w:pPr>
              <w:pStyle w:val="nTable"/>
              <w:spacing w:after="40"/>
              <w:rPr>
                <w:sz w:val="19"/>
              </w:rPr>
            </w:pPr>
            <w:r>
              <w:rPr>
                <w:sz w:val="19"/>
              </w:rPr>
              <w:t>22 Jun 1979</w:t>
            </w:r>
          </w:p>
        </w:tc>
      </w:tr>
      <w:tr w:rsidR="0021135F">
        <w:trPr>
          <w:cantSplit/>
        </w:trPr>
        <w:tc>
          <w:tcPr>
            <w:tcW w:w="3118" w:type="dxa"/>
          </w:tcPr>
          <w:p w:rsidR="0021135F" w:rsidRDefault="00CB34AB">
            <w:pPr>
              <w:pStyle w:val="nTable"/>
              <w:spacing w:after="40"/>
              <w:ind w:right="113"/>
              <w:rPr>
                <w:i/>
                <w:sz w:val="19"/>
              </w:rPr>
            </w:pPr>
            <w:r>
              <w:rPr>
                <w:i/>
                <w:sz w:val="19"/>
              </w:rPr>
              <w:t>Land Valuers Licensing Amendment Regulations 1983</w:t>
            </w:r>
          </w:p>
        </w:tc>
        <w:tc>
          <w:tcPr>
            <w:tcW w:w="1276" w:type="dxa"/>
          </w:tcPr>
          <w:p w:rsidR="0021135F" w:rsidRDefault="00CB34AB">
            <w:pPr>
              <w:pStyle w:val="nTable"/>
              <w:spacing w:after="40"/>
              <w:rPr>
                <w:sz w:val="19"/>
              </w:rPr>
            </w:pPr>
            <w:r>
              <w:rPr>
                <w:sz w:val="19"/>
              </w:rPr>
              <w:t>18 Nov 1983 p. 4613</w:t>
            </w:r>
          </w:p>
        </w:tc>
        <w:tc>
          <w:tcPr>
            <w:tcW w:w="2693" w:type="dxa"/>
          </w:tcPr>
          <w:p w:rsidR="0021135F" w:rsidRDefault="00CB34AB">
            <w:pPr>
              <w:pStyle w:val="nTable"/>
              <w:spacing w:after="40"/>
              <w:rPr>
                <w:sz w:val="19"/>
              </w:rPr>
            </w:pPr>
            <w:r>
              <w:rPr>
                <w:sz w:val="19"/>
              </w:rPr>
              <w:t>1 Jan 1984 (see r. 2)</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1985</w:t>
            </w:r>
          </w:p>
        </w:tc>
        <w:tc>
          <w:tcPr>
            <w:tcW w:w="1276" w:type="dxa"/>
          </w:tcPr>
          <w:p w:rsidR="0021135F" w:rsidRDefault="00CB34AB">
            <w:pPr>
              <w:pStyle w:val="nTable"/>
              <w:spacing w:after="40"/>
              <w:rPr>
                <w:sz w:val="19"/>
              </w:rPr>
            </w:pPr>
            <w:r>
              <w:rPr>
                <w:sz w:val="19"/>
              </w:rPr>
              <w:t>21 Jun 1985 p. 2262</w:t>
            </w:r>
          </w:p>
        </w:tc>
        <w:tc>
          <w:tcPr>
            <w:tcW w:w="2693" w:type="dxa"/>
          </w:tcPr>
          <w:p w:rsidR="0021135F" w:rsidRDefault="00CB34AB">
            <w:pPr>
              <w:pStyle w:val="nTable"/>
              <w:spacing w:after="40"/>
              <w:rPr>
                <w:sz w:val="19"/>
              </w:rPr>
            </w:pPr>
            <w:r>
              <w:rPr>
                <w:sz w:val="19"/>
              </w:rPr>
              <w:t>21 Jun 1985</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1986</w:t>
            </w:r>
          </w:p>
        </w:tc>
        <w:tc>
          <w:tcPr>
            <w:tcW w:w="1276" w:type="dxa"/>
          </w:tcPr>
          <w:p w:rsidR="0021135F" w:rsidRDefault="00CB34AB">
            <w:pPr>
              <w:pStyle w:val="nTable"/>
              <w:spacing w:after="40"/>
              <w:rPr>
                <w:sz w:val="19"/>
              </w:rPr>
            </w:pPr>
            <w:r>
              <w:rPr>
                <w:sz w:val="19"/>
              </w:rPr>
              <w:t>30 May 1986 p. 1816</w:t>
            </w:r>
          </w:p>
        </w:tc>
        <w:tc>
          <w:tcPr>
            <w:tcW w:w="2693" w:type="dxa"/>
          </w:tcPr>
          <w:p w:rsidR="0021135F" w:rsidRDefault="00CB34AB">
            <w:pPr>
              <w:pStyle w:val="nTable"/>
              <w:spacing w:after="40"/>
              <w:rPr>
                <w:sz w:val="19"/>
              </w:rPr>
            </w:pPr>
            <w:r>
              <w:rPr>
                <w:sz w:val="19"/>
              </w:rPr>
              <w:t>1 Jul 1986 (see r. 2)</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1987</w:t>
            </w:r>
          </w:p>
        </w:tc>
        <w:tc>
          <w:tcPr>
            <w:tcW w:w="1276" w:type="dxa"/>
          </w:tcPr>
          <w:p w:rsidR="0021135F" w:rsidRDefault="00CB34AB">
            <w:pPr>
              <w:pStyle w:val="nTable"/>
              <w:spacing w:after="40"/>
              <w:rPr>
                <w:sz w:val="19"/>
              </w:rPr>
            </w:pPr>
            <w:r>
              <w:rPr>
                <w:sz w:val="19"/>
              </w:rPr>
              <w:t>4 Sep 1987 p. 3518</w:t>
            </w:r>
          </w:p>
        </w:tc>
        <w:tc>
          <w:tcPr>
            <w:tcW w:w="2693" w:type="dxa"/>
          </w:tcPr>
          <w:p w:rsidR="0021135F" w:rsidRDefault="00CB34AB">
            <w:pPr>
              <w:pStyle w:val="nTable"/>
              <w:spacing w:after="40"/>
              <w:rPr>
                <w:sz w:val="19"/>
              </w:rPr>
            </w:pPr>
            <w:r>
              <w:rPr>
                <w:sz w:val="19"/>
              </w:rPr>
              <w:t>4 Sep 1987</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1988</w:t>
            </w:r>
          </w:p>
        </w:tc>
        <w:tc>
          <w:tcPr>
            <w:tcW w:w="1276" w:type="dxa"/>
          </w:tcPr>
          <w:p w:rsidR="0021135F" w:rsidRDefault="00CB34AB">
            <w:pPr>
              <w:pStyle w:val="nTable"/>
              <w:spacing w:after="40"/>
              <w:rPr>
                <w:sz w:val="19"/>
              </w:rPr>
            </w:pPr>
            <w:r>
              <w:rPr>
                <w:sz w:val="19"/>
              </w:rPr>
              <w:t>5 Aug 1988 p. 2604</w:t>
            </w:r>
          </w:p>
        </w:tc>
        <w:tc>
          <w:tcPr>
            <w:tcW w:w="2693" w:type="dxa"/>
          </w:tcPr>
          <w:p w:rsidR="0021135F" w:rsidRDefault="00CB34AB">
            <w:pPr>
              <w:pStyle w:val="nTable"/>
              <w:spacing w:after="40"/>
              <w:rPr>
                <w:sz w:val="19"/>
              </w:rPr>
            </w:pPr>
            <w:r>
              <w:rPr>
                <w:sz w:val="19"/>
              </w:rPr>
              <w:t>5 Aug 1988</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(No. 2) 1988</w:t>
            </w:r>
          </w:p>
        </w:tc>
        <w:tc>
          <w:tcPr>
            <w:tcW w:w="1276" w:type="dxa"/>
          </w:tcPr>
          <w:p w:rsidR="0021135F" w:rsidRDefault="00CB34AB">
            <w:pPr>
              <w:pStyle w:val="nTable"/>
              <w:spacing w:after="40"/>
              <w:rPr>
                <w:sz w:val="19"/>
              </w:rPr>
            </w:pPr>
            <w:r>
              <w:rPr>
                <w:sz w:val="19"/>
              </w:rPr>
              <w:t>2 Sep 1988 p. 3465</w:t>
            </w:r>
          </w:p>
        </w:tc>
        <w:tc>
          <w:tcPr>
            <w:tcW w:w="2693" w:type="dxa"/>
          </w:tcPr>
          <w:p w:rsidR="0021135F" w:rsidRDefault="00CB34AB">
            <w:pPr>
              <w:pStyle w:val="nTable"/>
              <w:spacing w:after="40"/>
              <w:rPr>
                <w:sz w:val="19"/>
              </w:rPr>
            </w:pPr>
            <w:r>
              <w:rPr>
                <w:sz w:val="19"/>
              </w:rPr>
              <w:t>2 Sep 1988</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1989</w:t>
            </w:r>
          </w:p>
        </w:tc>
        <w:tc>
          <w:tcPr>
            <w:tcW w:w="1276" w:type="dxa"/>
          </w:tcPr>
          <w:p w:rsidR="0021135F" w:rsidRDefault="00CB34AB">
            <w:pPr>
              <w:pStyle w:val="nTable"/>
              <w:spacing w:after="40"/>
              <w:rPr>
                <w:sz w:val="19"/>
              </w:rPr>
            </w:pPr>
            <w:r>
              <w:rPr>
                <w:sz w:val="19"/>
              </w:rPr>
              <w:t>11 Aug 1989 p. 2679</w:t>
            </w:r>
          </w:p>
        </w:tc>
        <w:tc>
          <w:tcPr>
            <w:tcW w:w="2693" w:type="dxa"/>
          </w:tcPr>
          <w:p w:rsidR="0021135F" w:rsidRDefault="00CB34AB">
            <w:pPr>
              <w:pStyle w:val="nTable"/>
              <w:spacing w:after="40"/>
              <w:rPr>
                <w:dstrike/>
                <w:sz w:val="19"/>
                <w:vertAlign w:val="superscript"/>
              </w:rPr>
            </w:pPr>
            <w:r>
              <w:rPr>
                <w:sz w:val="19"/>
              </w:rPr>
              <w:t>11 Aug 1989</w:t>
            </w:r>
            <w:r>
              <w:rPr>
                <w:sz w:val="19"/>
                <w:vertAlign w:val="superscript"/>
              </w:rPr>
              <w:t> 3</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1990</w:t>
            </w:r>
          </w:p>
        </w:tc>
        <w:tc>
          <w:tcPr>
            <w:tcW w:w="1276" w:type="dxa"/>
          </w:tcPr>
          <w:p w:rsidR="0021135F" w:rsidRDefault="00CB34AB">
            <w:pPr>
              <w:pStyle w:val="nTable"/>
              <w:spacing w:after="40"/>
              <w:rPr>
                <w:sz w:val="19"/>
              </w:rPr>
            </w:pPr>
            <w:r>
              <w:rPr>
                <w:sz w:val="19"/>
              </w:rPr>
              <w:t>1 Aug 1990 p. 3655</w:t>
            </w:r>
          </w:p>
        </w:tc>
        <w:tc>
          <w:tcPr>
            <w:tcW w:w="2693" w:type="dxa"/>
          </w:tcPr>
          <w:p w:rsidR="0021135F" w:rsidRDefault="00CB34AB">
            <w:pPr>
              <w:pStyle w:val="nTable"/>
              <w:spacing w:after="40"/>
              <w:rPr>
                <w:sz w:val="19"/>
              </w:rPr>
            </w:pPr>
            <w:r>
              <w:rPr>
                <w:sz w:val="19"/>
              </w:rPr>
              <w:t>1 Aug 1990</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1991</w:t>
            </w:r>
          </w:p>
        </w:tc>
        <w:tc>
          <w:tcPr>
            <w:tcW w:w="1276" w:type="dxa"/>
          </w:tcPr>
          <w:p w:rsidR="0021135F" w:rsidRDefault="00CB34AB">
            <w:pPr>
              <w:pStyle w:val="nTable"/>
              <w:spacing w:after="40"/>
              <w:rPr>
                <w:sz w:val="19"/>
              </w:rPr>
            </w:pPr>
            <w:r>
              <w:rPr>
                <w:sz w:val="19"/>
              </w:rPr>
              <w:t>13 Dec 1991 p. 6165</w:t>
            </w:r>
          </w:p>
        </w:tc>
        <w:tc>
          <w:tcPr>
            <w:tcW w:w="2693" w:type="dxa"/>
          </w:tcPr>
          <w:p w:rsidR="0021135F" w:rsidRDefault="00CB34AB">
            <w:pPr>
              <w:pStyle w:val="nTable"/>
              <w:spacing w:after="40"/>
              <w:rPr>
                <w:sz w:val="19"/>
              </w:rPr>
            </w:pPr>
            <w:r>
              <w:rPr>
                <w:sz w:val="19"/>
              </w:rPr>
              <w:t>13 Dec 1991</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1992</w:t>
            </w:r>
          </w:p>
        </w:tc>
        <w:tc>
          <w:tcPr>
            <w:tcW w:w="1276" w:type="dxa"/>
          </w:tcPr>
          <w:p w:rsidR="0021135F" w:rsidRDefault="00CB34AB">
            <w:pPr>
              <w:pStyle w:val="nTable"/>
              <w:spacing w:after="40"/>
              <w:rPr>
                <w:sz w:val="19"/>
              </w:rPr>
            </w:pPr>
            <w:r>
              <w:rPr>
                <w:sz w:val="19"/>
              </w:rPr>
              <w:t>14 Aug 1992 p. 4010</w:t>
            </w:r>
            <w:r>
              <w:rPr>
                <w:sz w:val="19"/>
              </w:rPr>
              <w:noBreakHyphen/>
              <w:t>11</w:t>
            </w:r>
          </w:p>
        </w:tc>
        <w:tc>
          <w:tcPr>
            <w:tcW w:w="2693" w:type="dxa"/>
          </w:tcPr>
          <w:p w:rsidR="0021135F" w:rsidRDefault="00CB34AB">
            <w:pPr>
              <w:pStyle w:val="nTable"/>
              <w:spacing w:after="40"/>
              <w:rPr>
                <w:sz w:val="19"/>
              </w:rPr>
            </w:pPr>
            <w:r>
              <w:rPr>
                <w:sz w:val="19"/>
              </w:rPr>
              <w:t>14 Aug 1992</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1993</w:t>
            </w:r>
          </w:p>
        </w:tc>
        <w:tc>
          <w:tcPr>
            <w:tcW w:w="1276" w:type="dxa"/>
          </w:tcPr>
          <w:p w:rsidR="0021135F" w:rsidRDefault="00CB34AB">
            <w:pPr>
              <w:pStyle w:val="nTable"/>
              <w:spacing w:after="40"/>
              <w:rPr>
                <w:sz w:val="19"/>
              </w:rPr>
            </w:pPr>
            <w:r>
              <w:rPr>
                <w:sz w:val="19"/>
              </w:rPr>
              <w:t>30 Nov 1993 p. 6405</w:t>
            </w:r>
            <w:r>
              <w:rPr>
                <w:sz w:val="19"/>
              </w:rPr>
              <w:noBreakHyphen/>
              <w:t>6</w:t>
            </w:r>
          </w:p>
        </w:tc>
        <w:tc>
          <w:tcPr>
            <w:tcW w:w="2693" w:type="dxa"/>
          </w:tcPr>
          <w:p w:rsidR="0021135F" w:rsidRDefault="00CB34AB">
            <w:pPr>
              <w:pStyle w:val="nTable"/>
              <w:spacing w:after="40"/>
              <w:rPr>
                <w:sz w:val="19"/>
              </w:rPr>
            </w:pPr>
            <w:r>
              <w:rPr>
                <w:sz w:val="19"/>
              </w:rPr>
              <w:t>30 Nov 1993</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1995</w:t>
            </w:r>
          </w:p>
        </w:tc>
        <w:tc>
          <w:tcPr>
            <w:tcW w:w="1276" w:type="dxa"/>
          </w:tcPr>
          <w:p w:rsidR="0021135F" w:rsidRDefault="00CB34AB">
            <w:pPr>
              <w:pStyle w:val="nTable"/>
              <w:spacing w:after="40"/>
              <w:rPr>
                <w:sz w:val="19"/>
              </w:rPr>
            </w:pPr>
            <w:r>
              <w:rPr>
                <w:sz w:val="19"/>
              </w:rPr>
              <w:t>27 Jan 1995 p. 285</w:t>
            </w:r>
          </w:p>
        </w:tc>
        <w:tc>
          <w:tcPr>
            <w:tcW w:w="2693" w:type="dxa"/>
          </w:tcPr>
          <w:p w:rsidR="0021135F" w:rsidRDefault="00CB34AB">
            <w:pPr>
              <w:pStyle w:val="nTable"/>
              <w:spacing w:after="40"/>
              <w:rPr>
                <w:sz w:val="19"/>
              </w:rPr>
            </w:pPr>
            <w:r>
              <w:rPr>
                <w:sz w:val="19"/>
              </w:rPr>
              <w:t>27 Jan 1995</w:t>
            </w:r>
          </w:p>
        </w:tc>
      </w:tr>
      <w:tr w:rsidR="0021135F">
        <w:trPr>
          <w:cantSplit/>
        </w:trPr>
        <w:tc>
          <w:tcPr>
            <w:tcW w:w="3118" w:type="dxa"/>
          </w:tcPr>
          <w:p w:rsidR="0021135F" w:rsidRDefault="00CB34AB">
            <w:pPr>
              <w:pStyle w:val="nTable"/>
              <w:spacing w:after="40"/>
              <w:ind w:right="113"/>
              <w:rPr>
                <w:sz w:val="19"/>
              </w:rPr>
            </w:pPr>
            <w:r>
              <w:rPr>
                <w:i/>
                <w:sz w:val="19"/>
              </w:rPr>
              <w:t>Land Valuers Licensing Amendment Regulations 1996</w:t>
            </w:r>
          </w:p>
        </w:tc>
        <w:tc>
          <w:tcPr>
            <w:tcW w:w="1276" w:type="dxa"/>
          </w:tcPr>
          <w:p w:rsidR="0021135F" w:rsidRDefault="00CB34AB">
            <w:pPr>
              <w:pStyle w:val="nTable"/>
              <w:spacing w:after="40"/>
              <w:rPr>
                <w:sz w:val="19"/>
              </w:rPr>
            </w:pPr>
            <w:r>
              <w:rPr>
                <w:sz w:val="19"/>
              </w:rPr>
              <w:t>25 Jun 1996 p. 2922</w:t>
            </w:r>
            <w:r>
              <w:rPr>
                <w:sz w:val="19"/>
              </w:rPr>
              <w:noBreakHyphen/>
              <w:t>3</w:t>
            </w:r>
          </w:p>
        </w:tc>
        <w:tc>
          <w:tcPr>
            <w:tcW w:w="2693" w:type="dxa"/>
          </w:tcPr>
          <w:p w:rsidR="0021135F" w:rsidRDefault="00CB34AB">
            <w:pPr>
              <w:pStyle w:val="nTable"/>
              <w:spacing w:after="40"/>
              <w:rPr>
                <w:sz w:val="19"/>
              </w:rPr>
            </w:pPr>
            <w:r>
              <w:rPr>
                <w:sz w:val="19"/>
              </w:rPr>
              <w:t xml:space="preserve">1 Jul 1996 (see r. 2 and </w:t>
            </w:r>
            <w:r>
              <w:rPr>
                <w:i/>
                <w:sz w:val="19"/>
              </w:rPr>
              <w:t>Gazette</w:t>
            </w:r>
            <w:r>
              <w:rPr>
                <w:sz w:val="19"/>
              </w:rPr>
              <w:t xml:space="preserve"> 1 Jul 1996 p. 3179)</w:t>
            </w:r>
          </w:p>
        </w:tc>
      </w:tr>
      <w:tr w:rsidR="0021135F">
        <w:trPr>
          <w:cantSplit/>
        </w:trPr>
        <w:tc>
          <w:tcPr>
            <w:tcW w:w="7087" w:type="dxa"/>
            <w:gridSpan w:val="3"/>
          </w:tcPr>
          <w:p w:rsidR="0021135F" w:rsidRDefault="00CB34AB">
            <w:pPr>
              <w:pStyle w:val="nTable"/>
              <w:spacing w:after="40"/>
              <w:rPr>
                <w:iCs/>
                <w:sz w:val="19"/>
              </w:rPr>
            </w:pPr>
            <w:r>
              <w:rPr>
                <w:b/>
                <w:bCs/>
                <w:iCs/>
                <w:sz w:val="19"/>
              </w:rPr>
              <w:t xml:space="preserve">Reprint of the </w:t>
            </w:r>
            <w:r>
              <w:rPr>
                <w:b/>
                <w:bCs/>
                <w:i/>
                <w:sz w:val="19"/>
              </w:rPr>
              <w:t>Land Valuers Licensing Regulations 1979</w:t>
            </w:r>
            <w:r>
              <w:rPr>
                <w:b/>
                <w:bCs/>
                <w:iCs/>
                <w:sz w:val="19"/>
              </w:rPr>
              <w:t xml:space="preserve"> as at 31 Mar 2000</w:t>
            </w:r>
            <w:r>
              <w:rPr>
                <w:iCs/>
                <w:sz w:val="19"/>
              </w:rPr>
              <w:t xml:space="preserve"> (includes amendments listed above)</w:t>
            </w:r>
          </w:p>
        </w:tc>
      </w:tr>
      <w:tr w:rsidR="0021135F">
        <w:trPr>
          <w:cantSplit/>
        </w:trPr>
        <w:tc>
          <w:tcPr>
            <w:tcW w:w="3118" w:type="dxa"/>
          </w:tcPr>
          <w:p w:rsidR="0021135F" w:rsidRDefault="00CB34AB">
            <w:pPr>
              <w:pStyle w:val="nTable"/>
              <w:spacing w:after="40"/>
              <w:ind w:right="113"/>
              <w:rPr>
                <w:i/>
                <w:sz w:val="19"/>
              </w:rPr>
            </w:pPr>
            <w:r>
              <w:rPr>
                <w:i/>
                <w:sz w:val="19"/>
              </w:rPr>
              <w:t>Land Valuers Licensing Amendment Regulations 2002</w:t>
            </w:r>
          </w:p>
        </w:tc>
        <w:tc>
          <w:tcPr>
            <w:tcW w:w="1276" w:type="dxa"/>
          </w:tcPr>
          <w:p w:rsidR="0021135F" w:rsidRDefault="00CB34AB">
            <w:pPr>
              <w:pStyle w:val="nTable"/>
              <w:spacing w:after="40"/>
              <w:rPr>
                <w:sz w:val="19"/>
              </w:rPr>
            </w:pPr>
            <w:r>
              <w:rPr>
                <w:sz w:val="19"/>
              </w:rPr>
              <w:t>28 Jun 2002 p. 3056</w:t>
            </w:r>
            <w:r>
              <w:rPr>
                <w:sz w:val="19"/>
              </w:rPr>
              <w:noBreakHyphen/>
              <w:t>7</w:t>
            </w:r>
          </w:p>
        </w:tc>
        <w:tc>
          <w:tcPr>
            <w:tcW w:w="2693" w:type="dxa"/>
          </w:tcPr>
          <w:p w:rsidR="0021135F" w:rsidRDefault="00CB34AB">
            <w:pPr>
              <w:pStyle w:val="nTable"/>
              <w:spacing w:after="40"/>
              <w:rPr>
                <w:sz w:val="19"/>
              </w:rPr>
            </w:pPr>
            <w:r>
              <w:rPr>
                <w:sz w:val="19"/>
              </w:rPr>
              <w:t>1 Jul 2002 (see r. 2)</w:t>
            </w:r>
          </w:p>
        </w:tc>
      </w:tr>
      <w:tr w:rsidR="0021135F">
        <w:trPr>
          <w:cantSplit/>
        </w:trPr>
        <w:tc>
          <w:tcPr>
            <w:tcW w:w="3118" w:type="dxa"/>
          </w:tcPr>
          <w:p w:rsidR="0021135F" w:rsidRDefault="00CB34AB">
            <w:pPr>
              <w:pStyle w:val="nTable"/>
              <w:spacing w:after="40"/>
              <w:ind w:right="113"/>
              <w:rPr>
                <w:i/>
                <w:sz w:val="19"/>
              </w:rPr>
            </w:pPr>
            <w:r>
              <w:rPr>
                <w:i/>
                <w:sz w:val="19"/>
              </w:rPr>
              <w:t>Land Valuers Licensing Amendment Regulations 2003</w:t>
            </w:r>
          </w:p>
        </w:tc>
        <w:tc>
          <w:tcPr>
            <w:tcW w:w="1276" w:type="dxa"/>
          </w:tcPr>
          <w:p w:rsidR="0021135F" w:rsidRDefault="00CB34AB">
            <w:pPr>
              <w:pStyle w:val="nTable"/>
              <w:spacing w:after="40"/>
              <w:rPr>
                <w:sz w:val="19"/>
              </w:rPr>
            </w:pPr>
            <w:r>
              <w:rPr>
                <w:sz w:val="19"/>
              </w:rPr>
              <w:t>27 Jun 2003 p. 2552</w:t>
            </w:r>
          </w:p>
        </w:tc>
        <w:tc>
          <w:tcPr>
            <w:tcW w:w="2693" w:type="dxa"/>
          </w:tcPr>
          <w:p w:rsidR="0021135F" w:rsidRDefault="00CB34AB">
            <w:pPr>
              <w:pStyle w:val="nTable"/>
              <w:spacing w:after="40"/>
              <w:rPr>
                <w:sz w:val="19"/>
              </w:rPr>
            </w:pPr>
            <w:r>
              <w:rPr>
                <w:sz w:val="19"/>
              </w:rPr>
              <w:t>1 Jul 2003 (see r. 2)</w:t>
            </w:r>
          </w:p>
        </w:tc>
      </w:tr>
      <w:tr w:rsidR="0021135F">
        <w:trPr>
          <w:cantSplit/>
        </w:trPr>
        <w:tc>
          <w:tcPr>
            <w:tcW w:w="3118" w:type="dxa"/>
          </w:tcPr>
          <w:p w:rsidR="0021135F" w:rsidRDefault="00CB34AB">
            <w:pPr>
              <w:pStyle w:val="nTable"/>
              <w:spacing w:after="40"/>
              <w:ind w:right="113"/>
              <w:rPr>
                <w:i/>
                <w:sz w:val="19"/>
              </w:rPr>
            </w:pPr>
            <w:r>
              <w:rPr>
                <w:i/>
                <w:sz w:val="19"/>
              </w:rPr>
              <w:t>Land Valuers Licensing Amendment Regulations 2004</w:t>
            </w:r>
          </w:p>
        </w:tc>
        <w:tc>
          <w:tcPr>
            <w:tcW w:w="1276" w:type="dxa"/>
          </w:tcPr>
          <w:p w:rsidR="0021135F" w:rsidRDefault="00CB34AB">
            <w:pPr>
              <w:pStyle w:val="nTable"/>
              <w:spacing w:after="40"/>
              <w:rPr>
                <w:sz w:val="19"/>
              </w:rPr>
            </w:pPr>
            <w:r>
              <w:rPr>
                <w:sz w:val="19"/>
              </w:rPr>
              <w:t>30 Dec 2004 p. 6923</w:t>
            </w:r>
          </w:p>
        </w:tc>
        <w:tc>
          <w:tcPr>
            <w:tcW w:w="2693" w:type="dxa"/>
          </w:tcPr>
          <w:p w:rsidR="0021135F" w:rsidRDefault="00CB34AB">
            <w:pPr>
              <w:pStyle w:val="nTable"/>
              <w:spacing w:after="40"/>
              <w:rPr>
                <w:sz w:val="19"/>
              </w:rPr>
            </w:pPr>
            <w:r>
              <w:rPr>
                <w:sz w:val="19"/>
              </w:rPr>
              <w:t xml:space="preserve">1 Jan 2005 (see r. 2 and </w:t>
            </w:r>
            <w:r>
              <w:rPr>
                <w:i/>
                <w:iCs/>
                <w:sz w:val="19"/>
              </w:rPr>
              <w:t>Gazette</w:t>
            </w:r>
            <w:r>
              <w:rPr>
                <w:sz w:val="19"/>
              </w:rPr>
              <w:t xml:space="preserve"> 31 Dec 2004 p. 7130)</w:t>
            </w:r>
          </w:p>
        </w:tc>
      </w:tr>
      <w:tr w:rsidR="0021135F">
        <w:trPr>
          <w:cantSplit/>
        </w:trPr>
        <w:tc>
          <w:tcPr>
            <w:tcW w:w="3118" w:type="dxa"/>
          </w:tcPr>
          <w:p w:rsidR="0021135F" w:rsidRDefault="00CB34AB">
            <w:pPr>
              <w:pStyle w:val="nTable"/>
              <w:spacing w:after="40"/>
              <w:ind w:right="113"/>
              <w:rPr>
                <w:i/>
                <w:sz w:val="19"/>
              </w:rPr>
            </w:pPr>
            <w:r>
              <w:rPr>
                <w:i/>
                <w:sz w:val="19"/>
              </w:rPr>
              <w:t>Land Valuers Licensing Amendment Regulations 2005</w:t>
            </w:r>
          </w:p>
        </w:tc>
        <w:tc>
          <w:tcPr>
            <w:tcW w:w="1276" w:type="dxa"/>
          </w:tcPr>
          <w:p w:rsidR="0021135F" w:rsidRDefault="00CB34AB">
            <w:pPr>
              <w:pStyle w:val="nTable"/>
              <w:spacing w:after="40"/>
              <w:rPr>
                <w:sz w:val="19"/>
              </w:rPr>
            </w:pPr>
            <w:r>
              <w:rPr>
                <w:sz w:val="19"/>
              </w:rPr>
              <w:t>28 Jun 2005 p. 2911</w:t>
            </w:r>
          </w:p>
        </w:tc>
        <w:tc>
          <w:tcPr>
            <w:tcW w:w="2693" w:type="dxa"/>
          </w:tcPr>
          <w:p w:rsidR="0021135F" w:rsidRDefault="00CB34AB">
            <w:pPr>
              <w:pStyle w:val="nTable"/>
              <w:spacing w:after="40"/>
              <w:rPr>
                <w:sz w:val="19"/>
              </w:rPr>
            </w:pPr>
            <w:r>
              <w:rPr>
                <w:sz w:val="19"/>
              </w:rPr>
              <w:t>1 Jul 2005 (see r. 2)</w:t>
            </w:r>
          </w:p>
        </w:tc>
      </w:tr>
      <w:tr w:rsidR="0021135F">
        <w:trPr>
          <w:cantSplit/>
        </w:trPr>
        <w:tc>
          <w:tcPr>
            <w:tcW w:w="7087" w:type="dxa"/>
            <w:gridSpan w:val="3"/>
            <w:tcBorders>
              <w:bottom w:val="single" w:sz="8" w:space="0" w:color="auto"/>
            </w:tcBorders>
          </w:tcPr>
          <w:p w:rsidR="0021135F" w:rsidRDefault="00CB34AB">
            <w:pPr>
              <w:pStyle w:val="nTable"/>
              <w:spacing w:after="40"/>
              <w:rPr>
                <w:sz w:val="19"/>
              </w:rPr>
            </w:pPr>
            <w:r>
              <w:rPr>
                <w:b/>
                <w:bCs/>
                <w:iCs/>
                <w:sz w:val="19"/>
              </w:rPr>
              <w:t xml:space="preserve">Reprint 2: The </w:t>
            </w:r>
            <w:r>
              <w:rPr>
                <w:b/>
                <w:bCs/>
                <w:i/>
                <w:sz w:val="19"/>
              </w:rPr>
              <w:t>Land Valuers Licensing Regulations 1979</w:t>
            </w:r>
            <w:r>
              <w:rPr>
                <w:b/>
                <w:bCs/>
                <w:iCs/>
                <w:sz w:val="19"/>
              </w:rPr>
              <w:t xml:space="preserve"> as at 3 Mar 2006</w:t>
            </w:r>
            <w:r>
              <w:rPr>
                <w:iCs/>
                <w:sz w:val="19"/>
              </w:rPr>
              <w:t xml:space="preserve"> (includes amendments listed above)</w:t>
            </w:r>
          </w:p>
        </w:tc>
      </w:tr>
    </w:tbl>
    <w:p w:rsidR="0021135F" w:rsidRDefault="00CB34AB">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rsidR="0021135F" w:rsidRDefault="00CB34AB">
      <w:pPr>
        <w:pStyle w:val="nSubsection"/>
        <w:spacing w:before="160"/>
      </w:pPr>
      <w:r>
        <w:rPr>
          <w:vertAlign w:val="superscript"/>
        </w:rPr>
        <w:t>3</w:t>
      </w:r>
      <w:r>
        <w:rPr>
          <w:vertAlign w:val="superscript"/>
        </w:rPr>
        <w:tab/>
      </w:r>
      <w:r>
        <w:t>The commencement date of 1 Jul 1989 that was specified was before the date of gazettal.</w:t>
      </w:r>
    </w:p>
    <w:p w:rsidR="0021135F" w:rsidRDefault="0021135F"/>
    <w:p w:rsidR="0021135F" w:rsidRDefault="0021135F">
      <w:pPr>
        <w:sectPr w:rsidR="0021135F">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1135F" w:rsidRDefault="0021135F"/>
    <w:sectPr w:rsidR="0021135F">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35F" w:rsidRDefault="00CB34AB">
      <w:r>
        <w:separator/>
      </w:r>
    </w:p>
  </w:endnote>
  <w:endnote w:type="continuationSeparator" w:id="0">
    <w:p w:rsidR="0021135F" w:rsidRDefault="00CB3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p>
  <w:p w:rsidR="0021135F" w:rsidRDefault="00CB34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21135F" w:rsidRDefault="00CB34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21135F" w:rsidRDefault="00CB34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p>
  <w:p w:rsidR="0021135F" w:rsidRDefault="00CB34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21135F" w:rsidRDefault="00CB34A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0901">
      <w:rPr>
        <w:rStyle w:val="PageNumber"/>
        <w:rFonts w:ascii="Arial" w:hAnsi="Arial" w:cs="Arial"/>
        <w:noProof/>
      </w:rPr>
      <w:t>i</w:t>
    </w:r>
    <w:r>
      <w:rPr>
        <w:rStyle w:val="PageNumber"/>
        <w:rFonts w:ascii="Arial" w:hAnsi="Arial" w:cs="Arial"/>
      </w:rPr>
      <w:fldChar w:fldCharType="end"/>
    </w:r>
  </w:p>
  <w:p w:rsidR="0021135F" w:rsidRDefault="00CB34A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90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 xml:space="preserve"> </w:t>
    </w:r>
  </w:p>
  <w:p w:rsidR="0021135F" w:rsidRDefault="00CB34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901">
      <w:rPr>
        <w:rStyle w:val="CharPageNo"/>
        <w:rFonts w:ascii="Arial" w:hAnsi="Arial"/>
        <w:noProof/>
      </w:rPr>
      <w:t>7</w:t>
    </w:r>
    <w:r>
      <w:rPr>
        <w:rStyle w:val="CharPageNo"/>
        <w:rFonts w:ascii="Arial" w:hAnsi="Arial"/>
      </w:rPr>
      <w:fldChar w:fldCharType="end"/>
    </w:r>
  </w:p>
  <w:p w:rsidR="0021135F" w:rsidRDefault="00CB34A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Footer"/>
      <w:tabs>
        <w:tab w:val="clear" w:pos="4153"/>
        <w:tab w:val="right" w:pos="7088"/>
      </w:tabs>
      <w:rPr>
        <w:rStyle w:val="PageNumber"/>
      </w:rPr>
    </w:pPr>
  </w:p>
  <w:p w:rsidR="0021135F" w:rsidRDefault="00CB34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901">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901">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901">
      <w:rPr>
        <w:rStyle w:val="CharPageNo"/>
        <w:rFonts w:ascii="Arial" w:hAnsi="Arial"/>
        <w:noProof/>
      </w:rPr>
      <w:t>1</w:t>
    </w:r>
    <w:r>
      <w:rPr>
        <w:rStyle w:val="CharPageNo"/>
        <w:rFonts w:ascii="Arial" w:hAnsi="Arial"/>
      </w:rPr>
      <w:fldChar w:fldCharType="end"/>
    </w:r>
  </w:p>
  <w:p w:rsidR="0021135F" w:rsidRDefault="00CB34A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35F" w:rsidRDefault="00CB34AB">
      <w:r>
        <w:separator/>
      </w:r>
    </w:p>
  </w:footnote>
  <w:footnote w:type="continuationSeparator" w:id="0">
    <w:p w:rsidR="0021135F" w:rsidRDefault="00CB34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135F">
      <w:trPr>
        <w:cantSplit/>
      </w:trPr>
      <w:tc>
        <w:tcPr>
          <w:tcW w:w="7258" w:type="dxa"/>
          <w:gridSpan w:val="2"/>
        </w:tcPr>
        <w:p w:rsidR="0021135F" w:rsidRDefault="00CB34AB">
          <w:pPr>
            <w:pStyle w:val="HeaderActNameLeft"/>
          </w:pPr>
          <w:fldSimple w:instr=" Styleref &quot;Name of Act/Reg&quot; ">
            <w:r w:rsidR="00230901">
              <w:rPr>
                <w:noProof/>
              </w:rPr>
              <w:t>Land Valuers Licensing Regulations 1979</w:t>
            </w:r>
          </w:fldSimple>
        </w:p>
      </w:tc>
    </w:tr>
    <w:tr w:rsidR="0021135F">
      <w:tc>
        <w:tcPr>
          <w:tcW w:w="1548" w:type="dxa"/>
        </w:tcPr>
        <w:p w:rsidR="0021135F" w:rsidRDefault="0021135F">
          <w:pPr>
            <w:pStyle w:val="HeaderNumberLeft"/>
          </w:pPr>
        </w:p>
      </w:tc>
      <w:tc>
        <w:tcPr>
          <w:tcW w:w="5715" w:type="dxa"/>
        </w:tcPr>
        <w:p w:rsidR="0021135F" w:rsidRDefault="0021135F">
          <w:pPr>
            <w:pStyle w:val="HeaderTextLeft"/>
          </w:pPr>
        </w:p>
      </w:tc>
    </w:tr>
    <w:tr w:rsidR="0021135F">
      <w:tc>
        <w:tcPr>
          <w:tcW w:w="1548" w:type="dxa"/>
        </w:tcPr>
        <w:p w:rsidR="0021135F" w:rsidRDefault="0021135F">
          <w:pPr>
            <w:pStyle w:val="HeaderNumberLeft"/>
          </w:pPr>
        </w:p>
      </w:tc>
      <w:tc>
        <w:tcPr>
          <w:tcW w:w="5715" w:type="dxa"/>
        </w:tcPr>
        <w:p w:rsidR="0021135F" w:rsidRDefault="0021135F">
          <w:pPr>
            <w:pStyle w:val="HeaderTextLeft"/>
          </w:pPr>
        </w:p>
      </w:tc>
    </w:tr>
    <w:tr w:rsidR="0021135F">
      <w:trPr>
        <w:cantSplit/>
      </w:trPr>
      <w:tc>
        <w:tcPr>
          <w:tcW w:w="7258" w:type="dxa"/>
          <w:gridSpan w:val="2"/>
        </w:tcPr>
        <w:p w:rsidR="0021135F" w:rsidRDefault="00CB34AB">
          <w:pPr>
            <w:pStyle w:val="HeaderSectionLeft"/>
            <w:rPr>
              <w:b w:val="0"/>
            </w:rPr>
          </w:pPr>
          <w:r>
            <w:rPr>
              <w:b w:val="0"/>
            </w:rPr>
            <w:t>Contents</w:t>
          </w:r>
        </w:p>
      </w:tc>
    </w:tr>
  </w:tbl>
  <w:p w:rsidR="0021135F" w:rsidRDefault="002113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135F">
      <w:trPr>
        <w:cantSplit/>
      </w:trPr>
      <w:tc>
        <w:tcPr>
          <w:tcW w:w="7258" w:type="dxa"/>
          <w:gridSpan w:val="2"/>
        </w:tcPr>
        <w:p w:rsidR="0021135F" w:rsidRDefault="00CB34AB">
          <w:pPr>
            <w:pStyle w:val="HeaderActNameRight"/>
            <w:ind w:right="17"/>
          </w:pPr>
          <w:fldSimple w:instr=" Styleref &quot;Name of Act/Reg&quot; ">
            <w:r w:rsidR="00230901">
              <w:rPr>
                <w:noProof/>
              </w:rPr>
              <w:t>Land Valuers Licensing Regulations 1979</w:t>
            </w:r>
          </w:fldSimple>
        </w:p>
      </w:tc>
    </w:tr>
    <w:tr w:rsidR="0021135F">
      <w:tc>
        <w:tcPr>
          <w:tcW w:w="5715" w:type="dxa"/>
        </w:tcPr>
        <w:p w:rsidR="0021135F" w:rsidRDefault="0021135F">
          <w:pPr>
            <w:pStyle w:val="HeaderTextRight"/>
          </w:pPr>
        </w:p>
      </w:tc>
      <w:tc>
        <w:tcPr>
          <w:tcW w:w="1548" w:type="dxa"/>
        </w:tcPr>
        <w:p w:rsidR="0021135F" w:rsidRDefault="0021135F">
          <w:pPr>
            <w:pStyle w:val="HeaderNumberRight"/>
            <w:ind w:right="17"/>
          </w:pPr>
        </w:p>
      </w:tc>
    </w:tr>
    <w:tr w:rsidR="0021135F">
      <w:tc>
        <w:tcPr>
          <w:tcW w:w="5715" w:type="dxa"/>
        </w:tcPr>
        <w:p w:rsidR="0021135F" w:rsidRDefault="0021135F">
          <w:pPr>
            <w:pStyle w:val="HeaderTextRight"/>
          </w:pPr>
        </w:p>
      </w:tc>
      <w:tc>
        <w:tcPr>
          <w:tcW w:w="1548" w:type="dxa"/>
        </w:tcPr>
        <w:p w:rsidR="0021135F" w:rsidRDefault="0021135F">
          <w:pPr>
            <w:pStyle w:val="HeaderNumberRight"/>
            <w:ind w:right="17"/>
          </w:pPr>
        </w:p>
      </w:tc>
    </w:tr>
    <w:tr w:rsidR="0021135F">
      <w:trPr>
        <w:cantSplit/>
      </w:trPr>
      <w:tc>
        <w:tcPr>
          <w:tcW w:w="7258" w:type="dxa"/>
          <w:gridSpan w:val="2"/>
        </w:tcPr>
        <w:p w:rsidR="0021135F" w:rsidRDefault="00CB34AB">
          <w:pPr>
            <w:pStyle w:val="HeaderSectionRight"/>
            <w:ind w:right="17"/>
            <w:rPr>
              <w:b w:val="0"/>
            </w:rPr>
          </w:pPr>
          <w:r>
            <w:rPr>
              <w:b w:val="0"/>
            </w:rPr>
            <w:t>Contents</w:t>
          </w:r>
        </w:p>
      </w:tc>
    </w:tr>
  </w:tbl>
  <w:p w:rsidR="0021135F" w:rsidRDefault="002113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135F">
      <w:trPr>
        <w:cantSplit/>
      </w:trPr>
      <w:tc>
        <w:tcPr>
          <w:tcW w:w="7258" w:type="dxa"/>
          <w:gridSpan w:val="2"/>
        </w:tcPr>
        <w:p w:rsidR="0021135F" w:rsidRDefault="00CB34AB">
          <w:pPr>
            <w:pStyle w:val="HeaderActNameLeft"/>
          </w:pPr>
          <w:fldSimple w:instr=" Styleref &quot;Name of Act/Reg&quot; ">
            <w:r w:rsidR="00230901">
              <w:rPr>
                <w:noProof/>
              </w:rPr>
              <w:t>Land Valuers Licensing Regulations 1979</w:t>
            </w:r>
          </w:fldSimple>
        </w:p>
      </w:tc>
    </w:tr>
    <w:tr w:rsidR="0021135F">
      <w:tc>
        <w:tcPr>
          <w:tcW w:w="1548" w:type="dxa"/>
        </w:tcPr>
        <w:p w:rsidR="0021135F" w:rsidRDefault="00CB34AB">
          <w:pPr>
            <w:pStyle w:val="HeaderNumberLeft"/>
          </w:pPr>
          <w:r>
            <w:fldChar w:fldCharType="begin"/>
          </w:r>
          <w:r>
            <w:instrText xml:space="preserve"> styleref CharPartNo </w:instrText>
          </w:r>
          <w:r>
            <w:fldChar w:fldCharType="end"/>
          </w:r>
        </w:p>
      </w:tc>
      <w:tc>
        <w:tcPr>
          <w:tcW w:w="5715" w:type="dxa"/>
        </w:tcPr>
        <w:p w:rsidR="0021135F" w:rsidRDefault="00CB34AB">
          <w:pPr>
            <w:pStyle w:val="HeaderTextLeft"/>
          </w:pPr>
          <w:r>
            <w:fldChar w:fldCharType="begin"/>
          </w:r>
          <w:r>
            <w:instrText xml:space="preserve"> styleref CharPartText </w:instrText>
          </w:r>
          <w:r>
            <w:fldChar w:fldCharType="end"/>
          </w:r>
        </w:p>
      </w:tc>
    </w:tr>
    <w:tr w:rsidR="0021135F">
      <w:tc>
        <w:tcPr>
          <w:tcW w:w="1548" w:type="dxa"/>
        </w:tcPr>
        <w:p w:rsidR="0021135F" w:rsidRDefault="00CB34AB">
          <w:pPr>
            <w:pStyle w:val="HeaderNumberLeft"/>
          </w:pPr>
          <w:r>
            <w:fldChar w:fldCharType="begin"/>
          </w:r>
          <w:r>
            <w:instrText xml:space="preserve"> styleref CharDivNo </w:instrText>
          </w:r>
          <w:r>
            <w:fldChar w:fldCharType="end"/>
          </w:r>
        </w:p>
      </w:tc>
      <w:tc>
        <w:tcPr>
          <w:tcW w:w="5715" w:type="dxa"/>
        </w:tcPr>
        <w:p w:rsidR="0021135F" w:rsidRDefault="00CB34AB">
          <w:pPr>
            <w:pStyle w:val="HeaderTextLeft"/>
          </w:pPr>
          <w:r>
            <w:fldChar w:fldCharType="begin"/>
          </w:r>
          <w:r>
            <w:instrText xml:space="preserve"> styleref CharDivText </w:instrText>
          </w:r>
          <w:r>
            <w:fldChar w:fldCharType="end"/>
          </w:r>
        </w:p>
      </w:tc>
    </w:tr>
    <w:tr w:rsidR="0021135F">
      <w:trPr>
        <w:cantSplit/>
      </w:trPr>
      <w:tc>
        <w:tcPr>
          <w:tcW w:w="7258" w:type="dxa"/>
          <w:gridSpan w:val="2"/>
        </w:tcPr>
        <w:p w:rsidR="0021135F" w:rsidRDefault="00CB34AB">
          <w:pPr>
            <w:pStyle w:val="HeaderSectionLeft"/>
          </w:pPr>
          <w:r>
            <w:t xml:space="preserve">r. </w:t>
          </w:r>
          <w:fldSimple w:instr=" styleref CharSectno ">
            <w:r w:rsidR="00230901">
              <w:rPr>
                <w:noProof/>
              </w:rPr>
              <w:t>1</w:t>
            </w:r>
          </w:fldSimple>
        </w:p>
      </w:tc>
    </w:tr>
  </w:tbl>
  <w:p w:rsidR="0021135F" w:rsidRDefault="0021135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135F">
      <w:trPr>
        <w:cantSplit/>
      </w:trPr>
      <w:tc>
        <w:tcPr>
          <w:tcW w:w="7258" w:type="dxa"/>
          <w:gridSpan w:val="2"/>
        </w:tcPr>
        <w:p w:rsidR="0021135F" w:rsidRDefault="00CB34AB">
          <w:pPr>
            <w:pStyle w:val="HeaderActNameRight"/>
            <w:ind w:right="17"/>
          </w:pPr>
          <w:fldSimple w:instr=" Styleref &quot;Name of Act/Reg&quot; ">
            <w:r w:rsidR="00230901">
              <w:rPr>
                <w:noProof/>
              </w:rPr>
              <w:t>Land Valuers Licensing Regulations 1979</w:t>
            </w:r>
          </w:fldSimple>
        </w:p>
      </w:tc>
    </w:tr>
    <w:tr w:rsidR="0021135F">
      <w:tc>
        <w:tcPr>
          <w:tcW w:w="5715" w:type="dxa"/>
        </w:tcPr>
        <w:p w:rsidR="0021135F" w:rsidRDefault="00CB34AB">
          <w:pPr>
            <w:pStyle w:val="HeaderTextRight"/>
          </w:pPr>
          <w:r>
            <w:fldChar w:fldCharType="begin"/>
          </w:r>
          <w:r>
            <w:instrText xml:space="preserve"> styleref CharPartText </w:instrText>
          </w:r>
          <w:r>
            <w:fldChar w:fldCharType="end"/>
          </w:r>
        </w:p>
      </w:tc>
      <w:tc>
        <w:tcPr>
          <w:tcW w:w="1548" w:type="dxa"/>
        </w:tcPr>
        <w:p w:rsidR="0021135F" w:rsidRDefault="00CB34AB">
          <w:pPr>
            <w:pStyle w:val="HeaderNumberRight"/>
            <w:ind w:right="17"/>
          </w:pPr>
          <w:r>
            <w:fldChar w:fldCharType="begin"/>
          </w:r>
          <w:r>
            <w:instrText xml:space="preserve"> styleref CharPartNo </w:instrText>
          </w:r>
          <w:r>
            <w:fldChar w:fldCharType="end"/>
          </w:r>
        </w:p>
      </w:tc>
    </w:tr>
    <w:tr w:rsidR="0021135F">
      <w:tc>
        <w:tcPr>
          <w:tcW w:w="5715" w:type="dxa"/>
        </w:tcPr>
        <w:p w:rsidR="0021135F" w:rsidRDefault="00CB34AB">
          <w:pPr>
            <w:pStyle w:val="HeaderTextRight"/>
          </w:pPr>
          <w:r>
            <w:fldChar w:fldCharType="begin"/>
          </w:r>
          <w:r>
            <w:instrText xml:space="preserve"> styleref CharDivText </w:instrText>
          </w:r>
          <w:r>
            <w:fldChar w:fldCharType="end"/>
          </w:r>
        </w:p>
      </w:tc>
      <w:tc>
        <w:tcPr>
          <w:tcW w:w="1548" w:type="dxa"/>
        </w:tcPr>
        <w:p w:rsidR="0021135F" w:rsidRDefault="00CB34AB">
          <w:pPr>
            <w:pStyle w:val="HeaderNumberRight"/>
            <w:ind w:right="17"/>
          </w:pPr>
          <w:r>
            <w:fldChar w:fldCharType="begin"/>
          </w:r>
          <w:r>
            <w:instrText xml:space="preserve"> styleref CharDivNo </w:instrText>
          </w:r>
          <w:r>
            <w:fldChar w:fldCharType="end"/>
          </w:r>
        </w:p>
      </w:tc>
    </w:tr>
    <w:tr w:rsidR="0021135F">
      <w:trPr>
        <w:cantSplit/>
      </w:trPr>
      <w:tc>
        <w:tcPr>
          <w:tcW w:w="7258" w:type="dxa"/>
          <w:gridSpan w:val="2"/>
        </w:tcPr>
        <w:p w:rsidR="0021135F" w:rsidRDefault="00CB34AB">
          <w:pPr>
            <w:pStyle w:val="HeaderSectionRight"/>
            <w:ind w:right="17"/>
          </w:pPr>
          <w:r>
            <w:t xml:space="preserve">r. </w:t>
          </w:r>
          <w:fldSimple w:instr=" styleref CharSectno ">
            <w:r w:rsidR="00230901">
              <w:rPr>
                <w:noProof/>
              </w:rPr>
              <w:t>1</w:t>
            </w:r>
          </w:fldSimple>
        </w:p>
      </w:tc>
    </w:tr>
  </w:tbl>
  <w:p w:rsidR="0021135F" w:rsidRDefault="002113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1135F">
      <w:trPr>
        <w:cantSplit/>
      </w:trPr>
      <w:tc>
        <w:tcPr>
          <w:tcW w:w="7312" w:type="dxa"/>
          <w:gridSpan w:val="2"/>
        </w:tcPr>
        <w:p w:rsidR="0021135F" w:rsidRDefault="00CB34AB">
          <w:pPr>
            <w:pStyle w:val="HeaderActNameLeft"/>
          </w:pPr>
          <w:fldSimple w:instr=" Styleref &quot;Name of Act/Reg&quot; ">
            <w:r w:rsidR="00230901">
              <w:rPr>
                <w:noProof/>
              </w:rPr>
              <w:t>Land Valuers Licensing Regulations 1979</w:t>
            </w:r>
          </w:fldSimple>
        </w:p>
      </w:tc>
    </w:tr>
    <w:tr w:rsidR="0021135F">
      <w:tc>
        <w:tcPr>
          <w:tcW w:w="1548" w:type="dxa"/>
        </w:tcPr>
        <w:p w:rsidR="0021135F" w:rsidRDefault="0021135F">
          <w:pPr>
            <w:pStyle w:val="HeaderNumberLeft"/>
          </w:pPr>
        </w:p>
      </w:tc>
      <w:tc>
        <w:tcPr>
          <w:tcW w:w="5764" w:type="dxa"/>
        </w:tcPr>
        <w:p w:rsidR="0021135F" w:rsidRDefault="0021135F">
          <w:pPr>
            <w:pStyle w:val="HeaderTextLeft"/>
          </w:pPr>
        </w:p>
      </w:tc>
    </w:tr>
    <w:tr w:rsidR="0021135F">
      <w:tc>
        <w:tcPr>
          <w:tcW w:w="1548" w:type="dxa"/>
        </w:tcPr>
        <w:p w:rsidR="0021135F" w:rsidRDefault="0021135F">
          <w:pPr>
            <w:pStyle w:val="HeaderNumberLeft"/>
          </w:pPr>
        </w:p>
      </w:tc>
      <w:tc>
        <w:tcPr>
          <w:tcW w:w="5764" w:type="dxa"/>
        </w:tcPr>
        <w:p w:rsidR="0021135F" w:rsidRDefault="0021135F">
          <w:pPr>
            <w:pStyle w:val="HeaderTextLeft"/>
          </w:pPr>
        </w:p>
      </w:tc>
    </w:tr>
    <w:tr w:rsidR="0021135F">
      <w:trPr>
        <w:cantSplit/>
      </w:trPr>
      <w:tc>
        <w:tcPr>
          <w:tcW w:w="7312" w:type="dxa"/>
          <w:gridSpan w:val="2"/>
        </w:tcPr>
        <w:p w:rsidR="0021135F" w:rsidRDefault="00CB34AB">
          <w:pPr>
            <w:pStyle w:val="HeaderSectionLeft"/>
          </w:pPr>
          <w:r>
            <w:t xml:space="preserve">Sch. </w:t>
          </w:r>
          <w:r>
            <w:fldChar w:fldCharType="begin"/>
          </w:r>
          <w:r>
            <w:instrText xml:space="preserve"> styleref CharSchNo</w:instrText>
          </w:r>
          <w:r>
            <w:fldChar w:fldCharType="end"/>
          </w:r>
        </w:p>
      </w:tc>
    </w:tr>
  </w:tbl>
  <w:p w:rsidR="0021135F" w:rsidRDefault="0021135F">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rsidR="0021135F">
      <w:trPr>
        <w:cantSplit/>
      </w:trPr>
      <w:tc>
        <w:tcPr>
          <w:tcW w:w="7263" w:type="dxa"/>
        </w:tcPr>
        <w:tbl>
          <w:tblPr>
            <w:tblW w:w="0" w:type="auto"/>
            <w:tblLayout w:type="fixed"/>
            <w:tblCellMar>
              <w:left w:w="72" w:type="dxa"/>
              <w:right w:w="72" w:type="dxa"/>
            </w:tblCellMar>
            <w:tblLook w:val="0000" w:firstRow="0" w:lastRow="0" w:firstColumn="0" w:lastColumn="0" w:noHBand="0" w:noVBand="0"/>
          </w:tblPr>
          <w:tblGrid>
            <w:gridCol w:w="5715"/>
            <w:gridCol w:w="1445"/>
          </w:tblGrid>
          <w:tr w:rsidR="0021135F">
            <w:trPr>
              <w:cantSplit/>
            </w:trPr>
            <w:tc>
              <w:tcPr>
                <w:tcW w:w="7160" w:type="dxa"/>
                <w:gridSpan w:val="2"/>
              </w:tcPr>
              <w:p w:rsidR="0021135F" w:rsidRDefault="00CB34AB">
                <w:pPr>
                  <w:pStyle w:val="HeaderActNameRight"/>
                  <w:ind w:right="17"/>
                </w:pPr>
                <w:fldSimple w:instr=" STYLEREF &quot;Name of Act/Reg&quot; \* MERGEFORMAT ">
                  <w:r w:rsidR="00230901">
                    <w:rPr>
                      <w:noProof/>
                    </w:rPr>
                    <w:t>Land Valuers Licensing Regulations 1979</w:t>
                  </w:r>
                </w:fldSimple>
              </w:p>
            </w:tc>
          </w:tr>
          <w:tr w:rsidR="0021135F">
            <w:tc>
              <w:tcPr>
                <w:tcW w:w="5715" w:type="dxa"/>
              </w:tcPr>
              <w:p w:rsidR="0021135F" w:rsidRDefault="00CB34AB">
                <w:pPr>
                  <w:pStyle w:val="HeaderTextRight"/>
                </w:pPr>
                <w:r>
                  <w:fldChar w:fldCharType="begin"/>
                </w:r>
                <w:r>
                  <w:instrText xml:space="preserve"> styleref CharSchText </w:instrText>
                </w:r>
                <w:r>
                  <w:fldChar w:fldCharType="end"/>
                </w:r>
              </w:p>
            </w:tc>
            <w:tc>
              <w:tcPr>
                <w:tcW w:w="1445" w:type="dxa"/>
              </w:tcPr>
              <w:p w:rsidR="0021135F" w:rsidRDefault="00CB34AB">
                <w:pPr>
                  <w:pStyle w:val="HeaderNumberRight"/>
                  <w:ind w:right="17"/>
                  <w:rPr>
                    <w:b w:val="0"/>
                  </w:rPr>
                </w:pPr>
                <w:r>
                  <w:fldChar w:fldCharType="begin"/>
                </w:r>
                <w:r>
                  <w:instrText xml:space="preserve"> styleref CharSchno </w:instrText>
                </w:r>
                <w:r>
                  <w:fldChar w:fldCharType="end"/>
                </w:r>
              </w:p>
            </w:tc>
          </w:tr>
          <w:tr w:rsidR="0021135F">
            <w:tc>
              <w:tcPr>
                <w:tcW w:w="5715" w:type="dxa"/>
              </w:tcPr>
              <w:p w:rsidR="0021135F" w:rsidRDefault="0021135F">
                <w:pPr>
                  <w:pStyle w:val="HeaderTextRight"/>
                </w:pPr>
              </w:p>
            </w:tc>
            <w:tc>
              <w:tcPr>
                <w:tcW w:w="1445" w:type="dxa"/>
              </w:tcPr>
              <w:p w:rsidR="0021135F" w:rsidRDefault="0021135F">
                <w:pPr>
                  <w:pStyle w:val="HeaderNumberRight"/>
                  <w:ind w:right="17"/>
                  <w:rPr>
                    <w:bCs/>
                  </w:rPr>
                </w:pPr>
              </w:p>
            </w:tc>
          </w:tr>
          <w:tr w:rsidR="0021135F">
            <w:tc>
              <w:tcPr>
                <w:tcW w:w="5715" w:type="dxa"/>
              </w:tcPr>
              <w:p w:rsidR="0021135F" w:rsidRDefault="0021135F">
                <w:pPr>
                  <w:pStyle w:val="HeaderTextLeft"/>
                  <w:jc w:val="right"/>
                </w:pPr>
              </w:p>
            </w:tc>
            <w:tc>
              <w:tcPr>
                <w:tcW w:w="1445" w:type="dxa"/>
              </w:tcPr>
              <w:p w:rsidR="0021135F" w:rsidRDefault="0021135F">
                <w:pPr>
                  <w:pStyle w:val="HeaderNumberRight"/>
                  <w:ind w:right="17"/>
                </w:pPr>
              </w:p>
            </w:tc>
          </w:tr>
        </w:tbl>
        <w:p w:rsidR="0021135F" w:rsidRDefault="0021135F">
          <w:pPr>
            <w:pStyle w:val="HeaderActNameRight"/>
            <w:ind w:right="17"/>
          </w:pPr>
        </w:p>
      </w:tc>
    </w:tr>
  </w:tbl>
  <w:p w:rsidR="0021135F" w:rsidRDefault="002113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135F">
      <w:trPr>
        <w:cantSplit/>
      </w:trPr>
      <w:tc>
        <w:tcPr>
          <w:tcW w:w="7258" w:type="dxa"/>
          <w:gridSpan w:val="2"/>
        </w:tcPr>
        <w:p w:rsidR="0021135F" w:rsidRDefault="00CB34AB">
          <w:pPr>
            <w:pStyle w:val="HeaderActNameLeft"/>
          </w:pPr>
          <w:fldSimple w:instr=" Styleref &quot;Name of Act/Reg&quot; ">
            <w:r w:rsidR="00230901">
              <w:rPr>
                <w:noProof/>
              </w:rPr>
              <w:t>Land Valuers Licensing Regulations 1979</w:t>
            </w:r>
          </w:fldSimple>
        </w:p>
      </w:tc>
    </w:tr>
    <w:tr w:rsidR="0021135F">
      <w:tc>
        <w:tcPr>
          <w:tcW w:w="1548" w:type="dxa"/>
        </w:tcPr>
        <w:p w:rsidR="0021135F" w:rsidRDefault="0021135F">
          <w:pPr>
            <w:pStyle w:val="HeaderNumberLeft"/>
          </w:pPr>
        </w:p>
      </w:tc>
      <w:tc>
        <w:tcPr>
          <w:tcW w:w="5715" w:type="dxa"/>
        </w:tcPr>
        <w:p w:rsidR="0021135F" w:rsidRDefault="0021135F">
          <w:pPr>
            <w:pStyle w:val="HeaderTextLeft"/>
          </w:pPr>
        </w:p>
      </w:tc>
    </w:tr>
    <w:tr w:rsidR="0021135F">
      <w:tc>
        <w:tcPr>
          <w:tcW w:w="1548" w:type="dxa"/>
        </w:tcPr>
        <w:p w:rsidR="0021135F" w:rsidRDefault="0021135F">
          <w:pPr>
            <w:pStyle w:val="HeaderNumberLeft"/>
          </w:pPr>
        </w:p>
      </w:tc>
      <w:tc>
        <w:tcPr>
          <w:tcW w:w="5715" w:type="dxa"/>
        </w:tcPr>
        <w:p w:rsidR="0021135F" w:rsidRDefault="0021135F">
          <w:pPr>
            <w:pStyle w:val="HeaderTextLeft"/>
          </w:pPr>
        </w:p>
      </w:tc>
    </w:tr>
    <w:tr w:rsidR="0021135F">
      <w:trPr>
        <w:cantSplit/>
      </w:trPr>
      <w:tc>
        <w:tcPr>
          <w:tcW w:w="7258" w:type="dxa"/>
          <w:gridSpan w:val="2"/>
        </w:tcPr>
        <w:p w:rsidR="0021135F" w:rsidRDefault="0021135F">
          <w:pPr>
            <w:pStyle w:val="HeaderSectionRight"/>
            <w:ind w:right="17"/>
            <w:jc w:val="left"/>
          </w:pPr>
        </w:p>
      </w:tc>
    </w:tr>
  </w:tbl>
  <w:p w:rsidR="0021135F" w:rsidRDefault="0021135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1135F">
      <w:trPr>
        <w:cantSplit/>
      </w:trPr>
      <w:tc>
        <w:tcPr>
          <w:tcW w:w="7312" w:type="dxa"/>
          <w:gridSpan w:val="2"/>
        </w:tcPr>
        <w:p w:rsidR="0021135F" w:rsidRDefault="00CB34AB">
          <w:pPr>
            <w:pStyle w:val="HeaderActNameRight"/>
          </w:pPr>
          <w:fldSimple w:instr=" Styleref &quot;Name of Act/Reg&quot; ">
            <w:r w:rsidR="00230901">
              <w:rPr>
                <w:noProof/>
              </w:rPr>
              <w:t>Land Valuers Licensing Regulations 1979</w:t>
            </w:r>
          </w:fldSimple>
        </w:p>
      </w:tc>
    </w:tr>
    <w:tr w:rsidR="0021135F">
      <w:tc>
        <w:tcPr>
          <w:tcW w:w="5760" w:type="dxa"/>
        </w:tcPr>
        <w:p w:rsidR="0021135F" w:rsidRDefault="0021135F">
          <w:pPr>
            <w:pStyle w:val="HeaderTextRight"/>
          </w:pPr>
        </w:p>
      </w:tc>
      <w:tc>
        <w:tcPr>
          <w:tcW w:w="1552" w:type="dxa"/>
        </w:tcPr>
        <w:p w:rsidR="0021135F" w:rsidRDefault="0021135F">
          <w:pPr>
            <w:pStyle w:val="HeaderNumberRight"/>
          </w:pPr>
        </w:p>
      </w:tc>
    </w:tr>
    <w:tr w:rsidR="0021135F">
      <w:tc>
        <w:tcPr>
          <w:tcW w:w="5760" w:type="dxa"/>
        </w:tcPr>
        <w:p w:rsidR="0021135F" w:rsidRDefault="0021135F">
          <w:pPr>
            <w:pStyle w:val="HeaderTextRight"/>
          </w:pPr>
        </w:p>
      </w:tc>
      <w:tc>
        <w:tcPr>
          <w:tcW w:w="1552" w:type="dxa"/>
        </w:tcPr>
        <w:p w:rsidR="0021135F" w:rsidRDefault="0021135F">
          <w:pPr>
            <w:pStyle w:val="HeaderNumberRight"/>
          </w:pPr>
        </w:p>
      </w:tc>
    </w:tr>
    <w:tr w:rsidR="0021135F">
      <w:trPr>
        <w:cantSplit/>
      </w:trPr>
      <w:tc>
        <w:tcPr>
          <w:tcW w:w="7312" w:type="dxa"/>
          <w:gridSpan w:val="2"/>
        </w:tcPr>
        <w:p w:rsidR="0021135F" w:rsidRDefault="0021135F">
          <w:pPr>
            <w:pStyle w:val="HeaderSectionRight"/>
          </w:pPr>
        </w:p>
      </w:tc>
    </w:tr>
  </w:tbl>
  <w:p w:rsidR="0021135F" w:rsidRDefault="0021135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21135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35F" w:rsidRDefault="00CB34AB">
    <w:pPr>
      <w:pStyle w:val="headerpartodd"/>
      <w:ind w:left="0" w:firstLine="0"/>
      <w:rPr>
        <w:i/>
      </w:rPr>
    </w:pPr>
    <w:r>
      <w:rPr>
        <w:i/>
      </w:rPr>
      <w:fldChar w:fldCharType="begin"/>
    </w:r>
    <w:r>
      <w:rPr>
        <w:i/>
      </w:rPr>
      <w:instrText xml:space="preserve"> Styleref "Name of Act/Reg" </w:instrText>
    </w:r>
    <w:r>
      <w:rPr>
        <w:i/>
      </w:rPr>
      <w:fldChar w:fldCharType="separate"/>
    </w:r>
    <w:r w:rsidR="00230901">
      <w:rPr>
        <w:i/>
        <w:noProof/>
      </w:rPr>
      <w:t>Land Valuers Licensing Regulations 1979</w:t>
    </w:r>
    <w:r>
      <w:rPr>
        <w:i/>
      </w:rPr>
      <w:fldChar w:fldCharType="end"/>
    </w:r>
  </w:p>
  <w:p w:rsidR="0021135F" w:rsidRDefault="0021135F">
    <w:pPr>
      <w:pStyle w:val="headerpartodd"/>
      <w:ind w:left="0" w:firstLine="0"/>
      <w:rPr>
        <w:b w:val="0"/>
        <w:i/>
      </w:rPr>
    </w:pPr>
  </w:p>
  <w:p w:rsidR="0021135F" w:rsidRDefault="0021135F">
    <w:pPr>
      <w:pStyle w:val="headerpart"/>
    </w:pPr>
  </w:p>
  <w:p w:rsidR="0021135F" w:rsidRDefault="0021135F">
    <w:pPr>
      <w:pStyle w:val="headerpart"/>
    </w:pPr>
  </w:p>
  <w:p w:rsidR="0021135F" w:rsidRDefault="0021135F">
    <w:pPr>
      <w:pBdr>
        <w:bottom w:val="single" w:sz="6" w:space="1" w:color="auto"/>
      </w:pBdr>
      <w:rPr>
        <w:b/>
      </w:rPr>
    </w:pPr>
  </w:p>
  <w:p w:rsidR="0021135F" w:rsidRDefault="0021135F"/>
  <w:p w:rsidR="0021135F" w:rsidRDefault="0021135F"/>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135F">
      <w:trPr>
        <w:cantSplit/>
      </w:trPr>
      <w:tc>
        <w:tcPr>
          <w:tcW w:w="7258" w:type="dxa"/>
          <w:gridSpan w:val="2"/>
        </w:tcPr>
        <w:p w:rsidR="0021135F" w:rsidRDefault="00CB34AB">
          <w:pPr>
            <w:pStyle w:val="HeaderActNameRight"/>
            <w:ind w:right="17"/>
          </w:pPr>
          <w:fldSimple w:instr=" Styleref &quot;Name of Act/Reg&quot; ">
            <w:r w:rsidR="00230901">
              <w:rPr>
                <w:noProof/>
              </w:rPr>
              <w:t>Land Valuers Licensing Regulations 1979</w:t>
            </w:r>
          </w:fldSimple>
        </w:p>
      </w:tc>
    </w:tr>
    <w:tr w:rsidR="0021135F">
      <w:tc>
        <w:tcPr>
          <w:tcW w:w="5715" w:type="dxa"/>
        </w:tcPr>
        <w:p w:rsidR="0021135F" w:rsidRDefault="0021135F">
          <w:pPr>
            <w:pStyle w:val="HeaderTextRight"/>
          </w:pPr>
        </w:p>
      </w:tc>
      <w:tc>
        <w:tcPr>
          <w:tcW w:w="1548" w:type="dxa"/>
        </w:tcPr>
        <w:p w:rsidR="0021135F" w:rsidRDefault="0021135F">
          <w:pPr>
            <w:pStyle w:val="HeaderNumberRight"/>
            <w:ind w:right="17"/>
          </w:pPr>
        </w:p>
      </w:tc>
    </w:tr>
    <w:tr w:rsidR="0021135F">
      <w:tc>
        <w:tcPr>
          <w:tcW w:w="5715" w:type="dxa"/>
        </w:tcPr>
        <w:p w:rsidR="0021135F" w:rsidRDefault="0021135F">
          <w:pPr>
            <w:pStyle w:val="HeaderTextRight"/>
          </w:pPr>
        </w:p>
      </w:tc>
      <w:tc>
        <w:tcPr>
          <w:tcW w:w="1548" w:type="dxa"/>
        </w:tcPr>
        <w:p w:rsidR="0021135F" w:rsidRDefault="0021135F">
          <w:pPr>
            <w:pStyle w:val="HeaderNumberRight"/>
            <w:ind w:right="17"/>
          </w:pPr>
        </w:p>
      </w:tc>
    </w:tr>
    <w:tr w:rsidR="0021135F">
      <w:trPr>
        <w:cantSplit/>
      </w:trPr>
      <w:tc>
        <w:tcPr>
          <w:tcW w:w="7258" w:type="dxa"/>
          <w:gridSpan w:val="2"/>
        </w:tcPr>
        <w:p w:rsidR="0021135F" w:rsidRDefault="0021135F">
          <w:pPr>
            <w:pStyle w:val="HeaderSectionRight"/>
            <w:ind w:right="17"/>
          </w:pPr>
        </w:p>
      </w:tc>
    </w:tr>
  </w:tbl>
  <w:p w:rsidR="0021135F" w:rsidRDefault="0021135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4AB"/>
    <w:rsid w:val="0021135F"/>
    <w:rsid w:val="00230901"/>
    <w:rsid w:val="00976D24"/>
    <w:rsid w:val="00B27AB8"/>
    <w:rsid w:val="00CB34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1518</Words>
  <Characters>7487</Characters>
  <Application>Microsoft Office Word</Application>
  <DocSecurity>0</DocSecurity>
  <Lines>311</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8801</CharactersWithSpaces>
  <SharedDoc>false</SharedDoc>
  <HLinks>
    <vt:vector size="12" baseType="variant">
      <vt:variant>
        <vt:i4>3014716</vt:i4>
      </vt:variant>
      <vt:variant>
        <vt:i4>2266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1979 - 02-a0-04</dc:title>
  <dc:subject/>
  <dc:creator>B02</dc:creator>
  <cp:keywords/>
  <cp:lastModifiedBy>svcMRProcess</cp:lastModifiedBy>
  <cp:revision>4</cp:revision>
  <cp:lastPrinted>2006-02-20T03:24:00Z</cp:lastPrinted>
  <dcterms:created xsi:type="dcterms:W3CDTF">2013-02-16T03:07:00Z</dcterms:created>
  <dcterms:modified xsi:type="dcterms:W3CDTF">2013-02-16T03:07:00Z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20060303</vt:lpwstr>
  </property>
  <property fmtid="{D5CDD505-2E9C-101B-9397-08002B2CF9AE}" pid="4" name="DocumentType">
    <vt:lpwstr>Reg</vt:lpwstr>
  </property>
  <property fmtid="{D5CDD505-2E9C-101B-9397-08002B2CF9AE}" pid="5" name="OwlsUID">
    <vt:i4>4548</vt:i4>
  </property>
  <property fmtid="{D5CDD505-2E9C-101B-9397-08002B2CF9AE}" pid="6" name="ReprintedAsAt">
    <vt:filetime>2006-03-02T16:00:00Z</vt:filetime>
  </property>
  <property fmtid="{D5CDD505-2E9C-101B-9397-08002B2CF9AE}" pid="7" name="ReprintNo">
    <vt:lpwstr>2</vt:lpwstr>
  </property>
  <property fmtid="{D5CDD505-2E9C-101B-9397-08002B2CF9AE}" pid="8" name="AsAtDate">
    <vt:lpwstr>03 Mar 2006</vt:lpwstr>
  </property>
  <property fmtid="{D5CDD505-2E9C-101B-9397-08002B2CF9AE}" pid="9" name="Suffix">
    <vt:lpwstr>02-a0-04</vt:lpwstr>
  </property>
</Properties>
</file>