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_Toc492039956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_Toc492039957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_Toc492039958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_Toc492039959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_Toc492039960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_Toc492039961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_Toc492039962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_Toc492039963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_Toc492039964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_Toc492039965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_Toc492039966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_Toc492039968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_Toc492039969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_Toc492039971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_Toc492039972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_Toc492039973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_Toc492039974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_Toc492039975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_Toc492039976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_Toc492039977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_Toc492039980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_Toc492039981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_Toc492039982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_Toc492039983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_Toc492039985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_Toc492039986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_Toc492039987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_Toc492039988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_Toc492039989 \h </w:instrText>
      </w:r>
      <w:r>
        <w:fldChar w:fldCharType="separate"/>
      </w:r>
      <w:r>
        <w:t>23</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_Toc492039990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_Toc492039991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_Toc492039992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_Toc492039993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_Toc492039995 \h </w:instrText>
      </w:r>
      <w:r>
        <w:fldChar w:fldCharType="separate"/>
      </w:r>
      <w:r>
        <w:t>28</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_Toc492039996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_Toc492039997 \h </w:instrText>
      </w:r>
      <w:r>
        <w:fldChar w:fldCharType="separate"/>
      </w:r>
      <w:r>
        <w:t>29</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_Toc492039998 \h </w:instrText>
      </w:r>
      <w:r>
        <w:fldChar w:fldCharType="separate"/>
      </w:r>
      <w:r>
        <w:t>29</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_Toc492039999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_Toc492040000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_Toc492040001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_Toc492040003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_Toc492040004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_Toc492040005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_Toc492040006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_Toc492040008 \h </w:instrText>
      </w:r>
      <w:r>
        <w:fldChar w:fldCharType="separate"/>
      </w:r>
      <w:r>
        <w:t>36</w:t>
      </w:r>
      <w:r>
        <w:fldChar w:fldCharType="end"/>
      </w:r>
    </w:p>
    <w:p>
      <w:pPr>
        <w:pStyle w:val="TOC8"/>
        <w:rPr>
          <w:rFonts w:asciiTheme="minorHAnsi" w:eastAsiaTheme="minorEastAsia" w:hAnsiTheme="minorHAnsi" w:cstheme="minorBidi"/>
          <w:szCs w:val="22"/>
        </w:rPr>
      </w:pPr>
      <w:r>
        <w:t>22.</w:t>
      </w:r>
      <w:r>
        <w:tab/>
        <w:t>Case manager may direct party to show cause</w:t>
      </w:r>
      <w:r>
        <w:tab/>
      </w:r>
      <w:r>
        <w:fldChar w:fldCharType="begin"/>
      </w:r>
      <w:r>
        <w:instrText xml:space="preserve"> PAGEREF _Toc492040009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_Toc492040010 \h </w:instrText>
      </w:r>
      <w:r>
        <w:fldChar w:fldCharType="separate"/>
      </w:r>
      <w:r>
        <w:t>36</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_Toc492040011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_Toc492040012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_Toc492040013 \h </w:instrText>
      </w:r>
      <w:r>
        <w:fldChar w:fldCharType="separate"/>
      </w:r>
      <w:r>
        <w:t>37</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_Toc492040014 \h </w:instrText>
      </w:r>
      <w:r>
        <w:fldChar w:fldCharType="separate"/>
      </w:r>
      <w:r>
        <w:t>38</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_Toc492040015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_Toc492040017 \h </w:instrText>
      </w:r>
      <w:r>
        <w:fldChar w:fldCharType="separate"/>
      </w:r>
      <w:r>
        <w:t>40</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_Toc492040018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_Toc492040019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_Toc492040021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_Toc492040022 \h </w:instrText>
      </w:r>
      <w:r>
        <w:fldChar w:fldCharType="separate"/>
      </w:r>
      <w:r>
        <w:t>41</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_Toc492040023 \h </w:instrText>
      </w:r>
      <w:r>
        <w:fldChar w:fldCharType="separate"/>
      </w:r>
      <w:r>
        <w:t>42</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_Toc492040024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_Toc492040026 \h </w:instrText>
      </w:r>
      <w:r>
        <w:fldChar w:fldCharType="separate"/>
      </w:r>
      <w:r>
        <w:t>44</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_Toc492040027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_Toc492040028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_Toc492040029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_Toc492040030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_Toc492040031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_Toc492040032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_Toc492040033 \h </w:instrText>
      </w:r>
      <w:r>
        <w:fldChar w:fldCharType="separate"/>
      </w:r>
      <w:r>
        <w:t>45</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_Toc492040034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_Toc492040035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_Toc492040036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_Toc492040038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_Toc492040039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_Toc492040040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_Toc492040041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_Toc492040042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_Toc492040043 \h </w:instrText>
      </w:r>
      <w:r>
        <w:fldChar w:fldCharType="separate"/>
      </w:r>
      <w:r>
        <w:t>48</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_Toc492040044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_Toc492040046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_Toc492040047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_Toc492040048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_Toc492040049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_Toc492040051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_Toc492040052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_Toc492040053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_Toc492040054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_Toc492040055 \h </w:instrText>
      </w:r>
      <w:r>
        <w:fldChar w:fldCharType="separate"/>
      </w:r>
      <w:r>
        <w:t>53</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_Toc492040056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_Toc492040057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_Toc492040058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_Toc492040059 \h </w:instrText>
      </w:r>
      <w:r>
        <w:fldChar w:fldCharType="separate"/>
      </w:r>
      <w:r>
        <w:t>55</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_Toc492040060 \h </w:instrText>
      </w:r>
      <w:r>
        <w:fldChar w:fldCharType="separate"/>
      </w:r>
      <w:r>
        <w:t>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_Toc492040061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_Toc492040062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_Toc492040064 \h </w:instrText>
      </w:r>
      <w:r>
        <w:fldChar w:fldCharType="separate"/>
      </w:r>
      <w:r>
        <w:t>57</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_Toc492040065 \h </w:instrText>
      </w:r>
      <w:r>
        <w:fldChar w:fldCharType="separate"/>
      </w:r>
      <w:r>
        <w:t>57</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_Toc492040066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_Toc492040068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_Toc492040069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_Toc492040070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_Toc492040071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_Toc492040072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_Toc492040074 \h </w:instrText>
      </w:r>
      <w:r>
        <w:fldChar w:fldCharType="separate"/>
      </w:r>
      <w:r>
        <w:t>63</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_Toc492040075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_Toc492040076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_Toc492040077 \h </w:instrText>
      </w:r>
      <w:r>
        <w:fldChar w:fldCharType="separate"/>
      </w:r>
      <w:r>
        <w:t>66</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_Toc492040078 \h </w:instrText>
      </w:r>
      <w:r>
        <w:fldChar w:fldCharType="separate"/>
      </w:r>
      <w:r>
        <w:t>66</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_Toc492040079 \h </w:instrText>
      </w:r>
      <w:r>
        <w:fldChar w:fldCharType="separate"/>
      </w:r>
      <w:r>
        <w:t>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_Toc492040080 \h </w:instrText>
      </w:r>
      <w:r>
        <w:fldChar w:fldCharType="separate"/>
      </w:r>
      <w:r>
        <w:t>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_Toc492040081 \h </w:instrText>
      </w:r>
      <w:r>
        <w:fldChar w:fldCharType="separate"/>
      </w:r>
      <w:r>
        <w:t>67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_Toc492040082 \h </w:instrText>
      </w:r>
      <w:r>
        <w:fldChar w:fldCharType="separate"/>
      </w:r>
      <w:r>
        <w:t>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_Toc492040083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_Toc492040085 \h </w:instrText>
      </w:r>
      <w:r>
        <w:fldChar w:fldCharType="separate"/>
      </w:r>
      <w:r>
        <w:t>71</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_Toc492040086 \h </w:instrText>
      </w:r>
      <w:r>
        <w:fldChar w:fldCharType="separate"/>
      </w:r>
      <w:r>
        <w:t>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_Toc492040087 \h </w:instrText>
      </w:r>
      <w:r>
        <w:fldChar w:fldCharType="separate"/>
      </w:r>
      <w:r>
        <w:t>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_Toc492040088 \h </w:instrText>
      </w:r>
      <w:r>
        <w:fldChar w:fldCharType="separate"/>
      </w:r>
      <w:r>
        <w:t>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_Toc492040089 \h </w:instrText>
      </w:r>
      <w:r>
        <w:fldChar w:fldCharType="separate"/>
      </w:r>
      <w:r>
        <w:t>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_Toc492040090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_Toc492040093 \h </w:instrText>
      </w:r>
      <w:r>
        <w:fldChar w:fldCharType="separate"/>
      </w:r>
      <w:r>
        <w:t>74</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_Toc492040094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_Toc492040096 \h </w:instrText>
      </w:r>
      <w:r>
        <w:fldChar w:fldCharType="separate"/>
      </w:r>
      <w:r>
        <w:t>76</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_Toc492040097 \h </w:instrText>
      </w:r>
      <w:r>
        <w:fldChar w:fldCharType="separate"/>
      </w:r>
      <w:r>
        <w:t>77</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_Toc492040098 \h </w:instrText>
      </w:r>
      <w:r>
        <w:fldChar w:fldCharType="separate"/>
      </w:r>
      <w:r>
        <w:t>79</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_Toc492040099 \h </w:instrText>
      </w:r>
      <w:r>
        <w:fldChar w:fldCharType="separate"/>
      </w:r>
      <w:r>
        <w:t>79</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_Toc492040100 \h </w:instrText>
      </w:r>
      <w:r>
        <w:fldChar w:fldCharType="separate"/>
      </w:r>
      <w:r>
        <w:t>81</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_Toc492040101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_Toc492040103 \h </w:instrText>
      </w:r>
      <w:r>
        <w:fldChar w:fldCharType="separate"/>
      </w:r>
      <w:r>
        <w:t>82</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_Toc492040104 \h </w:instrText>
      </w:r>
      <w:r>
        <w:fldChar w:fldCharType="separate"/>
      </w:r>
      <w:r>
        <w:t>82</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_Toc492040105 \h </w:instrText>
      </w:r>
      <w:r>
        <w:fldChar w:fldCharType="separate"/>
      </w:r>
      <w:r>
        <w:t>83</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_Toc492040106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_Toc492040108 \h </w:instrText>
      </w:r>
      <w:r>
        <w:fldChar w:fldCharType="separate"/>
      </w:r>
      <w:r>
        <w:t>85</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_Toc492040109 \h </w:instrText>
      </w:r>
      <w:r>
        <w:fldChar w:fldCharType="separate"/>
      </w:r>
      <w:r>
        <w:t>86</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_Toc492040110 \h </w:instrText>
      </w:r>
      <w:r>
        <w:fldChar w:fldCharType="separate"/>
      </w:r>
      <w:r>
        <w:t>86</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_Toc492040111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_Toc492040113 \h </w:instrText>
      </w:r>
      <w:r>
        <w:fldChar w:fldCharType="separate"/>
      </w:r>
      <w:r>
        <w:t>89</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_Toc492040114 \h </w:instrText>
      </w:r>
      <w:r>
        <w:fldChar w:fldCharType="separate"/>
      </w:r>
      <w:r>
        <w:t>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_Toc492040115 \h </w:instrText>
      </w:r>
      <w:r>
        <w:fldChar w:fldCharType="separate"/>
      </w:r>
      <w:r>
        <w:t>89</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_Toc492040116 \h </w:instrText>
      </w:r>
      <w:r>
        <w:fldChar w:fldCharType="separate"/>
      </w:r>
      <w:r>
        <w:t>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_Toc492040117 \h </w:instrText>
      </w:r>
      <w:r>
        <w:fldChar w:fldCharType="separate"/>
      </w:r>
      <w:r>
        <w:t>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_Toc492040118 \h </w:instrText>
      </w:r>
      <w:r>
        <w:fldChar w:fldCharType="separate"/>
      </w:r>
      <w:r>
        <w:t>90</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_Toc492040119 \h </w:instrText>
      </w:r>
      <w:r>
        <w:fldChar w:fldCharType="separate"/>
      </w:r>
      <w:r>
        <w:t>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_Toc492040120 \h </w:instrText>
      </w:r>
      <w:r>
        <w:fldChar w:fldCharType="separate"/>
      </w:r>
      <w:r>
        <w:t>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_Toc492040121 \h </w:instrText>
      </w:r>
      <w:r>
        <w:fldChar w:fldCharType="separate"/>
      </w:r>
      <w:r>
        <w:t>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_Toc492040122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_Toc492040124 \h </w:instrText>
      </w:r>
      <w:r>
        <w:fldChar w:fldCharType="separate"/>
      </w:r>
      <w:r>
        <w:t>93</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_Toc492040125 \h </w:instrText>
      </w:r>
      <w:r>
        <w:fldChar w:fldCharType="separate"/>
      </w:r>
      <w:r>
        <w:t>93</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_Toc492040126 \h </w:instrText>
      </w:r>
      <w:r>
        <w:fldChar w:fldCharType="separate"/>
      </w:r>
      <w:r>
        <w:t>94</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_Toc492040127 \h </w:instrText>
      </w:r>
      <w:r>
        <w:fldChar w:fldCharType="separate"/>
      </w:r>
      <w:r>
        <w:t>94</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_Toc492040128 \h </w:instrText>
      </w:r>
      <w:r>
        <w:fldChar w:fldCharType="separate"/>
      </w:r>
      <w:r>
        <w:t>95</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_Toc492040129 \h </w:instrText>
      </w:r>
      <w:r>
        <w:fldChar w:fldCharType="separate"/>
      </w:r>
      <w:r>
        <w:t>96</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_Toc492040130 \h </w:instrText>
      </w:r>
      <w:r>
        <w:fldChar w:fldCharType="separate"/>
      </w:r>
      <w:r>
        <w:t>97</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_Toc492040131 \h </w:instrText>
      </w:r>
      <w:r>
        <w:fldChar w:fldCharType="separate"/>
      </w:r>
      <w:r>
        <w:t>99</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_Toc492040132 \h </w:instrText>
      </w:r>
      <w:r>
        <w:fldChar w:fldCharType="separate"/>
      </w:r>
      <w:r>
        <w:t>100</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_Toc492040133 \h </w:instrText>
      </w:r>
      <w:r>
        <w:fldChar w:fldCharType="separate"/>
      </w:r>
      <w:r>
        <w:t>100</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_Toc492040134 \h </w:instrText>
      </w:r>
      <w:r>
        <w:fldChar w:fldCharType="separate"/>
      </w:r>
      <w:r>
        <w:t>101</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_Toc492040135 \h </w:instrText>
      </w:r>
      <w:r>
        <w:fldChar w:fldCharType="separate"/>
      </w:r>
      <w:r>
        <w:t>101</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_Toc492040136 \h </w:instrText>
      </w:r>
      <w:r>
        <w:fldChar w:fldCharType="separate"/>
      </w:r>
      <w:r>
        <w:t>102</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_Toc492040137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_Toc492040139 \h </w:instrText>
      </w:r>
      <w:r>
        <w:fldChar w:fldCharType="separate"/>
      </w:r>
      <w:r>
        <w:t>103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_Toc492040140 \h </w:instrText>
      </w:r>
      <w:r>
        <w:fldChar w:fldCharType="separate"/>
      </w:r>
      <w:r>
        <w:t>103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_Toc492040141 \h </w:instrText>
      </w:r>
      <w:r>
        <w:fldChar w:fldCharType="separate"/>
      </w:r>
      <w:r>
        <w:t>104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_Toc492040142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_Toc492040143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_Toc492040144 \h </w:instrText>
      </w:r>
      <w:r>
        <w:fldChar w:fldCharType="separate"/>
      </w:r>
      <w:r>
        <w:t>105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_Toc492040145 \h </w:instrText>
      </w:r>
      <w:r>
        <w:fldChar w:fldCharType="separate"/>
      </w:r>
      <w:r>
        <w:t>106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_Toc492040146 \h </w:instrText>
      </w:r>
      <w:r>
        <w:fldChar w:fldCharType="separate"/>
      </w:r>
      <w:r>
        <w:t>106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_Toc492040147 \h </w:instrText>
      </w:r>
      <w:r>
        <w:fldChar w:fldCharType="separate"/>
      </w:r>
      <w:r>
        <w:t>107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_Toc492040148 \h </w:instrText>
      </w:r>
      <w:r>
        <w:fldChar w:fldCharType="separate"/>
      </w:r>
      <w:r>
        <w:t>107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_Toc492040149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_Toc492040151 \h </w:instrText>
      </w:r>
      <w:r>
        <w:fldChar w:fldCharType="separate"/>
      </w:r>
      <w:r>
        <w:t>108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_Toc492040152 \h </w:instrText>
      </w:r>
      <w:r>
        <w:fldChar w:fldCharType="separate"/>
      </w:r>
      <w:r>
        <w:t>108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_Toc492040153 \h </w:instrText>
      </w:r>
      <w:r>
        <w:fldChar w:fldCharType="separate"/>
      </w:r>
      <w:r>
        <w:t>109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_Toc492040154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_Toc492040156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_Toc492040157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_Toc492040158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_Toc492040159 \h </w:instrText>
      </w:r>
      <w:r>
        <w:fldChar w:fldCharType="separate"/>
      </w:r>
      <w:r>
        <w:t>111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_Toc492040160 \h </w:instrText>
      </w:r>
      <w:r>
        <w:fldChar w:fldCharType="separate"/>
      </w:r>
      <w:r>
        <w:t>111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_Toc492040161 \h </w:instrText>
      </w:r>
      <w:r>
        <w:fldChar w:fldCharType="separate"/>
      </w:r>
      <w:r>
        <w:t>111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_Toc492040162 \h </w:instrText>
      </w:r>
      <w:r>
        <w:fldChar w:fldCharType="separate"/>
      </w:r>
      <w:r>
        <w:t>111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_Toc492040163 \h </w:instrText>
      </w:r>
      <w:r>
        <w:fldChar w:fldCharType="separate"/>
      </w:r>
      <w:r>
        <w:t>112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_Toc492040164 \h </w:instrText>
      </w:r>
      <w:r>
        <w:fldChar w:fldCharType="separate"/>
      </w:r>
      <w:r>
        <w:t>112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_Toc492040165 \h </w:instrText>
      </w:r>
      <w:r>
        <w:fldChar w:fldCharType="separate"/>
      </w:r>
      <w:r>
        <w:t>112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_Toc492040166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_Toc492040167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_Toc492040169 \h </w:instrText>
      </w:r>
      <w:r>
        <w:fldChar w:fldCharType="separate"/>
      </w:r>
      <w:r>
        <w:t>114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_Toc492040170 \h </w:instrText>
      </w:r>
      <w:r>
        <w:fldChar w:fldCharType="separate"/>
      </w:r>
      <w:r>
        <w:t>114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_Toc492040171 \h </w:instrText>
      </w:r>
      <w:r>
        <w:fldChar w:fldCharType="separate"/>
      </w:r>
      <w:r>
        <w:t>115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_Toc492040172 \h </w:instrText>
      </w:r>
      <w:r>
        <w:fldChar w:fldCharType="separate"/>
      </w:r>
      <w:r>
        <w:t>116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_Toc492040173 \h </w:instrText>
      </w:r>
      <w:r>
        <w:fldChar w:fldCharType="separate"/>
      </w:r>
      <w:r>
        <w:t>117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_Toc492040174 \h </w:instrText>
      </w:r>
      <w:r>
        <w:fldChar w:fldCharType="separate"/>
      </w:r>
      <w:r>
        <w:t>117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_Toc492040175 \h </w:instrText>
      </w:r>
      <w:r>
        <w:fldChar w:fldCharType="separate"/>
      </w:r>
      <w:r>
        <w:t>118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_Toc492040176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_Toc492040177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_Toc492040178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_Toc492040179 \h </w:instrText>
      </w:r>
      <w:r>
        <w:fldChar w:fldCharType="separate"/>
      </w:r>
      <w:r>
        <w:t>122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_Toc492040180 \h </w:instrText>
      </w:r>
      <w:r>
        <w:fldChar w:fldCharType="separate"/>
      </w:r>
      <w:r>
        <w:t>122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_Toc492040181 \h </w:instrText>
      </w:r>
      <w:r>
        <w:fldChar w:fldCharType="separate"/>
      </w:r>
      <w:r>
        <w:t>123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_Toc492040182 \h </w:instrText>
      </w:r>
      <w:r>
        <w:fldChar w:fldCharType="separate"/>
      </w:r>
      <w:r>
        <w:t>124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_Toc492040183 \h </w:instrText>
      </w:r>
      <w:r>
        <w:fldChar w:fldCharType="separate"/>
      </w:r>
      <w:r>
        <w:t>125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_Toc492040184 \h </w:instrText>
      </w:r>
      <w:r>
        <w:fldChar w:fldCharType="separate"/>
      </w:r>
      <w:r>
        <w:t>125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_Toc492040185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_Toc492040187 \h </w:instrText>
      </w:r>
      <w:r>
        <w:fldChar w:fldCharType="separate"/>
      </w:r>
      <w:r>
        <w:t>127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_Toc492040188 \h </w:instrText>
      </w:r>
      <w:r>
        <w:fldChar w:fldCharType="separate"/>
      </w:r>
      <w:r>
        <w:t>128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_Toc492040189 \h </w:instrText>
      </w:r>
      <w:r>
        <w:fldChar w:fldCharType="separate"/>
      </w:r>
      <w:r>
        <w:t>128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_Toc492040190 \h </w:instrText>
      </w:r>
      <w:r>
        <w:fldChar w:fldCharType="separate"/>
      </w:r>
      <w:r>
        <w:t>129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_Toc492040191 \h </w:instrText>
      </w:r>
      <w:r>
        <w:fldChar w:fldCharType="separate"/>
      </w:r>
      <w:r>
        <w:t>130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_Toc492040192 \h </w:instrText>
      </w:r>
      <w:r>
        <w:fldChar w:fldCharType="separate"/>
      </w:r>
      <w:r>
        <w:t>131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_Toc492040193 \h </w:instrText>
      </w:r>
      <w:r>
        <w:fldChar w:fldCharType="separate"/>
      </w:r>
      <w:r>
        <w:t>131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_Toc492040194 \h </w:instrText>
      </w:r>
      <w:r>
        <w:fldChar w:fldCharType="separate"/>
      </w:r>
      <w:r>
        <w:t>131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_Toc492040195 \h </w:instrText>
      </w:r>
      <w:r>
        <w:fldChar w:fldCharType="separate"/>
      </w:r>
      <w:r>
        <w:t>132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_Toc492040196 \h </w:instrText>
      </w:r>
      <w:r>
        <w:fldChar w:fldCharType="separate"/>
      </w:r>
      <w:r>
        <w:t>133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_Toc492040197 \h </w:instrText>
      </w:r>
      <w:r>
        <w:fldChar w:fldCharType="separate"/>
      </w:r>
      <w:r>
        <w:t>133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_Toc492040198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_Toc492040200 \h </w:instrText>
      </w:r>
      <w:r>
        <w:fldChar w:fldCharType="separate"/>
      </w:r>
      <w:r>
        <w:t>135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_Toc492040201 \h </w:instrText>
      </w:r>
      <w:r>
        <w:fldChar w:fldCharType="separate"/>
      </w:r>
      <w:r>
        <w:t>135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_Toc492040202 \h </w:instrText>
      </w:r>
      <w:r>
        <w:fldChar w:fldCharType="separate"/>
      </w:r>
      <w:r>
        <w:t>135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_Toc492040203 \h </w:instrText>
      </w:r>
      <w:r>
        <w:fldChar w:fldCharType="separate"/>
      </w:r>
      <w:r>
        <w:t>136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_Toc492040204 \h </w:instrText>
      </w:r>
      <w:r>
        <w:fldChar w:fldCharType="separate"/>
      </w:r>
      <w:r>
        <w:t>136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_Toc492040205 \h </w:instrText>
      </w:r>
      <w:r>
        <w:fldChar w:fldCharType="separate"/>
      </w:r>
      <w:r>
        <w:t>137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_Toc492040206 \h </w:instrText>
      </w:r>
      <w:r>
        <w:fldChar w:fldCharType="separate"/>
      </w:r>
      <w:r>
        <w:t>137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_Toc492040207 \h </w:instrText>
      </w:r>
      <w:r>
        <w:fldChar w:fldCharType="separate"/>
      </w:r>
      <w:r>
        <w:t>138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_Toc492040208 \h </w:instrText>
      </w:r>
      <w:r>
        <w:fldChar w:fldCharType="separate"/>
      </w:r>
      <w:r>
        <w:t>139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_Toc492040209 \h </w:instrText>
      </w:r>
      <w:r>
        <w:fldChar w:fldCharType="separate"/>
      </w:r>
      <w:r>
        <w:t>140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_Toc492040210 \h </w:instrText>
      </w:r>
      <w:r>
        <w:fldChar w:fldCharType="separate"/>
      </w:r>
      <w:r>
        <w:t>140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_Toc492040211 \h </w:instrText>
      </w:r>
      <w:r>
        <w:fldChar w:fldCharType="separate"/>
      </w:r>
      <w:r>
        <w:t>140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_Toc492040212 \h </w:instrText>
      </w:r>
      <w:r>
        <w:fldChar w:fldCharType="separate"/>
      </w:r>
      <w:r>
        <w:t>140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_Toc492040213 \h </w:instrText>
      </w:r>
      <w:r>
        <w:fldChar w:fldCharType="separate"/>
      </w:r>
      <w:r>
        <w:t>142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_Toc492040214 \h </w:instrText>
      </w:r>
      <w:r>
        <w:fldChar w:fldCharType="separate"/>
      </w:r>
      <w:r>
        <w:t>143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_Toc492040215 \h </w:instrText>
      </w:r>
      <w:r>
        <w:fldChar w:fldCharType="separate"/>
      </w:r>
      <w:r>
        <w:t>143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_Toc492040216 \h </w:instrText>
      </w:r>
      <w:r>
        <w:fldChar w:fldCharType="separate"/>
      </w:r>
      <w:r>
        <w:t>144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_Toc492040217 \h </w:instrText>
      </w:r>
      <w:r>
        <w:fldChar w:fldCharType="separate"/>
      </w:r>
      <w:r>
        <w:t>144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_Toc492040218 \h </w:instrText>
      </w:r>
      <w:r>
        <w:fldChar w:fldCharType="separate"/>
      </w:r>
      <w:r>
        <w:t>144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_Toc492040219 \h </w:instrText>
      </w:r>
      <w:r>
        <w:fldChar w:fldCharType="separate"/>
      </w:r>
      <w:r>
        <w:t>145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_Toc492040220 \h </w:instrText>
      </w:r>
      <w:r>
        <w:fldChar w:fldCharType="separate"/>
      </w:r>
      <w:r>
        <w:t>146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_Toc492040221 \h </w:instrText>
      </w:r>
      <w:r>
        <w:fldChar w:fldCharType="separate"/>
      </w:r>
      <w:r>
        <w:t>146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_Toc492040222 \h </w:instrText>
      </w:r>
      <w:r>
        <w:fldChar w:fldCharType="separate"/>
      </w:r>
      <w:r>
        <w:t>147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_Toc492040223 \h </w:instrText>
      </w:r>
      <w:r>
        <w:fldChar w:fldCharType="separate"/>
      </w:r>
      <w:r>
        <w:t>147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_Toc492040224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_Toc492040226 \h </w:instrText>
      </w:r>
      <w:r>
        <w:fldChar w:fldCharType="separate"/>
      </w:r>
      <w:r>
        <w:t>150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_Toc492040227 \h </w:instrText>
      </w:r>
      <w:r>
        <w:fldChar w:fldCharType="separate"/>
      </w:r>
      <w:r>
        <w:t>150</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_Toc492040228 \h </w:instrText>
      </w:r>
      <w:r>
        <w:fldChar w:fldCharType="separate"/>
      </w:r>
      <w:r>
        <w:t>150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_Toc492040229 \h </w:instrText>
      </w:r>
      <w:r>
        <w:fldChar w:fldCharType="separate"/>
      </w:r>
      <w:r>
        <w:t>151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_Toc492040230 \h </w:instrText>
      </w:r>
      <w:r>
        <w:fldChar w:fldCharType="separate"/>
      </w:r>
      <w:r>
        <w:t>152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_Toc492040231 \h </w:instrText>
      </w:r>
      <w:r>
        <w:fldChar w:fldCharType="separate"/>
      </w:r>
      <w:r>
        <w:t>152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_Toc492040232 \h </w:instrText>
      </w:r>
      <w:r>
        <w:fldChar w:fldCharType="separate"/>
      </w:r>
      <w:r>
        <w:t>153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_Toc492040233 \h </w:instrText>
      </w:r>
      <w:r>
        <w:fldChar w:fldCharType="separate"/>
      </w:r>
      <w:r>
        <w:t>153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_Toc492040234 \h </w:instrText>
      </w:r>
      <w:r>
        <w:fldChar w:fldCharType="separate"/>
      </w:r>
      <w:r>
        <w:t>154</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_Toc492040235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_Toc492040237 \h </w:instrText>
      </w:r>
      <w:r>
        <w:fldChar w:fldCharType="separate"/>
      </w:r>
      <w:r>
        <w:t>155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_Toc492040238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_Toc492040239 \h </w:instrText>
      </w:r>
      <w:r>
        <w:fldChar w:fldCharType="separate"/>
      </w:r>
      <w:r>
        <w:t>156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_Toc492040240 \h </w:instrText>
      </w:r>
      <w:r>
        <w:fldChar w:fldCharType="separate"/>
      </w:r>
      <w:r>
        <w:t>156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_Toc492040241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_Toc492040243 \h </w:instrText>
      </w:r>
      <w:r>
        <w:fldChar w:fldCharType="separate"/>
      </w:r>
      <w:r>
        <w:t>157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_Toc492040244 \h </w:instrText>
      </w:r>
      <w:r>
        <w:fldChar w:fldCharType="separate"/>
      </w:r>
      <w:r>
        <w:t>157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_Toc492040245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_Toc492040247 \h </w:instrText>
      </w:r>
      <w:r>
        <w:fldChar w:fldCharType="separate"/>
      </w:r>
      <w:r>
        <w:t>159</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_Toc492040248 \h </w:instrText>
      </w:r>
      <w:r>
        <w:fldChar w:fldCharType="separate"/>
      </w:r>
      <w:r>
        <w:t>159</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_Toc492040249 \h </w:instrText>
      </w:r>
      <w:r>
        <w:fldChar w:fldCharType="separate"/>
      </w:r>
      <w:r>
        <w:t>159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_Toc492040250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_Toc492040251 \h </w:instrText>
      </w:r>
      <w:r>
        <w:fldChar w:fldCharType="separate"/>
      </w:r>
      <w:r>
        <w:t>161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_Toc492040252 \h </w:instrText>
      </w:r>
      <w:r>
        <w:fldChar w:fldCharType="separate"/>
      </w:r>
      <w:r>
        <w:t>161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_Toc492040253 \h </w:instrText>
      </w:r>
      <w:r>
        <w:fldChar w:fldCharType="separate"/>
      </w:r>
      <w:r>
        <w:t>162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_Toc492040254 \h </w:instrText>
      </w:r>
      <w:r>
        <w:fldChar w:fldCharType="separate"/>
      </w:r>
      <w:r>
        <w:t>162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_Toc492040255 \h </w:instrText>
      </w:r>
      <w:r>
        <w:fldChar w:fldCharType="separate"/>
      </w:r>
      <w:r>
        <w:t>162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_Toc492040256 \h </w:instrText>
      </w:r>
      <w:r>
        <w:fldChar w:fldCharType="separate"/>
      </w:r>
      <w:r>
        <w:t>163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_Toc492040257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_Toc492040259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_Toc492040260 \h </w:instrText>
      </w:r>
      <w:r>
        <w:fldChar w:fldCharType="separate"/>
      </w:r>
      <w:r>
        <w:t>166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_Toc492040261 \h </w:instrText>
      </w:r>
      <w:r>
        <w:fldChar w:fldCharType="separate"/>
      </w:r>
      <w:r>
        <w:t>167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_Toc492040262 \h </w:instrText>
      </w:r>
      <w:r>
        <w:fldChar w:fldCharType="separate"/>
      </w:r>
      <w:r>
        <w:t>167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_Toc492040263 \h </w:instrText>
      </w:r>
      <w:r>
        <w:fldChar w:fldCharType="separate"/>
      </w:r>
      <w:r>
        <w:t>167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_Toc492040264 \h </w:instrText>
      </w:r>
      <w:r>
        <w:fldChar w:fldCharType="separate"/>
      </w:r>
      <w:r>
        <w:t>167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_Toc492040265 \h </w:instrText>
      </w:r>
      <w:r>
        <w:fldChar w:fldCharType="separate"/>
      </w:r>
      <w:r>
        <w:t>167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_Toc492040266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_Toc492040268 \h </w:instrText>
      </w:r>
      <w:r>
        <w:fldChar w:fldCharType="separate"/>
      </w:r>
      <w:r>
        <w:t>169</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_Toc492040269 \h </w:instrText>
      </w:r>
      <w:r>
        <w:fldChar w:fldCharType="separate"/>
      </w:r>
      <w:r>
        <w:t>169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_Toc492040270 \h </w:instrText>
      </w:r>
      <w:r>
        <w:fldChar w:fldCharType="separate"/>
      </w:r>
      <w:r>
        <w:t>170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_Toc492040271 \h </w:instrText>
      </w:r>
      <w:r>
        <w:fldChar w:fldCharType="separate"/>
      </w:r>
      <w:r>
        <w:t>171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_Toc492040272 \h </w:instrText>
      </w:r>
      <w:r>
        <w:fldChar w:fldCharType="separate"/>
      </w:r>
      <w:r>
        <w:t>172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_Toc492040273 \h </w:instrText>
      </w:r>
      <w:r>
        <w:fldChar w:fldCharType="separate"/>
      </w:r>
      <w:r>
        <w:t>172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_Toc492040274 \h </w:instrText>
      </w:r>
      <w:r>
        <w:fldChar w:fldCharType="separate"/>
      </w:r>
      <w:r>
        <w:t>173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_Toc492040275 \h </w:instrText>
      </w:r>
      <w:r>
        <w:fldChar w:fldCharType="separate"/>
      </w:r>
      <w:r>
        <w:t>174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_Toc492040276 \h </w:instrText>
      </w:r>
      <w:r>
        <w:fldChar w:fldCharType="separate"/>
      </w:r>
      <w:r>
        <w:t>174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_Toc492040277 \h </w:instrText>
      </w:r>
      <w:r>
        <w:fldChar w:fldCharType="separate"/>
      </w:r>
      <w:r>
        <w:t>175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_Toc492040278 \h </w:instrText>
      </w:r>
      <w:r>
        <w:fldChar w:fldCharType="separate"/>
      </w:r>
      <w:r>
        <w:t>176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_Toc492040279 \h </w:instrText>
      </w:r>
      <w:r>
        <w:fldChar w:fldCharType="separate"/>
      </w:r>
      <w:r>
        <w:t>177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_Toc492040280 \h </w:instrText>
      </w:r>
      <w:r>
        <w:fldChar w:fldCharType="separate"/>
      </w:r>
      <w:r>
        <w:t>178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_Toc492040281 \h </w:instrText>
      </w:r>
      <w:r>
        <w:fldChar w:fldCharType="separate"/>
      </w:r>
      <w:r>
        <w:t>178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_Toc492040282 \h </w:instrText>
      </w:r>
      <w:r>
        <w:fldChar w:fldCharType="separate"/>
      </w:r>
      <w:r>
        <w:t>179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_Toc492040283 \h </w:instrText>
      </w:r>
      <w:r>
        <w:fldChar w:fldCharType="separate"/>
      </w:r>
      <w:r>
        <w:t>179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_Toc492040284 \h </w:instrText>
      </w:r>
      <w:r>
        <w:fldChar w:fldCharType="separate"/>
      </w:r>
      <w:r>
        <w:t>179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_Toc492040285 \h </w:instrText>
      </w:r>
      <w:r>
        <w:fldChar w:fldCharType="separate"/>
      </w:r>
      <w:r>
        <w:t>180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_Toc492040286 \h </w:instrText>
      </w:r>
      <w:r>
        <w:fldChar w:fldCharType="separate"/>
      </w:r>
      <w:r>
        <w:t>180</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_Toc492040287 \h </w:instrText>
      </w:r>
      <w:r>
        <w:fldChar w:fldCharType="separate"/>
      </w:r>
      <w:r>
        <w:t>181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_Toc492040288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_Toc492040290 \h </w:instrText>
      </w:r>
      <w:r>
        <w:fldChar w:fldCharType="separate"/>
      </w:r>
      <w:r>
        <w:t>182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_Toc492040291 \h </w:instrText>
      </w:r>
      <w:r>
        <w:fldChar w:fldCharType="separate"/>
      </w:r>
      <w:r>
        <w:t>182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_Toc492040292 \h </w:instrText>
      </w:r>
      <w:r>
        <w:fldChar w:fldCharType="separate"/>
      </w:r>
      <w:r>
        <w:t>182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_Toc492040293 \h </w:instrText>
      </w:r>
      <w:r>
        <w:fldChar w:fldCharType="separate"/>
      </w:r>
      <w:r>
        <w:t>183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_Toc492040294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_Toc492040295 \h </w:instrText>
      </w:r>
      <w:r>
        <w:fldChar w:fldCharType="separate"/>
      </w:r>
      <w:r>
        <w:t>185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_Toc492040296 \h </w:instrText>
      </w:r>
      <w:r>
        <w:fldChar w:fldCharType="separate"/>
      </w:r>
      <w:r>
        <w:t>185</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_Toc492040297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_Toc492040299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_Toc492040300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_Toc492040301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_Toc492040302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_Toc492040303 \h </w:instrText>
      </w:r>
      <w:r>
        <w:fldChar w:fldCharType="separate"/>
      </w:r>
      <w:r>
        <w:t>188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_Toc492040304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_Toc492040305 \h </w:instrText>
      </w:r>
      <w:r>
        <w:fldChar w:fldCharType="separate"/>
      </w:r>
      <w:r>
        <w:t>189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_Toc492040306 \h </w:instrText>
      </w:r>
      <w:r>
        <w:fldChar w:fldCharType="separate"/>
      </w:r>
      <w:r>
        <w:t>189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_Toc492040307 \h </w:instrText>
      </w:r>
      <w:r>
        <w:fldChar w:fldCharType="separate"/>
      </w:r>
      <w:r>
        <w:t>190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_Toc492040308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_Toc492040310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_Toc492040311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_Toc492040313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_Toc492040314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_Toc492040315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_Toc492040316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_Toc492040317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_Toc492040319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_Toc492040320 \h </w:instrText>
      </w:r>
      <w:r>
        <w:fldChar w:fldCharType="separate"/>
      </w:r>
      <w:r>
        <w:t>197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_Toc492040321 \h </w:instrText>
      </w:r>
      <w:r>
        <w:fldChar w:fldCharType="separate"/>
      </w:r>
      <w:r>
        <w:t>197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_Toc492040322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_Toc492040323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_Toc492040324 \h </w:instrText>
      </w:r>
      <w:r>
        <w:fldChar w:fldCharType="separate"/>
      </w:r>
      <w:r>
        <w:t>198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_Toc492040325 \h </w:instrText>
      </w:r>
      <w:r>
        <w:fldChar w:fldCharType="separate"/>
      </w:r>
      <w:r>
        <w:t>199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_Toc492040326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_Toc492040328 \h </w:instrText>
      </w:r>
      <w:r>
        <w:fldChar w:fldCharType="separate"/>
      </w:r>
      <w:r>
        <w:t>201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_Toc492040329 \h </w:instrText>
      </w:r>
      <w:r>
        <w:fldChar w:fldCharType="separate"/>
      </w:r>
      <w:r>
        <w:t>201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_Toc492040330 \h </w:instrText>
      </w:r>
      <w:r>
        <w:fldChar w:fldCharType="separate"/>
      </w:r>
      <w:r>
        <w:t>201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_Toc492040331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_Toc492040332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_Toc492040333 \h </w:instrText>
      </w:r>
      <w:r>
        <w:fldChar w:fldCharType="separate"/>
      </w:r>
      <w:r>
        <w:t>202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_Toc492040334 \h </w:instrText>
      </w:r>
      <w:r>
        <w:fldChar w:fldCharType="separate"/>
      </w:r>
      <w:r>
        <w:t>202</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_Toc492040335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_Toc492040337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_Toc492040338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_Toc492040339 \h </w:instrText>
      </w:r>
      <w:r>
        <w:fldChar w:fldCharType="separate"/>
      </w:r>
      <w:r>
        <w:t>204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_Toc492040340 \h </w:instrText>
      </w:r>
      <w:r>
        <w:fldChar w:fldCharType="separate"/>
      </w:r>
      <w:r>
        <w:t>204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_Toc492040341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_Toc492040343 \h </w:instrText>
      </w:r>
      <w:r>
        <w:fldChar w:fldCharType="separate"/>
      </w:r>
      <w:r>
        <w:t>206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_Toc492040344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_Toc492040345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_Toc492040346 \h </w:instrText>
      </w:r>
      <w:r>
        <w:fldChar w:fldCharType="separate"/>
      </w:r>
      <w:r>
        <w:t>206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_Toc492040347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_Toc492040348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_Toc492040349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_Toc492040350 \h </w:instrText>
      </w:r>
      <w:r>
        <w:fldChar w:fldCharType="separate"/>
      </w:r>
      <w:r>
        <w:t>208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_Toc492040351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_Toc492040352 \h </w:instrText>
      </w:r>
      <w:r>
        <w:fldChar w:fldCharType="separate"/>
      </w:r>
      <w:r>
        <w:t>209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_Toc492040353 \h </w:instrText>
      </w:r>
      <w:r>
        <w:fldChar w:fldCharType="separate"/>
      </w:r>
      <w:r>
        <w:t>209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_Toc492040354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_Toc492040355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_Toc492040356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_Toc492040357 \h </w:instrText>
      </w:r>
      <w:r>
        <w:fldChar w:fldCharType="separate"/>
      </w:r>
      <w:r>
        <w:t>210</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_Toc492040358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_Toc492040359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_Toc492040360 \h </w:instrText>
      </w:r>
      <w:r>
        <w:fldChar w:fldCharType="separate"/>
      </w:r>
      <w:r>
        <w:t>212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_Toc492040361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_Toc492040362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_Toc492040363 \h </w:instrText>
      </w:r>
      <w:r>
        <w:fldChar w:fldCharType="separate"/>
      </w:r>
      <w:r>
        <w:t>213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_Toc492040364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_Toc492040366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_Toc492040367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_Toc492040368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_Toc492040369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_Toc492040370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_Toc492040371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_Toc492040372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_Toc492040373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_Toc492040374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_Toc492040375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_Toc492040376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_Toc492040378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_Toc492040379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_Toc492040380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_Toc492040381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_Toc492040382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_Toc492040383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_Toc492040384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_Toc492040385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_Toc492040386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_Toc492040387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_Toc492040388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_Toc492040389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_Toc492040391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_Toc492040393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_Toc492040394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_Toc492040395 \h </w:instrText>
      </w:r>
      <w:r>
        <w:fldChar w:fldCharType="separate"/>
      </w:r>
      <w:r>
        <w:t>226</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_Toc492040396 \h </w:instrText>
      </w:r>
      <w:r>
        <w:fldChar w:fldCharType="separate"/>
      </w:r>
      <w:r>
        <w:t>227</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_Toc492040397 \h </w:instrText>
      </w:r>
      <w:r>
        <w:fldChar w:fldCharType="separate"/>
      </w:r>
      <w:r>
        <w:t>228</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_Toc492040398 \h </w:instrText>
      </w:r>
      <w:r>
        <w:fldChar w:fldCharType="separate"/>
      </w:r>
      <w:r>
        <w:t>228</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_Toc492040399 \h </w:instrText>
      </w:r>
      <w:r>
        <w:fldChar w:fldCharType="separate"/>
      </w:r>
      <w:r>
        <w:t>229</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_Toc492040400 \h </w:instrText>
      </w:r>
      <w:r>
        <w:fldChar w:fldCharType="separate"/>
      </w:r>
      <w:r>
        <w:t>230</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_Toc492040401 \h </w:instrText>
      </w:r>
      <w:r>
        <w:fldChar w:fldCharType="separate"/>
      </w:r>
      <w:r>
        <w:t>231</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_Toc492040402 \h </w:instrText>
      </w:r>
      <w:r>
        <w:fldChar w:fldCharType="separate"/>
      </w:r>
      <w:r>
        <w:t>231</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_Toc492040403 \h </w:instrText>
      </w:r>
      <w:r>
        <w:fldChar w:fldCharType="separate"/>
      </w:r>
      <w:r>
        <w:t>232</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_Toc492040404 \h </w:instrText>
      </w:r>
      <w:r>
        <w:fldChar w:fldCharType="separate"/>
      </w:r>
      <w:r>
        <w:t>233</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_Toc492040405 \h </w:instrText>
      </w:r>
      <w:r>
        <w:fldChar w:fldCharType="separate"/>
      </w:r>
      <w:r>
        <w:t>234</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_Toc492040406 \h </w:instrText>
      </w:r>
      <w:r>
        <w:fldChar w:fldCharType="separate"/>
      </w:r>
      <w:r>
        <w:t>235</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_Toc492040407 \h </w:instrText>
      </w:r>
      <w:r>
        <w:fldChar w:fldCharType="separate"/>
      </w:r>
      <w:r>
        <w:t>235</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_Toc492040408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_Toc492040410 \h </w:instrText>
      </w:r>
      <w:r>
        <w:fldChar w:fldCharType="separate"/>
      </w:r>
      <w:r>
        <w:t>237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_Toc492040411 \h </w:instrText>
      </w:r>
      <w:r>
        <w:fldChar w:fldCharType="separate"/>
      </w:r>
      <w:r>
        <w:t>237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_Toc492040412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_Toc492040413 \h </w:instrText>
      </w:r>
      <w:r>
        <w:fldChar w:fldCharType="separate"/>
      </w:r>
      <w:r>
        <w:t>238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_Toc492040414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_Toc492040415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_Toc492040416 \h </w:instrText>
      </w:r>
      <w:r>
        <w:fldChar w:fldCharType="separate"/>
      </w:r>
      <w:r>
        <w:t>240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_Toc492040417 \h </w:instrText>
      </w:r>
      <w:r>
        <w:fldChar w:fldCharType="separate"/>
      </w:r>
      <w:r>
        <w:t>240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_Toc492040418 \h </w:instrText>
      </w:r>
      <w:r>
        <w:fldChar w:fldCharType="separate"/>
      </w:r>
      <w:r>
        <w:t>241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_Toc492040419 \h </w:instrText>
      </w:r>
      <w:r>
        <w:fldChar w:fldCharType="separate"/>
      </w:r>
      <w:r>
        <w:t>241</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_Toc492040420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_Toc492040422 \h </w:instrText>
      </w:r>
      <w:r>
        <w:fldChar w:fldCharType="separate"/>
      </w:r>
      <w:r>
        <w:t>242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_Toc492040423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_Toc492040424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_Toc492040425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_Toc492040426 \h </w:instrText>
      </w:r>
      <w:r>
        <w:fldChar w:fldCharType="separate"/>
      </w:r>
      <w:r>
        <w:t>243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_Toc492040427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_Toc492040428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_Toc492040429 \h </w:instrText>
      </w:r>
      <w:r>
        <w:fldChar w:fldCharType="separate"/>
      </w:r>
      <w:r>
        <w:t>244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_Toc492040430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_Toc492040431 \h </w:instrText>
      </w:r>
      <w:r>
        <w:fldChar w:fldCharType="separate"/>
      </w:r>
      <w:r>
        <w:t>246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_Toc492040432 \h </w:instrText>
      </w:r>
      <w:r>
        <w:fldChar w:fldCharType="separate"/>
      </w:r>
      <w:r>
        <w:t>246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_Toc492040433 \h </w:instrText>
      </w:r>
      <w:r>
        <w:fldChar w:fldCharType="separate"/>
      </w:r>
      <w:r>
        <w:t>246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_Toc492040434 \h </w:instrText>
      </w:r>
      <w:r>
        <w:fldChar w:fldCharType="separate"/>
      </w:r>
      <w:r>
        <w:t>246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_Toc492040435 \h </w:instrText>
      </w:r>
      <w:r>
        <w:fldChar w:fldCharType="separate"/>
      </w:r>
      <w:r>
        <w:t>247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_Toc492040436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_Toc492040438 \h </w:instrText>
      </w:r>
      <w:r>
        <w:fldChar w:fldCharType="separate"/>
      </w:r>
      <w:r>
        <w:t>249</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_Toc492040439 \h </w:instrText>
      </w:r>
      <w:r>
        <w:fldChar w:fldCharType="separate"/>
      </w:r>
      <w:r>
        <w:t>249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_Toc492040440 \h </w:instrText>
      </w:r>
      <w:r>
        <w:fldChar w:fldCharType="separate"/>
      </w:r>
      <w:r>
        <w:t>249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_Toc492040441 \h </w:instrText>
      </w:r>
      <w:r>
        <w:fldChar w:fldCharType="separate"/>
      </w:r>
      <w:r>
        <w:t>250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_Toc492040442 \h </w:instrText>
      </w:r>
      <w:r>
        <w:fldChar w:fldCharType="separate"/>
      </w:r>
      <w:r>
        <w:t>250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_Toc492040443 \h </w:instrText>
      </w:r>
      <w:r>
        <w:fldChar w:fldCharType="separate"/>
      </w:r>
      <w:r>
        <w:t>251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_Toc492040444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_Toc492040446 \h </w:instrText>
      </w:r>
      <w:r>
        <w:fldChar w:fldCharType="separate"/>
      </w:r>
      <w:r>
        <w:t>252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_Toc492040447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_Toc492040448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_Toc492040449 \h </w:instrText>
      </w:r>
      <w:r>
        <w:fldChar w:fldCharType="separate"/>
      </w:r>
      <w:r>
        <w:t>253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_Toc492040450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_Toc492040451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_Toc492040452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_Toc492040455 \h </w:instrText>
      </w:r>
      <w:r>
        <w:fldChar w:fldCharType="separate"/>
      </w:r>
      <w:r>
        <w:t>256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_Toc492040456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_Toc492040458 \h </w:instrText>
      </w:r>
      <w:r>
        <w:fldChar w:fldCharType="separate"/>
      </w:r>
      <w:r>
        <w:t>256</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_Toc492040459 \h </w:instrText>
      </w:r>
      <w:r>
        <w:fldChar w:fldCharType="separate"/>
      </w:r>
      <w:r>
        <w:t>257</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_Toc492040460 \h </w:instrText>
      </w:r>
      <w:r>
        <w:fldChar w:fldCharType="separate"/>
      </w:r>
      <w:r>
        <w:t>258</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_Toc492040461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_Toc492040463 \h </w:instrText>
      </w:r>
      <w:r>
        <w:fldChar w:fldCharType="separate"/>
      </w:r>
      <w:r>
        <w:t>260</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_Toc492040464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_Toc492040466 \h </w:instrText>
      </w:r>
      <w:r>
        <w:fldChar w:fldCharType="separate"/>
      </w:r>
      <w:r>
        <w:t>262</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_Toc492040467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_Toc492040469 \h </w:instrText>
      </w:r>
      <w:r>
        <w:fldChar w:fldCharType="separate"/>
      </w:r>
      <w:r>
        <w:t>264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_Toc492040470 \h </w:instrText>
      </w:r>
      <w:r>
        <w:fldChar w:fldCharType="separate"/>
      </w:r>
      <w:r>
        <w:t>264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_Toc492040471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_Toc492040472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_Toc492040473 \h </w:instrText>
      </w:r>
      <w:r>
        <w:fldChar w:fldCharType="separate"/>
      </w:r>
      <w:r>
        <w:t>265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_Toc492040474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_Toc492040476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_Toc492040477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_Toc492040478 \h </w:instrText>
      </w:r>
      <w:r>
        <w:fldChar w:fldCharType="separate"/>
      </w:r>
      <w:r>
        <w:t>267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_Toc492040479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_Toc492040480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_Toc492040482 \h </w:instrText>
      </w:r>
      <w:r>
        <w:fldChar w:fldCharType="separate"/>
      </w:r>
      <w:r>
        <w:t>269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_Toc492040483 \h </w:instrText>
      </w:r>
      <w:r>
        <w:fldChar w:fldCharType="separate"/>
      </w:r>
      <w:r>
        <w:t>269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_Toc492040484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_Toc492040485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_Toc492040486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_Toc492040487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_Toc492040488 \h </w:instrText>
      </w:r>
      <w:r>
        <w:fldChar w:fldCharType="separate"/>
      </w:r>
      <w:r>
        <w:t>270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_Toc492040489 \h </w:instrText>
      </w:r>
      <w:r>
        <w:fldChar w:fldCharType="separate"/>
      </w:r>
      <w:r>
        <w:t>270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_Toc492040490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_Toc492040492 \h </w:instrText>
      </w:r>
      <w:r>
        <w:fldChar w:fldCharType="separate"/>
      </w:r>
      <w:r>
        <w:t>272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_Toc492040493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_Toc492040494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_Toc492040495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_Toc492040496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_Toc492040497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_Toc492040498 \h </w:instrText>
      </w:r>
      <w:r>
        <w:fldChar w:fldCharType="separate"/>
      </w:r>
      <w:r>
        <w:t>275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_Toc492040499 \h </w:instrText>
      </w:r>
      <w:r>
        <w:fldChar w:fldCharType="separate"/>
      </w:r>
      <w:r>
        <w:t>275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_Toc492040500 \h </w:instrText>
      </w:r>
      <w:r>
        <w:fldChar w:fldCharType="separate"/>
      </w:r>
      <w:r>
        <w:t>275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_Toc492040501 \h </w:instrText>
      </w:r>
      <w:r>
        <w:fldChar w:fldCharType="separate"/>
      </w:r>
      <w:r>
        <w:t>276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_Toc492040502 \h </w:instrText>
      </w:r>
      <w:r>
        <w:fldChar w:fldCharType="separate"/>
      </w:r>
      <w:r>
        <w:t>276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_Toc492040503 \h </w:instrText>
      </w:r>
      <w:r>
        <w:fldChar w:fldCharType="separate"/>
      </w:r>
      <w:r>
        <w:t>277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_Toc492040504 \h </w:instrText>
      </w:r>
      <w:r>
        <w:fldChar w:fldCharType="separate"/>
      </w:r>
      <w:r>
        <w:t>277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_Toc492040505 \h </w:instrText>
      </w:r>
      <w:r>
        <w:fldChar w:fldCharType="separate"/>
      </w:r>
      <w:r>
        <w:t>277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_Toc492040506 \h </w:instrText>
      </w:r>
      <w:r>
        <w:fldChar w:fldCharType="separate"/>
      </w:r>
      <w:r>
        <w:t>277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_Toc492040507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_Toc492040509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_Toc492040510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_Toc492040511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_Toc492040512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_Toc492040513 \h </w:instrText>
      </w:r>
      <w:r>
        <w:fldChar w:fldCharType="separate"/>
      </w:r>
      <w:r>
        <w:t>281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_Toc492040514 \h </w:instrText>
      </w:r>
      <w:r>
        <w:fldChar w:fldCharType="separate"/>
      </w:r>
      <w:r>
        <w:t>281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_Toc492040515 \h </w:instrText>
      </w:r>
      <w:r>
        <w:fldChar w:fldCharType="separate"/>
      </w:r>
      <w:r>
        <w:t>282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_Toc492040516 \h </w:instrText>
      </w:r>
      <w:r>
        <w:fldChar w:fldCharType="separate"/>
      </w:r>
      <w:r>
        <w:t>282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_Toc492040517 \h </w:instrText>
      </w:r>
      <w:r>
        <w:fldChar w:fldCharType="separate"/>
      </w:r>
      <w:r>
        <w:t>283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_Toc492040518 \h </w:instrText>
      </w:r>
      <w:r>
        <w:fldChar w:fldCharType="separate"/>
      </w:r>
      <w:r>
        <w:t>283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_Toc492040519 \h </w:instrText>
      </w:r>
      <w:r>
        <w:fldChar w:fldCharType="separate"/>
      </w:r>
      <w:r>
        <w:t>283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_Toc492040520 \h </w:instrText>
      </w:r>
      <w:r>
        <w:fldChar w:fldCharType="separate"/>
      </w:r>
      <w:r>
        <w:t>284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_Toc492040521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_Toc492040523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_Toc492040524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_Toc492040525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_Toc492040526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_Toc492040527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_Toc492040528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_Toc492040529 \h </w:instrText>
      </w:r>
      <w:r>
        <w:fldChar w:fldCharType="separate"/>
      </w:r>
      <w:r>
        <w:t>288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_Toc492040530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_Toc492040531 \h </w:instrText>
      </w:r>
      <w:r>
        <w:fldChar w:fldCharType="separate"/>
      </w:r>
      <w:r>
        <w:t>289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_Toc492040532 \h </w:instrText>
      </w:r>
      <w:r>
        <w:fldChar w:fldCharType="separate"/>
      </w:r>
      <w:r>
        <w:t>289</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_Toc492040533 \h </w:instrText>
      </w:r>
      <w:r>
        <w:fldChar w:fldCharType="separate"/>
      </w:r>
      <w:r>
        <w:t>290</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_Toc492040534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_Toc492040536 \h </w:instrText>
      </w:r>
      <w:r>
        <w:fldChar w:fldCharType="separate"/>
      </w:r>
      <w:r>
        <w:t>291</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_Toc492040537 \h </w:instrText>
      </w:r>
      <w:r>
        <w:fldChar w:fldCharType="separate"/>
      </w:r>
      <w:r>
        <w:t>291</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_Toc492040538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_Toc492040540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_Toc492040541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_Toc492040542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_Toc492040543 \h </w:instrText>
      </w:r>
      <w:r>
        <w:fldChar w:fldCharType="separate"/>
      </w:r>
      <w:r>
        <w:t>294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_Toc492040544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_Toc492040545 \h </w:instrText>
      </w:r>
      <w:r>
        <w:fldChar w:fldCharType="separate"/>
      </w:r>
      <w:r>
        <w:t>294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_Toc492040546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_Toc492040547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_Toc492040548 \h </w:instrText>
      </w:r>
      <w:r>
        <w:fldChar w:fldCharType="separate"/>
      </w:r>
      <w:r>
        <w:t>296</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_Toc492040549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_Toc492040551 \h </w:instrText>
      </w:r>
      <w:r>
        <w:fldChar w:fldCharType="separate"/>
      </w:r>
      <w:r>
        <w:t>297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_Toc492040552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_Toc492040553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_Toc492040554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_Toc492040555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_Toc492040556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_Toc492040557 \h </w:instrText>
      </w:r>
      <w:r>
        <w:fldChar w:fldCharType="separate"/>
      </w:r>
      <w:r>
        <w:t>300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_Toc492040558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_Toc492040559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_Toc492040560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_Toc492040562 \h </w:instrText>
      </w:r>
      <w:r>
        <w:fldChar w:fldCharType="separate"/>
      </w:r>
      <w:r>
        <w:t>302</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_Toc492040563 \h </w:instrText>
      </w:r>
      <w:r>
        <w:fldChar w:fldCharType="separate"/>
      </w:r>
      <w:r>
        <w:t>302</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_Toc492040564 \h </w:instrText>
      </w:r>
      <w:r>
        <w:fldChar w:fldCharType="separate"/>
      </w:r>
      <w:r>
        <w:t>302</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_Toc492040565 \h </w:instrText>
      </w:r>
      <w:r>
        <w:fldChar w:fldCharType="separate"/>
      </w:r>
      <w:r>
        <w:t>303</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_Toc492040566 \h </w:instrText>
      </w:r>
      <w:r>
        <w:fldChar w:fldCharType="separate"/>
      </w:r>
      <w:r>
        <w:t>303</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_Toc492040567 \h </w:instrText>
      </w:r>
      <w:r>
        <w:fldChar w:fldCharType="separate"/>
      </w:r>
      <w:r>
        <w:t>305</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_Toc492040568 \h </w:instrText>
      </w:r>
      <w:r>
        <w:fldChar w:fldCharType="separate"/>
      </w:r>
      <w:r>
        <w:t>305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_Toc492040569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_Toc492040571 \h </w:instrText>
      </w:r>
      <w:r>
        <w:fldChar w:fldCharType="separate"/>
      </w:r>
      <w:r>
        <w:t>306</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_Toc492040572 \h </w:instrText>
      </w:r>
      <w:r>
        <w:fldChar w:fldCharType="separate"/>
      </w:r>
      <w:r>
        <w:t>306</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_Toc492040573 \h </w:instrText>
      </w:r>
      <w:r>
        <w:fldChar w:fldCharType="separate"/>
      </w:r>
      <w:r>
        <w:t>306</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_Toc492040574 \h </w:instrText>
      </w:r>
      <w:r>
        <w:fldChar w:fldCharType="separate"/>
      </w:r>
      <w:r>
        <w:t>307</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_Toc492040575 \h </w:instrText>
      </w:r>
      <w:r>
        <w:fldChar w:fldCharType="separate"/>
      </w:r>
      <w:r>
        <w:t>307</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_Toc492040576 \h </w:instrText>
      </w:r>
      <w:r>
        <w:fldChar w:fldCharType="separate"/>
      </w:r>
      <w:r>
        <w:t>308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_Toc492040577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_Toc492040579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_Toc492040580 \h </w:instrText>
      </w:r>
      <w:r>
        <w:fldChar w:fldCharType="separate"/>
      </w:r>
      <w:r>
        <w:t>310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_Toc492040581 \h </w:instrText>
      </w:r>
      <w:r>
        <w:fldChar w:fldCharType="separate"/>
      </w:r>
      <w:r>
        <w:t>310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_Toc492040582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_Toc492040583 \h </w:instrText>
      </w:r>
      <w:r>
        <w:fldChar w:fldCharType="separate"/>
      </w:r>
      <w:r>
        <w:t>311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_Toc492040584 \h </w:instrText>
      </w:r>
      <w:r>
        <w:fldChar w:fldCharType="separate"/>
      </w:r>
      <w:r>
        <w:t>311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_Toc492040585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_Toc492040586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_Toc492040588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_Toc492040589 \h </w:instrText>
      </w:r>
      <w:r>
        <w:fldChar w:fldCharType="separate"/>
      </w:r>
      <w:r>
        <w:t>313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_Toc492040590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_Toc492040591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_Toc492040592 \h </w:instrText>
      </w:r>
      <w:r>
        <w:fldChar w:fldCharType="separate"/>
      </w:r>
      <w:r>
        <w:t>313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_Toc492040593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_Toc492040594 \h </w:instrText>
      </w:r>
      <w:r>
        <w:fldChar w:fldCharType="separate"/>
      </w:r>
      <w:r>
        <w:t>314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_Toc492040595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_Toc492040597 \h </w:instrText>
      </w:r>
      <w:r>
        <w:fldChar w:fldCharType="separate"/>
      </w:r>
      <w:r>
        <w:t>315</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_Toc492040598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_Toc492040599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_Toc492040600 \h </w:instrText>
      </w:r>
      <w:r>
        <w:fldChar w:fldCharType="separate"/>
      </w:r>
      <w:r>
        <w:t>316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_Toc492040601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_Toc492040602 \h </w:instrText>
      </w:r>
      <w:r>
        <w:fldChar w:fldCharType="separate"/>
      </w:r>
      <w:r>
        <w:t>317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_Toc492040603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_Toc492040604 \h </w:instrText>
      </w:r>
      <w:r>
        <w:fldChar w:fldCharType="separate"/>
      </w:r>
      <w:r>
        <w:t>317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_Toc492040605 \h </w:instrText>
      </w:r>
      <w:r>
        <w:fldChar w:fldCharType="separate"/>
      </w:r>
      <w:r>
        <w:t>318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_Toc492040606 \h </w:instrText>
      </w:r>
      <w:r>
        <w:fldChar w:fldCharType="separate"/>
      </w:r>
      <w:r>
        <w:t>318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_Toc492040607 \h </w:instrText>
      </w:r>
      <w:r>
        <w:fldChar w:fldCharType="separate"/>
      </w:r>
      <w:r>
        <w:t>318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_Toc492040608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_Toc492040611 \h </w:instrText>
      </w:r>
      <w:r>
        <w:fldChar w:fldCharType="separate"/>
      </w:r>
      <w:r>
        <w:t>320</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_Toc492040612 \h </w:instrText>
      </w:r>
      <w:r>
        <w:fldChar w:fldCharType="separate"/>
      </w:r>
      <w:r>
        <w:t>321</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_Toc492040613 \h </w:instrText>
      </w:r>
      <w:r>
        <w:fldChar w:fldCharType="separate"/>
      </w:r>
      <w:r>
        <w:t>322</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_Toc492040614 \h </w:instrText>
      </w:r>
      <w:r>
        <w:fldChar w:fldCharType="separate"/>
      </w:r>
      <w:r>
        <w:t>322</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_Toc492040615 \h </w:instrText>
      </w:r>
      <w:r>
        <w:fldChar w:fldCharType="separate"/>
      </w:r>
      <w:r>
        <w:t>322</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_Toc492040616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_Toc492040617 \h </w:instrText>
      </w:r>
      <w:r>
        <w:fldChar w:fldCharType="separate"/>
      </w:r>
      <w:r>
        <w:t>324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_Toc492040618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_Toc492040620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_Toc492040622 \h </w:instrText>
      </w:r>
      <w:r>
        <w:fldChar w:fldCharType="separate"/>
      </w:r>
      <w:r>
        <w:t>325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_Toc492040623 \h </w:instrText>
      </w:r>
      <w:r>
        <w:fldChar w:fldCharType="separate"/>
      </w:r>
      <w:r>
        <w:t>326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_Toc492040624 \h </w:instrText>
      </w:r>
      <w:r>
        <w:fldChar w:fldCharType="separate"/>
      </w:r>
      <w:r>
        <w:t>326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_Toc492040625 \h </w:instrText>
      </w:r>
      <w:r>
        <w:fldChar w:fldCharType="separate"/>
      </w:r>
      <w:r>
        <w:t>326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_Toc492040626 \h </w:instrText>
      </w:r>
      <w:r>
        <w:fldChar w:fldCharType="separate"/>
      </w:r>
      <w:r>
        <w:t>327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_Toc492040627 \h </w:instrText>
      </w:r>
      <w:r>
        <w:fldChar w:fldCharType="separate"/>
      </w:r>
      <w:r>
        <w:t>327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_Toc492040628 \h </w:instrText>
      </w:r>
      <w:r>
        <w:fldChar w:fldCharType="separate"/>
      </w:r>
      <w:r>
        <w:t>327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_Toc492040629 \h </w:instrText>
      </w:r>
      <w:r>
        <w:fldChar w:fldCharType="separate"/>
      </w:r>
      <w:r>
        <w:t>327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_Toc492040630 \h </w:instrText>
      </w:r>
      <w:r>
        <w:fldChar w:fldCharType="separate"/>
      </w:r>
      <w:r>
        <w:t>328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_Toc492040631 \h </w:instrText>
      </w:r>
      <w:r>
        <w:fldChar w:fldCharType="separate"/>
      </w:r>
      <w:r>
        <w:t>328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_Toc492040632 \h </w:instrText>
      </w:r>
      <w:r>
        <w:fldChar w:fldCharType="separate"/>
      </w:r>
      <w:r>
        <w:t>328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_Toc492040633 \h </w:instrText>
      </w:r>
      <w:r>
        <w:fldChar w:fldCharType="separate"/>
      </w:r>
      <w:r>
        <w:t>329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_Toc492040634 \h </w:instrText>
      </w:r>
      <w:r>
        <w:fldChar w:fldCharType="separate"/>
      </w:r>
      <w:r>
        <w:t>329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_Toc492040635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_Toc492040637 \h </w:instrText>
      </w:r>
      <w:r>
        <w:fldChar w:fldCharType="separate"/>
      </w:r>
      <w:r>
        <w:t>330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_Toc492040638 \h </w:instrText>
      </w:r>
      <w:r>
        <w:fldChar w:fldCharType="separate"/>
      </w:r>
      <w:r>
        <w:t>330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_Toc492040639 \h </w:instrText>
      </w:r>
      <w:r>
        <w:fldChar w:fldCharType="separate"/>
      </w:r>
      <w:r>
        <w:t>330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_Toc492040640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_Toc492040642 \h </w:instrText>
      </w:r>
      <w:r>
        <w:fldChar w:fldCharType="separate"/>
      </w:r>
      <w:r>
        <w:t>331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_Toc492040643 \h </w:instrText>
      </w:r>
      <w:r>
        <w:fldChar w:fldCharType="separate"/>
      </w:r>
      <w:r>
        <w:t>331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_Toc492040644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_Toc492040646 \h </w:instrText>
      </w:r>
      <w:r>
        <w:fldChar w:fldCharType="separate"/>
      </w:r>
      <w:r>
        <w:t>332</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_Toc492040647 \h </w:instrText>
      </w:r>
      <w:r>
        <w:fldChar w:fldCharType="separate"/>
      </w:r>
      <w:r>
        <w:t>332</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_Toc492040648 \h </w:instrText>
      </w:r>
      <w:r>
        <w:fldChar w:fldCharType="separate"/>
      </w:r>
      <w:r>
        <w:t>333</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_Toc492040649 \h </w:instrText>
      </w:r>
      <w:r>
        <w:fldChar w:fldCharType="separate"/>
      </w:r>
      <w:r>
        <w:t>334</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_Toc492040650 \h </w:instrText>
      </w:r>
      <w:r>
        <w:fldChar w:fldCharType="separate"/>
      </w:r>
      <w:r>
        <w:t>334</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_Toc492040651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_Toc492040653 \h </w:instrText>
      </w:r>
      <w:r>
        <w:fldChar w:fldCharType="separate"/>
      </w:r>
      <w:r>
        <w:t>336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_Toc492040654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_Toc492040655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_Toc492040656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_Toc492040657 \h </w:instrText>
      </w:r>
      <w:r>
        <w:fldChar w:fldCharType="separate"/>
      </w:r>
      <w:r>
        <w:t>337</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_Toc492040658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_Toc492040659 \h </w:instrText>
      </w:r>
      <w:r>
        <w:fldChar w:fldCharType="separate"/>
      </w:r>
      <w:r>
        <w:t>338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_Toc492040660 \h </w:instrText>
      </w:r>
      <w:r>
        <w:fldChar w:fldCharType="separate"/>
      </w:r>
      <w:r>
        <w:t>338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_Toc492040661 \h </w:instrText>
      </w:r>
      <w:r>
        <w:fldChar w:fldCharType="separate"/>
      </w:r>
      <w:r>
        <w:t>339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_Toc492040662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_Toc492040665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_Toc492040667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_Toc492040668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_Toc492040669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_Toc492040670 \h </w:instrText>
      </w:r>
      <w:r>
        <w:fldChar w:fldCharType="separate"/>
      </w:r>
      <w:r>
        <w:t>342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_Toc492040671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_Toc492040672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_Toc492040673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_Toc492040675 \h </w:instrText>
      </w:r>
      <w:r>
        <w:fldChar w:fldCharType="separate"/>
      </w:r>
      <w:r>
        <w:t>343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_Toc492040676 \h </w:instrText>
      </w:r>
      <w:r>
        <w:fldChar w:fldCharType="separate"/>
      </w:r>
      <w:r>
        <w:t>344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_Toc492040677 \h </w:instrText>
      </w:r>
      <w:r>
        <w:fldChar w:fldCharType="separate"/>
      </w:r>
      <w:r>
        <w:t>344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_Toc492040678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_Toc492040680 \h </w:instrText>
      </w:r>
      <w:r>
        <w:fldChar w:fldCharType="separate"/>
      </w:r>
      <w:r>
        <w:t>344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_Toc492040681 \h </w:instrText>
      </w:r>
      <w:r>
        <w:fldChar w:fldCharType="separate"/>
      </w:r>
      <w:r>
        <w:t>345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_Toc492040682 \h </w:instrText>
      </w:r>
      <w:r>
        <w:fldChar w:fldCharType="separate"/>
      </w:r>
      <w:r>
        <w:t>345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_Toc492040683 \h </w:instrText>
      </w:r>
      <w:r>
        <w:fldChar w:fldCharType="separate"/>
      </w:r>
      <w:r>
        <w:t>345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_Toc492040684 \h </w:instrText>
      </w:r>
      <w:r>
        <w:fldChar w:fldCharType="separate"/>
      </w:r>
      <w:r>
        <w:t>346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_Toc492040685 \h </w:instrText>
      </w:r>
      <w:r>
        <w:fldChar w:fldCharType="separate"/>
      </w:r>
      <w:r>
        <w:t>346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_Toc492040686 \h </w:instrText>
      </w:r>
      <w:r>
        <w:fldChar w:fldCharType="separate"/>
      </w:r>
      <w:r>
        <w:t>347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_Toc492040687 \h </w:instrText>
      </w:r>
      <w:r>
        <w:fldChar w:fldCharType="separate"/>
      </w:r>
      <w:r>
        <w:t>348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_Toc492040688 \h </w:instrText>
      </w:r>
      <w:r>
        <w:fldChar w:fldCharType="separate"/>
      </w:r>
      <w:r>
        <w:t>348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_Toc492040689 \h </w:instrText>
      </w:r>
      <w:r>
        <w:fldChar w:fldCharType="separate"/>
      </w:r>
      <w:r>
        <w:t>349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_Toc492040690 \h </w:instrText>
      </w:r>
      <w:r>
        <w:fldChar w:fldCharType="separate"/>
      </w:r>
      <w:r>
        <w:t>349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_Toc492040691 \h </w:instrText>
      </w:r>
      <w:r>
        <w:fldChar w:fldCharType="separate"/>
      </w:r>
      <w:r>
        <w:t>349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_Toc492040692 \h </w:instrText>
      </w:r>
      <w:r>
        <w:fldChar w:fldCharType="separate"/>
      </w:r>
      <w:r>
        <w:t>349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_Toc492040693 \h </w:instrText>
      </w:r>
      <w:r>
        <w:fldChar w:fldCharType="separate"/>
      </w:r>
      <w:r>
        <w:t>350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_Toc492040694 \h </w:instrText>
      </w:r>
      <w:r>
        <w:fldChar w:fldCharType="separate"/>
      </w:r>
      <w:r>
        <w:t>350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_Toc492040695 \h </w:instrText>
      </w:r>
      <w:r>
        <w:fldChar w:fldCharType="separate"/>
      </w:r>
      <w:r>
        <w:t>351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_Toc492040696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_Toc492040698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_Toc492040699 \h </w:instrText>
      </w:r>
      <w:r>
        <w:fldChar w:fldCharType="separate"/>
      </w:r>
      <w:r>
        <w:t>354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_Toc492040700 \h </w:instrText>
      </w:r>
      <w:r>
        <w:fldChar w:fldCharType="separate"/>
      </w:r>
      <w:r>
        <w:t>355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_Toc492040701 \h </w:instrText>
      </w:r>
      <w:r>
        <w:fldChar w:fldCharType="separate"/>
      </w:r>
      <w:r>
        <w:t>355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_Toc492040702 \h </w:instrText>
      </w:r>
      <w:r>
        <w:fldChar w:fldCharType="separate"/>
      </w:r>
      <w:r>
        <w:t>356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_Toc492040703 \h </w:instrText>
      </w:r>
      <w:r>
        <w:fldChar w:fldCharType="separate"/>
      </w:r>
      <w:r>
        <w:t>356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_Toc492040704 \h </w:instrText>
      </w:r>
      <w:r>
        <w:fldChar w:fldCharType="separate"/>
      </w:r>
      <w:r>
        <w:t>356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_Toc492040705 \h </w:instrText>
      </w:r>
      <w:r>
        <w:fldChar w:fldCharType="separate"/>
      </w:r>
      <w:r>
        <w:t>357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_Toc492040706 \h </w:instrText>
      </w:r>
      <w:r>
        <w:fldChar w:fldCharType="separate"/>
      </w:r>
      <w:r>
        <w:t>357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_Toc492040707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_Toc492040709 \h </w:instrText>
      </w:r>
      <w:r>
        <w:fldChar w:fldCharType="separate"/>
      </w:r>
      <w:r>
        <w:t>358</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_Toc492040710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_Toc492040712 \h </w:instrText>
      </w:r>
      <w:r>
        <w:fldChar w:fldCharType="separate"/>
      </w:r>
      <w:r>
        <w:t>360</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_Toc492040713 \h </w:instrText>
      </w:r>
      <w:r>
        <w:fldChar w:fldCharType="separate"/>
      </w:r>
      <w:r>
        <w:t>360</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_Toc492040714 \h </w:instrText>
      </w:r>
      <w:r>
        <w:fldChar w:fldCharType="separate"/>
      </w:r>
      <w:r>
        <w:t>362</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_Toc492040715 \h </w:instrText>
      </w:r>
      <w:r>
        <w:fldChar w:fldCharType="separate"/>
      </w:r>
      <w:r>
        <w:t>362</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_Toc492040716 \h </w:instrText>
      </w:r>
      <w:r>
        <w:fldChar w:fldCharType="separate"/>
      </w:r>
      <w:r>
        <w:t>363</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_Toc492040717 \h </w:instrText>
      </w:r>
      <w:r>
        <w:fldChar w:fldCharType="separate"/>
      </w:r>
      <w:r>
        <w:t>363</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_Toc492040718 \h </w:instrText>
      </w:r>
      <w:r>
        <w:fldChar w:fldCharType="separate"/>
      </w:r>
      <w:r>
        <w:t>364</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_Toc492040719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_Toc492040722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_Toc492040724 \h </w:instrText>
      </w:r>
      <w:r>
        <w:fldChar w:fldCharType="separate"/>
      </w:r>
      <w:r>
        <w:t>365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_Toc492040725 \h </w:instrText>
      </w:r>
      <w:r>
        <w:fldChar w:fldCharType="separate"/>
      </w:r>
      <w:r>
        <w:t>366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_Toc492040726 \h </w:instrText>
      </w:r>
      <w:r>
        <w:fldChar w:fldCharType="separate"/>
      </w:r>
      <w:r>
        <w:t>367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_Toc492040727 \h </w:instrText>
      </w:r>
      <w:r>
        <w:fldChar w:fldCharType="separate"/>
      </w:r>
      <w:r>
        <w:t>368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_Toc492040728 \h </w:instrText>
      </w:r>
      <w:r>
        <w:fldChar w:fldCharType="separate"/>
      </w:r>
      <w:r>
        <w:t>368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_Toc492040729 \h </w:instrText>
      </w:r>
      <w:r>
        <w:fldChar w:fldCharType="separate"/>
      </w:r>
      <w:r>
        <w:t>368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_Toc492040730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_Toc492040732 \h </w:instrText>
      </w:r>
      <w:r>
        <w:fldChar w:fldCharType="separate"/>
      </w:r>
      <w:r>
        <w:t>369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_Toc492040733 \h </w:instrText>
      </w:r>
      <w:r>
        <w:fldChar w:fldCharType="separate"/>
      </w:r>
      <w:r>
        <w:t>370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_Toc492040734 \h </w:instrText>
      </w:r>
      <w:r>
        <w:fldChar w:fldCharType="separate"/>
      </w:r>
      <w:r>
        <w:t>370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_Toc492040735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_Toc492040737 \h </w:instrText>
      </w:r>
      <w:r>
        <w:fldChar w:fldCharType="separate"/>
      </w:r>
      <w:r>
        <w:t>370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_Toc492040738 \h </w:instrText>
      </w:r>
      <w:r>
        <w:fldChar w:fldCharType="separate"/>
      </w:r>
      <w:r>
        <w:t>371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_Toc492040739 \h </w:instrText>
      </w:r>
      <w:r>
        <w:fldChar w:fldCharType="separate"/>
      </w:r>
      <w:r>
        <w:t>371</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_Toc492040740 \h </w:instrText>
      </w:r>
      <w:r>
        <w:fldChar w:fldCharType="separate"/>
      </w:r>
      <w:r>
        <w:t>371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_Toc492040741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_Toc492040742 \h </w:instrText>
      </w:r>
      <w:r>
        <w:fldChar w:fldCharType="separate"/>
      </w:r>
      <w:r>
        <w:t>372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_Toc492040743 \h </w:instrText>
      </w:r>
      <w:r>
        <w:fldChar w:fldCharType="separate"/>
      </w:r>
      <w:r>
        <w:t>373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_Toc492040744 \h </w:instrText>
      </w:r>
      <w:r>
        <w:fldChar w:fldCharType="separate"/>
      </w:r>
      <w:r>
        <w:t>374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_Toc492040745 \h </w:instrText>
      </w:r>
      <w:r>
        <w:fldChar w:fldCharType="separate"/>
      </w:r>
      <w:r>
        <w:t>374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_Toc492040746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_Toc492040748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_Toc492040749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_Toc492040751 \h </w:instrText>
      </w:r>
      <w:r>
        <w:fldChar w:fldCharType="separate"/>
      </w:r>
      <w:r>
        <w:t>376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_Toc492040752 \h </w:instrText>
      </w:r>
      <w:r>
        <w:fldChar w:fldCharType="separate"/>
      </w:r>
      <w:r>
        <w:t>377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_Toc492040753 \h </w:instrText>
      </w:r>
      <w:r>
        <w:fldChar w:fldCharType="separate"/>
      </w:r>
      <w:r>
        <w:t>377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_Toc492040754 \h </w:instrText>
      </w:r>
      <w:r>
        <w:fldChar w:fldCharType="separate"/>
      </w:r>
      <w:r>
        <w:t>378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_Toc492040755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_Toc492040757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_Toc492040759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_Toc492040760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_Toc492040761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_Toc492040762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_Toc492040763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_Toc492040766 \h </w:instrText>
      </w:r>
      <w:r>
        <w:fldChar w:fldCharType="separate"/>
      </w:r>
      <w:r>
        <w:t>382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_Toc492040767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_Toc492040769 \h </w:instrText>
      </w:r>
      <w:r>
        <w:fldChar w:fldCharType="separate"/>
      </w:r>
      <w:r>
        <w:t>383</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_Toc492040770 \h </w:instrText>
      </w:r>
      <w:r>
        <w:fldChar w:fldCharType="separate"/>
      </w:r>
      <w:r>
        <w:t>384</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_Toc492040771 \h </w:instrText>
      </w:r>
      <w:r>
        <w:fldChar w:fldCharType="separate"/>
      </w:r>
      <w:r>
        <w:t>385</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_Toc492040772 \h </w:instrText>
      </w:r>
      <w:r>
        <w:fldChar w:fldCharType="separate"/>
      </w:r>
      <w:r>
        <w:t>385</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_Toc492040773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_Toc492040775 \h </w:instrText>
      </w:r>
      <w:r>
        <w:fldChar w:fldCharType="separate"/>
      </w:r>
      <w:r>
        <w:t>386</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_Toc492040776 \h </w:instrText>
      </w:r>
      <w:r>
        <w:fldChar w:fldCharType="separate"/>
      </w:r>
      <w:r>
        <w:t>386</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_Toc492040777 \h </w:instrText>
      </w:r>
      <w:r>
        <w:fldChar w:fldCharType="separate"/>
      </w:r>
      <w:r>
        <w:t>387</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_Toc492040778 \h </w:instrText>
      </w:r>
      <w:r>
        <w:fldChar w:fldCharType="separate"/>
      </w:r>
      <w:r>
        <w:t>388</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_Toc492040779 \h </w:instrText>
      </w:r>
      <w:r>
        <w:fldChar w:fldCharType="separate"/>
      </w:r>
      <w:r>
        <w:t>388</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_Toc492040780 \h </w:instrText>
      </w:r>
      <w:r>
        <w:fldChar w:fldCharType="separate"/>
      </w:r>
      <w:r>
        <w:t>389</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_Toc492040781 \h </w:instrText>
      </w:r>
      <w:r>
        <w:fldChar w:fldCharType="separate"/>
      </w:r>
      <w:r>
        <w:t>389</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_Toc492040782 \h </w:instrText>
      </w:r>
      <w:r>
        <w:fldChar w:fldCharType="separate"/>
      </w:r>
      <w:r>
        <w:t>390</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_Toc492040783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_Toc492040785 \h </w:instrText>
      </w:r>
      <w:r>
        <w:fldChar w:fldCharType="separate"/>
      </w:r>
      <w:r>
        <w:t>390</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_Toc492040786 \h </w:instrText>
      </w:r>
      <w:r>
        <w:fldChar w:fldCharType="separate"/>
      </w:r>
      <w:r>
        <w:t>391</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_Toc492040787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_Toc492040789 \h </w:instrText>
      </w:r>
      <w:r>
        <w:fldChar w:fldCharType="separate"/>
      </w:r>
      <w:r>
        <w:t>394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_Toc492040790 \h </w:instrText>
      </w:r>
      <w:r>
        <w:fldChar w:fldCharType="separate"/>
      </w:r>
      <w:r>
        <w:t>394</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_Toc492040791 \h </w:instrText>
      </w:r>
      <w:r>
        <w:fldChar w:fldCharType="separate"/>
      </w:r>
      <w:r>
        <w:t>394</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_Toc492040792 \h </w:instrText>
      </w:r>
      <w:r>
        <w:fldChar w:fldCharType="separate"/>
      </w:r>
      <w:r>
        <w:t>394</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_Toc492040793 \h </w:instrText>
      </w:r>
      <w:r>
        <w:fldChar w:fldCharType="separate"/>
      </w:r>
      <w:r>
        <w:t>395</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_Toc492040794 \h </w:instrText>
      </w:r>
      <w:r>
        <w:fldChar w:fldCharType="separate"/>
      </w:r>
      <w:r>
        <w:t>395</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_Toc492040795 \h </w:instrText>
      </w:r>
      <w:r>
        <w:fldChar w:fldCharType="separate"/>
      </w:r>
      <w:r>
        <w:t>396</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_Toc492040796 \h </w:instrText>
      </w:r>
      <w:r>
        <w:fldChar w:fldCharType="separate"/>
      </w:r>
      <w:r>
        <w:t>396</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_Toc492040797 \h </w:instrText>
      </w:r>
      <w:r>
        <w:fldChar w:fldCharType="separate"/>
      </w:r>
      <w:r>
        <w:t>396</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_Toc492040798 \h </w:instrText>
      </w:r>
      <w:r>
        <w:fldChar w:fldCharType="separate"/>
      </w:r>
      <w:r>
        <w:t>397</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_Toc492040799 \h </w:instrText>
      </w:r>
      <w:r>
        <w:fldChar w:fldCharType="separate"/>
      </w:r>
      <w:r>
        <w:t>397</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_Toc492040800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_Toc492040803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_Toc492040804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_Toc492040805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_Toc492040806 \h </w:instrText>
      </w:r>
      <w:r>
        <w:fldChar w:fldCharType="separate"/>
      </w:r>
      <w:r>
        <w:t>400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_Toc492040807 \h </w:instrText>
      </w:r>
      <w:r>
        <w:fldChar w:fldCharType="separate"/>
      </w:r>
      <w:r>
        <w:t>401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_Toc492040808 \h </w:instrText>
      </w:r>
      <w:r>
        <w:fldChar w:fldCharType="separate"/>
      </w:r>
      <w:r>
        <w:t>402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_Toc492040809 \h </w:instrText>
      </w:r>
      <w:r>
        <w:fldChar w:fldCharType="separate"/>
      </w:r>
      <w:r>
        <w:t>402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_Toc492040810 \h </w:instrText>
      </w:r>
      <w:r>
        <w:fldChar w:fldCharType="separate"/>
      </w:r>
      <w:r>
        <w:t>403</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_Toc492040811 \h </w:instrText>
      </w:r>
      <w:r>
        <w:fldChar w:fldCharType="separate"/>
      </w:r>
      <w:r>
        <w:t>403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_Toc492040812 \h </w:instrText>
      </w:r>
      <w:r>
        <w:fldChar w:fldCharType="separate"/>
      </w:r>
      <w:r>
        <w:t>403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_Toc492040813 \h </w:instrText>
      </w:r>
      <w:r>
        <w:fldChar w:fldCharType="separate"/>
      </w:r>
      <w:r>
        <w:t>404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_Toc492040814 \h </w:instrText>
      </w:r>
      <w:r>
        <w:fldChar w:fldCharType="separate"/>
      </w:r>
      <w:r>
        <w:t>405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_Toc492040815 \h </w:instrText>
      </w:r>
      <w:r>
        <w:fldChar w:fldCharType="separate"/>
      </w:r>
      <w:r>
        <w:t>406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_Toc492040816 \h </w:instrText>
      </w:r>
      <w:r>
        <w:fldChar w:fldCharType="separate"/>
      </w:r>
      <w:r>
        <w:t>406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_Toc492040817 \h </w:instrText>
      </w:r>
      <w:r>
        <w:fldChar w:fldCharType="separate"/>
      </w:r>
      <w:r>
        <w:t>406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_Toc492040818 \h </w:instrText>
      </w:r>
      <w:r>
        <w:fldChar w:fldCharType="separate"/>
      </w:r>
      <w:r>
        <w:t>407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_Toc492040819 \h </w:instrText>
      </w:r>
      <w:r>
        <w:fldChar w:fldCharType="separate"/>
      </w:r>
      <w:r>
        <w:t>408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_Toc492040820 \h </w:instrText>
      </w:r>
      <w:r>
        <w:fldChar w:fldCharType="separate"/>
      </w:r>
      <w:r>
        <w:t>408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_Toc492040821 \h </w:instrText>
      </w:r>
      <w:r>
        <w:fldChar w:fldCharType="separate"/>
      </w:r>
      <w:r>
        <w:t>409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_Toc492040822 \h </w:instrText>
      </w:r>
      <w:r>
        <w:fldChar w:fldCharType="separate"/>
      </w:r>
      <w:r>
        <w:t>409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_Toc492040823 \h </w:instrText>
      </w:r>
      <w:r>
        <w:fldChar w:fldCharType="separate"/>
      </w:r>
      <w:r>
        <w:t>410</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_Toc492040824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_Toc492040826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_Toc492040827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_Toc492040828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_Toc492040829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_Toc492040830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_Toc492040831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_Toc492040832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_Toc492040833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_Toc492040834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_Toc492040835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_Toc492040836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_Toc492040837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_Toc492040838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_Toc492040839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_Toc492040840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_Toc492040841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_Toc492040842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_Toc492040843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_Toc492040844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_Toc492040845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_Toc492040846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_Toc492040848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_Toc492040849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_Toc492040850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_Toc492040851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_Toc492040853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_Toc492040854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_Toc492040855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_Toc492040856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_Toc492040857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_Toc492040859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_Toc492040860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_Toc492040861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_Toc492040862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_Toc492040863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_Toc492040864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_Toc492040865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_Toc492040866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_Toc492040867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_Toc492040868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_Toc492040869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_Toc492040870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_Toc492040871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_Toc492040872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_Toc492040873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_Toc492040874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_Toc492040875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_Toc492040876 \h </w:instrText>
      </w:r>
      <w:r>
        <w:fldChar w:fldCharType="separate"/>
      </w:r>
      <w:r>
        <w:t>428</w:t>
      </w:r>
      <w:r>
        <w:fldChar w:fldCharType="end"/>
      </w:r>
    </w:p>
    <w:p>
      <w:pPr>
        <w:pStyle w:val="TOC8"/>
        <w:rPr>
          <w:rFonts w:asciiTheme="minorHAnsi" w:eastAsiaTheme="minorEastAsia" w:hAnsiTheme="minorHAnsi" w:cstheme="minorBidi"/>
          <w:szCs w:val="22"/>
        </w:rPr>
      </w:pPr>
      <w:r>
        <w:t>18A.</w:t>
      </w:r>
      <w:r>
        <w:tab/>
        <w:t>Filing documents</w:t>
      </w:r>
      <w:r>
        <w:tab/>
      </w:r>
      <w:r>
        <w:fldChar w:fldCharType="begin"/>
      </w:r>
      <w:r>
        <w:instrText xml:space="preserve"> PAGEREF _Toc492040877 \h </w:instrText>
      </w:r>
      <w:r>
        <w:fldChar w:fldCharType="separate"/>
      </w:r>
      <w:r>
        <w:t>428</w:t>
      </w:r>
      <w:r>
        <w:fldChar w:fldCharType="end"/>
      </w:r>
    </w:p>
    <w:p>
      <w:pPr>
        <w:pStyle w:val="TOC8"/>
        <w:rPr>
          <w:rFonts w:asciiTheme="minorHAnsi" w:eastAsiaTheme="minorEastAsia" w:hAnsiTheme="minorHAnsi" w:cstheme="minorBidi"/>
          <w:szCs w:val="22"/>
        </w:rPr>
      </w:pPr>
      <w:r>
        <w:t>18B.</w:t>
      </w:r>
      <w:r>
        <w:tab/>
        <w:t>Filing documents by post</w:t>
      </w:r>
      <w:r>
        <w:tab/>
      </w:r>
      <w:r>
        <w:fldChar w:fldCharType="begin"/>
      </w:r>
      <w:r>
        <w:instrText xml:space="preserve"> PAGEREF _Toc492040878 \h </w:instrText>
      </w:r>
      <w:r>
        <w:fldChar w:fldCharType="separate"/>
      </w:r>
      <w:r>
        <w:t>429</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_Toc492040879 \h </w:instrText>
      </w:r>
      <w:r>
        <w:fldChar w:fldCharType="separate"/>
      </w:r>
      <w:r>
        <w:t>429</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_Toc492040880 \h </w:instrText>
      </w:r>
      <w:r>
        <w:fldChar w:fldCharType="separate"/>
      </w:r>
      <w:r>
        <w:t>431</w:t>
      </w:r>
      <w:r>
        <w:fldChar w:fldCharType="end"/>
      </w:r>
    </w:p>
    <w:p>
      <w:pPr>
        <w:pStyle w:val="TOC8"/>
        <w:rPr>
          <w:rFonts w:asciiTheme="minorHAnsi" w:eastAsiaTheme="minorEastAsia" w:hAnsiTheme="minorHAnsi" w:cstheme="minorBidi"/>
          <w:szCs w:val="22"/>
        </w:rPr>
      </w:pPr>
      <w:r>
        <w:t>21.</w:t>
      </w:r>
      <w:r>
        <w:tab/>
        <w:t>Outlines may be filed by email</w:t>
      </w:r>
      <w:r>
        <w:tab/>
      </w:r>
      <w:r>
        <w:fldChar w:fldCharType="begin"/>
      </w:r>
      <w:r>
        <w:instrText xml:space="preserve"> PAGEREF _Toc492040881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_Toc492040883 \h </w:instrText>
      </w:r>
      <w:r>
        <w:fldChar w:fldCharType="separate"/>
      </w:r>
      <w:r>
        <w:t>433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_Toc492040884 \h </w:instrText>
      </w:r>
      <w:r>
        <w:fldChar w:fldCharType="separate"/>
      </w:r>
      <w:r>
        <w:t>433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_Toc492040885 \h </w:instrText>
      </w:r>
      <w:r>
        <w:fldChar w:fldCharType="separate"/>
      </w:r>
      <w:r>
        <w:t>433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_Toc492040886 \h </w:instrText>
      </w:r>
      <w:r>
        <w:fldChar w:fldCharType="separate"/>
      </w:r>
      <w:r>
        <w:t>434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_Toc492040887 \h </w:instrText>
      </w:r>
      <w:r>
        <w:fldChar w:fldCharType="separate"/>
      </w:r>
      <w:r>
        <w:t>434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_Toc492040888 \h </w:instrText>
      </w:r>
      <w:r>
        <w:fldChar w:fldCharType="separate"/>
      </w:r>
      <w:r>
        <w:t>434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_Toc492040889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_Toc492040891 \h </w:instrText>
      </w:r>
      <w:r>
        <w:fldChar w:fldCharType="separate"/>
      </w:r>
      <w:r>
        <w:t>435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_Toc492040892 \h </w:instrText>
      </w:r>
      <w:r>
        <w:fldChar w:fldCharType="separate"/>
      </w:r>
      <w:r>
        <w:t>435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_Toc492040893 \h </w:instrText>
      </w:r>
      <w:r>
        <w:fldChar w:fldCharType="separate"/>
      </w:r>
      <w:r>
        <w:t>437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_Toc492040894 \h </w:instrText>
      </w:r>
      <w:r>
        <w:fldChar w:fldCharType="separate"/>
      </w:r>
      <w:r>
        <w:t>438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_Toc492040895 \h </w:instrText>
      </w:r>
      <w:r>
        <w:fldChar w:fldCharType="separate"/>
      </w:r>
      <w:r>
        <w:t>438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_Toc492040896 \h </w:instrText>
      </w:r>
      <w:r>
        <w:fldChar w:fldCharType="separate"/>
      </w:r>
      <w:r>
        <w:t>438</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_Toc492040898 \h </w:instrText>
      </w:r>
      <w:r>
        <w:fldChar w:fldCharType="separate"/>
      </w:r>
      <w:r>
        <w:t>440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_Toc492040899 \h </w:instrText>
      </w:r>
      <w:r>
        <w:fldChar w:fldCharType="separate"/>
      </w:r>
      <w:r>
        <w:t>440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_Toc492040900 \h </w:instrText>
      </w:r>
      <w:r>
        <w:fldChar w:fldCharType="separate"/>
      </w:r>
      <w:r>
        <w:t>441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_Toc492040901 \h </w:instrText>
      </w:r>
      <w:r>
        <w:fldChar w:fldCharType="separate"/>
      </w:r>
      <w:r>
        <w:t>443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_Toc492040902 \h </w:instrText>
      </w:r>
      <w:r>
        <w:fldChar w:fldCharType="separate"/>
      </w:r>
      <w:r>
        <w:t>445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_Toc492040903 \h </w:instrText>
      </w:r>
      <w:r>
        <w:fldChar w:fldCharType="separate"/>
      </w:r>
      <w:r>
        <w:t>447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_Toc492040904 \h </w:instrText>
      </w:r>
      <w:r>
        <w:fldChar w:fldCharType="separate"/>
      </w:r>
      <w:r>
        <w:t>447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_Toc492040905 \h </w:instrText>
      </w:r>
      <w:r>
        <w:fldChar w:fldCharType="separate"/>
      </w:r>
      <w:r>
        <w:t>447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_Toc492040906 \h </w:instrText>
      </w:r>
      <w:r>
        <w:fldChar w:fldCharType="separate"/>
      </w:r>
      <w:r>
        <w:t>448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_Toc492040907 \h </w:instrText>
      </w:r>
      <w:r>
        <w:fldChar w:fldCharType="separate"/>
      </w:r>
      <w:r>
        <w:t>448</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_Toc492040908 \h </w:instrText>
      </w:r>
      <w:r>
        <w:fldChar w:fldCharType="separate"/>
      </w:r>
      <w:r>
        <w:t>448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_Toc492040909 \h </w:instrText>
      </w:r>
      <w:r>
        <w:fldChar w:fldCharType="separate"/>
      </w:r>
      <w:r>
        <w:t>448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_Toc492040910 \h </w:instrText>
      </w:r>
      <w:r>
        <w:fldChar w:fldCharType="separate"/>
      </w:r>
      <w:r>
        <w:t>449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_Toc492040911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_Toc492040913 \h </w:instrText>
      </w:r>
      <w:r>
        <w:fldChar w:fldCharType="separate"/>
      </w:r>
      <w:r>
        <w:t>452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_Toc492040914 \h </w:instrText>
      </w:r>
      <w:r>
        <w:fldChar w:fldCharType="separate"/>
      </w:r>
      <w:r>
        <w:t>452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_Toc492040915 \h </w:instrText>
      </w:r>
      <w:r>
        <w:fldChar w:fldCharType="separate"/>
      </w:r>
      <w:r>
        <w:t>453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_Toc492040916 \h </w:instrText>
      </w:r>
      <w:r>
        <w:fldChar w:fldCharType="separate"/>
      </w:r>
      <w:r>
        <w:t>453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_Toc492040917 \h </w:instrText>
      </w:r>
      <w:r>
        <w:fldChar w:fldCharType="separate"/>
      </w:r>
      <w:r>
        <w:t>454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_Toc492040918 \h </w:instrText>
      </w:r>
      <w:r>
        <w:fldChar w:fldCharType="separate"/>
      </w:r>
      <w:r>
        <w:t>454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_Toc492040919 \h </w:instrText>
      </w:r>
      <w:r>
        <w:fldChar w:fldCharType="separate"/>
      </w:r>
      <w:r>
        <w:t>454</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_Toc492040920 \h </w:instrText>
      </w:r>
      <w:r>
        <w:fldChar w:fldCharType="separate"/>
      </w:r>
      <w:r>
        <w:t>455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_Toc492040921 \h </w:instrText>
      </w:r>
      <w:r>
        <w:fldChar w:fldCharType="separate"/>
      </w:r>
      <w:r>
        <w:t>455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_Toc492040922 \h </w:instrText>
      </w:r>
      <w:r>
        <w:fldChar w:fldCharType="separate"/>
      </w:r>
      <w:r>
        <w:t>455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_Toc492040923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_Toc492040925 \h </w:instrText>
      </w:r>
      <w:r>
        <w:fldChar w:fldCharType="separate"/>
      </w:r>
      <w:r>
        <w:t>457</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_Toc492040926 \h </w:instrText>
      </w:r>
      <w:r>
        <w:fldChar w:fldCharType="separate"/>
      </w:r>
      <w:r>
        <w:t>457</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_Toc492040927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_Toc492040928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_Toc492040929 \h </w:instrText>
      </w:r>
      <w:r>
        <w:fldChar w:fldCharType="separate"/>
      </w:r>
      <w:r>
        <w:t>460</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_Toc492040930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_Toc492040931 \h </w:instrText>
      </w:r>
      <w:r>
        <w:fldChar w:fldCharType="separate"/>
      </w:r>
      <w:r>
        <w:t>461</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_Toc492040933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_Toc492040934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_Toc492040935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_Toc492040936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_Toc492040937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_Toc492040938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_Toc492040939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_Toc492040940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_Toc492040941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_Toc492040942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_Toc492040943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_Toc492040945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_Toc492040946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_Toc492040947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_Toc492040948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_Toc492040949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_Toc492040950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_Toc492040951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_Toc492040952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_Toc492040953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_Toc492040954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_Toc492040955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_Toc492040956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_Toc492040957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_Toc492040958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_Toc492040959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_Toc492040960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_Toc492040961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_Toc492040962 \h </w:instrText>
      </w:r>
      <w:r>
        <w:fldChar w:fldCharType="separate"/>
      </w:r>
      <w:r>
        <w:t>476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_Toc492040963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_Toc492040964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_Toc492040965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_Toc492040967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_Toc492040968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_Toc492040969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_Toc492040970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_Toc492040971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_Toc492040972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_Toc492040973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_Toc492040974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_Toc492040976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_Toc492040977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_Toc492040978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_Toc492040979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_Toc492040981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_Toc492040982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_Toc492040983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_Toc492040984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_Toc492040985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_Toc492040986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_Toc492040987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_Toc492040988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_Toc492040990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_Toc492040991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_Toc492040992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_Toc492040993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_Toc492040994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_Toc492040995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_Toc492040996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_Toc492040997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_Toc492040999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_Toc492041000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_Toc492041001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_Toc492041003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_Toc492041004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_Toc492041005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_Toc492041006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_Toc492041008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_Toc492041009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_Toc492041010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_Toc492041011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_Toc492041012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_Toc492041013 \h </w:instrText>
      </w:r>
      <w:r>
        <w:fldChar w:fldCharType="separate"/>
      </w:r>
      <w:r>
        <w:t>497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_Toc492041014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_Toc492041016 \h </w:instrText>
      </w:r>
      <w:r>
        <w:fldChar w:fldCharType="separate"/>
      </w:r>
      <w:r>
        <w:t>499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_Toc492041017 \h </w:instrText>
      </w:r>
      <w:r>
        <w:fldChar w:fldCharType="separate"/>
      </w:r>
      <w:r>
        <w:t>499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_Toc492041018 \h </w:instrText>
      </w:r>
      <w:r>
        <w:fldChar w:fldCharType="separate"/>
      </w:r>
      <w:r>
        <w:t>499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_Toc492041019 \h </w:instrText>
      </w:r>
      <w:r>
        <w:fldChar w:fldCharType="separate"/>
      </w:r>
      <w:r>
        <w:t>500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_Toc492041020 \h </w:instrText>
      </w:r>
      <w:r>
        <w:fldChar w:fldCharType="separate"/>
      </w:r>
      <w:r>
        <w:t>500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_Toc492041021 \h </w:instrText>
      </w:r>
      <w:r>
        <w:fldChar w:fldCharType="separate"/>
      </w:r>
      <w:r>
        <w:t>501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_Toc492041022 \h </w:instrText>
      </w:r>
      <w:r>
        <w:fldChar w:fldCharType="separate"/>
      </w:r>
      <w:r>
        <w:t>501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_Toc492041023 \h </w:instrText>
      </w:r>
      <w:r>
        <w:fldChar w:fldCharType="separate"/>
      </w:r>
      <w:r>
        <w:t>502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_Toc492041024 \h </w:instrText>
      </w:r>
      <w:r>
        <w:fldChar w:fldCharType="separate"/>
      </w:r>
      <w:r>
        <w:t>502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_Toc492041025 \h </w:instrText>
      </w:r>
      <w:r>
        <w:fldChar w:fldCharType="separate"/>
      </w:r>
      <w:r>
        <w:t>502</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_Toc492041027 \h </w:instrText>
      </w:r>
      <w:r>
        <w:fldChar w:fldCharType="separate"/>
      </w:r>
      <w:r>
        <w:t>504</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_Toc492041028 \h </w:instrText>
      </w:r>
      <w:r>
        <w:fldChar w:fldCharType="separate"/>
      </w:r>
      <w:r>
        <w:t>504</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_Toc492041029 \h </w:instrText>
      </w:r>
      <w:r>
        <w:fldChar w:fldCharType="separate"/>
      </w:r>
      <w:r>
        <w:t>506</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_Toc492041030 \h </w:instrText>
      </w:r>
      <w:r>
        <w:fldChar w:fldCharType="separate"/>
      </w:r>
      <w:r>
        <w:t>506</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_Toc492041031 \h </w:instrText>
      </w:r>
      <w:r>
        <w:fldChar w:fldCharType="separate"/>
      </w:r>
      <w:r>
        <w:t>506</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_Toc492041032 \h </w:instrText>
      </w:r>
      <w:r>
        <w:fldChar w:fldCharType="separate"/>
      </w:r>
      <w:r>
        <w:t>507</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_Toc492041033 \h </w:instrText>
      </w:r>
      <w:r>
        <w:fldChar w:fldCharType="separate"/>
      </w:r>
      <w:r>
        <w:t>507</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_Toc492041034 \h </w:instrText>
      </w:r>
      <w:r>
        <w:fldChar w:fldCharType="separate"/>
      </w:r>
      <w:r>
        <w:t>508</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_Toc492041035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_Toc492041038 \h </w:instrText>
      </w:r>
      <w:r>
        <w:fldChar w:fldCharType="separate"/>
      </w:r>
      <w:r>
        <w:t>509</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_Toc492041040 \h </w:instrText>
      </w:r>
      <w:r>
        <w:fldChar w:fldCharType="separate"/>
      </w:r>
      <w:r>
        <w:t>510</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_Toc492041041 \h </w:instrText>
      </w:r>
      <w:r>
        <w:fldChar w:fldCharType="separate"/>
      </w:r>
      <w:r>
        <w:t>510</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_Toc492041042 \h </w:instrText>
      </w:r>
      <w:r>
        <w:fldChar w:fldCharType="separate"/>
      </w:r>
      <w:r>
        <w:t>512</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_Toc492041043 \h </w:instrText>
      </w:r>
      <w:r>
        <w:fldChar w:fldCharType="separate"/>
      </w:r>
      <w:r>
        <w:t>512</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_Toc492041044 \h </w:instrText>
      </w:r>
      <w:r>
        <w:fldChar w:fldCharType="separate"/>
      </w:r>
      <w:r>
        <w:t>512</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_Toc492041045 \h </w:instrText>
      </w:r>
      <w:r>
        <w:fldChar w:fldCharType="separate"/>
      </w:r>
      <w:r>
        <w:t>512</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_Toc492041046 \h </w:instrText>
      </w:r>
      <w:r>
        <w:fldChar w:fldCharType="separate"/>
      </w:r>
      <w:r>
        <w:t>513</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_Toc492041047 \h </w:instrText>
      </w:r>
      <w:r>
        <w:fldChar w:fldCharType="separate"/>
      </w:r>
      <w:r>
        <w:t>513</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_Toc492041049 \h </w:instrText>
      </w:r>
      <w:r>
        <w:fldChar w:fldCharType="separate"/>
      </w:r>
      <w:r>
        <w:t>514</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_Toc492041050 \h </w:instrText>
      </w:r>
      <w:r>
        <w:fldChar w:fldCharType="separate"/>
      </w:r>
      <w:r>
        <w:t>514</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_Toc492041052 \h </w:instrText>
      </w:r>
      <w:r>
        <w:fldChar w:fldCharType="separate"/>
      </w:r>
      <w:r>
        <w:t>516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_Toc492041053 \h </w:instrText>
      </w:r>
      <w:r>
        <w:fldChar w:fldCharType="separate"/>
      </w:r>
      <w:r>
        <w:t>516</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_Toc492041054 \h </w:instrText>
      </w:r>
      <w:r>
        <w:fldChar w:fldCharType="separate"/>
      </w:r>
      <w:r>
        <w:t>517</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_Toc492041055 \h </w:instrText>
      </w:r>
      <w:r>
        <w:fldChar w:fldCharType="separate"/>
      </w:r>
      <w:r>
        <w:t>517</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_Toc492041056 \h </w:instrText>
      </w:r>
      <w:r>
        <w:fldChar w:fldCharType="separate"/>
      </w:r>
      <w:r>
        <w:t>518</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_Toc492041057 \h </w:instrText>
      </w:r>
      <w:r>
        <w:fldChar w:fldCharType="separate"/>
      </w:r>
      <w:r>
        <w:t>518</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_Toc492041058 \h </w:instrText>
      </w:r>
      <w:r>
        <w:fldChar w:fldCharType="separate"/>
      </w:r>
      <w:r>
        <w:t>518</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_Toc492041059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_Toc492041061 \h </w:instrText>
      </w:r>
      <w:r>
        <w:fldChar w:fldCharType="separate"/>
      </w:r>
      <w:r>
        <w:t>520</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_Toc492041062 \h </w:instrText>
      </w:r>
      <w:r>
        <w:fldChar w:fldCharType="separate"/>
      </w:r>
      <w:r>
        <w:t>520</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_Toc492041063 \h </w:instrText>
      </w:r>
      <w:r>
        <w:fldChar w:fldCharType="separate"/>
      </w:r>
      <w:r>
        <w:t>520</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_Toc492041064 \h </w:instrText>
      </w:r>
      <w:r>
        <w:fldChar w:fldCharType="separate"/>
      </w:r>
      <w:r>
        <w:t>520</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_Toc492041065 \h </w:instrText>
      </w:r>
      <w:r>
        <w:fldChar w:fldCharType="separate"/>
      </w:r>
      <w:r>
        <w:t>521</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_Toc492041066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_Toc492041068 \h </w:instrText>
      </w:r>
      <w:r>
        <w:fldChar w:fldCharType="separate"/>
      </w:r>
      <w:r>
        <w:t>522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_Toc492041069 \h </w:instrText>
      </w:r>
      <w:r>
        <w:fldChar w:fldCharType="separate"/>
      </w:r>
      <w:r>
        <w:t>522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_Toc492041070 \h </w:instrText>
      </w:r>
      <w:r>
        <w:fldChar w:fldCharType="separate"/>
      </w:r>
      <w:r>
        <w:t>523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_Toc492041071 \h </w:instrText>
      </w:r>
      <w:r>
        <w:fldChar w:fldCharType="separate"/>
      </w:r>
      <w:r>
        <w:t>523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_Toc492041072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_Toc492041074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_Toc492041075 \h </w:instrText>
      </w:r>
      <w:r>
        <w:fldChar w:fldCharType="separate"/>
      </w:r>
      <w:r>
        <w:t>525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_Toc492041076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_Toc492041078 \h </w:instrText>
      </w:r>
      <w:r>
        <w:fldChar w:fldCharType="separate"/>
      </w:r>
      <w:r>
        <w:t>526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_Toc492041079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_Toc492041080 \h </w:instrText>
      </w:r>
      <w:r>
        <w:fldChar w:fldCharType="separate"/>
      </w:r>
      <w:r>
        <w:t>526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_Toc492041081 \h </w:instrText>
      </w:r>
      <w:r>
        <w:fldChar w:fldCharType="separate"/>
      </w:r>
      <w:r>
        <w:t>527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_Toc492041082 \h </w:instrText>
      </w:r>
      <w:r>
        <w:fldChar w:fldCharType="separate"/>
      </w:r>
      <w:r>
        <w:t>527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_Toc492041083 \h </w:instrText>
      </w:r>
      <w:r>
        <w:fldChar w:fldCharType="separate"/>
      </w:r>
      <w:r>
        <w:t>528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_Toc492041084 \h </w:instrText>
      </w:r>
      <w:r>
        <w:fldChar w:fldCharType="separate"/>
      </w:r>
      <w:r>
        <w:t>528</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_Toc492041085 \h </w:instrText>
      </w:r>
      <w:r>
        <w:fldChar w:fldCharType="separate"/>
      </w:r>
      <w:r>
        <w:t>528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_Toc492041086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_Toc492041088 \h </w:instrText>
      </w:r>
      <w:r>
        <w:fldChar w:fldCharType="separate"/>
      </w:r>
      <w:r>
        <w:t>530</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_Toc492041089 \h </w:instrText>
      </w:r>
      <w:r>
        <w:fldChar w:fldCharType="separate"/>
      </w:r>
      <w:r>
        <w:t>530</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_Toc492041090 \h </w:instrText>
      </w:r>
      <w:r>
        <w:fldChar w:fldCharType="separate"/>
      </w:r>
      <w:r>
        <w:t>530</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_Toc492041091 \h </w:instrText>
      </w:r>
      <w:r>
        <w:fldChar w:fldCharType="separate"/>
      </w:r>
      <w:r>
        <w:t>531</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_Toc492041092 \h </w:instrText>
      </w:r>
      <w:r>
        <w:fldChar w:fldCharType="separate"/>
      </w:r>
      <w:r>
        <w:t>532</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_Toc492041093 \h </w:instrText>
      </w:r>
      <w:r>
        <w:fldChar w:fldCharType="separate"/>
      </w:r>
      <w:r>
        <w:t>532</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_Toc492041094 \h </w:instrText>
      </w:r>
      <w:r>
        <w:fldChar w:fldCharType="separate"/>
      </w:r>
      <w:r>
        <w:t>533</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_Toc492041095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_Toc492041097 \h </w:instrText>
      </w:r>
      <w:r>
        <w:fldChar w:fldCharType="separate"/>
      </w:r>
      <w:r>
        <w:t>535</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_Toc492041098 \h </w:instrText>
      </w:r>
      <w:r>
        <w:fldChar w:fldCharType="separate"/>
      </w:r>
      <w:r>
        <w:t>536</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_Toc492041099 \h </w:instrText>
      </w:r>
      <w:r>
        <w:fldChar w:fldCharType="separate"/>
      </w:r>
      <w:r>
        <w:t>538</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_Toc492041100 \h </w:instrText>
      </w:r>
      <w:r>
        <w:fldChar w:fldCharType="separate"/>
      </w:r>
      <w:r>
        <w:t>539</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_Toc492041101 \h </w:instrText>
      </w:r>
      <w:r>
        <w:fldChar w:fldCharType="separate"/>
      </w:r>
      <w:r>
        <w:t>541</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_Toc492041102 \h </w:instrText>
      </w:r>
      <w:r>
        <w:fldChar w:fldCharType="separate"/>
      </w:r>
      <w:r>
        <w:t>543</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_Toc492041103 \h </w:instrText>
      </w:r>
      <w:r>
        <w:fldChar w:fldCharType="separate"/>
      </w:r>
      <w:r>
        <w:t>546</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_Toc492041104 \h </w:instrText>
      </w:r>
      <w:r>
        <w:fldChar w:fldCharType="separate"/>
      </w:r>
      <w:r>
        <w:t>549</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_Toc492041105 \h </w:instrText>
      </w:r>
      <w:r>
        <w:fldChar w:fldCharType="separate"/>
      </w:r>
      <w:r>
        <w:t>550</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_Toc492041106 \h </w:instrText>
      </w:r>
      <w:r>
        <w:fldChar w:fldCharType="separate"/>
      </w:r>
      <w:r>
        <w:t>552</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_Toc492041107 \h </w:instrText>
      </w:r>
      <w:r>
        <w:fldChar w:fldCharType="separate"/>
      </w:r>
      <w:r>
        <w:t>553</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_Toc492041108 \h </w:instrText>
      </w:r>
      <w:r>
        <w:fldChar w:fldCharType="separate"/>
      </w:r>
      <w:r>
        <w:t>554</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_Toc492041109 \h </w:instrText>
      </w:r>
      <w:r>
        <w:fldChar w:fldCharType="separate"/>
      </w:r>
      <w:r>
        <w:t>557</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_Toc492041110 \h </w:instrText>
      </w:r>
      <w:r>
        <w:fldChar w:fldCharType="separate"/>
      </w:r>
      <w:r>
        <w:t>558</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_Toc492041111 \h </w:instrText>
      </w:r>
      <w:r>
        <w:fldChar w:fldCharType="separate"/>
      </w:r>
      <w:r>
        <w:t>559</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_Toc492041112 \h </w:instrText>
      </w:r>
      <w:r>
        <w:fldChar w:fldCharType="separate"/>
      </w:r>
      <w:r>
        <w:t>562</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_Toc492041113 \h </w:instrText>
      </w:r>
      <w:r>
        <w:fldChar w:fldCharType="separate"/>
      </w:r>
      <w:r>
        <w:t>566</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_Toc492041114 \h </w:instrText>
      </w:r>
      <w:r>
        <w:fldChar w:fldCharType="separate"/>
      </w:r>
      <w:r>
        <w:t>567</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_Toc492041115 \h </w:instrText>
      </w:r>
      <w:r>
        <w:fldChar w:fldCharType="separate"/>
      </w:r>
      <w:r>
        <w:t>572</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_Toc492041116 \h </w:instrText>
      </w:r>
      <w:r>
        <w:fldChar w:fldCharType="separate"/>
      </w:r>
      <w:r>
        <w:t>578</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_Toc492041117 \h </w:instrText>
      </w:r>
      <w:r>
        <w:fldChar w:fldCharType="separate"/>
      </w:r>
      <w:r>
        <w:t>586</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_Toc492041118 \h </w:instrText>
      </w:r>
      <w:r>
        <w:fldChar w:fldCharType="separate"/>
      </w:r>
      <w:r>
        <w:t>587</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_Toc492041119 \h </w:instrText>
      </w:r>
      <w:r>
        <w:fldChar w:fldCharType="separate"/>
      </w:r>
      <w:r>
        <w:t>589</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_Toc492041120 \h </w:instrText>
      </w:r>
      <w:r>
        <w:fldChar w:fldCharType="separate"/>
      </w:r>
      <w:r>
        <w:t>590</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_Toc492041121 \h </w:instrText>
      </w:r>
      <w:r>
        <w:fldChar w:fldCharType="separate"/>
      </w:r>
      <w:r>
        <w:t>591</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_Toc492041122 \h </w:instrText>
      </w:r>
      <w:r>
        <w:fldChar w:fldCharType="separate"/>
      </w:r>
      <w:r>
        <w:t>592</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_Toc492041123 \h </w:instrText>
      </w:r>
      <w:r>
        <w:fldChar w:fldCharType="separate"/>
      </w:r>
      <w:r>
        <w:t>592</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_Toc492041124 \h </w:instrText>
      </w:r>
      <w:r>
        <w:fldChar w:fldCharType="separate"/>
      </w:r>
      <w:r>
        <w:t>593</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_Toc492041125 \h </w:instrText>
      </w:r>
      <w:r>
        <w:fldChar w:fldCharType="separate"/>
      </w:r>
      <w:r>
        <w:t>593</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_Toc492041126 \h </w:instrText>
      </w:r>
      <w:r>
        <w:fldChar w:fldCharType="separate"/>
      </w:r>
      <w:r>
        <w:t>594</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_Toc492041127 \h </w:instrText>
      </w:r>
      <w:r>
        <w:fldChar w:fldCharType="separate"/>
      </w:r>
      <w:r>
        <w:t>594</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_Toc492041128 \h </w:instrText>
      </w:r>
      <w:r>
        <w:fldChar w:fldCharType="separate"/>
      </w:r>
      <w:r>
        <w:t>596</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_Toc492041129 \h </w:instrText>
      </w:r>
      <w:r>
        <w:fldChar w:fldCharType="separate"/>
      </w:r>
      <w:r>
        <w:t>597</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_Toc492041130 \h </w:instrText>
      </w:r>
      <w:r>
        <w:fldChar w:fldCharType="separate"/>
      </w:r>
      <w:r>
        <w:t>599</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_Toc492041131 \h </w:instrText>
      </w:r>
      <w:r>
        <w:fldChar w:fldCharType="separate"/>
      </w:r>
      <w:r>
        <w:t>600</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_Toc492041132 \h </w:instrText>
      </w:r>
      <w:r>
        <w:fldChar w:fldCharType="separate"/>
      </w:r>
      <w:r>
        <w:t>602</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_Toc492041133 \h </w:instrText>
      </w:r>
      <w:r>
        <w:fldChar w:fldCharType="separate"/>
      </w:r>
      <w:r>
        <w:t>603</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_Toc492041134 \h </w:instrText>
      </w:r>
      <w:r>
        <w:fldChar w:fldCharType="separate"/>
      </w:r>
      <w:r>
        <w:t>604</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_Toc492041135 \h </w:instrText>
      </w:r>
      <w:r>
        <w:fldChar w:fldCharType="separate"/>
      </w:r>
      <w:r>
        <w:t>606</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_Toc492041136 \h </w:instrText>
      </w:r>
      <w:r>
        <w:fldChar w:fldCharType="separate"/>
      </w:r>
      <w:r>
        <w:t>608</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_Toc492041137 \h </w:instrText>
      </w:r>
      <w:r>
        <w:fldChar w:fldCharType="separate"/>
      </w:r>
      <w:r>
        <w:t>608</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_Toc492041138 \h </w:instrText>
      </w:r>
      <w:r>
        <w:fldChar w:fldCharType="separate"/>
      </w:r>
      <w:r>
        <w:t>609</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_Toc492041139 \h </w:instrText>
      </w:r>
      <w:r>
        <w:fldChar w:fldCharType="separate"/>
      </w:r>
      <w:r>
        <w:t>609</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_Toc492041140 \h </w:instrText>
      </w:r>
      <w:r>
        <w:fldChar w:fldCharType="separate"/>
      </w:r>
      <w:r>
        <w:t>610</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_Toc492041141 \h </w:instrText>
      </w:r>
      <w:r>
        <w:fldChar w:fldCharType="separate"/>
      </w:r>
      <w:r>
        <w:t>610</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_Toc492041142 \h </w:instrText>
      </w:r>
      <w:r>
        <w:fldChar w:fldCharType="separate"/>
      </w:r>
      <w:r>
        <w:t>611</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_Toc492041143 \h </w:instrText>
      </w:r>
      <w:r>
        <w:fldChar w:fldCharType="separate"/>
      </w:r>
      <w:r>
        <w:t>611</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_Toc492041144 \h </w:instrText>
      </w:r>
      <w:r>
        <w:fldChar w:fldCharType="separate"/>
      </w:r>
      <w:r>
        <w:t>612</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_Toc492041145 \h </w:instrText>
      </w:r>
      <w:r>
        <w:fldChar w:fldCharType="separate"/>
      </w:r>
      <w:r>
        <w:t>613</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_Toc492041146 \h </w:instrText>
      </w:r>
      <w:r>
        <w:fldChar w:fldCharType="separate"/>
      </w:r>
      <w:r>
        <w:t>613</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_Toc492041147 \h </w:instrText>
      </w:r>
      <w:r>
        <w:fldChar w:fldCharType="separate"/>
      </w:r>
      <w:r>
        <w:t>614</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_Toc492041148 \h </w:instrText>
      </w:r>
      <w:r>
        <w:fldChar w:fldCharType="separate"/>
      </w:r>
      <w:r>
        <w:t>615</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_Toc492041149 \h </w:instrText>
      </w:r>
      <w:r>
        <w:fldChar w:fldCharType="separate"/>
      </w:r>
      <w:r>
        <w:t>617</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_Toc492041150 \h </w:instrText>
      </w:r>
      <w:r>
        <w:fldChar w:fldCharType="separate"/>
      </w:r>
      <w:r>
        <w:t>618</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_Toc492041151 \h </w:instrText>
      </w:r>
      <w:r>
        <w:fldChar w:fldCharType="separate"/>
      </w:r>
      <w:r>
        <w:t>619</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_Toc492041152 \h </w:instrText>
      </w:r>
      <w:r>
        <w:fldChar w:fldCharType="separate"/>
      </w:r>
      <w:r>
        <w:t>619</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_Toc492041153 \h </w:instrText>
      </w:r>
      <w:r>
        <w:fldChar w:fldCharType="separate"/>
      </w:r>
      <w:r>
        <w:t>619</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_Toc492041154 \h </w:instrText>
      </w:r>
      <w:r>
        <w:fldChar w:fldCharType="separate"/>
      </w:r>
      <w:r>
        <w:t>620</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_Toc492041155 \h </w:instrText>
      </w:r>
      <w:r>
        <w:fldChar w:fldCharType="separate"/>
      </w:r>
      <w:r>
        <w:t>621</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_Toc492041156 \h </w:instrText>
      </w:r>
      <w:r>
        <w:fldChar w:fldCharType="separate"/>
      </w:r>
      <w:r>
        <w:t>621</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_Toc492041157 \h </w:instrText>
      </w:r>
      <w:r>
        <w:fldChar w:fldCharType="separate"/>
      </w:r>
      <w:r>
        <w:t>621</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_Toc492041158 \h </w:instrText>
      </w:r>
      <w:r>
        <w:fldChar w:fldCharType="separate"/>
      </w:r>
      <w:r>
        <w:t>622</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_Toc492041159 \h </w:instrText>
      </w:r>
      <w:r>
        <w:fldChar w:fldCharType="separate"/>
      </w:r>
      <w:r>
        <w:t>622</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_Toc492041160 \h </w:instrText>
      </w:r>
      <w:r>
        <w:fldChar w:fldCharType="separate"/>
      </w:r>
      <w:r>
        <w:t>625</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_Toc492041161 \h </w:instrText>
      </w:r>
      <w:r>
        <w:fldChar w:fldCharType="separate"/>
      </w:r>
      <w:r>
        <w:t>625</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_Toc492041162 \h </w:instrText>
      </w:r>
      <w:r>
        <w:fldChar w:fldCharType="separate"/>
      </w:r>
      <w:r>
        <w:t>626</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_Toc492041163 \h </w:instrText>
      </w:r>
      <w:r>
        <w:fldChar w:fldCharType="separate"/>
      </w:r>
      <w:r>
        <w:t>627</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_Toc492041164 \h </w:instrText>
      </w:r>
      <w:r>
        <w:fldChar w:fldCharType="separate"/>
      </w:r>
      <w:r>
        <w:t>628</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_Toc492041165 \h </w:instrText>
      </w:r>
      <w:r>
        <w:fldChar w:fldCharType="separate"/>
      </w:r>
      <w:r>
        <w:t>629</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_Toc492041166 \h </w:instrText>
      </w:r>
      <w:r>
        <w:fldChar w:fldCharType="separate"/>
      </w:r>
      <w:r>
        <w:t>630</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_Toc492041167 \h </w:instrText>
      </w:r>
      <w:r>
        <w:fldChar w:fldCharType="separate"/>
      </w:r>
      <w:r>
        <w:t>630</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_Toc492041168 \h </w:instrText>
      </w:r>
      <w:r>
        <w:fldChar w:fldCharType="separate"/>
      </w:r>
      <w:r>
        <w:t>631</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_Toc492041169 \h </w:instrText>
      </w:r>
      <w:r>
        <w:fldChar w:fldCharType="separate"/>
      </w:r>
      <w:r>
        <w:t>631</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_Toc492041170 \h </w:instrText>
      </w:r>
      <w:r>
        <w:fldChar w:fldCharType="separate"/>
      </w:r>
      <w:r>
        <w:t>632</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_Toc492041171 \h </w:instrText>
      </w:r>
      <w:r>
        <w:fldChar w:fldCharType="separate"/>
      </w:r>
      <w:r>
        <w:t>633</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_Toc492041172 \h </w:instrText>
      </w:r>
      <w:r>
        <w:fldChar w:fldCharType="separate"/>
      </w:r>
      <w:r>
        <w:t>633</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_Toc492041173 \h </w:instrText>
      </w:r>
      <w:r>
        <w:fldChar w:fldCharType="separate"/>
      </w:r>
      <w:r>
        <w:t>634</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_Toc492041174 \h </w:instrText>
      </w:r>
      <w:r>
        <w:fldChar w:fldCharType="separate"/>
      </w:r>
      <w:r>
        <w:t>635</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_Toc492041175 \h </w:instrText>
      </w:r>
      <w:r>
        <w:fldChar w:fldCharType="separate"/>
      </w:r>
      <w:r>
        <w:t>635</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_Toc492041176 \h </w:instrText>
      </w:r>
      <w:r>
        <w:fldChar w:fldCharType="separate"/>
      </w:r>
      <w:r>
        <w:t>636</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_Toc492041177 \h </w:instrText>
      </w:r>
      <w:r>
        <w:fldChar w:fldCharType="separate"/>
      </w:r>
      <w:r>
        <w:t>637</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_Toc492041178 \h </w:instrText>
      </w:r>
      <w:r>
        <w:fldChar w:fldCharType="separate"/>
      </w:r>
      <w:r>
        <w:t>638</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_Toc492041179 \h </w:instrText>
      </w:r>
      <w:r>
        <w:fldChar w:fldCharType="separate"/>
      </w:r>
      <w:r>
        <w:t>640</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_Toc492041180 \h </w:instrText>
      </w:r>
      <w:r>
        <w:fldChar w:fldCharType="separate"/>
      </w:r>
      <w:r>
        <w:t>641</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_Toc492041183 \h </w:instrText>
      </w:r>
      <w:r>
        <w:fldChar w:fldCharType="separate"/>
      </w:r>
      <w:r>
        <w:t>646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70087063"/>
      <w:bookmarkStart w:id="4" w:name="_Toc471201094"/>
      <w:bookmarkStart w:id="5" w:name="_Toc476918423"/>
      <w:bookmarkStart w:id="6" w:name="_Toc483466542"/>
      <w:bookmarkStart w:id="7" w:name="_Toc483468778"/>
      <w:bookmarkStart w:id="8" w:name="_Toc483470020"/>
      <w:bookmarkStart w:id="9" w:name="_Toc484596033"/>
      <w:bookmarkStart w:id="10" w:name="_Toc484598683"/>
      <w:bookmarkStart w:id="11" w:name="_Toc484614743"/>
      <w:bookmarkStart w:id="12" w:name="_Toc486600592"/>
      <w:bookmarkStart w:id="13" w:name="_Toc490563535"/>
      <w:bookmarkStart w:id="14" w:name="_Toc491867026"/>
      <w:bookmarkStart w:id="15" w:name="_Toc492039955"/>
      <w:r>
        <w:rPr>
          <w:rStyle w:val="CharPartNo"/>
        </w:rPr>
        <w:t>Order 1</w:t>
      </w:r>
      <w:r>
        <w:t> — </w:t>
      </w:r>
      <w:r>
        <w:rPr>
          <w:rStyle w:val="CharPartText"/>
        </w:rPr>
        <w:t>Application, elimination of delay and forms</w:t>
      </w:r>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ind w:left="890"/>
        <w:rPr>
          <w:snapToGrid w:val="0"/>
        </w:rPr>
      </w:pPr>
      <w:r>
        <w:rPr>
          <w:snapToGrid w:val="0"/>
        </w:rPr>
        <w:tab/>
        <w:t>[Heading inserted in Gazette 26 Mar 1993 p. 1840.]</w:t>
      </w:r>
    </w:p>
    <w:p>
      <w:pPr>
        <w:pStyle w:val="Heading5"/>
        <w:rPr>
          <w:snapToGrid w:val="0"/>
        </w:rPr>
      </w:pPr>
      <w:bookmarkStart w:id="16" w:name="_Toc492039956"/>
      <w:r>
        <w:rPr>
          <w:rStyle w:val="CharSectno"/>
        </w:rPr>
        <w:t>1</w:t>
      </w:r>
      <w:r>
        <w:rPr>
          <w:snapToGrid w:val="0"/>
        </w:rPr>
        <w:t>.</w:t>
      </w:r>
      <w:r>
        <w:rPr>
          <w:snapToGrid w:val="0"/>
        </w:rPr>
        <w:tab/>
        <w:t>Short title</w:t>
      </w:r>
      <w:bookmarkEnd w:id="1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7" w:name="_Toc492039957"/>
      <w:r>
        <w:rPr>
          <w:rStyle w:val="CharSectno"/>
        </w:rPr>
        <w:t>2</w:t>
      </w:r>
      <w:r>
        <w:rPr>
          <w:snapToGrid w:val="0"/>
        </w:rPr>
        <w:t>.</w:t>
      </w:r>
      <w:r>
        <w:rPr>
          <w:snapToGrid w:val="0"/>
        </w:rPr>
        <w:tab/>
        <w:t>Commencement and saving</w:t>
      </w:r>
      <w:bookmarkEnd w:id="1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8" w:name="_Toc492039958"/>
      <w:r>
        <w:rPr>
          <w:rStyle w:val="CharSectno"/>
        </w:rPr>
        <w:t>3</w:t>
      </w:r>
      <w:r>
        <w:rPr>
          <w:snapToGrid w:val="0"/>
        </w:rPr>
        <w:t>.</w:t>
      </w:r>
      <w:r>
        <w:rPr>
          <w:snapToGrid w:val="0"/>
        </w:rPr>
        <w:tab/>
        <w:t>Certain proceedings excluded</w:t>
      </w:r>
      <w:bookmarkEnd w:id="1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9" w:name="_Toc492039959"/>
      <w:r>
        <w:rPr>
          <w:rStyle w:val="CharSectno"/>
        </w:rPr>
        <w:t>3A</w:t>
      </w:r>
      <w:r>
        <w:rPr>
          <w:snapToGrid w:val="0"/>
        </w:rPr>
        <w:t>.</w:t>
      </w:r>
      <w:r>
        <w:rPr>
          <w:snapToGrid w:val="0"/>
        </w:rPr>
        <w:tab/>
        <w:t>Inherent powers not affected</w:t>
      </w:r>
      <w:bookmarkEnd w:id="1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0" w:name="_Toc492039960"/>
      <w:r>
        <w:rPr>
          <w:rStyle w:val="CharSectno"/>
        </w:rPr>
        <w:t>4</w:t>
      </w:r>
      <w:r>
        <w:rPr>
          <w:snapToGrid w:val="0"/>
        </w:rPr>
        <w:t>.</w:t>
      </w:r>
      <w:r>
        <w:rPr>
          <w:snapToGrid w:val="0"/>
        </w:rPr>
        <w:tab/>
        <w:t>Terms used</w:t>
      </w:r>
      <w:bookmarkEnd w:id="2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file</w:t>
      </w:r>
      <w:r>
        <w:t>, in relation to a document, means to comply with Order 67 rule 18A(2) in relation to the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16 Aug 2017 p. 4392.] </w:t>
      </w:r>
    </w:p>
    <w:p>
      <w:pPr>
        <w:pStyle w:val="Heading5"/>
        <w:rPr>
          <w:snapToGrid w:val="0"/>
        </w:rPr>
      </w:pPr>
      <w:bookmarkStart w:id="21" w:name="_Toc492039961"/>
      <w:r>
        <w:rPr>
          <w:rStyle w:val="CharSectno"/>
        </w:rPr>
        <w:t>4A</w:t>
      </w:r>
      <w:r>
        <w:rPr>
          <w:snapToGrid w:val="0"/>
        </w:rPr>
        <w:t>.</w:t>
      </w:r>
      <w:r>
        <w:rPr>
          <w:snapToGrid w:val="0"/>
        </w:rPr>
        <w:tab/>
        <w:t>Delays, elimination of</w:t>
      </w:r>
      <w:bookmarkEnd w:id="2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2" w:name="_Toc492039962"/>
      <w:r>
        <w:rPr>
          <w:rStyle w:val="CharSectno"/>
        </w:rPr>
        <w:t>4B</w:t>
      </w:r>
      <w:r>
        <w:rPr>
          <w:snapToGrid w:val="0"/>
        </w:rPr>
        <w:t>.</w:t>
      </w:r>
      <w:r>
        <w:rPr>
          <w:snapToGrid w:val="0"/>
        </w:rPr>
        <w:tab/>
        <w:t>Case flow management, use and objects of</w:t>
      </w:r>
      <w:bookmarkEnd w:id="2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3" w:name="_Toc492039963"/>
      <w:r>
        <w:rPr>
          <w:rStyle w:val="CharSectno"/>
        </w:rPr>
        <w:t>4C</w:t>
      </w:r>
      <w:r>
        <w:rPr>
          <w:snapToGrid w:val="0"/>
        </w:rPr>
        <w:t>.</w:t>
      </w:r>
      <w:r>
        <w:rPr>
          <w:snapToGrid w:val="0"/>
        </w:rPr>
        <w:tab/>
        <w:t>Parties to notify settlement</w:t>
      </w:r>
      <w:bookmarkEnd w:id="2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4" w:name="_Toc492039964"/>
      <w:r>
        <w:rPr>
          <w:rStyle w:val="CharSectno"/>
        </w:rPr>
        <w:t>6</w:t>
      </w:r>
      <w:r>
        <w:rPr>
          <w:snapToGrid w:val="0"/>
        </w:rPr>
        <w:t>.</w:t>
      </w:r>
      <w:r>
        <w:rPr>
          <w:snapToGrid w:val="0"/>
        </w:rPr>
        <w:tab/>
        <w:t>Forms</w:t>
      </w:r>
      <w:bookmarkEnd w:id="2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5" w:name="_Toc483472730"/>
      <w:bookmarkStart w:id="26" w:name="_Toc484002414"/>
      <w:bookmarkStart w:id="27" w:name="_Toc492039965"/>
      <w:r>
        <w:rPr>
          <w:rStyle w:val="CharSectno"/>
        </w:rPr>
        <w:t>6A</w:t>
      </w:r>
      <w:r>
        <w:t>.</w:t>
      </w:r>
      <w:r>
        <w:tab/>
        <w:t xml:space="preserve">Forms under </w:t>
      </w:r>
      <w:r>
        <w:rPr>
          <w:i/>
        </w:rPr>
        <w:t>Restraining Orders Act 1997</w:t>
      </w:r>
      <w:bookmarkEnd w:id="25"/>
      <w:bookmarkEnd w:id="26"/>
      <w:bookmarkEnd w:id="2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1 July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w:t>
      </w:r>
    </w:p>
    <w:p>
      <w:pPr>
        <w:pStyle w:val="Heading5"/>
      </w:pPr>
      <w:bookmarkStart w:id="28" w:name="_Toc492039966"/>
      <w:r>
        <w:rPr>
          <w:rStyle w:val="CharSectno"/>
        </w:rPr>
        <w:t>7</w:t>
      </w:r>
      <w:r>
        <w:t>.</w:t>
      </w:r>
      <w:r>
        <w:tab/>
        <w:t>Court fees</w:t>
      </w:r>
      <w:bookmarkEnd w:id="2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9" w:name="_Toc470087074"/>
      <w:bookmarkStart w:id="30" w:name="_Toc471201105"/>
      <w:bookmarkStart w:id="31" w:name="_Toc476918434"/>
      <w:bookmarkStart w:id="32" w:name="_Toc483466553"/>
      <w:bookmarkStart w:id="33" w:name="_Toc483468789"/>
      <w:bookmarkStart w:id="34" w:name="_Toc483470031"/>
      <w:bookmarkStart w:id="35" w:name="_Toc484596044"/>
      <w:bookmarkStart w:id="36" w:name="_Toc484598694"/>
      <w:bookmarkStart w:id="37" w:name="_Toc484614754"/>
      <w:bookmarkStart w:id="38" w:name="_Toc486600604"/>
      <w:bookmarkStart w:id="39" w:name="_Toc490563547"/>
      <w:bookmarkStart w:id="40" w:name="_Toc491867038"/>
      <w:bookmarkStart w:id="41" w:name="_Toc492039967"/>
      <w:r>
        <w:rPr>
          <w:rStyle w:val="CharPartNo"/>
        </w:rPr>
        <w:t>Order 2</w:t>
      </w:r>
      <w:r>
        <w:t> — </w:t>
      </w:r>
      <w:r>
        <w:rPr>
          <w:rStyle w:val="CharPartText"/>
        </w:rPr>
        <w:t>Effect of non</w:t>
      </w:r>
      <w:r>
        <w:rPr>
          <w:rStyle w:val="CharPartText"/>
        </w:rPr>
        <w:noBreakHyphen/>
        <w:t>compliance</w:t>
      </w:r>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92039968"/>
      <w:r>
        <w:rPr>
          <w:rStyle w:val="CharSectno"/>
        </w:rPr>
        <w:t>1</w:t>
      </w:r>
      <w:r>
        <w:rPr>
          <w:snapToGrid w:val="0"/>
        </w:rPr>
        <w:t>.</w:t>
      </w:r>
      <w:r>
        <w:rPr>
          <w:snapToGrid w:val="0"/>
        </w:rPr>
        <w:tab/>
        <w:t>Non</w:t>
      </w:r>
      <w:r>
        <w:rPr>
          <w:snapToGrid w:val="0"/>
        </w:rPr>
        <w:noBreakHyphen/>
        <w:t>compliance with rules</w:t>
      </w:r>
      <w:bookmarkEnd w:id="4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3" w:name="_Toc492039969"/>
      <w:r>
        <w:rPr>
          <w:rStyle w:val="CharSectno"/>
        </w:rPr>
        <w:t>2</w:t>
      </w:r>
      <w:r>
        <w:rPr>
          <w:snapToGrid w:val="0"/>
        </w:rPr>
        <w:t>.</w:t>
      </w:r>
      <w:r>
        <w:rPr>
          <w:snapToGrid w:val="0"/>
        </w:rPr>
        <w:tab/>
        <w:t>Application to set aside for irregularity</w:t>
      </w:r>
      <w:bookmarkEnd w:id="4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4" w:name="_Toc470087077"/>
      <w:bookmarkStart w:id="45" w:name="_Toc471201108"/>
      <w:bookmarkStart w:id="46" w:name="_Toc476918437"/>
      <w:bookmarkStart w:id="47" w:name="_Toc483466556"/>
      <w:bookmarkStart w:id="48" w:name="_Toc483468792"/>
      <w:bookmarkStart w:id="49" w:name="_Toc483470034"/>
      <w:bookmarkStart w:id="50" w:name="_Toc484596047"/>
      <w:bookmarkStart w:id="51" w:name="_Toc484598697"/>
      <w:bookmarkStart w:id="52" w:name="_Toc484614757"/>
      <w:bookmarkStart w:id="53" w:name="_Toc486600607"/>
      <w:bookmarkStart w:id="54" w:name="_Toc490563550"/>
      <w:bookmarkStart w:id="55" w:name="_Toc491867041"/>
      <w:bookmarkStart w:id="56" w:name="_Toc492039970"/>
      <w:r>
        <w:rPr>
          <w:rStyle w:val="CharPartNo"/>
        </w:rPr>
        <w:t>Order 3</w:t>
      </w:r>
      <w:r>
        <w:t> — </w:t>
      </w:r>
      <w:r>
        <w:rPr>
          <w:rStyle w:val="CharPartText"/>
        </w:rPr>
        <w:t>Time</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tabs>
          <w:tab w:val="left" w:pos="1440"/>
          <w:tab w:val="left" w:pos="2160"/>
          <w:tab w:val="left" w:pos="2880"/>
          <w:tab w:val="left" w:pos="3600"/>
          <w:tab w:val="left" w:pos="4320"/>
          <w:tab w:val="left" w:pos="4877"/>
        </w:tabs>
        <w:rPr>
          <w:snapToGrid w:val="0"/>
        </w:rPr>
      </w:pPr>
      <w:bookmarkStart w:id="57" w:name="_Toc49203997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7"/>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8" w:name="_Toc492039972"/>
      <w:r>
        <w:rPr>
          <w:rStyle w:val="CharSectno"/>
        </w:rPr>
        <w:t>2</w:t>
      </w:r>
      <w:r>
        <w:rPr>
          <w:snapToGrid w:val="0"/>
        </w:rPr>
        <w:t>.</w:t>
      </w:r>
      <w:r>
        <w:rPr>
          <w:snapToGrid w:val="0"/>
        </w:rPr>
        <w:tab/>
        <w:t>Reckoning periods of time</w:t>
      </w:r>
      <w:bookmarkEnd w:id="5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9" w:name="_Toc492039973"/>
      <w:r>
        <w:rPr>
          <w:rStyle w:val="CharSectno"/>
        </w:rPr>
        <w:t>3</w:t>
      </w:r>
      <w:r>
        <w:rPr>
          <w:snapToGrid w:val="0"/>
        </w:rPr>
        <w:t>.</w:t>
      </w:r>
      <w:r>
        <w:rPr>
          <w:snapToGrid w:val="0"/>
        </w:rPr>
        <w:tab/>
        <w:t>Period between 24 Dec and 15 Jan excluded when computing time</w:t>
      </w:r>
      <w:bookmarkEnd w:id="5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60" w:name="_Toc492039974"/>
      <w:r>
        <w:rPr>
          <w:rStyle w:val="CharSectno"/>
        </w:rPr>
        <w:t>4</w:t>
      </w:r>
      <w:r>
        <w:rPr>
          <w:snapToGrid w:val="0"/>
        </w:rPr>
        <w:t>.</w:t>
      </w:r>
      <w:r>
        <w:rPr>
          <w:snapToGrid w:val="0"/>
        </w:rPr>
        <w:tab/>
        <w:t>Time expiring on day Central Office closed, effect of</w:t>
      </w:r>
      <w:bookmarkEnd w:id="6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61" w:name="_Toc492039975"/>
      <w:r>
        <w:rPr>
          <w:rStyle w:val="CharSectno"/>
        </w:rPr>
        <w:t>5</w:t>
      </w:r>
      <w:r>
        <w:rPr>
          <w:snapToGrid w:val="0"/>
        </w:rPr>
        <w:t>.</w:t>
      </w:r>
      <w:r>
        <w:rPr>
          <w:snapToGrid w:val="0"/>
        </w:rPr>
        <w:tab/>
        <w:t>Extending and abridging time</w:t>
      </w:r>
      <w:bookmarkEnd w:id="6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62" w:name="_Toc492039976"/>
      <w:r>
        <w:rPr>
          <w:rStyle w:val="CharSectno"/>
        </w:rPr>
        <w:t>6</w:t>
      </w:r>
      <w:r>
        <w:rPr>
          <w:snapToGrid w:val="0"/>
        </w:rPr>
        <w:t>.</w:t>
      </w:r>
      <w:r>
        <w:rPr>
          <w:snapToGrid w:val="0"/>
        </w:rPr>
        <w:tab/>
        <w:t>Extension of time where security ordered</w:t>
      </w:r>
      <w:bookmarkEnd w:id="62"/>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3" w:name="_Toc492039977"/>
      <w:r>
        <w:rPr>
          <w:rStyle w:val="CharSectno"/>
        </w:rPr>
        <w:t>7</w:t>
      </w:r>
      <w:r>
        <w:rPr>
          <w:snapToGrid w:val="0"/>
        </w:rPr>
        <w:t>.</w:t>
      </w:r>
      <w:r>
        <w:rPr>
          <w:snapToGrid w:val="0"/>
        </w:rPr>
        <w:tab/>
        <w:t>Notice of intention to proceed after year’s delay</w:t>
      </w:r>
      <w:bookmarkEnd w:id="6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4" w:name="_Toc470087085"/>
      <w:bookmarkStart w:id="65" w:name="_Toc471201116"/>
      <w:bookmarkStart w:id="66" w:name="_Toc476918445"/>
      <w:bookmarkStart w:id="67" w:name="_Toc483466564"/>
      <w:bookmarkStart w:id="68" w:name="_Toc483468800"/>
      <w:bookmarkStart w:id="69" w:name="_Toc483470042"/>
      <w:bookmarkStart w:id="70" w:name="_Toc484596055"/>
      <w:bookmarkStart w:id="71" w:name="_Toc484598705"/>
      <w:bookmarkStart w:id="72" w:name="_Toc484614765"/>
      <w:bookmarkStart w:id="73" w:name="_Toc486600615"/>
      <w:bookmarkStart w:id="74" w:name="_Toc490563558"/>
      <w:bookmarkStart w:id="75" w:name="_Toc491867049"/>
      <w:bookmarkStart w:id="76" w:name="_Toc492039978"/>
      <w:r>
        <w:rPr>
          <w:rStyle w:val="CharPartNo"/>
        </w:rPr>
        <w:t>Order 4A</w:t>
      </w:r>
      <w:r>
        <w:rPr>
          <w:b w:val="0"/>
        </w:rPr>
        <w:t> </w:t>
      </w:r>
      <w:r>
        <w:t>—</w:t>
      </w:r>
      <w:r>
        <w:rPr>
          <w:b w:val="0"/>
        </w:rPr>
        <w:t> </w:t>
      </w:r>
      <w:r>
        <w:rPr>
          <w:rStyle w:val="CharPartText"/>
        </w:rPr>
        <w:t>Case management</w:t>
      </w:r>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in Gazette 28 Jul 2010 p. 3441.]</w:t>
      </w:r>
    </w:p>
    <w:p>
      <w:pPr>
        <w:pStyle w:val="Heading3"/>
      </w:pPr>
      <w:bookmarkStart w:id="77" w:name="_Toc470087086"/>
      <w:bookmarkStart w:id="78" w:name="_Toc471201117"/>
      <w:bookmarkStart w:id="79" w:name="_Toc476918446"/>
      <w:bookmarkStart w:id="80" w:name="_Toc483466565"/>
      <w:bookmarkStart w:id="81" w:name="_Toc483468801"/>
      <w:bookmarkStart w:id="82" w:name="_Toc483470043"/>
      <w:bookmarkStart w:id="83" w:name="_Toc484596056"/>
      <w:bookmarkStart w:id="84" w:name="_Toc484598706"/>
      <w:bookmarkStart w:id="85" w:name="_Toc484614766"/>
      <w:bookmarkStart w:id="86" w:name="_Toc486600616"/>
      <w:bookmarkStart w:id="87" w:name="_Toc490563559"/>
      <w:bookmarkStart w:id="88" w:name="_Toc491867050"/>
      <w:bookmarkStart w:id="89" w:name="_Toc492039979"/>
      <w:r>
        <w:rPr>
          <w:rStyle w:val="CharDivNo"/>
        </w:rPr>
        <w:t>Division 1</w:t>
      </w:r>
      <w:r>
        <w:t> — </w:t>
      </w:r>
      <w:r>
        <w:rPr>
          <w:rStyle w:val="CharDivText"/>
        </w:rPr>
        <w:t>Preliminary matters</w:t>
      </w:r>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in Gazette 28 Jul 2010 p. 3441.]</w:t>
      </w:r>
    </w:p>
    <w:p>
      <w:pPr>
        <w:pStyle w:val="Heading5"/>
      </w:pPr>
      <w:bookmarkStart w:id="90" w:name="_Toc492039980"/>
      <w:r>
        <w:rPr>
          <w:rStyle w:val="CharSectno"/>
        </w:rPr>
        <w:t>1</w:t>
      </w:r>
      <w:r>
        <w:t>.</w:t>
      </w:r>
      <w:r>
        <w:tab/>
        <w:t>Terms used</w:t>
      </w:r>
      <w:bookmarkEnd w:id="9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91" w:name="_Toc492039981"/>
      <w:r>
        <w:rPr>
          <w:rStyle w:val="CharSectno"/>
        </w:rPr>
        <w:t>2</w:t>
      </w:r>
      <w:r>
        <w:t>.</w:t>
      </w:r>
      <w:r>
        <w:tab/>
        <w:t>Term used: case management direction</w:t>
      </w:r>
      <w:bookmarkEnd w:id="9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92" w:name="_Toc492039982"/>
      <w:r>
        <w:rPr>
          <w:rStyle w:val="CharSectno"/>
        </w:rPr>
        <w:t>3</w:t>
      </w:r>
      <w:r>
        <w:t>.</w:t>
      </w:r>
      <w:r>
        <w:tab/>
        <w:t>Term used: enforcement order</w:t>
      </w:r>
      <w:bookmarkEnd w:id="9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93" w:name="_Toc492039983"/>
      <w:r>
        <w:rPr>
          <w:rStyle w:val="CharSectno"/>
        </w:rPr>
        <w:t>4</w:t>
      </w:r>
      <w:r>
        <w:t>.</w:t>
      </w:r>
      <w:r>
        <w:tab/>
        <w:t>Inconsistencies with other rules</w:t>
      </w:r>
      <w:bookmarkEnd w:id="9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94" w:name="_Toc470087091"/>
      <w:bookmarkStart w:id="95" w:name="_Toc471201122"/>
      <w:bookmarkStart w:id="96" w:name="_Toc476918451"/>
      <w:bookmarkStart w:id="97" w:name="_Toc483466570"/>
      <w:bookmarkStart w:id="98" w:name="_Toc483468806"/>
      <w:bookmarkStart w:id="99" w:name="_Toc483470048"/>
      <w:bookmarkStart w:id="100" w:name="_Toc484596061"/>
      <w:bookmarkStart w:id="101" w:name="_Toc484598711"/>
      <w:bookmarkStart w:id="102" w:name="_Toc484614771"/>
      <w:bookmarkStart w:id="103" w:name="_Toc486600621"/>
      <w:bookmarkStart w:id="104" w:name="_Toc490563564"/>
      <w:bookmarkStart w:id="105" w:name="_Toc491867055"/>
      <w:bookmarkStart w:id="106" w:name="_Toc492039984"/>
      <w:r>
        <w:rPr>
          <w:rStyle w:val="CharDivNo"/>
        </w:rPr>
        <w:t>Division 2</w:t>
      </w:r>
      <w:r>
        <w:t> — </w:t>
      </w:r>
      <w:r>
        <w:rPr>
          <w:rStyle w:val="CharDivText"/>
        </w:rPr>
        <w:t>Provisions applicable to all cases</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in Gazette 28 Jul 2010 p. 3446.]</w:t>
      </w:r>
    </w:p>
    <w:p>
      <w:pPr>
        <w:pStyle w:val="Heading5"/>
      </w:pPr>
      <w:bookmarkStart w:id="107" w:name="_Toc492039985"/>
      <w:r>
        <w:rPr>
          <w:rStyle w:val="CharSectno"/>
        </w:rPr>
        <w:t>4A</w:t>
      </w:r>
      <w:r>
        <w:t>.</w:t>
      </w:r>
      <w:r>
        <w:tab/>
        <w:t>Case management conferences</w:t>
      </w:r>
      <w:bookmarkEnd w:id="107"/>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108" w:name="_Toc492039986"/>
      <w:r>
        <w:rPr>
          <w:rStyle w:val="CharSectno"/>
        </w:rPr>
        <w:t>5</w:t>
      </w:r>
      <w:r>
        <w:t>.</w:t>
      </w:r>
      <w:r>
        <w:tab/>
        <w:t>Case manager may review case at any time</w:t>
      </w:r>
      <w:bookmarkEnd w:id="108"/>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109" w:name="_Toc492039987"/>
      <w:r>
        <w:rPr>
          <w:rStyle w:val="CharSectno"/>
        </w:rPr>
        <w:t>5A</w:t>
      </w:r>
      <w:r>
        <w:t>.</w:t>
      </w:r>
      <w:r>
        <w:tab/>
        <w:t>Requesting interlocutory orders and case management directions</w:t>
      </w:r>
      <w:bookmarkEnd w:id="109"/>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110" w:name="_Toc492039988"/>
      <w:r>
        <w:rPr>
          <w:rStyle w:val="CharSectno"/>
        </w:rPr>
        <w:t>5B</w:t>
      </w:r>
      <w:r>
        <w:t>.</w:t>
      </w:r>
      <w:r>
        <w:tab/>
        <w:t>Request under r. 5A by letter</w:t>
      </w:r>
      <w:bookmarkEnd w:id="110"/>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attach to the letter a minute in Form 78 of any order sought; and</w:t>
      </w:r>
    </w:p>
    <w:p>
      <w:pPr>
        <w:pStyle w:val="Indenta"/>
      </w:pPr>
      <w:r>
        <w:tab/>
        <w:t>(c)</w:t>
      </w:r>
      <w:r>
        <w:tab/>
        <w:t>attach to the letter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 rule 18A(5) and (6)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4396</w:t>
      </w:r>
      <w:r>
        <w:noBreakHyphen/>
        <w:t>7.]</w:t>
      </w:r>
    </w:p>
    <w:p>
      <w:pPr>
        <w:pStyle w:val="Heading5"/>
      </w:pPr>
      <w:bookmarkStart w:id="111" w:name="_Toc492039989"/>
      <w:r>
        <w:rPr>
          <w:rStyle w:val="CharSectno"/>
        </w:rPr>
        <w:t>5C</w:t>
      </w:r>
      <w:r>
        <w:t>.</w:t>
      </w:r>
      <w:r>
        <w:tab/>
        <w:t>Request under r. 5A at case management conference or hearing</w:t>
      </w:r>
      <w:bookmarkEnd w:id="111"/>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 rule 18A in relation to the document.</w:t>
      </w:r>
    </w:p>
    <w:p>
      <w:pPr>
        <w:pStyle w:val="Footnotesection"/>
      </w:pPr>
      <w:r>
        <w:tab/>
        <w:t>[Rule 5C inserted in Gazette 16 Aug 2017 p. 4397.]</w:t>
      </w:r>
    </w:p>
    <w:p>
      <w:pPr>
        <w:pStyle w:val="Heading5"/>
      </w:pPr>
      <w:bookmarkStart w:id="112" w:name="_Toc492039990"/>
      <w:r>
        <w:rPr>
          <w:rStyle w:val="CharSectno"/>
        </w:rPr>
        <w:t>6</w:t>
      </w:r>
      <w:r>
        <w:t>.</w:t>
      </w:r>
      <w:r>
        <w:tab/>
        <w:t>Timetables</w:t>
      </w:r>
      <w:bookmarkEnd w:id="112"/>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113" w:name="_Toc492039991"/>
      <w:r>
        <w:rPr>
          <w:rStyle w:val="CharSectno"/>
        </w:rPr>
        <w:t>7</w:t>
      </w:r>
      <w:r>
        <w:t>.</w:t>
      </w:r>
      <w:r>
        <w:tab/>
        <w:t>Attendance at proceedings under this Order</w:t>
      </w:r>
      <w:bookmarkEnd w:id="113"/>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114" w:name="_Toc492039992"/>
      <w:r>
        <w:rPr>
          <w:rStyle w:val="CharSectno"/>
        </w:rPr>
        <w:t>8</w:t>
      </w:r>
      <w:r>
        <w:t>.</w:t>
      </w:r>
      <w:r>
        <w:tab/>
        <w:t>Conferences of parties with mediator</w:t>
      </w:r>
      <w:bookmarkEnd w:id="114"/>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115" w:name="_Toc492039993"/>
      <w:r>
        <w:rPr>
          <w:rStyle w:val="CharSectno"/>
        </w:rPr>
        <w:t>9</w:t>
      </w:r>
      <w:r>
        <w:t>.</w:t>
      </w:r>
      <w:r>
        <w:tab/>
        <w:t>Referees</w:t>
      </w:r>
      <w:bookmarkEnd w:id="115"/>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116" w:name="_Toc470087098"/>
      <w:bookmarkStart w:id="117" w:name="_Toc471201129"/>
      <w:bookmarkStart w:id="118" w:name="_Toc476918458"/>
      <w:bookmarkStart w:id="119" w:name="_Toc483466577"/>
      <w:bookmarkStart w:id="120" w:name="_Toc483468813"/>
      <w:bookmarkStart w:id="121" w:name="_Toc483470055"/>
      <w:bookmarkStart w:id="122" w:name="_Toc484596068"/>
      <w:bookmarkStart w:id="123" w:name="_Toc484598718"/>
      <w:bookmarkStart w:id="124" w:name="_Toc484614778"/>
      <w:bookmarkStart w:id="125" w:name="_Toc486600628"/>
      <w:bookmarkStart w:id="126" w:name="_Toc490563571"/>
      <w:bookmarkStart w:id="127" w:name="_Toc491867065"/>
      <w:bookmarkStart w:id="128" w:name="_Toc492039994"/>
      <w:r>
        <w:rPr>
          <w:rStyle w:val="CharDivNo"/>
        </w:rPr>
        <w:t>Division 3</w:t>
      </w:r>
      <w:r>
        <w:t> — </w:t>
      </w:r>
      <w:r>
        <w:rPr>
          <w:rStyle w:val="CharDivText"/>
        </w:rPr>
        <w:t>Cases on the CMC List</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in Gazette 28 Jul 2010 p. 3451.]</w:t>
      </w:r>
    </w:p>
    <w:p>
      <w:pPr>
        <w:pStyle w:val="Heading5"/>
      </w:pPr>
      <w:bookmarkStart w:id="129" w:name="_Toc492039995"/>
      <w:r>
        <w:rPr>
          <w:rStyle w:val="CharSectno"/>
        </w:rPr>
        <w:t>10</w:t>
      </w:r>
      <w:r>
        <w:t>.</w:t>
      </w:r>
      <w:r>
        <w:tab/>
        <w:t>Application of this Division</w:t>
      </w:r>
      <w:bookmarkEnd w:id="129"/>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130" w:name="_Toc492039996"/>
      <w:r>
        <w:rPr>
          <w:rStyle w:val="CharSectno"/>
        </w:rPr>
        <w:t>11</w:t>
      </w:r>
      <w:r>
        <w:t>.</w:t>
      </w:r>
      <w:r>
        <w:tab/>
        <w:t>Cases on CMC List</w:t>
      </w:r>
      <w:bookmarkEnd w:id="13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131" w:name="_Toc492039997"/>
      <w:r>
        <w:rPr>
          <w:rStyle w:val="CharSectno"/>
        </w:rPr>
        <w:t>12</w:t>
      </w:r>
      <w:r>
        <w:t>.</w:t>
      </w:r>
      <w:r>
        <w:tab/>
        <w:t>Headings to documents</w:t>
      </w:r>
      <w:bookmarkEnd w:id="13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32" w:name="_Toc492039998"/>
      <w:r>
        <w:rPr>
          <w:rStyle w:val="CharSectno"/>
        </w:rPr>
        <w:t>13</w:t>
      </w:r>
      <w:r>
        <w:t>.</w:t>
      </w:r>
      <w:r>
        <w:tab/>
        <w:t>CMC List case manager may direct case to be on or taken off CMC List</w:t>
      </w:r>
      <w:bookmarkEnd w:id="132"/>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133" w:name="_Toc492039999"/>
      <w:r>
        <w:rPr>
          <w:rStyle w:val="CharSectno"/>
        </w:rPr>
        <w:t>14</w:t>
      </w:r>
      <w:r>
        <w:t>.</w:t>
      </w:r>
      <w:r>
        <w:tab/>
        <w:t>Requesting case be put on CMC List</w:t>
      </w:r>
      <w:bookmarkEnd w:id="133"/>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134" w:name="_Toc492040000"/>
      <w:r>
        <w:rPr>
          <w:rStyle w:val="CharSectno"/>
        </w:rPr>
        <w:t>14A</w:t>
      </w:r>
      <w:r>
        <w:t>.</w:t>
      </w:r>
      <w:r>
        <w:tab/>
        <w:t>Strategic conferences</w:t>
      </w:r>
      <w:bookmarkEnd w:id="134"/>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135" w:name="_Toc492040001"/>
      <w:r>
        <w:rPr>
          <w:rStyle w:val="CharSectno"/>
        </w:rPr>
        <w:t>15</w:t>
      </w:r>
      <w:r>
        <w:t>.</w:t>
      </w:r>
      <w:r>
        <w:tab/>
        <w:t>Interlocutory hearings</w:t>
      </w:r>
      <w:bookmarkEnd w:id="135"/>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136" w:name="_Toc470087105"/>
      <w:bookmarkStart w:id="137" w:name="_Toc471201136"/>
      <w:bookmarkStart w:id="138" w:name="_Toc476918465"/>
      <w:bookmarkStart w:id="139" w:name="_Toc483466584"/>
      <w:bookmarkStart w:id="140" w:name="_Toc483468820"/>
      <w:bookmarkStart w:id="141" w:name="_Toc483470062"/>
      <w:bookmarkStart w:id="142" w:name="_Toc484596075"/>
      <w:bookmarkStart w:id="143" w:name="_Toc484598725"/>
      <w:bookmarkStart w:id="144" w:name="_Toc484614785"/>
      <w:bookmarkStart w:id="145" w:name="_Toc486600635"/>
      <w:bookmarkStart w:id="146" w:name="_Toc490563578"/>
      <w:bookmarkStart w:id="147" w:name="_Toc491867073"/>
      <w:bookmarkStart w:id="148" w:name="_Toc492040002"/>
      <w:r>
        <w:rPr>
          <w:rStyle w:val="CharDivNo"/>
        </w:rPr>
        <w:t>Division 4</w:t>
      </w:r>
      <w:r>
        <w:t> — </w:t>
      </w:r>
      <w:r>
        <w:rPr>
          <w:rStyle w:val="CharDivText"/>
        </w:rPr>
        <w:t>Cases not on the CMC List</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in Gazette 28 Jul 2010 p. 3453.]</w:t>
      </w:r>
    </w:p>
    <w:p>
      <w:pPr>
        <w:pStyle w:val="Heading5"/>
      </w:pPr>
      <w:bookmarkStart w:id="149" w:name="_Toc492040003"/>
      <w:r>
        <w:rPr>
          <w:rStyle w:val="CharSectno"/>
        </w:rPr>
        <w:t>16</w:t>
      </w:r>
      <w:r>
        <w:t>.</w:t>
      </w:r>
      <w:r>
        <w:tab/>
        <w:t>Application of this Division</w:t>
      </w:r>
      <w:bookmarkEnd w:id="149"/>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150" w:name="_Toc492040004"/>
      <w:r>
        <w:rPr>
          <w:rStyle w:val="CharSectno"/>
        </w:rPr>
        <w:t>18</w:t>
      </w:r>
      <w:r>
        <w:t>.</w:t>
      </w:r>
      <w:r>
        <w:tab/>
        <w:t>Case management conferences for cases not on CMC List</w:t>
      </w:r>
      <w:bookmarkEnd w:id="150"/>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151" w:name="_Toc492040005"/>
      <w:r>
        <w:rPr>
          <w:rStyle w:val="CharSectno"/>
        </w:rPr>
        <w:t>19</w:t>
      </w:r>
      <w:r>
        <w:t>.</w:t>
      </w:r>
      <w:r>
        <w:tab/>
        <w:t>Powers of case manager at case management conferences for cases not on CMC List</w:t>
      </w:r>
      <w:bookmarkEnd w:id="151"/>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152" w:name="_Toc492040006"/>
      <w:r>
        <w:rPr>
          <w:rStyle w:val="CharSectno"/>
        </w:rPr>
        <w:t>20</w:t>
      </w:r>
      <w:r>
        <w:t>.</w:t>
      </w:r>
      <w:r>
        <w:tab/>
        <w:t>Listing conference</w:t>
      </w:r>
      <w:bookmarkEnd w:id="152"/>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53" w:name="_Toc470087111"/>
      <w:bookmarkStart w:id="154" w:name="_Toc471201142"/>
      <w:bookmarkStart w:id="155" w:name="_Toc476918471"/>
      <w:bookmarkStart w:id="156" w:name="_Toc483466590"/>
      <w:bookmarkStart w:id="157" w:name="_Toc483468826"/>
      <w:bookmarkStart w:id="158" w:name="_Toc483470068"/>
      <w:bookmarkStart w:id="159" w:name="_Toc484596081"/>
      <w:bookmarkStart w:id="160" w:name="_Toc484598731"/>
      <w:bookmarkStart w:id="161" w:name="_Toc484614791"/>
      <w:bookmarkStart w:id="162" w:name="_Toc486600641"/>
      <w:bookmarkStart w:id="163" w:name="_Toc490563584"/>
      <w:bookmarkStart w:id="164" w:name="_Toc491867078"/>
      <w:bookmarkStart w:id="165" w:name="_Toc492040007"/>
      <w:r>
        <w:rPr>
          <w:rStyle w:val="CharDivNo"/>
        </w:rPr>
        <w:t>Division 5</w:t>
      </w:r>
      <w:r>
        <w:t> — </w:t>
      </w:r>
      <w:r>
        <w:rPr>
          <w:rStyle w:val="CharDivText"/>
        </w:rPr>
        <w:t>Inactive Cases List</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[Heading inserted in Gazette 28 Jul 2010 p. 3459.]</w:t>
      </w:r>
    </w:p>
    <w:p>
      <w:pPr>
        <w:pStyle w:val="Heading5"/>
      </w:pPr>
      <w:bookmarkStart w:id="166" w:name="_Toc492040008"/>
      <w:r>
        <w:rPr>
          <w:rStyle w:val="CharSectno"/>
        </w:rPr>
        <w:t>21</w:t>
      </w:r>
      <w:r>
        <w:t>.</w:t>
      </w:r>
      <w:r>
        <w:tab/>
        <w:t>Term used: Inactive Cases List</w:t>
      </w:r>
      <w:bookmarkEnd w:id="16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167" w:name="_Toc492040009"/>
      <w:r>
        <w:rPr>
          <w:rStyle w:val="CharSectno"/>
        </w:rPr>
        <w:t>22</w:t>
      </w:r>
      <w:r>
        <w:t>.</w:t>
      </w:r>
      <w:r>
        <w:tab/>
        <w:t>Case manager may direct party to show cause</w:t>
      </w:r>
      <w:bookmarkEnd w:id="167"/>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168" w:name="_Toc492040010"/>
      <w:r>
        <w:rPr>
          <w:rStyle w:val="CharSectno"/>
        </w:rPr>
        <w:t>23</w:t>
      </w:r>
      <w:r>
        <w:t>.</w:t>
      </w:r>
      <w:r>
        <w:tab/>
        <w:t>Springing order that case be put on Inactive Cases List</w:t>
      </w:r>
      <w:bookmarkEnd w:id="16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69" w:name="_Toc492040011"/>
      <w:r>
        <w:rPr>
          <w:rStyle w:val="CharSectno"/>
        </w:rPr>
        <w:t>24</w:t>
      </w:r>
      <w:r>
        <w:t>.</w:t>
      </w:r>
      <w:r>
        <w:tab/>
        <w:t>Cases inactive for 12 months deemed inactive</w:t>
      </w:r>
      <w:bookmarkEnd w:id="169"/>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70" w:name="_Toc492040012"/>
      <w:r>
        <w:rPr>
          <w:rStyle w:val="CharSectno"/>
        </w:rPr>
        <w:t>25</w:t>
      </w:r>
      <w:r>
        <w:t>.</w:t>
      </w:r>
      <w:r>
        <w:tab/>
        <w:t>Parties to be notified of case being on Inactive Cases List</w:t>
      </w:r>
      <w:bookmarkEnd w:id="170"/>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171" w:name="_Toc492040013"/>
      <w:r>
        <w:rPr>
          <w:rStyle w:val="CharSectno"/>
        </w:rPr>
        <w:t>26</w:t>
      </w:r>
      <w:r>
        <w:t>.</w:t>
      </w:r>
      <w:r>
        <w:tab/>
        <w:t>Consequences of case being on Inactive Cases List</w:t>
      </w:r>
      <w:bookmarkEnd w:id="171"/>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172" w:name="_Toc492040014"/>
      <w:r>
        <w:rPr>
          <w:rStyle w:val="CharSectno"/>
        </w:rPr>
        <w:t>27</w:t>
      </w:r>
      <w:r>
        <w:t>.</w:t>
      </w:r>
      <w:r>
        <w:tab/>
        <w:t>Removing cases from Inactive Cases List</w:t>
      </w:r>
      <w:bookmarkEnd w:id="172"/>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173" w:name="_Toc492040015"/>
      <w:r>
        <w:rPr>
          <w:rStyle w:val="CharSectno"/>
        </w:rPr>
        <w:t>28</w:t>
      </w:r>
      <w:r>
        <w:t>.</w:t>
      </w:r>
      <w:r>
        <w:tab/>
        <w:t>Certain cases taken to have been dismissed</w:t>
      </w:r>
      <w:bookmarkEnd w:id="173"/>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174" w:name="_Toc470087120"/>
      <w:bookmarkStart w:id="175" w:name="_Toc471201151"/>
      <w:bookmarkStart w:id="176" w:name="_Toc476918480"/>
      <w:bookmarkStart w:id="177" w:name="_Toc483466599"/>
      <w:bookmarkStart w:id="178" w:name="_Toc483468835"/>
      <w:bookmarkStart w:id="179" w:name="_Toc483470077"/>
      <w:bookmarkStart w:id="180" w:name="_Toc484596090"/>
      <w:bookmarkStart w:id="181" w:name="_Toc484598740"/>
      <w:bookmarkStart w:id="182" w:name="_Toc484614800"/>
      <w:bookmarkStart w:id="183" w:name="_Toc486600650"/>
      <w:bookmarkStart w:id="184" w:name="_Toc490563593"/>
      <w:bookmarkStart w:id="185" w:name="_Toc491867087"/>
      <w:bookmarkStart w:id="186" w:name="_Toc492040016"/>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92040017"/>
      <w:r>
        <w:rPr>
          <w:rStyle w:val="CharSectno"/>
        </w:rPr>
        <w:t>1</w:t>
      </w:r>
      <w:r>
        <w:rPr>
          <w:snapToGrid w:val="0"/>
        </w:rPr>
        <w:t>.</w:t>
      </w:r>
      <w:r>
        <w:rPr>
          <w:snapToGrid w:val="0"/>
        </w:rPr>
        <w:tab/>
        <w:t>Commencing civil proceedings</w:t>
      </w:r>
      <w:bookmarkEnd w:id="18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88" w:name="_Toc492040018"/>
      <w:r>
        <w:rPr>
          <w:rStyle w:val="CharSectno"/>
        </w:rPr>
        <w:t>2</w:t>
      </w:r>
      <w:r>
        <w:t>.</w:t>
      </w:r>
      <w:r>
        <w:tab/>
        <w:t>Applications in pending proceedings</w:t>
      </w:r>
      <w:bookmarkEnd w:id="18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89" w:name="_Toc492040019"/>
      <w:r>
        <w:rPr>
          <w:rStyle w:val="CharSectno"/>
        </w:rPr>
        <w:t>3</w:t>
      </w:r>
      <w:r>
        <w:rPr>
          <w:snapToGrid w:val="0"/>
        </w:rPr>
        <w:t>.</w:t>
      </w:r>
      <w:r>
        <w:rPr>
          <w:snapToGrid w:val="0"/>
        </w:rPr>
        <w:tab/>
        <w:t>Individual may act in person or by solicitor; body corporate must act by solicitor</w:t>
      </w:r>
      <w:bookmarkEnd w:id="189"/>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90" w:name="_Toc470087124"/>
      <w:bookmarkStart w:id="191" w:name="_Toc471201155"/>
      <w:bookmarkStart w:id="192" w:name="_Toc476918484"/>
      <w:bookmarkStart w:id="193" w:name="_Toc483466603"/>
      <w:bookmarkStart w:id="194" w:name="_Toc483468839"/>
      <w:bookmarkStart w:id="195" w:name="_Toc483470081"/>
      <w:bookmarkStart w:id="196" w:name="_Toc484596094"/>
      <w:bookmarkStart w:id="197" w:name="_Toc484598744"/>
      <w:bookmarkStart w:id="198" w:name="_Toc484614804"/>
      <w:bookmarkStart w:id="199" w:name="_Toc486600654"/>
      <w:bookmarkStart w:id="200" w:name="_Toc490563597"/>
      <w:bookmarkStart w:id="201" w:name="_Toc491867091"/>
      <w:bookmarkStart w:id="202" w:name="_Toc492040020"/>
      <w:r>
        <w:rPr>
          <w:rStyle w:val="CharPartNo"/>
        </w:rPr>
        <w:t>Order 4AA</w:t>
      </w:r>
      <w:r>
        <w:rPr>
          <w:rStyle w:val="CharDivNo"/>
        </w:rPr>
        <w:t> </w:t>
      </w:r>
      <w:r>
        <w:t>—</w:t>
      </w:r>
      <w:r>
        <w:rPr>
          <w:rStyle w:val="CharDivText"/>
        </w:rPr>
        <w:t> </w:t>
      </w:r>
      <w:r>
        <w:rPr>
          <w:rStyle w:val="CharPartText"/>
        </w:rPr>
        <w:t>Mortgage actions</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in Gazette 16 Nov 2016 p. 5186.]</w:t>
      </w:r>
    </w:p>
    <w:p>
      <w:pPr>
        <w:pStyle w:val="Heading5"/>
      </w:pPr>
      <w:bookmarkStart w:id="203" w:name="_Toc492040021"/>
      <w:r>
        <w:rPr>
          <w:rStyle w:val="CharSectno"/>
        </w:rPr>
        <w:t>1</w:t>
      </w:r>
      <w:r>
        <w:t>.</w:t>
      </w:r>
      <w:r>
        <w:tab/>
        <w:t>Terms used</w:t>
      </w:r>
      <w:bookmarkEnd w:id="203"/>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204" w:name="_Toc492040022"/>
      <w:r>
        <w:rPr>
          <w:rStyle w:val="CharSectno"/>
        </w:rPr>
        <w:t>2</w:t>
      </w:r>
      <w:r>
        <w:t>.</w:t>
      </w:r>
      <w:r>
        <w:tab/>
        <w:t>Application</w:t>
      </w:r>
      <w:bookmarkEnd w:id="204"/>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205" w:name="_Toc492040023"/>
      <w:r>
        <w:rPr>
          <w:rStyle w:val="CharSectno"/>
        </w:rPr>
        <w:t>3</w:t>
      </w:r>
      <w:r>
        <w:t>.</w:t>
      </w:r>
      <w:r>
        <w:tab/>
        <w:t>Commencing mortgage actions</w:t>
      </w:r>
      <w:bookmarkEnd w:id="20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206" w:name="_Toc492040024"/>
      <w:r>
        <w:rPr>
          <w:rStyle w:val="CharSectno"/>
        </w:rPr>
        <w:t>4</w:t>
      </w:r>
      <w:r>
        <w:t>.</w:t>
      </w:r>
      <w:r>
        <w:tab/>
        <w:t>Transitional provision for former Order 62A</w:t>
      </w:r>
      <w:bookmarkEnd w:id="20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207" w:name="_Toc470087129"/>
      <w:bookmarkStart w:id="208" w:name="_Toc471201160"/>
      <w:bookmarkStart w:id="209" w:name="_Toc476918489"/>
      <w:bookmarkStart w:id="210" w:name="_Toc483466608"/>
      <w:bookmarkStart w:id="211" w:name="_Toc483468844"/>
      <w:bookmarkStart w:id="212" w:name="_Toc483470086"/>
      <w:bookmarkStart w:id="213" w:name="_Toc484596099"/>
      <w:bookmarkStart w:id="214" w:name="_Toc484598749"/>
      <w:bookmarkStart w:id="215" w:name="_Toc484614809"/>
      <w:bookmarkStart w:id="216" w:name="_Toc486600659"/>
      <w:bookmarkStart w:id="217" w:name="_Toc490563602"/>
      <w:bookmarkStart w:id="218" w:name="_Toc491867096"/>
      <w:bookmarkStart w:id="219" w:name="_Toc492040025"/>
      <w:r>
        <w:rPr>
          <w:rStyle w:val="CharPartNo"/>
        </w:rPr>
        <w:t>Order 5</w:t>
      </w:r>
      <w:r>
        <w:t> — </w:t>
      </w:r>
      <w:r>
        <w:rPr>
          <w:rStyle w:val="CharPartText"/>
        </w:rPr>
        <w:t>Writs of summons</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492040026"/>
      <w:r>
        <w:rPr>
          <w:rStyle w:val="CharSectno"/>
        </w:rPr>
        <w:t>1</w:t>
      </w:r>
      <w:r>
        <w:rPr>
          <w:snapToGrid w:val="0"/>
        </w:rPr>
        <w:t>.</w:t>
      </w:r>
      <w:r>
        <w:rPr>
          <w:snapToGrid w:val="0"/>
        </w:rPr>
        <w:tab/>
        <w:t>Form of writ</w:t>
      </w:r>
      <w:bookmarkEnd w:id="22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1" w:name="_Toc492040027"/>
      <w:r>
        <w:rPr>
          <w:rStyle w:val="CharSectno"/>
        </w:rPr>
        <w:t>2</w:t>
      </w:r>
      <w:r>
        <w:t>.</w:t>
      </w:r>
      <w:r>
        <w:tab/>
        <w:t>Writ for service outside WA, form of</w:t>
      </w:r>
      <w:bookmarkEnd w:id="22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22" w:name="_Toc492040028"/>
      <w:r>
        <w:rPr>
          <w:rStyle w:val="CharSectno"/>
        </w:rPr>
        <w:t>3</w:t>
      </w:r>
      <w:r>
        <w:rPr>
          <w:snapToGrid w:val="0"/>
        </w:rPr>
        <w:t>.</w:t>
      </w:r>
      <w:r>
        <w:rPr>
          <w:snapToGrid w:val="0"/>
        </w:rPr>
        <w:tab/>
        <w:t>Place of trial to be shown</w:t>
      </w:r>
      <w:bookmarkEnd w:id="22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23" w:name="_Toc492040029"/>
      <w:r>
        <w:rPr>
          <w:rStyle w:val="CharSectno"/>
        </w:rPr>
        <w:t>4</w:t>
      </w:r>
      <w:r>
        <w:rPr>
          <w:snapToGrid w:val="0"/>
        </w:rPr>
        <w:t>.</w:t>
      </w:r>
      <w:r>
        <w:rPr>
          <w:snapToGrid w:val="0"/>
        </w:rPr>
        <w:tab/>
        <w:t>Place of issue</w:t>
      </w:r>
      <w:bookmarkEnd w:id="223"/>
      <w:r>
        <w:rPr>
          <w:snapToGrid w:val="0"/>
        </w:rPr>
        <w:t xml:space="preserve"> </w:t>
      </w:r>
    </w:p>
    <w:p>
      <w:pPr>
        <w:pStyle w:val="Subsection"/>
      </w:pPr>
      <w:r>
        <w:tab/>
      </w:r>
      <w:r>
        <w:tab/>
        <w:t>Every writ shall be issued out of the Central Office.</w:t>
      </w:r>
    </w:p>
    <w:p>
      <w:pPr>
        <w:pStyle w:val="Heading5"/>
        <w:rPr>
          <w:snapToGrid w:val="0"/>
        </w:rPr>
      </w:pPr>
      <w:bookmarkStart w:id="224" w:name="_Toc492040030"/>
      <w:r>
        <w:rPr>
          <w:rStyle w:val="CharSectno"/>
        </w:rPr>
        <w:t>5</w:t>
      </w:r>
      <w:r>
        <w:rPr>
          <w:snapToGrid w:val="0"/>
        </w:rPr>
        <w:t>.</w:t>
      </w:r>
      <w:r>
        <w:rPr>
          <w:snapToGrid w:val="0"/>
        </w:rPr>
        <w:tab/>
        <w:t>Preparation of writ</w:t>
      </w:r>
      <w:bookmarkEnd w:id="224"/>
    </w:p>
    <w:p>
      <w:pPr>
        <w:pStyle w:val="Subsection"/>
      </w:pPr>
      <w:r>
        <w:tab/>
      </w:r>
      <w:r>
        <w:tab/>
        <w:t>Writs shall be prepared by the plaintiff or his solicitor.</w:t>
      </w:r>
    </w:p>
    <w:p>
      <w:pPr>
        <w:pStyle w:val="Heading5"/>
        <w:rPr>
          <w:snapToGrid w:val="0"/>
        </w:rPr>
      </w:pPr>
      <w:bookmarkStart w:id="225" w:name="_Toc492040031"/>
      <w:r>
        <w:rPr>
          <w:rStyle w:val="CharSectno"/>
        </w:rPr>
        <w:t>6</w:t>
      </w:r>
      <w:r>
        <w:rPr>
          <w:snapToGrid w:val="0"/>
        </w:rPr>
        <w:t>.</w:t>
      </w:r>
      <w:r>
        <w:rPr>
          <w:snapToGrid w:val="0"/>
        </w:rPr>
        <w:tab/>
        <w:t>Sealing of writ</w:t>
      </w:r>
      <w:bookmarkEnd w:id="225"/>
    </w:p>
    <w:p>
      <w:pPr>
        <w:pStyle w:val="Subsection"/>
      </w:pPr>
      <w:r>
        <w:tab/>
      </w:r>
      <w:r>
        <w:tab/>
        <w:t>Issue of a writ takes place upon its being sealed by the proper officer.</w:t>
      </w:r>
    </w:p>
    <w:p>
      <w:pPr>
        <w:pStyle w:val="Heading5"/>
        <w:rPr>
          <w:snapToGrid w:val="0"/>
        </w:rPr>
      </w:pPr>
      <w:bookmarkStart w:id="226" w:name="_Toc492040032"/>
      <w:r>
        <w:rPr>
          <w:rStyle w:val="CharSectno"/>
        </w:rPr>
        <w:t>7</w:t>
      </w:r>
      <w:r>
        <w:rPr>
          <w:snapToGrid w:val="0"/>
        </w:rPr>
        <w:t>.</w:t>
      </w:r>
      <w:r>
        <w:rPr>
          <w:snapToGrid w:val="0"/>
        </w:rPr>
        <w:tab/>
        <w:t>Copy to be left with officer</w:t>
      </w:r>
      <w:bookmarkEnd w:id="22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27" w:name="_Toc492040033"/>
      <w:r>
        <w:rPr>
          <w:rStyle w:val="CharSectno"/>
        </w:rPr>
        <w:t>8</w:t>
      </w:r>
      <w:r>
        <w:rPr>
          <w:snapToGrid w:val="0"/>
        </w:rPr>
        <w:t>.</w:t>
      </w:r>
      <w:r>
        <w:rPr>
          <w:snapToGrid w:val="0"/>
        </w:rPr>
        <w:tab/>
        <w:t>Copy to be filed</w:t>
      </w:r>
      <w:bookmarkEnd w:id="22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28" w:name="_Toc492040034"/>
      <w:r>
        <w:rPr>
          <w:rStyle w:val="CharSectno"/>
        </w:rPr>
        <w:t>9</w:t>
      </w:r>
      <w:r>
        <w:t>.</w:t>
      </w:r>
      <w:r>
        <w:tab/>
        <w:t>Writ for service outside Australia, leave to issue needed</w:t>
      </w:r>
      <w:bookmarkEnd w:id="228"/>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29" w:name="_Toc492040035"/>
      <w:r>
        <w:rPr>
          <w:rStyle w:val="CharSectno"/>
        </w:rPr>
        <w:t>10</w:t>
      </w:r>
      <w:r>
        <w:rPr>
          <w:snapToGrid w:val="0"/>
        </w:rPr>
        <w:t>.</w:t>
      </w:r>
      <w:r>
        <w:rPr>
          <w:snapToGrid w:val="0"/>
        </w:rPr>
        <w:tab/>
        <w:t>All writs to be in name of Chief Justice or Senior Puisne Judge</w:t>
      </w:r>
      <w:bookmarkEnd w:id="22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30" w:name="_Toc492040036"/>
      <w:r>
        <w:rPr>
          <w:rStyle w:val="CharSectno"/>
        </w:rPr>
        <w:t>11</w:t>
      </w:r>
      <w:r>
        <w:rPr>
          <w:snapToGrid w:val="0"/>
        </w:rPr>
        <w:t>.</w:t>
      </w:r>
      <w:r>
        <w:rPr>
          <w:snapToGrid w:val="0"/>
        </w:rPr>
        <w:tab/>
        <w:t>Time for appearance to be stated in writ</w:t>
      </w:r>
      <w:bookmarkEnd w:id="230"/>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31" w:name="_Toc470087141"/>
      <w:bookmarkStart w:id="232" w:name="_Toc471201172"/>
      <w:bookmarkStart w:id="233" w:name="_Toc476918501"/>
      <w:bookmarkStart w:id="234" w:name="_Toc483466620"/>
      <w:bookmarkStart w:id="235" w:name="_Toc483468856"/>
      <w:bookmarkStart w:id="236" w:name="_Toc483470098"/>
      <w:bookmarkStart w:id="237" w:name="_Toc484596111"/>
      <w:bookmarkStart w:id="238" w:name="_Toc484598761"/>
      <w:bookmarkStart w:id="239" w:name="_Toc484614821"/>
      <w:bookmarkStart w:id="240" w:name="_Toc486600671"/>
      <w:bookmarkStart w:id="241" w:name="_Toc490563614"/>
      <w:bookmarkStart w:id="242" w:name="_Toc491867108"/>
      <w:bookmarkStart w:id="243" w:name="_Toc492040037"/>
      <w:r>
        <w:rPr>
          <w:rStyle w:val="CharPartNo"/>
        </w:rPr>
        <w:t>Order 6</w:t>
      </w:r>
      <w:r>
        <w:t> — </w:t>
      </w:r>
      <w:r>
        <w:rPr>
          <w:rStyle w:val="CharPartText"/>
        </w:rPr>
        <w:t>Indorsement of claim: other indorsements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492040038"/>
      <w:r>
        <w:rPr>
          <w:rStyle w:val="CharSectno"/>
        </w:rPr>
        <w:t>1</w:t>
      </w:r>
      <w:r>
        <w:rPr>
          <w:snapToGrid w:val="0"/>
        </w:rPr>
        <w:t>.</w:t>
      </w:r>
      <w:r>
        <w:rPr>
          <w:snapToGrid w:val="0"/>
        </w:rPr>
        <w:tab/>
        <w:t>Nature of claim etc. to be indorsed on writ</w:t>
      </w:r>
      <w:bookmarkEnd w:id="24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45" w:name="_Toc492040039"/>
      <w:r>
        <w:rPr>
          <w:rStyle w:val="CharSectno"/>
        </w:rPr>
        <w:t>2</w:t>
      </w:r>
      <w:r>
        <w:rPr>
          <w:snapToGrid w:val="0"/>
        </w:rPr>
        <w:t>.</w:t>
      </w:r>
      <w:r>
        <w:rPr>
          <w:snapToGrid w:val="0"/>
        </w:rPr>
        <w:tab/>
        <w:t>Action for defamation by publication</w:t>
      </w:r>
      <w:bookmarkEnd w:id="245"/>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246" w:name="_Toc492040040"/>
      <w:r>
        <w:rPr>
          <w:rStyle w:val="CharSectno"/>
        </w:rPr>
        <w:t>3</w:t>
      </w:r>
      <w:r>
        <w:rPr>
          <w:snapToGrid w:val="0"/>
        </w:rPr>
        <w:t>.</w:t>
      </w:r>
      <w:r>
        <w:rPr>
          <w:snapToGrid w:val="0"/>
        </w:rPr>
        <w:tab/>
        <w:t>Statement of claim may be indorsed on writ in some actions</w:t>
      </w:r>
      <w:bookmarkEnd w:id="24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247" w:name="_Toc492040041"/>
      <w:r>
        <w:rPr>
          <w:rStyle w:val="CharSectno"/>
        </w:rPr>
        <w:t>4</w:t>
      </w:r>
      <w:r>
        <w:rPr>
          <w:snapToGrid w:val="0"/>
        </w:rPr>
        <w:t>.</w:t>
      </w:r>
      <w:r>
        <w:rPr>
          <w:snapToGrid w:val="0"/>
        </w:rPr>
        <w:tab/>
        <w:t>Claim for liquidated demand, indorsements required for, costs etc.</w:t>
      </w:r>
      <w:bookmarkEnd w:id="24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48" w:name="_Toc492040042"/>
      <w:r>
        <w:rPr>
          <w:rStyle w:val="CharSectno"/>
        </w:rPr>
        <w:t>5</w:t>
      </w:r>
      <w:r>
        <w:rPr>
          <w:snapToGrid w:val="0"/>
        </w:rPr>
        <w:t>.</w:t>
      </w:r>
      <w:r>
        <w:rPr>
          <w:snapToGrid w:val="0"/>
        </w:rPr>
        <w:tab/>
        <w:t>Representative character</w:t>
      </w:r>
      <w:bookmarkEnd w:id="24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49" w:name="_Toc492040043"/>
      <w:r>
        <w:rPr>
          <w:rStyle w:val="CharSectno"/>
        </w:rPr>
        <w:t>6</w:t>
      </w:r>
      <w:r>
        <w:rPr>
          <w:snapToGrid w:val="0"/>
        </w:rPr>
        <w:t>.</w:t>
      </w:r>
      <w:r>
        <w:rPr>
          <w:snapToGrid w:val="0"/>
        </w:rPr>
        <w:tab/>
        <w:t>Claim for account</w:t>
      </w:r>
      <w:bookmarkEnd w:id="24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50" w:name="_Toc492040044"/>
      <w:r>
        <w:rPr>
          <w:rStyle w:val="CharSectno"/>
        </w:rPr>
        <w:t>7</w:t>
      </w:r>
      <w:r>
        <w:t>.</w:t>
      </w:r>
      <w:r>
        <w:tab/>
        <w:t>Writ etc. to state contact details</w:t>
      </w:r>
      <w:bookmarkEnd w:id="25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51" w:name="_Toc470087149"/>
      <w:bookmarkStart w:id="252" w:name="_Toc471201180"/>
      <w:bookmarkStart w:id="253" w:name="_Toc476918509"/>
      <w:bookmarkStart w:id="254" w:name="_Toc483466628"/>
      <w:bookmarkStart w:id="255" w:name="_Toc483468864"/>
      <w:bookmarkStart w:id="256" w:name="_Toc483470106"/>
      <w:bookmarkStart w:id="257" w:name="_Toc484596119"/>
      <w:bookmarkStart w:id="258" w:name="_Toc484598769"/>
      <w:bookmarkStart w:id="259" w:name="_Toc484614829"/>
      <w:bookmarkStart w:id="260" w:name="_Toc486600679"/>
      <w:bookmarkStart w:id="261" w:name="_Toc490563622"/>
      <w:bookmarkStart w:id="262" w:name="_Toc491867116"/>
      <w:bookmarkStart w:id="263" w:name="_Toc492040045"/>
      <w:r>
        <w:rPr>
          <w:rStyle w:val="CharPartNo"/>
        </w:rPr>
        <w:t>Order 7</w:t>
      </w:r>
      <w:r>
        <w:t> — </w:t>
      </w:r>
      <w:r>
        <w:rPr>
          <w:rStyle w:val="CharPartText"/>
        </w:rPr>
        <w:t>Duration and renewal of writ: concurrent writs</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492040046"/>
      <w:r>
        <w:rPr>
          <w:rStyle w:val="CharSectno"/>
        </w:rPr>
        <w:t>1</w:t>
      </w:r>
      <w:r>
        <w:rPr>
          <w:snapToGrid w:val="0"/>
        </w:rPr>
        <w:t>.</w:t>
      </w:r>
      <w:r>
        <w:rPr>
          <w:snapToGrid w:val="0"/>
        </w:rPr>
        <w:tab/>
        <w:t>Duration and renewal of writ</w:t>
      </w:r>
      <w:bookmarkEnd w:id="264"/>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65" w:name="_Toc492040047"/>
      <w:r>
        <w:rPr>
          <w:rStyle w:val="CharSectno"/>
        </w:rPr>
        <w:t>2</w:t>
      </w:r>
      <w:r>
        <w:rPr>
          <w:snapToGrid w:val="0"/>
        </w:rPr>
        <w:t>.</w:t>
      </w:r>
      <w:r>
        <w:rPr>
          <w:snapToGrid w:val="0"/>
        </w:rPr>
        <w:tab/>
        <w:t>Proof of extension of validity of writ</w:t>
      </w:r>
      <w:bookmarkEnd w:id="26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66" w:name="_Toc492040048"/>
      <w:r>
        <w:rPr>
          <w:rStyle w:val="CharSectno"/>
        </w:rPr>
        <w:t>3</w:t>
      </w:r>
      <w:r>
        <w:rPr>
          <w:snapToGrid w:val="0"/>
        </w:rPr>
        <w:t>.</w:t>
      </w:r>
      <w:r>
        <w:rPr>
          <w:snapToGrid w:val="0"/>
        </w:rPr>
        <w:tab/>
        <w:t>Concurrent writs</w:t>
      </w:r>
      <w:bookmarkEnd w:id="266"/>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67" w:name="_Toc492040049"/>
      <w:r>
        <w:rPr>
          <w:rStyle w:val="CharSectno"/>
        </w:rPr>
        <w:t>4</w:t>
      </w:r>
      <w:r>
        <w:rPr>
          <w:snapToGrid w:val="0"/>
        </w:rPr>
        <w:t>.</w:t>
      </w:r>
      <w:r>
        <w:rPr>
          <w:snapToGrid w:val="0"/>
        </w:rPr>
        <w:tab/>
        <w:t>Unserved writs may be struck out</w:t>
      </w:r>
      <w:bookmarkEnd w:id="267"/>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268" w:name="_Toc470087154"/>
      <w:bookmarkStart w:id="269" w:name="_Toc471201185"/>
      <w:bookmarkStart w:id="270" w:name="_Toc476918514"/>
      <w:bookmarkStart w:id="271" w:name="_Toc483466633"/>
      <w:bookmarkStart w:id="272" w:name="_Toc483468869"/>
      <w:bookmarkStart w:id="273" w:name="_Toc483470111"/>
      <w:bookmarkStart w:id="274" w:name="_Toc484596124"/>
      <w:bookmarkStart w:id="275" w:name="_Toc484598774"/>
      <w:bookmarkStart w:id="276" w:name="_Toc484614834"/>
      <w:bookmarkStart w:id="277" w:name="_Toc486600684"/>
      <w:bookmarkStart w:id="278" w:name="_Toc490563627"/>
      <w:bookmarkStart w:id="279" w:name="_Toc491867121"/>
      <w:bookmarkStart w:id="280" w:name="_Toc492040050"/>
      <w:r>
        <w:rPr>
          <w:rStyle w:val="CharPartNo"/>
        </w:rPr>
        <w:t>Order 8</w:t>
      </w:r>
      <w:r>
        <w:t> — </w:t>
      </w:r>
      <w:r>
        <w:rPr>
          <w:rStyle w:val="CharPartText"/>
        </w:rPr>
        <w:t>Disclosure by solicitors: change of solicitors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92040051"/>
      <w:r>
        <w:rPr>
          <w:rStyle w:val="CharSectno"/>
        </w:rPr>
        <w:t>1</w:t>
      </w:r>
      <w:r>
        <w:rPr>
          <w:snapToGrid w:val="0"/>
        </w:rPr>
        <w:t>.</w:t>
      </w:r>
      <w:r>
        <w:rPr>
          <w:snapToGrid w:val="0"/>
        </w:rPr>
        <w:tab/>
        <w:t>Solicitor to declare, if required to, whether writ issued by him</w:t>
      </w:r>
      <w:bookmarkEnd w:id="28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82" w:name="_Toc492040052"/>
      <w:r>
        <w:rPr>
          <w:rStyle w:val="CharSectno"/>
        </w:rPr>
        <w:t>2</w:t>
      </w:r>
      <w:r>
        <w:rPr>
          <w:snapToGrid w:val="0"/>
        </w:rPr>
        <w:t>.</w:t>
      </w:r>
      <w:r>
        <w:rPr>
          <w:snapToGrid w:val="0"/>
        </w:rPr>
        <w:tab/>
        <w:t>Change of solicitor</w:t>
      </w:r>
      <w:bookmarkEnd w:id="28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83" w:name="_Toc492040053"/>
      <w:r>
        <w:rPr>
          <w:rStyle w:val="CharSectno"/>
        </w:rPr>
        <w:t>3</w:t>
      </w:r>
      <w:r>
        <w:rPr>
          <w:snapToGrid w:val="0"/>
        </w:rPr>
        <w:t>.</w:t>
      </w:r>
      <w:r>
        <w:rPr>
          <w:snapToGrid w:val="0"/>
        </w:rPr>
        <w:tab/>
        <w:t>Change of solicitor acting as agent</w:t>
      </w:r>
      <w:bookmarkEnd w:id="283"/>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84" w:name="_Toc492040054"/>
      <w:r>
        <w:rPr>
          <w:rStyle w:val="CharSectno"/>
        </w:rPr>
        <w:t>4</w:t>
      </w:r>
      <w:r>
        <w:rPr>
          <w:snapToGrid w:val="0"/>
        </w:rPr>
        <w:t>.</w:t>
      </w:r>
      <w:r>
        <w:rPr>
          <w:snapToGrid w:val="0"/>
        </w:rPr>
        <w:tab/>
        <w:t>Appointment of solicitor by self-represented person</w:t>
      </w:r>
      <w:bookmarkEnd w:id="28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85" w:name="_Toc492040055"/>
      <w:r>
        <w:rPr>
          <w:rStyle w:val="CharSectno"/>
        </w:rPr>
        <w:t>5</w:t>
      </w:r>
      <w:r>
        <w:rPr>
          <w:snapToGrid w:val="0"/>
        </w:rPr>
        <w:t>.</w:t>
      </w:r>
      <w:r>
        <w:rPr>
          <w:snapToGrid w:val="0"/>
        </w:rPr>
        <w:tab/>
        <w:t>Intention to act in person, notice of</w:t>
      </w:r>
      <w:bookmarkEnd w:id="28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86" w:name="_Toc492040056"/>
      <w:r>
        <w:rPr>
          <w:rStyle w:val="CharSectno"/>
        </w:rPr>
        <w:t>5A</w:t>
      </w:r>
      <w:r>
        <w:t>.</w:t>
      </w:r>
      <w:r>
        <w:tab/>
        <w:t>Form and content of notices</w:t>
      </w:r>
      <w:bookmarkEnd w:id="286"/>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87" w:name="_Toc492040057"/>
      <w:r>
        <w:rPr>
          <w:rStyle w:val="CharSectno"/>
        </w:rPr>
        <w:t>6</w:t>
      </w:r>
      <w:r>
        <w:rPr>
          <w:snapToGrid w:val="0"/>
        </w:rPr>
        <w:t>.</w:t>
      </w:r>
      <w:r>
        <w:rPr>
          <w:snapToGrid w:val="0"/>
        </w:rPr>
        <w:tab/>
        <w:t>Removal of solicitor from record</w:t>
      </w:r>
      <w:bookmarkEnd w:id="28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88" w:name="_Toc492040058"/>
      <w:r>
        <w:rPr>
          <w:rStyle w:val="CharSectno"/>
        </w:rPr>
        <w:t>7</w:t>
      </w:r>
      <w:r>
        <w:rPr>
          <w:snapToGrid w:val="0"/>
        </w:rPr>
        <w:t>.</w:t>
      </w:r>
      <w:r>
        <w:rPr>
          <w:snapToGrid w:val="0"/>
        </w:rPr>
        <w:tab/>
        <w:t>Withdrawal of solicitor who has ceased to act for party</w:t>
      </w:r>
      <w:bookmarkEnd w:id="28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89" w:name="_Toc492040059"/>
      <w:r>
        <w:rPr>
          <w:rStyle w:val="CharSectno"/>
        </w:rPr>
        <w:t>8</w:t>
      </w:r>
      <w:r>
        <w:rPr>
          <w:snapToGrid w:val="0"/>
        </w:rPr>
        <w:t>.</w:t>
      </w:r>
      <w:r>
        <w:rPr>
          <w:snapToGrid w:val="0"/>
        </w:rPr>
        <w:tab/>
        <w:t>Effect of order made under this Order</w:t>
      </w:r>
      <w:bookmarkEnd w:id="28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90" w:name="_Toc492040060"/>
      <w:r>
        <w:rPr>
          <w:rStyle w:val="CharSectno"/>
        </w:rPr>
        <w:t>9</w:t>
      </w:r>
      <w:r>
        <w:t>.</w:t>
      </w:r>
      <w:r>
        <w:tab/>
        <w:t>Service details of party whose solicitor is removed</w:t>
      </w:r>
      <w:bookmarkEnd w:id="290"/>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91" w:name="_Toc492040061"/>
      <w:r>
        <w:rPr>
          <w:rStyle w:val="CharSectno"/>
        </w:rPr>
        <w:t>11</w:t>
      </w:r>
      <w:r>
        <w:rPr>
          <w:snapToGrid w:val="0"/>
        </w:rPr>
        <w:t>.</w:t>
      </w:r>
      <w:r>
        <w:rPr>
          <w:snapToGrid w:val="0"/>
        </w:rPr>
        <w:tab/>
        <w:t>Solicitor not to act for adverse parties</w:t>
      </w:r>
      <w:bookmarkEnd w:id="29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92" w:name="_Toc492040062"/>
      <w:r>
        <w:rPr>
          <w:rStyle w:val="CharSectno"/>
        </w:rPr>
        <w:t>12</w:t>
      </w:r>
      <w:r>
        <w:rPr>
          <w:snapToGrid w:val="0"/>
        </w:rPr>
        <w:t>.</w:t>
      </w:r>
      <w:r>
        <w:rPr>
          <w:snapToGrid w:val="0"/>
        </w:rPr>
        <w:tab/>
        <w:t>Practitioner or clerk not to be security</w:t>
      </w:r>
      <w:bookmarkEnd w:id="29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93" w:name="_Toc470087167"/>
      <w:bookmarkStart w:id="294" w:name="_Toc471201198"/>
      <w:bookmarkStart w:id="295" w:name="_Toc476918527"/>
      <w:bookmarkStart w:id="296" w:name="_Toc483466646"/>
      <w:bookmarkStart w:id="297" w:name="_Toc483468882"/>
      <w:bookmarkStart w:id="298" w:name="_Toc483470124"/>
      <w:bookmarkStart w:id="299" w:name="_Toc484596137"/>
      <w:bookmarkStart w:id="300" w:name="_Toc484598787"/>
      <w:bookmarkStart w:id="301" w:name="_Toc484614847"/>
      <w:bookmarkStart w:id="302" w:name="_Toc486600697"/>
      <w:bookmarkStart w:id="303" w:name="_Toc490563640"/>
      <w:bookmarkStart w:id="304" w:name="_Toc491867134"/>
      <w:bookmarkStart w:id="305" w:name="_Toc49204006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in Gazette 12 Jun 2012 p. 2447.]</w:t>
      </w:r>
    </w:p>
    <w:p>
      <w:pPr>
        <w:pStyle w:val="Heading5"/>
      </w:pPr>
      <w:bookmarkStart w:id="306" w:name="_Toc492040064"/>
      <w:r>
        <w:rPr>
          <w:rStyle w:val="CharSectno"/>
        </w:rPr>
        <w:t>1</w:t>
      </w:r>
      <w:r>
        <w:t>.</w:t>
      </w:r>
      <w:r>
        <w:tab/>
        <w:t>Term used: interested non</w:t>
      </w:r>
      <w:r>
        <w:noBreakHyphen/>
        <w:t>party</w:t>
      </w:r>
      <w:bookmarkEnd w:id="306"/>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07" w:name="_Toc492040065"/>
      <w:r>
        <w:rPr>
          <w:rStyle w:val="CharSectno"/>
        </w:rPr>
        <w:t>2</w:t>
      </w:r>
      <w:r>
        <w:t>.</w:t>
      </w:r>
      <w:r>
        <w:tab/>
        <w:t>Parties to advise identity of interested non</w:t>
      </w:r>
      <w:r>
        <w:noBreakHyphen/>
        <w:t>parties</w:t>
      </w:r>
      <w:bookmarkEnd w:id="30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08" w:name="_Toc492040066"/>
      <w:r>
        <w:rPr>
          <w:rStyle w:val="CharSectno"/>
        </w:rPr>
        <w:t>3</w:t>
      </w:r>
      <w:r>
        <w:t>.</w:t>
      </w:r>
      <w:r>
        <w:tab/>
        <w:t>Duties of interested non</w:t>
      </w:r>
      <w:r>
        <w:noBreakHyphen/>
        <w:t>party</w:t>
      </w:r>
      <w:bookmarkEnd w:id="308"/>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09" w:name="_Toc470087171"/>
      <w:bookmarkStart w:id="310" w:name="_Toc471201202"/>
      <w:bookmarkStart w:id="311" w:name="_Toc476918531"/>
      <w:bookmarkStart w:id="312" w:name="_Toc483466650"/>
      <w:bookmarkStart w:id="313" w:name="_Toc483468886"/>
      <w:bookmarkStart w:id="314" w:name="_Toc483470128"/>
      <w:bookmarkStart w:id="315" w:name="_Toc484596141"/>
      <w:bookmarkStart w:id="316" w:name="_Toc484598791"/>
      <w:bookmarkStart w:id="317" w:name="_Toc484614851"/>
      <w:bookmarkStart w:id="318" w:name="_Toc486600701"/>
      <w:bookmarkStart w:id="319" w:name="_Toc490563644"/>
      <w:bookmarkStart w:id="320" w:name="_Toc491867138"/>
      <w:bookmarkStart w:id="321" w:name="_Toc492040067"/>
      <w:r>
        <w:rPr>
          <w:rStyle w:val="CharPartNo"/>
        </w:rPr>
        <w:t>Order 9</w:t>
      </w:r>
      <w:r>
        <w:t> — </w:t>
      </w:r>
      <w:r>
        <w:rPr>
          <w:rStyle w:val="CharPartText"/>
        </w:rPr>
        <w:t>Service of originating process: general provisions</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92040068"/>
      <w:r>
        <w:rPr>
          <w:rStyle w:val="CharSectno"/>
        </w:rPr>
        <w:t>1</w:t>
      </w:r>
      <w:r>
        <w:rPr>
          <w:snapToGrid w:val="0"/>
        </w:rPr>
        <w:t>.</w:t>
      </w:r>
      <w:r>
        <w:rPr>
          <w:snapToGrid w:val="0"/>
        </w:rPr>
        <w:tab/>
        <w:t>Service of writ, general provisions</w:t>
      </w:r>
      <w:bookmarkEnd w:id="32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323" w:name="_Toc492040069"/>
      <w:r>
        <w:rPr>
          <w:rStyle w:val="CharSectno"/>
        </w:rPr>
        <w:t>2</w:t>
      </w:r>
      <w:r>
        <w:rPr>
          <w:snapToGrid w:val="0"/>
        </w:rPr>
        <w:t>.</w:t>
      </w:r>
      <w:r>
        <w:rPr>
          <w:snapToGrid w:val="0"/>
        </w:rPr>
        <w:tab/>
        <w:t>Service of writ as to contract on agent of principal who is outside WA</w:t>
      </w:r>
      <w:bookmarkEnd w:id="323"/>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24" w:name="_Toc492040070"/>
      <w:r>
        <w:rPr>
          <w:rStyle w:val="CharSectno"/>
        </w:rPr>
        <w:t>3</w:t>
      </w:r>
      <w:r>
        <w:rPr>
          <w:snapToGrid w:val="0"/>
        </w:rPr>
        <w:t>.</w:t>
      </w:r>
      <w:r>
        <w:rPr>
          <w:snapToGrid w:val="0"/>
        </w:rPr>
        <w:tab/>
        <w:t>Serving writ in accordance with contract, effect of</w:t>
      </w:r>
      <w:bookmarkEnd w:id="32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25" w:name="_Toc492040071"/>
      <w:r>
        <w:rPr>
          <w:rStyle w:val="CharSectno"/>
        </w:rPr>
        <w:t>4</w:t>
      </w:r>
      <w:r>
        <w:rPr>
          <w:snapToGrid w:val="0"/>
        </w:rPr>
        <w:t>.</w:t>
      </w:r>
      <w:r>
        <w:rPr>
          <w:snapToGrid w:val="0"/>
        </w:rPr>
        <w:tab/>
        <w:t>Writ for possession of land where no person in possession, service of</w:t>
      </w:r>
      <w:bookmarkEnd w:id="325"/>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26" w:name="_Toc492040072"/>
      <w:r>
        <w:rPr>
          <w:rStyle w:val="CharSectno"/>
        </w:rPr>
        <w:t>5</w:t>
      </w:r>
      <w:r>
        <w:rPr>
          <w:snapToGrid w:val="0"/>
        </w:rPr>
        <w:t>.</w:t>
      </w:r>
      <w:r>
        <w:rPr>
          <w:snapToGrid w:val="0"/>
        </w:rPr>
        <w:tab/>
        <w:t>Service of other originating process</w:t>
      </w:r>
      <w:bookmarkEnd w:id="32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27" w:name="_Toc470087177"/>
      <w:bookmarkStart w:id="328" w:name="_Toc471201208"/>
      <w:bookmarkStart w:id="329" w:name="_Toc476918537"/>
      <w:bookmarkStart w:id="330" w:name="_Toc483466656"/>
      <w:bookmarkStart w:id="331" w:name="_Toc483468892"/>
      <w:bookmarkStart w:id="332" w:name="_Toc483470134"/>
      <w:bookmarkStart w:id="333" w:name="_Toc484596147"/>
      <w:bookmarkStart w:id="334" w:name="_Toc484598797"/>
      <w:bookmarkStart w:id="335" w:name="_Toc484614857"/>
      <w:bookmarkStart w:id="336" w:name="_Toc486600707"/>
      <w:bookmarkStart w:id="337" w:name="_Toc490563650"/>
      <w:bookmarkStart w:id="338" w:name="_Toc491867144"/>
      <w:bookmarkStart w:id="339" w:name="_Toc492040073"/>
      <w:r>
        <w:rPr>
          <w:rStyle w:val="CharPartNo"/>
        </w:rPr>
        <w:t>Order 10</w:t>
      </w:r>
      <w:r>
        <w:t> — </w:t>
      </w:r>
      <w:r>
        <w:rPr>
          <w:rStyle w:val="CharPartText"/>
        </w:rPr>
        <w:t>Service out of the jurisdiction</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spacing w:before="240"/>
      </w:pPr>
      <w:bookmarkStart w:id="340" w:name="_Toc492040074"/>
      <w:r>
        <w:rPr>
          <w:rStyle w:val="CharSectno"/>
        </w:rPr>
        <w:t>1A</w:t>
      </w:r>
      <w:r>
        <w:t>.</w:t>
      </w:r>
      <w:r>
        <w:tab/>
        <w:t>When leave to serve is required; application of r. 9 to 11</w:t>
      </w:r>
      <w:bookmarkEnd w:id="340"/>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41" w:name="_Toc492040075"/>
      <w:r>
        <w:rPr>
          <w:rStyle w:val="CharSectno"/>
        </w:rPr>
        <w:t>1</w:t>
      </w:r>
      <w:r>
        <w:rPr>
          <w:snapToGrid w:val="0"/>
        </w:rPr>
        <w:t>.</w:t>
      </w:r>
      <w:r>
        <w:rPr>
          <w:snapToGrid w:val="0"/>
        </w:rPr>
        <w:tab/>
        <w:t>When service out of jurisdiction is permissible</w:t>
      </w:r>
      <w:bookmarkEnd w:id="341"/>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42" w:name="_Toc492040076"/>
      <w:r>
        <w:rPr>
          <w:rStyle w:val="CharSectno"/>
        </w:rPr>
        <w:t>2</w:t>
      </w:r>
      <w:r>
        <w:rPr>
          <w:snapToGrid w:val="0"/>
        </w:rPr>
        <w:t>.</w:t>
      </w:r>
      <w:r>
        <w:rPr>
          <w:snapToGrid w:val="0"/>
        </w:rPr>
        <w:tab/>
        <w:t>Service out of jurisdiction of writ etc. as to contract</w:t>
      </w:r>
      <w:bookmarkEnd w:id="342"/>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43" w:name="_Toc492040077"/>
      <w:r>
        <w:rPr>
          <w:rStyle w:val="CharSectno"/>
        </w:rPr>
        <w:t>4</w:t>
      </w:r>
      <w:r>
        <w:rPr>
          <w:snapToGrid w:val="0"/>
        </w:rPr>
        <w:t>.</w:t>
      </w:r>
      <w:r>
        <w:rPr>
          <w:snapToGrid w:val="0"/>
        </w:rPr>
        <w:tab/>
        <w:t>Application for leave under r. 1 or 2</w:t>
      </w:r>
      <w:bookmarkEnd w:id="343"/>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44" w:name="_Toc492040078"/>
      <w:r>
        <w:rPr>
          <w:rStyle w:val="CharSectno"/>
        </w:rPr>
        <w:t>5</w:t>
      </w:r>
      <w:r>
        <w:t>.</w:t>
      </w:r>
      <w:r>
        <w:tab/>
        <w:t>Time for appearance</w:t>
      </w:r>
      <w:bookmarkEnd w:id="344"/>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45" w:name="_Toc492040079"/>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4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46" w:name="_Toc492040080"/>
      <w:r>
        <w:rPr>
          <w:rStyle w:val="CharSectno"/>
        </w:rPr>
        <w:t>8</w:t>
      </w:r>
      <w:r>
        <w:rPr>
          <w:snapToGrid w:val="0"/>
        </w:rPr>
        <w:t>.</w:t>
      </w:r>
      <w:r>
        <w:rPr>
          <w:snapToGrid w:val="0"/>
        </w:rPr>
        <w:tab/>
        <w:t>Saving of existing practice</w:t>
      </w:r>
      <w:bookmarkEnd w:id="34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47" w:name="_Toc492040081"/>
      <w:r>
        <w:rPr>
          <w:rStyle w:val="CharSectno"/>
        </w:rPr>
        <w:t>9</w:t>
      </w:r>
      <w:r>
        <w:rPr>
          <w:snapToGrid w:val="0"/>
        </w:rPr>
        <w:t>.</w:t>
      </w:r>
      <w:r>
        <w:rPr>
          <w:snapToGrid w:val="0"/>
        </w:rPr>
        <w:tab/>
        <w:t>Service abroad through foreign or diplomatic officials</w:t>
      </w:r>
      <w:bookmarkEnd w:id="34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48" w:name="_Toc492040082"/>
      <w:r>
        <w:rPr>
          <w:rStyle w:val="CharSectno"/>
        </w:rPr>
        <w:t>10</w:t>
      </w:r>
      <w:r>
        <w:rPr>
          <w:snapToGrid w:val="0"/>
        </w:rPr>
        <w:t>.</w:t>
      </w:r>
      <w:r>
        <w:rPr>
          <w:snapToGrid w:val="0"/>
        </w:rPr>
        <w:tab/>
        <w:t>Service abroad, general and saving provisions</w:t>
      </w:r>
      <w:bookmarkEnd w:id="348"/>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49" w:name="_Toc492040083"/>
      <w:r>
        <w:rPr>
          <w:rStyle w:val="CharSectno"/>
        </w:rPr>
        <w:t>11</w:t>
      </w:r>
      <w:r>
        <w:rPr>
          <w:snapToGrid w:val="0"/>
        </w:rPr>
        <w:t>.</w:t>
      </w:r>
      <w:r>
        <w:rPr>
          <w:snapToGrid w:val="0"/>
        </w:rPr>
        <w:tab/>
        <w:t>Undertaking to pay expenses of service</w:t>
      </w:r>
      <w:bookmarkEnd w:id="34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50" w:name="_Toc470087188"/>
      <w:bookmarkStart w:id="351" w:name="_Toc471201219"/>
      <w:bookmarkStart w:id="352" w:name="_Toc476918548"/>
      <w:bookmarkStart w:id="353" w:name="_Toc483466667"/>
      <w:bookmarkStart w:id="354" w:name="_Toc483468903"/>
      <w:bookmarkStart w:id="355" w:name="_Toc483470145"/>
      <w:bookmarkStart w:id="356" w:name="_Toc484596158"/>
      <w:bookmarkStart w:id="357" w:name="_Toc484598808"/>
      <w:bookmarkStart w:id="358" w:name="_Toc484614868"/>
      <w:bookmarkStart w:id="359" w:name="_Toc486600718"/>
      <w:bookmarkStart w:id="360" w:name="_Toc490563661"/>
      <w:bookmarkStart w:id="361" w:name="_Toc491867155"/>
      <w:bookmarkStart w:id="362" w:name="_Toc492040084"/>
      <w:r>
        <w:rPr>
          <w:rStyle w:val="CharPartNo"/>
        </w:rPr>
        <w:t>Order 11</w:t>
      </w:r>
      <w:r>
        <w:t> — </w:t>
      </w:r>
      <w:r>
        <w:rPr>
          <w:rStyle w:val="CharPartText"/>
        </w:rPr>
        <w:t>Service of foreign process</w:t>
      </w:r>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Ednotesection"/>
      </w:pPr>
      <w:r>
        <w:t>[</w:t>
      </w:r>
      <w:r>
        <w:rPr>
          <w:b/>
        </w:rPr>
        <w:t>1A.</w:t>
      </w:r>
      <w:r>
        <w:tab/>
        <w:t>Deleted in Gazette 3 Jul 2009 p. 2685.]</w:t>
      </w:r>
    </w:p>
    <w:p>
      <w:pPr>
        <w:pStyle w:val="Heading5"/>
        <w:rPr>
          <w:snapToGrid w:val="0"/>
        </w:rPr>
      </w:pPr>
      <w:bookmarkStart w:id="363" w:name="_Toc492040085"/>
      <w:r>
        <w:rPr>
          <w:rStyle w:val="CharSectno"/>
        </w:rPr>
        <w:t>1</w:t>
      </w:r>
      <w:r>
        <w:rPr>
          <w:snapToGrid w:val="0"/>
        </w:rPr>
        <w:t>.</w:t>
      </w:r>
      <w:r>
        <w:rPr>
          <w:snapToGrid w:val="0"/>
        </w:rPr>
        <w:tab/>
        <w:t>Terms used</w:t>
      </w:r>
      <w:bookmarkEnd w:id="36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64" w:name="_Toc492040086"/>
      <w:r>
        <w:rPr>
          <w:rStyle w:val="CharSectno"/>
        </w:rPr>
        <w:t>2A</w:t>
      </w:r>
      <w:r>
        <w:t>.</w:t>
      </w:r>
      <w:r>
        <w:tab/>
        <w:t>Application of this Order</w:t>
      </w:r>
      <w:bookmarkEnd w:id="36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65" w:name="_Toc492040087"/>
      <w:r>
        <w:rPr>
          <w:rStyle w:val="CharSectno"/>
        </w:rPr>
        <w:t>2</w:t>
      </w:r>
      <w:r>
        <w:rPr>
          <w:snapToGrid w:val="0"/>
        </w:rPr>
        <w:t>.</w:t>
      </w:r>
      <w:r>
        <w:rPr>
          <w:snapToGrid w:val="0"/>
        </w:rPr>
        <w:tab/>
        <w:t>Service pursuant to letter of request for service</w:t>
      </w:r>
      <w:bookmarkEnd w:id="36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66" w:name="_Toc492040088"/>
      <w:r>
        <w:rPr>
          <w:rStyle w:val="CharSectno"/>
        </w:rPr>
        <w:t>3</w:t>
      </w:r>
      <w:r>
        <w:rPr>
          <w:snapToGrid w:val="0"/>
        </w:rPr>
        <w:t>.</w:t>
      </w:r>
      <w:r>
        <w:rPr>
          <w:snapToGrid w:val="0"/>
        </w:rPr>
        <w:tab/>
        <w:t>Service under Convention</w:t>
      </w:r>
      <w:bookmarkEnd w:id="36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67" w:name="_Toc492040089"/>
      <w:r>
        <w:rPr>
          <w:rStyle w:val="CharSectno"/>
        </w:rPr>
        <w:t>4</w:t>
      </w:r>
      <w:r>
        <w:rPr>
          <w:snapToGrid w:val="0"/>
        </w:rPr>
        <w:t>.</w:t>
      </w:r>
      <w:r>
        <w:rPr>
          <w:snapToGrid w:val="0"/>
        </w:rPr>
        <w:tab/>
        <w:t>Service to be through sheriff</w:t>
      </w:r>
      <w:bookmarkEnd w:id="36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68" w:name="_Toc492040090"/>
      <w:r>
        <w:rPr>
          <w:rStyle w:val="CharSectno"/>
        </w:rPr>
        <w:t>5</w:t>
      </w:r>
      <w:r>
        <w:rPr>
          <w:snapToGrid w:val="0"/>
        </w:rPr>
        <w:t>.</w:t>
      </w:r>
      <w:r>
        <w:rPr>
          <w:snapToGrid w:val="0"/>
        </w:rPr>
        <w:tab/>
        <w:t>Consequential orders</w:t>
      </w:r>
      <w:bookmarkEnd w:id="36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69" w:name="_Toc470087195"/>
      <w:bookmarkStart w:id="370" w:name="_Toc471201226"/>
      <w:bookmarkStart w:id="371" w:name="_Toc476918555"/>
      <w:bookmarkStart w:id="372" w:name="_Toc483466674"/>
      <w:bookmarkStart w:id="373" w:name="_Toc483468910"/>
      <w:bookmarkStart w:id="374" w:name="_Toc483470152"/>
      <w:bookmarkStart w:id="375" w:name="_Toc484596165"/>
      <w:bookmarkStart w:id="376" w:name="_Toc484598815"/>
      <w:bookmarkStart w:id="377" w:name="_Toc484614875"/>
      <w:bookmarkStart w:id="378" w:name="_Toc486600725"/>
      <w:bookmarkStart w:id="379" w:name="_Toc490563668"/>
      <w:bookmarkStart w:id="380" w:name="_Toc491867162"/>
      <w:bookmarkStart w:id="381" w:name="_Toc492040091"/>
      <w:r>
        <w:rPr>
          <w:rStyle w:val="CharPartNo"/>
        </w:rPr>
        <w:t>Order 11A</w:t>
      </w:r>
      <w:r>
        <w:rPr>
          <w:b w:val="0"/>
        </w:rPr>
        <w:t> </w:t>
      </w:r>
      <w:r>
        <w:t>—</w:t>
      </w:r>
      <w:r>
        <w:rPr>
          <w:b w:val="0"/>
        </w:rPr>
        <w:t> </w:t>
      </w:r>
      <w:r>
        <w:rPr>
          <w:rStyle w:val="CharPartText"/>
        </w:rPr>
        <w:t>Service under the Hague Convention</w:t>
      </w:r>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 xml:space="preserve">[Heading inserted in Gazette 3 Jul 2009 p. 2685.] </w:t>
      </w:r>
    </w:p>
    <w:p>
      <w:pPr>
        <w:pStyle w:val="Heading3"/>
      </w:pPr>
      <w:bookmarkStart w:id="382" w:name="_Toc470087196"/>
      <w:bookmarkStart w:id="383" w:name="_Toc471201227"/>
      <w:bookmarkStart w:id="384" w:name="_Toc476918556"/>
      <w:bookmarkStart w:id="385" w:name="_Toc483466675"/>
      <w:bookmarkStart w:id="386" w:name="_Toc483468911"/>
      <w:bookmarkStart w:id="387" w:name="_Toc483470153"/>
      <w:bookmarkStart w:id="388" w:name="_Toc484596166"/>
      <w:bookmarkStart w:id="389" w:name="_Toc484598816"/>
      <w:bookmarkStart w:id="390" w:name="_Toc484614876"/>
      <w:bookmarkStart w:id="391" w:name="_Toc486600726"/>
      <w:bookmarkStart w:id="392" w:name="_Toc490563669"/>
      <w:bookmarkStart w:id="393" w:name="_Toc491867163"/>
      <w:bookmarkStart w:id="394" w:name="_Toc492040092"/>
      <w:r>
        <w:rPr>
          <w:rStyle w:val="CharDivNo"/>
        </w:rPr>
        <w:t>Division 1</w:t>
      </w:r>
      <w:r>
        <w:t> — </w:t>
      </w:r>
      <w:r>
        <w:rPr>
          <w:rStyle w:val="CharDivText"/>
        </w:rPr>
        <w:t>Preliminary</w:t>
      </w:r>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95" w:name="_Toc492040093"/>
      <w:r>
        <w:rPr>
          <w:rStyle w:val="CharSectno"/>
        </w:rPr>
        <w:t>1</w:t>
      </w:r>
      <w:r>
        <w:t>.</w:t>
      </w:r>
      <w:r>
        <w:tab/>
        <w:t>Terms used</w:t>
      </w:r>
      <w:bookmarkEnd w:id="395"/>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96" w:name="_Toc492040094"/>
      <w:r>
        <w:rPr>
          <w:rStyle w:val="CharSectno"/>
        </w:rPr>
        <w:t>2</w:t>
      </w:r>
      <w:r>
        <w:t>.</w:t>
      </w:r>
      <w:r>
        <w:tab/>
        <w:t>Provisions of this Order to prevail</w:t>
      </w:r>
      <w:bookmarkEnd w:id="396"/>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97" w:name="_Toc470087199"/>
      <w:bookmarkStart w:id="398" w:name="_Toc471201230"/>
      <w:bookmarkStart w:id="399" w:name="_Toc476918559"/>
      <w:bookmarkStart w:id="400" w:name="_Toc483466678"/>
      <w:bookmarkStart w:id="401" w:name="_Toc483468914"/>
      <w:bookmarkStart w:id="402" w:name="_Toc483470156"/>
      <w:bookmarkStart w:id="403" w:name="_Toc484596169"/>
      <w:bookmarkStart w:id="404" w:name="_Toc484598819"/>
      <w:bookmarkStart w:id="405" w:name="_Toc484614879"/>
      <w:bookmarkStart w:id="406" w:name="_Toc486600729"/>
      <w:bookmarkStart w:id="407" w:name="_Toc490563672"/>
      <w:bookmarkStart w:id="408" w:name="_Toc491867166"/>
      <w:bookmarkStart w:id="409" w:name="_Toc492040095"/>
      <w:r>
        <w:rPr>
          <w:rStyle w:val="CharDivNo"/>
        </w:rPr>
        <w:t>Division 2</w:t>
      </w:r>
      <w:r>
        <w:t> — </w:t>
      </w:r>
      <w:r>
        <w:rPr>
          <w:rStyle w:val="CharDivText"/>
        </w:rPr>
        <w:t>Service abroad of local judicial documents</w:t>
      </w:r>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pPr>
      <w:r>
        <w:tab/>
        <w:t xml:space="preserve">[Heading inserted in Gazette 3 Jul 2009 p. 2687.] </w:t>
      </w:r>
    </w:p>
    <w:p>
      <w:pPr>
        <w:pStyle w:val="Heading5"/>
      </w:pPr>
      <w:bookmarkStart w:id="410" w:name="_Toc492040096"/>
      <w:r>
        <w:rPr>
          <w:rStyle w:val="CharSectno"/>
        </w:rPr>
        <w:t>3</w:t>
      </w:r>
      <w:r>
        <w:t>.</w:t>
      </w:r>
      <w:r>
        <w:tab/>
        <w:t>Application of this Division</w:t>
      </w:r>
      <w:bookmarkEnd w:id="410"/>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11" w:name="_Toc492040097"/>
      <w:r>
        <w:rPr>
          <w:rStyle w:val="CharSectno"/>
        </w:rPr>
        <w:t>4</w:t>
      </w:r>
      <w:r>
        <w:t>.</w:t>
      </w:r>
      <w:r>
        <w:tab/>
        <w:t>Application for request for service abroad</w:t>
      </w:r>
      <w:bookmarkEnd w:id="41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12" w:name="_Toc492040098"/>
      <w:r>
        <w:rPr>
          <w:rStyle w:val="CharSectno"/>
        </w:rPr>
        <w:t>5</w:t>
      </w:r>
      <w:r>
        <w:t>.</w:t>
      </w:r>
      <w:r>
        <w:tab/>
        <w:t>How application to be dealt with</w:t>
      </w:r>
      <w:bookmarkEnd w:id="412"/>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413" w:name="_Toc492040099"/>
      <w:r>
        <w:rPr>
          <w:rStyle w:val="CharSectno"/>
        </w:rPr>
        <w:t>6</w:t>
      </w:r>
      <w:r>
        <w:t>.</w:t>
      </w:r>
      <w:r>
        <w:tab/>
        <w:t>Procedure on receipt of certificate of service</w:t>
      </w:r>
      <w:bookmarkEnd w:id="41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14" w:name="_Toc492040100"/>
      <w:r>
        <w:rPr>
          <w:rStyle w:val="CharSectno"/>
        </w:rPr>
        <w:t>7</w:t>
      </w:r>
      <w:r>
        <w:t>.</w:t>
      </w:r>
      <w:r>
        <w:tab/>
        <w:t>Payment of costs</w:t>
      </w:r>
      <w:bookmarkEnd w:id="414"/>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15" w:name="_Toc492040101"/>
      <w:r>
        <w:rPr>
          <w:rStyle w:val="CharSectno"/>
        </w:rPr>
        <w:t>8</w:t>
      </w:r>
      <w:r>
        <w:t>.</w:t>
      </w:r>
      <w:r>
        <w:tab/>
        <w:t>Evidence of service</w:t>
      </w:r>
      <w:bookmarkEnd w:id="41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16" w:name="_Toc470087206"/>
      <w:bookmarkStart w:id="417" w:name="_Toc471201237"/>
      <w:bookmarkStart w:id="418" w:name="_Toc476918566"/>
      <w:bookmarkStart w:id="419" w:name="_Toc483466685"/>
      <w:bookmarkStart w:id="420" w:name="_Toc483468921"/>
      <w:bookmarkStart w:id="421" w:name="_Toc483470163"/>
      <w:bookmarkStart w:id="422" w:name="_Toc484596176"/>
      <w:bookmarkStart w:id="423" w:name="_Toc484598826"/>
      <w:bookmarkStart w:id="424" w:name="_Toc484614886"/>
      <w:bookmarkStart w:id="425" w:name="_Toc486600736"/>
      <w:bookmarkStart w:id="426" w:name="_Toc490563679"/>
      <w:bookmarkStart w:id="427" w:name="_Toc491867173"/>
      <w:bookmarkStart w:id="428" w:name="_Toc492040102"/>
      <w:r>
        <w:rPr>
          <w:rStyle w:val="CharDivNo"/>
        </w:rPr>
        <w:t>Division 3</w:t>
      </w:r>
      <w:r>
        <w:t> — </w:t>
      </w:r>
      <w:r>
        <w:rPr>
          <w:rStyle w:val="CharDivText"/>
        </w:rPr>
        <w:t>Default judgment following service abroad of initiating process</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pPr>
      <w:r>
        <w:tab/>
        <w:t>[Heading inserted in Gazette 3 Jul 2009 p. 2691.]</w:t>
      </w:r>
    </w:p>
    <w:p>
      <w:pPr>
        <w:pStyle w:val="Heading5"/>
      </w:pPr>
      <w:bookmarkStart w:id="429" w:name="_Toc492040103"/>
      <w:r>
        <w:rPr>
          <w:rStyle w:val="CharSectno"/>
        </w:rPr>
        <w:t>9</w:t>
      </w:r>
      <w:r>
        <w:t>.</w:t>
      </w:r>
      <w:r>
        <w:tab/>
        <w:t>Application of this Division</w:t>
      </w:r>
      <w:bookmarkEnd w:id="429"/>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30" w:name="_Toc492040104"/>
      <w:r>
        <w:rPr>
          <w:rStyle w:val="CharSectno"/>
        </w:rPr>
        <w:t>10</w:t>
      </w:r>
      <w:r>
        <w:t>.</w:t>
      </w:r>
      <w:r>
        <w:tab/>
        <w:t>Restriction on power to enter default judgment if certificate of service filed</w:t>
      </w:r>
      <w:bookmarkEnd w:id="43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431" w:name="_Toc492040105"/>
      <w:r>
        <w:rPr>
          <w:rStyle w:val="CharSectno"/>
        </w:rPr>
        <w:t>11</w:t>
      </w:r>
      <w:r>
        <w:t>.</w:t>
      </w:r>
      <w:r>
        <w:tab/>
        <w:t>Restriction on power to enter default judgment if certificate of service not filed</w:t>
      </w:r>
      <w:bookmarkEnd w:id="431"/>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32" w:name="_Toc492040106"/>
      <w:r>
        <w:rPr>
          <w:rStyle w:val="CharSectno"/>
        </w:rPr>
        <w:t>12</w:t>
      </w:r>
      <w:r>
        <w:t>.</w:t>
      </w:r>
      <w:r>
        <w:tab/>
        <w:t>Setting aside judgment in default of appearance</w:t>
      </w:r>
      <w:bookmarkEnd w:id="43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33" w:name="_Toc470087211"/>
      <w:bookmarkStart w:id="434" w:name="_Toc471201242"/>
      <w:bookmarkStart w:id="435" w:name="_Toc476918571"/>
      <w:bookmarkStart w:id="436" w:name="_Toc483466690"/>
      <w:bookmarkStart w:id="437" w:name="_Toc483468926"/>
      <w:bookmarkStart w:id="438" w:name="_Toc483470168"/>
      <w:bookmarkStart w:id="439" w:name="_Toc484596181"/>
      <w:bookmarkStart w:id="440" w:name="_Toc484598831"/>
      <w:bookmarkStart w:id="441" w:name="_Toc484614891"/>
      <w:bookmarkStart w:id="442" w:name="_Toc486600741"/>
      <w:bookmarkStart w:id="443" w:name="_Toc490563684"/>
      <w:bookmarkStart w:id="444" w:name="_Toc491867178"/>
      <w:bookmarkStart w:id="445" w:name="_Toc492040107"/>
      <w:r>
        <w:rPr>
          <w:rStyle w:val="CharDivNo"/>
        </w:rPr>
        <w:t>Division 4</w:t>
      </w:r>
      <w:r>
        <w:t> — </w:t>
      </w:r>
      <w:r>
        <w:rPr>
          <w:rStyle w:val="CharDivText"/>
        </w:rPr>
        <w:t>Local service of foreign judicial documents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 xml:space="preserve">[Heading inserted in Gazette 3 Jul 2009 p. 2693.] </w:t>
      </w:r>
    </w:p>
    <w:p>
      <w:pPr>
        <w:pStyle w:val="Heading5"/>
      </w:pPr>
      <w:bookmarkStart w:id="446" w:name="_Toc492040108"/>
      <w:r>
        <w:rPr>
          <w:rStyle w:val="CharSectno"/>
        </w:rPr>
        <w:t>13</w:t>
      </w:r>
      <w:r>
        <w:t>.</w:t>
      </w:r>
      <w:r>
        <w:tab/>
        <w:t>Application of this Division</w:t>
      </w:r>
      <w:bookmarkEnd w:id="44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47" w:name="_Toc492040109"/>
      <w:r>
        <w:rPr>
          <w:rStyle w:val="CharSectno"/>
        </w:rPr>
        <w:t>14</w:t>
      </w:r>
      <w:r>
        <w:t>.</w:t>
      </w:r>
      <w:r>
        <w:tab/>
        <w:t>Certain documents to be referred back to Attorney</w:t>
      </w:r>
      <w:r>
        <w:noBreakHyphen/>
        <w:t>General’s Department of Commonwealth</w:t>
      </w:r>
      <w:bookmarkEnd w:id="44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48" w:name="_Toc492040110"/>
      <w:r>
        <w:rPr>
          <w:rStyle w:val="CharSectno"/>
        </w:rPr>
        <w:t>15</w:t>
      </w:r>
      <w:r>
        <w:t>.</w:t>
      </w:r>
      <w:r>
        <w:tab/>
        <w:t>Service</w:t>
      </w:r>
      <w:bookmarkEnd w:id="44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49" w:name="_Toc492040111"/>
      <w:r>
        <w:rPr>
          <w:rStyle w:val="CharSectno"/>
        </w:rPr>
        <w:t>16</w:t>
      </w:r>
      <w:r>
        <w:t>.</w:t>
      </w:r>
      <w:r>
        <w:tab/>
        <w:t>Affidavit as to service</w:t>
      </w:r>
      <w:bookmarkEnd w:id="44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50" w:name="_Toc470087216"/>
      <w:bookmarkStart w:id="451" w:name="_Toc471201247"/>
      <w:bookmarkStart w:id="452" w:name="_Toc476918576"/>
      <w:bookmarkStart w:id="453" w:name="_Toc483466695"/>
      <w:bookmarkStart w:id="454" w:name="_Toc483468931"/>
      <w:bookmarkStart w:id="455" w:name="_Toc483470173"/>
      <w:bookmarkStart w:id="456" w:name="_Toc484596186"/>
      <w:bookmarkStart w:id="457" w:name="_Toc484598836"/>
      <w:bookmarkStart w:id="458" w:name="_Toc484614896"/>
      <w:bookmarkStart w:id="459" w:name="_Toc486600746"/>
      <w:bookmarkStart w:id="460" w:name="_Toc490563689"/>
      <w:bookmarkStart w:id="461" w:name="_Toc491867183"/>
      <w:bookmarkStart w:id="462" w:name="_Toc492040112"/>
      <w:r>
        <w:rPr>
          <w:rStyle w:val="CharPartNo"/>
        </w:rPr>
        <w:t>Order 12</w:t>
      </w:r>
      <w:r>
        <w:rPr>
          <w:rStyle w:val="CharDivNo"/>
        </w:rPr>
        <w:t> </w:t>
      </w:r>
      <w:r>
        <w:t>—</w:t>
      </w:r>
      <w:r>
        <w:rPr>
          <w:rStyle w:val="CharDivText"/>
        </w:rPr>
        <w:t> </w:t>
      </w:r>
      <w:r>
        <w:rPr>
          <w:rStyle w:val="CharPartText"/>
        </w:rPr>
        <w:t>Appearance</w:t>
      </w:r>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492040113"/>
      <w:r>
        <w:rPr>
          <w:rStyle w:val="CharSectno"/>
        </w:rPr>
        <w:t>1</w:t>
      </w:r>
      <w:r>
        <w:rPr>
          <w:snapToGrid w:val="0"/>
        </w:rPr>
        <w:t>.</w:t>
      </w:r>
      <w:r>
        <w:rPr>
          <w:snapToGrid w:val="0"/>
        </w:rPr>
        <w:tab/>
        <w:t>Who may enter appearance</w:t>
      </w:r>
      <w:bookmarkEnd w:id="463"/>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64" w:name="_Toc492040114"/>
      <w:r>
        <w:rPr>
          <w:rStyle w:val="CharSectno"/>
        </w:rPr>
        <w:t>2</w:t>
      </w:r>
      <w:r>
        <w:t>.</w:t>
      </w:r>
      <w:r>
        <w:tab/>
        <w:t>How to enter an appearance</w:t>
      </w:r>
      <w:bookmarkEnd w:id="464"/>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65" w:name="_Toc492040115"/>
      <w:r>
        <w:rPr>
          <w:rStyle w:val="CharSectno"/>
        </w:rPr>
        <w:t>3</w:t>
      </w:r>
      <w:r>
        <w:rPr>
          <w:snapToGrid w:val="0"/>
        </w:rPr>
        <w:t>.</w:t>
      </w:r>
      <w:r>
        <w:rPr>
          <w:snapToGrid w:val="0"/>
        </w:rPr>
        <w:tab/>
        <w:t>Procedure on receipt of requisite documents</w:t>
      </w:r>
      <w:bookmarkEnd w:id="46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66" w:name="_Toc492040116"/>
      <w:r>
        <w:rPr>
          <w:rStyle w:val="CharSectno"/>
        </w:rPr>
        <w:t>4</w:t>
      </w:r>
      <w:r>
        <w:t>.</w:t>
      </w:r>
      <w:r>
        <w:tab/>
        <w:t>Appearance to be served on plaintiff</w:t>
      </w:r>
      <w:bookmarkEnd w:id="46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67" w:name="_Toc492040117"/>
      <w:r>
        <w:rPr>
          <w:rStyle w:val="CharSectno"/>
        </w:rPr>
        <w:t>5</w:t>
      </w:r>
      <w:r>
        <w:rPr>
          <w:snapToGrid w:val="0"/>
        </w:rPr>
        <w:t>.</w:t>
      </w:r>
      <w:r>
        <w:rPr>
          <w:snapToGrid w:val="0"/>
        </w:rPr>
        <w:tab/>
        <w:t>Late appearance</w:t>
      </w:r>
      <w:bookmarkEnd w:id="46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68" w:name="_Toc492040118"/>
      <w:r>
        <w:rPr>
          <w:rStyle w:val="CharSectno"/>
        </w:rPr>
        <w:t>6</w:t>
      </w:r>
      <w:r>
        <w:rPr>
          <w:snapToGrid w:val="0"/>
        </w:rPr>
        <w:t>.</w:t>
      </w:r>
      <w:r>
        <w:rPr>
          <w:snapToGrid w:val="0"/>
        </w:rPr>
        <w:tab/>
        <w:t>Conditional appearance</w:t>
      </w:r>
      <w:bookmarkEnd w:id="46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69" w:name="_Toc492040119"/>
      <w:r>
        <w:rPr>
          <w:rStyle w:val="CharSectno"/>
        </w:rPr>
        <w:t>7</w:t>
      </w:r>
      <w:r>
        <w:t>.</w:t>
      </w:r>
      <w:r>
        <w:tab/>
        <w:t>Setting aside writ etc. before appearance</w:t>
      </w:r>
      <w:bookmarkEnd w:id="469"/>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70" w:name="_Toc492040120"/>
      <w:r>
        <w:rPr>
          <w:rStyle w:val="CharSectno"/>
        </w:rPr>
        <w:t>8</w:t>
      </w:r>
      <w:r>
        <w:rPr>
          <w:snapToGrid w:val="0"/>
        </w:rPr>
        <w:t>.</w:t>
      </w:r>
      <w:r>
        <w:rPr>
          <w:snapToGrid w:val="0"/>
        </w:rPr>
        <w:tab/>
        <w:t>Person not named may defend action for possession of land</w:t>
      </w:r>
      <w:bookmarkEnd w:id="47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71" w:name="_Toc492040121"/>
      <w:r>
        <w:rPr>
          <w:rStyle w:val="CharSectno"/>
        </w:rPr>
        <w:t>9</w:t>
      </w:r>
      <w:r>
        <w:rPr>
          <w:snapToGrid w:val="0"/>
        </w:rPr>
        <w:t>.</w:t>
      </w:r>
      <w:r>
        <w:rPr>
          <w:snapToGrid w:val="0"/>
        </w:rPr>
        <w:tab/>
        <w:t>Person appearing under r. 8 to be named as defendant</w:t>
      </w:r>
      <w:bookmarkEnd w:id="47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72" w:name="_Toc492040122"/>
      <w:r>
        <w:rPr>
          <w:rStyle w:val="CharSectno"/>
        </w:rPr>
        <w:t>10</w:t>
      </w:r>
      <w:r>
        <w:rPr>
          <w:snapToGrid w:val="0"/>
        </w:rPr>
        <w:t>.</w:t>
      </w:r>
      <w:r>
        <w:rPr>
          <w:snapToGrid w:val="0"/>
        </w:rPr>
        <w:tab/>
        <w:t>Limiting defence in action for possession of land</w:t>
      </w:r>
      <w:bookmarkEnd w:id="47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473" w:name="_Toc470087227"/>
      <w:bookmarkStart w:id="474" w:name="_Toc471201258"/>
      <w:bookmarkStart w:id="475" w:name="_Toc476918587"/>
      <w:bookmarkStart w:id="476" w:name="_Toc483466706"/>
      <w:bookmarkStart w:id="477" w:name="_Toc483468942"/>
      <w:bookmarkStart w:id="478" w:name="_Toc483470184"/>
      <w:bookmarkStart w:id="479" w:name="_Toc484596197"/>
      <w:bookmarkStart w:id="480" w:name="_Toc484598847"/>
      <w:bookmarkStart w:id="481" w:name="_Toc484614907"/>
      <w:bookmarkStart w:id="482" w:name="_Toc486600757"/>
      <w:bookmarkStart w:id="483" w:name="_Toc490563700"/>
      <w:bookmarkStart w:id="484" w:name="_Toc491867194"/>
      <w:bookmarkStart w:id="485" w:name="_Toc492040123"/>
      <w:r>
        <w:rPr>
          <w:rStyle w:val="CharPartNo"/>
        </w:rPr>
        <w:t>Order 13</w:t>
      </w:r>
      <w:r>
        <w:rPr>
          <w:rStyle w:val="CharDivNo"/>
        </w:rPr>
        <w:t> </w:t>
      </w:r>
      <w:r>
        <w:t>—</w:t>
      </w:r>
      <w:r>
        <w:rPr>
          <w:rStyle w:val="CharDivText"/>
        </w:rPr>
        <w:t> </w:t>
      </w:r>
      <w:r>
        <w:rPr>
          <w:rStyle w:val="CharPartText"/>
        </w:rPr>
        <w:t>Judgment in default of appearance to writ</w:t>
      </w:r>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in Gazette 16 Nov 2016 p. 5189.]</w:t>
      </w:r>
    </w:p>
    <w:p>
      <w:pPr>
        <w:pStyle w:val="Heading5"/>
      </w:pPr>
      <w:bookmarkStart w:id="486" w:name="_Toc492040124"/>
      <w:r>
        <w:rPr>
          <w:rStyle w:val="CharSectno"/>
        </w:rPr>
        <w:t>1</w:t>
      </w:r>
      <w:r>
        <w:t>.</w:t>
      </w:r>
      <w:r>
        <w:tab/>
        <w:t>Plaintiff may enter judgment if defendant fails to enter appearance</w:t>
      </w:r>
      <w:bookmarkEnd w:id="486"/>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487" w:name="_Toc492040125"/>
      <w:r>
        <w:rPr>
          <w:rStyle w:val="CharSectno"/>
        </w:rPr>
        <w:t>2</w:t>
      </w:r>
      <w:r>
        <w:t>.</w:t>
      </w:r>
      <w:r>
        <w:tab/>
        <w:t>Claim for liquidated demand</w:t>
      </w:r>
      <w:bookmarkEnd w:id="48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488" w:name="_Toc492040126"/>
      <w:r>
        <w:rPr>
          <w:rStyle w:val="CharSectno"/>
        </w:rPr>
        <w:t>3</w:t>
      </w:r>
      <w:r>
        <w:t>.</w:t>
      </w:r>
      <w:r>
        <w:tab/>
        <w:t>Claims for unliquidated damages</w:t>
      </w:r>
      <w:bookmarkEnd w:id="488"/>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489" w:name="_Toc492040127"/>
      <w:r>
        <w:rPr>
          <w:rStyle w:val="CharSectno"/>
        </w:rPr>
        <w:t>4</w:t>
      </w:r>
      <w:r>
        <w:t>.</w:t>
      </w:r>
      <w:r>
        <w:tab/>
        <w:t>Claim relating to detention of goods (excluding mortgage actions)</w:t>
      </w:r>
      <w:bookmarkEnd w:id="489"/>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490" w:name="_Toc492040128"/>
      <w:r>
        <w:rPr>
          <w:rStyle w:val="CharSectno"/>
        </w:rPr>
        <w:t>5</w:t>
      </w:r>
      <w:r>
        <w:t>.</w:t>
      </w:r>
      <w:r>
        <w:tab/>
        <w:t>Claim for possession of land (excluding mortgage actions)</w:t>
      </w:r>
      <w:bookmarkEnd w:id="490"/>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491" w:name="_Toc492040129"/>
      <w:r>
        <w:rPr>
          <w:rStyle w:val="CharSectno"/>
        </w:rPr>
        <w:t>6</w:t>
      </w:r>
      <w:r>
        <w:t>.</w:t>
      </w:r>
      <w:r>
        <w:tab/>
        <w:t>Mortgage actions</w:t>
      </w:r>
      <w:bookmarkEnd w:id="491"/>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492" w:name="_Toc492040130"/>
      <w:r>
        <w:rPr>
          <w:rStyle w:val="CharSectno"/>
        </w:rPr>
        <w:t>7</w:t>
      </w:r>
      <w:r>
        <w:t>.</w:t>
      </w:r>
      <w:r>
        <w:tab/>
        <w:t>Content of affidavit required by r. 6(2)(b)(ii)</w:t>
      </w:r>
      <w:bookmarkEnd w:id="492"/>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493" w:name="_Toc492040131"/>
      <w:r>
        <w:rPr>
          <w:rStyle w:val="CharSectno"/>
        </w:rPr>
        <w:t>8</w:t>
      </w:r>
      <w:r>
        <w:t>.</w:t>
      </w:r>
      <w:r>
        <w:tab/>
        <w:t>Writs for 2 or more claims to which r. 2 to 6 apply</w:t>
      </w:r>
      <w:bookmarkEnd w:id="493"/>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494" w:name="_Toc492040132"/>
      <w:r>
        <w:rPr>
          <w:rStyle w:val="CharSectno"/>
        </w:rPr>
        <w:t>9</w:t>
      </w:r>
      <w:r>
        <w:t>.</w:t>
      </w:r>
      <w:r>
        <w:tab/>
        <w:t>Writs for other claims</w:t>
      </w:r>
      <w:bookmarkEnd w:id="494"/>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495" w:name="_Toc492040133"/>
      <w:r>
        <w:rPr>
          <w:rStyle w:val="CharSectno"/>
        </w:rPr>
        <w:t>10</w:t>
      </w:r>
      <w:r>
        <w:t>.</w:t>
      </w:r>
      <w:r>
        <w:tab/>
        <w:t>Entry of judgment for costs only upon writs for other claims</w:t>
      </w:r>
      <w:bookmarkEnd w:id="495"/>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496" w:name="_Toc492040134"/>
      <w:r>
        <w:rPr>
          <w:rStyle w:val="CharSectno"/>
        </w:rPr>
        <w:t>11</w:t>
      </w:r>
      <w:r>
        <w:t>.</w:t>
      </w:r>
      <w:r>
        <w:tab/>
        <w:t>Reference to Court in case of doubt or difficulty</w:t>
      </w:r>
      <w:bookmarkEnd w:id="496"/>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497" w:name="_Toc492040135"/>
      <w:r>
        <w:rPr>
          <w:rStyle w:val="CharSectno"/>
        </w:rPr>
        <w:t>12</w:t>
      </w:r>
      <w:r>
        <w:t>.</w:t>
      </w:r>
      <w:r>
        <w:tab/>
        <w:t>Default judgment to inform defendant of certain matters</w:t>
      </w:r>
      <w:bookmarkEnd w:id="497"/>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498" w:name="_Toc492040136"/>
      <w:r>
        <w:rPr>
          <w:rStyle w:val="CharSectno"/>
        </w:rPr>
        <w:t>13</w:t>
      </w:r>
      <w:r>
        <w:t>.</w:t>
      </w:r>
      <w:r>
        <w:tab/>
        <w:t>Service of default judgment</w:t>
      </w:r>
      <w:bookmarkEnd w:id="498"/>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499" w:name="_Toc492040137"/>
      <w:r>
        <w:rPr>
          <w:rStyle w:val="CharSectno"/>
        </w:rPr>
        <w:t>14</w:t>
      </w:r>
      <w:r>
        <w:t>.</w:t>
      </w:r>
      <w:r>
        <w:tab/>
        <w:t>Setting aside or varying default judgment</w:t>
      </w:r>
      <w:bookmarkEnd w:id="499"/>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500" w:name="_Toc470087242"/>
      <w:bookmarkStart w:id="501" w:name="_Toc471201273"/>
      <w:bookmarkStart w:id="502" w:name="_Toc476918602"/>
      <w:bookmarkStart w:id="503" w:name="_Toc483466721"/>
      <w:bookmarkStart w:id="504" w:name="_Toc483468957"/>
      <w:bookmarkStart w:id="505" w:name="_Toc483470199"/>
      <w:bookmarkStart w:id="506" w:name="_Toc484596212"/>
      <w:bookmarkStart w:id="507" w:name="_Toc484598862"/>
      <w:bookmarkStart w:id="508" w:name="_Toc484614922"/>
      <w:bookmarkStart w:id="509" w:name="_Toc486600772"/>
      <w:bookmarkStart w:id="510" w:name="_Toc490563715"/>
      <w:bookmarkStart w:id="511" w:name="_Toc491867209"/>
      <w:bookmarkStart w:id="512" w:name="_Toc492040138"/>
      <w:r>
        <w:rPr>
          <w:rStyle w:val="CharPartNo"/>
        </w:rPr>
        <w:t>Order 14</w:t>
      </w:r>
      <w:r>
        <w:t> — </w:t>
      </w:r>
      <w:r>
        <w:rPr>
          <w:rStyle w:val="CharPartText"/>
        </w:rPr>
        <w:t>Summary judgment</w:t>
      </w:r>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492040139"/>
      <w:r>
        <w:rPr>
          <w:rStyle w:val="CharSectno"/>
        </w:rPr>
        <w:t>1</w:t>
      </w:r>
      <w:r>
        <w:rPr>
          <w:snapToGrid w:val="0"/>
        </w:rPr>
        <w:t>.</w:t>
      </w:r>
      <w:r>
        <w:rPr>
          <w:snapToGrid w:val="0"/>
        </w:rPr>
        <w:tab/>
        <w:t>When plaintiff may apply for summary judgment</w:t>
      </w:r>
      <w:bookmarkEnd w:id="51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14" w:name="_Toc492040140"/>
      <w:r>
        <w:rPr>
          <w:rStyle w:val="CharSectno"/>
        </w:rPr>
        <w:t>2</w:t>
      </w:r>
      <w:r>
        <w:rPr>
          <w:snapToGrid w:val="0"/>
        </w:rPr>
        <w:t>.</w:t>
      </w:r>
      <w:r>
        <w:rPr>
          <w:snapToGrid w:val="0"/>
        </w:rPr>
        <w:tab/>
        <w:t>Application under r. 1, how to make</w:t>
      </w:r>
      <w:bookmarkEnd w:id="51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15" w:name="_Toc492040141"/>
      <w:r>
        <w:rPr>
          <w:rStyle w:val="CharSectno"/>
        </w:rPr>
        <w:t>3</w:t>
      </w:r>
      <w:r>
        <w:rPr>
          <w:snapToGrid w:val="0"/>
        </w:rPr>
        <w:t>.</w:t>
      </w:r>
      <w:r>
        <w:rPr>
          <w:snapToGrid w:val="0"/>
        </w:rPr>
        <w:tab/>
        <w:t>Judgment may be given for plaintiff</w:t>
      </w:r>
      <w:bookmarkEnd w:id="51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16" w:name="_Toc492040142"/>
      <w:r>
        <w:rPr>
          <w:rStyle w:val="CharSectno"/>
        </w:rPr>
        <w:t>4</w:t>
      </w:r>
      <w:r>
        <w:rPr>
          <w:snapToGrid w:val="0"/>
        </w:rPr>
        <w:t>.</w:t>
      </w:r>
      <w:r>
        <w:rPr>
          <w:snapToGrid w:val="0"/>
        </w:rPr>
        <w:tab/>
        <w:t>Defendant may be given leave to defend</w:t>
      </w:r>
      <w:bookmarkEnd w:id="51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17" w:name="_Toc492040143"/>
      <w:r>
        <w:rPr>
          <w:rStyle w:val="CharSectno"/>
        </w:rPr>
        <w:t>6</w:t>
      </w:r>
      <w:r>
        <w:rPr>
          <w:snapToGrid w:val="0"/>
        </w:rPr>
        <w:t>.</w:t>
      </w:r>
      <w:r>
        <w:rPr>
          <w:snapToGrid w:val="0"/>
        </w:rPr>
        <w:tab/>
        <w:t>Summary judgment on counterclaim</w:t>
      </w:r>
      <w:bookmarkEnd w:id="51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18" w:name="_Toc492040144"/>
      <w:r>
        <w:rPr>
          <w:rStyle w:val="CharSectno"/>
        </w:rPr>
        <w:t>7</w:t>
      </w:r>
      <w:r>
        <w:rPr>
          <w:snapToGrid w:val="0"/>
        </w:rPr>
        <w:t>.</w:t>
      </w:r>
      <w:r>
        <w:rPr>
          <w:snapToGrid w:val="0"/>
        </w:rPr>
        <w:tab/>
        <w:t>Court’s powers if leave to defend given etc.</w:t>
      </w:r>
      <w:bookmarkEnd w:id="51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519" w:name="_Toc492040145"/>
      <w:r>
        <w:rPr>
          <w:rStyle w:val="CharSectno"/>
        </w:rPr>
        <w:t>8</w:t>
      </w:r>
      <w:r>
        <w:rPr>
          <w:snapToGrid w:val="0"/>
        </w:rPr>
        <w:t>.</w:t>
      </w:r>
      <w:r>
        <w:rPr>
          <w:snapToGrid w:val="0"/>
        </w:rPr>
        <w:tab/>
        <w:t>Costs</w:t>
      </w:r>
      <w:bookmarkEnd w:id="51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520" w:name="_Toc492040146"/>
      <w:r>
        <w:rPr>
          <w:rStyle w:val="CharSectno"/>
        </w:rPr>
        <w:t>9</w:t>
      </w:r>
      <w:r>
        <w:rPr>
          <w:snapToGrid w:val="0"/>
        </w:rPr>
        <w:t>.</w:t>
      </w:r>
      <w:r>
        <w:rPr>
          <w:snapToGrid w:val="0"/>
        </w:rPr>
        <w:tab/>
        <w:t>Right to proceed with residue of action or counterclaim</w:t>
      </w:r>
      <w:bookmarkEnd w:id="52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21" w:name="_Toc492040147"/>
      <w:r>
        <w:rPr>
          <w:rStyle w:val="CharSectno"/>
        </w:rPr>
        <w:t>10</w:t>
      </w:r>
      <w:r>
        <w:rPr>
          <w:snapToGrid w:val="0"/>
        </w:rPr>
        <w:t>.</w:t>
      </w:r>
      <w:r>
        <w:rPr>
          <w:snapToGrid w:val="0"/>
        </w:rPr>
        <w:tab/>
        <w:t>Judgment for delivery of specific chattel</w:t>
      </w:r>
      <w:bookmarkEnd w:id="52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22" w:name="_Toc492040148"/>
      <w:r>
        <w:rPr>
          <w:rStyle w:val="CharSectno"/>
        </w:rPr>
        <w:t>11</w:t>
      </w:r>
      <w:r>
        <w:rPr>
          <w:snapToGrid w:val="0"/>
        </w:rPr>
        <w:t>.</w:t>
      </w:r>
      <w:r>
        <w:rPr>
          <w:snapToGrid w:val="0"/>
        </w:rPr>
        <w:tab/>
        <w:t>Relief from judgment for recovery of land</w:t>
      </w:r>
      <w:bookmarkEnd w:id="522"/>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23" w:name="_Toc492040149"/>
      <w:r>
        <w:rPr>
          <w:rStyle w:val="CharSectno"/>
        </w:rPr>
        <w:t>12</w:t>
      </w:r>
      <w:r>
        <w:rPr>
          <w:snapToGrid w:val="0"/>
        </w:rPr>
        <w:t>.</w:t>
      </w:r>
      <w:r>
        <w:rPr>
          <w:snapToGrid w:val="0"/>
        </w:rPr>
        <w:tab/>
        <w:t>Summary judgment against absent party may be set aside or varied</w:t>
      </w:r>
      <w:bookmarkEnd w:id="52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524" w:name="_Toc470087254"/>
      <w:bookmarkStart w:id="525" w:name="_Toc471201285"/>
      <w:bookmarkStart w:id="526" w:name="_Toc476918614"/>
      <w:bookmarkStart w:id="527" w:name="_Toc483466733"/>
      <w:bookmarkStart w:id="528" w:name="_Toc483468969"/>
      <w:bookmarkStart w:id="529" w:name="_Toc483470211"/>
      <w:bookmarkStart w:id="530" w:name="_Toc484596224"/>
      <w:bookmarkStart w:id="531" w:name="_Toc484598874"/>
      <w:bookmarkStart w:id="532" w:name="_Toc484614934"/>
      <w:bookmarkStart w:id="533" w:name="_Toc486600784"/>
      <w:bookmarkStart w:id="534" w:name="_Toc490563727"/>
      <w:bookmarkStart w:id="535" w:name="_Toc491867221"/>
      <w:bookmarkStart w:id="536" w:name="_Toc492040150"/>
      <w:r>
        <w:rPr>
          <w:rStyle w:val="CharPartNo"/>
        </w:rPr>
        <w:t>Order 16</w:t>
      </w:r>
      <w:r>
        <w:t> — </w:t>
      </w:r>
      <w:r>
        <w:rPr>
          <w:rStyle w:val="CharPartText"/>
        </w:rPr>
        <w:t>Summary judgment on application of defendant</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spacing w:before="180"/>
        <w:rPr>
          <w:snapToGrid w:val="0"/>
        </w:rPr>
      </w:pPr>
      <w:bookmarkStart w:id="537" w:name="_Toc492040151"/>
      <w:r>
        <w:rPr>
          <w:rStyle w:val="CharSectno"/>
        </w:rPr>
        <w:t>1</w:t>
      </w:r>
      <w:r>
        <w:rPr>
          <w:snapToGrid w:val="0"/>
        </w:rPr>
        <w:t>.</w:t>
      </w:r>
      <w:r>
        <w:rPr>
          <w:snapToGrid w:val="0"/>
        </w:rPr>
        <w:tab/>
        <w:t>Application by defendant for summary judgment</w:t>
      </w:r>
      <w:bookmarkEnd w:id="53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538" w:name="_Toc492040152"/>
      <w:r>
        <w:rPr>
          <w:rStyle w:val="CharSectno"/>
        </w:rPr>
        <w:t>2</w:t>
      </w:r>
      <w:r>
        <w:rPr>
          <w:snapToGrid w:val="0"/>
        </w:rPr>
        <w:t>.</w:t>
      </w:r>
      <w:r>
        <w:rPr>
          <w:snapToGrid w:val="0"/>
        </w:rPr>
        <w:tab/>
        <w:t>Plaintiff may show cause</w:t>
      </w:r>
      <w:bookmarkEnd w:id="538"/>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39" w:name="_Toc492040153"/>
      <w:r>
        <w:rPr>
          <w:rStyle w:val="CharSectno"/>
        </w:rPr>
        <w:t>3</w:t>
      </w:r>
      <w:r>
        <w:rPr>
          <w:snapToGrid w:val="0"/>
        </w:rPr>
        <w:t>.</w:t>
      </w:r>
      <w:r>
        <w:rPr>
          <w:snapToGrid w:val="0"/>
        </w:rPr>
        <w:tab/>
        <w:t>Court’s powers if action to go to trial</w:t>
      </w:r>
      <w:bookmarkEnd w:id="539"/>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540" w:name="_Toc492040154"/>
      <w:r>
        <w:rPr>
          <w:rStyle w:val="CharSectno"/>
        </w:rPr>
        <w:t>4</w:t>
      </w:r>
      <w:r>
        <w:rPr>
          <w:snapToGrid w:val="0"/>
        </w:rPr>
        <w:t>.</w:t>
      </w:r>
      <w:r>
        <w:rPr>
          <w:snapToGrid w:val="0"/>
        </w:rPr>
        <w:tab/>
        <w:t>Summary judgment against absent party may be set aside or varied</w:t>
      </w:r>
      <w:bookmarkEnd w:id="54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41" w:name="_Toc470087259"/>
      <w:bookmarkStart w:id="542" w:name="_Toc471201290"/>
      <w:bookmarkStart w:id="543" w:name="_Toc476918619"/>
      <w:bookmarkStart w:id="544" w:name="_Toc483466738"/>
      <w:bookmarkStart w:id="545" w:name="_Toc483468974"/>
      <w:bookmarkStart w:id="546" w:name="_Toc483470216"/>
      <w:bookmarkStart w:id="547" w:name="_Toc484596229"/>
      <w:bookmarkStart w:id="548" w:name="_Toc484598879"/>
      <w:bookmarkStart w:id="549" w:name="_Toc484614939"/>
      <w:bookmarkStart w:id="550" w:name="_Toc486600789"/>
      <w:bookmarkStart w:id="551" w:name="_Toc490563732"/>
      <w:bookmarkStart w:id="552" w:name="_Toc491867226"/>
      <w:bookmarkStart w:id="553" w:name="_Toc492040155"/>
      <w:r>
        <w:rPr>
          <w:rStyle w:val="CharPartNo"/>
        </w:rPr>
        <w:t>Order 17</w:t>
      </w:r>
      <w:r>
        <w:t> — </w:t>
      </w:r>
      <w:r>
        <w:rPr>
          <w:rStyle w:val="CharPartText"/>
        </w:rPr>
        <w:t>Interpleader</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spacing w:before="240"/>
        <w:rPr>
          <w:snapToGrid w:val="0"/>
        </w:rPr>
      </w:pPr>
      <w:bookmarkStart w:id="554" w:name="_Toc492040156"/>
      <w:r>
        <w:rPr>
          <w:rStyle w:val="CharSectno"/>
        </w:rPr>
        <w:t>1</w:t>
      </w:r>
      <w:r>
        <w:rPr>
          <w:snapToGrid w:val="0"/>
        </w:rPr>
        <w:t>.</w:t>
      </w:r>
      <w:r>
        <w:rPr>
          <w:snapToGrid w:val="0"/>
        </w:rPr>
        <w:tab/>
        <w:t>When interpleader relief may be granted</w:t>
      </w:r>
      <w:bookmarkEnd w:id="55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555" w:name="_Toc492040157"/>
      <w:r>
        <w:rPr>
          <w:rStyle w:val="CharSectno"/>
        </w:rPr>
        <w:t>2</w:t>
      </w:r>
      <w:r>
        <w:rPr>
          <w:snapToGrid w:val="0"/>
        </w:rPr>
        <w:t>.</w:t>
      </w:r>
      <w:r>
        <w:rPr>
          <w:snapToGrid w:val="0"/>
        </w:rPr>
        <w:tab/>
        <w:t>How to apply for interpleader relief</w:t>
      </w:r>
      <w:bookmarkEnd w:id="55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556" w:name="_Toc492040158"/>
      <w:r>
        <w:rPr>
          <w:rStyle w:val="CharSectno"/>
        </w:rPr>
        <w:t>3</w:t>
      </w:r>
      <w:r>
        <w:rPr>
          <w:snapToGrid w:val="0"/>
        </w:rPr>
        <w:t>.</w:t>
      </w:r>
      <w:r>
        <w:rPr>
          <w:snapToGrid w:val="0"/>
        </w:rPr>
        <w:tab/>
        <w:t>Time for application by defendant</w:t>
      </w:r>
      <w:bookmarkEnd w:id="55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57" w:name="_Toc492040159"/>
      <w:r>
        <w:rPr>
          <w:rStyle w:val="CharSectno"/>
        </w:rPr>
        <w:t>4</w:t>
      </w:r>
      <w:r>
        <w:rPr>
          <w:snapToGrid w:val="0"/>
        </w:rPr>
        <w:t>.</w:t>
      </w:r>
      <w:r>
        <w:rPr>
          <w:snapToGrid w:val="0"/>
        </w:rPr>
        <w:tab/>
        <w:t>Stay of proceedings</w:t>
      </w:r>
      <w:bookmarkEnd w:id="55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58" w:name="_Toc492040160"/>
      <w:r>
        <w:rPr>
          <w:rStyle w:val="CharSectno"/>
        </w:rPr>
        <w:t>5</w:t>
      </w:r>
      <w:r>
        <w:rPr>
          <w:snapToGrid w:val="0"/>
        </w:rPr>
        <w:t>.</w:t>
      </w:r>
      <w:r>
        <w:rPr>
          <w:snapToGrid w:val="0"/>
        </w:rPr>
        <w:tab/>
        <w:t>Court’s powers on application</w:t>
      </w:r>
      <w:bookmarkEnd w:id="55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59" w:name="_Toc492040161"/>
      <w:r>
        <w:rPr>
          <w:rStyle w:val="CharSectno"/>
        </w:rPr>
        <w:t>6</w:t>
      </w:r>
      <w:r>
        <w:rPr>
          <w:snapToGrid w:val="0"/>
        </w:rPr>
        <w:t>.</w:t>
      </w:r>
      <w:r>
        <w:rPr>
          <w:snapToGrid w:val="0"/>
        </w:rPr>
        <w:tab/>
        <w:t>Summary determination</w:t>
      </w:r>
      <w:bookmarkEnd w:id="55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60" w:name="_Toc492040162"/>
      <w:r>
        <w:rPr>
          <w:rStyle w:val="CharSectno"/>
        </w:rPr>
        <w:t>7</w:t>
      </w:r>
      <w:r>
        <w:rPr>
          <w:snapToGrid w:val="0"/>
        </w:rPr>
        <w:t>.</w:t>
      </w:r>
      <w:r>
        <w:rPr>
          <w:snapToGrid w:val="0"/>
        </w:rPr>
        <w:tab/>
        <w:t>Where question of law only</w:t>
      </w:r>
      <w:bookmarkEnd w:id="56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61" w:name="_Toc492040163"/>
      <w:r>
        <w:rPr>
          <w:rStyle w:val="CharSectno"/>
        </w:rPr>
        <w:t>8</w:t>
      </w:r>
      <w:r>
        <w:rPr>
          <w:snapToGrid w:val="0"/>
        </w:rPr>
        <w:t>.</w:t>
      </w:r>
      <w:r>
        <w:rPr>
          <w:snapToGrid w:val="0"/>
        </w:rPr>
        <w:tab/>
        <w:t>Claimant failing to appear etc.</w:t>
      </w:r>
      <w:bookmarkEnd w:id="56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62" w:name="_Toc492040164"/>
      <w:r>
        <w:rPr>
          <w:rStyle w:val="CharSectno"/>
        </w:rPr>
        <w:t>9</w:t>
      </w:r>
      <w:r>
        <w:rPr>
          <w:snapToGrid w:val="0"/>
        </w:rPr>
        <w:t>.</w:t>
      </w:r>
      <w:r>
        <w:rPr>
          <w:snapToGrid w:val="0"/>
        </w:rPr>
        <w:tab/>
        <w:t>Power to order sale of goods</w:t>
      </w:r>
      <w:bookmarkEnd w:id="56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63" w:name="_Toc492040165"/>
      <w:r>
        <w:rPr>
          <w:rStyle w:val="CharSectno"/>
        </w:rPr>
        <w:t>10</w:t>
      </w:r>
      <w:r>
        <w:rPr>
          <w:snapToGrid w:val="0"/>
        </w:rPr>
        <w:t>.</w:t>
      </w:r>
      <w:r>
        <w:rPr>
          <w:snapToGrid w:val="0"/>
        </w:rPr>
        <w:tab/>
        <w:t>Discovery etc. and trial</w:t>
      </w:r>
      <w:bookmarkEnd w:id="56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64" w:name="_Toc492040166"/>
      <w:r>
        <w:rPr>
          <w:rStyle w:val="CharSectno"/>
        </w:rPr>
        <w:t>11</w:t>
      </w:r>
      <w:r>
        <w:rPr>
          <w:snapToGrid w:val="0"/>
        </w:rPr>
        <w:t>.</w:t>
      </w:r>
      <w:r>
        <w:rPr>
          <w:snapToGrid w:val="0"/>
        </w:rPr>
        <w:tab/>
        <w:t>One order where several causes pending</w:t>
      </w:r>
      <w:bookmarkEnd w:id="56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65" w:name="_Toc492040167"/>
      <w:r>
        <w:rPr>
          <w:rStyle w:val="CharSectno"/>
        </w:rPr>
        <w:t>15</w:t>
      </w:r>
      <w:r>
        <w:rPr>
          <w:snapToGrid w:val="0"/>
        </w:rPr>
        <w:t>.</w:t>
      </w:r>
      <w:r>
        <w:rPr>
          <w:snapToGrid w:val="0"/>
        </w:rPr>
        <w:tab/>
        <w:t>Orders as to costs etc.</w:t>
      </w:r>
      <w:bookmarkEnd w:id="56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66" w:name="_Toc470087272"/>
      <w:bookmarkStart w:id="567" w:name="_Toc471201303"/>
      <w:bookmarkStart w:id="568" w:name="_Toc476918632"/>
      <w:bookmarkStart w:id="569" w:name="_Toc483466751"/>
      <w:bookmarkStart w:id="570" w:name="_Toc483468987"/>
      <w:bookmarkStart w:id="571" w:name="_Toc483470229"/>
      <w:bookmarkStart w:id="572" w:name="_Toc484596242"/>
      <w:bookmarkStart w:id="573" w:name="_Toc484598892"/>
      <w:bookmarkStart w:id="574" w:name="_Toc484614952"/>
      <w:bookmarkStart w:id="575" w:name="_Toc486600802"/>
      <w:bookmarkStart w:id="576" w:name="_Toc490563745"/>
      <w:bookmarkStart w:id="577" w:name="_Toc491867239"/>
      <w:bookmarkStart w:id="578" w:name="_Toc492040168"/>
      <w:r>
        <w:rPr>
          <w:rStyle w:val="CharPartNo"/>
        </w:rPr>
        <w:t>Order 18</w:t>
      </w:r>
      <w:r>
        <w:t> — </w:t>
      </w:r>
      <w:r>
        <w:rPr>
          <w:rStyle w:val="CharPartText"/>
        </w:rPr>
        <w:t>Causes of action, counterclaims and parties</w:t>
      </w:r>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spacing w:before="240"/>
        <w:rPr>
          <w:snapToGrid w:val="0"/>
        </w:rPr>
      </w:pPr>
      <w:bookmarkStart w:id="579" w:name="_Toc492040169"/>
      <w:r>
        <w:rPr>
          <w:rStyle w:val="CharSectno"/>
        </w:rPr>
        <w:t>1</w:t>
      </w:r>
      <w:r>
        <w:rPr>
          <w:snapToGrid w:val="0"/>
        </w:rPr>
        <w:t>.</w:t>
      </w:r>
      <w:r>
        <w:rPr>
          <w:snapToGrid w:val="0"/>
        </w:rPr>
        <w:tab/>
        <w:t>Joinder of causes of action</w:t>
      </w:r>
      <w:bookmarkEnd w:id="579"/>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80" w:name="_Toc492040170"/>
      <w:r>
        <w:rPr>
          <w:rStyle w:val="CharSectno"/>
        </w:rPr>
        <w:t>2</w:t>
      </w:r>
      <w:r>
        <w:rPr>
          <w:snapToGrid w:val="0"/>
        </w:rPr>
        <w:t>.</w:t>
      </w:r>
      <w:r>
        <w:rPr>
          <w:snapToGrid w:val="0"/>
        </w:rPr>
        <w:tab/>
        <w:t>Counterclaim against plaintiff</w:t>
      </w:r>
      <w:bookmarkEnd w:id="580"/>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81" w:name="_Toc492040171"/>
      <w:r>
        <w:rPr>
          <w:rStyle w:val="CharSectno"/>
        </w:rPr>
        <w:t>3</w:t>
      </w:r>
      <w:r>
        <w:rPr>
          <w:snapToGrid w:val="0"/>
        </w:rPr>
        <w:t>.</w:t>
      </w:r>
      <w:r>
        <w:rPr>
          <w:snapToGrid w:val="0"/>
        </w:rPr>
        <w:tab/>
        <w:t>Counterclaim against additional parties</w:t>
      </w:r>
      <w:bookmarkEnd w:id="58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82" w:name="_Toc492040172"/>
      <w:r>
        <w:rPr>
          <w:rStyle w:val="CharSectno"/>
        </w:rPr>
        <w:t>4</w:t>
      </w:r>
      <w:r>
        <w:rPr>
          <w:snapToGrid w:val="0"/>
        </w:rPr>
        <w:t>.</w:t>
      </w:r>
      <w:r>
        <w:rPr>
          <w:snapToGrid w:val="0"/>
        </w:rPr>
        <w:tab/>
        <w:t>Joinder of parties</w:t>
      </w:r>
      <w:bookmarkEnd w:id="58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583" w:name="_Toc492040173"/>
      <w:r>
        <w:rPr>
          <w:rStyle w:val="CharSectno"/>
        </w:rPr>
        <w:t>5</w:t>
      </w:r>
      <w:r>
        <w:rPr>
          <w:snapToGrid w:val="0"/>
        </w:rPr>
        <w:t>.</w:t>
      </w:r>
      <w:r>
        <w:rPr>
          <w:snapToGrid w:val="0"/>
        </w:rPr>
        <w:tab/>
        <w:t>Court may order separate trials etc.</w:t>
      </w:r>
      <w:bookmarkEnd w:id="58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84" w:name="_Toc492040174"/>
      <w:r>
        <w:rPr>
          <w:rStyle w:val="CharSectno"/>
        </w:rPr>
        <w:t>6</w:t>
      </w:r>
      <w:r>
        <w:rPr>
          <w:snapToGrid w:val="0"/>
        </w:rPr>
        <w:t>.</w:t>
      </w:r>
      <w:r>
        <w:rPr>
          <w:snapToGrid w:val="0"/>
        </w:rPr>
        <w:tab/>
        <w:t>Misjoinder and nonjoinder of parties</w:t>
      </w:r>
      <w:bookmarkEnd w:id="58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585" w:name="_Toc492040175"/>
      <w:r>
        <w:rPr>
          <w:rStyle w:val="CharSectno"/>
        </w:rPr>
        <w:t>7</w:t>
      </w:r>
      <w:r>
        <w:rPr>
          <w:snapToGrid w:val="0"/>
        </w:rPr>
        <w:t>.</w:t>
      </w:r>
      <w:r>
        <w:rPr>
          <w:snapToGrid w:val="0"/>
        </w:rPr>
        <w:tab/>
        <w:t>Change of parties by reason of death etc.</w:t>
      </w:r>
      <w:bookmarkEnd w:id="58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86" w:name="_Toc492040176"/>
      <w:r>
        <w:rPr>
          <w:rStyle w:val="CharSectno"/>
        </w:rPr>
        <w:t>8</w:t>
      </w:r>
      <w:r>
        <w:rPr>
          <w:snapToGrid w:val="0"/>
        </w:rPr>
        <w:t>.</w:t>
      </w:r>
      <w:r>
        <w:rPr>
          <w:snapToGrid w:val="0"/>
        </w:rPr>
        <w:tab/>
        <w:t>Order made under r. 6 or 7, consequences of</w:t>
      </w:r>
      <w:bookmarkEnd w:id="58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587" w:name="_Toc492040177"/>
      <w:r>
        <w:rPr>
          <w:rStyle w:val="CharSectno"/>
        </w:rPr>
        <w:t>9</w:t>
      </w:r>
      <w:r>
        <w:rPr>
          <w:snapToGrid w:val="0"/>
        </w:rPr>
        <w:t>.</w:t>
      </w:r>
      <w:r>
        <w:rPr>
          <w:snapToGrid w:val="0"/>
        </w:rPr>
        <w:tab/>
        <w:t>Failure to proceed after death of party</w:t>
      </w:r>
      <w:bookmarkEnd w:id="58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88" w:name="_Toc492040178"/>
      <w:r>
        <w:rPr>
          <w:rStyle w:val="CharSectno"/>
        </w:rPr>
        <w:t>10</w:t>
      </w:r>
      <w:r>
        <w:rPr>
          <w:snapToGrid w:val="0"/>
        </w:rPr>
        <w:t>.</w:t>
      </w:r>
      <w:r>
        <w:rPr>
          <w:snapToGrid w:val="0"/>
        </w:rPr>
        <w:tab/>
        <w:t>Action for possession of land, joining non-party who is in possession</w:t>
      </w:r>
      <w:bookmarkEnd w:id="588"/>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89" w:name="_Toc492040179"/>
      <w:r>
        <w:rPr>
          <w:rStyle w:val="CharSectno"/>
        </w:rPr>
        <w:t>11</w:t>
      </w:r>
      <w:r>
        <w:rPr>
          <w:snapToGrid w:val="0"/>
        </w:rPr>
        <w:t>.</w:t>
      </w:r>
      <w:r>
        <w:rPr>
          <w:snapToGrid w:val="0"/>
        </w:rPr>
        <w:tab/>
        <w:t>Relator actions</w:t>
      </w:r>
      <w:bookmarkEnd w:id="58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90" w:name="_Toc492040180"/>
      <w:r>
        <w:rPr>
          <w:rStyle w:val="CharSectno"/>
        </w:rPr>
        <w:t>12</w:t>
      </w:r>
      <w:r>
        <w:rPr>
          <w:snapToGrid w:val="0"/>
        </w:rPr>
        <w:t>.</w:t>
      </w:r>
      <w:r>
        <w:rPr>
          <w:snapToGrid w:val="0"/>
        </w:rPr>
        <w:tab/>
        <w:t>Representative proceedings</w:t>
      </w:r>
      <w:bookmarkEnd w:id="59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91" w:name="_Toc492040181"/>
      <w:r>
        <w:rPr>
          <w:rStyle w:val="CharSectno"/>
        </w:rPr>
        <w:t>13</w:t>
      </w:r>
      <w:r>
        <w:rPr>
          <w:snapToGrid w:val="0"/>
        </w:rPr>
        <w:t>.</w:t>
      </w:r>
      <w:r>
        <w:rPr>
          <w:snapToGrid w:val="0"/>
        </w:rPr>
        <w:tab/>
        <w:t>Representation of interested persons who cannot be ascertained etc.</w:t>
      </w:r>
      <w:bookmarkEnd w:id="59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92" w:name="_Toc492040182"/>
      <w:r>
        <w:rPr>
          <w:rStyle w:val="CharSectno"/>
        </w:rPr>
        <w:t>14</w:t>
      </w:r>
      <w:r>
        <w:rPr>
          <w:snapToGrid w:val="0"/>
        </w:rPr>
        <w:t>.</w:t>
      </w:r>
      <w:r>
        <w:rPr>
          <w:snapToGrid w:val="0"/>
        </w:rPr>
        <w:tab/>
        <w:t>Representation of beneficiaries by trustees etc.</w:t>
      </w:r>
      <w:bookmarkEnd w:id="59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93" w:name="_Toc492040183"/>
      <w:r>
        <w:rPr>
          <w:rStyle w:val="CharSectno"/>
        </w:rPr>
        <w:t>15</w:t>
      </w:r>
      <w:r>
        <w:rPr>
          <w:snapToGrid w:val="0"/>
        </w:rPr>
        <w:t>.</w:t>
      </w:r>
      <w:r>
        <w:rPr>
          <w:snapToGrid w:val="0"/>
        </w:rPr>
        <w:tab/>
        <w:t>Representation of deceased person interested in proceedings</w:t>
      </w:r>
      <w:bookmarkEnd w:id="59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94" w:name="_Toc492040184"/>
      <w:r>
        <w:rPr>
          <w:rStyle w:val="CharSectno"/>
        </w:rPr>
        <w:t>16</w:t>
      </w:r>
      <w:r>
        <w:rPr>
          <w:snapToGrid w:val="0"/>
        </w:rPr>
        <w:t>.</w:t>
      </w:r>
      <w:r>
        <w:rPr>
          <w:snapToGrid w:val="0"/>
        </w:rPr>
        <w:tab/>
        <w:t>Declaratory judgment</w:t>
      </w:r>
      <w:bookmarkEnd w:id="59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95" w:name="_Toc492040185"/>
      <w:r>
        <w:rPr>
          <w:rStyle w:val="CharSectno"/>
        </w:rPr>
        <w:t>17</w:t>
      </w:r>
      <w:r>
        <w:rPr>
          <w:snapToGrid w:val="0"/>
        </w:rPr>
        <w:t>.</w:t>
      </w:r>
      <w:r>
        <w:rPr>
          <w:snapToGrid w:val="0"/>
        </w:rPr>
        <w:tab/>
        <w:t>Conduct of proceedings</w:t>
      </w:r>
      <w:bookmarkEnd w:id="59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96" w:name="_Toc470087290"/>
      <w:bookmarkStart w:id="597" w:name="_Toc471201321"/>
      <w:bookmarkStart w:id="598" w:name="_Toc476918650"/>
      <w:bookmarkStart w:id="599" w:name="_Toc483466769"/>
      <w:bookmarkStart w:id="600" w:name="_Toc483469005"/>
      <w:bookmarkStart w:id="601" w:name="_Toc483470247"/>
      <w:bookmarkStart w:id="602" w:name="_Toc484596260"/>
      <w:bookmarkStart w:id="603" w:name="_Toc484598910"/>
      <w:bookmarkStart w:id="604" w:name="_Toc484614970"/>
      <w:bookmarkStart w:id="605" w:name="_Toc486600820"/>
      <w:bookmarkStart w:id="606" w:name="_Toc490563763"/>
      <w:bookmarkStart w:id="607" w:name="_Toc491867257"/>
      <w:bookmarkStart w:id="608" w:name="_Toc492040186"/>
      <w:r>
        <w:rPr>
          <w:rStyle w:val="CharPartNo"/>
        </w:rPr>
        <w:t>Order 19</w:t>
      </w:r>
      <w:r>
        <w:t> — </w:t>
      </w:r>
      <w:r>
        <w:rPr>
          <w:rStyle w:val="CharPartText"/>
        </w:rPr>
        <w:t>Third party and similar proceedings</w:t>
      </w:r>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492040187"/>
      <w:r>
        <w:rPr>
          <w:rStyle w:val="CharSectno"/>
        </w:rPr>
        <w:t>1</w:t>
      </w:r>
      <w:r>
        <w:rPr>
          <w:snapToGrid w:val="0"/>
        </w:rPr>
        <w:t>.</w:t>
      </w:r>
      <w:r>
        <w:rPr>
          <w:snapToGrid w:val="0"/>
        </w:rPr>
        <w:tab/>
        <w:t>Third party notice</w:t>
      </w:r>
      <w:bookmarkEnd w:id="60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610" w:name="_Toc492040188"/>
      <w:r>
        <w:rPr>
          <w:rStyle w:val="CharSectno"/>
        </w:rPr>
        <w:t>2</w:t>
      </w:r>
      <w:r>
        <w:rPr>
          <w:snapToGrid w:val="0"/>
        </w:rPr>
        <w:t>.</w:t>
      </w:r>
      <w:r>
        <w:rPr>
          <w:snapToGrid w:val="0"/>
        </w:rPr>
        <w:tab/>
        <w:t>Application for leave to issue third party notice</w:t>
      </w:r>
      <w:bookmarkEnd w:id="61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11" w:name="_Toc492040189"/>
      <w:r>
        <w:rPr>
          <w:rStyle w:val="CharSectno"/>
        </w:rPr>
        <w:t>3</w:t>
      </w:r>
      <w:r>
        <w:rPr>
          <w:snapToGrid w:val="0"/>
        </w:rPr>
        <w:t>.</w:t>
      </w:r>
      <w:r>
        <w:rPr>
          <w:snapToGrid w:val="0"/>
        </w:rPr>
        <w:tab/>
        <w:t>Issue and service of, and entry of appearance to, third party notice</w:t>
      </w:r>
      <w:bookmarkEnd w:id="61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612" w:name="_Toc492040190"/>
      <w:r>
        <w:rPr>
          <w:rStyle w:val="CharSectno"/>
        </w:rPr>
        <w:t>4</w:t>
      </w:r>
      <w:r>
        <w:rPr>
          <w:snapToGrid w:val="0"/>
        </w:rPr>
        <w:t>.</w:t>
      </w:r>
      <w:r>
        <w:rPr>
          <w:snapToGrid w:val="0"/>
        </w:rPr>
        <w:tab/>
        <w:t>Third party directions</w:t>
      </w:r>
      <w:bookmarkEnd w:id="61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613" w:name="_Toc492040191"/>
      <w:r>
        <w:rPr>
          <w:rStyle w:val="CharSectno"/>
        </w:rPr>
        <w:t>5</w:t>
      </w:r>
      <w:r>
        <w:rPr>
          <w:snapToGrid w:val="0"/>
        </w:rPr>
        <w:t>.</w:t>
      </w:r>
      <w:r>
        <w:rPr>
          <w:snapToGrid w:val="0"/>
        </w:rPr>
        <w:tab/>
        <w:t>Default of third party etc.</w:t>
      </w:r>
      <w:bookmarkEnd w:id="61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614" w:name="_Toc492040192"/>
      <w:r>
        <w:rPr>
          <w:rStyle w:val="CharSectno"/>
        </w:rPr>
        <w:t>6</w:t>
      </w:r>
      <w:r>
        <w:rPr>
          <w:snapToGrid w:val="0"/>
        </w:rPr>
        <w:t>.</w:t>
      </w:r>
      <w:r>
        <w:rPr>
          <w:snapToGrid w:val="0"/>
        </w:rPr>
        <w:tab/>
        <w:t>Setting aside third party proceedings</w:t>
      </w:r>
      <w:bookmarkEnd w:id="61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15" w:name="_Toc492040193"/>
      <w:r>
        <w:rPr>
          <w:rStyle w:val="CharSectno"/>
        </w:rPr>
        <w:t>7</w:t>
      </w:r>
      <w:r>
        <w:rPr>
          <w:snapToGrid w:val="0"/>
        </w:rPr>
        <w:t>.</w:t>
      </w:r>
      <w:r>
        <w:rPr>
          <w:snapToGrid w:val="0"/>
        </w:rPr>
        <w:tab/>
        <w:t>Judgment between defendant and third party</w:t>
      </w:r>
      <w:bookmarkEnd w:id="615"/>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16" w:name="_Toc492040194"/>
      <w:r>
        <w:rPr>
          <w:rStyle w:val="CharSectno"/>
        </w:rPr>
        <w:t>8</w:t>
      </w:r>
      <w:r>
        <w:rPr>
          <w:snapToGrid w:val="0"/>
        </w:rPr>
        <w:t>.</w:t>
      </w:r>
      <w:r>
        <w:rPr>
          <w:snapToGrid w:val="0"/>
        </w:rPr>
        <w:tab/>
        <w:t>Claims and issues between defendant and another party</w:t>
      </w:r>
      <w:bookmarkEnd w:id="61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617" w:name="_Toc492040195"/>
      <w:r>
        <w:rPr>
          <w:rStyle w:val="CharSectno"/>
        </w:rPr>
        <w:t>9</w:t>
      </w:r>
      <w:r>
        <w:rPr>
          <w:snapToGrid w:val="0"/>
        </w:rPr>
        <w:t>.</w:t>
      </w:r>
      <w:r>
        <w:rPr>
          <w:snapToGrid w:val="0"/>
        </w:rPr>
        <w:tab/>
        <w:t>Claims by third and subsequent parties</w:t>
      </w:r>
      <w:bookmarkEnd w:id="61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618" w:name="_Toc492040196"/>
      <w:r>
        <w:rPr>
          <w:rStyle w:val="CharSectno"/>
        </w:rPr>
        <w:t>10</w:t>
      </w:r>
      <w:r>
        <w:rPr>
          <w:snapToGrid w:val="0"/>
        </w:rPr>
        <w:t>.</w:t>
      </w:r>
      <w:r>
        <w:rPr>
          <w:snapToGrid w:val="0"/>
        </w:rPr>
        <w:tab/>
        <w:t>Offer of contribution</w:t>
      </w:r>
      <w:bookmarkEnd w:id="61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19" w:name="_Toc492040197"/>
      <w:r>
        <w:rPr>
          <w:rStyle w:val="CharSectno"/>
        </w:rPr>
        <w:t>11</w:t>
      </w:r>
      <w:r>
        <w:rPr>
          <w:snapToGrid w:val="0"/>
        </w:rPr>
        <w:t>.</w:t>
      </w:r>
      <w:r>
        <w:rPr>
          <w:snapToGrid w:val="0"/>
        </w:rPr>
        <w:tab/>
        <w:t>Counterclaim by defendant</w:t>
      </w:r>
      <w:bookmarkEnd w:id="61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620" w:name="_Toc492040198"/>
      <w:r>
        <w:rPr>
          <w:rStyle w:val="CharSectno"/>
        </w:rPr>
        <w:t>12</w:t>
      </w:r>
      <w:r>
        <w:rPr>
          <w:snapToGrid w:val="0"/>
        </w:rPr>
        <w:t>.</w:t>
      </w:r>
      <w:r>
        <w:rPr>
          <w:snapToGrid w:val="0"/>
        </w:rPr>
        <w:tab/>
        <w:t>Costs</w:t>
      </w:r>
      <w:bookmarkEnd w:id="62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21" w:name="_Toc470087303"/>
      <w:bookmarkStart w:id="622" w:name="_Toc471201334"/>
      <w:bookmarkStart w:id="623" w:name="_Toc476918663"/>
      <w:bookmarkStart w:id="624" w:name="_Toc483466782"/>
      <w:bookmarkStart w:id="625" w:name="_Toc483469018"/>
      <w:bookmarkStart w:id="626" w:name="_Toc483470260"/>
      <w:bookmarkStart w:id="627" w:name="_Toc484596273"/>
      <w:bookmarkStart w:id="628" w:name="_Toc484598923"/>
      <w:bookmarkStart w:id="629" w:name="_Toc484614983"/>
      <w:bookmarkStart w:id="630" w:name="_Toc486600833"/>
      <w:bookmarkStart w:id="631" w:name="_Toc490563776"/>
      <w:bookmarkStart w:id="632" w:name="_Toc491867270"/>
      <w:bookmarkStart w:id="633" w:name="_Toc492040199"/>
      <w:r>
        <w:rPr>
          <w:rStyle w:val="CharPartNo"/>
        </w:rPr>
        <w:t>Order 20</w:t>
      </w:r>
      <w:r>
        <w:t> — </w:t>
      </w:r>
      <w:r>
        <w:rPr>
          <w:rStyle w:val="CharPartText"/>
        </w:rPr>
        <w:t>Pleadings</w:t>
      </w:r>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492040200"/>
      <w:r>
        <w:rPr>
          <w:rStyle w:val="CharSectno"/>
        </w:rPr>
        <w:t>1</w:t>
      </w:r>
      <w:r>
        <w:rPr>
          <w:snapToGrid w:val="0"/>
        </w:rPr>
        <w:t>.</w:t>
      </w:r>
      <w:r>
        <w:rPr>
          <w:snapToGrid w:val="0"/>
        </w:rPr>
        <w:tab/>
        <w:t>Statement of claim, service of</w:t>
      </w:r>
      <w:bookmarkEnd w:id="63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35" w:name="_Toc492040201"/>
      <w:r>
        <w:rPr>
          <w:rStyle w:val="CharSectno"/>
        </w:rPr>
        <w:t>2</w:t>
      </w:r>
      <w:r>
        <w:rPr>
          <w:snapToGrid w:val="0"/>
        </w:rPr>
        <w:t>.</w:t>
      </w:r>
      <w:r>
        <w:rPr>
          <w:snapToGrid w:val="0"/>
        </w:rPr>
        <w:tab/>
        <w:t>Statement of claim, content of</w:t>
      </w:r>
      <w:bookmarkEnd w:id="63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36" w:name="_Toc492040202"/>
      <w:r>
        <w:rPr>
          <w:rStyle w:val="CharSectno"/>
        </w:rPr>
        <w:t>3</w:t>
      </w:r>
      <w:r>
        <w:rPr>
          <w:snapToGrid w:val="0"/>
        </w:rPr>
        <w:t>.</w:t>
      </w:r>
      <w:r>
        <w:rPr>
          <w:snapToGrid w:val="0"/>
        </w:rPr>
        <w:tab/>
        <w:t>Pleadings etc. to be filed before service</w:t>
      </w:r>
      <w:bookmarkEnd w:id="63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637" w:name="_Toc492040203"/>
      <w:r>
        <w:rPr>
          <w:rStyle w:val="CharSectno"/>
        </w:rPr>
        <w:t>4</w:t>
      </w:r>
      <w:r>
        <w:rPr>
          <w:snapToGrid w:val="0"/>
        </w:rPr>
        <w:t>.</w:t>
      </w:r>
      <w:r>
        <w:rPr>
          <w:snapToGrid w:val="0"/>
        </w:rPr>
        <w:tab/>
        <w:t>Defence, service of</w:t>
      </w:r>
      <w:bookmarkEnd w:id="63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638" w:name="_Toc492040204"/>
      <w:r>
        <w:rPr>
          <w:rStyle w:val="CharSectno"/>
        </w:rPr>
        <w:t>5</w:t>
      </w:r>
      <w:r>
        <w:rPr>
          <w:snapToGrid w:val="0"/>
        </w:rPr>
        <w:t>.</w:t>
      </w:r>
      <w:r>
        <w:rPr>
          <w:snapToGrid w:val="0"/>
        </w:rPr>
        <w:tab/>
        <w:t>Reply and defence to counterclaim, service of</w:t>
      </w:r>
      <w:bookmarkEnd w:id="63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39" w:name="_Toc492040205"/>
      <w:r>
        <w:rPr>
          <w:rStyle w:val="CharSectno"/>
        </w:rPr>
        <w:t>6</w:t>
      </w:r>
      <w:r>
        <w:rPr>
          <w:snapToGrid w:val="0"/>
        </w:rPr>
        <w:t>.</w:t>
      </w:r>
      <w:r>
        <w:rPr>
          <w:snapToGrid w:val="0"/>
        </w:rPr>
        <w:tab/>
        <w:t>Pleadings subsequent to reply etc., leave required for</w:t>
      </w:r>
      <w:bookmarkEnd w:id="63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40" w:name="_Toc492040206"/>
      <w:r>
        <w:rPr>
          <w:rStyle w:val="CharSectno"/>
        </w:rPr>
        <w:t>7</w:t>
      </w:r>
      <w:r>
        <w:rPr>
          <w:snapToGrid w:val="0"/>
        </w:rPr>
        <w:t>.</w:t>
      </w:r>
      <w:r>
        <w:rPr>
          <w:snapToGrid w:val="0"/>
        </w:rPr>
        <w:tab/>
        <w:t>Pleadings, formal requirements of</w:t>
      </w:r>
      <w:bookmarkEnd w:id="64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41" w:name="_Toc492040207"/>
      <w:r>
        <w:rPr>
          <w:rStyle w:val="CharSectno"/>
        </w:rPr>
        <w:t>8</w:t>
      </w:r>
      <w:r>
        <w:rPr>
          <w:snapToGrid w:val="0"/>
        </w:rPr>
        <w:t>.</w:t>
      </w:r>
      <w:r>
        <w:rPr>
          <w:snapToGrid w:val="0"/>
        </w:rPr>
        <w:tab/>
        <w:t>Facts, not evidence, to be pleaded</w:t>
      </w:r>
      <w:bookmarkEnd w:id="64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42" w:name="_Toc492040208"/>
      <w:r>
        <w:rPr>
          <w:rStyle w:val="CharSectno"/>
        </w:rPr>
        <w:t>9</w:t>
      </w:r>
      <w:r>
        <w:rPr>
          <w:snapToGrid w:val="0"/>
        </w:rPr>
        <w:t>.</w:t>
      </w:r>
      <w:r>
        <w:rPr>
          <w:snapToGrid w:val="0"/>
        </w:rPr>
        <w:tab/>
        <w:t>Matters which must be specifically pleaded</w:t>
      </w:r>
      <w:bookmarkEnd w:id="64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43" w:name="_Toc492040209"/>
      <w:r>
        <w:rPr>
          <w:rStyle w:val="CharSectno"/>
        </w:rPr>
        <w:t>10</w:t>
      </w:r>
      <w:r>
        <w:rPr>
          <w:snapToGrid w:val="0"/>
        </w:rPr>
        <w:t>.</w:t>
      </w:r>
      <w:r>
        <w:rPr>
          <w:snapToGrid w:val="0"/>
        </w:rPr>
        <w:tab/>
        <w:t>Matter may be pleaded whenever arising</w:t>
      </w:r>
      <w:bookmarkEnd w:id="64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44" w:name="_Toc492040210"/>
      <w:r>
        <w:rPr>
          <w:rStyle w:val="CharSectno"/>
        </w:rPr>
        <w:t>11</w:t>
      </w:r>
      <w:r>
        <w:rPr>
          <w:snapToGrid w:val="0"/>
        </w:rPr>
        <w:t>.</w:t>
      </w:r>
      <w:r>
        <w:rPr>
          <w:snapToGrid w:val="0"/>
        </w:rPr>
        <w:tab/>
        <w:t>Party’s pleadings to be consistent</w:t>
      </w:r>
      <w:bookmarkEnd w:id="64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45" w:name="_Toc492040211"/>
      <w:r>
        <w:rPr>
          <w:rStyle w:val="CharSectno"/>
        </w:rPr>
        <w:t>12</w:t>
      </w:r>
      <w:r>
        <w:rPr>
          <w:snapToGrid w:val="0"/>
        </w:rPr>
        <w:t>.</w:t>
      </w:r>
      <w:r>
        <w:rPr>
          <w:snapToGrid w:val="0"/>
        </w:rPr>
        <w:tab/>
        <w:t>Points of law may be pleaded</w:t>
      </w:r>
      <w:bookmarkEnd w:id="64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46" w:name="_Toc492040212"/>
      <w:r>
        <w:rPr>
          <w:rStyle w:val="CharSectno"/>
        </w:rPr>
        <w:t>13</w:t>
      </w:r>
      <w:r>
        <w:rPr>
          <w:snapToGrid w:val="0"/>
        </w:rPr>
        <w:t>.</w:t>
      </w:r>
      <w:r>
        <w:rPr>
          <w:snapToGrid w:val="0"/>
        </w:rPr>
        <w:tab/>
        <w:t>Particulars of claims etc.</w:t>
      </w:r>
      <w:bookmarkEnd w:id="64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47" w:name="_Toc492040213"/>
      <w:r>
        <w:rPr>
          <w:rStyle w:val="CharSectno"/>
        </w:rPr>
        <w:t>13A</w:t>
      </w:r>
      <w:r>
        <w:rPr>
          <w:snapToGrid w:val="0"/>
        </w:rPr>
        <w:t>.</w:t>
      </w:r>
      <w:r>
        <w:rPr>
          <w:snapToGrid w:val="0"/>
        </w:rPr>
        <w:tab/>
        <w:t>Particulars in defamation actions</w:t>
      </w:r>
      <w:bookmarkEnd w:id="647"/>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648" w:name="_Toc492040214"/>
      <w:r>
        <w:rPr>
          <w:rStyle w:val="CharSectno"/>
        </w:rPr>
        <w:t>14</w:t>
      </w:r>
      <w:r>
        <w:rPr>
          <w:snapToGrid w:val="0"/>
        </w:rPr>
        <w:t>.</w:t>
      </w:r>
      <w:r>
        <w:rPr>
          <w:snapToGrid w:val="0"/>
        </w:rPr>
        <w:tab/>
        <w:t>Admissions, traverses etc.</w:t>
      </w:r>
      <w:bookmarkEnd w:id="648"/>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49" w:name="_Toc492040215"/>
      <w:r>
        <w:rPr>
          <w:rStyle w:val="CharSectno"/>
        </w:rPr>
        <w:t>15</w:t>
      </w:r>
      <w:r>
        <w:rPr>
          <w:snapToGrid w:val="0"/>
        </w:rPr>
        <w:t>.</w:t>
      </w:r>
      <w:r>
        <w:rPr>
          <w:snapToGrid w:val="0"/>
        </w:rPr>
        <w:tab/>
        <w:t>Denial by joinder of issue</w:t>
      </w:r>
      <w:bookmarkEnd w:id="64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650" w:name="_Toc492040216"/>
      <w:r>
        <w:rPr>
          <w:rStyle w:val="CharSectno"/>
        </w:rPr>
        <w:t>16</w:t>
      </w:r>
      <w:r>
        <w:rPr>
          <w:snapToGrid w:val="0"/>
        </w:rPr>
        <w:t>.</w:t>
      </w:r>
      <w:r>
        <w:rPr>
          <w:snapToGrid w:val="0"/>
        </w:rPr>
        <w:tab/>
        <w:t>Defence of tender not available without payment into court</w:t>
      </w:r>
      <w:bookmarkEnd w:id="65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51" w:name="_Toc492040217"/>
      <w:r>
        <w:rPr>
          <w:rStyle w:val="CharSectno"/>
        </w:rPr>
        <w:t>17</w:t>
      </w:r>
      <w:r>
        <w:rPr>
          <w:snapToGrid w:val="0"/>
        </w:rPr>
        <w:t>.</w:t>
      </w:r>
      <w:r>
        <w:rPr>
          <w:snapToGrid w:val="0"/>
        </w:rPr>
        <w:tab/>
        <w:t>Defence of set</w:t>
      </w:r>
      <w:r>
        <w:rPr>
          <w:snapToGrid w:val="0"/>
        </w:rPr>
        <w:noBreakHyphen/>
        <w:t>off</w:t>
      </w:r>
      <w:bookmarkEnd w:id="65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52" w:name="_Toc492040218"/>
      <w:r>
        <w:rPr>
          <w:rStyle w:val="CharSectno"/>
        </w:rPr>
        <w:t>18</w:t>
      </w:r>
      <w:r>
        <w:rPr>
          <w:snapToGrid w:val="0"/>
        </w:rPr>
        <w:t>.</w:t>
      </w:r>
      <w:r>
        <w:rPr>
          <w:snapToGrid w:val="0"/>
        </w:rPr>
        <w:tab/>
        <w:t>Counterclaim and defence to counterclaim</w:t>
      </w:r>
      <w:bookmarkEnd w:id="652"/>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53" w:name="_Toc492040219"/>
      <w:r>
        <w:rPr>
          <w:rStyle w:val="CharSectno"/>
        </w:rPr>
        <w:t>19</w:t>
      </w:r>
      <w:r>
        <w:rPr>
          <w:snapToGrid w:val="0"/>
        </w:rPr>
        <w:t>.</w:t>
      </w:r>
      <w:r>
        <w:rPr>
          <w:snapToGrid w:val="0"/>
        </w:rPr>
        <w:tab/>
        <w:t>Striking out pleadings etc.</w:t>
      </w:r>
      <w:bookmarkEnd w:id="65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654" w:name="_Toc492040220"/>
      <w:r>
        <w:rPr>
          <w:rStyle w:val="CharSectno"/>
        </w:rPr>
        <w:t>20</w:t>
      </w:r>
      <w:r>
        <w:rPr>
          <w:snapToGrid w:val="0"/>
        </w:rPr>
        <w:t>.</w:t>
      </w:r>
      <w:r>
        <w:rPr>
          <w:snapToGrid w:val="0"/>
        </w:rPr>
        <w:tab/>
        <w:t>Close of pleadings</w:t>
      </w:r>
      <w:bookmarkEnd w:id="65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55" w:name="_Toc492040221"/>
      <w:r>
        <w:rPr>
          <w:rStyle w:val="CharSectno"/>
        </w:rPr>
        <w:t>21</w:t>
      </w:r>
      <w:r>
        <w:rPr>
          <w:snapToGrid w:val="0"/>
        </w:rPr>
        <w:t>.</w:t>
      </w:r>
      <w:r>
        <w:rPr>
          <w:snapToGrid w:val="0"/>
        </w:rPr>
        <w:tab/>
        <w:t>Trial without pleadings</w:t>
      </w:r>
      <w:bookmarkEnd w:id="65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656" w:name="_Toc492040222"/>
      <w:r>
        <w:rPr>
          <w:rStyle w:val="CharSectno"/>
        </w:rPr>
        <w:t>22</w:t>
      </w:r>
      <w:r>
        <w:rPr>
          <w:snapToGrid w:val="0"/>
        </w:rPr>
        <w:t>.</w:t>
      </w:r>
      <w:r>
        <w:rPr>
          <w:snapToGrid w:val="0"/>
        </w:rPr>
        <w:tab/>
        <w:t>Preparation of issues</w:t>
      </w:r>
      <w:bookmarkEnd w:id="65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57" w:name="_Toc492040223"/>
      <w:r>
        <w:rPr>
          <w:rStyle w:val="CharSectno"/>
        </w:rPr>
        <w:t>23</w:t>
      </w:r>
      <w:r>
        <w:rPr>
          <w:snapToGrid w:val="0"/>
        </w:rPr>
        <w:t>.</w:t>
      </w:r>
      <w:r>
        <w:rPr>
          <w:snapToGrid w:val="0"/>
        </w:rPr>
        <w:tab/>
        <w:t>Collision between vessels, content etc. of Preliminary Act</w:t>
      </w:r>
      <w:bookmarkEnd w:id="65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58" w:name="_Toc492040224"/>
      <w:r>
        <w:rPr>
          <w:rStyle w:val="CharSectno"/>
        </w:rPr>
        <w:t>24</w:t>
      </w:r>
      <w:r>
        <w:rPr>
          <w:snapToGrid w:val="0"/>
        </w:rPr>
        <w:t>.</w:t>
      </w:r>
      <w:r>
        <w:rPr>
          <w:snapToGrid w:val="0"/>
        </w:rPr>
        <w:tab/>
        <w:t>Failure to lodge Preliminary Act</w:t>
      </w:r>
      <w:bookmarkEnd w:id="65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59" w:name="_Toc470087329"/>
      <w:bookmarkStart w:id="660" w:name="_Toc471201360"/>
      <w:bookmarkStart w:id="661" w:name="_Toc476918689"/>
      <w:bookmarkStart w:id="662" w:name="_Toc483466808"/>
      <w:bookmarkStart w:id="663" w:name="_Toc483469044"/>
      <w:bookmarkStart w:id="664" w:name="_Toc483470286"/>
      <w:bookmarkStart w:id="665" w:name="_Toc484596299"/>
      <w:bookmarkStart w:id="666" w:name="_Toc484598949"/>
      <w:bookmarkStart w:id="667" w:name="_Toc484615009"/>
      <w:bookmarkStart w:id="668" w:name="_Toc486600859"/>
      <w:bookmarkStart w:id="669" w:name="_Toc490563802"/>
      <w:bookmarkStart w:id="670" w:name="_Toc491867296"/>
      <w:bookmarkStart w:id="671" w:name="_Toc492040225"/>
      <w:r>
        <w:rPr>
          <w:rStyle w:val="CharPartNo"/>
        </w:rPr>
        <w:t>Order 21</w:t>
      </w:r>
      <w:r>
        <w:t> — </w:t>
      </w:r>
      <w:r>
        <w:rPr>
          <w:rStyle w:val="CharPartText"/>
        </w:rPr>
        <w:t>Amendment</w:t>
      </w:r>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492040226"/>
      <w:r>
        <w:rPr>
          <w:rStyle w:val="CharSectno"/>
        </w:rPr>
        <w:t>1</w:t>
      </w:r>
      <w:r>
        <w:rPr>
          <w:snapToGrid w:val="0"/>
        </w:rPr>
        <w:t>.</w:t>
      </w:r>
      <w:r>
        <w:rPr>
          <w:snapToGrid w:val="0"/>
        </w:rPr>
        <w:tab/>
        <w:t>Amending writ without leave</w:t>
      </w:r>
      <w:bookmarkEnd w:id="67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73" w:name="_Toc492040227"/>
      <w:r>
        <w:rPr>
          <w:rStyle w:val="CharSectno"/>
        </w:rPr>
        <w:t>2</w:t>
      </w:r>
      <w:r>
        <w:rPr>
          <w:snapToGrid w:val="0"/>
        </w:rPr>
        <w:t>.</w:t>
      </w:r>
      <w:r>
        <w:rPr>
          <w:snapToGrid w:val="0"/>
        </w:rPr>
        <w:tab/>
        <w:t>Amending memorandum of appearance</w:t>
      </w:r>
      <w:bookmarkEnd w:id="67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74" w:name="_Toc492040228"/>
      <w:r>
        <w:rPr>
          <w:rStyle w:val="CharSectno"/>
        </w:rPr>
        <w:t>3</w:t>
      </w:r>
      <w:r>
        <w:t>.</w:t>
      </w:r>
      <w:r>
        <w:tab/>
        <w:t>Amending pleadings without leave</w:t>
      </w:r>
      <w:bookmarkEnd w:id="674"/>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75" w:name="_Toc492040229"/>
      <w:r>
        <w:rPr>
          <w:rStyle w:val="CharSectno"/>
        </w:rPr>
        <w:t>5</w:t>
      </w:r>
      <w:r>
        <w:rPr>
          <w:snapToGrid w:val="0"/>
        </w:rPr>
        <w:t>.</w:t>
      </w:r>
      <w:r>
        <w:rPr>
          <w:snapToGrid w:val="0"/>
        </w:rPr>
        <w:tab/>
        <w:t>Amending writ or pleading with leave</w:t>
      </w:r>
      <w:bookmarkEnd w:id="675"/>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76" w:name="_Toc492040230"/>
      <w:r>
        <w:rPr>
          <w:rStyle w:val="CharSectno"/>
        </w:rPr>
        <w:t>6</w:t>
      </w:r>
      <w:r>
        <w:rPr>
          <w:snapToGrid w:val="0"/>
        </w:rPr>
        <w:t>.</w:t>
      </w:r>
      <w:r>
        <w:rPr>
          <w:snapToGrid w:val="0"/>
        </w:rPr>
        <w:tab/>
        <w:t>Amending other originating process</w:t>
      </w:r>
      <w:bookmarkEnd w:id="67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77" w:name="_Toc492040231"/>
      <w:r>
        <w:rPr>
          <w:rStyle w:val="CharSectno"/>
        </w:rPr>
        <w:t>7</w:t>
      </w:r>
      <w:r>
        <w:rPr>
          <w:snapToGrid w:val="0"/>
        </w:rPr>
        <w:t>.</w:t>
      </w:r>
      <w:r>
        <w:rPr>
          <w:snapToGrid w:val="0"/>
        </w:rPr>
        <w:tab/>
        <w:t>Amending other documents</w:t>
      </w:r>
      <w:bookmarkEnd w:id="67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78" w:name="_Toc492040232"/>
      <w:r>
        <w:rPr>
          <w:rStyle w:val="CharSectno"/>
        </w:rPr>
        <w:t>8</w:t>
      </w:r>
      <w:r>
        <w:rPr>
          <w:snapToGrid w:val="0"/>
        </w:rPr>
        <w:t>.</w:t>
      </w:r>
      <w:r>
        <w:rPr>
          <w:snapToGrid w:val="0"/>
        </w:rPr>
        <w:tab/>
        <w:t>Failure to amend after order</w:t>
      </w:r>
      <w:bookmarkEnd w:id="67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79" w:name="_Toc492040233"/>
      <w:r>
        <w:rPr>
          <w:rStyle w:val="CharSectno"/>
        </w:rPr>
        <w:t>9</w:t>
      </w:r>
      <w:r>
        <w:rPr>
          <w:snapToGrid w:val="0"/>
        </w:rPr>
        <w:t>.</w:t>
      </w:r>
      <w:r>
        <w:rPr>
          <w:snapToGrid w:val="0"/>
        </w:rPr>
        <w:tab/>
        <w:t>How amendments to be made</w:t>
      </w:r>
      <w:bookmarkEnd w:id="679"/>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80" w:name="_Toc492040234"/>
      <w:r>
        <w:rPr>
          <w:rStyle w:val="CharSectno"/>
        </w:rPr>
        <w:t>10</w:t>
      </w:r>
      <w:r>
        <w:rPr>
          <w:snapToGrid w:val="0"/>
        </w:rPr>
        <w:t>.</w:t>
      </w:r>
      <w:r>
        <w:rPr>
          <w:snapToGrid w:val="0"/>
        </w:rPr>
        <w:tab/>
        <w:t>Clerical errors etc., correcting (slip rule)</w:t>
      </w:r>
      <w:bookmarkEnd w:id="68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81" w:name="_Toc492040235"/>
      <w:r>
        <w:rPr>
          <w:rStyle w:val="CharSectno"/>
        </w:rPr>
        <w:t>11</w:t>
      </w:r>
      <w:r>
        <w:t>.</w:t>
      </w:r>
      <w:r>
        <w:tab/>
        <w:t>Service of amended documents</w:t>
      </w:r>
      <w:bookmarkEnd w:id="68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682" w:name="_Toc470087340"/>
      <w:bookmarkStart w:id="683" w:name="_Toc471201371"/>
      <w:bookmarkStart w:id="684" w:name="_Toc476918700"/>
      <w:bookmarkStart w:id="685" w:name="_Toc483466819"/>
      <w:bookmarkStart w:id="686" w:name="_Toc483469055"/>
      <w:bookmarkStart w:id="687" w:name="_Toc483470297"/>
      <w:bookmarkStart w:id="688" w:name="_Toc484596310"/>
      <w:bookmarkStart w:id="689" w:name="_Toc484598960"/>
      <w:bookmarkStart w:id="690" w:name="_Toc484615020"/>
      <w:bookmarkStart w:id="691" w:name="_Toc486600870"/>
      <w:bookmarkStart w:id="692" w:name="_Toc490563813"/>
      <w:bookmarkStart w:id="693" w:name="_Toc491867307"/>
      <w:bookmarkStart w:id="694" w:name="_Toc492040236"/>
      <w:r>
        <w:rPr>
          <w:rStyle w:val="CharPartNo"/>
        </w:rPr>
        <w:t>Order 23</w:t>
      </w:r>
      <w:r>
        <w:t> — </w:t>
      </w:r>
      <w:r>
        <w:rPr>
          <w:rStyle w:val="CharPartText"/>
        </w:rPr>
        <w:t>Discontinuance</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92040237"/>
      <w:r>
        <w:rPr>
          <w:rStyle w:val="CharSectno"/>
        </w:rPr>
        <w:t>1</w:t>
      </w:r>
      <w:r>
        <w:rPr>
          <w:snapToGrid w:val="0"/>
        </w:rPr>
        <w:t>.</w:t>
      </w:r>
      <w:r>
        <w:rPr>
          <w:snapToGrid w:val="0"/>
        </w:rPr>
        <w:tab/>
        <w:t>Withdrawing appearance</w:t>
      </w:r>
      <w:bookmarkEnd w:id="69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96" w:name="_Toc492040238"/>
      <w:r>
        <w:rPr>
          <w:rStyle w:val="CharSectno"/>
        </w:rPr>
        <w:t>2</w:t>
      </w:r>
      <w:r>
        <w:rPr>
          <w:snapToGrid w:val="0"/>
        </w:rPr>
        <w:t>.</w:t>
      </w:r>
      <w:r>
        <w:rPr>
          <w:snapToGrid w:val="0"/>
        </w:rPr>
        <w:tab/>
        <w:t>Plaintiff may discontinue; defence etc. may be withdrawn</w:t>
      </w:r>
      <w:bookmarkEnd w:id="69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97" w:name="_Toc492040239"/>
      <w:r>
        <w:rPr>
          <w:rStyle w:val="CharSectno"/>
        </w:rPr>
        <w:t>3</w:t>
      </w:r>
      <w:r>
        <w:rPr>
          <w:snapToGrid w:val="0"/>
        </w:rPr>
        <w:t>.</w:t>
      </w:r>
      <w:r>
        <w:rPr>
          <w:snapToGrid w:val="0"/>
        </w:rPr>
        <w:tab/>
        <w:t>Costs</w:t>
      </w:r>
      <w:bookmarkEnd w:id="69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98" w:name="_Toc492040240"/>
      <w:r>
        <w:rPr>
          <w:rStyle w:val="CharSectno"/>
        </w:rPr>
        <w:t>4</w:t>
      </w:r>
      <w:r>
        <w:rPr>
          <w:snapToGrid w:val="0"/>
        </w:rPr>
        <w:t>.</w:t>
      </w:r>
      <w:r>
        <w:rPr>
          <w:snapToGrid w:val="0"/>
        </w:rPr>
        <w:tab/>
        <w:t>Subsequent action stayed pending payment</w:t>
      </w:r>
      <w:bookmarkEnd w:id="69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99" w:name="_Toc492040241"/>
      <w:r>
        <w:rPr>
          <w:rStyle w:val="CharSectno"/>
        </w:rPr>
        <w:t>5</w:t>
      </w:r>
      <w:r>
        <w:rPr>
          <w:snapToGrid w:val="0"/>
        </w:rPr>
        <w:t>.</w:t>
      </w:r>
      <w:r>
        <w:rPr>
          <w:snapToGrid w:val="0"/>
        </w:rPr>
        <w:tab/>
        <w:t>Withdrawal of summons</w:t>
      </w:r>
      <w:bookmarkEnd w:id="69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00" w:name="_Toc470087346"/>
      <w:bookmarkStart w:id="701" w:name="_Toc471201377"/>
      <w:bookmarkStart w:id="702" w:name="_Toc476918706"/>
      <w:bookmarkStart w:id="703" w:name="_Toc483466825"/>
      <w:bookmarkStart w:id="704" w:name="_Toc483469061"/>
      <w:bookmarkStart w:id="705" w:name="_Toc483470303"/>
      <w:bookmarkStart w:id="706" w:name="_Toc484596316"/>
      <w:bookmarkStart w:id="707" w:name="_Toc484598966"/>
      <w:bookmarkStart w:id="708" w:name="_Toc484615026"/>
      <w:bookmarkStart w:id="709" w:name="_Toc486600876"/>
      <w:bookmarkStart w:id="710" w:name="_Toc490563819"/>
      <w:bookmarkStart w:id="711" w:name="_Toc491867313"/>
      <w:bookmarkStart w:id="712" w:name="_Toc492040242"/>
      <w:r>
        <w:rPr>
          <w:rStyle w:val="CharPartNo"/>
        </w:rPr>
        <w:t>Order 24</w:t>
      </w:r>
      <w:r>
        <w:t> — </w:t>
      </w:r>
      <w:r>
        <w:rPr>
          <w:rStyle w:val="CharPartText"/>
        </w:rPr>
        <w:t>Payment into court — offers to consent to judgment</w:t>
      </w:r>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713" w:name="_Toc492040243"/>
      <w:r>
        <w:rPr>
          <w:rStyle w:val="CharSectno"/>
        </w:rPr>
        <w:t>9</w:t>
      </w:r>
      <w:r>
        <w:rPr>
          <w:snapToGrid w:val="0"/>
        </w:rPr>
        <w:t>.</w:t>
      </w:r>
      <w:r>
        <w:rPr>
          <w:snapToGrid w:val="0"/>
        </w:rPr>
        <w:tab/>
        <w:t>In certain cases no payment out without order</w:t>
      </w:r>
      <w:bookmarkEnd w:id="713"/>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714" w:name="_Toc492040244"/>
      <w:r>
        <w:rPr>
          <w:rStyle w:val="CharSectno"/>
        </w:rPr>
        <w:t>11</w:t>
      </w:r>
      <w:r>
        <w:rPr>
          <w:snapToGrid w:val="0"/>
        </w:rPr>
        <w:t>.</w:t>
      </w:r>
      <w:r>
        <w:rPr>
          <w:snapToGrid w:val="0"/>
        </w:rPr>
        <w:tab/>
        <w:t>Intestate’s estate, Court may direct some payments without administration</w:t>
      </w:r>
      <w:bookmarkEnd w:id="71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715" w:name="_Toc492040245"/>
      <w:r>
        <w:rPr>
          <w:rStyle w:val="CharSectno"/>
        </w:rPr>
        <w:t>12</w:t>
      </w:r>
      <w:r>
        <w:rPr>
          <w:snapToGrid w:val="0"/>
        </w:rPr>
        <w:t>.</w:t>
      </w:r>
      <w:r>
        <w:rPr>
          <w:snapToGrid w:val="0"/>
        </w:rPr>
        <w:tab/>
        <w:t>Regulations (Sch. 3)</w:t>
      </w:r>
      <w:bookmarkEnd w:id="715"/>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716" w:name="_Toc470087350"/>
      <w:bookmarkStart w:id="717" w:name="_Toc471201381"/>
      <w:bookmarkStart w:id="718" w:name="_Toc476918710"/>
      <w:bookmarkStart w:id="719" w:name="_Toc483466829"/>
      <w:bookmarkStart w:id="720" w:name="_Toc483469065"/>
      <w:bookmarkStart w:id="721" w:name="_Toc483470307"/>
      <w:bookmarkStart w:id="722" w:name="_Toc484596320"/>
      <w:bookmarkStart w:id="723" w:name="_Toc484598970"/>
      <w:bookmarkStart w:id="724" w:name="_Toc484615030"/>
      <w:bookmarkStart w:id="725" w:name="_Toc486600880"/>
      <w:bookmarkStart w:id="726" w:name="_Toc490563823"/>
      <w:bookmarkStart w:id="727" w:name="_Toc491867317"/>
      <w:bookmarkStart w:id="728" w:name="_Toc492040246"/>
      <w:r>
        <w:rPr>
          <w:rStyle w:val="CharPartNo"/>
        </w:rPr>
        <w:t>Order 24A</w:t>
      </w:r>
      <w:r>
        <w:t> — </w:t>
      </w:r>
      <w:r>
        <w:rPr>
          <w:rStyle w:val="CharPartText"/>
        </w:rPr>
        <w:t>Offer of compromise</w:t>
      </w:r>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ind w:left="890"/>
        <w:rPr>
          <w:snapToGrid w:val="0"/>
        </w:rPr>
      </w:pPr>
      <w:r>
        <w:rPr>
          <w:snapToGrid w:val="0"/>
        </w:rPr>
        <w:tab/>
        <w:t>[Heading inserted in Gazette 5 Apr 1991 p. 1398.]</w:t>
      </w:r>
    </w:p>
    <w:p>
      <w:pPr>
        <w:pStyle w:val="Heading5"/>
      </w:pPr>
      <w:bookmarkStart w:id="729" w:name="_Toc492040247"/>
      <w:r>
        <w:rPr>
          <w:rStyle w:val="CharSectno"/>
        </w:rPr>
        <w:t>1</w:t>
      </w:r>
      <w:r>
        <w:t>.</w:t>
      </w:r>
      <w:r>
        <w:tab/>
        <w:t>Parties entitled to make offer</w:t>
      </w:r>
      <w:bookmarkEnd w:id="72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730" w:name="_Toc492040248"/>
      <w:r>
        <w:rPr>
          <w:rStyle w:val="CharSectno"/>
        </w:rPr>
        <w:t>2</w:t>
      </w:r>
      <w:r>
        <w:t>.</w:t>
      </w:r>
      <w:r>
        <w:tab/>
        <w:t>Application of this Order to counterclaims and third party notices</w:t>
      </w:r>
      <w:bookmarkEnd w:id="730"/>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731" w:name="_Toc492040249"/>
      <w:r>
        <w:rPr>
          <w:rStyle w:val="CharSectno"/>
        </w:rPr>
        <w:t>3A</w:t>
      </w:r>
      <w:r>
        <w:t>.</w:t>
      </w:r>
      <w:r>
        <w:tab/>
        <w:t>How to make offer</w:t>
      </w:r>
      <w:bookmarkEnd w:id="731"/>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732" w:name="_Toc492040250"/>
      <w:r>
        <w:rPr>
          <w:rStyle w:val="CharSectno"/>
        </w:rPr>
        <w:t>3</w:t>
      </w:r>
      <w:r>
        <w:rPr>
          <w:snapToGrid w:val="0"/>
        </w:rPr>
        <w:t>.</w:t>
      </w:r>
      <w:r>
        <w:rPr>
          <w:snapToGrid w:val="0"/>
        </w:rPr>
        <w:tab/>
        <w:t>Time etc. for making, accepting etc. offer</w:t>
      </w:r>
      <w:bookmarkEnd w:id="73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733" w:name="_Toc492040251"/>
      <w:r>
        <w:rPr>
          <w:rStyle w:val="CharSectno"/>
        </w:rPr>
        <w:t>4</w:t>
      </w:r>
      <w:r>
        <w:rPr>
          <w:snapToGrid w:val="0"/>
        </w:rPr>
        <w:t>.</w:t>
      </w:r>
      <w:r>
        <w:rPr>
          <w:snapToGrid w:val="0"/>
        </w:rPr>
        <w:tab/>
        <w:t>Time for payment of sum offered</w:t>
      </w:r>
      <w:bookmarkEnd w:id="73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734" w:name="_Toc492040252"/>
      <w:r>
        <w:rPr>
          <w:rStyle w:val="CharSectno"/>
        </w:rPr>
        <w:t>5</w:t>
      </w:r>
      <w:r>
        <w:rPr>
          <w:snapToGrid w:val="0"/>
        </w:rPr>
        <w:t>.</w:t>
      </w:r>
      <w:r>
        <w:rPr>
          <w:snapToGrid w:val="0"/>
        </w:rPr>
        <w:tab/>
        <w:t>Withdrawing acceptance of offer</w:t>
      </w:r>
      <w:bookmarkEnd w:id="734"/>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735" w:name="_Toc492040253"/>
      <w:r>
        <w:rPr>
          <w:rStyle w:val="CharSectno"/>
        </w:rPr>
        <w:t>6</w:t>
      </w:r>
      <w:r>
        <w:rPr>
          <w:snapToGrid w:val="0"/>
        </w:rPr>
        <w:t>.</w:t>
      </w:r>
      <w:r>
        <w:rPr>
          <w:snapToGrid w:val="0"/>
        </w:rPr>
        <w:tab/>
        <w:t>Offer without prejudice</w:t>
      </w:r>
      <w:bookmarkEnd w:id="73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736" w:name="_Toc492040254"/>
      <w:r>
        <w:rPr>
          <w:rStyle w:val="CharSectno"/>
        </w:rPr>
        <w:t>7</w:t>
      </w:r>
      <w:r>
        <w:rPr>
          <w:snapToGrid w:val="0"/>
        </w:rPr>
        <w:t>.</w:t>
      </w:r>
      <w:r>
        <w:rPr>
          <w:snapToGrid w:val="0"/>
        </w:rPr>
        <w:tab/>
        <w:t>Disclosure of offer to Court</w:t>
      </w:r>
      <w:bookmarkEnd w:id="73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37" w:name="_Toc492040255"/>
      <w:r>
        <w:rPr>
          <w:rStyle w:val="CharSectno"/>
        </w:rPr>
        <w:t>8</w:t>
      </w:r>
      <w:r>
        <w:rPr>
          <w:snapToGrid w:val="0"/>
        </w:rPr>
        <w:t>.</w:t>
      </w:r>
      <w:r>
        <w:rPr>
          <w:snapToGrid w:val="0"/>
        </w:rPr>
        <w:tab/>
        <w:t>Failure to comply with accepted offer</w:t>
      </w:r>
      <w:bookmarkEnd w:id="73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738" w:name="_Toc492040256"/>
      <w:r>
        <w:rPr>
          <w:rStyle w:val="CharSectno"/>
        </w:rPr>
        <w:t>9</w:t>
      </w:r>
      <w:r>
        <w:rPr>
          <w:snapToGrid w:val="0"/>
        </w:rPr>
        <w:t>.</w:t>
      </w:r>
      <w:r>
        <w:rPr>
          <w:snapToGrid w:val="0"/>
        </w:rPr>
        <w:tab/>
        <w:t>Multiple defendants</w:t>
      </w:r>
      <w:bookmarkEnd w:id="73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39" w:name="_Toc492040257"/>
      <w:r>
        <w:rPr>
          <w:rStyle w:val="CharSectno"/>
        </w:rPr>
        <w:t>10</w:t>
      </w:r>
      <w:r>
        <w:rPr>
          <w:snapToGrid w:val="0"/>
        </w:rPr>
        <w:t>.</w:t>
      </w:r>
      <w:r>
        <w:rPr>
          <w:snapToGrid w:val="0"/>
        </w:rPr>
        <w:tab/>
        <w:t>Costs</w:t>
      </w:r>
      <w:bookmarkEnd w:id="73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740" w:name="_Toc470087362"/>
      <w:bookmarkStart w:id="741" w:name="_Toc471201393"/>
      <w:bookmarkStart w:id="742" w:name="_Toc476918722"/>
      <w:bookmarkStart w:id="743" w:name="_Toc483466841"/>
      <w:bookmarkStart w:id="744" w:name="_Toc483469077"/>
      <w:bookmarkStart w:id="745" w:name="_Toc483470319"/>
      <w:bookmarkStart w:id="746" w:name="_Toc484596332"/>
      <w:bookmarkStart w:id="747" w:name="_Toc484598982"/>
      <w:bookmarkStart w:id="748" w:name="_Toc484615042"/>
      <w:bookmarkStart w:id="749" w:name="_Toc486600892"/>
      <w:bookmarkStart w:id="750" w:name="_Toc490563835"/>
      <w:bookmarkStart w:id="751" w:name="_Toc491867329"/>
      <w:bookmarkStart w:id="752" w:name="_Toc492040258"/>
      <w:r>
        <w:rPr>
          <w:rStyle w:val="CharPartNo"/>
        </w:rPr>
        <w:t>Order 25</w:t>
      </w:r>
      <w:r>
        <w:t> — </w:t>
      </w:r>
      <w:r>
        <w:rPr>
          <w:rStyle w:val="CharPartText"/>
        </w:rPr>
        <w:t>Security for costs</w:t>
      </w:r>
      <w:bookmarkEnd w:id="740"/>
      <w:bookmarkEnd w:id="741"/>
      <w:bookmarkEnd w:id="742"/>
      <w:bookmarkEnd w:id="743"/>
      <w:bookmarkEnd w:id="744"/>
      <w:bookmarkEnd w:id="745"/>
      <w:bookmarkEnd w:id="746"/>
      <w:bookmarkEnd w:id="747"/>
      <w:bookmarkEnd w:id="748"/>
      <w:bookmarkEnd w:id="749"/>
      <w:bookmarkEnd w:id="750"/>
      <w:bookmarkEnd w:id="751"/>
      <w:bookmarkEnd w:id="752"/>
      <w:r>
        <w:rPr>
          <w:b w:val="0"/>
        </w:rPr>
        <w:t xml:space="preserve"> </w:t>
      </w:r>
    </w:p>
    <w:p>
      <w:pPr>
        <w:pStyle w:val="Heading5"/>
        <w:rPr>
          <w:snapToGrid w:val="0"/>
        </w:rPr>
      </w:pPr>
      <w:bookmarkStart w:id="753" w:name="_Toc492040259"/>
      <w:r>
        <w:rPr>
          <w:rStyle w:val="CharSectno"/>
        </w:rPr>
        <w:t>1</w:t>
      </w:r>
      <w:r>
        <w:rPr>
          <w:snapToGrid w:val="0"/>
        </w:rPr>
        <w:t>.</w:t>
      </w:r>
      <w:r>
        <w:rPr>
          <w:snapToGrid w:val="0"/>
        </w:rPr>
        <w:tab/>
        <w:t>Factors that are not grounds for ordering security for costs</w:t>
      </w:r>
      <w:bookmarkEnd w:id="75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54" w:name="_Toc492040260"/>
      <w:r>
        <w:rPr>
          <w:rStyle w:val="CharSectno"/>
        </w:rPr>
        <w:t>2</w:t>
      </w:r>
      <w:r>
        <w:rPr>
          <w:snapToGrid w:val="0"/>
        </w:rPr>
        <w:t>.</w:t>
      </w:r>
      <w:r>
        <w:rPr>
          <w:snapToGrid w:val="0"/>
        </w:rPr>
        <w:tab/>
        <w:t>Grounds for ordering security for costs</w:t>
      </w:r>
      <w:bookmarkEnd w:id="75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55" w:name="_Toc492040261"/>
      <w:r>
        <w:rPr>
          <w:rStyle w:val="CharSectno"/>
        </w:rPr>
        <w:t>3</w:t>
      </w:r>
      <w:r>
        <w:rPr>
          <w:snapToGrid w:val="0"/>
        </w:rPr>
        <w:t>.</w:t>
      </w:r>
      <w:r>
        <w:rPr>
          <w:snapToGrid w:val="0"/>
        </w:rPr>
        <w:tab/>
        <w:t>Court has discretion</w:t>
      </w:r>
      <w:bookmarkEnd w:id="75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56" w:name="_Toc492040262"/>
      <w:r>
        <w:rPr>
          <w:rStyle w:val="CharSectno"/>
        </w:rPr>
        <w:t>4</w:t>
      </w:r>
      <w:r>
        <w:rPr>
          <w:snapToGrid w:val="0"/>
        </w:rPr>
        <w:t>.</w:t>
      </w:r>
      <w:r>
        <w:rPr>
          <w:snapToGrid w:val="0"/>
        </w:rPr>
        <w:tab/>
        <w:t>Term used: plaintiff</w:t>
      </w:r>
      <w:bookmarkEnd w:id="75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57" w:name="_Toc492040263"/>
      <w:r>
        <w:rPr>
          <w:rStyle w:val="CharSectno"/>
        </w:rPr>
        <w:t>5</w:t>
      </w:r>
      <w:r>
        <w:rPr>
          <w:snapToGrid w:val="0"/>
        </w:rPr>
        <w:t>.</w:t>
      </w:r>
      <w:r>
        <w:rPr>
          <w:snapToGrid w:val="0"/>
        </w:rPr>
        <w:tab/>
        <w:t>Manner of giving security</w:t>
      </w:r>
      <w:bookmarkEnd w:id="75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58" w:name="_Toc492040264"/>
      <w:r>
        <w:rPr>
          <w:rStyle w:val="CharSectno"/>
        </w:rPr>
        <w:t>6</w:t>
      </w:r>
      <w:r>
        <w:rPr>
          <w:snapToGrid w:val="0"/>
        </w:rPr>
        <w:t>.</w:t>
      </w:r>
      <w:r>
        <w:rPr>
          <w:snapToGrid w:val="0"/>
        </w:rPr>
        <w:tab/>
        <w:t>Action may be stayed</w:t>
      </w:r>
      <w:bookmarkEnd w:id="75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59" w:name="_Toc492040265"/>
      <w:r>
        <w:rPr>
          <w:rStyle w:val="CharSectno"/>
        </w:rPr>
        <w:t>7</w:t>
      </w:r>
      <w:r>
        <w:rPr>
          <w:snapToGrid w:val="0"/>
        </w:rPr>
        <w:t>.</w:t>
      </w:r>
      <w:r>
        <w:rPr>
          <w:snapToGrid w:val="0"/>
        </w:rPr>
        <w:tab/>
        <w:t>Payment out</w:t>
      </w:r>
      <w:bookmarkEnd w:id="75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60" w:name="_Toc492040266"/>
      <w:r>
        <w:rPr>
          <w:rStyle w:val="CharSectno"/>
        </w:rPr>
        <w:t>8</w:t>
      </w:r>
      <w:r>
        <w:rPr>
          <w:snapToGrid w:val="0"/>
        </w:rPr>
        <w:t>.</w:t>
      </w:r>
      <w:r>
        <w:rPr>
          <w:snapToGrid w:val="0"/>
        </w:rPr>
        <w:tab/>
        <w:t>Saving</w:t>
      </w:r>
      <w:bookmarkEnd w:id="76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61" w:name="_Toc470087371"/>
      <w:bookmarkStart w:id="762" w:name="_Toc471201402"/>
      <w:bookmarkStart w:id="763" w:name="_Toc476918731"/>
      <w:bookmarkStart w:id="764" w:name="_Toc483466850"/>
      <w:bookmarkStart w:id="765" w:name="_Toc483469086"/>
      <w:bookmarkStart w:id="766" w:name="_Toc483470328"/>
      <w:bookmarkStart w:id="767" w:name="_Toc484596341"/>
      <w:bookmarkStart w:id="768" w:name="_Toc484598991"/>
      <w:bookmarkStart w:id="769" w:name="_Toc484615051"/>
      <w:bookmarkStart w:id="770" w:name="_Toc486600901"/>
      <w:bookmarkStart w:id="771" w:name="_Toc490563844"/>
      <w:bookmarkStart w:id="772" w:name="_Toc491867338"/>
      <w:bookmarkStart w:id="773" w:name="_Toc492040267"/>
      <w:r>
        <w:rPr>
          <w:rStyle w:val="CharPartNo"/>
        </w:rPr>
        <w:t>Order 26</w:t>
      </w:r>
      <w:r>
        <w:t> — </w:t>
      </w:r>
      <w:r>
        <w:rPr>
          <w:rStyle w:val="CharPartText"/>
        </w:rPr>
        <w:t>Discovery and inspection</w:t>
      </w:r>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rPr>
          <w:snapToGrid w:val="0"/>
        </w:rPr>
      </w:pPr>
      <w:bookmarkStart w:id="774" w:name="_Toc492040268"/>
      <w:r>
        <w:rPr>
          <w:rStyle w:val="CharSectno"/>
        </w:rPr>
        <w:t>1A</w:t>
      </w:r>
      <w:r>
        <w:rPr>
          <w:snapToGrid w:val="0"/>
        </w:rPr>
        <w:t>.</w:t>
      </w:r>
      <w:r>
        <w:rPr>
          <w:snapToGrid w:val="0"/>
        </w:rPr>
        <w:tab/>
        <w:t>Terms used</w:t>
      </w:r>
      <w:bookmarkEnd w:id="77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75" w:name="_Toc492040269"/>
      <w:r>
        <w:rPr>
          <w:rStyle w:val="CharSectno"/>
        </w:rPr>
        <w:t>1B</w:t>
      </w:r>
      <w:r>
        <w:t>.</w:t>
      </w:r>
      <w:r>
        <w:tab/>
        <w:t>Documents not wholly discoverable</w:t>
      </w:r>
      <w:bookmarkEnd w:id="77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76" w:name="_Toc492040270"/>
      <w:r>
        <w:rPr>
          <w:rStyle w:val="CharSectno"/>
        </w:rPr>
        <w:t>1</w:t>
      </w:r>
      <w:r>
        <w:rPr>
          <w:snapToGrid w:val="0"/>
        </w:rPr>
        <w:t>.</w:t>
      </w:r>
      <w:r>
        <w:rPr>
          <w:snapToGrid w:val="0"/>
        </w:rPr>
        <w:tab/>
        <w:t>Discovery without order</w:t>
      </w:r>
      <w:bookmarkEnd w:id="77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77" w:name="_Toc492040271"/>
      <w:r>
        <w:rPr>
          <w:rStyle w:val="CharSectno"/>
        </w:rPr>
        <w:t>2</w:t>
      </w:r>
      <w:r>
        <w:rPr>
          <w:snapToGrid w:val="0"/>
        </w:rPr>
        <w:t>.</w:t>
      </w:r>
      <w:r>
        <w:rPr>
          <w:snapToGrid w:val="0"/>
        </w:rPr>
        <w:tab/>
        <w:t>Continuing obligation to give discovery</w:t>
      </w:r>
      <w:bookmarkEnd w:id="77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78" w:name="_Toc492040272"/>
      <w:r>
        <w:rPr>
          <w:rStyle w:val="CharSectno"/>
        </w:rPr>
        <w:t>3</w:t>
      </w:r>
      <w:r>
        <w:rPr>
          <w:snapToGrid w:val="0"/>
        </w:rPr>
        <w:t>.</w:t>
      </w:r>
      <w:r>
        <w:rPr>
          <w:snapToGrid w:val="0"/>
        </w:rPr>
        <w:tab/>
        <w:t>Determination of issue relevant to right to discovery</w:t>
      </w:r>
      <w:bookmarkEnd w:id="77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79" w:name="_Toc492040273"/>
      <w:r>
        <w:rPr>
          <w:rStyle w:val="CharSectno"/>
        </w:rPr>
        <w:t>4</w:t>
      </w:r>
      <w:r>
        <w:rPr>
          <w:snapToGrid w:val="0"/>
        </w:rPr>
        <w:t>.</w:t>
      </w:r>
      <w:r>
        <w:rPr>
          <w:snapToGrid w:val="0"/>
        </w:rPr>
        <w:tab/>
        <w:t>List of documents and verifying affidavit, form, content and making of</w:t>
      </w:r>
      <w:bookmarkEnd w:id="77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80" w:name="_Toc492040274"/>
      <w:r>
        <w:rPr>
          <w:rStyle w:val="CharSectno"/>
        </w:rPr>
        <w:t>5</w:t>
      </w:r>
      <w:r>
        <w:rPr>
          <w:snapToGrid w:val="0"/>
        </w:rPr>
        <w:t>.</w:t>
      </w:r>
      <w:r>
        <w:rPr>
          <w:snapToGrid w:val="0"/>
        </w:rPr>
        <w:tab/>
        <w:t>Defendant entitled to copy of co</w:t>
      </w:r>
      <w:r>
        <w:rPr>
          <w:snapToGrid w:val="0"/>
        </w:rPr>
        <w:noBreakHyphen/>
        <w:t>defendant’s list etc.</w:t>
      </w:r>
      <w:bookmarkEnd w:id="780"/>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81" w:name="_Toc492040275"/>
      <w:r>
        <w:rPr>
          <w:rStyle w:val="CharSectno"/>
        </w:rPr>
        <w:t>6</w:t>
      </w:r>
      <w:r>
        <w:rPr>
          <w:snapToGrid w:val="0"/>
        </w:rPr>
        <w:t>.</w:t>
      </w:r>
      <w:r>
        <w:rPr>
          <w:snapToGrid w:val="0"/>
        </w:rPr>
        <w:tab/>
        <w:t>Order for information as to particular documents</w:t>
      </w:r>
      <w:bookmarkEnd w:id="78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82" w:name="_Toc492040276"/>
      <w:r>
        <w:rPr>
          <w:rStyle w:val="CharSectno"/>
        </w:rPr>
        <w:t>7</w:t>
      </w:r>
      <w:r>
        <w:rPr>
          <w:snapToGrid w:val="0"/>
        </w:rPr>
        <w:t>.</w:t>
      </w:r>
      <w:r>
        <w:rPr>
          <w:snapToGrid w:val="0"/>
        </w:rPr>
        <w:tab/>
        <w:t>Orders as to discovery</w:t>
      </w:r>
      <w:bookmarkEnd w:id="78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83" w:name="_Toc492040277"/>
      <w:r>
        <w:rPr>
          <w:rStyle w:val="CharSectno"/>
        </w:rPr>
        <w:t>8</w:t>
      </w:r>
      <w:r>
        <w:rPr>
          <w:snapToGrid w:val="0"/>
        </w:rPr>
        <w:t>.</w:t>
      </w:r>
      <w:r>
        <w:rPr>
          <w:snapToGrid w:val="0"/>
        </w:rPr>
        <w:tab/>
        <w:t>Inspection of documents in list</w:t>
      </w:r>
      <w:bookmarkEnd w:id="78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84" w:name="_Toc492040278"/>
      <w:r>
        <w:rPr>
          <w:rStyle w:val="CharSectno"/>
        </w:rPr>
        <w:t>8A</w:t>
      </w:r>
      <w:r>
        <w:rPr>
          <w:snapToGrid w:val="0"/>
        </w:rPr>
        <w:t>.</w:t>
      </w:r>
      <w:r>
        <w:rPr>
          <w:snapToGrid w:val="0"/>
        </w:rPr>
        <w:tab/>
        <w:t>Procedure on discovery</w:t>
      </w:r>
      <w:bookmarkEnd w:id="78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85" w:name="_Toc492040279"/>
      <w:r>
        <w:rPr>
          <w:rStyle w:val="CharSectno"/>
        </w:rPr>
        <w:t>9</w:t>
      </w:r>
      <w:r>
        <w:rPr>
          <w:snapToGrid w:val="0"/>
        </w:rPr>
        <w:t>.</w:t>
      </w:r>
      <w:r>
        <w:rPr>
          <w:snapToGrid w:val="0"/>
        </w:rPr>
        <w:tab/>
        <w:t>Order for inspection of documents</w:t>
      </w:r>
      <w:bookmarkEnd w:id="78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86" w:name="_Toc492040280"/>
      <w:r>
        <w:rPr>
          <w:rStyle w:val="CharSectno"/>
        </w:rPr>
        <w:t>10</w:t>
      </w:r>
      <w:r>
        <w:rPr>
          <w:snapToGrid w:val="0"/>
        </w:rPr>
        <w:t>.</w:t>
      </w:r>
      <w:r>
        <w:rPr>
          <w:snapToGrid w:val="0"/>
        </w:rPr>
        <w:tab/>
        <w:t>Order for production to Court</w:t>
      </w:r>
      <w:bookmarkEnd w:id="78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87" w:name="_Toc492040281"/>
      <w:r>
        <w:rPr>
          <w:rStyle w:val="CharSectno"/>
        </w:rPr>
        <w:t>11</w:t>
      </w:r>
      <w:r>
        <w:rPr>
          <w:snapToGrid w:val="0"/>
        </w:rPr>
        <w:t>.</w:t>
      </w:r>
      <w:r>
        <w:rPr>
          <w:snapToGrid w:val="0"/>
        </w:rPr>
        <w:tab/>
        <w:t>Order for production etc. only if necessary</w:t>
      </w:r>
      <w:bookmarkEnd w:id="78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88" w:name="_Toc492040282"/>
      <w:r>
        <w:rPr>
          <w:rStyle w:val="CharSectno"/>
        </w:rPr>
        <w:t>11A</w:t>
      </w:r>
      <w:r>
        <w:rPr>
          <w:snapToGrid w:val="0"/>
        </w:rPr>
        <w:t>.</w:t>
      </w:r>
      <w:r>
        <w:rPr>
          <w:snapToGrid w:val="0"/>
        </w:rPr>
        <w:tab/>
        <w:t>Costs of preparing document to facilitate inspection</w:t>
      </w:r>
      <w:bookmarkEnd w:id="78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89" w:name="_Toc492040283"/>
      <w:r>
        <w:rPr>
          <w:rStyle w:val="CharSectno"/>
        </w:rPr>
        <w:t>12</w:t>
      </w:r>
      <w:r>
        <w:rPr>
          <w:snapToGrid w:val="0"/>
        </w:rPr>
        <w:t>.</w:t>
      </w:r>
      <w:r>
        <w:rPr>
          <w:snapToGrid w:val="0"/>
        </w:rPr>
        <w:tab/>
        <w:t>Claim of privilege</w:t>
      </w:r>
      <w:bookmarkEnd w:id="78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90" w:name="_Toc492040284"/>
      <w:r>
        <w:rPr>
          <w:rStyle w:val="CharSectno"/>
        </w:rPr>
        <w:t>13</w:t>
      </w:r>
      <w:r>
        <w:rPr>
          <w:snapToGrid w:val="0"/>
        </w:rPr>
        <w:t>.</w:t>
      </w:r>
      <w:r>
        <w:rPr>
          <w:snapToGrid w:val="0"/>
        </w:rPr>
        <w:tab/>
        <w:t>Inspection of copies of business books</w:t>
      </w:r>
      <w:bookmarkEnd w:id="79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91" w:name="_Toc492040285"/>
      <w:r>
        <w:rPr>
          <w:rStyle w:val="CharSectno"/>
        </w:rPr>
        <w:t>14</w:t>
      </w:r>
      <w:r>
        <w:rPr>
          <w:snapToGrid w:val="0"/>
        </w:rPr>
        <w:t>.</w:t>
      </w:r>
      <w:r>
        <w:rPr>
          <w:snapToGrid w:val="0"/>
        </w:rPr>
        <w:tab/>
        <w:t>Public interest immunity not affected</w:t>
      </w:r>
      <w:bookmarkEnd w:id="79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92" w:name="_Toc492040286"/>
      <w:r>
        <w:rPr>
          <w:rStyle w:val="CharSectno"/>
        </w:rPr>
        <w:t>15</w:t>
      </w:r>
      <w:r>
        <w:rPr>
          <w:snapToGrid w:val="0"/>
        </w:rPr>
        <w:t>.</w:t>
      </w:r>
      <w:r>
        <w:rPr>
          <w:snapToGrid w:val="0"/>
        </w:rPr>
        <w:tab/>
        <w:t>Non</w:t>
      </w:r>
      <w:r>
        <w:rPr>
          <w:snapToGrid w:val="0"/>
        </w:rPr>
        <w:noBreakHyphen/>
        <w:t>compliance with requirements for discovery etc.</w:t>
      </w:r>
      <w:bookmarkEnd w:id="79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93" w:name="_Toc492040287"/>
      <w:r>
        <w:rPr>
          <w:rStyle w:val="CharSectno"/>
        </w:rPr>
        <w:t>16A</w:t>
      </w:r>
      <w:r>
        <w:t>.</w:t>
      </w:r>
      <w:r>
        <w:tab/>
        <w:t>Certificate by practitioner</w:t>
      </w:r>
      <w:bookmarkEnd w:id="79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94" w:name="_Toc492040288"/>
      <w:r>
        <w:rPr>
          <w:rStyle w:val="CharSectno"/>
        </w:rPr>
        <w:t>16</w:t>
      </w:r>
      <w:r>
        <w:rPr>
          <w:snapToGrid w:val="0"/>
        </w:rPr>
        <w:t>.</w:t>
      </w:r>
      <w:r>
        <w:rPr>
          <w:snapToGrid w:val="0"/>
        </w:rPr>
        <w:tab/>
        <w:t>Revocation and variation of orders</w:t>
      </w:r>
      <w:bookmarkEnd w:id="79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95" w:name="_Toc470087393"/>
      <w:bookmarkStart w:id="796" w:name="_Toc471201424"/>
      <w:bookmarkStart w:id="797" w:name="_Toc476918753"/>
      <w:bookmarkStart w:id="798" w:name="_Toc483466872"/>
      <w:bookmarkStart w:id="799" w:name="_Toc483469108"/>
      <w:bookmarkStart w:id="800" w:name="_Toc483470350"/>
      <w:bookmarkStart w:id="801" w:name="_Toc484596363"/>
      <w:bookmarkStart w:id="802" w:name="_Toc484599013"/>
      <w:bookmarkStart w:id="803" w:name="_Toc484615073"/>
      <w:bookmarkStart w:id="804" w:name="_Toc486600923"/>
      <w:bookmarkStart w:id="805" w:name="_Toc490563866"/>
      <w:bookmarkStart w:id="806" w:name="_Toc491867360"/>
      <w:bookmarkStart w:id="807" w:name="_Toc492040289"/>
      <w:r>
        <w:rPr>
          <w:rStyle w:val="CharPartNo"/>
        </w:rPr>
        <w:t>Order 26A</w:t>
      </w:r>
      <w:r>
        <w:t> — </w:t>
      </w:r>
      <w:r>
        <w:rPr>
          <w:rStyle w:val="CharPartText"/>
        </w:rPr>
        <w:t>Discovery etc. from non</w:t>
      </w:r>
      <w:r>
        <w:rPr>
          <w:rStyle w:val="CharPartText"/>
        </w:rPr>
        <w:noBreakHyphen/>
        <w:t>parties and potential parties</w:t>
      </w:r>
      <w:bookmarkEnd w:id="795"/>
      <w:bookmarkEnd w:id="796"/>
      <w:bookmarkEnd w:id="797"/>
      <w:bookmarkEnd w:id="798"/>
      <w:bookmarkEnd w:id="799"/>
      <w:bookmarkEnd w:id="800"/>
      <w:bookmarkEnd w:id="801"/>
      <w:bookmarkEnd w:id="802"/>
      <w:bookmarkEnd w:id="803"/>
      <w:bookmarkEnd w:id="804"/>
      <w:bookmarkEnd w:id="805"/>
      <w:bookmarkEnd w:id="806"/>
      <w:bookmarkEnd w:id="80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808" w:name="_Toc492040290"/>
      <w:r>
        <w:rPr>
          <w:rStyle w:val="CharSectno"/>
        </w:rPr>
        <w:t>1</w:t>
      </w:r>
      <w:r>
        <w:rPr>
          <w:snapToGrid w:val="0"/>
        </w:rPr>
        <w:t>.</w:t>
      </w:r>
      <w:r>
        <w:rPr>
          <w:snapToGrid w:val="0"/>
        </w:rPr>
        <w:tab/>
        <w:t>Terms used</w:t>
      </w:r>
      <w:bookmarkEnd w:id="8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809" w:name="_Toc492040291"/>
      <w:r>
        <w:rPr>
          <w:rStyle w:val="CharSectno"/>
        </w:rPr>
        <w:t>2</w:t>
      </w:r>
      <w:r>
        <w:rPr>
          <w:snapToGrid w:val="0"/>
        </w:rPr>
        <w:t>.</w:t>
      </w:r>
      <w:r>
        <w:rPr>
          <w:snapToGrid w:val="0"/>
        </w:rPr>
        <w:tab/>
        <w:t>Public interest immunity not affected</w:t>
      </w:r>
      <w:bookmarkEnd w:id="80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810" w:name="_Toc492040292"/>
      <w:r>
        <w:rPr>
          <w:rStyle w:val="CharSectno"/>
        </w:rPr>
        <w:t>3</w:t>
      </w:r>
      <w:r>
        <w:rPr>
          <w:snapToGrid w:val="0"/>
        </w:rPr>
        <w:t>.</w:t>
      </w:r>
      <w:r>
        <w:rPr>
          <w:snapToGrid w:val="0"/>
        </w:rPr>
        <w:tab/>
        <w:t>Discovery etc. to identify a potential party</w:t>
      </w:r>
      <w:bookmarkEnd w:id="81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811" w:name="_Toc492040293"/>
      <w:r>
        <w:rPr>
          <w:rStyle w:val="CharSectno"/>
        </w:rPr>
        <w:t>4</w:t>
      </w:r>
      <w:r>
        <w:rPr>
          <w:snapToGrid w:val="0"/>
        </w:rPr>
        <w:t>.</w:t>
      </w:r>
      <w:r>
        <w:rPr>
          <w:snapToGrid w:val="0"/>
        </w:rPr>
        <w:tab/>
        <w:t>Discovery from potential party</w:t>
      </w:r>
      <w:bookmarkEnd w:id="81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812" w:name="_Toc492040294"/>
      <w:r>
        <w:rPr>
          <w:rStyle w:val="CharSectno"/>
        </w:rPr>
        <w:t>5</w:t>
      </w:r>
      <w:r>
        <w:rPr>
          <w:snapToGrid w:val="0"/>
        </w:rPr>
        <w:t>.</w:t>
      </w:r>
      <w:r>
        <w:rPr>
          <w:snapToGrid w:val="0"/>
        </w:rPr>
        <w:tab/>
        <w:t>Discovery from non</w:t>
      </w:r>
      <w:r>
        <w:rPr>
          <w:snapToGrid w:val="0"/>
        </w:rPr>
        <w:noBreakHyphen/>
        <w:t>party</w:t>
      </w:r>
      <w:bookmarkEnd w:id="81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813" w:name="_Toc492040295"/>
      <w:r>
        <w:rPr>
          <w:rStyle w:val="CharSectno"/>
        </w:rPr>
        <w:t>6</w:t>
      </w:r>
      <w:r>
        <w:rPr>
          <w:snapToGrid w:val="0"/>
        </w:rPr>
        <w:t>.</w:t>
      </w:r>
      <w:r>
        <w:rPr>
          <w:snapToGrid w:val="0"/>
        </w:rPr>
        <w:tab/>
        <w:t>Order 26 applies to discovery ordered under this Order</w:t>
      </w:r>
      <w:bookmarkEnd w:id="81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814" w:name="_Toc492040296"/>
      <w:r>
        <w:rPr>
          <w:rStyle w:val="CharSectno"/>
        </w:rPr>
        <w:t>7</w:t>
      </w:r>
      <w:r>
        <w:rPr>
          <w:snapToGrid w:val="0"/>
        </w:rPr>
        <w:t>.</w:t>
      </w:r>
      <w:r>
        <w:rPr>
          <w:snapToGrid w:val="0"/>
        </w:rPr>
        <w:tab/>
        <w:t>Costs</w:t>
      </w:r>
      <w:bookmarkEnd w:id="814"/>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815" w:name="_Toc492040297"/>
      <w:r>
        <w:rPr>
          <w:rStyle w:val="CharSectno"/>
        </w:rPr>
        <w:t>8</w:t>
      </w:r>
      <w:r>
        <w:t>.</w:t>
      </w:r>
      <w:r>
        <w:tab/>
        <w:t>Certificate by practitioner for non</w:t>
      </w:r>
      <w:r>
        <w:noBreakHyphen/>
        <w:t>party or potential party</w:t>
      </w:r>
      <w:bookmarkEnd w:id="81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816" w:name="_Toc470087402"/>
      <w:bookmarkStart w:id="817" w:name="_Toc471201433"/>
      <w:bookmarkStart w:id="818" w:name="_Toc476918762"/>
      <w:bookmarkStart w:id="819" w:name="_Toc483466881"/>
      <w:bookmarkStart w:id="820" w:name="_Toc483469117"/>
      <w:bookmarkStart w:id="821" w:name="_Toc483470359"/>
      <w:bookmarkStart w:id="822" w:name="_Toc484596372"/>
      <w:bookmarkStart w:id="823" w:name="_Toc484599022"/>
      <w:bookmarkStart w:id="824" w:name="_Toc484615082"/>
      <w:bookmarkStart w:id="825" w:name="_Toc486600932"/>
      <w:bookmarkStart w:id="826" w:name="_Toc490563875"/>
      <w:bookmarkStart w:id="827" w:name="_Toc491867369"/>
      <w:bookmarkStart w:id="828" w:name="_Toc492040298"/>
      <w:r>
        <w:rPr>
          <w:rStyle w:val="CharPartNo"/>
        </w:rPr>
        <w:t>Order 27</w:t>
      </w:r>
      <w:r>
        <w:t> — </w:t>
      </w:r>
      <w:r>
        <w:rPr>
          <w:rStyle w:val="CharPartText"/>
        </w:rPr>
        <w:t>Interrogatories</w:t>
      </w:r>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492040299"/>
      <w:r>
        <w:rPr>
          <w:rStyle w:val="CharSectno"/>
        </w:rPr>
        <w:t>1</w:t>
      </w:r>
      <w:r>
        <w:rPr>
          <w:snapToGrid w:val="0"/>
        </w:rPr>
        <w:t>.</w:t>
      </w:r>
      <w:r>
        <w:rPr>
          <w:snapToGrid w:val="0"/>
        </w:rPr>
        <w:tab/>
        <w:t>Notice of and answers to interrogatories</w:t>
      </w:r>
      <w:bookmarkEnd w:id="829"/>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830" w:name="_Toc492040300"/>
      <w:r>
        <w:rPr>
          <w:rStyle w:val="CharSectno"/>
        </w:rPr>
        <w:t>2</w:t>
      </w:r>
      <w:r>
        <w:rPr>
          <w:snapToGrid w:val="0"/>
        </w:rPr>
        <w:t>.</w:t>
      </w:r>
      <w:r>
        <w:rPr>
          <w:snapToGrid w:val="0"/>
        </w:rPr>
        <w:tab/>
        <w:t>Answers, time for and manner of giving</w:t>
      </w:r>
      <w:bookmarkEnd w:id="83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31" w:name="_Toc492040301"/>
      <w:r>
        <w:rPr>
          <w:rStyle w:val="CharSectno"/>
        </w:rPr>
        <w:t>3</w:t>
      </w:r>
      <w:r>
        <w:rPr>
          <w:snapToGrid w:val="0"/>
        </w:rPr>
        <w:t>.</w:t>
      </w:r>
      <w:r>
        <w:rPr>
          <w:snapToGrid w:val="0"/>
        </w:rPr>
        <w:tab/>
        <w:t>Interrogatories given to 2 or more parties etc., who has to answer</w:t>
      </w:r>
      <w:bookmarkEnd w:id="83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32" w:name="_Toc492040302"/>
      <w:r>
        <w:rPr>
          <w:rStyle w:val="CharSectno"/>
        </w:rPr>
        <w:t>4</w:t>
      </w:r>
      <w:r>
        <w:rPr>
          <w:snapToGrid w:val="0"/>
        </w:rPr>
        <w:t>.</w:t>
      </w:r>
      <w:r>
        <w:rPr>
          <w:snapToGrid w:val="0"/>
        </w:rPr>
        <w:tab/>
        <w:t>Content of answers</w:t>
      </w:r>
      <w:bookmarkEnd w:id="832"/>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33" w:name="_Toc492040303"/>
      <w:r>
        <w:rPr>
          <w:rStyle w:val="CharSectno"/>
        </w:rPr>
        <w:t>5</w:t>
      </w:r>
      <w:r>
        <w:rPr>
          <w:snapToGrid w:val="0"/>
        </w:rPr>
        <w:t>.</w:t>
      </w:r>
      <w:r>
        <w:rPr>
          <w:snapToGrid w:val="0"/>
        </w:rPr>
        <w:tab/>
        <w:t>Grounds for objecting to answer</w:t>
      </w:r>
      <w:bookmarkEnd w:id="83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834" w:name="_Toc492040304"/>
      <w:r>
        <w:rPr>
          <w:rStyle w:val="CharSectno"/>
        </w:rPr>
        <w:t>6</w:t>
      </w:r>
      <w:r>
        <w:rPr>
          <w:snapToGrid w:val="0"/>
        </w:rPr>
        <w:t>.</w:t>
      </w:r>
      <w:r>
        <w:rPr>
          <w:snapToGrid w:val="0"/>
        </w:rPr>
        <w:tab/>
        <w:t>Answers, who can make</w:t>
      </w:r>
      <w:bookmarkEnd w:id="83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835" w:name="_Toc492040305"/>
      <w:r>
        <w:rPr>
          <w:rStyle w:val="CharSectno"/>
        </w:rPr>
        <w:t>7</w:t>
      </w:r>
      <w:r>
        <w:rPr>
          <w:snapToGrid w:val="0"/>
        </w:rPr>
        <w:t>.</w:t>
      </w:r>
      <w:r>
        <w:rPr>
          <w:snapToGrid w:val="0"/>
        </w:rPr>
        <w:tab/>
        <w:t>Failing to answer or to answer sufficiently</w:t>
      </w:r>
      <w:bookmarkEnd w:id="83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36" w:name="_Toc492040306"/>
      <w:r>
        <w:rPr>
          <w:rStyle w:val="CharSectno"/>
        </w:rPr>
        <w:t>8</w:t>
      </w:r>
      <w:r>
        <w:rPr>
          <w:snapToGrid w:val="0"/>
        </w:rPr>
        <w:t>.</w:t>
      </w:r>
      <w:r>
        <w:rPr>
          <w:snapToGrid w:val="0"/>
        </w:rPr>
        <w:tab/>
        <w:t>Non</w:t>
      </w:r>
      <w:r>
        <w:rPr>
          <w:snapToGrid w:val="0"/>
        </w:rPr>
        <w:noBreakHyphen/>
        <w:t>compliance with order under r. 7</w:t>
      </w:r>
      <w:bookmarkEnd w:id="83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837" w:name="_Toc492040307"/>
      <w:r>
        <w:rPr>
          <w:rStyle w:val="CharSectno"/>
        </w:rPr>
        <w:t>9</w:t>
      </w:r>
      <w:r>
        <w:rPr>
          <w:snapToGrid w:val="0"/>
        </w:rPr>
        <w:t>.</w:t>
      </w:r>
      <w:r>
        <w:rPr>
          <w:snapToGrid w:val="0"/>
        </w:rPr>
        <w:tab/>
        <w:t>Use of answers in evidence</w:t>
      </w:r>
      <w:bookmarkEnd w:id="83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38" w:name="_Toc492040308"/>
      <w:r>
        <w:rPr>
          <w:rStyle w:val="CharSectno"/>
        </w:rPr>
        <w:t>10</w:t>
      </w:r>
      <w:r>
        <w:rPr>
          <w:snapToGrid w:val="0"/>
        </w:rPr>
        <w:t>.</w:t>
      </w:r>
      <w:r>
        <w:rPr>
          <w:snapToGrid w:val="0"/>
        </w:rPr>
        <w:tab/>
        <w:t>Revoking and varying orders</w:t>
      </w:r>
      <w:bookmarkEnd w:id="83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39" w:name="_Toc470087413"/>
      <w:bookmarkStart w:id="840" w:name="_Toc471201444"/>
      <w:bookmarkStart w:id="841" w:name="_Toc476918773"/>
      <w:bookmarkStart w:id="842" w:name="_Toc483466892"/>
      <w:bookmarkStart w:id="843" w:name="_Toc483469128"/>
      <w:bookmarkStart w:id="844" w:name="_Toc483470370"/>
      <w:bookmarkStart w:id="845" w:name="_Toc484596383"/>
      <w:bookmarkStart w:id="846" w:name="_Toc484599033"/>
      <w:bookmarkStart w:id="847" w:name="_Toc484615093"/>
      <w:bookmarkStart w:id="848" w:name="_Toc486600943"/>
      <w:bookmarkStart w:id="849" w:name="_Toc490563886"/>
      <w:bookmarkStart w:id="850" w:name="_Toc491867380"/>
      <w:bookmarkStart w:id="851" w:name="_Toc492040309"/>
      <w:r>
        <w:rPr>
          <w:rStyle w:val="CharPartNo"/>
        </w:rPr>
        <w:t>Order 28</w:t>
      </w:r>
      <w:r>
        <w:t> — </w:t>
      </w:r>
      <w:r>
        <w:rPr>
          <w:rStyle w:val="CharPartText"/>
        </w:rPr>
        <w:t>Medical examination: inspection of physical objects</w:t>
      </w:r>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rPr>
          <w:snapToGrid w:val="0"/>
        </w:rPr>
      </w:pPr>
      <w:bookmarkStart w:id="852" w:name="_Toc492040310"/>
      <w:r>
        <w:rPr>
          <w:rStyle w:val="CharSectno"/>
        </w:rPr>
        <w:t>1</w:t>
      </w:r>
      <w:r>
        <w:rPr>
          <w:snapToGrid w:val="0"/>
        </w:rPr>
        <w:t>.</w:t>
      </w:r>
      <w:r>
        <w:rPr>
          <w:snapToGrid w:val="0"/>
        </w:rPr>
        <w:tab/>
        <w:t>Medical examination of a party</w:t>
      </w:r>
      <w:bookmarkEnd w:id="852"/>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53" w:name="_Toc492040311"/>
      <w:r>
        <w:rPr>
          <w:rStyle w:val="CharSectno"/>
        </w:rPr>
        <w:t>2</w:t>
      </w:r>
      <w:r>
        <w:rPr>
          <w:snapToGrid w:val="0"/>
        </w:rPr>
        <w:t>.</w:t>
      </w:r>
      <w:r>
        <w:rPr>
          <w:snapToGrid w:val="0"/>
        </w:rPr>
        <w:tab/>
        <w:t>Inspection of physical objects</w:t>
      </w:r>
      <w:bookmarkEnd w:id="85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bookmarkStart w:id="854" w:name="_Toc470087416"/>
      <w:bookmarkStart w:id="855" w:name="_Toc471201447"/>
      <w:bookmarkStart w:id="856" w:name="_Toc476918776"/>
      <w:bookmarkStart w:id="857" w:name="_Toc483466895"/>
      <w:bookmarkStart w:id="858" w:name="_Toc483469131"/>
      <w:bookmarkStart w:id="859" w:name="_Toc483470373"/>
      <w:bookmarkStart w:id="860" w:name="_Toc484596386"/>
      <w:bookmarkStart w:id="861" w:name="_Toc484599036"/>
      <w:bookmarkStart w:id="862" w:name="_Toc484615096"/>
      <w:bookmarkStart w:id="863" w:name="_Toc486600946"/>
      <w:bookmarkStart w:id="864" w:name="_Toc490563889"/>
      <w:r>
        <w:t>[Order 29 (r. 1-2) deleted in Gazette 16 Aug 2017 p. 4411.]</w:t>
      </w:r>
    </w:p>
    <w:bookmarkEnd w:id="854"/>
    <w:bookmarkEnd w:id="855"/>
    <w:bookmarkEnd w:id="856"/>
    <w:bookmarkEnd w:id="857"/>
    <w:bookmarkEnd w:id="858"/>
    <w:bookmarkEnd w:id="859"/>
    <w:bookmarkEnd w:id="860"/>
    <w:bookmarkEnd w:id="861"/>
    <w:bookmarkEnd w:id="862"/>
    <w:bookmarkEnd w:id="863"/>
    <w:bookmarkEnd w:id="864"/>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65" w:name="_Toc470087419"/>
      <w:bookmarkStart w:id="866" w:name="_Toc471201450"/>
      <w:bookmarkStart w:id="867" w:name="_Toc476918779"/>
      <w:bookmarkStart w:id="868" w:name="_Toc483466898"/>
      <w:bookmarkStart w:id="869" w:name="_Toc483469134"/>
      <w:bookmarkStart w:id="870" w:name="_Toc483470376"/>
      <w:bookmarkStart w:id="871" w:name="_Toc484596389"/>
      <w:bookmarkStart w:id="872" w:name="_Toc484599039"/>
      <w:bookmarkStart w:id="873" w:name="_Toc484615099"/>
      <w:bookmarkStart w:id="874" w:name="_Toc486600949"/>
      <w:bookmarkStart w:id="875" w:name="_Toc490563892"/>
      <w:bookmarkStart w:id="876" w:name="_Toc491867383"/>
      <w:bookmarkStart w:id="877" w:name="_Toc492040312"/>
      <w:r>
        <w:rPr>
          <w:rStyle w:val="CharPartNo"/>
        </w:rPr>
        <w:t>Order 30</w:t>
      </w:r>
      <w:r>
        <w:rPr>
          <w:rStyle w:val="CharDivNo"/>
        </w:rPr>
        <w:t> </w:t>
      </w:r>
      <w:r>
        <w:t>—</w:t>
      </w:r>
      <w:r>
        <w:rPr>
          <w:rStyle w:val="CharDivText"/>
        </w:rPr>
        <w:t> </w:t>
      </w:r>
      <w:r>
        <w:rPr>
          <w:rStyle w:val="CharPartText"/>
        </w:rPr>
        <w:t>Admissions</w:t>
      </w:r>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492040313"/>
      <w:r>
        <w:rPr>
          <w:rStyle w:val="CharSectno"/>
        </w:rPr>
        <w:t>1</w:t>
      </w:r>
      <w:r>
        <w:rPr>
          <w:snapToGrid w:val="0"/>
        </w:rPr>
        <w:t>.</w:t>
      </w:r>
      <w:r>
        <w:rPr>
          <w:snapToGrid w:val="0"/>
        </w:rPr>
        <w:tab/>
        <w:t>Admission of other party’s case</w:t>
      </w:r>
      <w:bookmarkEnd w:id="87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79" w:name="_Toc492040314"/>
      <w:r>
        <w:rPr>
          <w:rStyle w:val="CharSectno"/>
        </w:rPr>
        <w:t>2</w:t>
      </w:r>
      <w:r>
        <w:rPr>
          <w:snapToGrid w:val="0"/>
        </w:rPr>
        <w:t>.</w:t>
      </w:r>
      <w:r>
        <w:rPr>
          <w:snapToGrid w:val="0"/>
        </w:rPr>
        <w:tab/>
        <w:t>Notice to admit facts</w:t>
      </w:r>
      <w:bookmarkEnd w:id="87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80" w:name="_Toc492040315"/>
      <w:r>
        <w:rPr>
          <w:rStyle w:val="CharSectno"/>
        </w:rPr>
        <w:t>3</w:t>
      </w:r>
      <w:r>
        <w:rPr>
          <w:snapToGrid w:val="0"/>
        </w:rPr>
        <w:t>.</w:t>
      </w:r>
      <w:r>
        <w:rPr>
          <w:snapToGrid w:val="0"/>
        </w:rPr>
        <w:tab/>
        <w:t>Judgment on admissions</w:t>
      </w:r>
      <w:bookmarkEnd w:id="88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81" w:name="_Toc492040316"/>
      <w:r>
        <w:rPr>
          <w:rStyle w:val="CharSectno"/>
        </w:rPr>
        <w:t>4</w:t>
      </w:r>
      <w:r>
        <w:rPr>
          <w:snapToGrid w:val="0"/>
        </w:rPr>
        <w:t>.</w:t>
      </w:r>
      <w:r>
        <w:rPr>
          <w:snapToGrid w:val="0"/>
        </w:rPr>
        <w:tab/>
        <w:t>Admissions as to and production of documents</w:t>
      </w:r>
      <w:bookmarkEnd w:id="881"/>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82" w:name="_Toc492040317"/>
      <w:r>
        <w:rPr>
          <w:rStyle w:val="CharSectno"/>
        </w:rPr>
        <w:t>5</w:t>
      </w:r>
      <w:r>
        <w:rPr>
          <w:snapToGrid w:val="0"/>
        </w:rPr>
        <w:t>.</w:t>
      </w:r>
      <w:r>
        <w:rPr>
          <w:snapToGrid w:val="0"/>
        </w:rPr>
        <w:tab/>
        <w:t>Notice to admit authenticity of documents; notice requiring production of documents at trial</w:t>
      </w:r>
      <w:bookmarkEnd w:id="88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83" w:name="_Toc470087425"/>
      <w:bookmarkStart w:id="884" w:name="_Toc471201456"/>
      <w:bookmarkStart w:id="885" w:name="_Toc476918785"/>
      <w:bookmarkStart w:id="886" w:name="_Toc483466904"/>
      <w:bookmarkStart w:id="887" w:name="_Toc483469140"/>
      <w:bookmarkStart w:id="888" w:name="_Toc483470382"/>
      <w:bookmarkStart w:id="889" w:name="_Toc484596395"/>
      <w:bookmarkStart w:id="890" w:name="_Toc484599045"/>
      <w:bookmarkStart w:id="891" w:name="_Toc484615105"/>
      <w:bookmarkStart w:id="892" w:name="_Toc486600955"/>
      <w:bookmarkStart w:id="893" w:name="_Toc490563898"/>
      <w:bookmarkStart w:id="894" w:name="_Toc491867389"/>
      <w:bookmarkStart w:id="895" w:name="_Toc492040318"/>
      <w:r>
        <w:rPr>
          <w:rStyle w:val="CharPartNo"/>
        </w:rPr>
        <w:t>Order 31</w:t>
      </w:r>
      <w:r>
        <w:rPr>
          <w:rStyle w:val="CharDivNo"/>
        </w:rPr>
        <w:t> </w:t>
      </w:r>
      <w:r>
        <w:t>—</w:t>
      </w:r>
      <w:r>
        <w:rPr>
          <w:rStyle w:val="CharDivText"/>
        </w:rPr>
        <w:t> </w:t>
      </w:r>
      <w:r>
        <w:rPr>
          <w:rStyle w:val="CharPartText"/>
        </w:rPr>
        <w:t>Special cases and stated cases</w:t>
      </w:r>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rPr>
          <w:snapToGrid w:val="0"/>
        </w:rPr>
      </w:pPr>
      <w:bookmarkStart w:id="896" w:name="_Toc492040319"/>
      <w:r>
        <w:rPr>
          <w:rStyle w:val="CharSectno"/>
        </w:rPr>
        <w:t>1</w:t>
      </w:r>
      <w:r>
        <w:rPr>
          <w:snapToGrid w:val="0"/>
        </w:rPr>
        <w:t>.</w:t>
      </w:r>
      <w:r>
        <w:rPr>
          <w:snapToGrid w:val="0"/>
        </w:rPr>
        <w:tab/>
        <w:t>Questions of law, stating of in special case</w:t>
      </w:r>
      <w:bookmarkEnd w:id="89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97" w:name="_Toc492040320"/>
      <w:r>
        <w:rPr>
          <w:rStyle w:val="CharSectno"/>
        </w:rPr>
        <w:t>2</w:t>
      </w:r>
      <w:r>
        <w:rPr>
          <w:snapToGrid w:val="0"/>
        </w:rPr>
        <w:t>.</w:t>
      </w:r>
      <w:r>
        <w:rPr>
          <w:snapToGrid w:val="0"/>
        </w:rPr>
        <w:tab/>
        <w:t>Preliminary question of law, orders as to</w:t>
      </w:r>
      <w:bookmarkEnd w:id="89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98" w:name="_Toc492040321"/>
      <w:r>
        <w:rPr>
          <w:rStyle w:val="CharSectno"/>
        </w:rPr>
        <w:t>3</w:t>
      </w:r>
      <w:r>
        <w:rPr>
          <w:snapToGrid w:val="0"/>
        </w:rPr>
        <w:t>.</w:t>
      </w:r>
      <w:r>
        <w:rPr>
          <w:snapToGrid w:val="0"/>
        </w:rPr>
        <w:tab/>
        <w:t>Preparing special case</w:t>
      </w:r>
      <w:bookmarkEnd w:id="89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99" w:name="_Toc492040322"/>
      <w:r>
        <w:rPr>
          <w:rStyle w:val="CharSectno"/>
        </w:rPr>
        <w:t>4</w:t>
      </w:r>
      <w:r>
        <w:rPr>
          <w:snapToGrid w:val="0"/>
        </w:rPr>
        <w:t>.</w:t>
      </w:r>
      <w:r>
        <w:rPr>
          <w:snapToGrid w:val="0"/>
        </w:rPr>
        <w:tab/>
        <w:t>Special case affecting person under disability, leave needed to enter for argument</w:t>
      </w:r>
      <w:bookmarkEnd w:id="89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900" w:name="_Toc492040323"/>
      <w:r>
        <w:rPr>
          <w:rStyle w:val="CharSectno"/>
        </w:rPr>
        <w:t>5</w:t>
      </w:r>
      <w:r>
        <w:rPr>
          <w:snapToGrid w:val="0"/>
        </w:rPr>
        <w:t>.</w:t>
      </w:r>
      <w:r>
        <w:rPr>
          <w:snapToGrid w:val="0"/>
        </w:rPr>
        <w:tab/>
        <w:t>Entering special case for argument</w:t>
      </w:r>
      <w:bookmarkEnd w:id="90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901" w:name="_Toc492040324"/>
      <w:r>
        <w:rPr>
          <w:rStyle w:val="CharSectno"/>
        </w:rPr>
        <w:t>6</w:t>
      </w:r>
      <w:r>
        <w:rPr>
          <w:snapToGrid w:val="0"/>
        </w:rPr>
        <w:t>.</w:t>
      </w:r>
      <w:r>
        <w:rPr>
          <w:snapToGrid w:val="0"/>
        </w:rPr>
        <w:tab/>
        <w:t>Agreement as to payment of money and costs</w:t>
      </w:r>
      <w:bookmarkEnd w:id="90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02" w:name="_Toc492040325"/>
      <w:r>
        <w:rPr>
          <w:rStyle w:val="CharSectno"/>
        </w:rPr>
        <w:t>7</w:t>
      </w:r>
      <w:r>
        <w:rPr>
          <w:snapToGrid w:val="0"/>
        </w:rPr>
        <w:t>.</w:t>
      </w:r>
      <w:r>
        <w:rPr>
          <w:snapToGrid w:val="0"/>
        </w:rPr>
        <w:tab/>
        <w:t>Reference of case to</w:t>
      </w:r>
      <w:r>
        <w:t xml:space="preserve"> Court of Appeal</w:t>
      </w:r>
      <w:r>
        <w:rPr>
          <w:snapToGrid w:val="0"/>
        </w:rPr>
        <w:t xml:space="preserve"> (Act s. 58(1)(d))</w:t>
      </w:r>
      <w:bookmarkEnd w:id="90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903" w:name="_Toc492040326"/>
      <w:r>
        <w:rPr>
          <w:rStyle w:val="CharSectno"/>
        </w:rPr>
        <w:t>8</w:t>
      </w:r>
      <w:r>
        <w:rPr>
          <w:snapToGrid w:val="0"/>
        </w:rPr>
        <w:t>.</w:t>
      </w:r>
      <w:r>
        <w:rPr>
          <w:snapToGrid w:val="0"/>
        </w:rPr>
        <w:tab/>
        <w:t>Cases stated to Court (not Court of Appeal) by other courts etc.</w:t>
      </w:r>
      <w:bookmarkEnd w:id="90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904" w:name="_Toc470087434"/>
      <w:bookmarkStart w:id="905" w:name="_Toc471201465"/>
      <w:bookmarkStart w:id="906" w:name="_Toc476918794"/>
      <w:bookmarkStart w:id="907" w:name="_Toc483466913"/>
      <w:bookmarkStart w:id="908" w:name="_Toc483469149"/>
      <w:bookmarkStart w:id="909" w:name="_Toc483470391"/>
      <w:bookmarkStart w:id="910" w:name="_Toc484596404"/>
      <w:bookmarkStart w:id="911" w:name="_Toc484599054"/>
      <w:bookmarkStart w:id="912" w:name="_Toc484615114"/>
      <w:bookmarkStart w:id="913" w:name="_Toc486600964"/>
      <w:bookmarkStart w:id="914" w:name="_Toc490563907"/>
      <w:bookmarkStart w:id="915" w:name="_Toc491867398"/>
      <w:bookmarkStart w:id="916" w:name="_Toc492040327"/>
      <w:r>
        <w:rPr>
          <w:rStyle w:val="CharPartNo"/>
        </w:rPr>
        <w:t>Order 32</w:t>
      </w:r>
      <w:r>
        <w:rPr>
          <w:rStyle w:val="CharDivNo"/>
        </w:rPr>
        <w:t> </w:t>
      </w:r>
      <w:r>
        <w:t>—</w:t>
      </w:r>
      <w:r>
        <w:rPr>
          <w:rStyle w:val="CharDivText"/>
        </w:rPr>
        <w:t> </w:t>
      </w:r>
      <w:r>
        <w:rPr>
          <w:rStyle w:val="CharPartText"/>
        </w:rPr>
        <w:t>Place and mode of trial</w:t>
      </w:r>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492040328"/>
      <w:r>
        <w:rPr>
          <w:rStyle w:val="CharSectno"/>
        </w:rPr>
        <w:t>1</w:t>
      </w:r>
      <w:r>
        <w:rPr>
          <w:snapToGrid w:val="0"/>
        </w:rPr>
        <w:t>.</w:t>
      </w:r>
      <w:r>
        <w:rPr>
          <w:snapToGrid w:val="0"/>
        </w:rPr>
        <w:tab/>
        <w:t>Trial in circuit town</w:t>
      </w:r>
      <w:bookmarkEnd w:id="91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918" w:name="_Toc492040329"/>
      <w:r>
        <w:rPr>
          <w:rStyle w:val="CharSectno"/>
        </w:rPr>
        <w:t>2</w:t>
      </w:r>
      <w:r>
        <w:rPr>
          <w:snapToGrid w:val="0"/>
        </w:rPr>
        <w:t>.</w:t>
      </w:r>
      <w:r>
        <w:rPr>
          <w:snapToGrid w:val="0"/>
        </w:rPr>
        <w:tab/>
        <w:t>Application for trial by jury</w:t>
      </w:r>
      <w:bookmarkEnd w:id="91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19" w:name="_Toc492040330"/>
      <w:r>
        <w:rPr>
          <w:rStyle w:val="CharSectno"/>
        </w:rPr>
        <w:t>3</w:t>
      </w:r>
      <w:r>
        <w:rPr>
          <w:snapToGrid w:val="0"/>
        </w:rPr>
        <w:t>.</w:t>
      </w:r>
      <w:r>
        <w:rPr>
          <w:snapToGrid w:val="0"/>
        </w:rPr>
        <w:tab/>
        <w:t>Usual mode of trial, other modes</w:t>
      </w:r>
      <w:bookmarkEnd w:id="91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20" w:name="_Toc492040331"/>
      <w:r>
        <w:rPr>
          <w:rStyle w:val="CharSectno"/>
        </w:rPr>
        <w:t>4</w:t>
      </w:r>
      <w:r>
        <w:rPr>
          <w:snapToGrid w:val="0"/>
        </w:rPr>
        <w:t>.</w:t>
      </w:r>
      <w:r>
        <w:rPr>
          <w:snapToGrid w:val="0"/>
        </w:rPr>
        <w:tab/>
        <w:t>Time of trial of questions or issues</w:t>
      </w:r>
      <w:bookmarkEnd w:id="92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21" w:name="_Toc492040332"/>
      <w:r>
        <w:rPr>
          <w:rStyle w:val="CharSectno"/>
        </w:rPr>
        <w:t>5</w:t>
      </w:r>
      <w:r>
        <w:rPr>
          <w:snapToGrid w:val="0"/>
        </w:rPr>
        <w:t>.</w:t>
      </w:r>
      <w:r>
        <w:rPr>
          <w:snapToGrid w:val="0"/>
        </w:rPr>
        <w:tab/>
        <w:t>Issues may be tried differently</w:t>
      </w:r>
      <w:bookmarkEnd w:id="92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22" w:name="_Toc492040333"/>
      <w:r>
        <w:rPr>
          <w:rStyle w:val="CharSectno"/>
        </w:rPr>
        <w:t>6</w:t>
      </w:r>
      <w:r>
        <w:rPr>
          <w:snapToGrid w:val="0"/>
        </w:rPr>
        <w:t>.</w:t>
      </w:r>
      <w:r>
        <w:rPr>
          <w:snapToGrid w:val="0"/>
        </w:rPr>
        <w:tab/>
        <w:t>Trial with jury to be by single judge</w:t>
      </w:r>
      <w:bookmarkEnd w:id="92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23" w:name="_Toc492040334"/>
      <w:r>
        <w:rPr>
          <w:rStyle w:val="CharSectno"/>
        </w:rPr>
        <w:t>7</w:t>
      </w:r>
      <w:r>
        <w:rPr>
          <w:snapToGrid w:val="0"/>
        </w:rPr>
        <w:t>.</w:t>
      </w:r>
      <w:r>
        <w:rPr>
          <w:snapToGrid w:val="0"/>
        </w:rPr>
        <w:tab/>
        <w:t>Disposal of action</w:t>
      </w:r>
      <w:bookmarkEnd w:id="92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24" w:name="_Toc492040335"/>
      <w:r>
        <w:t>8.</w:t>
      </w:r>
      <w:r>
        <w:tab/>
        <w:t>Trial by jury, precepts for etc.</w:t>
      </w:r>
      <w:bookmarkEnd w:id="92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925" w:name="_Toc470087443"/>
      <w:bookmarkStart w:id="926" w:name="_Toc471201474"/>
      <w:bookmarkStart w:id="927" w:name="_Toc476918803"/>
      <w:bookmarkStart w:id="928" w:name="_Toc483466922"/>
      <w:bookmarkStart w:id="929" w:name="_Toc483469158"/>
      <w:bookmarkStart w:id="930" w:name="_Toc483470400"/>
      <w:bookmarkStart w:id="931" w:name="_Toc484596413"/>
      <w:bookmarkStart w:id="932" w:name="_Toc484599063"/>
      <w:bookmarkStart w:id="933" w:name="_Toc484615123"/>
      <w:bookmarkStart w:id="934" w:name="_Toc486600973"/>
      <w:bookmarkStart w:id="935" w:name="_Toc490563916"/>
      <w:bookmarkStart w:id="936" w:name="_Toc491867407"/>
      <w:bookmarkStart w:id="937" w:name="_Toc492040336"/>
      <w:r>
        <w:rPr>
          <w:rStyle w:val="CharPartNo"/>
        </w:rPr>
        <w:t>Order 33</w:t>
      </w:r>
      <w:r>
        <w:rPr>
          <w:rStyle w:val="CharDivNo"/>
        </w:rPr>
        <w:t> </w:t>
      </w:r>
      <w:r>
        <w:t>—</w:t>
      </w:r>
      <w:r>
        <w:rPr>
          <w:rStyle w:val="CharDivText"/>
        </w:rPr>
        <w:t> </w:t>
      </w:r>
      <w:r>
        <w:rPr>
          <w:rStyle w:val="CharPartText"/>
        </w:rPr>
        <w:t>Entry for trial</w:t>
      </w:r>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492040337"/>
      <w:r>
        <w:rPr>
          <w:rStyle w:val="CharSectno"/>
        </w:rPr>
        <w:t>1</w:t>
      </w:r>
      <w:r>
        <w:t>.</w:t>
      </w:r>
      <w:r>
        <w:tab/>
        <w:t>Entry for trial</w:t>
      </w:r>
      <w:bookmarkEnd w:id="938"/>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939" w:name="_Toc492040338"/>
      <w:r>
        <w:rPr>
          <w:rStyle w:val="CharSectno"/>
        </w:rPr>
        <w:t>2</w:t>
      </w:r>
      <w:r>
        <w:rPr>
          <w:snapToGrid w:val="0"/>
        </w:rPr>
        <w:t>.</w:t>
      </w:r>
      <w:r>
        <w:rPr>
          <w:snapToGrid w:val="0"/>
        </w:rPr>
        <w:tab/>
        <w:t>Consequences of failing to enter for trial as directed</w:t>
      </w:r>
      <w:bookmarkEnd w:id="93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940" w:name="_Toc492040339"/>
      <w:r>
        <w:rPr>
          <w:rStyle w:val="CharSectno"/>
        </w:rPr>
        <w:t>3</w:t>
      </w:r>
      <w:r>
        <w:rPr>
          <w:snapToGrid w:val="0"/>
        </w:rPr>
        <w:t>.</w:t>
      </w:r>
      <w:r>
        <w:rPr>
          <w:snapToGrid w:val="0"/>
        </w:rPr>
        <w:tab/>
        <w:t>Notice of entry</w:t>
      </w:r>
      <w:bookmarkEnd w:id="940"/>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941" w:name="_Toc492040340"/>
      <w:r>
        <w:rPr>
          <w:rStyle w:val="CharSectno"/>
        </w:rPr>
        <w:t>4</w:t>
      </w:r>
      <w:r>
        <w:rPr>
          <w:snapToGrid w:val="0"/>
        </w:rPr>
        <w:t>.</w:t>
      </w:r>
      <w:r>
        <w:rPr>
          <w:snapToGrid w:val="0"/>
        </w:rPr>
        <w:tab/>
        <w:t>Form of entry for trial</w:t>
      </w:r>
      <w:bookmarkEnd w:id="941"/>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942" w:name="_Toc492040341"/>
      <w:r>
        <w:rPr>
          <w:rStyle w:val="CharSectno"/>
        </w:rPr>
        <w:t>14</w:t>
      </w:r>
      <w:r>
        <w:rPr>
          <w:snapToGrid w:val="0"/>
        </w:rPr>
        <w:t>.</w:t>
      </w:r>
      <w:r>
        <w:rPr>
          <w:snapToGrid w:val="0"/>
        </w:rPr>
        <w:tab/>
        <w:t>Papers for judge</w:t>
      </w:r>
      <w:bookmarkEnd w:id="942"/>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16 Aug 2017 p. 4413.] </w:t>
      </w:r>
    </w:p>
    <w:p>
      <w:pPr>
        <w:pStyle w:val="Heading2"/>
        <w:rPr>
          <w:b w:val="0"/>
        </w:rPr>
      </w:pPr>
      <w:bookmarkStart w:id="943" w:name="_Toc470087460"/>
      <w:bookmarkStart w:id="944" w:name="_Toc471201491"/>
      <w:bookmarkStart w:id="945" w:name="_Toc476918820"/>
      <w:bookmarkStart w:id="946" w:name="_Toc483466939"/>
      <w:bookmarkStart w:id="947" w:name="_Toc483469175"/>
      <w:bookmarkStart w:id="948" w:name="_Toc483470417"/>
      <w:bookmarkStart w:id="949" w:name="_Toc484596430"/>
      <w:bookmarkStart w:id="950" w:name="_Toc484599080"/>
      <w:bookmarkStart w:id="951" w:name="_Toc484615140"/>
      <w:bookmarkStart w:id="952" w:name="_Toc486600990"/>
      <w:bookmarkStart w:id="953" w:name="_Toc490563933"/>
      <w:bookmarkStart w:id="954" w:name="_Toc491867413"/>
      <w:bookmarkStart w:id="955" w:name="_Toc492040342"/>
      <w:r>
        <w:rPr>
          <w:rStyle w:val="CharPartNo"/>
        </w:rPr>
        <w:t>Order 34</w:t>
      </w:r>
      <w:r>
        <w:rPr>
          <w:rStyle w:val="CharDivNo"/>
        </w:rPr>
        <w:t> </w:t>
      </w:r>
      <w:r>
        <w:t>—</w:t>
      </w:r>
      <w:r>
        <w:rPr>
          <w:rStyle w:val="CharDivText"/>
        </w:rPr>
        <w:t> </w:t>
      </w:r>
      <w:r>
        <w:rPr>
          <w:rStyle w:val="CharPartText"/>
        </w:rPr>
        <w:t>Proceedings at trial</w:t>
      </w:r>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492040343"/>
      <w:r>
        <w:rPr>
          <w:rStyle w:val="CharSectno"/>
        </w:rPr>
        <w:t>1A</w:t>
      </w:r>
      <w:r>
        <w:t>.</w:t>
      </w:r>
      <w:r>
        <w:tab/>
        <w:t>Outlines for trial</w:t>
      </w:r>
      <w:bookmarkEnd w:id="956"/>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957" w:name="_Toc492040344"/>
      <w:r>
        <w:rPr>
          <w:rStyle w:val="CharSectno"/>
        </w:rPr>
        <w:t>1</w:t>
      </w:r>
      <w:r>
        <w:rPr>
          <w:snapToGrid w:val="0"/>
        </w:rPr>
        <w:t>.</w:t>
      </w:r>
      <w:r>
        <w:rPr>
          <w:snapToGrid w:val="0"/>
        </w:rPr>
        <w:tab/>
        <w:t>Absence of both parties at trial</w:t>
      </w:r>
      <w:bookmarkEnd w:id="95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58" w:name="_Toc492040345"/>
      <w:r>
        <w:rPr>
          <w:rStyle w:val="CharSectno"/>
        </w:rPr>
        <w:t>2</w:t>
      </w:r>
      <w:r>
        <w:rPr>
          <w:snapToGrid w:val="0"/>
        </w:rPr>
        <w:t>.</w:t>
      </w:r>
      <w:r>
        <w:rPr>
          <w:snapToGrid w:val="0"/>
        </w:rPr>
        <w:tab/>
        <w:t>Absence of one party at trial</w:t>
      </w:r>
      <w:bookmarkEnd w:id="95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59" w:name="_Toc492040346"/>
      <w:r>
        <w:rPr>
          <w:rStyle w:val="CharSectno"/>
        </w:rPr>
        <w:t>3</w:t>
      </w:r>
      <w:r>
        <w:rPr>
          <w:snapToGrid w:val="0"/>
        </w:rPr>
        <w:t>.</w:t>
      </w:r>
      <w:r>
        <w:rPr>
          <w:snapToGrid w:val="0"/>
        </w:rPr>
        <w:tab/>
        <w:t>Setting aside judgment given in absence of party</w:t>
      </w:r>
      <w:bookmarkEnd w:id="95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60" w:name="_Toc492040347"/>
      <w:r>
        <w:rPr>
          <w:rStyle w:val="CharSectno"/>
        </w:rPr>
        <w:t>4</w:t>
      </w:r>
      <w:r>
        <w:rPr>
          <w:snapToGrid w:val="0"/>
        </w:rPr>
        <w:t>.</w:t>
      </w:r>
      <w:r>
        <w:rPr>
          <w:snapToGrid w:val="0"/>
        </w:rPr>
        <w:tab/>
        <w:t>Adjournment of trial</w:t>
      </w:r>
      <w:bookmarkEnd w:id="96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61" w:name="_Toc492040348"/>
      <w:r>
        <w:rPr>
          <w:rStyle w:val="CharSectno"/>
        </w:rPr>
        <w:t>5</w:t>
      </w:r>
      <w:r>
        <w:rPr>
          <w:snapToGrid w:val="0"/>
        </w:rPr>
        <w:t>.</w:t>
      </w:r>
      <w:r>
        <w:rPr>
          <w:snapToGrid w:val="0"/>
        </w:rPr>
        <w:tab/>
        <w:t>Conduct of trial</w:t>
      </w:r>
      <w:bookmarkEnd w:id="96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62" w:name="_Toc492040349"/>
      <w:r>
        <w:rPr>
          <w:rStyle w:val="CharSectno"/>
        </w:rPr>
        <w:t>5A</w:t>
      </w:r>
      <w:r>
        <w:rPr>
          <w:snapToGrid w:val="0"/>
        </w:rPr>
        <w:t>.</w:t>
      </w:r>
      <w:r>
        <w:rPr>
          <w:snapToGrid w:val="0"/>
        </w:rPr>
        <w:tab/>
        <w:t>Time etc. limits at trial</w:t>
      </w:r>
      <w:bookmarkEnd w:id="962"/>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63" w:name="_Toc492040350"/>
      <w:r>
        <w:rPr>
          <w:rStyle w:val="CharSectno"/>
        </w:rPr>
        <w:t>6</w:t>
      </w:r>
      <w:r>
        <w:rPr>
          <w:snapToGrid w:val="0"/>
        </w:rPr>
        <w:t>.</w:t>
      </w:r>
      <w:r>
        <w:rPr>
          <w:snapToGrid w:val="0"/>
        </w:rPr>
        <w:tab/>
        <w:t>Evidence in mitigation of damages for defamation</w:t>
      </w:r>
      <w:bookmarkEnd w:id="963"/>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furnishes particulars to the plaintiff of the matters as to which he intends to give evidence.</w:t>
      </w:r>
    </w:p>
    <w:p>
      <w:pPr>
        <w:pStyle w:val="Footnotesection"/>
      </w:pPr>
      <w:r>
        <w:tab/>
        <w:t>[Rule 6 amended in Gazette 16 Aug 2017 p. 4414.]</w:t>
      </w:r>
    </w:p>
    <w:p>
      <w:pPr>
        <w:pStyle w:val="Heading5"/>
        <w:rPr>
          <w:snapToGrid w:val="0"/>
        </w:rPr>
      </w:pPr>
      <w:bookmarkStart w:id="964" w:name="_Toc492040351"/>
      <w:r>
        <w:rPr>
          <w:rStyle w:val="CharSectno"/>
        </w:rPr>
        <w:t>7</w:t>
      </w:r>
      <w:r>
        <w:rPr>
          <w:snapToGrid w:val="0"/>
        </w:rPr>
        <w:t>.</w:t>
      </w:r>
      <w:r>
        <w:rPr>
          <w:snapToGrid w:val="0"/>
        </w:rPr>
        <w:tab/>
        <w:t>Inspection by judge or jury</w:t>
      </w:r>
      <w:bookmarkEnd w:id="96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965" w:name="_Toc492040352"/>
      <w:r>
        <w:rPr>
          <w:rStyle w:val="CharSectno"/>
        </w:rPr>
        <w:t>8</w:t>
      </w:r>
      <w:r>
        <w:rPr>
          <w:snapToGrid w:val="0"/>
        </w:rPr>
        <w:t>.</w:t>
      </w:r>
      <w:r>
        <w:rPr>
          <w:snapToGrid w:val="0"/>
        </w:rPr>
        <w:tab/>
        <w:t>Judgment at or after trial</w:t>
      </w:r>
      <w:bookmarkEnd w:id="96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66" w:name="_Toc492040353"/>
      <w:r>
        <w:rPr>
          <w:rStyle w:val="CharSectno"/>
        </w:rPr>
        <w:t>9</w:t>
      </w:r>
      <w:r>
        <w:rPr>
          <w:snapToGrid w:val="0"/>
        </w:rPr>
        <w:t>.</w:t>
      </w:r>
      <w:r>
        <w:rPr>
          <w:snapToGrid w:val="0"/>
        </w:rPr>
        <w:tab/>
        <w:t>Record of proceedings</w:t>
      </w:r>
      <w:bookmarkEnd w:id="96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67" w:name="_Toc492040354"/>
      <w:r>
        <w:rPr>
          <w:rStyle w:val="CharSectno"/>
        </w:rPr>
        <w:t>10</w:t>
      </w:r>
      <w:r>
        <w:rPr>
          <w:snapToGrid w:val="0"/>
        </w:rPr>
        <w:t>.</w:t>
      </w:r>
      <w:r>
        <w:rPr>
          <w:snapToGrid w:val="0"/>
        </w:rPr>
        <w:tab/>
        <w:t>Where time occupied by trial excessive</w:t>
      </w:r>
      <w:bookmarkEnd w:id="96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968" w:name="_Toc492040355"/>
      <w:r>
        <w:rPr>
          <w:rStyle w:val="CharSectno"/>
        </w:rPr>
        <w:t>11</w:t>
      </w:r>
      <w:r>
        <w:rPr>
          <w:snapToGrid w:val="0"/>
        </w:rPr>
        <w:t>.</w:t>
      </w:r>
      <w:r>
        <w:rPr>
          <w:snapToGrid w:val="0"/>
        </w:rPr>
        <w:tab/>
        <w:t>Entry of findings of fact on trial</w:t>
      </w:r>
      <w:bookmarkEnd w:id="96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69" w:name="_Toc492040356"/>
      <w:r>
        <w:rPr>
          <w:rStyle w:val="CharSectno"/>
        </w:rPr>
        <w:t>12</w:t>
      </w:r>
      <w:r>
        <w:rPr>
          <w:snapToGrid w:val="0"/>
        </w:rPr>
        <w:t>.</w:t>
      </w:r>
      <w:r>
        <w:rPr>
          <w:snapToGrid w:val="0"/>
        </w:rPr>
        <w:tab/>
        <w:t>Certificate for entry of judgment</w:t>
      </w:r>
      <w:bookmarkEnd w:id="96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970" w:name="_Toc492040357"/>
      <w:r>
        <w:rPr>
          <w:rStyle w:val="CharSectno"/>
        </w:rPr>
        <w:t>13</w:t>
      </w:r>
      <w:r>
        <w:rPr>
          <w:snapToGrid w:val="0"/>
        </w:rPr>
        <w:t>.</w:t>
      </w:r>
      <w:r>
        <w:rPr>
          <w:snapToGrid w:val="0"/>
        </w:rPr>
        <w:tab/>
        <w:t>Exhibits</w:t>
      </w:r>
      <w:bookmarkEnd w:id="97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971" w:name="_Toc492040358"/>
      <w:r>
        <w:rPr>
          <w:rStyle w:val="CharSectno"/>
        </w:rPr>
        <w:t>14</w:t>
      </w:r>
      <w:r>
        <w:t>.</w:t>
      </w:r>
      <w:r>
        <w:tab/>
        <w:t>Return of exhibits</w:t>
      </w:r>
      <w:bookmarkEnd w:id="97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972" w:name="_Toc492040359"/>
      <w:r>
        <w:rPr>
          <w:rStyle w:val="CharSectno"/>
        </w:rPr>
        <w:t>15A</w:t>
      </w:r>
      <w:r>
        <w:rPr>
          <w:snapToGrid w:val="0"/>
        </w:rPr>
        <w:t>.</w:t>
      </w:r>
      <w:r>
        <w:rPr>
          <w:snapToGrid w:val="0"/>
        </w:rPr>
        <w:tab/>
        <w:t>Return of document etc. to non-party who produced it under subpoena</w:t>
      </w:r>
      <w:bookmarkEnd w:id="972"/>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973" w:name="_Toc492040360"/>
      <w:r>
        <w:rPr>
          <w:rStyle w:val="CharSectno"/>
        </w:rPr>
        <w:t>16</w:t>
      </w:r>
      <w:r>
        <w:rPr>
          <w:snapToGrid w:val="0"/>
        </w:rPr>
        <w:t>.</w:t>
      </w:r>
      <w:r>
        <w:rPr>
          <w:snapToGrid w:val="0"/>
        </w:rPr>
        <w:tab/>
        <w:t>Death of party before judgment is given</w:t>
      </w:r>
      <w:bookmarkEnd w:id="97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74" w:name="_Toc492040361"/>
      <w:r>
        <w:rPr>
          <w:rStyle w:val="CharSectno"/>
        </w:rPr>
        <w:t>17</w:t>
      </w:r>
      <w:r>
        <w:rPr>
          <w:snapToGrid w:val="0"/>
        </w:rPr>
        <w:t>.</w:t>
      </w:r>
      <w:r>
        <w:rPr>
          <w:snapToGrid w:val="0"/>
        </w:rPr>
        <w:tab/>
        <w:t>Impounded documents</w:t>
      </w:r>
      <w:bookmarkEnd w:id="97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75" w:name="_Toc492040362"/>
      <w:r>
        <w:rPr>
          <w:rStyle w:val="CharSectno"/>
        </w:rPr>
        <w:t>18</w:t>
      </w:r>
      <w:r>
        <w:rPr>
          <w:snapToGrid w:val="0"/>
        </w:rPr>
        <w:t>.</w:t>
      </w:r>
      <w:r>
        <w:rPr>
          <w:snapToGrid w:val="0"/>
        </w:rPr>
        <w:tab/>
        <w:t>Assessment of damages by master</w:t>
      </w:r>
      <w:bookmarkEnd w:id="975"/>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976" w:name="_Toc492040363"/>
      <w:r>
        <w:rPr>
          <w:rStyle w:val="CharSectno"/>
        </w:rPr>
        <w:t>19</w:t>
      </w:r>
      <w:r>
        <w:rPr>
          <w:snapToGrid w:val="0"/>
        </w:rPr>
        <w:t>.</w:t>
      </w:r>
      <w:r>
        <w:rPr>
          <w:snapToGrid w:val="0"/>
        </w:rPr>
        <w:tab/>
        <w:t>Damages to time of assessment</w:t>
      </w:r>
      <w:bookmarkEnd w:id="97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77" w:name="_Toc492040364"/>
      <w:r>
        <w:rPr>
          <w:rStyle w:val="CharSectno"/>
        </w:rPr>
        <w:t>20</w:t>
      </w:r>
      <w:r>
        <w:rPr>
          <w:snapToGrid w:val="0"/>
        </w:rPr>
        <w:t>.</w:t>
      </w:r>
      <w:r>
        <w:rPr>
          <w:snapToGrid w:val="0"/>
        </w:rPr>
        <w:tab/>
        <w:t>Writ of inquiry not to be used</w:t>
      </w:r>
      <w:bookmarkEnd w:id="97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78" w:name="_Toc470087482"/>
      <w:bookmarkStart w:id="979" w:name="_Toc471201513"/>
      <w:bookmarkStart w:id="980" w:name="_Toc476918842"/>
      <w:bookmarkStart w:id="981" w:name="_Toc483466961"/>
      <w:bookmarkStart w:id="982" w:name="_Toc483469197"/>
      <w:bookmarkStart w:id="983" w:name="_Toc483470439"/>
      <w:bookmarkStart w:id="984" w:name="_Toc484596452"/>
      <w:bookmarkStart w:id="985" w:name="_Toc484599102"/>
      <w:bookmarkStart w:id="986" w:name="_Toc484615162"/>
      <w:bookmarkStart w:id="987" w:name="_Toc486601012"/>
      <w:bookmarkStart w:id="988" w:name="_Toc490563955"/>
      <w:bookmarkStart w:id="989" w:name="_Toc491867436"/>
      <w:bookmarkStart w:id="990" w:name="_Toc492040365"/>
      <w:r>
        <w:rPr>
          <w:rStyle w:val="CharPartNo"/>
        </w:rPr>
        <w:t>Order 35</w:t>
      </w:r>
      <w:r>
        <w:rPr>
          <w:rStyle w:val="CharDivNo"/>
        </w:rPr>
        <w:t> </w:t>
      </w:r>
      <w:r>
        <w:t>—</w:t>
      </w:r>
      <w:r>
        <w:rPr>
          <w:rStyle w:val="CharDivText"/>
        </w:rPr>
        <w:t> </w:t>
      </w:r>
      <w:r>
        <w:rPr>
          <w:rStyle w:val="CharPartText"/>
        </w:rPr>
        <w:t>Assessors and referees</w:t>
      </w:r>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rPr>
          <w:snapToGrid w:val="0"/>
        </w:rPr>
      </w:pPr>
      <w:bookmarkStart w:id="991" w:name="_Toc492040366"/>
      <w:r>
        <w:rPr>
          <w:rStyle w:val="CharSectno"/>
        </w:rPr>
        <w:t>1</w:t>
      </w:r>
      <w:r>
        <w:rPr>
          <w:snapToGrid w:val="0"/>
        </w:rPr>
        <w:t>.</w:t>
      </w:r>
      <w:r>
        <w:rPr>
          <w:snapToGrid w:val="0"/>
        </w:rPr>
        <w:tab/>
        <w:t>Trial with assessors</w:t>
      </w:r>
      <w:bookmarkEnd w:id="99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92" w:name="_Toc492040367"/>
      <w:r>
        <w:rPr>
          <w:rStyle w:val="CharSectno"/>
        </w:rPr>
        <w:t>2</w:t>
      </w:r>
      <w:r>
        <w:rPr>
          <w:snapToGrid w:val="0"/>
        </w:rPr>
        <w:t>.</w:t>
      </w:r>
      <w:r>
        <w:rPr>
          <w:snapToGrid w:val="0"/>
        </w:rPr>
        <w:tab/>
        <w:t>Trial before referee</w:t>
      </w:r>
      <w:bookmarkEnd w:id="99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93" w:name="_Toc492040368"/>
      <w:r>
        <w:rPr>
          <w:rStyle w:val="CharSectno"/>
        </w:rPr>
        <w:t>3</w:t>
      </w:r>
      <w:r>
        <w:rPr>
          <w:snapToGrid w:val="0"/>
        </w:rPr>
        <w:t>.</w:t>
      </w:r>
      <w:r>
        <w:rPr>
          <w:snapToGrid w:val="0"/>
        </w:rPr>
        <w:tab/>
        <w:t>Evidence before referee</w:t>
      </w:r>
      <w:bookmarkEnd w:id="99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94" w:name="_Toc492040369"/>
      <w:r>
        <w:rPr>
          <w:rStyle w:val="CharSectno"/>
        </w:rPr>
        <w:t>4</w:t>
      </w:r>
      <w:r>
        <w:rPr>
          <w:snapToGrid w:val="0"/>
        </w:rPr>
        <w:t>.</w:t>
      </w:r>
      <w:r>
        <w:rPr>
          <w:snapToGrid w:val="0"/>
        </w:rPr>
        <w:tab/>
        <w:t>Authority of referee</w:t>
      </w:r>
      <w:bookmarkEnd w:id="99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95" w:name="_Toc492040370"/>
      <w:r>
        <w:rPr>
          <w:rStyle w:val="CharSectno"/>
        </w:rPr>
        <w:t>5</w:t>
      </w:r>
      <w:r>
        <w:rPr>
          <w:snapToGrid w:val="0"/>
        </w:rPr>
        <w:t>.</w:t>
      </w:r>
      <w:r>
        <w:rPr>
          <w:snapToGrid w:val="0"/>
        </w:rPr>
        <w:tab/>
        <w:t>Referee cannot order imprisonment</w:t>
      </w:r>
      <w:bookmarkEnd w:id="99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96" w:name="_Toc492040371"/>
      <w:r>
        <w:rPr>
          <w:rStyle w:val="CharSectno"/>
        </w:rPr>
        <w:t>6</w:t>
      </w:r>
      <w:r>
        <w:rPr>
          <w:snapToGrid w:val="0"/>
        </w:rPr>
        <w:t>.</w:t>
      </w:r>
      <w:r>
        <w:rPr>
          <w:snapToGrid w:val="0"/>
        </w:rPr>
        <w:tab/>
        <w:t>Referee may submit question to Court</w:t>
      </w:r>
      <w:bookmarkEnd w:id="99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97" w:name="_Toc492040372"/>
      <w:r>
        <w:rPr>
          <w:rStyle w:val="CharSectno"/>
        </w:rPr>
        <w:t>7</w:t>
      </w:r>
      <w:r>
        <w:rPr>
          <w:snapToGrid w:val="0"/>
        </w:rPr>
        <w:t>.</w:t>
      </w:r>
      <w:r>
        <w:rPr>
          <w:snapToGrid w:val="0"/>
        </w:rPr>
        <w:tab/>
        <w:t>Notice of referee’s report</w:t>
      </w:r>
      <w:bookmarkEnd w:id="99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98" w:name="_Toc492040373"/>
      <w:r>
        <w:rPr>
          <w:rStyle w:val="CharSectno"/>
        </w:rPr>
        <w:t>8</w:t>
      </w:r>
      <w:r>
        <w:rPr>
          <w:snapToGrid w:val="0"/>
        </w:rPr>
        <w:t>.</w:t>
      </w:r>
      <w:r>
        <w:rPr>
          <w:snapToGrid w:val="0"/>
        </w:rPr>
        <w:tab/>
        <w:t>Adoption etc. of referee’s report in adjourned case</w:t>
      </w:r>
      <w:bookmarkEnd w:id="99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99" w:name="_Toc492040374"/>
      <w:r>
        <w:rPr>
          <w:rStyle w:val="CharSectno"/>
        </w:rPr>
        <w:t>9</w:t>
      </w:r>
      <w:r>
        <w:rPr>
          <w:snapToGrid w:val="0"/>
        </w:rPr>
        <w:t>.</w:t>
      </w:r>
      <w:r>
        <w:rPr>
          <w:snapToGrid w:val="0"/>
        </w:rPr>
        <w:tab/>
        <w:t>Adoption etc. of referee’s report where case not adjourned</w:t>
      </w:r>
      <w:bookmarkEnd w:id="99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00" w:name="_Toc492040375"/>
      <w:r>
        <w:rPr>
          <w:rStyle w:val="CharSectno"/>
        </w:rPr>
        <w:t>10</w:t>
      </w:r>
      <w:r>
        <w:rPr>
          <w:snapToGrid w:val="0"/>
        </w:rPr>
        <w:t>.</w:t>
      </w:r>
      <w:r>
        <w:rPr>
          <w:snapToGrid w:val="0"/>
        </w:rPr>
        <w:tab/>
        <w:t>Costs</w:t>
      </w:r>
      <w:bookmarkEnd w:id="100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01" w:name="_Toc492040376"/>
      <w:r>
        <w:rPr>
          <w:rStyle w:val="CharSectno"/>
        </w:rPr>
        <w:t>11</w:t>
      </w:r>
      <w:r>
        <w:rPr>
          <w:snapToGrid w:val="0"/>
        </w:rPr>
        <w:t>.</w:t>
      </w:r>
      <w:r>
        <w:rPr>
          <w:snapToGrid w:val="0"/>
        </w:rPr>
        <w:tab/>
        <w:t>Application of this Order to other references</w:t>
      </w:r>
      <w:bookmarkEnd w:id="100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002" w:name="_Toc470087494"/>
      <w:bookmarkStart w:id="1003" w:name="_Toc471201525"/>
      <w:bookmarkStart w:id="1004" w:name="_Toc476918854"/>
      <w:bookmarkStart w:id="1005" w:name="_Toc483466973"/>
      <w:bookmarkStart w:id="1006" w:name="_Toc483469209"/>
      <w:bookmarkStart w:id="1007" w:name="_Toc483470451"/>
      <w:bookmarkStart w:id="1008" w:name="_Toc484596464"/>
      <w:bookmarkStart w:id="1009" w:name="_Toc484599114"/>
      <w:bookmarkStart w:id="1010" w:name="_Toc484615174"/>
      <w:bookmarkStart w:id="1011" w:name="_Toc486601024"/>
      <w:bookmarkStart w:id="1012" w:name="_Toc490563967"/>
      <w:bookmarkStart w:id="1013" w:name="_Toc491867448"/>
      <w:bookmarkStart w:id="1014" w:name="_Toc492040377"/>
      <w:r>
        <w:rPr>
          <w:rStyle w:val="CharPartNo"/>
        </w:rPr>
        <w:t>Order 36</w:t>
      </w:r>
      <w:r>
        <w:rPr>
          <w:rStyle w:val="CharDivNo"/>
        </w:rPr>
        <w:t> </w:t>
      </w:r>
      <w:r>
        <w:t>—</w:t>
      </w:r>
      <w:r>
        <w:rPr>
          <w:rStyle w:val="CharDivText"/>
        </w:rPr>
        <w:t> </w:t>
      </w:r>
      <w:r>
        <w:rPr>
          <w:rStyle w:val="CharPartText"/>
        </w:rPr>
        <w:t>Evidence: general</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rPr>
          <w:snapToGrid w:val="0"/>
        </w:rPr>
      </w:pPr>
      <w:bookmarkStart w:id="1015" w:name="_Toc492040378"/>
      <w:r>
        <w:rPr>
          <w:rStyle w:val="CharSectno"/>
        </w:rPr>
        <w:t>1</w:t>
      </w:r>
      <w:r>
        <w:rPr>
          <w:snapToGrid w:val="0"/>
        </w:rPr>
        <w:t>.</w:t>
      </w:r>
      <w:r>
        <w:rPr>
          <w:snapToGrid w:val="0"/>
        </w:rPr>
        <w:tab/>
        <w:t>Facts to be proved usually by oral evidence in open court</w:t>
      </w:r>
      <w:bookmarkEnd w:id="101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16" w:name="_Toc492040379"/>
      <w:r>
        <w:rPr>
          <w:rStyle w:val="CharSectno"/>
        </w:rPr>
        <w:t>2</w:t>
      </w:r>
      <w:r>
        <w:rPr>
          <w:snapToGrid w:val="0"/>
        </w:rPr>
        <w:t>.</w:t>
      </w:r>
      <w:r>
        <w:rPr>
          <w:snapToGrid w:val="0"/>
        </w:rPr>
        <w:tab/>
        <w:t>Evidence by affidavit</w:t>
      </w:r>
      <w:bookmarkEnd w:id="101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017" w:name="_Toc49204038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1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018" w:name="_Toc492040381"/>
      <w:r>
        <w:rPr>
          <w:rStyle w:val="CharSectno"/>
        </w:rPr>
        <w:t>4</w:t>
      </w:r>
      <w:r>
        <w:rPr>
          <w:snapToGrid w:val="0"/>
        </w:rPr>
        <w:t>.</w:t>
      </w:r>
      <w:r>
        <w:rPr>
          <w:snapToGrid w:val="0"/>
        </w:rPr>
        <w:tab/>
        <w:t>Reception of plans etc. in evidence</w:t>
      </w:r>
      <w:bookmarkEnd w:id="101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19" w:name="_Toc492040382"/>
      <w:r>
        <w:rPr>
          <w:rStyle w:val="CharSectno"/>
        </w:rPr>
        <w:t>5</w:t>
      </w:r>
      <w:r>
        <w:rPr>
          <w:snapToGrid w:val="0"/>
        </w:rPr>
        <w:t>.</w:t>
      </w:r>
      <w:r>
        <w:rPr>
          <w:snapToGrid w:val="0"/>
        </w:rPr>
        <w:tab/>
        <w:t>Orders under r. 2 or 4 may be revoked or varied</w:t>
      </w:r>
      <w:bookmarkEnd w:id="101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020" w:name="_Toc492040383"/>
      <w:r>
        <w:rPr>
          <w:rStyle w:val="CharSectno"/>
        </w:rPr>
        <w:t>6</w:t>
      </w:r>
      <w:r>
        <w:rPr>
          <w:snapToGrid w:val="0"/>
        </w:rPr>
        <w:t>.</w:t>
      </w:r>
      <w:r>
        <w:rPr>
          <w:snapToGrid w:val="0"/>
        </w:rPr>
        <w:tab/>
        <w:t>Trials of issues etc., evidence in</w:t>
      </w:r>
      <w:bookmarkEnd w:id="102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021" w:name="_Toc492040384"/>
      <w:r>
        <w:rPr>
          <w:rStyle w:val="CharSectno"/>
        </w:rPr>
        <w:t>7</w:t>
      </w:r>
      <w:r>
        <w:rPr>
          <w:snapToGrid w:val="0"/>
        </w:rPr>
        <w:t>.</w:t>
      </w:r>
      <w:r>
        <w:rPr>
          <w:snapToGrid w:val="0"/>
        </w:rPr>
        <w:tab/>
        <w:t>Depositions as evidence</w:t>
      </w:r>
      <w:bookmarkEnd w:id="102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22" w:name="_Toc492040385"/>
      <w:r>
        <w:rPr>
          <w:rStyle w:val="CharSectno"/>
        </w:rPr>
        <w:t>8</w:t>
      </w:r>
      <w:r>
        <w:rPr>
          <w:snapToGrid w:val="0"/>
        </w:rPr>
        <w:t>.</w:t>
      </w:r>
      <w:r>
        <w:rPr>
          <w:snapToGrid w:val="0"/>
        </w:rPr>
        <w:tab/>
        <w:t>Court documents admissible in evidence</w:t>
      </w:r>
      <w:bookmarkEnd w:id="102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023" w:name="_Toc492040386"/>
      <w:r>
        <w:rPr>
          <w:rStyle w:val="CharSectno"/>
        </w:rPr>
        <w:t>9</w:t>
      </w:r>
      <w:r>
        <w:rPr>
          <w:snapToGrid w:val="0"/>
        </w:rPr>
        <w:t>.</w:t>
      </w:r>
      <w:r>
        <w:rPr>
          <w:snapToGrid w:val="0"/>
        </w:rPr>
        <w:tab/>
        <w:t>Evidence at trial may be used in subsequent proceedings</w:t>
      </w:r>
      <w:bookmarkEnd w:id="102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24" w:name="_Toc492040387"/>
      <w:r>
        <w:rPr>
          <w:rStyle w:val="CharSectno"/>
        </w:rPr>
        <w:t>10</w:t>
      </w:r>
      <w:r>
        <w:rPr>
          <w:snapToGrid w:val="0"/>
        </w:rPr>
        <w:t>.</w:t>
      </w:r>
      <w:r>
        <w:rPr>
          <w:snapToGrid w:val="0"/>
        </w:rPr>
        <w:tab/>
        <w:t>Evidence in another cause</w:t>
      </w:r>
      <w:bookmarkEnd w:id="102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25" w:name="_Toc492040388"/>
      <w:r>
        <w:rPr>
          <w:rStyle w:val="CharSectno"/>
        </w:rPr>
        <w:t>11</w:t>
      </w:r>
      <w:r>
        <w:rPr>
          <w:snapToGrid w:val="0"/>
        </w:rPr>
        <w:t>.</w:t>
      </w:r>
      <w:r>
        <w:rPr>
          <w:snapToGrid w:val="0"/>
        </w:rPr>
        <w:tab/>
        <w:t>Production of documents</w:t>
      </w:r>
      <w:bookmarkEnd w:id="102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026" w:name="_Toc492040389"/>
      <w:r>
        <w:rPr>
          <w:rStyle w:val="CharSectno"/>
        </w:rPr>
        <w:t>20</w:t>
      </w:r>
      <w:r>
        <w:rPr>
          <w:snapToGrid w:val="0"/>
        </w:rPr>
        <w:t>.</w:t>
      </w:r>
      <w:r>
        <w:rPr>
          <w:snapToGrid w:val="0"/>
        </w:rPr>
        <w:tab/>
        <w:t>Interest for purposes of Act s. 32</w:t>
      </w:r>
      <w:bookmarkEnd w:id="102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027" w:name="_Toc470087507"/>
      <w:bookmarkStart w:id="1028" w:name="_Toc471201538"/>
      <w:bookmarkStart w:id="1029" w:name="_Toc476918867"/>
      <w:bookmarkStart w:id="1030" w:name="_Toc483466986"/>
      <w:bookmarkStart w:id="1031" w:name="_Toc483469222"/>
      <w:bookmarkStart w:id="1032" w:name="_Toc483470464"/>
      <w:bookmarkStart w:id="1033" w:name="_Toc484596477"/>
      <w:bookmarkStart w:id="1034" w:name="_Toc484599127"/>
      <w:bookmarkStart w:id="1035" w:name="_Toc484615187"/>
      <w:bookmarkStart w:id="1036" w:name="_Toc486601037"/>
      <w:bookmarkStart w:id="1037" w:name="_Toc490563980"/>
      <w:bookmarkStart w:id="1038" w:name="_Toc491867461"/>
      <w:bookmarkStart w:id="1039" w:name="_Toc492040390"/>
      <w:r>
        <w:rPr>
          <w:rStyle w:val="CharPartNo"/>
        </w:rPr>
        <w:t>Order 36A</w:t>
      </w:r>
      <w:r>
        <w:rPr>
          <w:rStyle w:val="CharDivNo"/>
        </w:rPr>
        <w:t> </w:t>
      </w:r>
      <w:r>
        <w:t>—</w:t>
      </w:r>
      <w:r>
        <w:rPr>
          <w:rStyle w:val="CharDivText"/>
        </w:rPr>
        <w:t> </w:t>
      </w:r>
      <w:r>
        <w:rPr>
          <w:rStyle w:val="CharPartText"/>
        </w:rPr>
        <w:t>Expert evidence</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ind w:left="890"/>
        <w:rPr>
          <w:snapToGrid w:val="0"/>
        </w:rPr>
      </w:pPr>
      <w:r>
        <w:rPr>
          <w:snapToGrid w:val="0"/>
        </w:rPr>
        <w:tab/>
        <w:t>[Heading inserted in Gazette 13 Oct 1978 p. 3699.]</w:t>
      </w:r>
    </w:p>
    <w:p>
      <w:pPr>
        <w:pStyle w:val="Heading5"/>
      </w:pPr>
      <w:bookmarkStart w:id="1040" w:name="_Toc492040391"/>
      <w:r>
        <w:rPr>
          <w:rStyle w:val="CharSectno"/>
        </w:rPr>
        <w:t>1</w:t>
      </w:r>
      <w:r>
        <w:t>.</w:t>
      </w:r>
      <w:r>
        <w:tab/>
        <w:t>Expert evidence</w:t>
      </w:r>
      <w:bookmarkEnd w:id="1040"/>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1041" w:name="_Toc470087517"/>
      <w:bookmarkStart w:id="1042" w:name="_Toc471201548"/>
      <w:bookmarkStart w:id="1043" w:name="_Toc476918877"/>
      <w:bookmarkStart w:id="1044" w:name="_Toc483466996"/>
      <w:bookmarkStart w:id="1045" w:name="_Toc483469232"/>
      <w:bookmarkStart w:id="1046" w:name="_Toc483470474"/>
      <w:bookmarkStart w:id="1047" w:name="_Toc484596487"/>
      <w:bookmarkStart w:id="1048" w:name="_Toc484599137"/>
      <w:bookmarkStart w:id="1049" w:name="_Toc484615197"/>
      <w:bookmarkStart w:id="1050" w:name="_Toc486601047"/>
      <w:bookmarkStart w:id="1051" w:name="_Toc490563990"/>
      <w:bookmarkStart w:id="1052" w:name="_Toc491867463"/>
      <w:bookmarkStart w:id="1053" w:name="_Toc492040392"/>
      <w:r>
        <w:rPr>
          <w:rStyle w:val="CharPartNo"/>
        </w:rPr>
        <w:t>Order 36B</w:t>
      </w:r>
      <w:r>
        <w:t> — </w:t>
      </w:r>
      <w:r>
        <w:rPr>
          <w:rStyle w:val="CharPartText"/>
        </w:rPr>
        <w:t>Subpoenas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pPr>
      <w:r>
        <w:tab/>
        <w:t>[Heading inserted in Gazette 21 Feb 2007 p. 540.]</w:t>
      </w:r>
    </w:p>
    <w:p>
      <w:pPr>
        <w:pStyle w:val="Heading5"/>
        <w:spacing w:before="180"/>
      </w:pPr>
      <w:bookmarkStart w:id="1054" w:name="_Toc492040393"/>
      <w:r>
        <w:rPr>
          <w:rStyle w:val="CharSectno"/>
        </w:rPr>
        <w:t>1</w:t>
      </w:r>
      <w:r>
        <w:t>.</w:t>
      </w:r>
      <w:r>
        <w:tab/>
        <w:t>Terms used</w:t>
      </w:r>
      <w:bookmarkEnd w:id="105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1055" w:name="_Toc492040394"/>
      <w:r>
        <w:rPr>
          <w:rStyle w:val="CharSectno"/>
        </w:rPr>
        <w:t>2</w:t>
      </w:r>
      <w:r>
        <w:t>.</w:t>
      </w:r>
      <w:r>
        <w:tab/>
        <w:t>Issuing subpoenas</w:t>
      </w:r>
      <w:bookmarkEnd w:id="105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1056" w:name="_Toc492040395"/>
      <w:r>
        <w:rPr>
          <w:rStyle w:val="CharSectno"/>
        </w:rPr>
        <w:t>3</w:t>
      </w:r>
      <w:r>
        <w:t>.</w:t>
      </w:r>
      <w:r>
        <w:tab/>
        <w:t>Form of subpoena</w:t>
      </w:r>
      <w:bookmarkEnd w:id="1056"/>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1057" w:name="_Toc492040396"/>
      <w:r>
        <w:rPr>
          <w:rStyle w:val="CharSectno"/>
        </w:rPr>
        <w:t>4</w:t>
      </w:r>
      <w:r>
        <w:t>.</w:t>
      </w:r>
      <w:r>
        <w:tab/>
        <w:t>Service of subpoenas</w:t>
      </w:r>
      <w:bookmarkEnd w:id="1057"/>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1058" w:name="_Toc492040397"/>
      <w:r>
        <w:rPr>
          <w:rStyle w:val="CharSectno"/>
        </w:rPr>
        <w:t>5</w:t>
      </w:r>
      <w:r>
        <w:t>.</w:t>
      </w:r>
      <w:r>
        <w:tab/>
        <w:t>Party may request notice that subpoena to produce has been obeyed</w:t>
      </w:r>
      <w:bookmarkEnd w:id="1058"/>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1059" w:name="_Toc492040398"/>
      <w:r>
        <w:rPr>
          <w:rStyle w:val="CharSectno"/>
        </w:rPr>
        <w:t>5A</w:t>
      </w:r>
      <w:r>
        <w:t>.</w:t>
      </w:r>
      <w:r>
        <w:tab/>
        <w:t>Altering date for attendance or production</w:t>
      </w:r>
      <w:bookmarkEnd w:id="105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1060" w:name="_Toc492040399"/>
      <w:r>
        <w:rPr>
          <w:rStyle w:val="CharSectno"/>
        </w:rPr>
        <w:t>6</w:t>
      </w:r>
      <w:r>
        <w:t>.</w:t>
      </w:r>
      <w:r>
        <w:tab/>
        <w:t>Compliance with subpoena</w:t>
      </w:r>
      <w:bookmarkEnd w:id="106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w:t>
      </w:r>
    </w:p>
    <w:p>
      <w:pPr>
        <w:pStyle w:val="Heading5"/>
      </w:pPr>
      <w:bookmarkStart w:id="1061" w:name="_Toc492040400"/>
      <w:r>
        <w:rPr>
          <w:rStyle w:val="CharSectno"/>
        </w:rPr>
        <w:t>7</w:t>
      </w:r>
      <w:r>
        <w:t>.</w:t>
      </w:r>
      <w:r>
        <w:tab/>
        <w:t>Production otherwise than at a trial</w:t>
      </w:r>
      <w:bookmarkEnd w:id="1061"/>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1062" w:name="_Toc492040401"/>
      <w:r>
        <w:rPr>
          <w:rStyle w:val="CharSectno"/>
        </w:rPr>
        <w:t>8</w:t>
      </w:r>
      <w:r>
        <w:t>.</w:t>
      </w:r>
      <w:r>
        <w:tab/>
        <w:t>Setting aside subpoena to attend to give evidence</w:t>
      </w:r>
      <w:bookmarkEnd w:id="1062"/>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1063" w:name="_Toc492040402"/>
      <w:r>
        <w:rPr>
          <w:rStyle w:val="CharSectno"/>
        </w:rPr>
        <w:t>8A</w:t>
      </w:r>
      <w:r>
        <w:t>.</w:t>
      </w:r>
      <w:r>
        <w:tab/>
        <w:t>Setting aside subpoena to produce and directions as to things to be produced</w:t>
      </w:r>
      <w:bookmarkEnd w:id="1063"/>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1064" w:name="_Toc492040403"/>
      <w:r>
        <w:rPr>
          <w:rStyle w:val="CharSectno"/>
        </w:rPr>
        <w:t>8B</w:t>
      </w:r>
      <w:r>
        <w:t>.</w:t>
      </w:r>
      <w:r>
        <w:tab/>
        <w:t>How requests under r. 8 and 8A to be made</w:t>
      </w:r>
      <w:bookmarkEnd w:id="1064"/>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1065" w:name="_Toc492040404"/>
      <w:r>
        <w:rPr>
          <w:rStyle w:val="CharSectno"/>
        </w:rPr>
        <w:t>9</w:t>
      </w:r>
      <w:r>
        <w:t>.</w:t>
      </w:r>
      <w:r>
        <w:tab/>
        <w:t>Inspecting and dealing with documents and things produced otherwise than at a trial</w:t>
      </w:r>
      <w:bookmarkEnd w:id="1065"/>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1066" w:name="_Toc492040405"/>
      <w:r>
        <w:rPr>
          <w:rStyle w:val="CharSectno"/>
        </w:rPr>
        <w:t>10</w:t>
      </w:r>
      <w:r>
        <w:t>.</w:t>
      </w:r>
      <w:r>
        <w:tab/>
        <w:t>Disposal of documents and things produced</w:t>
      </w:r>
      <w:bookmarkEnd w:id="1066"/>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1067" w:name="_Toc492040406"/>
      <w:r>
        <w:rPr>
          <w:rStyle w:val="CharSectno"/>
        </w:rPr>
        <w:t>11</w:t>
      </w:r>
      <w:r>
        <w:t>.</w:t>
      </w:r>
      <w:r>
        <w:tab/>
        <w:t>Costs and expenses of compliance</w:t>
      </w:r>
      <w:bookmarkEnd w:id="1067"/>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68" w:name="_Toc492040407"/>
      <w:r>
        <w:rPr>
          <w:rStyle w:val="CharSectno"/>
        </w:rPr>
        <w:t>12</w:t>
      </w:r>
      <w:r>
        <w:t>.</w:t>
      </w:r>
      <w:r>
        <w:tab/>
        <w:t>Failure to comply with subpoena is contempt of court</w:t>
      </w:r>
      <w:bookmarkEnd w:id="1068"/>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1069" w:name="_Toc492040408"/>
      <w:r>
        <w:rPr>
          <w:rStyle w:val="CharSectno"/>
        </w:rPr>
        <w:t>13</w:t>
      </w:r>
      <w:r>
        <w:t>.</w:t>
      </w:r>
      <w:r>
        <w:tab/>
        <w:t>Documents and things in custody of court</w:t>
      </w:r>
      <w:bookmarkEnd w:id="106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1070" w:name="_Toc470087532"/>
      <w:bookmarkStart w:id="1071" w:name="_Toc471201563"/>
      <w:bookmarkStart w:id="1072" w:name="_Toc476918892"/>
      <w:bookmarkStart w:id="1073" w:name="_Toc483467011"/>
      <w:bookmarkStart w:id="1074" w:name="_Toc483469247"/>
      <w:bookmarkStart w:id="1075" w:name="_Toc483470489"/>
      <w:bookmarkStart w:id="1076" w:name="_Toc484596504"/>
      <w:bookmarkStart w:id="1077" w:name="_Toc484599154"/>
      <w:bookmarkStart w:id="1078" w:name="_Toc484615214"/>
      <w:bookmarkStart w:id="1079" w:name="_Toc486601064"/>
      <w:bookmarkStart w:id="1080" w:name="_Toc490564007"/>
      <w:bookmarkStart w:id="1081" w:name="_Toc491867480"/>
      <w:bookmarkStart w:id="1082" w:name="_Toc492040409"/>
      <w:r>
        <w:rPr>
          <w:rStyle w:val="CharPartNo"/>
        </w:rPr>
        <w:t>Order 37</w:t>
      </w:r>
      <w:r>
        <w:rPr>
          <w:rStyle w:val="CharDivNo"/>
        </w:rPr>
        <w:t> </w:t>
      </w:r>
      <w:r>
        <w:t>—</w:t>
      </w:r>
      <w:r>
        <w:rPr>
          <w:rStyle w:val="CharDivText"/>
        </w:rPr>
        <w:t> </w:t>
      </w:r>
      <w:r>
        <w:rPr>
          <w:rStyle w:val="CharPartText"/>
        </w:rPr>
        <w:t>Affidavits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rPr>
          <w:snapToGrid w:val="0"/>
        </w:rPr>
      </w:pPr>
      <w:bookmarkStart w:id="1083" w:name="_Toc492040410"/>
      <w:r>
        <w:rPr>
          <w:rStyle w:val="CharSectno"/>
        </w:rPr>
        <w:t>1</w:t>
      </w:r>
      <w:r>
        <w:rPr>
          <w:snapToGrid w:val="0"/>
        </w:rPr>
        <w:t>.</w:t>
      </w:r>
      <w:r>
        <w:rPr>
          <w:snapToGrid w:val="0"/>
        </w:rPr>
        <w:tab/>
        <w:t>Title of affidavits</w:t>
      </w:r>
      <w:bookmarkEnd w:id="108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084" w:name="_Toc492040411"/>
      <w:r>
        <w:rPr>
          <w:rStyle w:val="CharSectno"/>
        </w:rPr>
        <w:t>2</w:t>
      </w:r>
      <w:r>
        <w:rPr>
          <w:snapToGrid w:val="0"/>
        </w:rPr>
        <w:t>.</w:t>
      </w:r>
      <w:r>
        <w:rPr>
          <w:snapToGrid w:val="0"/>
        </w:rPr>
        <w:tab/>
        <w:t>Form of affidavits</w:t>
      </w:r>
      <w:bookmarkEnd w:id="108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085" w:name="_Toc492040412"/>
      <w:r>
        <w:rPr>
          <w:rStyle w:val="CharSectno"/>
        </w:rPr>
        <w:t>3</w:t>
      </w:r>
      <w:r>
        <w:rPr>
          <w:snapToGrid w:val="0"/>
        </w:rPr>
        <w:t>.</w:t>
      </w:r>
      <w:r>
        <w:rPr>
          <w:snapToGrid w:val="0"/>
        </w:rPr>
        <w:tab/>
        <w:t>Affidavits by 2 or more deponents</w:t>
      </w:r>
      <w:bookmarkEnd w:id="108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86" w:name="_Toc492040413"/>
      <w:r>
        <w:rPr>
          <w:rStyle w:val="CharSectno"/>
        </w:rPr>
        <w:t>5</w:t>
      </w:r>
      <w:r>
        <w:rPr>
          <w:snapToGrid w:val="0"/>
        </w:rPr>
        <w:t>.</w:t>
      </w:r>
      <w:r>
        <w:rPr>
          <w:snapToGrid w:val="0"/>
        </w:rPr>
        <w:tab/>
        <w:t>Irregularity</w:t>
      </w:r>
      <w:bookmarkEnd w:id="108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87" w:name="_Toc492040414"/>
      <w:r>
        <w:rPr>
          <w:rStyle w:val="CharSectno"/>
        </w:rPr>
        <w:t>6</w:t>
      </w:r>
      <w:r>
        <w:rPr>
          <w:snapToGrid w:val="0"/>
        </w:rPr>
        <w:t>.</w:t>
      </w:r>
      <w:r>
        <w:rPr>
          <w:snapToGrid w:val="0"/>
        </w:rPr>
        <w:tab/>
        <w:t>Contents of affidavits</w:t>
      </w:r>
      <w:bookmarkEnd w:id="108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088" w:name="_Toc492040415"/>
      <w:r>
        <w:rPr>
          <w:rStyle w:val="CharSectno"/>
        </w:rPr>
        <w:t>7</w:t>
      </w:r>
      <w:r>
        <w:rPr>
          <w:snapToGrid w:val="0"/>
        </w:rPr>
        <w:t>.</w:t>
      </w:r>
      <w:r>
        <w:rPr>
          <w:snapToGrid w:val="0"/>
        </w:rPr>
        <w:tab/>
        <w:t>Scandalous matter</w:t>
      </w:r>
      <w:bookmarkEnd w:id="108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089" w:name="_Toc492040416"/>
      <w:r>
        <w:rPr>
          <w:rStyle w:val="CharSectno"/>
        </w:rPr>
        <w:t>9</w:t>
      </w:r>
      <w:r>
        <w:rPr>
          <w:snapToGrid w:val="0"/>
        </w:rPr>
        <w:t>.</w:t>
      </w:r>
      <w:r>
        <w:rPr>
          <w:snapToGrid w:val="0"/>
        </w:rPr>
        <w:tab/>
        <w:t>Exhibits</w:t>
      </w:r>
      <w:bookmarkEnd w:id="108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090" w:name="_Toc492040417"/>
      <w:r>
        <w:rPr>
          <w:rStyle w:val="CharSectno"/>
        </w:rPr>
        <w:t>13</w:t>
      </w:r>
      <w:r>
        <w:rPr>
          <w:snapToGrid w:val="0"/>
        </w:rPr>
        <w:t>.</w:t>
      </w:r>
      <w:r>
        <w:rPr>
          <w:snapToGrid w:val="0"/>
        </w:rPr>
        <w:tab/>
        <w:t>Affidavits to be filed</w:t>
      </w:r>
      <w:bookmarkEnd w:id="109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91" w:name="_Toc492040418"/>
      <w:r>
        <w:rPr>
          <w:rStyle w:val="CharSectno"/>
        </w:rPr>
        <w:t>14</w:t>
      </w:r>
      <w:r>
        <w:rPr>
          <w:snapToGrid w:val="0"/>
        </w:rPr>
        <w:t>.</w:t>
      </w:r>
      <w:r>
        <w:rPr>
          <w:snapToGrid w:val="0"/>
        </w:rPr>
        <w:tab/>
        <w:t>Affidavits not to be filed out of time without leave</w:t>
      </w:r>
      <w:bookmarkEnd w:id="109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92" w:name="_Toc492040419"/>
      <w:r>
        <w:rPr>
          <w:rStyle w:val="CharSectno"/>
        </w:rPr>
        <w:t>15</w:t>
      </w:r>
      <w:r>
        <w:rPr>
          <w:snapToGrid w:val="0"/>
        </w:rPr>
        <w:t>.</w:t>
      </w:r>
      <w:r>
        <w:rPr>
          <w:snapToGrid w:val="0"/>
        </w:rPr>
        <w:tab/>
        <w:t>Alterations in accounts</w:t>
      </w:r>
      <w:bookmarkEnd w:id="109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093" w:name="_Toc492040420"/>
      <w:r>
        <w:rPr>
          <w:rStyle w:val="CharSectno"/>
        </w:rPr>
        <w:t>16</w:t>
      </w:r>
      <w:r>
        <w:t>.</w:t>
      </w:r>
      <w:r>
        <w:tab/>
        <w:t xml:space="preserve">This Order additional to </w:t>
      </w:r>
      <w:r>
        <w:rPr>
          <w:i/>
        </w:rPr>
        <w:t>Oaths, Affidavits and Statutory Declarations Act 2005</w:t>
      </w:r>
      <w:bookmarkEnd w:id="109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094" w:name="_Toc470087544"/>
      <w:bookmarkStart w:id="1095" w:name="_Toc471201575"/>
      <w:bookmarkStart w:id="1096" w:name="_Toc476918904"/>
      <w:bookmarkStart w:id="1097" w:name="_Toc483467023"/>
      <w:bookmarkStart w:id="1098" w:name="_Toc483469259"/>
      <w:bookmarkStart w:id="1099" w:name="_Toc483470501"/>
      <w:bookmarkStart w:id="1100" w:name="_Toc484596516"/>
      <w:bookmarkStart w:id="1101" w:name="_Toc484599166"/>
      <w:bookmarkStart w:id="1102" w:name="_Toc484615226"/>
      <w:bookmarkStart w:id="1103" w:name="_Toc486601076"/>
      <w:bookmarkStart w:id="1104" w:name="_Toc490564019"/>
      <w:bookmarkStart w:id="1105" w:name="_Toc491867492"/>
      <w:bookmarkStart w:id="1106" w:name="_Toc492040421"/>
      <w:r>
        <w:rPr>
          <w:rStyle w:val="CharPartNo"/>
        </w:rPr>
        <w:t>Order 38</w:t>
      </w:r>
      <w:r>
        <w:rPr>
          <w:rStyle w:val="CharDivNo"/>
        </w:rPr>
        <w:t> </w:t>
      </w:r>
      <w:r>
        <w:t>—</w:t>
      </w:r>
      <w:r>
        <w:rPr>
          <w:rStyle w:val="CharDivText"/>
        </w:rPr>
        <w:t> </w:t>
      </w:r>
      <w:r>
        <w:rPr>
          <w:rStyle w:val="CharPartText"/>
        </w:rPr>
        <w:t>Evidence by deposition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rPr>
          <w:snapToGrid w:val="0"/>
        </w:rPr>
      </w:pPr>
      <w:bookmarkStart w:id="1107" w:name="_Toc492040422"/>
      <w:r>
        <w:rPr>
          <w:rStyle w:val="CharSectno"/>
        </w:rPr>
        <w:t>1</w:t>
      </w:r>
      <w:r>
        <w:rPr>
          <w:snapToGrid w:val="0"/>
        </w:rPr>
        <w:t>.</w:t>
      </w:r>
      <w:r>
        <w:rPr>
          <w:snapToGrid w:val="0"/>
        </w:rPr>
        <w:tab/>
        <w:t>Power to order depositions to be taken</w:t>
      </w:r>
      <w:bookmarkEnd w:id="110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108" w:name="_Toc492040423"/>
      <w:r>
        <w:rPr>
          <w:rStyle w:val="CharSectno"/>
        </w:rPr>
        <w:t>4</w:t>
      </w:r>
      <w:r>
        <w:rPr>
          <w:snapToGrid w:val="0"/>
        </w:rPr>
        <w:t>.</w:t>
      </w:r>
      <w:r>
        <w:rPr>
          <w:snapToGrid w:val="0"/>
        </w:rPr>
        <w:tab/>
        <w:t>Enforcing attendance of witness</w:t>
      </w:r>
      <w:bookmarkEnd w:id="110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109" w:name="_Toc492040424"/>
      <w:r>
        <w:rPr>
          <w:rStyle w:val="CharSectno"/>
        </w:rPr>
        <w:t>5</w:t>
      </w:r>
      <w:r>
        <w:rPr>
          <w:snapToGrid w:val="0"/>
        </w:rPr>
        <w:t>.</w:t>
      </w:r>
      <w:r>
        <w:rPr>
          <w:snapToGrid w:val="0"/>
        </w:rPr>
        <w:tab/>
        <w:t>Refusal of witness to attend or be sworn</w:t>
      </w:r>
      <w:bookmarkEnd w:id="110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110" w:name="_Toc492040425"/>
      <w:r>
        <w:rPr>
          <w:rStyle w:val="CharSectno"/>
        </w:rPr>
        <w:t>6</w:t>
      </w:r>
      <w:r>
        <w:rPr>
          <w:snapToGrid w:val="0"/>
        </w:rPr>
        <w:t>.</w:t>
      </w:r>
      <w:r>
        <w:rPr>
          <w:snapToGrid w:val="0"/>
        </w:rPr>
        <w:tab/>
        <w:t>Time and place of examination, notice of</w:t>
      </w:r>
      <w:bookmarkEnd w:id="111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111" w:name="_Toc492040426"/>
      <w:r>
        <w:rPr>
          <w:rStyle w:val="CharSectno"/>
        </w:rPr>
        <w:t>7</w:t>
      </w:r>
      <w:r>
        <w:rPr>
          <w:snapToGrid w:val="0"/>
        </w:rPr>
        <w:t>.</w:t>
      </w:r>
      <w:r>
        <w:rPr>
          <w:snapToGrid w:val="0"/>
        </w:rPr>
        <w:tab/>
        <w:t>Documents to be given to examiner</w:t>
      </w:r>
      <w:bookmarkEnd w:id="111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112" w:name="_Toc492040427"/>
      <w:r>
        <w:rPr>
          <w:rStyle w:val="CharSectno"/>
        </w:rPr>
        <w:t>8</w:t>
      </w:r>
      <w:r>
        <w:rPr>
          <w:snapToGrid w:val="0"/>
        </w:rPr>
        <w:t>.</w:t>
      </w:r>
      <w:r>
        <w:rPr>
          <w:snapToGrid w:val="0"/>
        </w:rPr>
        <w:tab/>
        <w:t>Practice on examination</w:t>
      </w:r>
      <w:bookmarkEnd w:id="111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13" w:name="_Toc492040428"/>
      <w:r>
        <w:rPr>
          <w:rStyle w:val="CharSectno"/>
        </w:rPr>
        <w:t>9</w:t>
      </w:r>
      <w:r>
        <w:rPr>
          <w:snapToGrid w:val="0"/>
        </w:rPr>
        <w:t>.</w:t>
      </w:r>
      <w:r>
        <w:rPr>
          <w:snapToGrid w:val="0"/>
        </w:rPr>
        <w:tab/>
        <w:t>Expenses of witnesses</w:t>
      </w:r>
      <w:bookmarkEnd w:id="111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14" w:name="_Toc492040429"/>
      <w:r>
        <w:rPr>
          <w:rStyle w:val="CharSectno"/>
        </w:rPr>
        <w:t>10</w:t>
      </w:r>
      <w:r>
        <w:rPr>
          <w:snapToGrid w:val="0"/>
        </w:rPr>
        <w:t>.</w:t>
      </w:r>
      <w:r>
        <w:rPr>
          <w:snapToGrid w:val="0"/>
        </w:rPr>
        <w:tab/>
        <w:t>Additional witnesses may be examined with parties’ consent</w:t>
      </w:r>
      <w:bookmarkEnd w:id="111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15" w:name="_Toc492040430"/>
      <w:r>
        <w:rPr>
          <w:rStyle w:val="CharSectno"/>
        </w:rPr>
        <w:t>11</w:t>
      </w:r>
      <w:r>
        <w:rPr>
          <w:snapToGrid w:val="0"/>
        </w:rPr>
        <w:t>.</w:t>
      </w:r>
      <w:r>
        <w:rPr>
          <w:snapToGrid w:val="0"/>
        </w:rPr>
        <w:tab/>
        <w:t>How depositions to be taken</w:t>
      </w:r>
      <w:bookmarkEnd w:id="111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116" w:name="_Toc492040431"/>
      <w:r>
        <w:rPr>
          <w:rStyle w:val="CharSectno"/>
        </w:rPr>
        <w:t>12</w:t>
      </w:r>
      <w:r>
        <w:rPr>
          <w:snapToGrid w:val="0"/>
        </w:rPr>
        <w:t>.</w:t>
      </w:r>
      <w:r>
        <w:rPr>
          <w:snapToGrid w:val="0"/>
        </w:rPr>
        <w:tab/>
        <w:t>Objection to questions</w:t>
      </w:r>
      <w:bookmarkEnd w:id="111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17" w:name="_Toc492040432"/>
      <w:r>
        <w:rPr>
          <w:rStyle w:val="CharSectno"/>
        </w:rPr>
        <w:t>13</w:t>
      </w:r>
      <w:r>
        <w:rPr>
          <w:snapToGrid w:val="0"/>
        </w:rPr>
        <w:t>.</w:t>
      </w:r>
      <w:r>
        <w:rPr>
          <w:snapToGrid w:val="0"/>
        </w:rPr>
        <w:tab/>
        <w:t>Examiner may give Court special report</w:t>
      </w:r>
      <w:bookmarkEnd w:id="111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18" w:name="_Toc492040433"/>
      <w:r>
        <w:rPr>
          <w:rStyle w:val="CharSectno"/>
        </w:rPr>
        <w:t>14</w:t>
      </w:r>
      <w:r>
        <w:rPr>
          <w:snapToGrid w:val="0"/>
        </w:rPr>
        <w:t>.</w:t>
      </w:r>
      <w:r>
        <w:rPr>
          <w:snapToGrid w:val="0"/>
        </w:rPr>
        <w:tab/>
        <w:t>Oaths</w:t>
      </w:r>
      <w:bookmarkEnd w:id="111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119" w:name="_Toc492040434"/>
      <w:r>
        <w:rPr>
          <w:rStyle w:val="CharSectno"/>
        </w:rPr>
        <w:t>15</w:t>
      </w:r>
      <w:r>
        <w:rPr>
          <w:snapToGrid w:val="0"/>
        </w:rPr>
        <w:t>.</w:t>
      </w:r>
      <w:r>
        <w:rPr>
          <w:snapToGrid w:val="0"/>
        </w:rPr>
        <w:tab/>
        <w:t>Perpetuating testimony</w:t>
      </w:r>
      <w:bookmarkEnd w:id="111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20" w:name="_Toc492040435"/>
      <w:r>
        <w:rPr>
          <w:rStyle w:val="CharSectno"/>
        </w:rPr>
        <w:t>16</w:t>
      </w:r>
      <w:r>
        <w:rPr>
          <w:snapToGrid w:val="0"/>
        </w:rPr>
        <w:t>.</w:t>
      </w:r>
      <w:r>
        <w:rPr>
          <w:snapToGrid w:val="0"/>
        </w:rPr>
        <w:tab/>
        <w:t>Examiner’s fees</w:t>
      </w:r>
      <w:bookmarkEnd w:id="112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121" w:name="_Toc492040436"/>
      <w:r>
        <w:rPr>
          <w:rStyle w:val="CharSectno"/>
        </w:rPr>
        <w:t>17</w:t>
      </w:r>
      <w:r>
        <w:rPr>
          <w:snapToGrid w:val="0"/>
        </w:rPr>
        <w:t>.</w:t>
      </w:r>
      <w:r>
        <w:rPr>
          <w:snapToGrid w:val="0"/>
        </w:rPr>
        <w:tab/>
        <w:t>Payment of examiner’s fees</w:t>
      </w:r>
      <w:bookmarkEnd w:id="112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122" w:name="_Toc470087560"/>
      <w:bookmarkStart w:id="1123" w:name="_Toc471201591"/>
      <w:bookmarkStart w:id="1124" w:name="_Toc476918920"/>
      <w:bookmarkStart w:id="1125" w:name="_Toc483467039"/>
      <w:bookmarkStart w:id="1126" w:name="_Toc483469275"/>
      <w:bookmarkStart w:id="1127" w:name="_Toc483470517"/>
      <w:bookmarkStart w:id="1128" w:name="_Toc484596532"/>
      <w:bookmarkStart w:id="1129" w:name="_Toc484599182"/>
      <w:bookmarkStart w:id="1130" w:name="_Toc484615242"/>
      <w:bookmarkStart w:id="1131" w:name="_Toc486601092"/>
      <w:bookmarkStart w:id="1132" w:name="_Toc490564035"/>
      <w:bookmarkStart w:id="1133" w:name="_Toc491867508"/>
      <w:bookmarkStart w:id="1134" w:name="_Toc492040437"/>
      <w:r>
        <w:rPr>
          <w:rStyle w:val="CharPartNo"/>
        </w:rPr>
        <w:t>Order 38A</w:t>
      </w:r>
      <w:r>
        <w:rPr>
          <w:rStyle w:val="CharDivNo"/>
        </w:rPr>
        <w:t> </w:t>
      </w:r>
      <w:r>
        <w:t>—</w:t>
      </w:r>
      <w:r>
        <w:rPr>
          <w:rStyle w:val="CharDivText"/>
        </w:rPr>
        <w:t> </w:t>
      </w:r>
      <w:r>
        <w:rPr>
          <w:rStyle w:val="CharPartText"/>
        </w:rPr>
        <w:t>Examination of witnesses outside the State</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ind w:left="890"/>
      </w:pPr>
      <w:r>
        <w:tab/>
        <w:t>[Heading inserted in Gazette 8 Feb 1991 p. 582; amended in Gazette 22 Feb 2008 p. 637.]</w:t>
      </w:r>
    </w:p>
    <w:p>
      <w:pPr>
        <w:pStyle w:val="Heading5"/>
        <w:spacing w:before="180"/>
        <w:rPr>
          <w:sz w:val="20"/>
        </w:rPr>
      </w:pPr>
      <w:bookmarkStart w:id="1135" w:name="_Toc492040438"/>
      <w:r>
        <w:rPr>
          <w:rStyle w:val="CharSectno"/>
        </w:rPr>
        <w:t>1</w:t>
      </w:r>
      <w:r>
        <w:rPr>
          <w:snapToGrid w:val="0"/>
        </w:rPr>
        <w:t>.</w:t>
      </w:r>
      <w:r>
        <w:rPr>
          <w:snapToGrid w:val="0"/>
        </w:rPr>
        <w:tab/>
        <w:t>Terms used</w:t>
      </w:r>
      <w:bookmarkEnd w:id="113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136" w:name="_Toc492040439"/>
      <w:r>
        <w:rPr>
          <w:rStyle w:val="CharSectno"/>
        </w:rPr>
        <w:t>2</w:t>
      </w:r>
      <w:r>
        <w:t>.</w:t>
      </w:r>
      <w:r>
        <w:tab/>
        <w:t>Order applies to Act s. 110 and 111</w:t>
      </w:r>
      <w:bookmarkEnd w:id="113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137" w:name="_Toc492040440"/>
      <w:r>
        <w:rPr>
          <w:rStyle w:val="CharSectno"/>
        </w:rPr>
        <w:t>3</w:t>
      </w:r>
      <w:r>
        <w:rPr>
          <w:snapToGrid w:val="0"/>
        </w:rPr>
        <w:t>.</w:t>
      </w:r>
      <w:r>
        <w:rPr>
          <w:snapToGrid w:val="0"/>
        </w:rPr>
        <w:tab/>
        <w:t>Applications under Act s. 110 and 111 in civil proceedings</w:t>
      </w:r>
      <w:bookmarkEnd w:id="113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138" w:name="_Toc492040441"/>
      <w:r>
        <w:rPr>
          <w:rStyle w:val="CharSectno"/>
        </w:rPr>
        <w:t>4</w:t>
      </w:r>
      <w:r>
        <w:rPr>
          <w:snapToGrid w:val="0"/>
        </w:rPr>
        <w:t>.</w:t>
      </w:r>
      <w:r>
        <w:rPr>
          <w:snapToGrid w:val="0"/>
        </w:rPr>
        <w:tab/>
        <w:t>Application under Act s. 110 and 111 in criminal proceedings</w:t>
      </w:r>
      <w:bookmarkEnd w:id="113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139" w:name="_Toc492040442"/>
      <w:r>
        <w:rPr>
          <w:rStyle w:val="CharSectno"/>
        </w:rPr>
        <w:t>5</w:t>
      </w:r>
      <w:r>
        <w:rPr>
          <w:snapToGrid w:val="0"/>
        </w:rPr>
        <w:t>.</w:t>
      </w:r>
      <w:r>
        <w:rPr>
          <w:snapToGrid w:val="0"/>
        </w:rPr>
        <w:tab/>
        <w:t>Orders under Act s. 110 and 111</w:t>
      </w:r>
      <w:bookmarkEnd w:id="113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140" w:name="_Toc492040443"/>
      <w:r>
        <w:rPr>
          <w:rStyle w:val="CharSectno"/>
        </w:rPr>
        <w:t>6</w:t>
      </w:r>
      <w:r>
        <w:rPr>
          <w:snapToGrid w:val="0"/>
        </w:rPr>
        <w:t>.</w:t>
      </w:r>
      <w:r>
        <w:rPr>
          <w:snapToGrid w:val="0"/>
        </w:rPr>
        <w:tab/>
        <w:t>Manner of examination</w:t>
      </w:r>
      <w:bookmarkEnd w:id="114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141" w:name="_Toc492040444"/>
      <w:r>
        <w:rPr>
          <w:rStyle w:val="CharSectno"/>
        </w:rPr>
        <w:t>7</w:t>
      </w:r>
      <w:r>
        <w:rPr>
          <w:snapToGrid w:val="0"/>
        </w:rPr>
        <w:t>.</w:t>
      </w:r>
      <w:r>
        <w:rPr>
          <w:snapToGrid w:val="0"/>
        </w:rPr>
        <w:tab/>
        <w:t>Examiner’s remuneration</w:t>
      </w:r>
      <w:bookmarkEnd w:id="114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142" w:name="_Toc470087568"/>
      <w:bookmarkStart w:id="1143" w:name="_Toc471201599"/>
      <w:bookmarkStart w:id="1144" w:name="_Toc476918928"/>
      <w:bookmarkStart w:id="1145" w:name="_Toc483467047"/>
      <w:bookmarkStart w:id="1146" w:name="_Toc483469283"/>
      <w:bookmarkStart w:id="1147" w:name="_Toc483470525"/>
      <w:bookmarkStart w:id="1148" w:name="_Toc484596540"/>
      <w:bookmarkStart w:id="1149" w:name="_Toc484599190"/>
      <w:bookmarkStart w:id="1150" w:name="_Toc484615250"/>
      <w:bookmarkStart w:id="1151" w:name="_Toc486601100"/>
      <w:bookmarkStart w:id="1152" w:name="_Toc490564043"/>
      <w:bookmarkStart w:id="1153" w:name="_Toc491867516"/>
      <w:bookmarkStart w:id="1154" w:name="_Toc492040445"/>
      <w:r>
        <w:rPr>
          <w:rStyle w:val="CharPartNo"/>
        </w:rPr>
        <w:t>Order 39</w:t>
      </w:r>
      <w:r>
        <w:rPr>
          <w:rStyle w:val="CharDivNo"/>
        </w:rPr>
        <w:t> </w:t>
      </w:r>
      <w:r>
        <w:t>—</w:t>
      </w:r>
      <w:r>
        <w:rPr>
          <w:rStyle w:val="CharDivText"/>
        </w:rPr>
        <w:t> </w:t>
      </w:r>
      <w:r>
        <w:rPr>
          <w:rStyle w:val="CharPartText"/>
        </w:rPr>
        <w:t>Taking of evidence for foreign and Australian courts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155" w:name="_Toc492040446"/>
      <w:r>
        <w:rPr>
          <w:rStyle w:val="CharSectno"/>
        </w:rPr>
        <w:t>1</w:t>
      </w:r>
      <w:r>
        <w:rPr>
          <w:snapToGrid w:val="0"/>
        </w:rPr>
        <w:t>.</w:t>
      </w:r>
      <w:r>
        <w:rPr>
          <w:snapToGrid w:val="0"/>
        </w:rPr>
        <w:tab/>
        <w:t>Terms used</w:t>
      </w:r>
      <w:bookmarkEnd w:id="1155"/>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156" w:name="_Toc492040447"/>
      <w:r>
        <w:rPr>
          <w:rStyle w:val="CharSectno"/>
        </w:rPr>
        <w:t>2</w:t>
      </w:r>
      <w:r>
        <w:rPr>
          <w:snapToGrid w:val="0"/>
        </w:rPr>
        <w:t>.</w:t>
      </w:r>
      <w:r>
        <w:rPr>
          <w:snapToGrid w:val="0"/>
        </w:rPr>
        <w:tab/>
        <w:t>Applications under Act s. 116</w:t>
      </w:r>
      <w:bookmarkEnd w:id="115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157" w:name="_Toc492040448"/>
      <w:r>
        <w:rPr>
          <w:rStyle w:val="CharSectno"/>
        </w:rPr>
        <w:t>3</w:t>
      </w:r>
      <w:r>
        <w:rPr>
          <w:snapToGrid w:val="0"/>
        </w:rPr>
        <w:t>.</w:t>
      </w:r>
      <w:r>
        <w:rPr>
          <w:snapToGrid w:val="0"/>
        </w:rPr>
        <w:tab/>
        <w:t>Orders under Act s. 117</w:t>
      </w:r>
      <w:bookmarkEnd w:id="1157"/>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158" w:name="_Toc492040449"/>
      <w:r>
        <w:rPr>
          <w:rStyle w:val="CharSectno"/>
        </w:rPr>
        <w:t>4</w:t>
      </w:r>
      <w:r>
        <w:rPr>
          <w:snapToGrid w:val="0"/>
        </w:rPr>
        <w:t>.</w:t>
      </w:r>
      <w:r>
        <w:rPr>
          <w:snapToGrid w:val="0"/>
        </w:rPr>
        <w:tab/>
        <w:t>Examiner’s remuneration</w:t>
      </w:r>
      <w:bookmarkEnd w:id="115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159" w:name="_Toc492040450"/>
      <w:r>
        <w:rPr>
          <w:rStyle w:val="CharSectno"/>
        </w:rPr>
        <w:t>4A</w:t>
      </w:r>
      <w:r>
        <w:rPr>
          <w:snapToGrid w:val="0"/>
        </w:rPr>
        <w:t>.</w:t>
      </w:r>
      <w:r>
        <w:rPr>
          <w:snapToGrid w:val="0"/>
        </w:rPr>
        <w:tab/>
        <w:t>Examiner’s power to administer oaths</w:t>
      </w:r>
      <w:bookmarkEnd w:id="115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60" w:name="_Toc492040451"/>
      <w:r>
        <w:rPr>
          <w:rStyle w:val="CharSectno"/>
        </w:rPr>
        <w:t>5</w:t>
      </w:r>
      <w:r>
        <w:rPr>
          <w:snapToGrid w:val="0"/>
        </w:rPr>
        <w:t>.</w:t>
      </w:r>
      <w:r>
        <w:rPr>
          <w:snapToGrid w:val="0"/>
        </w:rPr>
        <w:tab/>
        <w:t>Transmission of depositions</w:t>
      </w:r>
      <w:bookmarkEnd w:id="116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61" w:name="_Toc492040452"/>
      <w:r>
        <w:rPr>
          <w:rStyle w:val="CharSectno"/>
        </w:rPr>
        <w:t>6</w:t>
      </w:r>
      <w:r>
        <w:rPr>
          <w:snapToGrid w:val="0"/>
        </w:rPr>
        <w:t>.</w:t>
      </w:r>
      <w:r>
        <w:rPr>
          <w:snapToGrid w:val="0"/>
        </w:rPr>
        <w:tab/>
        <w:t>Procedure where witness claims privilege</w:t>
      </w:r>
      <w:bookmarkEnd w:id="116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162" w:name="_Toc470087576"/>
      <w:bookmarkStart w:id="1163" w:name="_Toc471201607"/>
      <w:bookmarkStart w:id="1164" w:name="_Toc476918936"/>
      <w:bookmarkStart w:id="1165" w:name="_Toc483467055"/>
      <w:bookmarkStart w:id="1166" w:name="_Toc483469291"/>
      <w:bookmarkStart w:id="1167" w:name="_Toc483470533"/>
      <w:bookmarkStart w:id="1168" w:name="_Toc484596548"/>
      <w:bookmarkStart w:id="1169" w:name="_Toc484599198"/>
      <w:bookmarkStart w:id="1170" w:name="_Toc484615258"/>
      <w:bookmarkStart w:id="1171" w:name="_Toc486601108"/>
      <w:bookmarkStart w:id="1172" w:name="_Toc490564051"/>
      <w:bookmarkStart w:id="1173" w:name="_Toc491867524"/>
      <w:bookmarkStart w:id="1174" w:name="_Toc49204045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pPr>
      <w:r>
        <w:rPr>
          <w:snapToGrid w:val="0"/>
        </w:rPr>
        <w:tab/>
        <w:t>[Heading inserted in Gazette 3 Aug 2012 p. 3749.]</w:t>
      </w:r>
    </w:p>
    <w:p>
      <w:pPr>
        <w:pStyle w:val="Heading3"/>
        <w:spacing w:before="200"/>
      </w:pPr>
      <w:bookmarkStart w:id="1175" w:name="_Toc470087577"/>
      <w:bookmarkStart w:id="1176" w:name="_Toc471201608"/>
      <w:bookmarkStart w:id="1177" w:name="_Toc476918937"/>
      <w:bookmarkStart w:id="1178" w:name="_Toc483467056"/>
      <w:bookmarkStart w:id="1179" w:name="_Toc483469292"/>
      <w:bookmarkStart w:id="1180" w:name="_Toc483470534"/>
      <w:bookmarkStart w:id="1181" w:name="_Toc484596549"/>
      <w:bookmarkStart w:id="1182" w:name="_Toc484599199"/>
      <w:bookmarkStart w:id="1183" w:name="_Toc484615259"/>
      <w:bookmarkStart w:id="1184" w:name="_Toc486601109"/>
      <w:bookmarkStart w:id="1185" w:name="_Toc490564052"/>
      <w:bookmarkStart w:id="1186" w:name="_Toc491867525"/>
      <w:bookmarkStart w:id="1187" w:name="_Toc492040454"/>
      <w:r>
        <w:rPr>
          <w:rStyle w:val="CharDivNo"/>
        </w:rPr>
        <w:t>Division 1</w:t>
      </w:r>
      <w:r>
        <w:t> — </w:t>
      </w:r>
      <w:r>
        <w:rPr>
          <w:rStyle w:val="CharDivText"/>
        </w:rPr>
        <w:t>General</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pPr>
      <w:r>
        <w:rPr>
          <w:snapToGrid w:val="0"/>
        </w:rPr>
        <w:tab/>
        <w:t>[Heading inserted in Gazette 3 Aug 2012 p. 3749.]</w:t>
      </w:r>
    </w:p>
    <w:p>
      <w:pPr>
        <w:pStyle w:val="Heading5"/>
        <w:spacing w:before="180"/>
      </w:pPr>
      <w:bookmarkStart w:id="1188" w:name="_Toc492040455"/>
      <w:r>
        <w:rPr>
          <w:rStyle w:val="CharSectno"/>
        </w:rPr>
        <w:t>1</w:t>
      </w:r>
      <w:r>
        <w:t>.</w:t>
      </w:r>
      <w:r>
        <w:tab/>
        <w:t>Term used: Act</w:t>
      </w:r>
      <w:bookmarkEnd w:id="1188"/>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189" w:name="_Toc492040456"/>
      <w:r>
        <w:rPr>
          <w:rStyle w:val="CharSectno"/>
        </w:rPr>
        <w:t>2</w:t>
      </w:r>
      <w:r>
        <w:t>.</w:t>
      </w:r>
      <w:r>
        <w:tab/>
        <w:t>Application of this Order</w:t>
      </w:r>
      <w:bookmarkEnd w:id="118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190" w:name="_Toc470087580"/>
      <w:bookmarkStart w:id="1191" w:name="_Toc471201611"/>
      <w:bookmarkStart w:id="1192" w:name="_Toc476918940"/>
      <w:bookmarkStart w:id="1193" w:name="_Toc483467059"/>
      <w:bookmarkStart w:id="1194" w:name="_Toc483469295"/>
      <w:bookmarkStart w:id="1195" w:name="_Toc483470537"/>
      <w:bookmarkStart w:id="1196" w:name="_Toc484596552"/>
      <w:bookmarkStart w:id="1197" w:name="_Toc484599202"/>
      <w:bookmarkStart w:id="1198" w:name="_Toc484615262"/>
      <w:bookmarkStart w:id="1199" w:name="_Toc486601112"/>
      <w:bookmarkStart w:id="1200" w:name="_Toc490564055"/>
      <w:bookmarkStart w:id="1201" w:name="_Toc491867528"/>
      <w:bookmarkStart w:id="1202" w:name="_Toc492040457"/>
      <w:r>
        <w:rPr>
          <w:rStyle w:val="CharDivNo"/>
        </w:rPr>
        <w:t>Division 2</w:t>
      </w:r>
      <w:r>
        <w:t> — </w:t>
      </w:r>
      <w:r>
        <w:rPr>
          <w:rStyle w:val="CharDivText"/>
        </w:rPr>
        <w:t>Subpoenas to be served in New Zealand</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keepNext/>
      </w:pPr>
      <w:r>
        <w:rPr>
          <w:snapToGrid w:val="0"/>
        </w:rPr>
        <w:tab/>
        <w:t>[Heading inserted in Gazette 3 Aug 2012 p. 3750.]</w:t>
      </w:r>
    </w:p>
    <w:p>
      <w:pPr>
        <w:pStyle w:val="Heading5"/>
      </w:pPr>
      <w:bookmarkStart w:id="1203" w:name="_Toc492040458"/>
      <w:r>
        <w:rPr>
          <w:rStyle w:val="CharSectno"/>
        </w:rPr>
        <w:t>2A</w:t>
      </w:r>
      <w:r>
        <w:t>.</w:t>
      </w:r>
      <w:r>
        <w:tab/>
        <w:t>Form of subpoenas</w:t>
      </w:r>
      <w:bookmarkEnd w:id="1203"/>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204" w:name="_Toc492040459"/>
      <w:r>
        <w:rPr>
          <w:rStyle w:val="CharSectno"/>
        </w:rPr>
        <w:t>3</w:t>
      </w:r>
      <w:r>
        <w:t>.</w:t>
      </w:r>
      <w:r>
        <w:tab/>
        <w:t>Leave to serve subpoena (Act s. 31)</w:t>
      </w:r>
      <w:bookmarkEnd w:id="1204"/>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205" w:name="_Toc492040460"/>
      <w:r>
        <w:rPr>
          <w:rStyle w:val="CharSectno"/>
        </w:rPr>
        <w:t>4</w:t>
      </w:r>
      <w:r>
        <w:t>.</w:t>
      </w:r>
      <w:r>
        <w:tab/>
        <w:t>Setting aside subpoena (Act s. 35 and 36)</w:t>
      </w:r>
      <w:bookmarkEnd w:id="120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206" w:name="_Toc492040461"/>
      <w:r>
        <w:rPr>
          <w:rStyle w:val="CharSectno"/>
        </w:rPr>
        <w:t>5</w:t>
      </w:r>
      <w:r>
        <w:t>.</w:t>
      </w:r>
      <w:r>
        <w:tab/>
        <w:t>Failure to comply with subpoena (Act s. 38)</w:t>
      </w:r>
      <w:bookmarkEnd w:id="120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207" w:name="_Toc470087584"/>
      <w:bookmarkStart w:id="1208" w:name="_Toc471201615"/>
      <w:bookmarkStart w:id="1209" w:name="_Toc476918944"/>
      <w:bookmarkStart w:id="1210" w:name="_Toc483467063"/>
      <w:bookmarkStart w:id="1211" w:name="_Toc483469299"/>
      <w:bookmarkStart w:id="1212" w:name="_Toc483470541"/>
      <w:bookmarkStart w:id="1213" w:name="_Toc484596557"/>
      <w:bookmarkStart w:id="1214" w:name="_Toc484599207"/>
      <w:bookmarkStart w:id="1215" w:name="_Toc484615267"/>
      <w:bookmarkStart w:id="1216" w:name="_Toc486601117"/>
      <w:bookmarkStart w:id="1217" w:name="_Toc490564060"/>
      <w:bookmarkStart w:id="1218" w:name="_Toc491867533"/>
      <w:bookmarkStart w:id="1219" w:name="_Toc492040462"/>
      <w:r>
        <w:rPr>
          <w:rStyle w:val="CharDivNo"/>
        </w:rPr>
        <w:t>Division 3</w:t>
      </w:r>
      <w:r>
        <w:t> — </w:t>
      </w:r>
      <w:r>
        <w:rPr>
          <w:rStyle w:val="CharDivText"/>
        </w:rPr>
        <w:t>Remote appearances from New Zealand</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keepNext/>
      </w:pPr>
      <w:r>
        <w:rPr>
          <w:snapToGrid w:val="0"/>
        </w:rPr>
        <w:tab/>
        <w:t>[Heading inserted in Gazette 3 Aug 2012 p. 3752.]</w:t>
      </w:r>
    </w:p>
    <w:p>
      <w:pPr>
        <w:pStyle w:val="Heading5"/>
      </w:pPr>
      <w:bookmarkStart w:id="1220" w:name="_Toc492040463"/>
      <w:r>
        <w:rPr>
          <w:rStyle w:val="CharSectno"/>
        </w:rPr>
        <w:t>6A</w:t>
      </w:r>
      <w:r>
        <w:t>.</w:t>
      </w:r>
      <w:r>
        <w:tab/>
        <w:t>Appearances by audio link or audiovisual link (Act s. 48)</w:t>
      </w:r>
      <w:bookmarkEnd w:id="122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221" w:name="_Toc492040464"/>
      <w:r>
        <w:rPr>
          <w:rStyle w:val="CharSectno"/>
        </w:rPr>
        <w:t>6</w:t>
      </w:r>
      <w:r>
        <w:t>.</w:t>
      </w:r>
      <w:r>
        <w:tab/>
        <w:t>Evidence by audio link or audiovisual link (Act s. 50)</w:t>
      </w:r>
      <w:bookmarkEnd w:id="122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222" w:name="_Toc470087587"/>
      <w:bookmarkStart w:id="1223" w:name="_Toc471201618"/>
      <w:bookmarkStart w:id="1224" w:name="_Toc476918947"/>
      <w:bookmarkStart w:id="1225" w:name="_Toc483467066"/>
      <w:bookmarkStart w:id="1226" w:name="_Toc483469302"/>
      <w:bookmarkStart w:id="1227" w:name="_Toc483470544"/>
      <w:bookmarkStart w:id="1228" w:name="_Toc484596560"/>
      <w:bookmarkStart w:id="1229" w:name="_Toc484599210"/>
      <w:bookmarkStart w:id="1230" w:name="_Toc484615270"/>
      <w:bookmarkStart w:id="1231" w:name="_Toc486601120"/>
      <w:bookmarkStart w:id="1232" w:name="_Toc490564063"/>
      <w:bookmarkStart w:id="1233" w:name="_Toc491867536"/>
      <w:bookmarkStart w:id="1234" w:name="_Toc492040465"/>
      <w:r>
        <w:rPr>
          <w:rStyle w:val="CharDivNo"/>
        </w:rPr>
        <w:t>Division 4</w:t>
      </w:r>
      <w:r>
        <w:t> — </w:t>
      </w:r>
      <w:r>
        <w:rPr>
          <w:rStyle w:val="CharDivText"/>
        </w:rPr>
        <w:t>Registration and enforcement of NZ judgments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keepNext/>
      </w:pPr>
      <w:r>
        <w:rPr>
          <w:snapToGrid w:val="0"/>
        </w:rPr>
        <w:tab/>
        <w:t>[Heading inserted in Gazette 3 Aug 2012 p. 3753.]</w:t>
      </w:r>
    </w:p>
    <w:p>
      <w:pPr>
        <w:pStyle w:val="Heading5"/>
      </w:pPr>
      <w:bookmarkStart w:id="1235" w:name="_Toc492040466"/>
      <w:r>
        <w:rPr>
          <w:rStyle w:val="CharSectno"/>
        </w:rPr>
        <w:t>7</w:t>
      </w:r>
      <w:r>
        <w:t>.</w:t>
      </w:r>
      <w:r>
        <w:tab/>
        <w:t>Setting aside registration of NZ judgment (Act s. 72)</w:t>
      </w:r>
      <w:bookmarkEnd w:id="1235"/>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236" w:name="_Toc492040467"/>
      <w:r>
        <w:rPr>
          <w:rStyle w:val="CharSectno"/>
        </w:rPr>
        <w:t>8</w:t>
      </w:r>
      <w:r>
        <w:t>.</w:t>
      </w:r>
      <w:r>
        <w:tab/>
        <w:t>Stay of enforcement of registered NZ judgment (Act s. 76)</w:t>
      </w:r>
      <w:bookmarkEnd w:id="1236"/>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237" w:name="_Toc470087590"/>
      <w:bookmarkStart w:id="1238" w:name="_Toc471201621"/>
      <w:bookmarkStart w:id="1239" w:name="_Toc476918950"/>
      <w:bookmarkStart w:id="1240" w:name="_Toc483467069"/>
      <w:bookmarkStart w:id="1241" w:name="_Toc483469305"/>
      <w:bookmarkStart w:id="1242" w:name="_Toc483470547"/>
      <w:bookmarkStart w:id="1243" w:name="_Toc484596563"/>
      <w:bookmarkStart w:id="1244" w:name="_Toc484599213"/>
      <w:bookmarkStart w:id="1245" w:name="_Toc484615273"/>
      <w:bookmarkStart w:id="1246" w:name="_Toc486601123"/>
      <w:bookmarkStart w:id="1247" w:name="_Toc490564066"/>
      <w:bookmarkStart w:id="1248" w:name="_Toc491867539"/>
      <w:bookmarkStart w:id="1249" w:name="_Toc492040468"/>
      <w:r>
        <w:rPr>
          <w:rStyle w:val="CharPartNo"/>
        </w:rPr>
        <w:t>Order 40</w:t>
      </w:r>
      <w:r>
        <w:rPr>
          <w:rStyle w:val="CharDivNo"/>
        </w:rPr>
        <w:t> </w:t>
      </w:r>
      <w:r>
        <w:t>—</w:t>
      </w:r>
      <w:r>
        <w:rPr>
          <w:rStyle w:val="CharDivText"/>
        </w:rPr>
        <w:t> </w:t>
      </w:r>
      <w:r>
        <w:rPr>
          <w:rStyle w:val="CharPartText"/>
        </w:rPr>
        <w:t>Court experts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rPr>
          <w:snapToGrid w:val="0"/>
        </w:rPr>
      </w:pPr>
      <w:bookmarkStart w:id="1250" w:name="_Toc492040469"/>
      <w:r>
        <w:rPr>
          <w:rStyle w:val="CharSectno"/>
        </w:rPr>
        <w:t>1</w:t>
      </w:r>
      <w:r>
        <w:rPr>
          <w:snapToGrid w:val="0"/>
        </w:rPr>
        <w:t>.</w:t>
      </w:r>
      <w:r>
        <w:rPr>
          <w:snapToGrid w:val="0"/>
        </w:rPr>
        <w:tab/>
        <w:t>Terms used</w:t>
      </w:r>
      <w:bookmarkEnd w:id="125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51" w:name="_Toc492040470"/>
      <w:r>
        <w:rPr>
          <w:rStyle w:val="CharSectno"/>
        </w:rPr>
        <w:t>2</w:t>
      </w:r>
      <w:r>
        <w:rPr>
          <w:snapToGrid w:val="0"/>
        </w:rPr>
        <w:t>.</w:t>
      </w:r>
      <w:r>
        <w:rPr>
          <w:snapToGrid w:val="0"/>
        </w:rPr>
        <w:tab/>
        <w:t>Court expert, appointment of etc.</w:t>
      </w:r>
      <w:bookmarkEnd w:id="125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252" w:name="_Toc492040471"/>
      <w:r>
        <w:rPr>
          <w:rStyle w:val="CharSectno"/>
        </w:rPr>
        <w:t>3</w:t>
      </w:r>
      <w:r>
        <w:rPr>
          <w:snapToGrid w:val="0"/>
        </w:rPr>
        <w:t>.</w:t>
      </w:r>
      <w:r>
        <w:rPr>
          <w:snapToGrid w:val="0"/>
        </w:rPr>
        <w:tab/>
        <w:t>Report of Court expert</w:t>
      </w:r>
      <w:bookmarkEnd w:id="125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253" w:name="_Toc492040472"/>
      <w:r>
        <w:rPr>
          <w:rStyle w:val="CharSectno"/>
        </w:rPr>
        <w:t>4</w:t>
      </w:r>
      <w:r>
        <w:rPr>
          <w:snapToGrid w:val="0"/>
        </w:rPr>
        <w:t>.</w:t>
      </w:r>
      <w:r>
        <w:rPr>
          <w:snapToGrid w:val="0"/>
        </w:rPr>
        <w:tab/>
        <w:t>Cross</w:t>
      </w:r>
      <w:r>
        <w:rPr>
          <w:snapToGrid w:val="0"/>
        </w:rPr>
        <w:noBreakHyphen/>
        <w:t>examination of Court expert</w:t>
      </w:r>
      <w:bookmarkEnd w:id="125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54" w:name="_Toc492040473"/>
      <w:r>
        <w:rPr>
          <w:rStyle w:val="CharSectno"/>
        </w:rPr>
        <w:t>5</w:t>
      </w:r>
      <w:r>
        <w:rPr>
          <w:snapToGrid w:val="0"/>
        </w:rPr>
        <w:t>.</w:t>
      </w:r>
      <w:r>
        <w:rPr>
          <w:snapToGrid w:val="0"/>
        </w:rPr>
        <w:tab/>
        <w:t>Remuneration of Court expert</w:t>
      </w:r>
      <w:bookmarkEnd w:id="125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55" w:name="_Toc492040474"/>
      <w:r>
        <w:rPr>
          <w:rStyle w:val="CharSectno"/>
        </w:rPr>
        <w:t>6</w:t>
      </w:r>
      <w:r>
        <w:rPr>
          <w:snapToGrid w:val="0"/>
        </w:rPr>
        <w:t>.</w:t>
      </w:r>
      <w:r>
        <w:rPr>
          <w:snapToGrid w:val="0"/>
        </w:rPr>
        <w:tab/>
        <w:t>Further expert witnesses</w:t>
      </w:r>
      <w:bookmarkEnd w:id="125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256" w:name="_Toc470087597"/>
      <w:bookmarkStart w:id="1257" w:name="_Toc471201628"/>
      <w:bookmarkStart w:id="1258" w:name="_Toc476918957"/>
      <w:bookmarkStart w:id="1259" w:name="_Toc483467076"/>
      <w:bookmarkStart w:id="1260" w:name="_Toc483469312"/>
      <w:bookmarkStart w:id="1261" w:name="_Toc483470554"/>
      <w:bookmarkStart w:id="1262" w:name="_Toc484596570"/>
      <w:bookmarkStart w:id="1263" w:name="_Toc484599220"/>
      <w:bookmarkStart w:id="1264" w:name="_Toc484615280"/>
      <w:bookmarkStart w:id="1265" w:name="_Toc486601130"/>
      <w:bookmarkStart w:id="1266" w:name="_Toc490564073"/>
      <w:bookmarkStart w:id="1267" w:name="_Toc491867546"/>
      <w:bookmarkStart w:id="1268" w:name="_Toc492040475"/>
      <w:r>
        <w:rPr>
          <w:rStyle w:val="CharPartNo"/>
        </w:rPr>
        <w:t>Order 41</w:t>
      </w:r>
      <w:r>
        <w:rPr>
          <w:rStyle w:val="CharDivNo"/>
        </w:rPr>
        <w:t> </w:t>
      </w:r>
      <w:r>
        <w:t>—</w:t>
      </w:r>
      <w:r>
        <w:rPr>
          <w:rStyle w:val="CharDivText"/>
        </w:rPr>
        <w:t> </w:t>
      </w:r>
      <w:r>
        <w:rPr>
          <w:rStyle w:val="CharPartText"/>
        </w:rPr>
        <w:t>Motion for judgment</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rPr>
          <w:snapToGrid w:val="0"/>
        </w:rPr>
      </w:pPr>
      <w:bookmarkStart w:id="1269" w:name="_Toc492040476"/>
      <w:r>
        <w:rPr>
          <w:rStyle w:val="CharSectno"/>
        </w:rPr>
        <w:t>1</w:t>
      </w:r>
      <w:r>
        <w:rPr>
          <w:snapToGrid w:val="0"/>
        </w:rPr>
        <w:t>.</w:t>
      </w:r>
      <w:r>
        <w:rPr>
          <w:snapToGrid w:val="0"/>
        </w:rPr>
        <w:tab/>
        <w:t>Judgment to be on motion</w:t>
      </w:r>
      <w:bookmarkEnd w:id="126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70" w:name="_Toc492040477"/>
      <w:r>
        <w:rPr>
          <w:rStyle w:val="CharSectno"/>
        </w:rPr>
        <w:t>2</w:t>
      </w:r>
      <w:r>
        <w:rPr>
          <w:snapToGrid w:val="0"/>
        </w:rPr>
        <w:t>.</w:t>
      </w:r>
      <w:r>
        <w:rPr>
          <w:snapToGrid w:val="0"/>
        </w:rPr>
        <w:tab/>
        <w:t>When motion for judgment may be set down after trial etc.</w:t>
      </w:r>
      <w:bookmarkEnd w:id="127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71" w:name="_Toc492040478"/>
      <w:r>
        <w:rPr>
          <w:rStyle w:val="CharSectno"/>
        </w:rPr>
        <w:t>3</w:t>
      </w:r>
      <w:r>
        <w:rPr>
          <w:snapToGrid w:val="0"/>
        </w:rPr>
        <w:t>.</w:t>
      </w:r>
      <w:r>
        <w:rPr>
          <w:snapToGrid w:val="0"/>
        </w:rPr>
        <w:tab/>
        <w:t>Motion for judgment before trial etc. of all issues</w:t>
      </w:r>
      <w:bookmarkEnd w:id="127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72" w:name="_Toc492040479"/>
      <w:r>
        <w:rPr>
          <w:rStyle w:val="CharSectno"/>
        </w:rPr>
        <w:t>4</w:t>
      </w:r>
      <w:r>
        <w:rPr>
          <w:snapToGrid w:val="0"/>
        </w:rPr>
        <w:t>.</w:t>
      </w:r>
      <w:r>
        <w:rPr>
          <w:snapToGrid w:val="0"/>
        </w:rPr>
        <w:tab/>
        <w:t>Motion for judgment to be set down within one year</w:t>
      </w:r>
      <w:bookmarkEnd w:id="127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73" w:name="_Toc492040480"/>
      <w:r>
        <w:rPr>
          <w:rStyle w:val="CharSectno"/>
        </w:rPr>
        <w:t>5</w:t>
      </w:r>
      <w:r>
        <w:rPr>
          <w:snapToGrid w:val="0"/>
        </w:rPr>
        <w:t>.</w:t>
      </w:r>
      <w:r>
        <w:rPr>
          <w:snapToGrid w:val="0"/>
        </w:rPr>
        <w:tab/>
        <w:t>Court may draw inferences and determine questions</w:t>
      </w:r>
      <w:bookmarkEnd w:id="127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74" w:name="_Toc470087603"/>
      <w:bookmarkStart w:id="1275" w:name="_Toc471201634"/>
      <w:bookmarkStart w:id="1276" w:name="_Toc476918963"/>
      <w:bookmarkStart w:id="1277" w:name="_Toc483467082"/>
      <w:bookmarkStart w:id="1278" w:name="_Toc483469318"/>
      <w:bookmarkStart w:id="1279" w:name="_Toc483470560"/>
      <w:bookmarkStart w:id="1280" w:name="_Toc484596576"/>
      <w:bookmarkStart w:id="1281" w:name="_Toc484599226"/>
      <w:bookmarkStart w:id="1282" w:name="_Toc484615286"/>
      <w:bookmarkStart w:id="1283" w:name="_Toc486601136"/>
      <w:bookmarkStart w:id="1284" w:name="_Toc490564079"/>
      <w:bookmarkStart w:id="1285" w:name="_Toc491867552"/>
      <w:bookmarkStart w:id="1286" w:name="_Toc492040481"/>
      <w:r>
        <w:rPr>
          <w:rStyle w:val="CharPartNo"/>
        </w:rPr>
        <w:t>Order 42</w:t>
      </w:r>
      <w:r>
        <w:rPr>
          <w:rStyle w:val="CharDivNo"/>
        </w:rPr>
        <w:t> </w:t>
      </w:r>
      <w:r>
        <w:t>—</w:t>
      </w:r>
      <w:r>
        <w:rPr>
          <w:rStyle w:val="CharDivText"/>
        </w:rPr>
        <w:t> </w:t>
      </w:r>
      <w:r>
        <w:rPr>
          <w:rStyle w:val="CharPartText"/>
        </w:rPr>
        <w:t>Entry of judgment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492040482"/>
      <w:r>
        <w:rPr>
          <w:rStyle w:val="CharSectno"/>
        </w:rPr>
        <w:t>1</w:t>
      </w:r>
      <w:r>
        <w:rPr>
          <w:snapToGrid w:val="0"/>
        </w:rPr>
        <w:t>.</w:t>
      </w:r>
      <w:r>
        <w:rPr>
          <w:snapToGrid w:val="0"/>
        </w:rPr>
        <w:tab/>
        <w:t>Mode and form of entry</w:t>
      </w:r>
      <w:bookmarkEnd w:id="128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288" w:name="_Toc492040483"/>
      <w:r>
        <w:rPr>
          <w:rStyle w:val="CharSectno"/>
        </w:rPr>
        <w:t>2</w:t>
      </w:r>
      <w:r>
        <w:rPr>
          <w:snapToGrid w:val="0"/>
        </w:rPr>
        <w:t>.</w:t>
      </w:r>
      <w:r>
        <w:rPr>
          <w:snapToGrid w:val="0"/>
        </w:rPr>
        <w:tab/>
        <w:t>Date from which judgment or order takes effect</w:t>
      </w:r>
      <w:bookmarkEnd w:id="128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89" w:name="_Toc492040484"/>
      <w:r>
        <w:rPr>
          <w:rStyle w:val="CharSectno"/>
        </w:rPr>
        <w:t>3</w:t>
      </w:r>
      <w:r>
        <w:rPr>
          <w:snapToGrid w:val="0"/>
        </w:rPr>
        <w:t>.</w:t>
      </w:r>
      <w:r>
        <w:rPr>
          <w:snapToGrid w:val="0"/>
        </w:rPr>
        <w:tab/>
        <w:t>Orders to do an act, time for obeying to be specified</w:t>
      </w:r>
      <w:bookmarkEnd w:id="128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90" w:name="_Toc492040485"/>
      <w:r>
        <w:rPr>
          <w:rStyle w:val="CharSectno"/>
        </w:rPr>
        <w:t>4</w:t>
      </w:r>
      <w:r>
        <w:rPr>
          <w:snapToGrid w:val="0"/>
        </w:rPr>
        <w:t>.</w:t>
      </w:r>
      <w:r>
        <w:rPr>
          <w:snapToGrid w:val="0"/>
        </w:rPr>
        <w:tab/>
        <w:t>Entering judgment on filing of affidavit etc.</w:t>
      </w:r>
      <w:bookmarkEnd w:id="129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91" w:name="_Toc492040486"/>
      <w:r>
        <w:rPr>
          <w:rStyle w:val="CharSectno"/>
        </w:rPr>
        <w:t>5</w:t>
      </w:r>
      <w:r>
        <w:rPr>
          <w:snapToGrid w:val="0"/>
        </w:rPr>
        <w:t>.</w:t>
      </w:r>
      <w:r>
        <w:rPr>
          <w:snapToGrid w:val="0"/>
        </w:rPr>
        <w:tab/>
        <w:t>Entering judgment pursuant to order etc.</w:t>
      </w:r>
      <w:bookmarkEnd w:id="129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92" w:name="_Toc492040487"/>
      <w:r>
        <w:rPr>
          <w:rStyle w:val="CharSectno"/>
        </w:rPr>
        <w:t>6</w:t>
      </w:r>
      <w:r>
        <w:rPr>
          <w:snapToGrid w:val="0"/>
        </w:rPr>
        <w:t>.</w:t>
      </w:r>
      <w:r>
        <w:rPr>
          <w:snapToGrid w:val="0"/>
        </w:rPr>
        <w:tab/>
        <w:t>Entering judgment on certificate of master or registrar</w:t>
      </w:r>
      <w:bookmarkEnd w:id="129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293" w:name="_Toc492040488"/>
      <w:r>
        <w:rPr>
          <w:rStyle w:val="CharSectno"/>
        </w:rPr>
        <w:t>7</w:t>
      </w:r>
      <w:r>
        <w:rPr>
          <w:snapToGrid w:val="0"/>
        </w:rPr>
        <w:t>.</w:t>
      </w:r>
      <w:r>
        <w:rPr>
          <w:snapToGrid w:val="0"/>
        </w:rPr>
        <w:tab/>
        <w:t>Entering judgment by consent when party appears by solicitor</w:t>
      </w:r>
      <w:bookmarkEnd w:id="1293"/>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294" w:name="_Toc49204048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94"/>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95" w:name="_Toc492040490"/>
      <w:r>
        <w:rPr>
          <w:rStyle w:val="CharSectno"/>
        </w:rPr>
        <w:t>9</w:t>
      </w:r>
      <w:r>
        <w:rPr>
          <w:snapToGrid w:val="0"/>
        </w:rPr>
        <w:t>.</w:t>
      </w:r>
      <w:r>
        <w:rPr>
          <w:snapToGrid w:val="0"/>
        </w:rPr>
        <w:tab/>
        <w:t>Satisfaction of judgments</w:t>
      </w:r>
      <w:bookmarkEnd w:id="129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296" w:name="_Toc470087613"/>
      <w:bookmarkStart w:id="1297" w:name="_Toc471201644"/>
      <w:bookmarkStart w:id="1298" w:name="_Toc476918973"/>
      <w:bookmarkStart w:id="1299" w:name="_Toc483467092"/>
      <w:bookmarkStart w:id="1300" w:name="_Toc483469328"/>
      <w:bookmarkStart w:id="1301" w:name="_Toc483470570"/>
      <w:bookmarkStart w:id="1302" w:name="_Toc484596586"/>
      <w:bookmarkStart w:id="1303" w:name="_Toc484599236"/>
      <w:bookmarkStart w:id="1304" w:name="_Toc484615296"/>
      <w:bookmarkStart w:id="1305" w:name="_Toc486601146"/>
      <w:bookmarkStart w:id="1306" w:name="_Toc490564089"/>
      <w:bookmarkStart w:id="1307" w:name="_Toc491867562"/>
      <w:bookmarkStart w:id="1308" w:name="_Toc492040491"/>
      <w:r>
        <w:rPr>
          <w:rStyle w:val="CharPartNo"/>
        </w:rPr>
        <w:t>Order 43</w:t>
      </w:r>
      <w:r>
        <w:rPr>
          <w:rStyle w:val="CharDivNo"/>
        </w:rPr>
        <w:t> </w:t>
      </w:r>
      <w:r>
        <w:t>—</w:t>
      </w:r>
      <w:r>
        <w:rPr>
          <w:rStyle w:val="CharDivText"/>
        </w:rPr>
        <w:t> </w:t>
      </w:r>
      <w:r>
        <w:rPr>
          <w:rStyle w:val="CharPartText"/>
        </w:rPr>
        <w:t>Drawing up judgments and orders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492040492"/>
      <w:r>
        <w:rPr>
          <w:rStyle w:val="CharSectno"/>
        </w:rPr>
        <w:t>1</w:t>
      </w:r>
      <w:r>
        <w:rPr>
          <w:snapToGrid w:val="0"/>
        </w:rPr>
        <w:t>.</w:t>
      </w:r>
      <w:r>
        <w:rPr>
          <w:snapToGrid w:val="0"/>
        </w:rPr>
        <w:tab/>
        <w:t>Drawing up etc. judgments etc.</w:t>
      </w:r>
      <w:bookmarkEnd w:id="130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310" w:name="_Toc492040493"/>
      <w:r>
        <w:rPr>
          <w:rStyle w:val="CharSectno"/>
        </w:rPr>
        <w:t>2</w:t>
      </w:r>
      <w:r>
        <w:rPr>
          <w:snapToGrid w:val="0"/>
        </w:rPr>
        <w:t>.</w:t>
      </w:r>
      <w:r>
        <w:rPr>
          <w:snapToGrid w:val="0"/>
        </w:rPr>
        <w:tab/>
        <w:t>When order need not be drawn up</w:t>
      </w:r>
      <w:bookmarkEnd w:id="131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311" w:name="_Toc492040494"/>
      <w:r>
        <w:rPr>
          <w:rStyle w:val="CharSectno"/>
        </w:rPr>
        <w:t>3</w:t>
      </w:r>
      <w:r>
        <w:rPr>
          <w:snapToGrid w:val="0"/>
        </w:rPr>
        <w:t>.</w:t>
      </w:r>
      <w:r>
        <w:rPr>
          <w:snapToGrid w:val="0"/>
        </w:rPr>
        <w:tab/>
        <w:t>Authentication of judgments and orders</w:t>
      </w:r>
      <w:bookmarkEnd w:id="131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12" w:name="_Toc492040495"/>
      <w:r>
        <w:rPr>
          <w:rStyle w:val="CharSectno"/>
        </w:rPr>
        <w:t>4</w:t>
      </w:r>
      <w:r>
        <w:rPr>
          <w:snapToGrid w:val="0"/>
        </w:rPr>
        <w:t>.</w:t>
      </w:r>
      <w:r>
        <w:rPr>
          <w:snapToGrid w:val="0"/>
        </w:rPr>
        <w:tab/>
        <w:t>Judgments and orders to be court record; issue and use of duplicates</w:t>
      </w:r>
      <w:bookmarkEnd w:id="131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313" w:name="_Toc492040496"/>
      <w:r>
        <w:rPr>
          <w:rStyle w:val="CharSectno"/>
        </w:rPr>
        <w:t>5</w:t>
      </w:r>
      <w:r>
        <w:rPr>
          <w:snapToGrid w:val="0"/>
        </w:rPr>
        <w:t>.</w:t>
      </w:r>
      <w:r>
        <w:rPr>
          <w:snapToGrid w:val="0"/>
        </w:rPr>
        <w:tab/>
        <w:t>Amending orders</w:t>
      </w:r>
      <w:bookmarkEnd w:id="1313"/>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314" w:name="_Toc492040497"/>
      <w:r>
        <w:rPr>
          <w:rStyle w:val="CharSectno"/>
        </w:rPr>
        <w:t>6</w:t>
      </w:r>
      <w:r>
        <w:rPr>
          <w:snapToGrid w:val="0"/>
        </w:rPr>
        <w:t>.</w:t>
      </w:r>
      <w:r>
        <w:rPr>
          <w:snapToGrid w:val="0"/>
        </w:rPr>
        <w:tab/>
        <w:t>Draft judgment or order etc. to be lodged</w:t>
      </w:r>
      <w:bookmarkEnd w:id="131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315" w:name="_Toc492040498"/>
      <w:r>
        <w:rPr>
          <w:rStyle w:val="CharSectno"/>
        </w:rPr>
        <w:t>7</w:t>
      </w:r>
      <w:r>
        <w:rPr>
          <w:snapToGrid w:val="0"/>
        </w:rPr>
        <w:t>.</w:t>
      </w:r>
      <w:r>
        <w:rPr>
          <w:snapToGrid w:val="0"/>
        </w:rPr>
        <w:tab/>
        <w:t>Appointment to settle draft</w:t>
      </w:r>
      <w:bookmarkEnd w:id="131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316" w:name="_Toc492040499"/>
      <w:r>
        <w:rPr>
          <w:rStyle w:val="CharSectno"/>
        </w:rPr>
        <w:t>8</w:t>
      </w:r>
      <w:r>
        <w:rPr>
          <w:snapToGrid w:val="0"/>
        </w:rPr>
        <w:t>.</w:t>
      </w:r>
      <w:r>
        <w:rPr>
          <w:snapToGrid w:val="0"/>
        </w:rPr>
        <w:tab/>
        <w:t>Attendance on settling draft</w:t>
      </w:r>
      <w:bookmarkEnd w:id="131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317" w:name="_Toc492040500"/>
      <w:r>
        <w:rPr>
          <w:rStyle w:val="CharSectno"/>
        </w:rPr>
        <w:t>9</w:t>
      </w:r>
      <w:r>
        <w:rPr>
          <w:snapToGrid w:val="0"/>
        </w:rPr>
        <w:t>.</w:t>
      </w:r>
      <w:r>
        <w:rPr>
          <w:snapToGrid w:val="0"/>
        </w:rPr>
        <w:tab/>
        <w:t>Default of attendance on settling draft</w:t>
      </w:r>
      <w:bookmarkEnd w:id="131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318" w:name="_Toc492040501"/>
      <w:r>
        <w:rPr>
          <w:rStyle w:val="CharSectno"/>
        </w:rPr>
        <w:t>10</w:t>
      </w:r>
      <w:r>
        <w:rPr>
          <w:snapToGrid w:val="0"/>
        </w:rPr>
        <w:t>.</w:t>
      </w:r>
      <w:r>
        <w:rPr>
          <w:snapToGrid w:val="0"/>
        </w:rPr>
        <w:tab/>
        <w:t>Dispensing with appointment</w:t>
      </w:r>
      <w:bookmarkEnd w:id="1318"/>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319" w:name="_Toc492040502"/>
      <w:r>
        <w:rPr>
          <w:rStyle w:val="CharSectno"/>
        </w:rPr>
        <w:t>11</w:t>
      </w:r>
      <w:r>
        <w:rPr>
          <w:snapToGrid w:val="0"/>
        </w:rPr>
        <w:t>.</w:t>
      </w:r>
      <w:r>
        <w:rPr>
          <w:snapToGrid w:val="0"/>
        </w:rPr>
        <w:tab/>
        <w:t>Registrar’s and Court’s powers to settle judgments etc.</w:t>
      </w:r>
      <w:bookmarkEnd w:id="131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320" w:name="_Toc492040503"/>
      <w:r>
        <w:rPr>
          <w:rStyle w:val="CharSectno"/>
        </w:rPr>
        <w:t>12</w:t>
      </w:r>
      <w:r>
        <w:rPr>
          <w:snapToGrid w:val="0"/>
        </w:rPr>
        <w:t>.</w:t>
      </w:r>
      <w:r>
        <w:rPr>
          <w:snapToGrid w:val="0"/>
        </w:rPr>
        <w:tab/>
        <w:t>Party to engross settled judgment or order</w:t>
      </w:r>
      <w:bookmarkEnd w:id="132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21" w:name="_Toc492040504"/>
      <w:r>
        <w:rPr>
          <w:rStyle w:val="CharSectno"/>
        </w:rPr>
        <w:t>13</w:t>
      </w:r>
      <w:r>
        <w:rPr>
          <w:snapToGrid w:val="0"/>
        </w:rPr>
        <w:t>.</w:t>
      </w:r>
      <w:r>
        <w:rPr>
          <w:snapToGrid w:val="0"/>
        </w:rPr>
        <w:tab/>
        <w:t>Certificate for special allowance on taxation of costs</w:t>
      </w:r>
      <w:bookmarkEnd w:id="132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322" w:name="_Toc492040505"/>
      <w:r>
        <w:rPr>
          <w:rStyle w:val="CharSectno"/>
        </w:rPr>
        <w:t>14</w:t>
      </w:r>
      <w:r>
        <w:rPr>
          <w:snapToGrid w:val="0"/>
        </w:rPr>
        <w:t>.</w:t>
      </w:r>
      <w:r>
        <w:rPr>
          <w:snapToGrid w:val="0"/>
        </w:rPr>
        <w:tab/>
        <w:t>Entry of judgments and orders</w:t>
      </w:r>
      <w:bookmarkEnd w:id="132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323" w:name="_Toc492040506"/>
      <w:r>
        <w:rPr>
          <w:rStyle w:val="CharSectno"/>
        </w:rPr>
        <w:t>15</w:t>
      </w:r>
      <w:r>
        <w:rPr>
          <w:snapToGrid w:val="0"/>
        </w:rPr>
        <w:t>.</w:t>
      </w:r>
      <w:r>
        <w:rPr>
          <w:snapToGrid w:val="0"/>
        </w:rPr>
        <w:tab/>
        <w:t>Application to vary</w:t>
      </w:r>
      <w:bookmarkEnd w:id="1323"/>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324" w:name="_Toc492040507"/>
      <w:r>
        <w:rPr>
          <w:rStyle w:val="CharSectno"/>
        </w:rPr>
        <w:t>16</w:t>
      </w:r>
      <w:r>
        <w:rPr>
          <w:snapToGrid w:val="0"/>
        </w:rPr>
        <w:t>.</w:t>
      </w:r>
      <w:r>
        <w:rPr>
          <w:snapToGrid w:val="0"/>
        </w:rPr>
        <w:tab/>
        <w:t>Consent orders</w:t>
      </w:r>
      <w:bookmarkEnd w:id="1324"/>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16 Aug 2017 p. 4416.] </w:t>
      </w:r>
    </w:p>
    <w:p>
      <w:pPr>
        <w:pStyle w:val="Ednotepart"/>
      </w:pPr>
      <w:r>
        <w:t>[Order 44 deleted in Gazette 21 Feb 2007 p. 551.]</w:t>
      </w:r>
    </w:p>
    <w:p>
      <w:pPr>
        <w:pStyle w:val="Heading2"/>
      </w:pPr>
      <w:bookmarkStart w:id="1325" w:name="_Toc470087630"/>
      <w:bookmarkStart w:id="1326" w:name="_Toc471201661"/>
      <w:bookmarkStart w:id="1327" w:name="_Toc476918990"/>
      <w:bookmarkStart w:id="1328" w:name="_Toc483467109"/>
      <w:bookmarkStart w:id="1329" w:name="_Toc483469345"/>
      <w:bookmarkStart w:id="1330" w:name="_Toc483470587"/>
      <w:bookmarkStart w:id="1331" w:name="_Toc484596603"/>
      <w:bookmarkStart w:id="1332" w:name="_Toc484599253"/>
      <w:bookmarkStart w:id="1333" w:name="_Toc484615313"/>
      <w:bookmarkStart w:id="1334" w:name="_Toc486601163"/>
      <w:bookmarkStart w:id="1335" w:name="_Toc490564106"/>
      <w:bookmarkStart w:id="1336" w:name="_Toc491867579"/>
      <w:bookmarkStart w:id="1337" w:name="_Toc49204050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pPr>
      <w:r>
        <w:tab/>
        <w:t>[Heading inserted in Gazette 22 Feb 2008 p. 637.]</w:t>
      </w:r>
    </w:p>
    <w:p>
      <w:pPr>
        <w:pStyle w:val="Heading5"/>
        <w:rPr>
          <w:snapToGrid w:val="0"/>
        </w:rPr>
      </w:pPr>
      <w:bookmarkStart w:id="1338" w:name="_Toc492040509"/>
      <w:r>
        <w:rPr>
          <w:rStyle w:val="CharSectno"/>
        </w:rPr>
        <w:t>1</w:t>
      </w:r>
      <w:r>
        <w:rPr>
          <w:snapToGrid w:val="0"/>
        </w:rPr>
        <w:t>.</w:t>
      </w:r>
      <w:r>
        <w:rPr>
          <w:snapToGrid w:val="0"/>
        </w:rPr>
        <w:tab/>
        <w:t>Terms used</w:t>
      </w:r>
      <w:bookmarkEnd w:id="133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339" w:name="_Toc492040510"/>
      <w:r>
        <w:rPr>
          <w:rStyle w:val="CharSectno"/>
        </w:rPr>
        <w:t>2</w:t>
      </w:r>
      <w:r>
        <w:rPr>
          <w:snapToGrid w:val="0"/>
        </w:rPr>
        <w:t>.</w:t>
      </w:r>
      <w:r>
        <w:rPr>
          <w:snapToGrid w:val="0"/>
        </w:rPr>
        <w:tab/>
        <w:t>Application of this Order</w:t>
      </w:r>
      <w:bookmarkEnd w:id="133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340" w:name="_Toc492040511"/>
      <w:r>
        <w:rPr>
          <w:rStyle w:val="CharSectno"/>
        </w:rPr>
        <w:t>3</w:t>
      </w:r>
      <w:r>
        <w:rPr>
          <w:snapToGrid w:val="0"/>
        </w:rPr>
        <w:t>.</w:t>
      </w:r>
      <w:r>
        <w:rPr>
          <w:snapToGrid w:val="0"/>
        </w:rPr>
        <w:tab/>
        <w:t>Application for registration (Act s. 6)</w:t>
      </w:r>
      <w:bookmarkEnd w:id="134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341" w:name="_Toc492040512"/>
      <w:r>
        <w:rPr>
          <w:rStyle w:val="CharSectno"/>
        </w:rPr>
        <w:t>4</w:t>
      </w:r>
      <w:r>
        <w:rPr>
          <w:snapToGrid w:val="0"/>
        </w:rPr>
        <w:t>.</w:t>
      </w:r>
      <w:r>
        <w:rPr>
          <w:snapToGrid w:val="0"/>
        </w:rPr>
        <w:tab/>
        <w:t>Evidence in support of application</w:t>
      </w:r>
      <w:bookmarkEnd w:id="134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342" w:name="_Toc492040513"/>
      <w:r>
        <w:rPr>
          <w:rStyle w:val="CharSectno"/>
        </w:rPr>
        <w:t>5</w:t>
      </w:r>
      <w:r>
        <w:rPr>
          <w:snapToGrid w:val="0"/>
        </w:rPr>
        <w:t>.</w:t>
      </w:r>
      <w:r>
        <w:rPr>
          <w:snapToGrid w:val="0"/>
        </w:rPr>
        <w:tab/>
        <w:t>Security for costs</w:t>
      </w:r>
      <w:bookmarkEnd w:id="134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343" w:name="_Toc492040514"/>
      <w:r>
        <w:rPr>
          <w:rStyle w:val="CharSectno"/>
        </w:rPr>
        <w:t>6</w:t>
      </w:r>
      <w:r>
        <w:rPr>
          <w:snapToGrid w:val="0"/>
        </w:rPr>
        <w:t>.</w:t>
      </w:r>
      <w:r>
        <w:rPr>
          <w:snapToGrid w:val="0"/>
        </w:rPr>
        <w:tab/>
        <w:t>Order for registration</w:t>
      </w:r>
      <w:bookmarkEnd w:id="134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344" w:name="_Toc492040515"/>
      <w:r>
        <w:rPr>
          <w:rStyle w:val="CharSectno"/>
        </w:rPr>
        <w:t>7</w:t>
      </w:r>
      <w:r>
        <w:rPr>
          <w:snapToGrid w:val="0"/>
        </w:rPr>
        <w:t>.</w:t>
      </w:r>
      <w:r>
        <w:rPr>
          <w:snapToGrid w:val="0"/>
        </w:rPr>
        <w:tab/>
        <w:t>Register of judgments registered</w:t>
      </w:r>
      <w:bookmarkEnd w:id="1344"/>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345" w:name="_Toc492040516"/>
      <w:r>
        <w:rPr>
          <w:rStyle w:val="CharSectno"/>
        </w:rPr>
        <w:t>8</w:t>
      </w:r>
      <w:r>
        <w:rPr>
          <w:snapToGrid w:val="0"/>
        </w:rPr>
        <w:t>.</w:t>
      </w:r>
      <w:r>
        <w:rPr>
          <w:snapToGrid w:val="0"/>
        </w:rPr>
        <w:tab/>
        <w:t>Notice of registration</w:t>
      </w:r>
      <w:bookmarkEnd w:id="134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346" w:name="_Toc492040517"/>
      <w:r>
        <w:rPr>
          <w:rStyle w:val="CharSectno"/>
        </w:rPr>
        <w:t>9</w:t>
      </w:r>
      <w:r>
        <w:rPr>
          <w:snapToGrid w:val="0"/>
        </w:rPr>
        <w:t>.</w:t>
      </w:r>
      <w:r>
        <w:rPr>
          <w:snapToGrid w:val="0"/>
        </w:rPr>
        <w:tab/>
        <w:t>Indorsement of service</w:t>
      </w:r>
      <w:bookmarkEnd w:id="134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347" w:name="_Toc492040518"/>
      <w:r>
        <w:rPr>
          <w:rStyle w:val="CharSectno"/>
        </w:rPr>
        <w:t>10</w:t>
      </w:r>
      <w:r>
        <w:rPr>
          <w:snapToGrid w:val="0"/>
        </w:rPr>
        <w:t>.</w:t>
      </w:r>
      <w:r>
        <w:rPr>
          <w:snapToGrid w:val="0"/>
        </w:rPr>
        <w:tab/>
        <w:t>Application to set aside registration</w:t>
      </w:r>
      <w:bookmarkEnd w:id="1347"/>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348" w:name="_Toc492040519"/>
      <w:r>
        <w:rPr>
          <w:rStyle w:val="CharSectno"/>
        </w:rPr>
        <w:t>11</w:t>
      </w:r>
      <w:r>
        <w:rPr>
          <w:snapToGrid w:val="0"/>
        </w:rPr>
        <w:t>.</w:t>
      </w:r>
      <w:r>
        <w:rPr>
          <w:snapToGrid w:val="0"/>
        </w:rPr>
        <w:tab/>
        <w:t>Enforcing registered judgment</w:t>
      </w:r>
      <w:bookmarkEnd w:id="134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349" w:name="_Toc492040520"/>
      <w:r>
        <w:rPr>
          <w:rStyle w:val="CharSectno"/>
        </w:rPr>
        <w:t>12</w:t>
      </w:r>
      <w:r>
        <w:rPr>
          <w:snapToGrid w:val="0"/>
        </w:rPr>
        <w:t>.</w:t>
      </w:r>
      <w:r>
        <w:rPr>
          <w:snapToGrid w:val="0"/>
        </w:rPr>
        <w:tab/>
        <w:t>Determination of certain questions</w:t>
      </w:r>
      <w:bookmarkEnd w:id="134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350" w:name="_Toc492040521"/>
      <w:r>
        <w:rPr>
          <w:rStyle w:val="CharSectno"/>
        </w:rPr>
        <w:t>13</w:t>
      </w:r>
      <w:r>
        <w:rPr>
          <w:snapToGrid w:val="0"/>
        </w:rPr>
        <w:t>.</w:t>
      </w:r>
      <w:r>
        <w:rPr>
          <w:snapToGrid w:val="0"/>
        </w:rPr>
        <w:tab/>
        <w:t>Certified copy of judgment obtained in this State</w:t>
      </w:r>
      <w:bookmarkEnd w:id="135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351" w:name="_Toc470087644"/>
      <w:bookmarkStart w:id="1352" w:name="_Toc471201675"/>
      <w:bookmarkStart w:id="1353" w:name="_Toc476919004"/>
      <w:bookmarkStart w:id="1354" w:name="_Toc483467123"/>
      <w:bookmarkStart w:id="1355" w:name="_Toc483469359"/>
      <w:bookmarkStart w:id="1356" w:name="_Toc483470601"/>
      <w:bookmarkStart w:id="1357" w:name="_Toc484596617"/>
      <w:bookmarkStart w:id="1358" w:name="_Toc484599267"/>
      <w:bookmarkStart w:id="1359" w:name="_Toc484615327"/>
      <w:bookmarkStart w:id="1360" w:name="_Toc486601177"/>
      <w:bookmarkStart w:id="1361" w:name="_Toc490564120"/>
      <w:bookmarkStart w:id="1362" w:name="_Toc491867593"/>
      <w:bookmarkStart w:id="1363" w:name="_Toc492040522"/>
      <w:r>
        <w:rPr>
          <w:rStyle w:val="CharPartNo"/>
        </w:rPr>
        <w:t>Order 45</w:t>
      </w:r>
      <w:r>
        <w:rPr>
          <w:rStyle w:val="CharDivNo"/>
        </w:rPr>
        <w:t> </w:t>
      </w:r>
      <w:r>
        <w:t>—</w:t>
      </w:r>
      <w:r>
        <w:rPr>
          <w:rStyle w:val="CharDivText"/>
        </w:rPr>
        <w:t> </w:t>
      </w:r>
      <w:r>
        <w:rPr>
          <w:rStyle w:val="CharPartText"/>
        </w:rPr>
        <w:t>Accounts and inquiries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492040523"/>
      <w:r>
        <w:rPr>
          <w:rStyle w:val="CharSectno"/>
        </w:rPr>
        <w:t>1</w:t>
      </w:r>
      <w:r>
        <w:rPr>
          <w:snapToGrid w:val="0"/>
        </w:rPr>
        <w:t>.</w:t>
      </w:r>
      <w:r>
        <w:rPr>
          <w:snapToGrid w:val="0"/>
        </w:rPr>
        <w:tab/>
        <w:t>Summary order for account to be taken</w:t>
      </w:r>
      <w:bookmarkEnd w:id="136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65" w:name="_Toc492040524"/>
      <w:r>
        <w:rPr>
          <w:rStyle w:val="CharSectno"/>
        </w:rPr>
        <w:t>2</w:t>
      </w:r>
      <w:r>
        <w:rPr>
          <w:snapToGrid w:val="0"/>
        </w:rPr>
        <w:t>.</w:t>
      </w:r>
      <w:r>
        <w:rPr>
          <w:snapToGrid w:val="0"/>
        </w:rPr>
        <w:tab/>
        <w:t>Direction for accounts etc. may be made at any stage</w:t>
      </w:r>
      <w:bookmarkEnd w:id="1365"/>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66" w:name="_Toc492040525"/>
      <w:r>
        <w:rPr>
          <w:rStyle w:val="CharSectno"/>
        </w:rPr>
        <w:t>3</w:t>
      </w:r>
      <w:r>
        <w:rPr>
          <w:snapToGrid w:val="0"/>
        </w:rPr>
        <w:t>.</w:t>
      </w:r>
      <w:r>
        <w:rPr>
          <w:snapToGrid w:val="0"/>
        </w:rPr>
        <w:tab/>
        <w:t>Directions to be numbered</w:t>
      </w:r>
      <w:bookmarkEnd w:id="136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67" w:name="_Toc492040526"/>
      <w:r>
        <w:rPr>
          <w:rStyle w:val="CharSectno"/>
        </w:rPr>
        <w:t>4</w:t>
      </w:r>
      <w:r>
        <w:rPr>
          <w:snapToGrid w:val="0"/>
        </w:rPr>
        <w:t>.</w:t>
      </w:r>
      <w:r>
        <w:rPr>
          <w:snapToGrid w:val="0"/>
        </w:rPr>
        <w:tab/>
        <w:t>Directions as to mode of taking account</w:t>
      </w:r>
      <w:bookmarkEnd w:id="136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68" w:name="_Toc492040527"/>
      <w:r>
        <w:rPr>
          <w:rStyle w:val="CharSectno"/>
        </w:rPr>
        <w:t>5</w:t>
      </w:r>
      <w:r>
        <w:rPr>
          <w:snapToGrid w:val="0"/>
        </w:rPr>
        <w:t>.</w:t>
      </w:r>
      <w:r>
        <w:rPr>
          <w:snapToGrid w:val="0"/>
        </w:rPr>
        <w:tab/>
        <w:t>Account to be verified</w:t>
      </w:r>
      <w:bookmarkEnd w:id="1368"/>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369" w:name="_Toc492040528"/>
      <w:r>
        <w:rPr>
          <w:rStyle w:val="CharSectno"/>
        </w:rPr>
        <w:t>6</w:t>
      </w:r>
      <w:r>
        <w:rPr>
          <w:snapToGrid w:val="0"/>
        </w:rPr>
        <w:t>.</w:t>
      </w:r>
      <w:r>
        <w:rPr>
          <w:snapToGrid w:val="0"/>
        </w:rPr>
        <w:tab/>
        <w:t>Vouchers and contested etc. items, directions as to</w:t>
      </w:r>
      <w:bookmarkEnd w:id="136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70" w:name="_Toc492040529"/>
      <w:r>
        <w:rPr>
          <w:rStyle w:val="CharSectno"/>
        </w:rPr>
        <w:t>7</w:t>
      </w:r>
      <w:r>
        <w:rPr>
          <w:snapToGrid w:val="0"/>
        </w:rPr>
        <w:t>.</w:t>
      </w:r>
      <w:r>
        <w:rPr>
          <w:snapToGrid w:val="0"/>
        </w:rPr>
        <w:tab/>
        <w:t>Surcharge or error, notice of</w:t>
      </w:r>
      <w:bookmarkEnd w:id="1370"/>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71" w:name="_Toc492040530"/>
      <w:r>
        <w:rPr>
          <w:rStyle w:val="CharSectno"/>
        </w:rPr>
        <w:t>8</w:t>
      </w:r>
      <w:r>
        <w:rPr>
          <w:snapToGrid w:val="0"/>
        </w:rPr>
        <w:t>.</w:t>
      </w:r>
      <w:r>
        <w:rPr>
          <w:snapToGrid w:val="0"/>
        </w:rPr>
        <w:tab/>
        <w:t>Allowances that can be made without direction</w:t>
      </w:r>
      <w:bookmarkEnd w:id="137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72" w:name="_Toc492040531"/>
      <w:r>
        <w:rPr>
          <w:rStyle w:val="CharSectno"/>
        </w:rPr>
        <w:t>9</w:t>
      </w:r>
      <w:r>
        <w:rPr>
          <w:snapToGrid w:val="0"/>
        </w:rPr>
        <w:t>.</w:t>
      </w:r>
      <w:r>
        <w:rPr>
          <w:snapToGrid w:val="0"/>
        </w:rPr>
        <w:tab/>
        <w:t>Expediting proceedings</w:t>
      </w:r>
      <w:bookmarkEnd w:id="137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373" w:name="_Toc492040532"/>
      <w:r>
        <w:rPr>
          <w:rStyle w:val="CharSectno"/>
        </w:rPr>
        <w:t>10</w:t>
      </w:r>
      <w:r>
        <w:rPr>
          <w:snapToGrid w:val="0"/>
        </w:rPr>
        <w:t>.</w:t>
      </w:r>
      <w:r>
        <w:rPr>
          <w:snapToGrid w:val="0"/>
        </w:rPr>
        <w:tab/>
        <w:t>Distributing fund before all persons entitled are ascertained</w:t>
      </w:r>
      <w:bookmarkEnd w:id="1373"/>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74" w:name="_Toc492040533"/>
      <w:r>
        <w:rPr>
          <w:rStyle w:val="CharSectno"/>
        </w:rPr>
        <w:t>11</w:t>
      </w:r>
      <w:r>
        <w:t>.</w:t>
      </w:r>
      <w:r>
        <w:tab/>
        <w:t>Master etc. may be ordered to take accounts or make inquiries</w:t>
      </w:r>
      <w:bookmarkEnd w:id="137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375" w:name="_Toc492040534"/>
      <w:r>
        <w:rPr>
          <w:rStyle w:val="CharSectno"/>
        </w:rPr>
        <w:t>12</w:t>
      </w:r>
      <w:r>
        <w:t>.</w:t>
      </w:r>
      <w:r>
        <w:tab/>
        <w:t>Right to adjournment from registrar etc.</w:t>
      </w:r>
      <w:bookmarkEnd w:id="137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376" w:name="_Toc470087657"/>
      <w:bookmarkStart w:id="1377" w:name="_Toc471201688"/>
      <w:bookmarkStart w:id="1378" w:name="_Toc476919017"/>
      <w:bookmarkStart w:id="1379" w:name="_Toc483467136"/>
      <w:bookmarkStart w:id="1380" w:name="_Toc483469372"/>
      <w:bookmarkStart w:id="1381" w:name="_Toc483470614"/>
      <w:bookmarkStart w:id="1382" w:name="_Toc484596630"/>
      <w:bookmarkStart w:id="1383" w:name="_Toc484599280"/>
      <w:bookmarkStart w:id="1384" w:name="_Toc484615340"/>
      <w:bookmarkStart w:id="1385" w:name="_Toc486601190"/>
      <w:bookmarkStart w:id="1386" w:name="_Toc490564133"/>
      <w:bookmarkStart w:id="1387" w:name="_Toc491867606"/>
      <w:bookmarkStart w:id="1388" w:name="_Toc49204053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pPr>
      <w:r>
        <w:tab/>
        <w:t>[Heading inserted in Gazette 21 Feb 2007 p. 552.]</w:t>
      </w:r>
    </w:p>
    <w:p>
      <w:pPr>
        <w:pStyle w:val="Heading5"/>
      </w:pPr>
      <w:bookmarkStart w:id="1389" w:name="_Toc492040536"/>
      <w:r>
        <w:rPr>
          <w:rStyle w:val="CharSectno"/>
        </w:rPr>
        <w:t>1</w:t>
      </w:r>
      <w:r>
        <w:t>.</w:t>
      </w:r>
      <w:r>
        <w:tab/>
        <w:t>Terms used</w:t>
      </w:r>
      <w:bookmarkEnd w:id="138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390" w:name="_Toc492040537"/>
      <w:r>
        <w:rPr>
          <w:rStyle w:val="CharSectno"/>
        </w:rPr>
        <w:t>2</w:t>
      </w:r>
      <w:r>
        <w:t>.</w:t>
      </w:r>
      <w:r>
        <w:tab/>
        <w:t>Applications that may be dealt with by registrar</w:t>
      </w:r>
      <w:bookmarkEnd w:id="139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391" w:name="_Toc492040538"/>
      <w:r>
        <w:rPr>
          <w:rStyle w:val="CharSectno"/>
        </w:rPr>
        <w:t>3</w:t>
      </w:r>
      <w:r>
        <w:t>.</w:t>
      </w:r>
      <w:r>
        <w:tab/>
        <w:t>Enforcing judgment in action between partners</w:t>
      </w:r>
      <w:bookmarkEnd w:id="139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392" w:name="_Toc470087661"/>
      <w:bookmarkStart w:id="1393" w:name="_Toc471201692"/>
      <w:bookmarkStart w:id="1394" w:name="_Toc476919021"/>
      <w:bookmarkStart w:id="1395" w:name="_Toc483467140"/>
      <w:bookmarkStart w:id="1396" w:name="_Toc483469376"/>
      <w:bookmarkStart w:id="1397" w:name="_Toc483470618"/>
      <w:bookmarkStart w:id="1398" w:name="_Toc484596634"/>
      <w:bookmarkStart w:id="1399" w:name="_Toc484599284"/>
      <w:bookmarkStart w:id="1400" w:name="_Toc484615344"/>
      <w:bookmarkStart w:id="1401" w:name="_Toc486601194"/>
      <w:bookmarkStart w:id="1402" w:name="_Toc490564137"/>
      <w:bookmarkStart w:id="1403" w:name="_Toc491867610"/>
      <w:bookmarkStart w:id="1404" w:name="_Toc492040539"/>
      <w:r>
        <w:rPr>
          <w:rStyle w:val="CharPartNo"/>
        </w:rPr>
        <w:t>Order 51</w:t>
      </w:r>
      <w:r>
        <w:rPr>
          <w:rStyle w:val="CharDivNo"/>
        </w:rPr>
        <w:t> </w:t>
      </w:r>
      <w:r>
        <w:t>—</w:t>
      </w:r>
      <w:r>
        <w:rPr>
          <w:rStyle w:val="CharDivText"/>
        </w:rPr>
        <w:t> </w:t>
      </w:r>
      <w:r>
        <w:rPr>
          <w:rStyle w:val="CharPartText"/>
        </w:rPr>
        <w:t>Receivers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rPr>
          <w:snapToGrid w:val="0"/>
        </w:rPr>
      </w:pPr>
      <w:bookmarkStart w:id="1405" w:name="_Toc492040540"/>
      <w:r>
        <w:rPr>
          <w:rStyle w:val="CharSectno"/>
        </w:rPr>
        <w:t>1</w:t>
      </w:r>
      <w:r>
        <w:rPr>
          <w:snapToGrid w:val="0"/>
        </w:rPr>
        <w:t>.</w:t>
      </w:r>
      <w:r>
        <w:rPr>
          <w:snapToGrid w:val="0"/>
        </w:rPr>
        <w:tab/>
        <w:t>Application for receiver and injunction</w:t>
      </w:r>
      <w:bookmarkEnd w:id="140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406" w:name="_Toc492040541"/>
      <w:r>
        <w:rPr>
          <w:rStyle w:val="CharSectno"/>
        </w:rPr>
        <w:t>3</w:t>
      </w:r>
      <w:r>
        <w:rPr>
          <w:snapToGrid w:val="0"/>
        </w:rPr>
        <w:t>.</w:t>
      </w:r>
      <w:r>
        <w:rPr>
          <w:snapToGrid w:val="0"/>
        </w:rPr>
        <w:tab/>
        <w:t>Security to be given by receiver</w:t>
      </w:r>
      <w:bookmarkEnd w:id="140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must be filed in the Central Office, and shall be kept as of record until duly vacated.</w:t>
      </w:r>
    </w:p>
    <w:p>
      <w:pPr>
        <w:pStyle w:val="Footnotesection"/>
      </w:pPr>
      <w:r>
        <w:tab/>
        <w:t xml:space="preserve">[Rule 3 amended in Gazette 30 Nov 1984 p. 3953; 28 Jun 2011 p. 2552; 16 Aug 2017 p. 4416.] </w:t>
      </w:r>
    </w:p>
    <w:p>
      <w:pPr>
        <w:pStyle w:val="Heading5"/>
        <w:rPr>
          <w:snapToGrid w:val="0"/>
        </w:rPr>
      </w:pPr>
      <w:bookmarkStart w:id="1407" w:name="_Toc492040542"/>
      <w:r>
        <w:rPr>
          <w:rStyle w:val="CharSectno"/>
        </w:rPr>
        <w:t>4</w:t>
      </w:r>
      <w:r>
        <w:rPr>
          <w:snapToGrid w:val="0"/>
        </w:rPr>
        <w:t>.</w:t>
      </w:r>
      <w:r>
        <w:rPr>
          <w:snapToGrid w:val="0"/>
        </w:rPr>
        <w:tab/>
        <w:t>Remuneration of receiver</w:t>
      </w:r>
      <w:bookmarkEnd w:id="140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08" w:name="_Toc492040543"/>
      <w:r>
        <w:rPr>
          <w:rStyle w:val="CharSectno"/>
        </w:rPr>
        <w:t>5</w:t>
      </w:r>
      <w:r>
        <w:rPr>
          <w:snapToGrid w:val="0"/>
        </w:rPr>
        <w:t>.</w:t>
      </w:r>
      <w:r>
        <w:rPr>
          <w:snapToGrid w:val="0"/>
        </w:rPr>
        <w:tab/>
        <w:t>Accounts by receiver</w:t>
      </w:r>
      <w:bookmarkEnd w:id="140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409" w:name="_Toc492040544"/>
      <w:r>
        <w:rPr>
          <w:rStyle w:val="CharSectno"/>
        </w:rPr>
        <w:t>6</w:t>
      </w:r>
      <w:r>
        <w:rPr>
          <w:snapToGrid w:val="0"/>
        </w:rPr>
        <w:t>.</w:t>
      </w:r>
      <w:r>
        <w:rPr>
          <w:snapToGrid w:val="0"/>
        </w:rPr>
        <w:tab/>
        <w:t>Payment of balances by receiver</w:t>
      </w:r>
      <w:bookmarkEnd w:id="140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10" w:name="_Toc492040545"/>
      <w:r>
        <w:rPr>
          <w:rStyle w:val="CharSectno"/>
        </w:rPr>
        <w:t>7</w:t>
      </w:r>
      <w:r>
        <w:rPr>
          <w:snapToGrid w:val="0"/>
        </w:rPr>
        <w:t>.</w:t>
      </w:r>
      <w:r>
        <w:rPr>
          <w:snapToGrid w:val="0"/>
        </w:rPr>
        <w:tab/>
        <w:t>Default by receiver</w:t>
      </w:r>
      <w:bookmarkEnd w:id="141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411" w:name="_Toc492040546"/>
      <w:r>
        <w:rPr>
          <w:rStyle w:val="CharSectno"/>
        </w:rPr>
        <w:t>8</w:t>
      </w:r>
      <w:r>
        <w:rPr>
          <w:snapToGrid w:val="0"/>
        </w:rPr>
        <w:t>.</w:t>
      </w:r>
      <w:r>
        <w:rPr>
          <w:snapToGrid w:val="0"/>
        </w:rPr>
        <w:tab/>
        <w:t>Books of accounts to be deposited with Court</w:t>
      </w:r>
      <w:bookmarkEnd w:id="1411"/>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412" w:name="_Toc492040547"/>
      <w:r>
        <w:rPr>
          <w:rStyle w:val="CharSectno"/>
        </w:rPr>
        <w:t>9</w:t>
      </w:r>
      <w:r>
        <w:rPr>
          <w:snapToGrid w:val="0"/>
        </w:rPr>
        <w:t>.</w:t>
      </w:r>
      <w:r>
        <w:rPr>
          <w:snapToGrid w:val="0"/>
        </w:rPr>
        <w:tab/>
        <w:t>Compensation to party restrained</w:t>
      </w:r>
      <w:bookmarkEnd w:id="1412"/>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413" w:name="_Toc492040548"/>
      <w:r>
        <w:rPr>
          <w:rStyle w:val="CharSectno"/>
        </w:rPr>
        <w:t>10</w:t>
      </w:r>
      <w:r>
        <w:rPr>
          <w:snapToGrid w:val="0"/>
        </w:rPr>
        <w:t>.</w:t>
      </w:r>
      <w:r>
        <w:rPr>
          <w:snapToGrid w:val="0"/>
        </w:rPr>
        <w:tab/>
        <w:t>Compensation by applicant to party restrained</w:t>
      </w:r>
      <w:bookmarkEnd w:id="141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414" w:name="_Toc492040549"/>
      <w:r>
        <w:rPr>
          <w:rStyle w:val="CharSectno"/>
        </w:rPr>
        <w:t>11</w:t>
      </w:r>
      <w:r>
        <w:t>.</w:t>
      </w:r>
      <w:r>
        <w:tab/>
        <w:t xml:space="preserve">Application to </w:t>
      </w:r>
      <w:r>
        <w:rPr>
          <w:i/>
        </w:rPr>
        <w:t>Civil Judgments Enforcement Act 2004</w:t>
      </w:r>
      <w:bookmarkEnd w:id="1414"/>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415" w:name="_Toc470087672"/>
      <w:bookmarkStart w:id="1416" w:name="_Toc471201703"/>
      <w:bookmarkStart w:id="1417" w:name="_Toc476919032"/>
      <w:bookmarkStart w:id="1418" w:name="_Toc483467151"/>
      <w:bookmarkStart w:id="1419" w:name="_Toc483469387"/>
      <w:bookmarkStart w:id="1420" w:name="_Toc483470629"/>
      <w:bookmarkStart w:id="1421" w:name="_Toc484596645"/>
      <w:bookmarkStart w:id="1422" w:name="_Toc484599295"/>
      <w:bookmarkStart w:id="1423" w:name="_Toc484615355"/>
      <w:bookmarkStart w:id="1424" w:name="_Toc486601205"/>
      <w:bookmarkStart w:id="1425" w:name="_Toc490564148"/>
      <w:bookmarkStart w:id="1426" w:name="_Toc491867621"/>
      <w:bookmarkStart w:id="1427" w:name="_Toc492040550"/>
      <w:r>
        <w:rPr>
          <w:rStyle w:val="CharPartNo"/>
        </w:rPr>
        <w:t>Order 52</w:t>
      </w:r>
      <w:r>
        <w:rPr>
          <w:rStyle w:val="CharDivNo"/>
        </w:rPr>
        <w:t> </w:t>
      </w:r>
      <w:r>
        <w:t>—</w:t>
      </w:r>
      <w:r>
        <w:rPr>
          <w:rStyle w:val="CharDivText"/>
        </w:rPr>
        <w:t> </w:t>
      </w:r>
      <w:r>
        <w:rPr>
          <w:rStyle w:val="CharPartText"/>
        </w:rPr>
        <w:t>Interlocutory injunctions, interim preservation of property</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5"/>
        <w:rPr>
          <w:snapToGrid w:val="0"/>
        </w:rPr>
      </w:pPr>
      <w:bookmarkStart w:id="1428" w:name="_Toc492040551"/>
      <w:r>
        <w:rPr>
          <w:rStyle w:val="CharSectno"/>
        </w:rPr>
        <w:t>1</w:t>
      </w:r>
      <w:r>
        <w:rPr>
          <w:snapToGrid w:val="0"/>
        </w:rPr>
        <w:t>.</w:t>
      </w:r>
      <w:r>
        <w:rPr>
          <w:snapToGrid w:val="0"/>
        </w:rPr>
        <w:tab/>
        <w:t>Application for injunction</w:t>
      </w:r>
      <w:bookmarkEnd w:id="142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29" w:name="_Toc492040552"/>
      <w:r>
        <w:rPr>
          <w:rStyle w:val="CharSectno"/>
        </w:rPr>
        <w:t>2</w:t>
      </w:r>
      <w:r>
        <w:rPr>
          <w:snapToGrid w:val="0"/>
        </w:rPr>
        <w:t>.</w:t>
      </w:r>
      <w:r>
        <w:rPr>
          <w:snapToGrid w:val="0"/>
        </w:rPr>
        <w:tab/>
        <w:t>Detention etc. of property; securing funds in dispute</w:t>
      </w:r>
      <w:bookmarkEnd w:id="142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430" w:name="_Toc492040553"/>
      <w:r>
        <w:rPr>
          <w:rStyle w:val="CharSectno"/>
        </w:rPr>
        <w:t>3</w:t>
      </w:r>
      <w:r>
        <w:rPr>
          <w:snapToGrid w:val="0"/>
        </w:rPr>
        <w:t>.</w:t>
      </w:r>
      <w:r>
        <w:rPr>
          <w:snapToGrid w:val="0"/>
        </w:rPr>
        <w:tab/>
        <w:t>Power to order taking of samples etc.</w:t>
      </w:r>
      <w:bookmarkEnd w:id="143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431" w:name="_Toc492040554"/>
      <w:r>
        <w:rPr>
          <w:rStyle w:val="CharSectno"/>
        </w:rPr>
        <w:t>4</w:t>
      </w:r>
      <w:r>
        <w:rPr>
          <w:snapToGrid w:val="0"/>
        </w:rPr>
        <w:t>.</w:t>
      </w:r>
      <w:r>
        <w:rPr>
          <w:snapToGrid w:val="0"/>
        </w:rPr>
        <w:tab/>
        <w:t>Disposal of perishable property etc.</w:t>
      </w:r>
      <w:bookmarkEnd w:id="143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432" w:name="_Toc492040555"/>
      <w:r>
        <w:rPr>
          <w:rStyle w:val="CharSectno"/>
        </w:rPr>
        <w:t>5</w:t>
      </w:r>
      <w:r>
        <w:rPr>
          <w:snapToGrid w:val="0"/>
        </w:rPr>
        <w:t>.</w:t>
      </w:r>
      <w:r>
        <w:rPr>
          <w:snapToGrid w:val="0"/>
        </w:rPr>
        <w:tab/>
        <w:t>Order for early trial on application for receiver, injunction etc.</w:t>
      </w:r>
      <w:bookmarkEnd w:id="143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33" w:name="_Toc492040556"/>
      <w:r>
        <w:rPr>
          <w:rStyle w:val="CharSectno"/>
        </w:rPr>
        <w:t>6</w:t>
      </w:r>
      <w:r>
        <w:rPr>
          <w:snapToGrid w:val="0"/>
        </w:rPr>
        <w:t>.</w:t>
      </w:r>
      <w:r>
        <w:rPr>
          <w:snapToGrid w:val="0"/>
        </w:rPr>
        <w:tab/>
        <w:t>Recovering personal property subject to lien</w:t>
      </w:r>
      <w:bookmarkEnd w:id="143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34" w:name="_Toc492040557"/>
      <w:r>
        <w:rPr>
          <w:rStyle w:val="CharSectno"/>
        </w:rPr>
        <w:t>7</w:t>
      </w:r>
      <w:r>
        <w:rPr>
          <w:snapToGrid w:val="0"/>
        </w:rPr>
        <w:t>.</w:t>
      </w:r>
      <w:r>
        <w:rPr>
          <w:snapToGrid w:val="0"/>
        </w:rPr>
        <w:tab/>
        <w:t>Directions</w:t>
      </w:r>
      <w:bookmarkEnd w:id="143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1435" w:name="_Toc492040558"/>
      <w:r>
        <w:rPr>
          <w:rStyle w:val="CharSectno"/>
        </w:rPr>
        <w:t>8</w:t>
      </w:r>
      <w:r>
        <w:rPr>
          <w:snapToGrid w:val="0"/>
        </w:rPr>
        <w:t>.</w:t>
      </w:r>
      <w:r>
        <w:rPr>
          <w:snapToGrid w:val="0"/>
        </w:rPr>
        <w:tab/>
        <w:t>Allowance of income or transfer of property during case</w:t>
      </w:r>
      <w:bookmarkEnd w:id="143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36" w:name="_Toc492040559"/>
      <w:r>
        <w:rPr>
          <w:rStyle w:val="CharSectno"/>
        </w:rPr>
        <w:t>9</w:t>
      </w:r>
      <w:r>
        <w:rPr>
          <w:snapToGrid w:val="0"/>
        </w:rPr>
        <w:t>.</w:t>
      </w:r>
      <w:r>
        <w:rPr>
          <w:snapToGrid w:val="0"/>
        </w:rPr>
        <w:tab/>
        <w:t>Injunction to include undertaking as to compensation to party restrained</w:t>
      </w:r>
      <w:bookmarkEnd w:id="143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437" w:name="_Toc492040560"/>
      <w:r>
        <w:rPr>
          <w:rStyle w:val="CharSectno"/>
        </w:rPr>
        <w:t>10</w:t>
      </w:r>
      <w:r>
        <w:rPr>
          <w:snapToGrid w:val="0"/>
        </w:rPr>
        <w:t>.</w:t>
      </w:r>
      <w:r>
        <w:rPr>
          <w:snapToGrid w:val="0"/>
        </w:rPr>
        <w:tab/>
        <w:t>Compensation to party restrained by undertaking</w:t>
      </w:r>
      <w:bookmarkEnd w:id="143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438" w:name="_Toc470087683"/>
      <w:bookmarkStart w:id="1439" w:name="_Toc471201714"/>
      <w:bookmarkStart w:id="1440" w:name="_Toc476919043"/>
      <w:bookmarkStart w:id="1441" w:name="_Toc483467162"/>
      <w:bookmarkStart w:id="1442" w:name="_Toc483469398"/>
      <w:bookmarkStart w:id="1443" w:name="_Toc483470640"/>
      <w:bookmarkStart w:id="1444" w:name="_Toc484596656"/>
      <w:bookmarkStart w:id="1445" w:name="_Toc484599306"/>
      <w:bookmarkStart w:id="1446" w:name="_Toc484615366"/>
      <w:bookmarkStart w:id="1447" w:name="_Toc486601216"/>
      <w:bookmarkStart w:id="1448" w:name="_Toc490564159"/>
      <w:bookmarkStart w:id="1449" w:name="_Toc491867632"/>
      <w:bookmarkStart w:id="1450" w:name="_Toc492040561"/>
      <w:r>
        <w:rPr>
          <w:rStyle w:val="CharPartNo"/>
        </w:rPr>
        <w:t>Order 52A</w:t>
      </w:r>
      <w:r>
        <w:rPr>
          <w:b w:val="0"/>
        </w:rPr>
        <w:t> </w:t>
      </w:r>
      <w:r>
        <w:t>—</w:t>
      </w:r>
      <w:r>
        <w:rPr>
          <w:b w:val="0"/>
        </w:rPr>
        <w:t> </w:t>
      </w:r>
      <w:r>
        <w:rPr>
          <w:rStyle w:val="CharPartText"/>
        </w:rPr>
        <w:t>Freezing orders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pPr>
      <w:r>
        <w:tab/>
        <w:t>[Heading inserted in Gazette 21 Feb 2007 p. 554.]</w:t>
      </w:r>
    </w:p>
    <w:p>
      <w:pPr>
        <w:pStyle w:val="Heading5"/>
      </w:pPr>
      <w:bookmarkStart w:id="1451" w:name="_Toc492040562"/>
      <w:r>
        <w:rPr>
          <w:rStyle w:val="CharSectno"/>
        </w:rPr>
        <w:t>1</w:t>
      </w:r>
      <w:r>
        <w:t>.</w:t>
      </w:r>
      <w:r>
        <w:tab/>
        <w:t>Terms used</w:t>
      </w:r>
      <w:bookmarkEnd w:id="145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452" w:name="_Toc492040563"/>
      <w:r>
        <w:rPr>
          <w:rStyle w:val="CharSectno"/>
        </w:rPr>
        <w:t>2</w:t>
      </w:r>
      <w:r>
        <w:t>.</w:t>
      </w:r>
      <w:r>
        <w:tab/>
        <w:t>Freezing order</w:t>
      </w:r>
      <w:bookmarkEnd w:id="1452"/>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453" w:name="_Toc492040564"/>
      <w:r>
        <w:rPr>
          <w:rStyle w:val="CharSectno"/>
        </w:rPr>
        <w:t>3</w:t>
      </w:r>
      <w:r>
        <w:t>.</w:t>
      </w:r>
      <w:r>
        <w:tab/>
        <w:t>Ancillary order</w:t>
      </w:r>
      <w:bookmarkEnd w:id="145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454" w:name="_Toc492040565"/>
      <w:r>
        <w:rPr>
          <w:rStyle w:val="CharSectno"/>
        </w:rPr>
        <w:t>4</w:t>
      </w:r>
      <w:r>
        <w:t>.</w:t>
      </w:r>
      <w:r>
        <w:tab/>
        <w:t>Respondent need not be party to proceeding</w:t>
      </w:r>
      <w:bookmarkEnd w:id="1454"/>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455" w:name="_Toc492040566"/>
      <w:r>
        <w:rPr>
          <w:rStyle w:val="CharSectno"/>
        </w:rPr>
        <w:t>5</w:t>
      </w:r>
      <w:r>
        <w:t>.</w:t>
      </w:r>
      <w:r>
        <w:tab/>
        <w:t>Order against judgment debtor, prospective judgment debtor or third party</w:t>
      </w:r>
      <w:bookmarkEnd w:id="145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456" w:name="_Toc492040567"/>
      <w:r>
        <w:rPr>
          <w:rStyle w:val="CharSectno"/>
        </w:rPr>
        <w:t>6</w:t>
      </w:r>
      <w:r>
        <w:t>.</w:t>
      </w:r>
      <w:r>
        <w:tab/>
        <w:t>Court’s other jurisdiction not affected</w:t>
      </w:r>
      <w:bookmarkEnd w:id="145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457" w:name="_Toc492040568"/>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457"/>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458" w:name="_Toc492040569"/>
      <w:r>
        <w:rPr>
          <w:rStyle w:val="CharSectno"/>
        </w:rPr>
        <w:t>8</w:t>
      </w:r>
      <w:r>
        <w:t>.</w:t>
      </w:r>
      <w:r>
        <w:tab/>
        <w:t>Costs</w:t>
      </w:r>
      <w:bookmarkEnd w:id="1458"/>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459" w:name="_Toc470087692"/>
      <w:bookmarkStart w:id="1460" w:name="_Toc471201723"/>
      <w:bookmarkStart w:id="1461" w:name="_Toc476919052"/>
      <w:bookmarkStart w:id="1462" w:name="_Toc483467171"/>
      <w:bookmarkStart w:id="1463" w:name="_Toc483469407"/>
      <w:bookmarkStart w:id="1464" w:name="_Toc483470649"/>
      <w:bookmarkStart w:id="1465" w:name="_Toc484596665"/>
      <w:bookmarkStart w:id="1466" w:name="_Toc484599315"/>
      <w:bookmarkStart w:id="1467" w:name="_Toc484615375"/>
      <w:bookmarkStart w:id="1468" w:name="_Toc486601225"/>
      <w:bookmarkStart w:id="1469" w:name="_Toc490564168"/>
      <w:bookmarkStart w:id="1470" w:name="_Toc491867641"/>
      <w:bookmarkStart w:id="1471" w:name="_Toc492040570"/>
      <w:r>
        <w:rPr>
          <w:rStyle w:val="CharPartNo"/>
        </w:rPr>
        <w:t>Order 52B</w:t>
      </w:r>
      <w:r>
        <w:rPr>
          <w:b w:val="0"/>
        </w:rPr>
        <w:t> </w:t>
      </w:r>
      <w:r>
        <w:t>—</w:t>
      </w:r>
      <w:r>
        <w:rPr>
          <w:b w:val="0"/>
        </w:rPr>
        <w:t> </w:t>
      </w:r>
      <w:r>
        <w:rPr>
          <w:rStyle w:val="CharPartText"/>
        </w:rPr>
        <w:t>Search orders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pPr>
      <w:r>
        <w:tab/>
        <w:t>[Heading inserted in Gazette 21 Feb 2007 p. 557.]</w:t>
      </w:r>
    </w:p>
    <w:p>
      <w:pPr>
        <w:pStyle w:val="Heading5"/>
      </w:pPr>
      <w:bookmarkStart w:id="1472" w:name="_Toc492040571"/>
      <w:r>
        <w:rPr>
          <w:rStyle w:val="CharSectno"/>
        </w:rPr>
        <w:t>1</w:t>
      </w:r>
      <w:r>
        <w:t>.</w:t>
      </w:r>
      <w:r>
        <w:tab/>
        <w:t>Terms used</w:t>
      </w:r>
      <w:bookmarkEnd w:id="147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473" w:name="_Toc492040572"/>
      <w:r>
        <w:rPr>
          <w:rStyle w:val="CharSectno"/>
        </w:rPr>
        <w:t>2</w:t>
      </w:r>
      <w:r>
        <w:t>.</w:t>
      </w:r>
      <w:r>
        <w:tab/>
        <w:t>Search order</w:t>
      </w:r>
      <w:bookmarkEnd w:id="147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474" w:name="_Toc492040573"/>
      <w:r>
        <w:rPr>
          <w:rStyle w:val="CharSectno"/>
        </w:rPr>
        <w:t>3</w:t>
      </w:r>
      <w:r>
        <w:t>.</w:t>
      </w:r>
      <w:r>
        <w:tab/>
        <w:t>Requirements for making of search order</w:t>
      </w:r>
      <w:bookmarkEnd w:id="147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475" w:name="_Toc492040574"/>
      <w:r>
        <w:rPr>
          <w:rStyle w:val="CharSectno"/>
        </w:rPr>
        <w:t>4</w:t>
      </w:r>
      <w:r>
        <w:t>.</w:t>
      </w:r>
      <w:r>
        <w:tab/>
        <w:t>Court’s other jurisdiction not affected</w:t>
      </w:r>
      <w:bookmarkEnd w:id="1475"/>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476" w:name="_Toc492040575"/>
      <w:r>
        <w:rPr>
          <w:rStyle w:val="CharSectno"/>
        </w:rPr>
        <w:t>5</w:t>
      </w:r>
      <w:r>
        <w:t>.</w:t>
      </w:r>
      <w:r>
        <w:tab/>
        <w:t>Terms of search order</w:t>
      </w:r>
      <w:bookmarkEnd w:id="147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477" w:name="_Toc492040576"/>
      <w:r>
        <w:rPr>
          <w:rStyle w:val="CharSectno"/>
        </w:rPr>
        <w:t>6</w:t>
      </w:r>
      <w:r>
        <w:t>.</w:t>
      </w:r>
      <w:r>
        <w:tab/>
        <w:t>Independent solicitors, appointment of etc.</w:t>
      </w:r>
      <w:bookmarkEnd w:id="147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478" w:name="_Toc492040577"/>
      <w:r>
        <w:rPr>
          <w:rStyle w:val="CharSectno"/>
        </w:rPr>
        <w:t>7</w:t>
      </w:r>
      <w:r>
        <w:t>.</w:t>
      </w:r>
      <w:r>
        <w:tab/>
        <w:t>Costs</w:t>
      </w:r>
      <w:bookmarkEnd w:id="147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479" w:name="_Toc470087700"/>
      <w:bookmarkStart w:id="1480" w:name="_Toc471201731"/>
      <w:bookmarkStart w:id="1481" w:name="_Toc476919060"/>
      <w:bookmarkStart w:id="1482" w:name="_Toc483467179"/>
      <w:bookmarkStart w:id="1483" w:name="_Toc483469415"/>
      <w:bookmarkStart w:id="1484" w:name="_Toc483470657"/>
      <w:bookmarkStart w:id="1485" w:name="_Toc484596673"/>
      <w:bookmarkStart w:id="1486" w:name="_Toc484599323"/>
      <w:bookmarkStart w:id="1487" w:name="_Toc484615383"/>
      <w:bookmarkStart w:id="1488" w:name="_Toc486601233"/>
      <w:bookmarkStart w:id="1489" w:name="_Toc490564176"/>
      <w:bookmarkStart w:id="1490" w:name="_Toc491867649"/>
      <w:bookmarkStart w:id="1491" w:name="_Toc492040578"/>
      <w:r>
        <w:rPr>
          <w:rStyle w:val="CharPartNo"/>
        </w:rPr>
        <w:t>Order 53</w:t>
      </w:r>
      <w:r>
        <w:rPr>
          <w:rStyle w:val="CharDivNo"/>
        </w:rPr>
        <w:t> </w:t>
      </w:r>
      <w:r>
        <w:t>—</w:t>
      </w:r>
      <w:r>
        <w:rPr>
          <w:rStyle w:val="CharDivText"/>
        </w:rPr>
        <w:t> </w:t>
      </w:r>
      <w:r>
        <w:rPr>
          <w:rStyle w:val="CharPartText"/>
        </w:rPr>
        <w:t>Sales of land by the Court</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5"/>
        <w:rPr>
          <w:snapToGrid w:val="0"/>
        </w:rPr>
      </w:pPr>
      <w:bookmarkStart w:id="1492" w:name="_Toc492040579"/>
      <w:r>
        <w:rPr>
          <w:rStyle w:val="CharSectno"/>
        </w:rPr>
        <w:t>1</w:t>
      </w:r>
      <w:r>
        <w:rPr>
          <w:snapToGrid w:val="0"/>
        </w:rPr>
        <w:t>.</w:t>
      </w:r>
      <w:r>
        <w:rPr>
          <w:snapToGrid w:val="0"/>
        </w:rPr>
        <w:tab/>
        <w:t>Term used: land</w:t>
      </w:r>
      <w:bookmarkEnd w:id="149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93" w:name="_Toc492040580"/>
      <w:r>
        <w:rPr>
          <w:rStyle w:val="CharSectno"/>
        </w:rPr>
        <w:t>2</w:t>
      </w:r>
      <w:r>
        <w:rPr>
          <w:snapToGrid w:val="0"/>
        </w:rPr>
        <w:t>.</w:t>
      </w:r>
      <w:r>
        <w:rPr>
          <w:snapToGrid w:val="0"/>
        </w:rPr>
        <w:tab/>
        <w:t>Power to order sale of land</w:t>
      </w:r>
      <w:bookmarkEnd w:id="149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94" w:name="_Toc492040581"/>
      <w:r>
        <w:rPr>
          <w:rStyle w:val="CharSectno"/>
        </w:rPr>
        <w:t>3</w:t>
      </w:r>
      <w:r>
        <w:rPr>
          <w:snapToGrid w:val="0"/>
        </w:rPr>
        <w:t>.</w:t>
      </w:r>
      <w:r>
        <w:rPr>
          <w:snapToGrid w:val="0"/>
        </w:rPr>
        <w:tab/>
        <w:t>Manner of sale</w:t>
      </w:r>
      <w:bookmarkEnd w:id="149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495" w:name="_Toc492040582"/>
      <w:r>
        <w:rPr>
          <w:rStyle w:val="CharSectno"/>
        </w:rPr>
        <w:t>4</w:t>
      </w:r>
      <w:r>
        <w:rPr>
          <w:snapToGrid w:val="0"/>
        </w:rPr>
        <w:t>.</w:t>
      </w:r>
      <w:r>
        <w:rPr>
          <w:snapToGrid w:val="0"/>
        </w:rPr>
        <w:tab/>
        <w:t>Directions</w:t>
      </w:r>
      <w:bookmarkEnd w:id="149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496" w:name="_Toc492040583"/>
      <w:r>
        <w:rPr>
          <w:rStyle w:val="CharSectno"/>
        </w:rPr>
        <w:t>5</w:t>
      </w:r>
      <w:r>
        <w:rPr>
          <w:snapToGrid w:val="0"/>
        </w:rPr>
        <w:t>.</w:t>
      </w:r>
      <w:r>
        <w:rPr>
          <w:snapToGrid w:val="0"/>
        </w:rPr>
        <w:tab/>
        <w:t>Certificate of sale</w:t>
      </w:r>
      <w:bookmarkEnd w:id="149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97" w:name="_Toc492040584"/>
      <w:r>
        <w:rPr>
          <w:rStyle w:val="CharSectno"/>
        </w:rPr>
        <w:t>6</w:t>
      </w:r>
      <w:r>
        <w:rPr>
          <w:snapToGrid w:val="0"/>
        </w:rPr>
        <w:t>.</w:t>
      </w:r>
      <w:r>
        <w:rPr>
          <w:snapToGrid w:val="0"/>
        </w:rPr>
        <w:tab/>
        <w:t>Mortgage, exchange or partition</w:t>
      </w:r>
      <w:bookmarkEnd w:id="149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98" w:name="_Toc492040585"/>
      <w:r>
        <w:rPr>
          <w:rStyle w:val="CharSectno"/>
        </w:rPr>
        <w:t>7</w:t>
      </w:r>
      <w:r>
        <w:rPr>
          <w:snapToGrid w:val="0"/>
        </w:rPr>
        <w:t>.</w:t>
      </w:r>
      <w:r>
        <w:rPr>
          <w:snapToGrid w:val="0"/>
        </w:rPr>
        <w:tab/>
        <w:t>Reference of matters to counsel</w:t>
      </w:r>
      <w:bookmarkEnd w:id="149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499" w:name="_Toc492040586"/>
      <w:r>
        <w:rPr>
          <w:rStyle w:val="CharSectno"/>
        </w:rPr>
        <w:t>8</w:t>
      </w:r>
      <w:r>
        <w:rPr>
          <w:snapToGrid w:val="0"/>
        </w:rPr>
        <w:t>.</w:t>
      </w:r>
      <w:r>
        <w:rPr>
          <w:snapToGrid w:val="0"/>
        </w:rPr>
        <w:tab/>
        <w:t>Objection to counsel’s opinion</w:t>
      </w:r>
      <w:bookmarkEnd w:id="149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00" w:name="_Toc470087709"/>
      <w:bookmarkStart w:id="1501" w:name="_Toc471201740"/>
      <w:bookmarkStart w:id="1502" w:name="_Toc476919069"/>
      <w:bookmarkStart w:id="1503" w:name="_Toc483467188"/>
      <w:bookmarkStart w:id="1504" w:name="_Toc483469424"/>
      <w:bookmarkStart w:id="1505" w:name="_Toc483470666"/>
      <w:bookmarkStart w:id="1506" w:name="_Toc484596682"/>
      <w:bookmarkStart w:id="1507" w:name="_Toc484599332"/>
      <w:bookmarkStart w:id="1508" w:name="_Toc484615392"/>
      <w:bookmarkStart w:id="1509" w:name="_Toc486601242"/>
      <w:bookmarkStart w:id="1510" w:name="_Toc490564185"/>
      <w:bookmarkStart w:id="1511" w:name="_Toc491867658"/>
      <w:bookmarkStart w:id="1512" w:name="_Toc492040587"/>
      <w:r>
        <w:rPr>
          <w:rStyle w:val="CharPartNo"/>
        </w:rPr>
        <w:t>Order 54</w:t>
      </w:r>
      <w:r>
        <w:rPr>
          <w:rStyle w:val="CharDivNo"/>
        </w:rPr>
        <w:t> </w:t>
      </w:r>
      <w:r>
        <w:t>—</w:t>
      </w:r>
      <w:r>
        <w:rPr>
          <w:rStyle w:val="CharDivText"/>
        </w:rPr>
        <w:t> </w:t>
      </w:r>
      <w:r>
        <w:rPr>
          <w:rStyle w:val="CharPartText"/>
        </w:rPr>
        <w:t>Originating and other motions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rPr>
          <w:snapToGrid w:val="0"/>
        </w:rPr>
      </w:pPr>
      <w:bookmarkStart w:id="1513" w:name="_Toc492040588"/>
      <w:r>
        <w:rPr>
          <w:rStyle w:val="CharSectno"/>
        </w:rPr>
        <w:t>1</w:t>
      </w:r>
      <w:r>
        <w:rPr>
          <w:snapToGrid w:val="0"/>
        </w:rPr>
        <w:t>.</w:t>
      </w:r>
      <w:r>
        <w:rPr>
          <w:snapToGrid w:val="0"/>
        </w:rPr>
        <w:tab/>
        <w:t>Application of this Order</w:t>
      </w:r>
      <w:bookmarkEnd w:id="151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14" w:name="_Toc492040589"/>
      <w:r>
        <w:rPr>
          <w:rStyle w:val="CharSectno"/>
        </w:rPr>
        <w:t>2</w:t>
      </w:r>
      <w:r>
        <w:rPr>
          <w:snapToGrid w:val="0"/>
        </w:rPr>
        <w:t>.</w:t>
      </w:r>
      <w:r>
        <w:rPr>
          <w:snapToGrid w:val="0"/>
        </w:rPr>
        <w:tab/>
        <w:t>Which applications to be made by motion</w:t>
      </w:r>
      <w:bookmarkEnd w:id="151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15" w:name="_Toc492040590"/>
      <w:r>
        <w:rPr>
          <w:rStyle w:val="CharSectno"/>
        </w:rPr>
        <w:t>3</w:t>
      </w:r>
      <w:r>
        <w:rPr>
          <w:snapToGrid w:val="0"/>
        </w:rPr>
        <w:t>.</w:t>
      </w:r>
      <w:r>
        <w:rPr>
          <w:snapToGrid w:val="0"/>
        </w:rPr>
        <w:tab/>
        <w:t>Notice of motion</w:t>
      </w:r>
      <w:bookmarkEnd w:id="151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16" w:name="_Toc492040591"/>
      <w:r>
        <w:rPr>
          <w:rStyle w:val="CharSectno"/>
        </w:rPr>
        <w:t>4</w:t>
      </w:r>
      <w:r>
        <w:rPr>
          <w:snapToGrid w:val="0"/>
        </w:rPr>
        <w:t>.</w:t>
      </w:r>
      <w:r>
        <w:rPr>
          <w:snapToGrid w:val="0"/>
        </w:rPr>
        <w:tab/>
        <w:t>Time of notice of motion</w:t>
      </w:r>
      <w:bookmarkEnd w:id="151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17" w:name="_Toc492040592"/>
      <w:r>
        <w:rPr>
          <w:rStyle w:val="CharSectno"/>
        </w:rPr>
        <w:t>5</w:t>
      </w:r>
      <w:r>
        <w:rPr>
          <w:snapToGrid w:val="0"/>
        </w:rPr>
        <w:t>.</w:t>
      </w:r>
      <w:r>
        <w:rPr>
          <w:snapToGrid w:val="0"/>
        </w:rPr>
        <w:tab/>
        <w:t>Form of notice of motion</w:t>
      </w:r>
      <w:bookmarkEnd w:id="151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18" w:name="_Toc492040593"/>
      <w:r>
        <w:rPr>
          <w:rStyle w:val="CharSectno"/>
        </w:rPr>
        <w:t>6</w:t>
      </w:r>
      <w:r>
        <w:rPr>
          <w:snapToGrid w:val="0"/>
        </w:rPr>
        <w:t>.</w:t>
      </w:r>
      <w:r>
        <w:rPr>
          <w:snapToGrid w:val="0"/>
        </w:rPr>
        <w:tab/>
        <w:t>Issue of notice of motion</w:t>
      </w:r>
      <w:bookmarkEnd w:id="151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519" w:name="_Toc492040594"/>
      <w:r>
        <w:rPr>
          <w:rStyle w:val="CharSectno"/>
        </w:rPr>
        <w:t>7</w:t>
      </w:r>
      <w:r>
        <w:rPr>
          <w:snapToGrid w:val="0"/>
        </w:rPr>
        <w:t>.</w:t>
      </w:r>
      <w:r>
        <w:rPr>
          <w:snapToGrid w:val="0"/>
        </w:rPr>
        <w:tab/>
        <w:t>Service of notice of motion with writ etc.</w:t>
      </w:r>
      <w:bookmarkEnd w:id="151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520" w:name="_Toc492040595"/>
      <w:r>
        <w:rPr>
          <w:rStyle w:val="CharSectno"/>
        </w:rPr>
        <w:t>8</w:t>
      </w:r>
      <w:r>
        <w:rPr>
          <w:snapToGrid w:val="0"/>
        </w:rPr>
        <w:t>.</w:t>
      </w:r>
      <w:r>
        <w:rPr>
          <w:snapToGrid w:val="0"/>
        </w:rPr>
        <w:tab/>
        <w:t>Adjournment etc.</w:t>
      </w:r>
      <w:bookmarkEnd w:id="152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521" w:name="_Toc470087718"/>
      <w:bookmarkStart w:id="1522" w:name="_Toc471201749"/>
      <w:bookmarkStart w:id="1523" w:name="_Toc476919078"/>
      <w:bookmarkStart w:id="1524" w:name="_Toc483467197"/>
      <w:bookmarkStart w:id="1525" w:name="_Toc483469433"/>
      <w:bookmarkStart w:id="1526" w:name="_Toc483470675"/>
      <w:bookmarkStart w:id="1527" w:name="_Toc484596691"/>
      <w:bookmarkStart w:id="1528" w:name="_Toc484599341"/>
      <w:bookmarkStart w:id="1529" w:name="_Toc484615401"/>
      <w:bookmarkStart w:id="1530" w:name="_Toc486601251"/>
      <w:bookmarkStart w:id="1531" w:name="_Toc490564194"/>
      <w:bookmarkStart w:id="1532" w:name="_Toc491867667"/>
      <w:bookmarkStart w:id="1533" w:name="_Toc492040596"/>
      <w:r>
        <w:rPr>
          <w:rStyle w:val="CharPartNo"/>
        </w:rPr>
        <w:t>Order 55</w:t>
      </w:r>
      <w:r>
        <w:rPr>
          <w:rStyle w:val="CharDivNo"/>
        </w:rPr>
        <w:t> </w:t>
      </w:r>
      <w:r>
        <w:t>—</w:t>
      </w:r>
      <w:r>
        <w:rPr>
          <w:rStyle w:val="CharDivText"/>
        </w:rPr>
        <w:t> </w:t>
      </w:r>
      <w:r>
        <w:rPr>
          <w:rStyle w:val="CharPartText"/>
        </w:rPr>
        <w:t>Committal and attachment</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rPr>
          <w:snapToGrid w:val="0"/>
        </w:rPr>
      </w:pPr>
      <w:bookmarkStart w:id="1534" w:name="_Toc492040597"/>
      <w:r>
        <w:rPr>
          <w:rStyle w:val="CharSectno"/>
        </w:rPr>
        <w:t>1</w:t>
      </w:r>
      <w:r>
        <w:rPr>
          <w:snapToGrid w:val="0"/>
        </w:rPr>
        <w:t>.</w:t>
      </w:r>
      <w:r>
        <w:rPr>
          <w:snapToGrid w:val="0"/>
        </w:rPr>
        <w:tab/>
        <w:t>Term used: contemnor</w:t>
      </w:r>
      <w:bookmarkEnd w:id="153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35" w:name="_Toc492040598"/>
      <w:r>
        <w:rPr>
          <w:rStyle w:val="CharSectno"/>
        </w:rPr>
        <w:t>2</w:t>
      </w:r>
      <w:r>
        <w:t>.</w:t>
      </w:r>
      <w:r>
        <w:tab/>
        <w:t>Committal for contempt of court</w:t>
      </w:r>
      <w:bookmarkEnd w:id="153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536" w:name="_Toc492040599"/>
      <w:r>
        <w:rPr>
          <w:rStyle w:val="CharSectno"/>
        </w:rPr>
        <w:t>3</w:t>
      </w:r>
      <w:r>
        <w:rPr>
          <w:snapToGrid w:val="0"/>
        </w:rPr>
        <w:t>.</w:t>
      </w:r>
      <w:r>
        <w:rPr>
          <w:snapToGrid w:val="0"/>
        </w:rPr>
        <w:tab/>
        <w:t>Contempt in face of Court</w:t>
      </w:r>
      <w:bookmarkEnd w:id="153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37" w:name="_Toc492040600"/>
      <w:r>
        <w:rPr>
          <w:rStyle w:val="CharSectno"/>
        </w:rPr>
        <w:t>4</w:t>
      </w:r>
      <w:r>
        <w:rPr>
          <w:snapToGrid w:val="0"/>
        </w:rPr>
        <w:t>.</w:t>
      </w:r>
      <w:r>
        <w:rPr>
          <w:snapToGrid w:val="0"/>
        </w:rPr>
        <w:tab/>
        <w:t>Other cases of contempt</w:t>
      </w:r>
      <w:bookmarkEnd w:id="153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538" w:name="_Toc492040601"/>
      <w:r>
        <w:rPr>
          <w:rStyle w:val="CharSectno"/>
        </w:rPr>
        <w:t>5</w:t>
      </w:r>
      <w:r>
        <w:rPr>
          <w:snapToGrid w:val="0"/>
        </w:rPr>
        <w:t>.</w:t>
      </w:r>
      <w:r>
        <w:rPr>
          <w:snapToGrid w:val="0"/>
        </w:rPr>
        <w:tab/>
        <w:t>Form and service of notice or summons</w:t>
      </w:r>
      <w:bookmarkEnd w:id="153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539" w:name="_Toc492040602"/>
      <w:r>
        <w:rPr>
          <w:rStyle w:val="CharSectno"/>
        </w:rPr>
        <w:t>6</w:t>
      </w:r>
      <w:r>
        <w:rPr>
          <w:snapToGrid w:val="0"/>
        </w:rPr>
        <w:t>.</w:t>
      </w:r>
      <w:r>
        <w:rPr>
          <w:snapToGrid w:val="0"/>
        </w:rPr>
        <w:tab/>
        <w:t>Arresting contemnors</w:t>
      </w:r>
      <w:bookmarkEnd w:id="153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40" w:name="_Toc492040603"/>
      <w:r>
        <w:rPr>
          <w:rStyle w:val="CharSectno"/>
        </w:rPr>
        <w:t>7</w:t>
      </w:r>
      <w:r>
        <w:rPr>
          <w:snapToGrid w:val="0"/>
        </w:rPr>
        <w:t>.</w:t>
      </w:r>
      <w:r>
        <w:rPr>
          <w:snapToGrid w:val="0"/>
        </w:rPr>
        <w:tab/>
        <w:t>Punishing contemnors</w:t>
      </w:r>
      <w:bookmarkEnd w:id="154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41" w:name="_Toc492040604"/>
      <w:r>
        <w:rPr>
          <w:rStyle w:val="CharSectno"/>
        </w:rPr>
        <w:t>8</w:t>
      </w:r>
      <w:r>
        <w:rPr>
          <w:snapToGrid w:val="0"/>
        </w:rPr>
        <w:t>.</w:t>
      </w:r>
      <w:r>
        <w:rPr>
          <w:snapToGrid w:val="0"/>
        </w:rPr>
        <w:tab/>
        <w:t>Execution of committal order may be suspended</w:t>
      </w:r>
      <w:bookmarkEnd w:id="154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42" w:name="_Toc492040605"/>
      <w:r>
        <w:rPr>
          <w:rStyle w:val="CharSectno"/>
        </w:rPr>
        <w:t>9</w:t>
      </w:r>
      <w:r>
        <w:rPr>
          <w:snapToGrid w:val="0"/>
        </w:rPr>
        <w:t>.</w:t>
      </w:r>
      <w:r>
        <w:rPr>
          <w:snapToGrid w:val="0"/>
        </w:rPr>
        <w:tab/>
        <w:t>Discharge from committal</w:t>
      </w:r>
      <w:bookmarkEnd w:id="1542"/>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543" w:name="_Toc492040606"/>
      <w:r>
        <w:rPr>
          <w:rStyle w:val="CharSectno"/>
        </w:rPr>
        <w:t>10</w:t>
      </w:r>
      <w:r>
        <w:rPr>
          <w:snapToGrid w:val="0"/>
        </w:rPr>
        <w:t>.</w:t>
      </w:r>
      <w:r>
        <w:rPr>
          <w:snapToGrid w:val="0"/>
        </w:rPr>
        <w:tab/>
        <w:t>Saving for other powers</w:t>
      </w:r>
      <w:bookmarkEnd w:id="154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544" w:name="_Toc492040607"/>
      <w:r>
        <w:rPr>
          <w:rStyle w:val="CharSectno"/>
        </w:rPr>
        <w:t>11</w:t>
      </w:r>
      <w:r>
        <w:rPr>
          <w:snapToGrid w:val="0"/>
        </w:rPr>
        <w:t>.</w:t>
      </w:r>
      <w:r>
        <w:rPr>
          <w:snapToGrid w:val="0"/>
        </w:rPr>
        <w:tab/>
        <w:t>Court may make peremptory order in first instance</w:t>
      </w:r>
      <w:bookmarkEnd w:id="154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545" w:name="_Toc492040608"/>
      <w:r>
        <w:rPr>
          <w:rStyle w:val="CharSectno"/>
        </w:rPr>
        <w:t>12</w:t>
      </w:r>
      <w:r>
        <w:rPr>
          <w:snapToGrid w:val="0"/>
        </w:rPr>
        <w:t>.</w:t>
      </w:r>
      <w:r>
        <w:rPr>
          <w:snapToGrid w:val="0"/>
        </w:rPr>
        <w:tab/>
        <w:t>Application of r. 6 to 9 to attachment etc.</w:t>
      </w:r>
      <w:bookmarkEnd w:id="154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546" w:name="_Toc470087731"/>
      <w:bookmarkStart w:id="1547" w:name="_Toc471201762"/>
      <w:bookmarkStart w:id="1548" w:name="_Toc476919091"/>
      <w:bookmarkStart w:id="1549" w:name="_Toc483467210"/>
      <w:bookmarkStart w:id="1550" w:name="_Toc483469446"/>
      <w:bookmarkStart w:id="1551" w:name="_Toc483470688"/>
      <w:bookmarkStart w:id="1552" w:name="_Toc484596704"/>
      <w:bookmarkStart w:id="1553" w:name="_Toc484599354"/>
      <w:bookmarkStart w:id="1554" w:name="_Toc484615414"/>
      <w:bookmarkStart w:id="1555" w:name="_Toc486601264"/>
      <w:bookmarkStart w:id="1556" w:name="_Toc490564207"/>
      <w:bookmarkStart w:id="1557" w:name="_Toc491867680"/>
      <w:bookmarkStart w:id="1558" w:name="_Toc492040609"/>
      <w:r>
        <w:rPr>
          <w:rStyle w:val="CharPartNo"/>
        </w:rPr>
        <w:t>Order 56</w:t>
      </w:r>
      <w:r>
        <w:rPr>
          <w:b w:val="0"/>
        </w:rPr>
        <w:t> </w:t>
      </w:r>
      <w:r>
        <w:t>—</w:t>
      </w:r>
      <w:r>
        <w:rPr>
          <w:b w:val="0"/>
        </w:rPr>
        <w:t> </w:t>
      </w:r>
      <w:r>
        <w:rPr>
          <w:rStyle w:val="CharPartText"/>
        </w:rPr>
        <w:t>Judicial review</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pPr>
      <w:r>
        <w:tab/>
        <w:t>[Heading inserted in Gazette 17 Dec 2013 p. 6231.]</w:t>
      </w:r>
    </w:p>
    <w:p>
      <w:pPr>
        <w:pStyle w:val="Heading3"/>
      </w:pPr>
      <w:bookmarkStart w:id="1559" w:name="_Toc470087732"/>
      <w:bookmarkStart w:id="1560" w:name="_Toc471201763"/>
      <w:bookmarkStart w:id="1561" w:name="_Toc476919092"/>
      <w:bookmarkStart w:id="1562" w:name="_Toc483467211"/>
      <w:bookmarkStart w:id="1563" w:name="_Toc483469447"/>
      <w:bookmarkStart w:id="1564" w:name="_Toc483470689"/>
      <w:bookmarkStart w:id="1565" w:name="_Toc484596705"/>
      <w:bookmarkStart w:id="1566" w:name="_Toc484599355"/>
      <w:bookmarkStart w:id="1567" w:name="_Toc484615415"/>
      <w:bookmarkStart w:id="1568" w:name="_Toc486601265"/>
      <w:bookmarkStart w:id="1569" w:name="_Toc490564208"/>
      <w:bookmarkStart w:id="1570" w:name="_Toc491867681"/>
      <w:bookmarkStart w:id="1571" w:name="_Toc492040610"/>
      <w:r>
        <w:rPr>
          <w:rStyle w:val="CharDivNo"/>
        </w:rPr>
        <w:t>Division 1</w:t>
      </w:r>
      <w:r>
        <w:t> — </w:t>
      </w:r>
      <w:r>
        <w:rPr>
          <w:rStyle w:val="CharDivText"/>
        </w:rPr>
        <w:t>General</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pPr>
      <w:r>
        <w:tab/>
        <w:t>[Heading inserted in Gazette 21 Feb 2007 p. 559.]</w:t>
      </w:r>
    </w:p>
    <w:p>
      <w:pPr>
        <w:pStyle w:val="Heading5"/>
      </w:pPr>
      <w:bookmarkStart w:id="1572" w:name="_Toc492040611"/>
      <w:r>
        <w:rPr>
          <w:rStyle w:val="CharSectno"/>
        </w:rPr>
        <w:t>1</w:t>
      </w:r>
      <w:r>
        <w:t>.</w:t>
      </w:r>
      <w:r>
        <w:tab/>
        <w:t>Terms used</w:t>
      </w:r>
      <w:bookmarkEnd w:id="1572"/>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573" w:name="_Toc492040612"/>
      <w:r>
        <w:rPr>
          <w:rStyle w:val="CharSectno"/>
        </w:rPr>
        <w:t>2</w:t>
      </w:r>
      <w:r>
        <w:t>.</w:t>
      </w:r>
      <w:r>
        <w:tab/>
        <w:t>Making an application</w:t>
      </w:r>
      <w:bookmarkEnd w:id="1573"/>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574" w:name="_Toc492040613"/>
      <w:r>
        <w:rPr>
          <w:rStyle w:val="CharSectno"/>
        </w:rPr>
        <w:t>3</w:t>
      </w:r>
      <w:r>
        <w:t>.</w:t>
      </w:r>
      <w:r>
        <w:tab/>
        <w:t>Serving an application</w:t>
      </w:r>
      <w:bookmarkEnd w:id="1574"/>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575" w:name="_Toc492040614"/>
      <w:r>
        <w:rPr>
          <w:rStyle w:val="CharSectno"/>
        </w:rPr>
        <w:t>4</w:t>
      </w:r>
      <w:r>
        <w:t>.</w:t>
      </w:r>
      <w:r>
        <w:tab/>
        <w:t>Options of person served with application</w:t>
      </w:r>
      <w:bookmarkEnd w:id="1575"/>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576" w:name="_Toc492040615"/>
      <w:r>
        <w:rPr>
          <w:rStyle w:val="CharSectno"/>
        </w:rPr>
        <w:t>5</w:t>
      </w:r>
      <w:r>
        <w:t>.</w:t>
      </w:r>
      <w:r>
        <w:tab/>
        <w:t>Procedure on application</w:t>
      </w:r>
      <w:bookmarkEnd w:id="1576"/>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577" w:name="_Toc492040616"/>
      <w:r>
        <w:rPr>
          <w:rStyle w:val="CharSectno"/>
        </w:rPr>
        <w:t>6</w:t>
      </w:r>
      <w:r>
        <w:t>.</w:t>
      </w:r>
      <w:r>
        <w:tab/>
        <w:t>Discovery and interrogatories</w:t>
      </w:r>
      <w:bookmarkEnd w:id="157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578" w:name="_Toc492040617"/>
      <w:r>
        <w:rPr>
          <w:rStyle w:val="CharSectno"/>
        </w:rPr>
        <w:t>7</w:t>
      </w:r>
      <w:r>
        <w:t>.</w:t>
      </w:r>
      <w:r>
        <w:tab/>
        <w:t>Costs</w:t>
      </w:r>
      <w:bookmarkEnd w:id="1578"/>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579" w:name="_Toc492040618"/>
      <w:r>
        <w:rPr>
          <w:rStyle w:val="CharSectno"/>
        </w:rPr>
        <w:t>10</w:t>
      </w:r>
      <w:r>
        <w:rPr>
          <w:snapToGrid w:val="0"/>
        </w:rPr>
        <w:t>.</w:t>
      </w:r>
      <w:r>
        <w:rPr>
          <w:snapToGrid w:val="0"/>
        </w:rPr>
        <w:tab/>
        <w:t>Issue and filing of writs</w:t>
      </w:r>
      <w:bookmarkEnd w:id="157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580" w:name="_Toc470087741"/>
      <w:bookmarkStart w:id="1581" w:name="_Toc471201772"/>
      <w:bookmarkStart w:id="1582" w:name="_Toc476919101"/>
      <w:bookmarkStart w:id="1583" w:name="_Toc483467220"/>
      <w:bookmarkStart w:id="1584" w:name="_Toc483469456"/>
      <w:bookmarkStart w:id="1585" w:name="_Toc483470698"/>
      <w:bookmarkStart w:id="1586" w:name="_Toc484596714"/>
      <w:bookmarkStart w:id="1587" w:name="_Toc484599364"/>
      <w:bookmarkStart w:id="1588" w:name="_Toc484615424"/>
      <w:bookmarkStart w:id="1589" w:name="_Toc486601274"/>
      <w:bookmarkStart w:id="1590" w:name="_Toc490564217"/>
      <w:bookmarkStart w:id="1591" w:name="_Toc491867690"/>
      <w:bookmarkStart w:id="1592" w:name="_Toc492040619"/>
      <w:r>
        <w:rPr>
          <w:rStyle w:val="CharDivNo"/>
        </w:rPr>
        <w:t>Division 2</w:t>
      </w:r>
      <w:r>
        <w:t> — </w:t>
      </w:r>
      <w:r>
        <w:rPr>
          <w:rStyle w:val="CharDivText"/>
        </w:rPr>
        <w:t>Certiorari</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593" w:name="_Toc492040620"/>
      <w:r>
        <w:rPr>
          <w:rStyle w:val="CharSectno"/>
        </w:rPr>
        <w:t>14</w:t>
      </w:r>
      <w:r>
        <w:rPr>
          <w:snapToGrid w:val="0"/>
        </w:rPr>
        <w:t>.</w:t>
      </w:r>
      <w:r>
        <w:rPr>
          <w:snapToGrid w:val="0"/>
        </w:rPr>
        <w:tab/>
        <w:t>Forms</w:t>
      </w:r>
      <w:bookmarkEnd w:id="1593"/>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594" w:name="_Toc470087743"/>
      <w:bookmarkStart w:id="1595" w:name="_Toc471201774"/>
      <w:bookmarkStart w:id="1596" w:name="_Toc476919103"/>
      <w:bookmarkStart w:id="1597" w:name="_Toc483467222"/>
      <w:bookmarkStart w:id="1598" w:name="_Toc483469458"/>
      <w:bookmarkStart w:id="1599" w:name="_Toc483470700"/>
      <w:bookmarkStart w:id="1600" w:name="_Toc484596716"/>
      <w:bookmarkStart w:id="1601" w:name="_Toc484599366"/>
      <w:bookmarkStart w:id="1602" w:name="_Toc484615426"/>
      <w:bookmarkStart w:id="1603" w:name="_Toc486601276"/>
      <w:bookmarkStart w:id="1604" w:name="_Toc490564219"/>
      <w:bookmarkStart w:id="1605" w:name="_Toc491867692"/>
      <w:bookmarkStart w:id="1606" w:name="_Toc492040621"/>
      <w:r>
        <w:rPr>
          <w:rStyle w:val="CharDivNo"/>
        </w:rPr>
        <w:t>Division 3</w:t>
      </w:r>
      <w:r>
        <w:t> — </w:t>
      </w:r>
      <w:r>
        <w:rPr>
          <w:rStyle w:val="CharDivText"/>
        </w:rPr>
        <w:t>Mandamus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pPr>
      <w:r>
        <w:tab/>
        <w:t>[Heading inserted in Gazette 21 Feb 2007 p. 560.]</w:t>
      </w:r>
    </w:p>
    <w:p>
      <w:pPr>
        <w:pStyle w:val="Heading5"/>
        <w:rPr>
          <w:snapToGrid w:val="0"/>
        </w:rPr>
      </w:pPr>
      <w:bookmarkStart w:id="1607" w:name="_Toc492040622"/>
      <w:r>
        <w:rPr>
          <w:rStyle w:val="CharSectno"/>
        </w:rPr>
        <w:t>15</w:t>
      </w:r>
      <w:r>
        <w:rPr>
          <w:snapToGrid w:val="0"/>
        </w:rPr>
        <w:t>.</w:t>
      </w:r>
      <w:r>
        <w:rPr>
          <w:snapToGrid w:val="0"/>
        </w:rPr>
        <w:tab/>
        <w:t>Applicant to show interest etc.</w:t>
      </w:r>
      <w:bookmarkEnd w:id="160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608" w:name="_Toc492040623"/>
      <w:r>
        <w:rPr>
          <w:rStyle w:val="CharSectno"/>
        </w:rPr>
        <w:t>16</w:t>
      </w:r>
      <w:r>
        <w:rPr>
          <w:snapToGrid w:val="0"/>
        </w:rPr>
        <w:t>.</w:t>
      </w:r>
      <w:r>
        <w:rPr>
          <w:snapToGrid w:val="0"/>
        </w:rPr>
        <w:tab/>
        <w:t>Form of writ</w:t>
      </w:r>
      <w:bookmarkEnd w:id="160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609" w:name="_Toc492040624"/>
      <w:r>
        <w:rPr>
          <w:rStyle w:val="CharSectno"/>
        </w:rPr>
        <w:t>17</w:t>
      </w:r>
      <w:r>
        <w:rPr>
          <w:snapToGrid w:val="0"/>
        </w:rPr>
        <w:t>.</w:t>
      </w:r>
      <w:r>
        <w:rPr>
          <w:snapToGrid w:val="0"/>
        </w:rPr>
        <w:tab/>
        <w:t>Time for return of writ</w:t>
      </w:r>
      <w:bookmarkEnd w:id="160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610" w:name="_Toc492040625"/>
      <w:r>
        <w:rPr>
          <w:rStyle w:val="CharSectno"/>
        </w:rPr>
        <w:t>18</w:t>
      </w:r>
      <w:r>
        <w:rPr>
          <w:snapToGrid w:val="0"/>
        </w:rPr>
        <w:t>.</w:t>
      </w:r>
      <w:r>
        <w:rPr>
          <w:snapToGrid w:val="0"/>
        </w:rPr>
        <w:tab/>
        <w:t>Service</w:t>
      </w:r>
      <w:bookmarkEnd w:id="1610"/>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611" w:name="_Toc492040626"/>
      <w:r>
        <w:rPr>
          <w:rStyle w:val="CharSectno"/>
        </w:rPr>
        <w:t>19</w:t>
      </w:r>
      <w:r>
        <w:rPr>
          <w:snapToGrid w:val="0"/>
        </w:rPr>
        <w:t>.</w:t>
      </w:r>
      <w:r>
        <w:rPr>
          <w:snapToGrid w:val="0"/>
        </w:rPr>
        <w:tab/>
        <w:t>Service on corporate body, or justices</w:t>
      </w:r>
      <w:bookmarkEnd w:id="161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612" w:name="_Toc492040627"/>
      <w:r>
        <w:rPr>
          <w:rStyle w:val="CharSectno"/>
        </w:rPr>
        <w:t>20</w:t>
      </w:r>
      <w:r>
        <w:rPr>
          <w:snapToGrid w:val="0"/>
        </w:rPr>
        <w:t>.</w:t>
      </w:r>
      <w:r>
        <w:rPr>
          <w:snapToGrid w:val="0"/>
        </w:rPr>
        <w:tab/>
        <w:t>Return, content etc. of</w:t>
      </w:r>
      <w:bookmarkEnd w:id="1612"/>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613" w:name="_Toc492040628"/>
      <w:r>
        <w:rPr>
          <w:rStyle w:val="CharSectno"/>
        </w:rPr>
        <w:t>21</w:t>
      </w:r>
      <w:r>
        <w:rPr>
          <w:snapToGrid w:val="0"/>
        </w:rPr>
        <w:t>.</w:t>
      </w:r>
      <w:r>
        <w:rPr>
          <w:snapToGrid w:val="0"/>
        </w:rPr>
        <w:tab/>
        <w:t>Pleading to return</w:t>
      </w:r>
      <w:bookmarkEnd w:id="161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14" w:name="_Toc492040629"/>
      <w:r>
        <w:rPr>
          <w:rStyle w:val="CharSectno"/>
        </w:rPr>
        <w:t>22</w:t>
      </w:r>
      <w:r>
        <w:rPr>
          <w:snapToGrid w:val="0"/>
        </w:rPr>
        <w:t>.</w:t>
      </w:r>
      <w:r>
        <w:rPr>
          <w:snapToGrid w:val="0"/>
        </w:rPr>
        <w:tab/>
        <w:t>No motion for judgment needed in some cases</w:t>
      </w:r>
      <w:bookmarkEnd w:id="161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15" w:name="_Toc492040630"/>
      <w:r>
        <w:rPr>
          <w:rStyle w:val="CharSectno"/>
        </w:rPr>
        <w:t>23</w:t>
      </w:r>
      <w:r>
        <w:rPr>
          <w:snapToGrid w:val="0"/>
        </w:rPr>
        <w:t>.</w:t>
      </w:r>
      <w:r>
        <w:rPr>
          <w:snapToGrid w:val="0"/>
        </w:rPr>
        <w:tab/>
        <w:t>Peremptory writ</w:t>
      </w:r>
      <w:bookmarkEnd w:id="161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16" w:name="_Toc492040631"/>
      <w:r>
        <w:rPr>
          <w:rStyle w:val="CharSectno"/>
        </w:rPr>
        <w:t>24</w:t>
      </w:r>
      <w:r>
        <w:rPr>
          <w:snapToGrid w:val="0"/>
        </w:rPr>
        <w:t>.</w:t>
      </w:r>
      <w:r>
        <w:rPr>
          <w:snapToGrid w:val="0"/>
        </w:rPr>
        <w:tab/>
        <w:t>Costs</w:t>
      </w:r>
      <w:bookmarkEnd w:id="161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617" w:name="_Toc492040632"/>
      <w:r>
        <w:rPr>
          <w:rStyle w:val="CharSectno"/>
        </w:rPr>
        <w:t>25</w:t>
      </w:r>
      <w:r>
        <w:rPr>
          <w:snapToGrid w:val="0"/>
        </w:rPr>
        <w:t>.</w:t>
      </w:r>
      <w:r>
        <w:rPr>
          <w:snapToGrid w:val="0"/>
        </w:rPr>
        <w:tab/>
        <w:t>Proceedings in nature of interpleader</w:t>
      </w:r>
      <w:bookmarkEnd w:id="161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618" w:name="_Toc492040633"/>
      <w:r>
        <w:rPr>
          <w:rStyle w:val="CharSectno"/>
        </w:rPr>
        <w:t>26</w:t>
      </w:r>
      <w:r>
        <w:rPr>
          <w:snapToGrid w:val="0"/>
        </w:rPr>
        <w:t>.</w:t>
      </w:r>
      <w:r>
        <w:rPr>
          <w:snapToGrid w:val="0"/>
        </w:rPr>
        <w:tab/>
        <w:t>Proceedings not to abate due to death etc.</w:t>
      </w:r>
      <w:bookmarkEnd w:id="1618"/>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619" w:name="_Toc492040634"/>
      <w:r>
        <w:rPr>
          <w:rStyle w:val="CharSectno"/>
        </w:rPr>
        <w:t>28</w:t>
      </w:r>
      <w:r>
        <w:rPr>
          <w:snapToGrid w:val="0"/>
        </w:rPr>
        <w:t>.</w:t>
      </w:r>
      <w:r>
        <w:rPr>
          <w:snapToGrid w:val="0"/>
        </w:rPr>
        <w:tab/>
        <w:t>Mandamus by order</w:t>
      </w:r>
      <w:bookmarkEnd w:id="161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620" w:name="_Toc492040635"/>
      <w:r>
        <w:rPr>
          <w:rStyle w:val="CharSectno"/>
        </w:rPr>
        <w:t>29</w:t>
      </w:r>
      <w:r>
        <w:rPr>
          <w:snapToGrid w:val="0"/>
        </w:rPr>
        <w:t>.</w:t>
      </w:r>
      <w:r>
        <w:rPr>
          <w:snapToGrid w:val="0"/>
        </w:rPr>
        <w:tab/>
        <w:t>No action against party obeying writ or order</w:t>
      </w:r>
      <w:bookmarkEnd w:id="162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621" w:name="_Toc470087758"/>
      <w:bookmarkStart w:id="1622" w:name="_Toc471201789"/>
      <w:bookmarkStart w:id="1623" w:name="_Toc476919118"/>
      <w:bookmarkStart w:id="1624" w:name="_Toc483467237"/>
      <w:bookmarkStart w:id="1625" w:name="_Toc483469473"/>
      <w:bookmarkStart w:id="1626" w:name="_Toc483470715"/>
      <w:bookmarkStart w:id="1627" w:name="_Toc484596731"/>
      <w:bookmarkStart w:id="1628" w:name="_Toc484599381"/>
      <w:bookmarkStart w:id="1629" w:name="_Toc484615441"/>
      <w:bookmarkStart w:id="1630" w:name="_Toc486601291"/>
      <w:bookmarkStart w:id="1631" w:name="_Toc490564234"/>
      <w:bookmarkStart w:id="1632" w:name="_Toc491867707"/>
      <w:bookmarkStart w:id="1633" w:name="_Toc492040636"/>
      <w:r>
        <w:rPr>
          <w:rStyle w:val="CharDivNo"/>
        </w:rPr>
        <w:t>Division 4</w:t>
      </w:r>
      <w:r>
        <w:t> — </w:t>
      </w:r>
      <w:r>
        <w:rPr>
          <w:rStyle w:val="CharDivText"/>
        </w:rPr>
        <w:t xml:space="preserve">Prohibition and </w:t>
      </w:r>
      <w:r>
        <w:rPr>
          <w:rStyle w:val="CharDivText"/>
          <w:i/>
        </w:rPr>
        <w:t>procedendo</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pPr>
      <w:r>
        <w:tab/>
        <w:t>[Heading inserted in Gazette 17 Dec 2013 p. 6235.]</w:t>
      </w:r>
    </w:p>
    <w:p>
      <w:pPr>
        <w:pStyle w:val="Heading5"/>
        <w:rPr>
          <w:snapToGrid w:val="0"/>
        </w:rPr>
      </w:pPr>
      <w:bookmarkStart w:id="1634" w:name="_Toc492040637"/>
      <w:r>
        <w:rPr>
          <w:rStyle w:val="CharSectno"/>
        </w:rPr>
        <w:t>30</w:t>
      </w:r>
      <w:r>
        <w:rPr>
          <w:snapToGrid w:val="0"/>
        </w:rPr>
        <w:t>.</w:t>
      </w:r>
      <w:r>
        <w:rPr>
          <w:snapToGrid w:val="0"/>
        </w:rPr>
        <w:tab/>
        <w:t>Court may direct service of statement of claim instead of issuing prohibition</w:t>
      </w:r>
      <w:bookmarkEnd w:id="163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635" w:name="_Toc492040638"/>
      <w:r>
        <w:rPr>
          <w:rStyle w:val="CharSectno"/>
        </w:rPr>
        <w:t>31</w:t>
      </w:r>
      <w:r>
        <w:rPr>
          <w:snapToGrid w:val="0"/>
        </w:rPr>
        <w:t>.</w:t>
      </w:r>
      <w:r>
        <w:rPr>
          <w:snapToGrid w:val="0"/>
        </w:rPr>
        <w:tab/>
        <w:t>Proceedings on judgment</w:t>
      </w:r>
      <w:bookmarkEnd w:id="163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36" w:name="_Toc492040639"/>
      <w:r>
        <w:rPr>
          <w:rStyle w:val="CharSectno"/>
        </w:rPr>
        <w:t>32</w:t>
      </w:r>
      <w:r>
        <w:rPr>
          <w:snapToGrid w:val="0"/>
        </w:rPr>
        <w:t>.</w:t>
      </w:r>
      <w:r>
        <w:rPr>
          <w:snapToGrid w:val="0"/>
        </w:rPr>
        <w:tab/>
        <w:t xml:space="preserve">Writ of </w:t>
      </w:r>
      <w:r>
        <w:rPr>
          <w:i/>
          <w:snapToGrid w:val="0"/>
        </w:rPr>
        <w:t>procedendo</w:t>
      </w:r>
      <w:bookmarkEnd w:id="163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637" w:name="_Toc492040640"/>
      <w:r>
        <w:rPr>
          <w:rStyle w:val="CharSectno"/>
        </w:rPr>
        <w:t>33</w:t>
      </w:r>
      <w:r>
        <w:rPr>
          <w:snapToGrid w:val="0"/>
        </w:rPr>
        <w:t>.</w:t>
      </w:r>
      <w:r>
        <w:rPr>
          <w:snapToGrid w:val="0"/>
        </w:rPr>
        <w:tab/>
        <w:t>Prohibition by order</w:t>
      </w:r>
      <w:bookmarkEnd w:id="163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38" w:name="_Toc470087763"/>
      <w:bookmarkStart w:id="1639" w:name="_Toc471201794"/>
      <w:bookmarkStart w:id="1640" w:name="_Toc476919123"/>
      <w:bookmarkStart w:id="1641" w:name="_Toc483467242"/>
      <w:bookmarkStart w:id="1642" w:name="_Toc483469478"/>
      <w:bookmarkStart w:id="1643" w:name="_Toc483470720"/>
      <w:bookmarkStart w:id="1644" w:name="_Toc484596736"/>
      <w:bookmarkStart w:id="1645" w:name="_Toc484599386"/>
      <w:bookmarkStart w:id="1646" w:name="_Toc484615446"/>
      <w:bookmarkStart w:id="1647" w:name="_Toc486601296"/>
      <w:bookmarkStart w:id="1648" w:name="_Toc490564239"/>
      <w:bookmarkStart w:id="1649" w:name="_Toc491867712"/>
      <w:bookmarkStart w:id="1650" w:name="_Toc492040641"/>
      <w:r>
        <w:rPr>
          <w:rStyle w:val="CharDivNo"/>
        </w:rPr>
        <w:t>Division 5</w:t>
      </w:r>
      <w:r>
        <w:t> — </w:t>
      </w:r>
      <w:r>
        <w:rPr>
          <w:rStyle w:val="CharDivText"/>
          <w:i/>
          <w:iCs/>
        </w:rPr>
        <w:t>Quo warranto</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pPr>
      <w:r>
        <w:tab/>
        <w:t>[Heading inserted in Gazette 21 Feb 2007 p. 560.]</w:t>
      </w:r>
    </w:p>
    <w:p>
      <w:pPr>
        <w:pStyle w:val="Heading5"/>
      </w:pPr>
      <w:bookmarkStart w:id="1651" w:name="_Toc492040642"/>
      <w:r>
        <w:rPr>
          <w:rStyle w:val="CharSectno"/>
        </w:rPr>
        <w:t>34A</w:t>
      </w:r>
      <w:r>
        <w:t>.</w:t>
      </w:r>
      <w:r>
        <w:tab/>
        <w:t xml:space="preserve">Application for information of </w:t>
      </w:r>
      <w:r>
        <w:rPr>
          <w:i/>
        </w:rPr>
        <w:t>quo warranto</w:t>
      </w:r>
      <w:bookmarkEnd w:id="1651"/>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652" w:name="_Toc492040643"/>
      <w:r>
        <w:rPr>
          <w:rStyle w:val="CharSectno"/>
        </w:rPr>
        <w:t>34</w:t>
      </w:r>
      <w:r>
        <w:rPr>
          <w:snapToGrid w:val="0"/>
        </w:rPr>
        <w:t>.</w:t>
      </w:r>
      <w:r>
        <w:rPr>
          <w:snapToGrid w:val="0"/>
        </w:rPr>
        <w:tab/>
        <w:t>Rules of court applicable</w:t>
      </w:r>
      <w:bookmarkEnd w:id="1652"/>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653" w:name="_Toc492040644"/>
      <w:r>
        <w:rPr>
          <w:rStyle w:val="CharSectno"/>
        </w:rPr>
        <w:t>35</w:t>
      </w:r>
      <w:r>
        <w:rPr>
          <w:snapToGrid w:val="0"/>
        </w:rPr>
        <w:t>.</w:t>
      </w:r>
      <w:r>
        <w:rPr>
          <w:snapToGrid w:val="0"/>
        </w:rPr>
        <w:tab/>
        <w:t>Signature and service of information</w:t>
      </w:r>
      <w:bookmarkEnd w:id="165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654" w:name="_Toc470087767"/>
      <w:bookmarkStart w:id="1655" w:name="_Toc471201798"/>
      <w:bookmarkStart w:id="1656" w:name="_Toc476919127"/>
      <w:bookmarkStart w:id="1657" w:name="_Toc483467246"/>
      <w:bookmarkStart w:id="1658" w:name="_Toc483469482"/>
      <w:bookmarkStart w:id="1659" w:name="_Toc483470724"/>
      <w:bookmarkStart w:id="1660" w:name="_Toc484596740"/>
      <w:bookmarkStart w:id="1661" w:name="_Toc484599390"/>
      <w:bookmarkStart w:id="1662" w:name="_Toc484615450"/>
      <w:bookmarkStart w:id="1663" w:name="_Toc486601300"/>
      <w:bookmarkStart w:id="1664" w:name="_Toc490564243"/>
      <w:bookmarkStart w:id="1665" w:name="_Toc491867716"/>
      <w:bookmarkStart w:id="1666" w:name="_Toc492040645"/>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Footnotesection"/>
      </w:pPr>
      <w:r>
        <w:tab/>
        <w:t xml:space="preserve">[Heading inserted in Gazette 29 Apr 2005 p. 1797.] </w:t>
      </w:r>
    </w:p>
    <w:p>
      <w:pPr>
        <w:pStyle w:val="Heading5"/>
      </w:pPr>
      <w:bookmarkStart w:id="1667" w:name="_Toc492040646"/>
      <w:r>
        <w:rPr>
          <w:rStyle w:val="CharSectno"/>
        </w:rPr>
        <w:t>1</w:t>
      </w:r>
      <w:r>
        <w:t>.</w:t>
      </w:r>
      <w:r>
        <w:tab/>
        <w:t>Terms used</w:t>
      </w:r>
      <w:bookmarkEnd w:id="166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668" w:name="_Toc492040647"/>
      <w:r>
        <w:rPr>
          <w:rStyle w:val="CharSectno"/>
        </w:rPr>
        <w:t>2</w:t>
      </w:r>
      <w:r>
        <w:t>.</w:t>
      </w:r>
      <w:r>
        <w:tab/>
        <w:t>Application for review order, making</w:t>
      </w:r>
      <w:bookmarkEnd w:id="1668"/>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669" w:name="_Toc492040648"/>
      <w:r>
        <w:rPr>
          <w:rStyle w:val="CharSectno"/>
        </w:rPr>
        <w:t>3</w:t>
      </w:r>
      <w:r>
        <w:t>.</w:t>
      </w:r>
      <w:r>
        <w:tab/>
        <w:t>Application for review order, procedure on</w:t>
      </w:r>
      <w:bookmarkEnd w:id="166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670" w:name="_Toc492040649"/>
      <w:r>
        <w:rPr>
          <w:rStyle w:val="CharSectno"/>
        </w:rPr>
        <w:t>4</w:t>
      </w:r>
      <w:r>
        <w:t>.</w:t>
      </w:r>
      <w:r>
        <w:tab/>
        <w:t>Review order, service of</w:t>
      </w:r>
      <w:bookmarkEnd w:id="167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671" w:name="_Toc492040650"/>
      <w:r>
        <w:rPr>
          <w:rStyle w:val="CharSectno"/>
        </w:rPr>
        <w:t>5</w:t>
      </w:r>
      <w:r>
        <w:t>.</w:t>
      </w:r>
      <w:r>
        <w:tab/>
        <w:t>Review order, hearing of</w:t>
      </w:r>
      <w:bookmarkEnd w:id="167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672" w:name="_Toc492040651"/>
      <w:r>
        <w:rPr>
          <w:rStyle w:val="CharSectno"/>
        </w:rPr>
        <w:t>6</w:t>
      </w:r>
      <w:r>
        <w:t>.</w:t>
      </w:r>
      <w:r>
        <w:tab/>
        <w:t>Final order, making and service of</w:t>
      </w:r>
      <w:bookmarkEnd w:id="167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673" w:name="_Toc470087774"/>
      <w:bookmarkStart w:id="1674" w:name="_Toc471201805"/>
      <w:bookmarkStart w:id="1675" w:name="_Toc476919134"/>
      <w:bookmarkStart w:id="1676" w:name="_Toc483467253"/>
      <w:bookmarkStart w:id="1677" w:name="_Toc483469489"/>
      <w:bookmarkStart w:id="1678" w:name="_Toc483470731"/>
      <w:bookmarkStart w:id="1679" w:name="_Toc484596747"/>
      <w:bookmarkStart w:id="1680" w:name="_Toc484599397"/>
      <w:bookmarkStart w:id="1681" w:name="_Toc484615457"/>
      <w:bookmarkStart w:id="1682" w:name="_Toc486601307"/>
      <w:bookmarkStart w:id="1683" w:name="_Toc490564250"/>
      <w:bookmarkStart w:id="1684" w:name="_Toc491867723"/>
      <w:bookmarkStart w:id="1685" w:name="_Toc492040652"/>
      <w:r>
        <w:rPr>
          <w:rStyle w:val="CharPartNo"/>
        </w:rPr>
        <w:t>Order 57</w:t>
      </w:r>
      <w:r>
        <w:rPr>
          <w:rStyle w:val="CharDivNo"/>
        </w:rPr>
        <w:t> </w:t>
      </w:r>
      <w:r>
        <w:t>—</w:t>
      </w:r>
      <w:r>
        <w:rPr>
          <w:rStyle w:val="CharDivText"/>
        </w:rPr>
        <w:t> </w:t>
      </w:r>
      <w:r>
        <w:rPr>
          <w:rStyle w:val="CharPartText"/>
        </w:rPr>
        <w:t>Habeas corpus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spacing w:before="180"/>
        <w:rPr>
          <w:snapToGrid w:val="0"/>
        </w:rPr>
      </w:pPr>
      <w:bookmarkStart w:id="1686" w:name="_Toc492040653"/>
      <w:r>
        <w:rPr>
          <w:rStyle w:val="CharSectno"/>
        </w:rPr>
        <w:t>1</w:t>
      </w:r>
      <w:r>
        <w:rPr>
          <w:snapToGrid w:val="0"/>
        </w:rPr>
        <w:t>.</w:t>
      </w:r>
      <w:r>
        <w:rPr>
          <w:snapToGrid w:val="0"/>
        </w:rPr>
        <w:tab/>
        <w:t>Application for writ</w:t>
      </w:r>
      <w:bookmarkEnd w:id="168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687" w:name="_Toc49204065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68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688" w:name="_Toc492040655"/>
      <w:r>
        <w:rPr>
          <w:rStyle w:val="CharSectno"/>
        </w:rPr>
        <w:t>3</w:t>
      </w:r>
      <w:r>
        <w:rPr>
          <w:snapToGrid w:val="0"/>
        </w:rPr>
        <w:t>.</w:t>
      </w:r>
      <w:r>
        <w:rPr>
          <w:snapToGrid w:val="0"/>
        </w:rPr>
        <w:tab/>
        <w:t>Copies of affidavits to be supplied</w:t>
      </w:r>
      <w:bookmarkEnd w:id="168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689" w:name="_Toc492040656"/>
      <w:r>
        <w:rPr>
          <w:rStyle w:val="CharSectno"/>
        </w:rPr>
        <w:t>4</w:t>
      </w:r>
      <w:r>
        <w:rPr>
          <w:snapToGrid w:val="0"/>
        </w:rPr>
        <w:t>.</w:t>
      </w:r>
      <w:r>
        <w:rPr>
          <w:snapToGrid w:val="0"/>
        </w:rPr>
        <w:tab/>
        <w:t>Court may order release of person restrained</w:t>
      </w:r>
      <w:bookmarkEnd w:id="168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690" w:name="_Toc492040657"/>
      <w:r>
        <w:rPr>
          <w:rStyle w:val="CharSectno"/>
        </w:rPr>
        <w:t>5</w:t>
      </w:r>
      <w:r>
        <w:rPr>
          <w:snapToGrid w:val="0"/>
        </w:rPr>
        <w:t>.</w:t>
      </w:r>
      <w:r>
        <w:rPr>
          <w:snapToGrid w:val="0"/>
        </w:rPr>
        <w:tab/>
        <w:t>Signed copy of writ to be filed</w:t>
      </w:r>
      <w:bookmarkEnd w:id="1690"/>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691" w:name="_Toc492040658"/>
      <w:r>
        <w:rPr>
          <w:rStyle w:val="CharSectno"/>
        </w:rPr>
        <w:t>6</w:t>
      </w:r>
      <w:r>
        <w:t>.</w:t>
      </w:r>
      <w:r>
        <w:tab/>
        <w:t>Order for issue of writ, contents of</w:t>
      </w:r>
      <w:bookmarkEnd w:id="169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692" w:name="_Toc492040659"/>
      <w:r>
        <w:rPr>
          <w:rStyle w:val="CharSectno"/>
        </w:rPr>
        <w:t>7</w:t>
      </w:r>
      <w:r>
        <w:rPr>
          <w:snapToGrid w:val="0"/>
        </w:rPr>
        <w:t>.</w:t>
      </w:r>
      <w:r>
        <w:rPr>
          <w:snapToGrid w:val="0"/>
        </w:rPr>
        <w:tab/>
        <w:t>Service of writ and notice</w:t>
      </w:r>
      <w:bookmarkEnd w:id="169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693" w:name="_Toc492040660"/>
      <w:r>
        <w:rPr>
          <w:rStyle w:val="CharSectno"/>
        </w:rPr>
        <w:t>8</w:t>
      </w:r>
      <w:r>
        <w:rPr>
          <w:snapToGrid w:val="0"/>
        </w:rPr>
        <w:t>.</w:t>
      </w:r>
      <w:r>
        <w:rPr>
          <w:snapToGrid w:val="0"/>
        </w:rPr>
        <w:tab/>
        <w:t>Return to writ of habeas corpus</w:t>
      </w:r>
      <w:bookmarkEnd w:id="169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94" w:name="_Toc492040661"/>
      <w:r>
        <w:rPr>
          <w:rStyle w:val="CharSectno"/>
        </w:rPr>
        <w:t>9</w:t>
      </w:r>
      <w:r>
        <w:rPr>
          <w:snapToGrid w:val="0"/>
        </w:rPr>
        <w:t>.</w:t>
      </w:r>
      <w:r>
        <w:rPr>
          <w:snapToGrid w:val="0"/>
        </w:rPr>
        <w:tab/>
        <w:t>Procedure on hearing</w:t>
      </w:r>
      <w:bookmarkEnd w:id="1694"/>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95" w:name="_Toc492040662"/>
      <w:r>
        <w:rPr>
          <w:rStyle w:val="CharSectno"/>
        </w:rPr>
        <w:t>10</w:t>
      </w:r>
      <w:r>
        <w:rPr>
          <w:snapToGrid w:val="0"/>
        </w:rPr>
        <w:t>.</w:t>
      </w:r>
      <w:r>
        <w:rPr>
          <w:snapToGrid w:val="0"/>
        </w:rPr>
        <w:tab/>
        <w:t>Form of writ</w:t>
      </w:r>
      <w:bookmarkEnd w:id="169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96" w:name="_Toc470087785"/>
      <w:bookmarkStart w:id="1697" w:name="_Toc471201816"/>
      <w:bookmarkStart w:id="1698" w:name="_Toc476919145"/>
      <w:bookmarkStart w:id="1699" w:name="_Toc483467264"/>
      <w:bookmarkStart w:id="1700" w:name="_Toc483469500"/>
      <w:bookmarkStart w:id="1701" w:name="_Toc483470742"/>
      <w:bookmarkStart w:id="1702" w:name="_Toc484596758"/>
      <w:bookmarkStart w:id="1703" w:name="_Toc484599408"/>
      <w:bookmarkStart w:id="1704" w:name="_Toc484615468"/>
      <w:bookmarkStart w:id="1705" w:name="_Toc486601318"/>
      <w:bookmarkStart w:id="1706" w:name="_Toc490564261"/>
      <w:bookmarkStart w:id="1707" w:name="_Toc491867734"/>
      <w:bookmarkStart w:id="1708" w:name="_Toc492040663"/>
      <w:r>
        <w:rPr>
          <w:rStyle w:val="CharPartNo"/>
        </w:rPr>
        <w:t>Order 58</w:t>
      </w:r>
      <w:r>
        <w:t> — </w:t>
      </w:r>
      <w:r>
        <w:rPr>
          <w:rStyle w:val="CharPartText"/>
        </w:rPr>
        <w:t>Proceedings by originating summons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3"/>
      </w:pPr>
      <w:bookmarkStart w:id="1709" w:name="_Toc470087786"/>
      <w:bookmarkStart w:id="1710" w:name="_Toc471201817"/>
      <w:bookmarkStart w:id="1711" w:name="_Toc476919146"/>
      <w:bookmarkStart w:id="1712" w:name="_Toc483467265"/>
      <w:bookmarkStart w:id="1713" w:name="_Toc483469501"/>
      <w:bookmarkStart w:id="1714" w:name="_Toc483470743"/>
      <w:bookmarkStart w:id="1715" w:name="_Toc484596759"/>
      <w:bookmarkStart w:id="1716" w:name="_Toc484599409"/>
      <w:bookmarkStart w:id="1717" w:name="_Toc484615469"/>
      <w:bookmarkStart w:id="1718" w:name="_Toc486601319"/>
      <w:bookmarkStart w:id="1719" w:name="_Toc490564262"/>
      <w:bookmarkStart w:id="1720" w:name="_Toc491867735"/>
      <w:bookmarkStart w:id="1721" w:name="_Toc492040664"/>
      <w:r>
        <w:rPr>
          <w:rStyle w:val="CharDivNo"/>
        </w:rPr>
        <w:t>Division 1</w:t>
      </w:r>
      <w:r>
        <w:t> — </w:t>
      </w:r>
      <w:r>
        <w:rPr>
          <w:rStyle w:val="CharDivText"/>
        </w:rPr>
        <w:t>Introductory</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pPr>
      <w:r>
        <w:tab/>
        <w:t xml:space="preserve">[Heading inserted in Gazette 22 Feb 2008 p. 638.] </w:t>
      </w:r>
    </w:p>
    <w:p>
      <w:pPr>
        <w:pStyle w:val="Heading5"/>
        <w:rPr>
          <w:snapToGrid w:val="0"/>
        </w:rPr>
      </w:pPr>
      <w:bookmarkStart w:id="1722" w:name="_Toc492040665"/>
      <w:r>
        <w:rPr>
          <w:rStyle w:val="CharSectno"/>
        </w:rPr>
        <w:t>1</w:t>
      </w:r>
      <w:r>
        <w:rPr>
          <w:snapToGrid w:val="0"/>
        </w:rPr>
        <w:t>.</w:t>
      </w:r>
      <w:r>
        <w:rPr>
          <w:snapToGrid w:val="0"/>
        </w:rPr>
        <w:tab/>
        <w:t>Which proceedings to be commenced by originating summons</w:t>
      </w:r>
      <w:bookmarkEnd w:id="172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23" w:name="_Toc470087788"/>
      <w:bookmarkStart w:id="1724" w:name="_Toc471201819"/>
      <w:bookmarkStart w:id="1725" w:name="_Toc476919148"/>
      <w:bookmarkStart w:id="1726" w:name="_Toc483467267"/>
      <w:bookmarkStart w:id="1727" w:name="_Toc483469503"/>
      <w:bookmarkStart w:id="1728" w:name="_Toc483470745"/>
      <w:bookmarkStart w:id="1729" w:name="_Toc484596761"/>
      <w:bookmarkStart w:id="1730" w:name="_Toc484599411"/>
      <w:bookmarkStart w:id="1731" w:name="_Toc484615471"/>
      <w:bookmarkStart w:id="1732" w:name="_Toc486601321"/>
      <w:bookmarkStart w:id="1733" w:name="_Toc490564264"/>
      <w:bookmarkStart w:id="1734" w:name="_Toc491867737"/>
      <w:bookmarkStart w:id="1735" w:name="_Toc492040666"/>
      <w:r>
        <w:rPr>
          <w:rStyle w:val="CharDivNo"/>
        </w:rPr>
        <w:t>Division 2</w:t>
      </w:r>
      <w:r>
        <w:t> — </w:t>
      </w:r>
      <w:r>
        <w:rPr>
          <w:rStyle w:val="CharDivText"/>
        </w:rPr>
        <w:t>Administration and trusts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pPr>
      <w:r>
        <w:tab/>
        <w:t xml:space="preserve">[Heading inserted in Gazette 22 Feb 2008 p. 638.] </w:t>
      </w:r>
    </w:p>
    <w:p>
      <w:pPr>
        <w:pStyle w:val="Heading5"/>
        <w:rPr>
          <w:snapToGrid w:val="0"/>
        </w:rPr>
      </w:pPr>
      <w:bookmarkStart w:id="1736" w:name="_Toc492040667"/>
      <w:r>
        <w:rPr>
          <w:rStyle w:val="CharSectno"/>
        </w:rPr>
        <w:t>2</w:t>
      </w:r>
      <w:r>
        <w:rPr>
          <w:snapToGrid w:val="0"/>
        </w:rPr>
        <w:t>.</w:t>
      </w:r>
      <w:r>
        <w:rPr>
          <w:snapToGrid w:val="0"/>
        </w:rPr>
        <w:tab/>
        <w:t>Executors etc. seeking certain relief without administration</w:t>
      </w:r>
      <w:bookmarkEnd w:id="173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37" w:name="_Toc492040668"/>
      <w:r>
        <w:rPr>
          <w:rStyle w:val="CharSectno"/>
        </w:rPr>
        <w:t>3</w:t>
      </w:r>
      <w:r>
        <w:rPr>
          <w:snapToGrid w:val="0"/>
        </w:rPr>
        <w:t>.</w:t>
      </w:r>
      <w:r>
        <w:rPr>
          <w:snapToGrid w:val="0"/>
        </w:rPr>
        <w:tab/>
        <w:t>Executors etc. applying for administration</w:t>
      </w:r>
      <w:bookmarkEnd w:id="1737"/>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738" w:name="_Toc492040669"/>
      <w:r>
        <w:rPr>
          <w:rStyle w:val="CharSectno"/>
        </w:rPr>
        <w:t>4</w:t>
      </w:r>
      <w:r>
        <w:rPr>
          <w:snapToGrid w:val="0"/>
        </w:rPr>
        <w:t>.</w:t>
      </w:r>
      <w:r>
        <w:rPr>
          <w:snapToGrid w:val="0"/>
        </w:rPr>
        <w:tab/>
        <w:t>Service of summons issued under r. 2 or 3</w:t>
      </w:r>
      <w:bookmarkEnd w:id="173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739" w:name="_Toc492040670"/>
      <w:r>
        <w:rPr>
          <w:rStyle w:val="CharSectno"/>
        </w:rPr>
        <w:t>5</w:t>
      </w:r>
      <w:r>
        <w:rPr>
          <w:snapToGrid w:val="0"/>
        </w:rPr>
        <w:t>.</w:t>
      </w:r>
      <w:r>
        <w:rPr>
          <w:snapToGrid w:val="0"/>
        </w:rPr>
        <w:tab/>
        <w:t>Decision without judgment for administration</w:t>
      </w:r>
      <w:bookmarkEnd w:id="173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740" w:name="_Toc492040671"/>
      <w:r>
        <w:rPr>
          <w:rStyle w:val="CharSectno"/>
        </w:rPr>
        <w:t>6</w:t>
      </w:r>
      <w:r>
        <w:rPr>
          <w:snapToGrid w:val="0"/>
        </w:rPr>
        <w:t>.</w:t>
      </w:r>
      <w:r>
        <w:rPr>
          <w:snapToGrid w:val="0"/>
        </w:rPr>
        <w:tab/>
        <w:t>Orders which may be made on application for administration etc. of trusts</w:t>
      </w:r>
      <w:bookmarkEnd w:id="174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741" w:name="_Toc492040672"/>
      <w:r>
        <w:rPr>
          <w:rStyle w:val="CharSectno"/>
        </w:rPr>
        <w:t>7</w:t>
      </w:r>
      <w:r>
        <w:rPr>
          <w:snapToGrid w:val="0"/>
        </w:rPr>
        <w:t>.</w:t>
      </w:r>
      <w:r>
        <w:rPr>
          <w:snapToGrid w:val="0"/>
        </w:rPr>
        <w:tab/>
        <w:t>Interference with discretion of trustee etc.</w:t>
      </w:r>
      <w:bookmarkEnd w:id="174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742" w:name="_Toc492040673"/>
      <w:r>
        <w:rPr>
          <w:rStyle w:val="CharSectno"/>
        </w:rPr>
        <w:t>8</w:t>
      </w:r>
      <w:r>
        <w:rPr>
          <w:snapToGrid w:val="0"/>
        </w:rPr>
        <w:t>.</w:t>
      </w:r>
      <w:r>
        <w:rPr>
          <w:snapToGrid w:val="0"/>
        </w:rPr>
        <w:tab/>
        <w:t>Conduct of sale of trust property</w:t>
      </w:r>
      <w:bookmarkEnd w:id="1742"/>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743" w:name="_Toc470087796"/>
      <w:bookmarkStart w:id="1744" w:name="_Toc471201827"/>
      <w:bookmarkStart w:id="1745" w:name="_Toc476919156"/>
      <w:bookmarkStart w:id="1746" w:name="_Toc483467275"/>
      <w:bookmarkStart w:id="1747" w:name="_Toc483469511"/>
      <w:bookmarkStart w:id="1748" w:name="_Toc483470753"/>
      <w:bookmarkStart w:id="1749" w:name="_Toc484596769"/>
      <w:bookmarkStart w:id="1750" w:name="_Toc484599419"/>
      <w:bookmarkStart w:id="1751" w:name="_Toc484615479"/>
      <w:bookmarkStart w:id="1752" w:name="_Toc486601329"/>
      <w:bookmarkStart w:id="1753" w:name="_Toc490564272"/>
      <w:bookmarkStart w:id="1754" w:name="_Toc491867745"/>
      <w:bookmarkStart w:id="1755" w:name="_Toc492040674"/>
      <w:r>
        <w:rPr>
          <w:rStyle w:val="CharDivNo"/>
        </w:rPr>
        <w:t>Division 4</w:t>
      </w:r>
      <w:r>
        <w:t> — </w:t>
      </w:r>
      <w:r>
        <w:rPr>
          <w:rStyle w:val="CharDivText"/>
        </w:rPr>
        <w:t>Declaration on originating summons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spacing w:before="100"/>
      </w:pPr>
      <w:r>
        <w:tab/>
        <w:t xml:space="preserve">[Heading inserted in Gazette 22 Feb 2008 p. 638.] </w:t>
      </w:r>
    </w:p>
    <w:p>
      <w:pPr>
        <w:pStyle w:val="Heading5"/>
        <w:spacing w:before="200"/>
        <w:rPr>
          <w:snapToGrid w:val="0"/>
        </w:rPr>
      </w:pPr>
      <w:bookmarkStart w:id="1756" w:name="_Toc492040675"/>
      <w:r>
        <w:rPr>
          <w:rStyle w:val="CharSectno"/>
        </w:rPr>
        <w:t>10</w:t>
      </w:r>
      <w:r>
        <w:rPr>
          <w:snapToGrid w:val="0"/>
        </w:rPr>
        <w:t>.</w:t>
      </w:r>
      <w:r>
        <w:rPr>
          <w:snapToGrid w:val="0"/>
        </w:rPr>
        <w:tab/>
        <w:t>Construction of written instruments</w:t>
      </w:r>
      <w:bookmarkEnd w:id="1756"/>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757" w:name="_Toc492040676"/>
      <w:r>
        <w:rPr>
          <w:rStyle w:val="CharSectno"/>
        </w:rPr>
        <w:t>11</w:t>
      </w:r>
      <w:r>
        <w:rPr>
          <w:snapToGrid w:val="0"/>
        </w:rPr>
        <w:t>.</w:t>
      </w:r>
      <w:r>
        <w:rPr>
          <w:snapToGrid w:val="0"/>
        </w:rPr>
        <w:tab/>
        <w:t>Construction or validity of legislation</w:t>
      </w:r>
      <w:bookmarkEnd w:id="175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58" w:name="_Toc492040677"/>
      <w:r>
        <w:rPr>
          <w:rStyle w:val="CharSectno"/>
        </w:rPr>
        <w:t>12</w:t>
      </w:r>
      <w:r>
        <w:rPr>
          <w:snapToGrid w:val="0"/>
        </w:rPr>
        <w:t>.</w:t>
      </w:r>
      <w:r>
        <w:rPr>
          <w:snapToGrid w:val="0"/>
        </w:rPr>
        <w:tab/>
        <w:t>Court may refuse to determine summons in some cases</w:t>
      </w:r>
      <w:bookmarkEnd w:id="1758"/>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59" w:name="_Toc492040678"/>
      <w:r>
        <w:rPr>
          <w:rStyle w:val="CharSectno"/>
        </w:rPr>
        <w:t>13</w:t>
      </w:r>
      <w:r>
        <w:rPr>
          <w:snapToGrid w:val="0"/>
        </w:rPr>
        <w:t>.</w:t>
      </w:r>
      <w:r>
        <w:rPr>
          <w:snapToGrid w:val="0"/>
        </w:rPr>
        <w:tab/>
        <w:t>Effect of contracts for sale etc. of land</w:t>
      </w:r>
      <w:bookmarkEnd w:id="175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60" w:name="_Toc470087801"/>
      <w:bookmarkStart w:id="1761" w:name="_Toc471201832"/>
      <w:bookmarkStart w:id="1762" w:name="_Toc476919161"/>
      <w:bookmarkStart w:id="1763" w:name="_Toc483467280"/>
      <w:bookmarkStart w:id="1764" w:name="_Toc483469516"/>
      <w:bookmarkStart w:id="1765" w:name="_Toc483470758"/>
      <w:bookmarkStart w:id="1766" w:name="_Toc484596774"/>
      <w:bookmarkStart w:id="1767" w:name="_Toc484599424"/>
      <w:bookmarkStart w:id="1768" w:name="_Toc484615484"/>
      <w:bookmarkStart w:id="1769" w:name="_Toc486601334"/>
      <w:bookmarkStart w:id="1770" w:name="_Toc490564277"/>
      <w:bookmarkStart w:id="1771" w:name="_Toc491867750"/>
      <w:bookmarkStart w:id="1772" w:name="_Toc492040679"/>
      <w:r>
        <w:rPr>
          <w:rStyle w:val="CharDivNo"/>
        </w:rPr>
        <w:t>Division 5</w:t>
      </w:r>
      <w:r>
        <w:t> — </w:t>
      </w:r>
      <w:r>
        <w:rPr>
          <w:rStyle w:val="CharDivText"/>
        </w:rPr>
        <w:t>General</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Footnoteheading"/>
        <w:keepNext/>
      </w:pPr>
      <w:r>
        <w:tab/>
        <w:t xml:space="preserve">[Heading inserted in Gazette 22 Feb 2008 p. 638.] </w:t>
      </w:r>
    </w:p>
    <w:p>
      <w:pPr>
        <w:pStyle w:val="Heading5"/>
        <w:rPr>
          <w:snapToGrid w:val="0"/>
        </w:rPr>
      </w:pPr>
      <w:bookmarkStart w:id="1773" w:name="_Toc492040680"/>
      <w:r>
        <w:rPr>
          <w:rStyle w:val="CharSectno"/>
        </w:rPr>
        <w:t>14</w:t>
      </w:r>
      <w:r>
        <w:rPr>
          <w:snapToGrid w:val="0"/>
        </w:rPr>
        <w:t>.</w:t>
      </w:r>
      <w:r>
        <w:rPr>
          <w:snapToGrid w:val="0"/>
        </w:rPr>
        <w:tab/>
        <w:t>Form and issue of originating summons</w:t>
      </w:r>
      <w:bookmarkEnd w:id="177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774" w:name="_Toc492040681"/>
      <w:r>
        <w:rPr>
          <w:rStyle w:val="CharSectno"/>
        </w:rPr>
        <w:t>15</w:t>
      </w:r>
      <w:r>
        <w:rPr>
          <w:snapToGrid w:val="0"/>
        </w:rPr>
        <w:t>.</w:t>
      </w:r>
      <w:r>
        <w:rPr>
          <w:snapToGrid w:val="0"/>
        </w:rPr>
        <w:tab/>
        <w:t>Order 7 applies to originating summons</w:t>
      </w:r>
      <w:bookmarkEnd w:id="177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775" w:name="_Toc492040682"/>
      <w:r>
        <w:rPr>
          <w:rStyle w:val="CharSectno"/>
        </w:rPr>
        <w:t>16</w:t>
      </w:r>
      <w:r>
        <w:rPr>
          <w:snapToGrid w:val="0"/>
        </w:rPr>
        <w:t>.</w:t>
      </w:r>
      <w:r>
        <w:rPr>
          <w:snapToGrid w:val="0"/>
        </w:rPr>
        <w:tab/>
        <w:t>Time for appearance</w:t>
      </w:r>
      <w:bookmarkEnd w:id="177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776" w:name="_Toc492040683"/>
      <w:r>
        <w:rPr>
          <w:rStyle w:val="CharSectno"/>
        </w:rPr>
        <w:t>17</w:t>
      </w:r>
      <w:r>
        <w:rPr>
          <w:snapToGrid w:val="0"/>
        </w:rPr>
        <w:t>.</w:t>
      </w:r>
      <w:r>
        <w:rPr>
          <w:snapToGrid w:val="0"/>
        </w:rPr>
        <w:tab/>
        <w:t>Entry of appearance</w:t>
      </w:r>
      <w:bookmarkEnd w:id="177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777" w:name="_Toc492040684"/>
      <w:r>
        <w:rPr>
          <w:rStyle w:val="CharSectno"/>
        </w:rPr>
        <w:t>18</w:t>
      </w:r>
      <w:r>
        <w:rPr>
          <w:snapToGrid w:val="0"/>
        </w:rPr>
        <w:t>.</w:t>
      </w:r>
      <w:r>
        <w:rPr>
          <w:snapToGrid w:val="0"/>
        </w:rPr>
        <w:tab/>
        <w:t>When appearance not required</w:t>
      </w:r>
      <w:bookmarkEnd w:id="177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778" w:name="_Toc492040685"/>
      <w:r>
        <w:rPr>
          <w:rStyle w:val="CharSectno"/>
        </w:rPr>
        <w:t>18A</w:t>
      </w:r>
      <w:r>
        <w:rPr>
          <w:snapToGrid w:val="0"/>
        </w:rPr>
        <w:t>.</w:t>
      </w:r>
      <w:r>
        <w:rPr>
          <w:snapToGrid w:val="0"/>
        </w:rPr>
        <w:tab/>
        <w:t>Time for service where appearance not required</w:t>
      </w:r>
      <w:bookmarkEnd w:id="177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779" w:name="_Toc492040686"/>
      <w:r>
        <w:rPr>
          <w:rStyle w:val="CharSectno"/>
        </w:rPr>
        <w:t>19</w:t>
      </w:r>
      <w:r>
        <w:rPr>
          <w:snapToGrid w:val="0"/>
        </w:rPr>
        <w:t>.</w:t>
      </w:r>
      <w:r>
        <w:rPr>
          <w:snapToGrid w:val="0"/>
        </w:rPr>
        <w:tab/>
        <w:t>Fixing time for hearing summons</w:t>
      </w:r>
      <w:bookmarkEnd w:id="177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1780" w:name="_Toc492040687"/>
      <w:r>
        <w:rPr>
          <w:rStyle w:val="CharSectno"/>
        </w:rPr>
        <w:t>21</w:t>
      </w:r>
      <w:r>
        <w:rPr>
          <w:snapToGrid w:val="0"/>
        </w:rPr>
        <w:t>.</w:t>
      </w:r>
      <w:r>
        <w:rPr>
          <w:snapToGrid w:val="0"/>
        </w:rPr>
        <w:tab/>
        <w:t>Evidence at hearing to be by affidavit</w:t>
      </w:r>
      <w:bookmarkEnd w:id="178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781" w:name="_Toc492040688"/>
      <w:r>
        <w:rPr>
          <w:rStyle w:val="CharSectno"/>
        </w:rPr>
        <w:t>22</w:t>
      </w:r>
      <w:r>
        <w:rPr>
          <w:snapToGrid w:val="0"/>
        </w:rPr>
        <w:t>.</w:t>
      </w:r>
      <w:r>
        <w:rPr>
          <w:snapToGrid w:val="0"/>
        </w:rPr>
        <w:tab/>
        <w:t>Hearings in absence of party</w:t>
      </w:r>
      <w:bookmarkEnd w:id="178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782" w:name="_Toc49204068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78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783" w:name="_Toc492040690"/>
      <w:r>
        <w:rPr>
          <w:rStyle w:val="CharSectno"/>
        </w:rPr>
        <w:t>24</w:t>
      </w:r>
      <w:r>
        <w:rPr>
          <w:snapToGrid w:val="0"/>
        </w:rPr>
        <w:t>.</w:t>
      </w:r>
      <w:r>
        <w:rPr>
          <w:snapToGrid w:val="0"/>
        </w:rPr>
        <w:tab/>
        <w:t>Costs thrown away by non</w:t>
      </w:r>
      <w:r>
        <w:rPr>
          <w:snapToGrid w:val="0"/>
        </w:rPr>
        <w:noBreakHyphen/>
        <w:t>attendance of party</w:t>
      </w:r>
      <w:bookmarkEnd w:id="1783"/>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784" w:name="_Toc492040691"/>
      <w:r>
        <w:rPr>
          <w:rStyle w:val="CharSectno"/>
        </w:rPr>
        <w:t>25</w:t>
      </w:r>
      <w:r>
        <w:rPr>
          <w:snapToGrid w:val="0"/>
        </w:rPr>
        <w:t>.</w:t>
      </w:r>
      <w:r>
        <w:rPr>
          <w:snapToGrid w:val="0"/>
        </w:rPr>
        <w:tab/>
        <w:t>Hearings not completed on hearing date</w:t>
      </w:r>
      <w:bookmarkEnd w:id="1784"/>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785" w:name="_Toc492040692"/>
      <w:r>
        <w:rPr>
          <w:rStyle w:val="CharSectno"/>
        </w:rPr>
        <w:t>26</w:t>
      </w:r>
      <w:r>
        <w:rPr>
          <w:snapToGrid w:val="0"/>
        </w:rPr>
        <w:t>.</w:t>
      </w:r>
      <w:r>
        <w:rPr>
          <w:snapToGrid w:val="0"/>
        </w:rPr>
        <w:tab/>
        <w:t>Other matters that may be included in one summons</w:t>
      </w:r>
      <w:bookmarkEnd w:id="178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786" w:name="_Toc492040693"/>
      <w:r>
        <w:rPr>
          <w:rStyle w:val="CharSectno"/>
        </w:rPr>
        <w:t>27</w:t>
      </w:r>
      <w:r>
        <w:rPr>
          <w:snapToGrid w:val="0"/>
        </w:rPr>
        <w:t>.</w:t>
      </w:r>
      <w:r>
        <w:rPr>
          <w:snapToGrid w:val="0"/>
        </w:rPr>
        <w:tab/>
        <w:t>Directions as to hearings, evidence etc.</w:t>
      </w:r>
      <w:bookmarkEnd w:id="178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787" w:name="_Toc492040694"/>
      <w:r>
        <w:rPr>
          <w:rStyle w:val="CharSectno"/>
        </w:rPr>
        <w:t>28</w:t>
      </w:r>
      <w:r>
        <w:rPr>
          <w:snapToGrid w:val="0"/>
        </w:rPr>
        <w:t>.</w:t>
      </w:r>
      <w:r>
        <w:rPr>
          <w:snapToGrid w:val="0"/>
        </w:rPr>
        <w:tab/>
        <w:t>Adjourning hearings</w:t>
      </w:r>
      <w:bookmarkEnd w:id="178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788" w:name="_Toc492040695"/>
      <w:r>
        <w:rPr>
          <w:rStyle w:val="CharSectno"/>
        </w:rPr>
        <w:t>29</w:t>
      </w:r>
      <w:r>
        <w:rPr>
          <w:snapToGrid w:val="0"/>
        </w:rPr>
        <w:t>.</w:t>
      </w:r>
      <w:r>
        <w:rPr>
          <w:snapToGrid w:val="0"/>
        </w:rPr>
        <w:tab/>
        <w:t>Court’s powers and procedure at hearings</w:t>
      </w:r>
      <w:bookmarkEnd w:id="1788"/>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789" w:name="_Toc49204069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78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790" w:name="_Toc470087820"/>
      <w:bookmarkStart w:id="1791" w:name="_Toc471201851"/>
      <w:bookmarkStart w:id="1792" w:name="_Toc476919180"/>
      <w:bookmarkStart w:id="1793" w:name="_Toc483467299"/>
      <w:bookmarkStart w:id="1794" w:name="_Toc483469535"/>
      <w:bookmarkStart w:id="1795" w:name="_Toc483470777"/>
      <w:bookmarkStart w:id="1796" w:name="_Toc484596793"/>
      <w:bookmarkStart w:id="1797" w:name="_Toc484599443"/>
      <w:bookmarkStart w:id="1798" w:name="_Toc484615503"/>
      <w:bookmarkStart w:id="1799" w:name="_Toc486601353"/>
      <w:bookmarkStart w:id="1800" w:name="_Toc490564296"/>
      <w:bookmarkStart w:id="1801" w:name="_Toc491867768"/>
      <w:bookmarkStart w:id="1802" w:name="_Toc492040697"/>
      <w:r>
        <w:rPr>
          <w:rStyle w:val="CharPartNo"/>
        </w:rPr>
        <w:t>Order 59</w:t>
      </w:r>
      <w:r>
        <w:rPr>
          <w:rStyle w:val="CharDivNo"/>
        </w:rPr>
        <w:t> </w:t>
      </w:r>
      <w:r>
        <w:t>—</w:t>
      </w:r>
      <w:r>
        <w:rPr>
          <w:rStyle w:val="CharDivText"/>
        </w:rPr>
        <w:t> </w:t>
      </w:r>
      <w:r>
        <w:rPr>
          <w:rStyle w:val="CharPartText"/>
        </w:rPr>
        <w:t>Applications and proceedings in chambers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rPr>
          <w:snapToGrid w:val="0"/>
        </w:rPr>
      </w:pPr>
      <w:bookmarkStart w:id="1803" w:name="_Toc492040698"/>
      <w:r>
        <w:rPr>
          <w:rStyle w:val="CharSectno"/>
        </w:rPr>
        <w:t>1</w:t>
      </w:r>
      <w:r>
        <w:rPr>
          <w:snapToGrid w:val="0"/>
        </w:rPr>
        <w:t>.</w:t>
      </w:r>
      <w:r>
        <w:rPr>
          <w:snapToGrid w:val="0"/>
        </w:rPr>
        <w:tab/>
        <w:t>Business to be dealt with in chambers</w:t>
      </w:r>
      <w:bookmarkEnd w:id="180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804" w:name="_Toc492040699"/>
      <w:r>
        <w:rPr>
          <w:rStyle w:val="CharSectno"/>
        </w:rPr>
        <w:t>2</w:t>
      </w:r>
      <w:r>
        <w:rPr>
          <w:snapToGrid w:val="0"/>
        </w:rPr>
        <w:t>.</w:t>
      </w:r>
      <w:r>
        <w:rPr>
          <w:snapToGrid w:val="0"/>
        </w:rPr>
        <w:tab/>
        <w:t>Hearings may be in open court or chambers</w:t>
      </w:r>
      <w:bookmarkEnd w:id="180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805" w:name="_Toc492040700"/>
      <w:r>
        <w:rPr>
          <w:rStyle w:val="CharSectno"/>
        </w:rPr>
        <w:t>3</w:t>
      </w:r>
      <w:r>
        <w:rPr>
          <w:snapToGrid w:val="0"/>
        </w:rPr>
        <w:t>.</w:t>
      </w:r>
      <w:r>
        <w:rPr>
          <w:snapToGrid w:val="0"/>
        </w:rPr>
        <w:tab/>
        <w:t>Applications in chambers</w:t>
      </w:r>
      <w:bookmarkEnd w:id="1805"/>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1806" w:name="_Toc492040701"/>
      <w:r>
        <w:rPr>
          <w:rStyle w:val="CharSectno"/>
        </w:rPr>
        <w:t>4</w:t>
      </w:r>
      <w:r>
        <w:rPr>
          <w:snapToGrid w:val="0"/>
        </w:rPr>
        <w:t>.</w:t>
      </w:r>
      <w:r>
        <w:rPr>
          <w:snapToGrid w:val="0"/>
        </w:rPr>
        <w:tab/>
        <w:t>Summons, form and issue of</w:t>
      </w:r>
      <w:bookmarkEnd w:id="180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807" w:name="_Toc492040702"/>
      <w:r>
        <w:rPr>
          <w:rStyle w:val="CharSectno"/>
        </w:rPr>
        <w:t>5</w:t>
      </w:r>
      <w:r>
        <w:rPr>
          <w:snapToGrid w:val="0"/>
        </w:rPr>
        <w:t>.</w:t>
      </w:r>
      <w:r>
        <w:rPr>
          <w:snapToGrid w:val="0"/>
        </w:rPr>
        <w:tab/>
        <w:t>Summons, service of</w:t>
      </w:r>
      <w:bookmarkEnd w:id="180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808" w:name="_Toc492040703"/>
      <w:r>
        <w:rPr>
          <w:rStyle w:val="CharSectno"/>
        </w:rPr>
        <w:t>6</w:t>
      </w:r>
      <w:r>
        <w:rPr>
          <w:snapToGrid w:val="0"/>
        </w:rPr>
        <w:t>.</w:t>
      </w:r>
      <w:r>
        <w:rPr>
          <w:snapToGrid w:val="0"/>
        </w:rPr>
        <w:tab/>
        <w:t>Experts, assistance of</w:t>
      </w:r>
      <w:bookmarkEnd w:id="180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809" w:name="_Toc492040704"/>
      <w:r>
        <w:rPr>
          <w:rStyle w:val="CharSectno"/>
        </w:rPr>
        <w:t>7</w:t>
      </w:r>
      <w:r>
        <w:rPr>
          <w:snapToGrid w:val="0"/>
        </w:rPr>
        <w:t>.</w:t>
      </w:r>
      <w:r>
        <w:rPr>
          <w:snapToGrid w:val="0"/>
        </w:rPr>
        <w:tab/>
        <w:t>Application of O. 58 r. 22 to 28</w:t>
      </w:r>
      <w:bookmarkEnd w:id="180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810" w:name="_Toc492040705"/>
      <w:r>
        <w:rPr>
          <w:rStyle w:val="CharSectno"/>
        </w:rPr>
        <w:t>8</w:t>
      </w:r>
      <w:r>
        <w:rPr>
          <w:snapToGrid w:val="0"/>
        </w:rPr>
        <w:t>.</w:t>
      </w:r>
      <w:r>
        <w:rPr>
          <w:snapToGrid w:val="0"/>
        </w:rPr>
        <w:tab/>
        <w:t>Stay of proceedings, ordering</w:t>
      </w:r>
      <w:bookmarkEnd w:id="181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811" w:name="_Toc492040706"/>
      <w:r>
        <w:rPr>
          <w:rStyle w:val="CharSectno"/>
        </w:rPr>
        <w:t>9</w:t>
      </w:r>
      <w:r>
        <w:rPr>
          <w:snapToGrid w:val="0"/>
        </w:rPr>
        <w:t>.</w:t>
      </w:r>
      <w:r>
        <w:rPr>
          <w:snapToGrid w:val="0"/>
        </w:rPr>
        <w:tab/>
        <w:t>Parties to confer before making application</w:t>
      </w:r>
      <w:bookmarkEnd w:id="181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812" w:name="_Toc492040707"/>
      <w:r>
        <w:rPr>
          <w:rStyle w:val="CharSectno"/>
        </w:rPr>
        <w:t>10</w:t>
      </w:r>
      <w:r>
        <w:rPr>
          <w:snapToGrid w:val="0"/>
        </w:rPr>
        <w:t>.</w:t>
      </w:r>
      <w:r>
        <w:rPr>
          <w:snapToGrid w:val="0"/>
        </w:rPr>
        <w:tab/>
        <w:t>Orders, form of</w:t>
      </w:r>
      <w:bookmarkEnd w:id="1812"/>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813" w:name="_Toc470087831"/>
      <w:bookmarkStart w:id="1814" w:name="_Toc471201862"/>
      <w:bookmarkStart w:id="1815" w:name="_Toc476919191"/>
      <w:bookmarkStart w:id="1816" w:name="_Toc483467310"/>
      <w:bookmarkStart w:id="1817" w:name="_Toc483469546"/>
      <w:bookmarkStart w:id="1818" w:name="_Toc483470788"/>
      <w:bookmarkStart w:id="1819" w:name="_Toc484596804"/>
      <w:bookmarkStart w:id="1820" w:name="_Toc484599454"/>
      <w:bookmarkStart w:id="1821" w:name="_Toc484615514"/>
      <w:bookmarkStart w:id="1822" w:name="_Toc486601364"/>
      <w:bookmarkStart w:id="1823" w:name="_Toc490564307"/>
      <w:bookmarkStart w:id="1824" w:name="_Toc491867779"/>
      <w:bookmarkStart w:id="1825" w:name="_Toc492040708"/>
      <w:r>
        <w:rPr>
          <w:rStyle w:val="CharPartNo"/>
        </w:rPr>
        <w:t>Order 60</w:t>
      </w:r>
      <w:r>
        <w:rPr>
          <w:b w:val="0"/>
        </w:rPr>
        <w:t> </w:t>
      </w:r>
      <w:r>
        <w:t>—</w:t>
      </w:r>
      <w:r>
        <w:rPr>
          <w:b w:val="0"/>
        </w:rPr>
        <w:t> </w:t>
      </w:r>
      <w:r>
        <w:rPr>
          <w:rStyle w:val="CharPartText"/>
        </w:rPr>
        <w:t>Masters’ jurisdiction</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section"/>
      </w:pPr>
      <w:r>
        <w:tab/>
        <w:t>[Heading inserted in Gazette 21 Feb 2007 p. 562.]</w:t>
      </w:r>
    </w:p>
    <w:p>
      <w:pPr>
        <w:pStyle w:val="Heading5"/>
      </w:pPr>
      <w:bookmarkStart w:id="1826" w:name="_Toc492040709"/>
      <w:r>
        <w:rPr>
          <w:rStyle w:val="CharSectno"/>
        </w:rPr>
        <w:t>1</w:t>
      </w:r>
      <w:r>
        <w:t>.</w:t>
      </w:r>
      <w:r>
        <w:tab/>
        <w:t>Masters’ general jurisdiction</w:t>
      </w:r>
      <w:bookmarkEnd w:id="182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827" w:name="_Toc492040710"/>
      <w:r>
        <w:rPr>
          <w:rStyle w:val="CharSectno"/>
        </w:rPr>
        <w:t>2</w:t>
      </w:r>
      <w:r>
        <w:t>.</w:t>
      </w:r>
      <w:r>
        <w:tab/>
        <w:t>Master may refer matter to judge or Court of Appeal</w:t>
      </w:r>
      <w:bookmarkEnd w:id="182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828" w:name="_Toc470087834"/>
      <w:bookmarkStart w:id="1829" w:name="_Toc471201865"/>
      <w:bookmarkStart w:id="1830" w:name="_Toc476919194"/>
      <w:bookmarkStart w:id="1831" w:name="_Toc483467313"/>
      <w:bookmarkStart w:id="1832" w:name="_Toc483469549"/>
      <w:bookmarkStart w:id="1833" w:name="_Toc483470791"/>
      <w:bookmarkStart w:id="1834" w:name="_Toc484596807"/>
      <w:bookmarkStart w:id="1835" w:name="_Toc484599457"/>
      <w:bookmarkStart w:id="1836" w:name="_Toc484615517"/>
      <w:bookmarkStart w:id="1837" w:name="_Toc486601367"/>
      <w:bookmarkStart w:id="1838" w:name="_Toc490564310"/>
      <w:bookmarkStart w:id="1839" w:name="_Toc491867782"/>
      <w:bookmarkStart w:id="1840" w:name="_Toc49204071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841" w:name="_Toc492040712"/>
      <w:r>
        <w:rPr>
          <w:rStyle w:val="CharSectno"/>
        </w:rPr>
        <w:t>1</w:t>
      </w:r>
      <w:r>
        <w:rPr>
          <w:snapToGrid w:val="0"/>
        </w:rPr>
        <w:t>.</w:t>
      </w:r>
      <w:r>
        <w:rPr>
          <w:snapToGrid w:val="0"/>
        </w:rPr>
        <w:tab/>
      </w:r>
      <w:r>
        <w:rPr>
          <w:szCs w:val="24"/>
        </w:rPr>
        <w:t>Registrars’ general jurisdiction</w:t>
      </w:r>
      <w:bookmarkEnd w:id="1841"/>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16 Aug 2017 p. 4418.] </w:t>
      </w:r>
    </w:p>
    <w:p>
      <w:pPr>
        <w:pStyle w:val="Heading5"/>
      </w:pPr>
      <w:bookmarkStart w:id="1842" w:name="_Toc492040713"/>
      <w:r>
        <w:rPr>
          <w:rStyle w:val="CharSectno"/>
        </w:rPr>
        <w:t>2</w:t>
      </w:r>
      <w:r>
        <w:t>.</w:t>
      </w:r>
      <w:r>
        <w:tab/>
        <w:t>Registrars’ jurisdiction with respect to case management</w:t>
      </w:r>
      <w:bookmarkEnd w:id="1842"/>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pPr>
      <w:bookmarkStart w:id="1843" w:name="_Toc492040714"/>
      <w:r>
        <w:rPr>
          <w:rStyle w:val="CharSectno"/>
        </w:rPr>
        <w:t>3</w:t>
      </w:r>
      <w:r>
        <w:t>.</w:t>
      </w:r>
      <w:r>
        <w:tab/>
        <w:t>Registrar may refer proceedings to judge or master</w:t>
      </w:r>
      <w:bookmarkEnd w:id="1843"/>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844" w:name="_Toc492040715"/>
      <w:r>
        <w:rPr>
          <w:rStyle w:val="CharSectno"/>
        </w:rPr>
        <w:t>4</w:t>
      </w:r>
      <w:r>
        <w:t>.</w:t>
      </w:r>
      <w:r>
        <w:tab/>
        <w:t>Appeals from decisions of registrars</w:t>
      </w:r>
      <w:bookmarkEnd w:id="1844"/>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845" w:name="_Toc492040716"/>
      <w:r>
        <w:rPr>
          <w:rStyle w:val="CharSectno"/>
        </w:rPr>
        <w:t>5</w:t>
      </w:r>
      <w:r>
        <w:t>.</w:t>
      </w:r>
      <w:r>
        <w:tab/>
        <w:t>Appeal procedure</w:t>
      </w:r>
      <w:bookmarkEnd w:id="184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846" w:name="_Toc492040717"/>
      <w:r>
        <w:rPr>
          <w:rStyle w:val="CharSectno"/>
        </w:rPr>
        <w:t>6A</w:t>
      </w:r>
      <w:r>
        <w:t>.</w:t>
      </w:r>
      <w:r>
        <w:tab/>
        <w:t>Other parties to appeal to advise certain matters</w:t>
      </w:r>
      <w:bookmarkEnd w:id="1846"/>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847" w:name="_Toc492040718"/>
      <w:r>
        <w:rPr>
          <w:rStyle w:val="CharSectno"/>
        </w:rPr>
        <w:t>6</w:t>
      </w:r>
      <w:r>
        <w:t>.</w:t>
      </w:r>
      <w:r>
        <w:tab/>
        <w:t>Appeal is by way of new hearing</w:t>
      </w:r>
      <w:bookmarkEnd w:id="1847"/>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848" w:name="_Toc492040719"/>
      <w:r>
        <w:rPr>
          <w:rStyle w:val="CharSectno"/>
        </w:rPr>
        <w:t>7</w:t>
      </w:r>
      <w:r>
        <w:t>.</w:t>
      </w:r>
      <w:r>
        <w:tab/>
        <w:t>This Order not to apply to Court of Appeal Registrar</w:t>
      </w:r>
      <w:bookmarkEnd w:id="184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849" w:name="_Toc470087843"/>
      <w:bookmarkStart w:id="1850" w:name="_Toc471201874"/>
      <w:bookmarkStart w:id="1851" w:name="_Toc476919203"/>
      <w:bookmarkStart w:id="1852" w:name="_Toc483467322"/>
      <w:bookmarkStart w:id="1853" w:name="_Toc483469558"/>
      <w:bookmarkStart w:id="1854" w:name="_Toc483470800"/>
      <w:bookmarkStart w:id="1855" w:name="_Toc484596816"/>
      <w:bookmarkStart w:id="1856" w:name="_Toc484599466"/>
      <w:bookmarkStart w:id="1857" w:name="_Toc484615526"/>
      <w:bookmarkStart w:id="1858" w:name="_Toc486601376"/>
      <w:bookmarkStart w:id="1859" w:name="_Toc490564319"/>
      <w:bookmarkStart w:id="1860" w:name="_Toc491867791"/>
      <w:bookmarkStart w:id="1861" w:name="_Toc492040720"/>
      <w:r>
        <w:rPr>
          <w:rStyle w:val="CharPartNo"/>
        </w:rPr>
        <w:t>Order 61</w:t>
      </w:r>
      <w:r>
        <w:t> — </w:t>
      </w:r>
      <w:r>
        <w:rPr>
          <w:rStyle w:val="CharPartText"/>
        </w:rPr>
        <w:t>Proceedings under judgments and orders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3"/>
      </w:pPr>
      <w:bookmarkStart w:id="1862" w:name="_Toc470087844"/>
      <w:bookmarkStart w:id="1863" w:name="_Toc471201875"/>
      <w:bookmarkStart w:id="1864" w:name="_Toc476919204"/>
      <w:bookmarkStart w:id="1865" w:name="_Toc483467323"/>
      <w:bookmarkStart w:id="1866" w:name="_Toc483469559"/>
      <w:bookmarkStart w:id="1867" w:name="_Toc483470801"/>
      <w:bookmarkStart w:id="1868" w:name="_Toc484596817"/>
      <w:bookmarkStart w:id="1869" w:name="_Toc484599467"/>
      <w:bookmarkStart w:id="1870" w:name="_Toc484615527"/>
      <w:bookmarkStart w:id="1871" w:name="_Toc486601377"/>
      <w:bookmarkStart w:id="1872" w:name="_Toc490564320"/>
      <w:bookmarkStart w:id="1873" w:name="_Toc491867792"/>
      <w:bookmarkStart w:id="1874" w:name="_Toc492040721"/>
      <w:r>
        <w:rPr>
          <w:rStyle w:val="CharDivNo"/>
        </w:rPr>
        <w:t>Division 1</w:t>
      </w:r>
      <w:r>
        <w:t> — </w:t>
      </w:r>
      <w:r>
        <w:rPr>
          <w:rStyle w:val="CharDivText"/>
        </w:rPr>
        <w:t>Application of order</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pPr>
      <w:r>
        <w:tab/>
        <w:t xml:space="preserve">[Heading inserted in Gazette 22 Feb 2008 p. 638.] </w:t>
      </w:r>
    </w:p>
    <w:p>
      <w:pPr>
        <w:pStyle w:val="Heading5"/>
        <w:rPr>
          <w:snapToGrid w:val="0"/>
        </w:rPr>
      </w:pPr>
      <w:bookmarkStart w:id="1875" w:name="_Toc492040722"/>
      <w:r>
        <w:rPr>
          <w:rStyle w:val="CharSectno"/>
        </w:rPr>
        <w:t>1</w:t>
      </w:r>
      <w:r>
        <w:rPr>
          <w:snapToGrid w:val="0"/>
        </w:rPr>
        <w:t>.</w:t>
      </w:r>
      <w:r>
        <w:rPr>
          <w:snapToGrid w:val="0"/>
        </w:rPr>
        <w:tab/>
        <w:t>Application to proceedings under orders</w:t>
      </w:r>
      <w:bookmarkEnd w:id="187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876" w:name="_Toc470087846"/>
      <w:bookmarkStart w:id="1877" w:name="_Toc471201877"/>
      <w:bookmarkStart w:id="1878" w:name="_Toc476919206"/>
      <w:bookmarkStart w:id="1879" w:name="_Toc483467325"/>
      <w:bookmarkStart w:id="1880" w:name="_Toc483469561"/>
      <w:bookmarkStart w:id="1881" w:name="_Toc483470803"/>
      <w:bookmarkStart w:id="1882" w:name="_Toc484596819"/>
      <w:bookmarkStart w:id="1883" w:name="_Toc484599469"/>
      <w:bookmarkStart w:id="1884" w:name="_Toc484615529"/>
      <w:bookmarkStart w:id="1885" w:name="_Toc486601379"/>
      <w:bookmarkStart w:id="1886" w:name="_Toc490564322"/>
      <w:bookmarkStart w:id="1887" w:name="_Toc491867794"/>
      <w:bookmarkStart w:id="1888" w:name="_Toc492040723"/>
      <w:r>
        <w:rPr>
          <w:rStyle w:val="CharDivNo"/>
        </w:rPr>
        <w:t>Division 2</w:t>
      </w:r>
      <w:r>
        <w:t> — </w:t>
      </w:r>
      <w:r>
        <w:rPr>
          <w:rStyle w:val="CharDivText"/>
        </w:rPr>
        <w:t>Summons to proceed</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Footnoteheading"/>
      </w:pPr>
      <w:r>
        <w:tab/>
        <w:t xml:space="preserve">[Heading inserted in Gazette 22 Feb 2008 p. 639.] </w:t>
      </w:r>
    </w:p>
    <w:p>
      <w:pPr>
        <w:pStyle w:val="Heading5"/>
        <w:rPr>
          <w:snapToGrid w:val="0"/>
        </w:rPr>
      </w:pPr>
      <w:bookmarkStart w:id="1889" w:name="_Toc492040724"/>
      <w:r>
        <w:rPr>
          <w:rStyle w:val="CharSectno"/>
        </w:rPr>
        <w:t>2</w:t>
      </w:r>
      <w:r>
        <w:rPr>
          <w:snapToGrid w:val="0"/>
        </w:rPr>
        <w:t>.</w:t>
      </w:r>
      <w:r>
        <w:rPr>
          <w:snapToGrid w:val="0"/>
        </w:rPr>
        <w:tab/>
        <w:t>Summons to proceed, requirement for and proceedings on</w:t>
      </w:r>
      <w:bookmarkEnd w:id="188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890" w:name="_Toc492040725"/>
      <w:r>
        <w:rPr>
          <w:rStyle w:val="CharSectno"/>
        </w:rPr>
        <w:t>3</w:t>
      </w:r>
      <w:r>
        <w:rPr>
          <w:snapToGrid w:val="0"/>
        </w:rPr>
        <w:t>.</w:t>
      </w:r>
      <w:r>
        <w:rPr>
          <w:snapToGrid w:val="0"/>
        </w:rPr>
        <w:tab/>
        <w:t>Notice of judgment, Court may order service of in some cases</w:t>
      </w:r>
      <w:bookmarkEnd w:id="189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891" w:name="_Toc492040726"/>
      <w:r>
        <w:rPr>
          <w:rStyle w:val="CharSectno"/>
        </w:rPr>
        <w:t>4</w:t>
      </w:r>
      <w:r>
        <w:rPr>
          <w:snapToGrid w:val="0"/>
        </w:rPr>
        <w:t>.</w:t>
      </w:r>
      <w:r>
        <w:rPr>
          <w:snapToGrid w:val="0"/>
        </w:rPr>
        <w:tab/>
        <w:t>Settling deed if parties differ, procedure for</w:t>
      </w:r>
      <w:bookmarkEnd w:id="189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892" w:name="_Toc492040727"/>
      <w:r>
        <w:rPr>
          <w:rStyle w:val="CharSectno"/>
        </w:rPr>
        <w:t>5</w:t>
      </w:r>
      <w:r>
        <w:rPr>
          <w:snapToGrid w:val="0"/>
        </w:rPr>
        <w:t>.</w:t>
      </w:r>
      <w:r>
        <w:rPr>
          <w:snapToGrid w:val="0"/>
        </w:rPr>
        <w:tab/>
        <w:t>When service of notice of judgment may be dispensed with</w:t>
      </w:r>
      <w:bookmarkEnd w:id="189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893" w:name="_Toc492040728"/>
      <w:r>
        <w:rPr>
          <w:rStyle w:val="CharSectno"/>
        </w:rPr>
        <w:t>6</w:t>
      </w:r>
      <w:r>
        <w:rPr>
          <w:snapToGrid w:val="0"/>
        </w:rPr>
        <w:t>.</w:t>
      </w:r>
      <w:r>
        <w:rPr>
          <w:snapToGrid w:val="0"/>
        </w:rPr>
        <w:tab/>
        <w:t>Judgment for accounts etc., power to bind persons in some cases</w:t>
      </w:r>
      <w:bookmarkEnd w:id="189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894" w:name="_Toc492040729"/>
      <w:r>
        <w:rPr>
          <w:rStyle w:val="CharSectno"/>
        </w:rPr>
        <w:t>7</w:t>
      </w:r>
      <w:r>
        <w:rPr>
          <w:snapToGrid w:val="0"/>
        </w:rPr>
        <w:t>.</w:t>
      </w:r>
      <w:r>
        <w:rPr>
          <w:snapToGrid w:val="0"/>
        </w:rPr>
        <w:tab/>
        <w:t>Procedure where some parties not served etc.</w:t>
      </w:r>
      <w:bookmarkEnd w:id="189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895" w:name="_Toc492040730"/>
      <w:r>
        <w:rPr>
          <w:rStyle w:val="CharSectno"/>
        </w:rPr>
        <w:t>8</w:t>
      </w:r>
      <w:r>
        <w:rPr>
          <w:snapToGrid w:val="0"/>
        </w:rPr>
        <w:t>.</w:t>
      </w:r>
      <w:r>
        <w:rPr>
          <w:snapToGrid w:val="0"/>
        </w:rPr>
        <w:tab/>
        <w:t>Course of proceedings in chambers</w:t>
      </w:r>
      <w:bookmarkEnd w:id="189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896" w:name="_Toc470087854"/>
      <w:bookmarkStart w:id="1897" w:name="_Toc471201885"/>
      <w:bookmarkStart w:id="1898" w:name="_Toc476919214"/>
      <w:bookmarkStart w:id="1899" w:name="_Toc483467333"/>
      <w:bookmarkStart w:id="1900" w:name="_Toc483469569"/>
      <w:bookmarkStart w:id="1901" w:name="_Toc483470811"/>
      <w:bookmarkStart w:id="1902" w:name="_Toc484596827"/>
      <w:bookmarkStart w:id="1903" w:name="_Toc484599477"/>
      <w:bookmarkStart w:id="1904" w:name="_Toc484615537"/>
      <w:bookmarkStart w:id="1905" w:name="_Toc486601387"/>
      <w:bookmarkStart w:id="1906" w:name="_Toc490564330"/>
      <w:bookmarkStart w:id="1907" w:name="_Toc491867802"/>
      <w:bookmarkStart w:id="1908" w:name="_Toc492040731"/>
      <w:r>
        <w:rPr>
          <w:rStyle w:val="CharDivNo"/>
        </w:rPr>
        <w:t>Division 3</w:t>
      </w:r>
      <w:r>
        <w:t> — </w:t>
      </w:r>
      <w:r>
        <w:rPr>
          <w:rStyle w:val="CharDivText"/>
        </w:rPr>
        <w:t>Attendances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Footnoteheading"/>
      </w:pPr>
      <w:r>
        <w:tab/>
        <w:t xml:space="preserve">[Heading inserted in Gazette 22 Feb 2008 p. 639.] </w:t>
      </w:r>
    </w:p>
    <w:p>
      <w:pPr>
        <w:pStyle w:val="Heading5"/>
        <w:spacing w:before="240"/>
        <w:rPr>
          <w:snapToGrid w:val="0"/>
        </w:rPr>
      </w:pPr>
      <w:bookmarkStart w:id="1909" w:name="_Toc492040732"/>
      <w:r>
        <w:rPr>
          <w:rStyle w:val="CharSectno"/>
        </w:rPr>
        <w:t>9</w:t>
      </w:r>
      <w:r>
        <w:rPr>
          <w:snapToGrid w:val="0"/>
        </w:rPr>
        <w:t>.</w:t>
      </w:r>
      <w:r>
        <w:rPr>
          <w:snapToGrid w:val="0"/>
        </w:rPr>
        <w:tab/>
        <w:t>Classifying interests of parties</w:t>
      </w:r>
      <w:bookmarkEnd w:id="190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910" w:name="_Toc492040733"/>
      <w:r>
        <w:rPr>
          <w:rStyle w:val="CharSectno"/>
        </w:rPr>
        <w:t>10</w:t>
      </w:r>
      <w:r>
        <w:rPr>
          <w:snapToGrid w:val="0"/>
        </w:rPr>
        <w:t>.</w:t>
      </w:r>
      <w:r>
        <w:rPr>
          <w:snapToGrid w:val="0"/>
        </w:rPr>
        <w:tab/>
        <w:t>Judge may require distinct solicitor to represent parties</w:t>
      </w:r>
      <w:bookmarkEnd w:id="191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911" w:name="_Toc492040734"/>
      <w:r>
        <w:rPr>
          <w:rStyle w:val="CharSectno"/>
        </w:rPr>
        <w:t>11</w:t>
      </w:r>
      <w:r>
        <w:rPr>
          <w:snapToGrid w:val="0"/>
        </w:rPr>
        <w:t>.</w:t>
      </w:r>
      <w:r>
        <w:rPr>
          <w:snapToGrid w:val="0"/>
        </w:rPr>
        <w:tab/>
        <w:t>Attendance of parties not directed to attend</w:t>
      </w:r>
      <w:bookmarkEnd w:id="191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912" w:name="_Toc492040735"/>
      <w:r>
        <w:rPr>
          <w:rStyle w:val="CharSectno"/>
        </w:rPr>
        <w:t>12</w:t>
      </w:r>
      <w:r>
        <w:rPr>
          <w:snapToGrid w:val="0"/>
        </w:rPr>
        <w:t>.</w:t>
      </w:r>
      <w:r>
        <w:rPr>
          <w:snapToGrid w:val="0"/>
        </w:rPr>
        <w:tab/>
        <w:t>Order stating parties directed to attend</w:t>
      </w:r>
      <w:bookmarkEnd w:id="1912"/>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913" w:name="_Toc470087859"/>
      <w:bookmarkStart w:id="1914" w:name="_Toc471201890"/>
      <w:bookmarkStart w:id="1915" w:name="_Toc476919219"/>
      <w:bookmarkStart w:id="1916" w:name="_Toc483467338"/>
      <w:bookmarkStart w:id="1917" w:name="_Toc483469574"/>
      <w:bookmarkStart w:id="1918" w:name="_Toc483470816"/>
      <w:bookmarkStart w:id="1919" w:name="_Toc484596832"/>
      <w:bookmarkStart w:id="1920" w:name="_Toc484599482"/>
      <w:bookmarkStart w:id="1921" w:name="_Toc484615542"/>
      <w:bookmarkStart w:id="1922" w:name="_Toc486601392"/>
      <w:bookmarkStart w:id="1923" w:name="_Toc490564335"/>
      <w:bookmarkStart w:id="1924" w:name="_Toc491867807"/>
      <w:bookmarkStart w:id="1925" w:name="_Toc492040736"/>
      <w:r>
        <w:rPr>
          <w:rStyle w:val="CharDivNo"/>
        </w:rPr>
        <w:t>Division 4</w:t>
      </w:r>
      <w:r>
        <w:t> — </w:t>
      </w:r>
      <w:r>
        <w:rPr>
          <w:rStyle w:val="CharDivText"/>
        </w:rPr>
        <w:t>Claims of creditors and other claimants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pPr>
      <w:r>
        <w:tab/>
        <w:t xml:space="preserve">[Heading inserted in Gazette 22 Feb 2008 p. 639.] </w:t>
      </w:r>
    </w:p>
    <w:p>
      <w:pPr>
        <w:pStyle w:val="Heading5"/>
        <w:rPr>
          <w:snapToGrid w:val="0"/>
        </w:rPr>
      </w:pPr>
      <w:bookmarkStart w:id="1926" w:name="_Toc492040737"/>
      <w:r>
        <w:rPr>
          <w:rStyle w:val="CharSectno"/>
        </w:rPr>
        <w:t>13</w:t>
      </w:r>
      <w:r>
        <w:rPr>
          <w:snapToGrid w:val="0"/>
        </w:rPr>
        <w:t>.</w:t>
      </w:r>
      <w:r>
        <w:rPr>
          <w:snapToGrid w:val="0"/>
        </w:rPr>
        <w:tab/>
        <w:t>Advertisements for creditors etc., power to direct</w:t>
      </w:r>
      <w:bookmarkEnd w:id="192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927" w:name="_Toc492040738"/>
      <w:r>
        <w:rPr>
          <w:rStyle w:val="CharSectno"/>
        </w:rPr>
        <w:t>14</w:t>
      </w:r>
      <w:r>
        <w:rPr>
          <w:snapToGrid w:val="0"/>
        </w:rPr>
        <w:t>.</w:t>
      </w:r>
      <w:r>
        <w:rPr>
          <w:snapToGrid w:val="0"/>
        </w:rPr>
        <w:tab/>
        <w:t>Advertisements, preparation etc. of</w:t>
      </w:r>
      <w:bookmarkEnd w:id="192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928" w:name="_Toc492040739"/>
      <w:r>
        <w:rPr>
          <w:rStyle w:val="CharSectno"/>
        </w:rPr>
        <w:t>15</w:t>
      </w:r>
      <w:r>
        <w:rPr>
          <w:snapToGrid w:val="0"/>
        </w:rPr>
        <w:t>.</w:t>
      </w:r>
      <w:r>
        <w:rPr>
          <w:snapToGrid w:val="0"/>
        </w:rPr>
        <w:tab/>
        <w:t>Advertisements, contents of</w:t>
      </w:r>
      <w:bookmarkEnd w:id="192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929" w:name="_Toc492040740"/>
      <w:r>
        <w:rPr>
          <w:rStyle w:val="CharSectno"/>
        </w:rPr>
        <w:t>15A</w:t>
      </w:r>
      <w:r>
        <w:t>.</w:t>
      </w:r>
      <w:r>
        <w:tab/>
        <w:t>Claims to state claimant’s contact details</w:t>
      </w:r>
      <w:bookmarkEnd w:id="192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930" w:name="_Toc492040741"/>
      <w:r>
        <w:rPr>
          <w:rStyle w:val="CharSectno"/>
        </w:rPr>
        <w:t>16</w:t>
      </w:r>
      <w:r>
        <w:rPr>
          <w:snapToGrid w:val="0"/>
        </w:rPr>
        <w:t>.</w:t>
      </w:r>
      <w:r>
        <w:rPr>
          <w:snapToGrid w:val="0"/>
        </w:rPr>
        <w:tab/>
        <w:t>Failure to claim within specified time</w:t>
      </w:r>
      <w:bookmarkEnd w:id="193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931" w:name="_Toc492040742"/>
      <w:r>
        <w:rPr>
          <w:rStyle w:val="CharSectno"/>
        </w:rPr>
        <w:t>17</w:t>
      </w:r>
      <w:r>
        <w:rPr>
          <w:snapToGrid w:val="0"/>
        </w:rPr>
        <w:t>.</w:t>
      </w:r>
      <w:r>
        <w:rPr>
          <w:snapToGrid w:val="0"/>
        </w:rPr>
        <w:tab/>
        <w:t>Examination and verification of claims</w:t>
      </w:r>
      <w:bookmarkEnd w:id="193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932" w:name="_Toc492040743"/>
      <w:r>
        <w:rPr>
          <w:rStyle w:val="CharSectno"/>
        </w:rPr>
        <w:t>18</w:t>
      </w:r>
      <w:r>
        <w:rPr>
          <w:snapToGrid w:val="0"/>
        </w:rPr>
        <w:t>.</w:t>
      </w:r>
      <w:r>
        <w:rPr>
          <w:snapToGrid w:val="0"/>
        </w:rPr>
        <w:tab/>
        <w:t>Adjudicating on claims</w:t>
      </w:r>
      <w:bookmarkEnd w:id="1932"/>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933" w:name="_Toc492040744"/>
      <w:r>
        <w:rPr>
          <w:rStyle w:val="CharSectno"/>
        </w:rPr>
        <w:t>19</w:t>
      </w:r>
      <w:r>
        <w:rPr>
          <w:snapToGrid w:val="0"/>
        </w:rPr>
        <w:t>.</w:t>
      </w:r>
      <w:r>
        <w:rPr>
          <w:snapToGrid w:val="0"/>
        </w:rPr>
        <w:tab/>
        <w:t>Adjourning adjudications; fixing time for filing evidence etc.</w:t>
      </w:r>
      <w:bookmarkEnd w:id="193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934" w:name="_Toc492040745"/>
      <w:r>
        <w:rPr>
          <w:rStyle w:val="CharSectno"/>
        </w:rPr>
        <w:t>20</w:t>
      </w:r>
      <w:r>
        <w:rPr>
          <w:snapToGrid w:val="0"/>
        </w:rPr>
        <w:t>.</w:t>
      </w:r>
      <w:r>
        <w:rPr>
          <w:snapToGrid w:val="0"/>
        </w:rPr>
        <w:tab/>
        <w:t>Service of notice of judgment on certain claimants</w:t>
      </w:r>
      <w:bookmarkEnd w:id="193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935" w:name="_Toc492040746"/>
      <w:r>
        <w:rPr>
          <w:rStyle w:val="CharSectno"/>
        </w:rPr>
        <w:t>21</w:t>
      </w:r>
      <w:r>
        <w:rPr>
          <w:snapToGrid w:val="0"/>
        </w:rPr>
        <w:t>.</w:t>
      </w:r>
      <w:r>
        <w:rPr>
          <w:snapToGrid w:val="0"/>
        </w:rPr>
        <w:tab/>
        <w:t>Notice of claims allowed or disallowed</w:t>
      </w:r>
      <w:bookmarkEnd w:id="193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936" w:name="_Toc470087870"/>
      <w:bookmarkStart w:id="1937" w:name="_Toc471201901"/>
      <w:bookmarkStart w:id="1938" w:name="_Toc476919230"/>
      <w:bookmarkStart w:id="1939" w:name="_Toc483467349"/>
      <w:bookmarkStart w:id="1940" w:name="_Toc483469585"/>
      <w:bookmarkStart w:id="1941" w:name="_Toc483470827"/>
      <w:bookmarkStart w:id="1942" w:name="_Toc484596843"/>
      <w:bookmarkStart w:id="1943" w:name="_Toc484599493"/>
      <w:bookmarkStart w:id="1944" w:name="_Toc484615553"/>
      <w:bookmarkStart w:id="1945" w:name="_Toc486601403"/>
      <w:bookmarkStart w:id="1946" w:name="_Toc490564346"/>
      <w:bookmarkStart w:id="1947" w:name="_Toc491867818"/>
      <w:bookmarkStart w:id="1948" w:name="_Toc492040747"/>
      <w:r>
        <w:rPr>
          <w:rStyle w:val="CharDivNo"/>
        </w:rPr>
        <w:t>Division 5</w:t>
      </w:r>
      <w:r>
        <w:t> — </w:t>
      </w:r>
      <w:r>
        <w:rPr>
          <w:rStyle w:val="CharDivText"/>
        </w:rPr>
        <w:t>Interest</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Footnoteheading"/>
        <w:spacing w:before="100"/>
      </w:pPr>
      <w:r>
        <w:tab/>
        <w:t xml:space="preserve">[Heading inserted in Gazette 22 Feb 2008 p. 639.] </w:t>
      </w:r>
    </w:p>
    <w:p>
      <w:pPr>
        <w:pStyle w:val="Heading5"/>
        <w:rPr>
          <w:snapToGrid w:val="0"/>
        </w:rPr>
      </w:pPr>
      <w:bookmarkStart w:id="1949" w:name="_Toc492040748"/>
      <w:r>
        <w:rPr>
          <w:rStyle w:val="CharSectno"/>
        </w:rPr>
        <w:t>23</w:t>
      </w:r>
      <w:r>
        <w:rPr>
          <w:snapToGrid w:val="0"/>
        </w:rPr>
        <w:t>.</w:t>
      </w:r>
      <w:r>
        <w:rPr>
          <w:snapToGrid w:val="0"/>
        </w:rPr>
        <w:tab/>
        <w:t>Interest on debts</w:t>
      </w:r>
      <w:bookmarkEnd w:id="194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950" w:name="_Toc492040749"/>
      <w:r>
        <w:rPr>
          <w:rStyle w:val="CharSectno"/>
        </w:rPr>
        <w:t>24</w:t>
      </w:r>
      <w:r>
        <w:rPr>
          <w:snapToGrid w:val="0"/>
        </w:rPr>
        <w:t>.</w:t>
      </w:r>
      <w:r>
        <w:rPr>
          <w:snapToGrid w:val="0"/>
        </w:rPr>
        <w:tab/>
        <w:t>Interest on legacies</w:t>
      </w:r>
      <w:bookmarkEnd w:id="1950"/>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951" w:name="_Toc470087873"/>
      <w:bookmarkStart w:id="1952" w:name="_Toc471201904"/>
      <w:bookmarkStart w:id="1953" w:name="_Toc476919233"/>
      <w:bookmarkStart w:id="1954" w:name="_Toc483467352"/>
      <w:bookmarkStart w:id="1955" w:name="_Toc483469588"/>
      <w:bookmarkStart w:id="1956" w:name="_Toc483470830"/>
      <w:bookmarkStart w:id="1957" w:name="_Toc484596846"/>
      <w:bookmarkStart w:id="1958" w:name="_Toc484599496"/>
      <w:bookmarkStart w:id="1959" w:name="_Toc484615556"/>
      <w:bookmarkStart w:id="1960" w:name="_Toc486601406"/>
      <w:bookmarkStart w:id="1961" w:name="_Toc490564349"/>
      <w:bookmarkStart w:id="1962" w:name="_Toc491867821"/>
      <w:bookmarkStart w:id="1963" w:name="_Toc492040750"/>
      <w:r>
        <w:rPr>
          <w:rStyle w:val="CharDivNo"/>
        </w:rPr>
        <w:t>Division 6</w:t>
      </w:r>
      <w:r>
        <w:t> — </w:t>
      </w:r>
      <w:r>
        <w:rPr>
          <w:rStyle w:val="CharDivText"/>
        </w:rPr>
        <w:t>Masters’ and registrars’ certificates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keepLines/>
      </w:pPr>
      <w:r>
        <w:tab/>
        <w:t xml:space="preserve">[Heading inserted in Gazette 22 Feb 2008 p. 639.] </w:t>
      </w:r>
    </w:p>
    <w:p>
      <w:pPr>
        <w:pStyle w:val="Heading5"/>
        <w:spacing w:before="180"/>
        <w:rPr>
          <w:snapToGrid w:val="0"/>
        </w:rPr>
      </w:pPr>
      <w:bookmarkStart w:id="1964" w:name="_Toc492040751"/>
      <w:r>
        <w:rPr>
          <w:rStyle w:val="CharSectno"/>
        </w:rPr>
        <w:t>25</w:t>
      </w:r>
      <w:r>
        <w:rPr>
          <w:snapToGrid w:val="0"/>
        </w:rPr>
        <w:t>.</w:t>
      </w:r>
      <w:r>
        <w:rPr>
          <w:snapToGrid w:val="0"/>
        </w:rPr>
        <w:tab/>
        <w:t>Master’s certificate</w:t>
      </w:r>
      <w:bookmarkEnd w:id="1964"/>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965" w:name="_Toc492040752"/>
      <w:r>
        <w:rPr>
          <w:rStyle w:val="CharSectno"/>
        </w:rPr>
        <w:t>26</w:t>
      </w:r>
      <w:r>
        <w:rPr>
          <w:snapToGrid w:val="0"/>
        </w:rPr>
        <w:t>.</w:t>
      </w:r>
      <w:r>
        <w:rPr>
          <w:snapToGrid w:val="0"/>
        </w:rPr>
        <w:tab/>
        <w:t>Settling and filing master’s certificate</w:t>
      </w:r>
      <w:bookmarkEnd w:id="196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966" w:name="_Toc492040753"/>
      <w:r>
        <w:rPr>
          <w:rStyle w:val="CharSectno"/>
        </w:rPr>
        <w:t>27</w:t>
      </w:r>
      <w:r>
        <w:rPr>
          <w:snapToGrid w:val="0"/>
        </w:rPr>
        <w:t>.</w:t>
      </w:r>
      <w:r>
        <w:rPr>
          <w:snapToGrid w:val="0"/>
        </w:rPr>
        <w:tab/>
        <w:t>Judge may determine questions in proceedings before master</w:t>
      </w:r>
      <w:bookmarkEnd w:id="196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967" w:name="_Toc492040754"/>
      <w:r>
        <w:rPr>
          <w:rStyle w:val="CharSectno"/>
        </w:rPr>
        <w:t>28</w:t>
      </w:r>
      <w:r>
        <w:rPr>
          <w:snapToGrid w:val="0"/>
        </w:rPr>
        <w:t>.</w:t>
      </w:r>
      <w:r>
        <w:rPr>
          <w:snapToGrid w:val="0"/>
        </w:rPr>
        <w:tab/>
        <w:t>Appeal against master’s certificate</w:t>
      </w:r>
      <w:bookmarkEnd w:id="196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968" w:name="_Toc492040755"/>
      <w:r>
        <w:rPr>
          <w:rStyle w:val="CharSectno"/>
        </w:rPr>
        <w:t>28A</w:t>
      </w:r>
      <w:r>
        <w:rPr>
          <w:snapToGrid w:val="0"/>
        </w:rPr>
        <w:t>.</w:t>
      </w:r>
      <w:r>
        <w:rPr>
          <w:snapToGrid w:val="0"/>
        </w:rPr>
        <w:tab/>
        <w:t>Judge may discharge or vary registrar’s certificate</w:t>
      </w:r>
      <w:bookmarkEnd w:id="196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969" w:name="_Toc470087879"/>
      <w:bookmarkStart w:id="1970" w:name="_Toc471201910"/>
      <w:bookmarkStart w:id="1971" w:name="_Toc476919239"/>
      <w:bookmarkStart w:id="1972" w:name="_Toc483467358"/>
      <w:bookmarkStart w:id="1973" w:name="_Toc483469594"/>
      <w:bookmarkStart w:id="1974" w:name="_Toc483470836"/>
      <w:bookmarkStart w:id="1975" w:name="_Toc484596852"/>
      <w:bookmarkStart w:id="1976" w:name="_Toc484599502"/>
      <w:bookmarkStart w:id="1977" w:name="_Toc484615562"/>
      <w:bookmarkStart w:id="1978" w:name="_Toc486601412"/>
      <w:bookmarkStart w:id="1979" w:name="_Toc490564355"/>
      <w:bookmarkStart w:id="1980" w:name="_Toc491867827"/>
      <w:bookmarkStart w:id="1981" w:name="_Toc492040756"/>
      <w:r>
        <w:rPr>
          <w:rStyle w:val="CharDivNo"/>
        </w:rPr>
        <w:t>Division 7</w:t>
      </w:r>
      <w:r>
        <w:t> — </w:t>
      </w:r>
      <w:r>
        <w:rPr>
          <w:rStyle w:val="CharDivText"/>
        </w:rPr>
        <w:t>Further consideration</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Footnoteheading"/>
        <w:keepNext/>
        <w:keepLines/>
      </w:pPr>
      <w:r>
        <w:tab/>
        <w:t xml:space="preserve">[Heading inserted in Gazette 22 Feb 2008 p. 639.] </w:t>
      </w:r>
    </w:p>
    <w:p>
      <w:pPr>
        <w:pStyle w:val="Heading5"/>
        <w:rPr>
          <w:snapToGrid w:val="0"/>
        </w:rPr>
      </w:pPr>
      <w:bookmarkStart w:id="1982" w:name="_Toc492040757"/>
      <w:r>
        <w:rPr>
          <w:rStyle w:val="CharSectno"/>
        </w:rPr>
        <w:t>29</w:t>
      </w:r>
      <w:r>
        <w:rPr>
          <w:snapToGrid w:val="0"/>
        </w:rPr>
        <w:t>.</w:t>
      </w:r>
      <w:r>
        <w:rPr>
          <w:snapToGrid w:val="0"/>
        </w:rPr>
        <w:tab/>
        <w:t>Summons to have matter in chambers further considered</w:t>
      </w:r>
      <w:bookmarkEnd w:id="1982"/>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83" w:name="_Toc470087881"/>
      <w:bookmarkStart w:id="1984" w:name="_Toc471201912"/>
      <w:bookmarkStart w:id="1985" w:name="_Toc476919241"/>
      <w:bookmarkStart w:id="1986" w:name="_Toc483467360"/>
      <w:bookmarkStart w:id="1987" w:name="_Toc483469596"/>
      <w:bookmarkStart w:id="1988" w:name="_Toc483470838"/>
      <w:bookmarkStart w:id="1989" w:name="_Toc484596854"/>
      <w:bookmarkStart w:id="1990" w:name="_Toc484599504"/>
      <w:bookmarkStart w:id="1991" w:name="_Toc484615564"/>
      <w:bookmarkStart w:id="1992" w:name="_Toc486601414"/>
      <w:bookmarkStart w:id="1993" w:name="_Toc490564357"/>
      <w:bookmarkStart w:id="1994" w:name="_Toc491867829"/>
      <w:bookmarkStart w:id="1995" w:name="_Toc49204075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Footnoteheading"/>
      </w:pPr>
      <w:r>
        <w:tab/>
        <w:t xml:space="preserve">[Heading inserted in Gazette 22 Feb 2008 p. 640.] </w:t>
      </w:r>
    </w:p>
    <w:p>
      <w:pPr>
        <w:pStyle w:val="Heading5"/>
        <w:rPr>
          <w:snapToGrid w:val="0"/>
        </w:rPr>
      </w:pPr>
      <w:bookmarkStart w:id="1996" w:name="_Toc492040759"/>
      <w:r>
        <w:rPr>
          <w:rStyle w:val="CharSectno"/>
        </w:rPr>
        <w:t>1</w:t>
      </w:r>
      <w:r>
        <w:rPr>
          <w:snapToGrid w:val="0"/>
        </w:rPr>
        <w:t>.</w:t>
      </w:r>
      <w:r>
        <w:rPr>
          <w:snapToGrid w:val="0"/>
        </w:rPr>
        <w:tab/>
        <w:t>Making applications under Act</w:t>
      </w:r>
      <w:bookmarkEnd w:id="1996"/>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997" w:name="_Toc492040760"/>
      <w:r>
        <w:rPr>
          <w:rStyle w:val="CharSectno"/>
        </w:rPr>
        <w:t>2</w:t>
      </w:r>
      <w:r>
        <w:rPr>
          <w:snapToGrid w:val="0"/>
        </w:rPr>
        <w:t>.</w:t>
      </w:r>
      <w:r>
        <w:rPr>
          <w:snapToGrid w:val="0"/>
        </w:rPr>
        <w:tab/>
        <w:t>Title of proceedings</w:t>
      </w:r>
      <w:bookmarkEnd w:id="199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998" w:name="_Toc492040761"/>
      <w:r>
        <w:rPr>
          <w:rStyle w:val="CharSectno"/>
        </w:rPr>
        <w:t>3</w:t>
      </w:r>
      <w:r>
        <w:rPr>
          <w:snapToGrid w:val="0"/>
        </w:rPr>
        <w:t>.</w:t>
      </w:r>
      <w:r>
        <w:rPr>
          <w:snapToGrid w:val="0"/>
        </w:rPr>
        <w:tab/>
        <w:t>Payment into court under Act s. 99</w:t>
      </w:r>
      <w:bookmarkEnd w:id="1998"/>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999" w:name="_Toc492040762"/>
      <w:r>
        <w:rPr>
          <w:rStyle w:val="CharSectno"/>
        </w:rPr>
        <w:t>4</w:t>
      </w:r>
      <w:r>
        <w:rPr>
          <w:snapToGrid w:val="0"/>
        </w:rPr>
        <w:t>.</w:t>
      </w:r>
      <w:r>
        <w:rPr>
          <w:snapToGrid w:val="0"/>
        </w:rPr>
        <w:tab/>
        <w:t>Notice of payment in etc.</w:t>
      </w:r>
      <w:bookmarkEnd w:id="199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000" w:name="_Toc492040763"/>
      <w:r>
        <w:rPr>
          <w:rStyle w:val="CharSectno"/>
        </w:rPr>
        <w:t>5</w:t>
      </w:r>
      <w:r>
        <w:rPr>
          <w:snapToGrid w:val="0"/>
        </w:rPr>
        <w:t>.</w:t>
      </w:r>
      <w:r>
        <w:rPr>
          <w:snapToGrid w:val="0"/>
        </w:rPr>
        <w:tab/>
        <w:t>Applications in respect of money etc. paid into court</w:t>
      </w:r>
      <w:bookmarkEnd w:id="200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2001" w:name="_Toc470087887"/>
      <w:bookmarkStart w:id="2002" w:name="_Toc471201918"/>
      <w:bookmarkStart w:id="2003" w:name="_Toc476919247"/>
      <w:bookmarkStart w:id="2004" w:name="_Toc483467366"/>
      <w:bookmarkStart w:id="2005" w:name="_Toc483469602"/>
      <w:bookmarkStart w:id="2006" w:name="_Toc483470844"/>
      <w:bookmarkStart w:id="2007" w:name="_Toc484596860"/>
      <w:bookmarkStart w:id="2008" w:name="_Toc484599510"/>
      <w:bookmarkStart w:id="2009" w:name="_Toc484615570"/>
      <w:bookmarkStart w:id="2010" w:name="_Toc486601420"/>
      <w:bookmarkStart w:id="2011" w:name="_Toc490564363"/>
      <w:bookmarkStart w:id="2012" w:name="_Toc491867835"/>
      <w:bookmarkStart w:id="2013" w:name="_Toc492040764"/>
      <w:r>
        <w:rPr>
          <w:rStyle w:val="CharPartNo"/>
        </w:rPr>
        <w:t>Order 65</w:t>
      </w:r>
      <w:r>
        <w:rPr>
          <w:b w:val="0"/>
        </w:rPr>
        <w:t> </w:t>
      </w:r>
      <w:r>
        <w:t>—</w:t>
      </w:r>
      <w:r>
        <w:rPr>
          <w:b w:val="0"/>
        </w:rPr>
        <w:t> </w:t>
      </w:r>
      <w:r>
        <w:rPr>
          <w:rStyle w:val="CharPartText"/>
        </w:rPr>
        <w:t>Appeals to the General Division</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pPr>
      <w:r>
        <w:tab/>
        <w:t>[Heading inserted in Gazette 21 Feb 2007 p. 564.]</w:t>
      </w:r>
    </w:p>
    <w:p>
      <w:pPr>
        <w:pStyle w:val="Heading3"/>
      </w:pPr>
      <w:bookmarkStart w:id="2014" w:name="_Toc470087888"/>
      <w:bookmarkStart w:id="2015" w:name="_Toc471201919"/>
      <w:bookmarkStart w:id="2016" w:name="_Toc476919248"/>
      <w:bookmarkStart w:id="2017" w:name="_Toc483467367"/>
      <w:bookmarkStart w:id="2018" w:name="_Toc483469603"/>
      <w:bookmarkStart w:id="2019" w:name="_Toc483470845"/>
      <w:bookmarkStart w:id="2020" w:name="_Toc484596861"/>
      <w:bookmarkStart w:id="2021" w:name="_Toc484599511"/>
      <w:bookmarkStart w:id="2022" w:name="_Toc484615571"/>
      <w:bookmarkStart w:id="2023" w:name="_Toc486601421"/>
      <w:bookmarkStart w:id="2024" w:name="_Toc490564364"/>
      <w:bookmarkStart w:id="2025" w:name="_Toc491867836"/>
      <w:bookmarkStart w:id="2026" w:name="_Toc492040765"/>
      <w:r>
        <w:rPr>
          <w:rStyle w:val="CharDivNo"/>
        </w:rPr>
        <w:t>Division 1</w:t>
      </w:r>
      <w:r>
        <w:t> — </w:t>
      </w:r>
      <w:r>
        <w:rPr>
          <w:rStyle w:val="CharDivText"/>
        </w:rPr>
        <w:t>Preliminary matters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Footnoteheading"/>
      </w:pPr>
      <w:r>
        <w:tab/>
        <w:t>[Heading inserted in Gazette 21 Feb 2007 p. 564.]</w:t>
      </w:r>
    </w:p>
    <w:p>
      <w:pPr>
        <w:pStyle w:val="Heading5"/>
      </w:pPr>
      <w:bookmarkStart w:id="2027" w:name="_Toc492040766"/>
      <w:r>
        <w:rPr>
          <w:rStyle w:val="CharSectno"/>
        </w:rPr>
        <w:t>1</w:t>
      </w:r>
      <w:r>
        <w:t>.</w:t>
      </w:r>
      <w:r>
        <w:tab/>
        <w:t>Terms used</w:t>
      </w:r>
      <w:bookmarkEnd w:id="20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028" w:name="_Toc492040767"/>
      <w:r>
        <w:rPr>
          <w:rStyle w:val="CharSectno"/>
        </w:rPr>
        <w:t>2</w:t>
      </w:r>
      <w:r>
        <w:t>.</w:t>
      </w:r>
      <w:r>
        <w:tab/>
        <w:t>Application of this Order</w:t>
      </w:r>
      <w:bookmarkEnd w:id="202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029" w:name="_Toc470087891"/>
      <w:bookmarkStart w:id="2030" w:name="_Toc471201922"/>
      <w:bookmarkStart w:id="2031" w:name="_Toc476919251"/>
      <w:bookmarkStart w:id="2032" w:name="_Toc483467370"/>
      <w:bookmarkStart w:id="2033" w:name="_Toc483469606"/>
      <w:bookmarkStart w:id="2034" w:name="_Toc483470848"/>
      <w:bookmarkStart w:id="2035" w:name="_Toc484596864"/>
      <w:bookmarkStart w:id="2036" w:name="_Toc484599514"/>
      <w:bookmarkStart w:id="2037" w:name="_Toc484615574"/>
      <w:bookmarkStart w:id="2038" w:name="_Toc486601424"/>
      <w:bookmarkStart w:id="2039" w:name="_Toc490564367"/>
      <w:bookmarkStart w:id="2040" w:name="_Toc491867839"/>
      <w:bookmarkStart w:id="2041" w:name="_Toc492040768"/>
      <w:r>
        <w:rPr>
          <w:rStyle w:val="CharDivNo"/>
        </w:rPr>
        <w:t>Division 2</w:t>
      </w:r>
      <w:r>
        <w:t> — </w:t>
      </w:r>
      <w:r>
        <w:rPr>
          <w:rStyle w:val="CharDivText"/>
        </w:rPr>
        <w:t>General matters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Footnoteheading"/>
      </w:pPr>
      <w:r>
        <w:tab/>
        <w:t>[Heading inserted in Gazette 21 Feb 2007 p. 565.]</w:t>
      </w:r>
    </w:p>
    <w:p>
      <w:pPr>
        <w:pStyle w:val="Heading5"/>
      </w:pPr>
      <w:bookmarkStart w:id="2042" w:name="_Toc492040769"/>
      <w:r>
        <w:rPr>
          <w:rStyle w:val="CharSectno"/>
        </w:rPr>
        <w:t>3</w:t>
      </w:r>
      <w:r>
        <w:t>.</w:t>
      </w:r>
      <w:r>
        <w:tab/>
        <w:t>Hearings by telephone</w:t>
      </w:r>
      <w:bookmarkEnd w:id="204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043" w:name="_Toc492040770"/>
      <w:r>
        <w:rPr>
          <w:rStyle w:val="CharSectno"/>
        </w:rPr>
        <w:t>4</w:t>
      </w:r>
      <w:r>
        <w:t>.</w:t>
      </w:r>
      <w:r>
        <w:tab/>
        <w:t>Judge’s general jurisdiction</w:t>
      </w:r>
      <w:bookmarkEnd w:id="204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044" w:name="_Toc492040771"/>
      <w:r>
        <w:rPr>
          <w:rStyle w:val="CharSectno"/>
        </w:rPr>
        <w:t>5</w:t>
      </w:r>
      <w:r>
        <w:t>.</w:t>
      </w:r>
      <w:r>
        <w:tab/>
        <w:t>Non</w:t>
      </w:r>
      <w:r>
        <w:noBreakHyphen/>
        <w:t>attendance by party, consequences of</w:t>
      </w:r>
      <w:bookmarkEnd w:id="204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045" w:name="_Toc492040772"/>
      <w:r>
        <w:rPr>
          <w:rStyle w:val="CharSectno"/>
        </w:rPr>
        <w:t>6</w:t>
      </w:r>
      <w:r>
        <w:t>.</w:t>
      </w:r>
      <w:r>
        <w:tab/>
        <w:t>Decisions made in absence of party</w:t>
      </w:r>
      <w:bookmarkEnd w:id="204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046" w:name="_Toc492040773"/>
      <w:r>
        <w:rPr>
          <w:rStyle w:val="CharSectno"/>
        </w:rPr>
        <w:t>7</w:t>
      </w:r>
      <w:r>
        <w:t>.</w:t>
      </w:r>
      <w:r>
        <w:tab/>
        <w:t>Decisions made on the papers</w:t>
      </w:r>
      <w:bookmarkEnd w:id="204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047" w:name="_Toc470087897"/>
      <w:bookmarkStart w:id="2048" w:name="_Toc471201928"/>
      <w:bookmarkStart w:id="2049" w:name="_Toc476919257"/>
      <w:bookmarkStart w:id="2050" w:name="_Toc483467376"/>
      <w:bookmarkStart w:id="2051" w:name="_Toc483469612"/>
      <w:bookmarkStart w:id="2052" w:name="_Toc483470854"/>
      <w:bookmarkStart w:id="2053" w:name="_Toc484596870"/>
      <w:bookmarkStart w:id="2054" w:name="_Toc484599520"/>
      <w:bookmarkStart w:id="2055" w:name="_Toc484615580"/>
      <w:bookmarkStart w:id="2056" w:name="_Toc486601430"/>
      <w:bookmarkStart w:id="2057" w:name="_Toc490564373"/>
      <w:bookmarkStart w:id="2058" w:name="_Toc491867845"/>
      <w:bookmarkStart w:id="2059" w:name="_Toc492040774"/>
      <w:r>
        <w:rPr>
          <w:rStyle w:val="CharDivNo"/>
        </w:rPr>
        <w:t>Division 3</w:t>
      </w:r>
      <w:r>
        <w:t> — </w:t>
      </w:r>
      <w:r>
        <w:rPr>
          <w:rStyle w:val="CharDivText"/>
        </w:rPr>
        <w:t>Procedure on appeals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pPr>
      <w:r>
        <w:tab/>
        <w:t>[Heading inserted in Gazette 21 Feb 2007 p. 568.]</w:t>
      </w:r>
    </w:p>
    <w:p>
      <w:pPr>
        <w:pStyle w:val="Heading5"/>
      </w:pPr>
      <w:bookmarkStart w:id="2060" w:name="_Toc492040775"/>
      <w:r>
        <w:rPr>
          <w:rStyle w:val="CharSectno"/>
        </w:rPr>
        <w:t>8</w:t>
      </w:r>
      <w:r>
        <w:t>.</w:t>
      </w:r>
      <w:r>
        <w:tab/>
        <w:t>Nature of appeals</w:t>
      </w:r>
      <w:bookmarkEnd w:id="206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061" w:name="_Toc492040776"/>
      <w:r>
        <w:rPr>
          <w:rStyle w:val="CharSectno"/>
        </w:rPr>
        <w:t>9</w:t>
      </w:r>
      <w:r>
        <w:t>.</w:t>
      </w:r>
      <w:r>
        <w:tab/>
        <w:t>Time for appealing</w:t>
      </w:r>
      <w:bookmarkEnd w:id="206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062" w:name="_Toc492040777"/>
      <w:r>
        <w:rPr>
          <w:rStyle w:val="CharSectno"/>
        </w:rPr>
        <w:t>10</w:t>
      </w:r>
      <w:r>
        <w:t>.</w:t>
      </w:r>
      <w:r>
        <w:tab/>
        <w:t>Appeal, how to commence</w:t>
      </w:r>
      <w:bookmarkEnd w:id="206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063" w:name="_Toc492040778"/>
      <w:r>
        <w:rPr>
          <w:rStyle w:val="CharSectno"/>
        </w:rPr>
        <w:t>11</w:t>
      </w:r>
      <w:r>
        <w:t>.</w:t>
      </w:r>
      <w:r>
        <w:tab/>
        <w:t>Primary court to be notified and to supply records</w:t>
      </w:r>
      <w:bookmarkEnd w:id="206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064" w:name="_Toc492040779"/>
      <w:r>
        <w:rPr>
          <w:rStyle w:val="CharSectno"/>
        </w:rPr>
        <w:t>12</w:t>
      </w:r>
      <w:r>
        <w:t>.</w:t>
      </w:r>
      <w:r>
        <w:tab/>
        <w:t>Respondent’s options</w:t>
      </w:r>
      <w:bookmarkEnd w:id="2064"/>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065" w:name="_Toc492040780"/>
      <w:r>
        <w:rPr>
          <w:rStyle w:val="CharSectno"/>
        </w:rPr>
        <w:t>13</w:t>
      </w:r>
      <w:r>
        <w:t>.</w:t>
      </w:r>
      <w:r>
        <w:tab/>
        <w:t>Interim order, applying for</w:t>
      </w:r>
      <w:bookmarkEnd w:id="206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066" w:name="_Toc492040781"/>
      <w:r>
        <w:rPr>
          <w:rStyle w:val="CharSectno"/>
        </w:rPr>
        <w:t>14</w:t>
      </w:r>
      <w:r>
        <w:t>.</w:t>
      </w:r>
      <w:r>
        <w:tab/>
        <w:t>Urgent appeal order, nature of</w:t>
      </w:r>
      <w:bookmarkEnd w:id="206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067" w:name="_Toc492040782"/>
      <w:r>
        <w:rPr>
          <w:rStyle w:val="CharSectno"/>
        </w:rPr>
        <w:t>15</w:t>
      </w:r>
      <w:r>
        <w:t>.</w:t>
      </w:r>
      <w:r>
        <w:tab/>
        <w:t>Consenting to orders</w:t>
      </w:r>
      <w:bookmarkEnd w:id="206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068" w:name="_Toc492040783"/>
      <w:r>
        <w:rPr>
          <w:rStyle w:val="CharSectno"/>
        </w:rPr>
        <w:t>16</w:t>
      </w:r>
      <w:r>
        <w:t>.</w:t>
      </w:r>
      <w:r>
        <w:tab/>
        <w:t>Appeal books not needed unless ordered</w:t>
      </w:r>
      <w:bookmarkEnd w:id="2068"/>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069" w:name="_Toc470087907"/>
      <w:bookmarkStart w:id="2070" w:name="_Toc471201938"/>
      <w:bookmarkStart w:id="2071" w:name="_Toc476919267"/>
      <w:bookmarkStart w:id="2072" w:name="_Toc483467386"/>
      <w:bookmarkStart w:id="2073" w:name="_Toc483469622"/>
      <w:bookmarkStart w:id="2074" w:name="_Toc483470864"/>
      <w:bookmarkStart w:id="2075" w:name="_Toc484596880"/>
      <w:bookmarkStart w:id="2076" w:name="_Toc484599530"/>
      <w:bookmarkStart w:id="2077" w:name="_Toc484615590"/>
      <w:bookmarkStart w:id="2078" w:name="_Toc486601440"/>
      <w:bookmarkStart w:id="2079" w:name="_Toc490564383"/>
      <w:bookmarkStart w:id="2080" w:name="_Toc491867855"/>
      <w:bookmarkStart w:id="2081" w:name="_Toc492040784"/>
      <w:r>
        <w:rPr>
          <w:rStyle w:val="CharDivNo"/>
        </w:rPr>
        <w:t>Division 4</w:t>
      </w:r>
      <w:r>
        <w:t> — </w:t>
      </w:r>
      <w:r>
        <w:rPr>
          <w:rStyle w:val="CharDivText"/>
        </w:rPr>
        <w:t>Concluding an appeal</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Footnoteheading"/>
      </w:pPr>
      <w:r>
        <w:tab/>
        <w:t>[Heading inserted in Gazette 21 Feb 2007 p. 570.]</w:t>
      </w:r>
    </w:p>
    <w:p>
      <w:pPr>
        <w:pStyle w:val="Heading5"/>
        <w:spacing w:before="180"/>
      </w:pPr>
      <w:bookmarkStart w:id="2082" w:name="_Toc492040785"/>
      <w:r>
        <w:rPr>
          <w:rStyle w:val="CharSectno"/>
        </w:rPr>
        <w:t>17</w:t>
      </w:r>
      <w:r>
        <w:t>.</w:t>
      </w:r>
      <w:r>
        <w:tab/>
        <w:t>Discontinuing an appeal</w:t>
      </w:r>
      <w:bookmarkEnd w:id="208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083" w:name="_Toc492040786"/>
      <w:r>
        <w:rPr>
          <w:rStyle w:val="CharSectno"/>
        </w:rPr>
        <w:t>18</w:t>
      </w:r>
      <w:r>
        <w:t>.</w:t>
      </w:r>
      <w:r>
        <w:tab/>
        <w:t>Settling an appeal</w:t>
      </w:r>
      <w:bookmarkEnd w:id="208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084" w:name="_Toc492040787"/>
      <w:r>
        <w:rPr>
          <w:rStyle w:val="CharSectno"/>
        </w:rPr>
        <w:t>19</w:t>
      </w:r>
      <w:r>
        <w:t>.</w:t>
      </w:r>
      <w:r>
        <w:tab/>
        <w:t>Return of exhibits</w:t>
      </w:r>
      <w:bookmarkEnd w:id="2084"/>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085" w:name="_Toc470087911"/>
      <w:bookmarkStart w:id="2086" w:name="_Toc471201942"/>
      <w:bookmarkStart w:id="2087" w:name="_Toc476919271"/>
      <w:bookmarkStart w:id="2088" w:name="_Toc483467390"/>
      <w:bookmarkStart w:id="2089" w:name="_Toc483469626"/>
      <w:bookmarkStart w:id="2090" w:name="_Toc483470868"/>
      <w:bookmarkStart w:id="2091" w:name="_Toc484596884"/>
      <w:bookmarkStart w:id="2092" w:name="_Toc484599534"/>
      <w:bookmarkStart w:id="2093" w:name="_Toc484615594"/>
      <w:bookmarkStart w:id="2094" w:name="_Toc486601444"/>
      <w:bookmarkStart w:id="2095" w:name="_Toc490564387"/>
      <w:bookmarkStart w:id="2096" w:name="_Toc491867859"/>
      <w:bookmarkStart w:id="2097" w:name="_Toc49204078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Footnoteheading"/>
      </w:pPr>
      <w:r>
        <w:tab/>
        <w:t xml:space="preserve">[Heading inserted in Gazette 22 Feb 2008 p. 640.] </w:t>
      </w:r>
    </w:p>
    <w:p>
      <w:pPr>
        <w:pStyle w:val="Heading5"/>
      </w:pPr>
      <w:bookmarkStart w:id="2098" w:name="_Toc492040789"/>
      <w:r>
        <w:rPr>
          <w:rStyle w:val="CharSectno"/>
        </w:rPr>
        <w:t>1</w:t>
      </w:r>
      <w:r>
        <w:t>.</w:t>
      </w:r>
      <w:r>
        <w:tab/>
        <w:t>Term used: Electoral Commissioner</w:t>
      </w:r>
      <w:bookmarkEnd w:id="209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099" w:name="_Toc492040790"/>
      <w:r>
        <w:rPr>
          <w:rStyle w:val="CharSectno"/>
        </w:rPr>
        <w:t>2</w:t>
      </w:r>
      <w:r>
        <w:t>.</w:t>
      </w:r>
      <w:r>
        <w:tab/>
        <w:t>Application of this Order</w:t>
      </w:r>
      <w:bookmarkEnd w:id="209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100" w:name="_Toc492040791"/>
      <w:r>
        <w:rPr>
          <w:rStyle w:val="CharSectno"/>
        </w:rPr>
        <w:t>3</w:t>
      </w:r>
      <w:r>
        <w:t>.</w:t>
      </w:r>
      <w:r>
        <w:tab/>
        <w:t>Application for review</w:t>
      </w:r>
      <w:bookmarkEnd w:id="210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101" w:name="_Toc492040792"/>
      <w:r>
        <w:rPr>
          <w:rStyle w:val="CharSectno"/>
        </w:rPr>
        <w:t>4</w:t>
      </w:r>
      <w:r>
        <w:t>.</w:t>
      </w:r>
      <w:r>
        <w:tab/>
        <w:t>Title of proceedings</w:t>
      </w:r>
      <w:bookmarkEnd w:id="210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102" w:name="_Toc492040793"/>
      <w:r>
        <w:rPr>
          <w:rStyle w:val="CharSectno"/>
        </w:rPr>
        <w:t>5</w:t>
      </w:r>
      <w:r>
        <w:t>.</w:t>
      </w:r>
      <w:r>
        <w:tab/>
        <w:t>Hearing the review</w:t>
      </w:r>
      <w:bookmarkEnd w:id="210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103" w:name="_Toc492040794"/>
      <w:r>
        <w:rPr>
          <w:rStyle w:val="CharSectno"/>
        </w:rPr>
        <w:t>6</w:t>
      </w:r>
      <w:r>
        <w:t>.</w:t>
      </w:r>
      <w:r>
        <w:tab/>
        <w:t>Date of hearing</w:t>
      </w:r>
      <w:bookmarkEnd w:id="210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104" w:name="_Toc492040795"/>
      <w:r>
        <w:rPr>
          <w:rStyle w:val="CharSectno"/>
        </w:rPr>
        <w:t>7</w:t>
      </w:r>
      <w:r>
        <w:t>.</w:t>
      </w:r>
      <w:r>
        <w:tab/>
        <w:t>Review book</w:t>
      </w:r>
      <w:bookmarkEnd w:id="210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105" w:name="_Toc492040796"/>
      <w:r>
        <w:rPr>
          <w:rStyle w:val="CharSectno"/>
        </w:rPr>
        <w:t>8</w:t>
      </w:r>
      <w:r>
        <w:t>.</w:t>
      </w:r>
      <w:r>
        <w:tab/>
        <w:t>Applicant limited to grounds in originating motion</w:t>
      </w:r>
      <w:bookmarkEnd w:id="210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106" w:name="_Toc492040797"/>
      <w:r>
        <w:rPr>
          <w:rStyle w:val="CharSectno"/>
        </w:rPr>
        <w:t>9</w:t>
      </w:r>
      <w:r>
        <w:t>.</w:t>
      </w:r>
      <w:r>
        <w:tab/>
        <w:t>Right to be heard in opposition</w:t>
      </w:r>
      <w:bookmarkEnd w:id="210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107" w:name="_Toc492040798"/>
      <w:r>
        <w:rPr>
          <w:rStyle w:val="CharSectno"/>
        </w:rPr>
        <w:t>10</w:t>
      </w:r>
      <w:r>
        <w:t>.</w:t>
      </w:r>
      <w:r>
        <w:tab/>
        <w:t>Additional affidavits, determination of issue etc.</w:t>
      </w:r>
      <w:bookmarkEnd w:id="210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108" w:name="_Toc492040799"/>
      <w:r>
        <w:rPr>
          <w:rStyle w:val="CharSectno"/>
        </w:rPr>
        <w:t>11</w:t>
      </w:r>
      <w:r>
        <w:t>.</w:t>
      </w:r>
      <w:r>
        <w:tab/>
        <w:t>Order as to result of review</w:t>
      </w:r>
      <w:bookmarkEnd w:id="210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109" w:name="_Toc492040800"/>
      <w:r>
        <w:rPr>
          <w:rStyle w:val="CharSectno"/>
        </w:rPr>
        <w:t>12</w:t>
      </w:r>
      <w:r>
        <w:t>.</w:t>
      </w:r>
      <w:r>
        <w:tab/>
        <w:t>Application of rules of court</w:t>
      </w:r>
      <w:bookmarkEnd w:id="210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110" w:name="_Toc470087924"/>
      <w:bookmarkStart w:id="2111" w:name="_Toc471201955"/>
      <w:bookmarkStart w:id="2112" w:name="_Toc476919284"/>
      <w:bookmarkStart w:id="2113" w:name="_Toc483467403"/>
      <w:bookmarkStart w:id="2114" w:name="_Toc483469639"/>
      <w:bookmarkStart w:id="2115" w:name="_Toc483470881"/>
      <w:bookmarkStart w:id="2116" w:name="_Toc484596897"/>
      <w:bookmarkStart w:id="2117" w:name="_Toc484599547"/>
      <w:bookmarkStart w:id="2118" w:name="_Toc484615607"/>
      <w:bookmarkStart w:id="2119" w:name="_Toc486601457"/>
      <w:bookmarkStart w:id="2120" w:name="_Toc490564400"/>
      <w:bookmarkStart w:id="2121" w:name="_Toc491867872"/>
      <w:bookmarkStart w:id="2122" w:name="_Toc492040801"/>
      <w:r>
        <w:rPr>
          <w:rStyle w:val="CharPartNo"/>
        </w:rPr>
        <w:t>Order 66</w:t>
      </w:r>
      <w:r>
        <w:t> — </w:t>
      </w:r>
      <w:r>
        <w:rPr>
          <w:rStyle w:val="CharPartText"/>
        </w:rPr>
        <w:t>Costs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3"/>
      </w:pPr>
      <w:bookmarkStart w:id="2123" w:name="_Toc470087925"/>
      <w:bookmarkStart w:id="2124" w:name="_Toc471201956"/>
      <w:bookmarkStart w:id="2125" w:name="_Toc476919285"/>
      <w:bookmarkStart w:id="2126" w:name="_Toc483467404"/>
      <w:bookmarkStart w:id="2127" w:name="_Toc483469640"/>
      <w:bookmarkStart w:id="2128" w:name="_Toc483470882"/>
      <w:bookmarkStart w:id="2129" w:name="_Toc484596898"/>
      <w:bookmarkStart w:id="2130" w:name="_Toc484599548"/>
      <w:bookmarkStart w:id="2131" w:name="_Toc484615608"/>
      <w:bookmarkStart w:id="2132" w:name="_Toc486601458"/>
      <w:bookmarkStart w:id="2133" w:name="_Toc490564401"/>
      <w:bookmarkStart w:id="2134" w:name="_Toc491867873"/>
      <w:bookmarkStart w:id="2135" w:name="_Toc492040802"/>
      <w:r>
        <w:rPr>
          <w:rStyle w:val="CharDivNo"/>
        </w:rPr>
        <w:t>Division 1</w:t>
      </w:r>
      <w:r>
        <w:t> — </w:t>
      </w:r>
      <w:r>
        <w:rPr>
          <w:rStyle w:val="CharDivText"/>
        </w:rPr>
        <w:t>General</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pPr>
      <w:r>
        <w:tab/>
        <w:t xml:space="preserve">[Heading inserted in Gazette 22 Feb 2008 p. 640.] </w:t>
      </w:r>
    </w:p>
    <w:p>
      <w:pPr>
        <w:pStyle w:val="Heading5"/>
        <w:rPr>
          <w:snapToGrid w:val="0"/>
        </w:rPr>
      </w:pPr>
      <w:bookmarkStart w:id="2136" w:name="_Toc492040803"/>
      <w:r>
        <w:rPr>
          <w:rStyle w:val="CharSectno"/>
        </w:rPr>
        <w:t>1</w:t>
      </w:r>
      <w:r>
        <w:rPr>
          <w:snapToGrid w:val="0"/>
        </w:rPr>
        <w:t>.</w:t>
      </w:r>
      <w:r>
        <w:rPr>
          <w:snapToGrid w:val="0"/>
        </w:rPr>
        <w:tab/>
        <w:t>General rules as to costs</w:t>
      </w:r>
      <w:bookmarkEnd w:id="213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137" w:name="_Toc492040804"/>
      <w:r>
        <w:rPr>
          <w:rStyle w:val="CharSectno"/>
        </w:rPr>
        <w:t>2</w:t>
      </w:r>
      <w:r>
        <w:rPr>
          <w:snapToGrid w:val="0"/>
        </w:rPr>
        <w:t>.</w:t>
      </w:r>
      <w:r>
        <w:rPr>
          <w:snapToGrid w:val="0"/>
        </w:rPr>
        <w:tab/>
        <w:t>Costs where several causes of action, defendants etc.</w:t>
      </w:r>
      <w:bookmarkEnd w:id="213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138" w:name="_Toc492040805"/>
      <w:r>
        <w:rPr>
          <w:rStyle w:val="CharSectno"/>
        </w:rPr>
        <w:t>3</w:t>
      </w:r>
      <w:r>
        <w:rPr>
          <w:snapToGrid w:val="0"/>
        </w:rPr>
        <w:t>.</w:t>
      </w:r>
      <w:r>
        <w:rPr>
          <w:snapToGrid w:val="0"/>
        </w:rPr>
        <w:tab/>
        <w:t>Costs of amendment without leave or where facts or documents not admitted</w:t>
      </w:r>
      <w:bookmarkEnd w:id="2138"/>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139" w:name="_Toc492040806"/>
      <w:r>
        <w:rPr>
          <w:rStyle w:val="CharSectno"/>
        </w:rPr>
        <w:t>4</w:t>
      </w:r>
      <w:r>
        <w:rPr>
          <w:snapToGrid w:val="0"/>
        </w:rPr>
        <w:t>.</w:t>
      </w:r>
      <w:r>
        <w:rPr>
          <w:snapToGrid w:val="0"/>
        </w:rPr>
        <w:tab/>
        <w:t>Action as to property, ordering costs out of property</w:t>
      </w:r>
      <w:bookmarkEnd w:id="213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140" w:name="_Toc492040807"/>
      <w:r>
        <w:rPr>
          <w:rStyle w:val="CharSectno"/>
        </w:rPr>
        <w:t>5</w:t>
      </w:r>
      <w:r>
        <w:rPr>
          <w:snapToGrid w:val="0"/>
        </w:rPr>
        <w:t>.</w:t>
      </w:r>
      <w:r>
        <w:rPr>
          <w:snapToGrid w:val="0"/>
        </w:rPr>
        <w:tab/>
        <w:t>Lawyer may be ordered to pay costs etc.</w:t>
      </w:r>
      <w:bookmarkEnd w:id="214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141" w:name="_Toc49204080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141"/>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142" w:name="_Toc492040809"/>
      <w:r>
        <w:rPr>
          <w:rStyle w:val="CharSectno"/>
        </w:rPr>
        <w:t>7</w:t>
      </w:r>
      <w:r>
        <w:rPr>
          <w:snapToGrid w:val="0"/>
        </w:rPr>
        <w:t>.</w:t>
      </w:r>
      <w:r>
        <w:rPr>
          <w:snapToGrid w:val="0"/>
        </w:rPr>
        <w:tab/>
        <w:t>Set</w:t>
      </w:r>
      <w:r>
        <w:rPr>
          <w:snapToGrid w:val="0"/>
        </w:rPr>
        <w:noBreakHyphen/>
        <w:t>off may be allowed despite solicitor’s lien</w:t>
      </w:r>
      <w:bookmarkEnd w:id="2142"/>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143" w:name="_Toc492040810"/>
      <w:r>
        <w:rPr>
          <w:rStyle w:val="CharSectno"/>
        </w:rPr>
        <w:t>8</w:t>
      </w:r>
      <w:r>
        <w:rPr>
          <w:snapToGrid w:val="0"/>
        </w:rPr>
        <w:t>.</w:t>
      </w:r>
      <w:r>
        <w:rPr>
          <w:snapToGrid w:val="0"/>
        </w:rPr>
        <w:tab/>
        <w:t>State solicitors, costs of</w:t>
      </w:r>
      <w:bookmarkEnd w:id="214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144" w:name="_Toc492040811"/>
      <w:r>
        <w:rPr>
          <w:rStyle w:val="CharSectno"/>
        </w:rPr>
        <w:t>8A</w:t>
      </w:r>
      <w:r>
        <w:t>.</w:t>
      </w:r>
      <w:r>
        <w:tab/>
        <w:t>Lawyer acting pro bono, costs in case of</w:t>
      </w:r>
      <w:bookmarkEnd w:id="214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145" w:name="_Toc492040812"/>
      <w:r>
        <w:rPr>
          <w:rStyle w:val="CharSectno"/>
        </w:rPr>
        <w:t>9</w:t>
      </w:r>
      <w:r>
        <w:rPr>
          <w:snapToGrid w:val="0"/>
        </w:rPr>
        <w:t>.</w:t>
      </w:r>
      <w:r>
        <w:rPr>
          <w:snapToGrid w:val="0"/>
        </w:rPr>
        <w:tab/>
        <w:t>Restriction of discretion to order costs in some cases</w:t>
      </w:r>
      <w:bookmarkEnd w:id="214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146" w:name="_Toc492040813"/>
      <w:r>
        <w:rPr>
          <w:rStyle w:val="CharSectno"/>
        </w:rPr>
        <w:t>10</w:t>
      </w:r>
      <w:r>
        <w:rPr>
          <w:snapToGrid w:val="0"/>
        </w:rPr>
        <w:t>.</w:t>
      </w:r>
      <w:r>
        <w:rPr>
          <w:snapToGrid w:val="0"/>
        </w:rPr>
        <w:tab/>
        <w:t>Stage at which costs may be dealt with</w:t>
      </w:r>
      <w:bookmarkEnd w:id="2146"/>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147" w:name="_Toc492040814"/>
      <w:r>
        <w:rPr>
          <w:rStyle w:val="CharSectno"/>
        </w:rPr>
        <w:t>11</w:t>
      </w:r>
      <w:r>
        <w:rPr>
          <w:snapToGrid w:val="0"/>
        </w:rPr>
        <w:t>.</w:t>
      </w:r>
      <w:r>
        <w:rPr>
          <w:snapToGrid w:val="0"/>
        </w:rPr>
        <w:tab/>
        <w:t>Scale of costs</w:t>
      </w:r>
      <w:bookmarkEnd w:id="214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148" w:name="_Toc492040815"/>
      <w:r>
        <w:rPr>
          <w:rStyle w:val="CharSectno"/>
        </w:rPr>
        <w:t>13</w:t>
      </w:r>
      <w:r>
        <w:rPr>
          <w:snapToGrid w:val="0"/>
        </w:rPr>
        <w:t>.</w:t>
      </w:r>
      <w:r>
        <w:rPr>
          <w:snapToGrid w:val="0"/>
        </w:rPr>
        <w:tab/>
        <w:t>Costs where scale does not apply</w:t>
      </w:r>
      <w:bookmarkEnd w:id="2148"/>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149" w:name="_Toc492040816"/>
      <w:r>
        <w:rPr>
          <w:rStyle w:val="CharSectno"/>
        </w:rPr>
        <w:t>14</w:t>
      </w:r>
      <w:r>
        <w:rPr>
          <w:snapToGrid w:val="0"/>
        </w:rPr>
        <w:t>.</w:t>
      </w:r>
      <w:r>
        <w:rPr>
          <w:snapToGrid w:val="0"/>
        </w:rPr>
        <w:tab/>
        <w:t>Lump sum award for costs, interim award as to</w:t>
      </w:r>
      <w:bookmarkEnd w:id="214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150" w:name="_Toc49204081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15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151" w:name="_Toc492040818"/>
      <w:r>
        <w:rPr>
          <w:rStyle w:val="CharSectno"/>
        </w:rPr>
        <w:t>18</w:t>
      </w:r>
      <w:r>
        <w:rPr>
          <w:snapToGrid w:val="0"/>
        </w:rPr>
        <w:t>.</w:t>
      </w:r>
      <w:r>
        <w:rPr>
          <w:snapToGrid w:val="0"/>
        </w:rPr>
        <w:tab/>
        <w:t>Matters not provided for in scale</w:t>
      </w:r>
      <w:bookmarkEnd w:id="215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152" w:name="_Toc492040819"/>
      <w:r>
        <w:rPr>
          <w:rStyle w:val="CharSectno"/>
        </w:rPr>
        <w:t>19</w:t>
      </w:r>
      <w:r>
        <w:rPr>
          <w:snapToGrid w:val="0"/>
        </w:rPr>
        <w:t>.</w:t>
      </w:r>
      <w:r>
        <w:rPr>
          <w:snapToGrid w:val="0"/>
        </w:rPr>
        <w:tab/>
        <w:t>Disbursements etc. allowable on taxation</w:t>
      </w:r>
      <w:bookmarkEnd w:id="2152"/>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153" w:name="_Toc492040820"/>
      <w:r>
        <w:rPr>
          <w:rStyle w:val="CharSectno"/>
        </w:rPr>
        <w:t>20</w:t>
      </w:r>
      <w:r>
        <w:rPr>
          <w:snapToGrid w:val="0"/>
        </w:rPr>
        <w:t>.</w:t>
      </w:r>
      <w:r>
        <w:rPr>
          <w:snapToGrid w:val="0"/>
        </w:rPr>
        <w:tab/>
        <w:t>Basis for calculating costs</w:t>
      </w:r>
      <w:bookmarkEnd w:id="215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154" w:name="_Toc492040821"/>
      <w:r>
        <w:rPr>
          <w:rStyle w:val="CharSectno"/>
        </w:rPr>
        <w:t>21</w:t>
      </w:r>
      <w:r>
        <w:rPr>
          <w:snapToGrid w:val="0"/>
        </w:rPr>
        <w:t>.</w:t>
      </w:r>
      <w:r>
        <w:rPr>
          <w:snapToGrid w:val="0"/>
        </w:rPr>
        <w:tab/>
        <w:t>No substantial trial, costs in case of</w:t>
      </w:r>
      <w:bookmarkEnd w:id="215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155" w:name="_Toc492040822"/>
      <w:r>
        <w:rPr>
          <w:rStyle w:val="CharSectno"/>
        </w:rPr>
        <w:t>23</w:t>
      </w:r>
      <w:r>
        <w:rPr>
          <w:snapToGrid w:val="0"/>
        </w:rPr>
        <w:t>.</w:t>
      </w:r>
      <w:r>
        <w:rPr>
          <w:snapToGrid w:val="0"/>
        </w:rPr>
        <w:tab/>
        <w:t>Certain fees in scales may be increased if inadequate</w:t>
      </w:r>
      <w:bookmarkEnd w:id="215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156" w:name="_Toc492040823"/>
      <w:r>
        <w:rPr>
          <w:rStyle w:val="CharSectno"/>
        </w:rPr>
        <w:t>24</w:t>
      </w:r>
      <w:r>
        <w:rPr>
          <w:snapToGrid w:val="0"/>
        </w:rPr>
        <w:t>.</w:t>
      </w:r>
      <w:r>
        <w:rPr>
          <w:snapToGrid w:val="0"/>
        </w:rPr>
        <w:tab/>
        <w:t>Judgment for person under disability, solicitor’s costs in case of</w:t>
      </w:r>
      <w:bookmarkEnd w:id="2156"/>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157" w:name="_Toc492040824"/>
      <w:r>
        <w:rPr>
          <w:rStyle w:val="CharSectno"/>
        </w:rPr>
        <w:t>25</w:t>
      </w:r>
      <w:r>
        <w:t>.</w:t>
      </w:r>
      <w:r>
        <w:tab/>
        <w:t>Own costs orders</w:t>
      </w:r>
      <w:bookmarkEnd w:id="2157"/>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158" w:name="_Toc470087948"/>
      <w:bookmarkStart w:id="2159" w:name="_Toc471201979"/>
      <w:bookmarkStart w:id="2160" w:name="_Toc476919308"/>
      <w:bookmarkStart w:id="2161" w:name="_Toc483467427"/>
      <w:bookmarkStart w:id="2162" w:name="_Toc483469663"/>
      <w:bookmarkStart w:id="2163" w:name="_Toc483470905"/>
      <w:bookmarkStart w:id="2164" w:name="_Toc484596921"/>
      <w:bookmarkStart w:id="2165" w:name="_Toc484599571"/>
      <w:bookmarkStart w:id="2166" w:name="_Toc484615631"/>
      <w:bookmarkStart w:id="2167" w:name="_Toc486601481"/>
      <w:bookmarkStart w:id="2168" w:name="_Toc490564424"/>
      <w:bookmarkStart w:id="2169" w:name="_Toc491867896"/>
      <w:bookmarkStart w:id="2170" w:name="_Toc492040825"/>
      <w:r>
        <w:rPr>
          <w:rStyle w:val="CharDivNo"/>
        </w:rPr>
        <w:t>Division 2</w:t>
      </w:r>
      <w:r>
        <w:t> — </w:t>
      </w:r>
      <w:r>
        <w:rPr>
          <w:rStyle w:val="CharDivText"/>
        </w:rPr>
        <w:t>Taxation of costs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pPr>
      <w:r>
        <w:tab/>
        <w:t xml:space="preserve">[Heading inserted in Gazette 22 Feb 2008 p. 640.] </w:t>
      </w:r>
    </w:p>
    <w:p>
      <w:pPr>
        <w:pStyle w:val="Heading5"/>
        <w:rPr>
          <w:snapToGrid w:val="0"/>
        </w:rPr>
      </w:pPr>
      <w:bookmarkStart w:id="2171" w:name="_Toc492040826"/>
      <w:r>
        <w:rPr>
          <w:rStyle w:val="CharSectno"/>
        </w:rPr>
        <w:t>32</w:t>
      </w:r>
      <w:r>
        <w:rPr>
          <w:snapToGrid w:val="0"/>
        </w:rPr>
        <w:t>.</w:t>
      </w:r>
      <w:r>
        <w:rPr>
          <w:snapToGrid w:val="0"/>
        </w:rPr>
        <w:tab/>
        <w:t>Bills of costs to be taxed</w:t>
      </w:r>
      <w:bookmarkEnd w:id="217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172" w:name="_Toc492040827"/>
      <w:r>
        <w:rPr>
          <w:rStyle w:val="CharSectno"/>
        </w:rPr>
        <w:t>33</w:t>
      </w:r>
      <w:r>
        <w:rPr>
          <w:snapToGrid w:val="0"/>
        </w:rPr>
        <w:t>.</w:t>
      </w:r>
      <w:r>
        <w:rPr>
          <w:snapToGrid w:val="0"/>
        </w:rPr>
        <w:tab/>
        <w:t>Indorsements on bill of costs</w:t>
      </w:r>
      <w:bookmarkEnd w:id="2172"/>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173" w:name="_Toc492040828"/>
      <w:r>
        <w:rPr>
          <w:rStyle w:val="CharSectno"/>
        </w:rPr>
        <w:t>34</w:t>
      </w:r>
      <w:r>
        <w:rPr>
          <w:snapToGrid w:val="0"/>
        </w:rPr>
        <w:t>.</w:t>
      </w:r>
      <w:r>
        <w:rPr>
          <w:snapToGrid w:val="0"/>
        </w:rPr>
        <w:tab/>
        <w:t>When notice of taxation need not be given</w:t>
      </w:r>
      <w:bookmarkEnd w:id="217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174" w:name="_Toc492040829"/>
      <w:r>
        <w:rPr>
          <w:rStyle w:val="CharSectno"/>
        </w:rPr>
        <w:t>35</w:t>
      </w:r>
      <w:r>
        <w:rPr>
          <w:snapToGrid w:val="0"/>
        </w:rPr>
        <w:t>.</w:t>
      </w:r>
      <w:r>
        <w:rPr>
          <w:snapToGrid w:val="0"/>
        </w:rPr>
        <w:tab/>
        <w:t>Notice of taxation</w:t>
      </w:r>
      <w:bookmarkEnd w:id="217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175" w:name="_Toc492040830"/>
      <w:r>
        <w:rPr>
          <w:rStyle w:val="CharSectno"/>
        </w:rPr>
        <w:t>36</w:t>
      </w:r>
      <w:r>
        <w:rPr>
          <w:snapToGrid w:val="0"/>
        </w:rPr>
        <w:t>.</w:t>
      </w:r>
      <w:r>
        <w:rPr>
          <w:snapToGrid w:val="0"/>
        </w:rPr>
        <w:tab/>
        <w:t>Vouchers as to disbursements to be lodged</w:t>
      </w:r>
      <w:bookmarkEnd w:id="217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176" w:name="_Toc492040831"/>
      <w:r>
        <w:rPr>
          <w:rStyle w:val="CharSectno"/>
        </w:rPr>
        <w:t>37</w:t>
      </w:r>
      <w:r>
        <w:rPr>
          <w:snapToGrid w:val="0"/>
        </w:rPr>
        <w:t>.</w:t>
      </w:r>
      <w:r>
        <w:rPr>
          <w:snapToGrid w:val="0"/>
        </w:rPr>
        <w:tab/>
        <w:t>Solicitor delaying taxation</w:t>
      </w:r>
      <w:bookmarkEnd w:id="217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177" w:name="_Toc492040832"/>
      <w:r>
        <w:rPr>
          <w:rStyle w:val="CharSectno"/>
        </w:rPr>
        <w:t>38</w:t>
      </w:r>
      <w:r>
        <w:rPr>
          <w:snapToGrid w:val="0"/>
        </w:rPr>
        <w:t>.</w:t>
      </w:r>
      <w:r>
        <w:rPr>
          <w:snapToGrid w:val="0"/>
        </w:rPr>
        <w:tab/>
        <w:t>Appointment to tax costs to be peremptory</w:t>
      </w:r>
      <w:bookmarkEnd w:id="217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178" w:name="_Toc492040833"/>
      <w:r>
        <w:rPr>
          <w:rStyle w:val="CharSectno"/>
        </w:rPr>
        <w:t>39</w:t>
      </w:r>
      <w:r>
        <w:rPr>
          <w:snapToGrid w:val="0"/>
        </w:rPr>
        <w:t>.</w:t>
      </w:r>
      <w:r>
        <w:rPr>
          <w:snapToGrid w:val="0"/>
        </w:rPr>
        <w:tab/>
        <w:t>Taxing officer may direct bills of costs to be brought in</w:t>
      </w:r>
      <w:bookmarkEnd w:id="2178"/>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179" w:name="_Toc492040834"/>
      <w:r>
        <w:rPr>
          <w:rStyle w:val="CharSectno"/>
        </w:rPr>
        <w:t>40</w:t>
      </w:r>
      <w:r>
        <w:rPr>
          <w:snapToGrid w:val="0"/>
        </w:rPr>
        <w:t>.</w:t>
      </w:r>
      <w:r>
        <w:rPr>
          <w:snapToGrid w:val="0"/>
        </w:rPr>
        <w:tab/>
        <w:t>Default by party in taxing costs</w:t>
      </w:r>
      <w:bookmarkEnd w:id="2179"/>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180" w:name="_Toc492040835"/>
      <w:r>
        <w:rPr>
          <w:rStyle w:val="CharSectno"/>
        </w:rPr>
        <w:t>41</w:t>
      </w:r>
      <w:r>
        <w:rPr>
          <w:snapToGrid w:val="0"/>
        </w:rPr>
        <w:t>.</w:t>
      </w:r>
      <w:r>
        <w:rPr>
          <w:snapToGrid w:val="0"/>
        </w:rPr>
        <w:tab/>
        <w:t>If costs payable out of property, notice to clients may be directed</w:t>
      </w:r>
      <w:bookmarkEnd w:id="2180"/>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181" w:name="_Toc492040836"/>
      <w:r>
        <w:rPr>
          <w:rStyle w:val="CharSectno"/>
        </w:rPr>
        <w:t>42</w:t>
      </w:r>
      <w:r>
        <w:rPr>
          <w:snapToGrid w:val="0"/>
        </w:rPr>
        <w:t>.</w:t>
      </w:r>
      <w:r>
        <w:rPr>
          <w:snapToGrid w:val="0"/>
        </w:rPr>
        <w:tab/>
        <w:t>Bills of costs, content of</w:t>
      </w:r>
      <w:bookmarkEnd w:id="218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182" w:name="_Toc492040837"/>
      <w:r>
        <w:rPr>
          <w:rStyle w:val="CharSectno"/>
        </w:rPr>
        <w:t>43</w:t>
      </w:r>
      <w:r>
        <w:rPr>
          <w:snapToGrid w:val="0"/>
        </w:rPr>
        <w:t>.</w:t>
      </w:r>
      <w:r>
        <w:rPr>
          <w:snapToGrid w:val="0"/>
        </w:rPr>
        <w:tab/>
        <w:t>Taxing officer’s decisions on fact are final</w:t>
      </w:r>
      <w:bookmarkEnd w:id="218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183" w:name="_Toc492040838"/>
      <w:r>
        <w:rPr>
          <w:rStyle w:val="CharSectno"/>
        </w:rPr>
        <w:t>44</w:t>
      </w:r>
      <w:r>
        <w:rPr>
          <w:snapToGrid w:val="0"/>
        </w:rPr>
        <w:t>.</w:t>
      </w:r>
      <w:r>
        <w:rPr>
          <w:snapToGrid w:val="0"/>
        </w:rPr>
        <w:tab/>
        <w:t>Taxing officer’s powers</w:t>
      </w:r>
      <w:bookmarkEnd w:id="218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184" w:name="_Toc492040839"/>
      <w:r>
        <w:rPr>
          <w:rStyle w:val="CharSectno"/>
        </w:rPr>
        <w:t>45</w:t>
      </w:r>
      <w:r>
        <w:rPr>
          <w:snapToGrid w:val="0"/>
        </w:rPr>
        <w:t>.</w:t>
      </w:r>
      <w:r>
        <w:rPr>
          <w:snapToGrid w:val="0"/>
        </w:rPr>
        <w:tab/>
        <w:t>Taxing officer may refer taxation question to Court</w:t>
      </w:r>
      <w:bookmarkEnd w:id="218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185" w:name="_Toc492040840"/>
      <w:r>
        <w:rPr>
          <w:rStyle w:val="CharSectno"/>
        </w:rPr>
        <w:t>46</w:t>
      </w:r>
      <w:r>
        <w:rPr>
          <w:snapToGrid w:val="0"/>
        </w:rPr>
        <w:t>.</w:t>
      </w:r>
      <w:r>
        <w:rPr>
          <w:snapToGrid w:val="0"/>
        </w:rPr>
        <w:tab/>
        <w:t>Where proceedings adjourned into court</w:t>
      </w:r>
      <w:bookmarkEnd w:id="218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186" w:name="_Toc492040841"/>
      <w:r>
        <w:rPr>
          <w:rStyle w:val="CharSectno"/>
        </w:rPr>
        <w:t>47</w:t>
      </w:r>
      <w:r>
        <w:rPr>
          <w:snapToGrid w:val="0"/>
        </w:rPr>
        <w:t>.</w:t>
      </w:r>
      <w:r>
        <w:rPr>
          <w:snapToGrid w:val="0"/>
        </w:rPr>
        <w:tab/>
        <w:t>Interrogatories and discovery, costs of</w:t>
      </w:r>
      <w:bookmarkEnd w:id="218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187" w:name="_Toc492040842"/>
      <w:r>
        <w:rPr>
          <w:rStyle w:val="CharSectno"/>
        </w:rPr>
        <w:t>48</w:t>
      </w:r>
      <w:r>
        <w:rPr>
          <w:snapToGrid w:val="0"/>
        </w:rPr>
        <w:t>.</w:t>
      </w:r>
      <w:r>
        <w:rPr>
          <w:snapToGrid w:val="0"/>
        </w:rPr>
        <w:tab/>
        <w:t>Costs of motion etc. follow event</w:t>
      </w:r>
      <w:bookmarkEnd w:id="218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188" w:name="_Toc492040843"/>
      <w:r>
        <w:rPr>
          <w:rStyle w:val="CharSectno"/>
        </w:rPr>
        <w:t>49</w:t>
      </w:r>
      <w:r>
        <w:rPr>
          <w:snapToGrid w:val="0"/>
        </w:rPr>
        <w:t>.</w:t>
      </w:r>
      <w:r>
        <w:rPr>
          <w:snapToGrid w:val="0"/>
        </w:rPr>
        <w:tab/>
        <w:t>Motion etc. stood over to trial and no order made as to costs, costs in case of</w:t>
      </w:r>
      <w:bookmarkEnd w:id="218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189" w:name="_Toc492040844"/>
      <w:r>
        <w:rPr>
          <w:rStyle w:val="CharSectno"/>
        </w:rPr>
        <w:t>50</w:t>
      </w:r>
      <w:r>
        <w:rPr>
          <w:snapToGrid w:val="0"/>
        </w:rPr>
        <w:t>.</w:t>
      </w:r>
      <w:r>
        <w:rPr>
          <w:snapToGrid w:val="0"/>
        </w:rPr>
        <w:tab/>
        <w:t>Costs reserved</w:t>
      </w:r>
      <w:bookmarkEnd w:id="2189"/>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190" w:name="_Toc492040845"/>
      <w:r>
        <w:rPr>
          <w:rStyle w:val="CharSectno"/>
        </w:rPr>
        <w:t>51</w:t>
      </w:r>
      <w:r>
        <w:rPr>
          <w:snapToGrid w:val="0"/>
        </w:rPr>
        <w:t>.</w:t>
      </w:r>
      <w:r>
        <w:rPr>
          <w:snapToGrid w:val="0"/>
        </w:rPr>
        <w:tab/>
        <w:t>When Court may fix costs</w:t>
      </w:r>
      <w:bookmarkEnd w:id="2190"/>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191" w:name="_Toc492040846"/>
      <w:r>
        <w:rPr>
          <w:rStyle w:val="CharSectno"/>
        </w:rPr>
        <w:t>52</w:t>
      </w:r>
      <w:r>
        <w:rPr>
          <w:snapToGrid w:val="0"/>
        </w:rPr>
        <w:t>.</w:t>
      </w:r>
      <w:r>
        <w:rPr>
          <w:snapToGrid w:val="0"/>
        </w:rPr>
        <w:tab/>
        <w:t>Taxing officer may refer question to judge if costs to be apportioned etc.</w:t>
      </w:r>
      <w:bookmarkEnd w:id="219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192" w:name="_Toc470087970"/>
      <w:bookmarkStart w:id="2193" w:name="_Toc471202001"/>
      <w:bookmarkStart w:id="2194" w:name="_Toc476919330"/>
      <w:bookmarkStart w:id="2195" w:name="_Toc483467449"/>
      <w:bookmarkStart w:id="2196" w:name="_Toc483469685"/>
      <w:bookmarkStart w:id="2197" w:name="_Toc483470927"/>
      <w:bookmarkStart w:id="2198" w:name="_Toc484596943"/>
      <w:bookmarkStart w:id="2199" w:name="_Toc484599593"/>
      <w:bookmarkStart w:id="2200" w:name="_Toc484615653"/>
      <w:bookmarkStart w:id="2201" w:name="_Toc486601503"/>
      <w:bookmarkStart w:id="2202" w:name="_Toc490564446"/>
      <w:bookmarkStart w:id="2203" w:name="_Toc491867918"/>
      <w:bookmarkStart w:id="2204" w:name="_Toc492040847"/>
      <w:r>
        <w:rPr>
          <w:rStyle w:val="CharDivNo"/>
        </w:rPr>
        <w:t>Division 3</w:t>
      </w:r>
      <w:r>
        <w:t> — </w:t>
      </w:r>
      <w:r>
        <w:rPr>
          <w:rStyle w:val="CharDivText"/>
        </w:rPr>
        <w:t>Review of taxation</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Footnoteheading"/>
      </w:pPr>
      <w:r>
        <w:tab/>
        <w:t xml:space="preserve">[Heading inserted in Gazette 22 Feb 2008 p. 641.] </w:t>
      </w:r>
    </w:p>
    <w:p>
      <w:pPr>
        <w:pStyle w:val="Heading5"/>
        <w:rPr>
          <w:snapToGrid w:val="0"/>
        </w:rPr>
      </w:pPr>
      <w:bookmarkStart w:id="2205" w:name="_Toc492040848"/>
      <w:r>
        <w:rPr>
          <w:rStyle w:val="CharSectno"/>
        </w:rPr>
        <w:t>53</w:t>
      </w:r>
      <w:r>
        <w:rPr>
          <w:snapToGrid w:val="0"/>
        </w:rPr>
        <w:t>.</w:t>
      </w:r>
      <w:r>
        <w:rPr>
          <w:snapToGrid w:val="0"/>
        </w:rPr>
        <w:tab/>
        <w:t>Party dissatisfied with taxation may object and apply for review</w:t>
      </w:r>
      <w:bookmarkEnd w:id="220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206" w:name="_Toc492040849"/>
      <w:r>
        <w:rPr>
          <w:rStyle w:val="CharSectno"/>
        </w:rPr>
        <w:t>54</w:t>
      </w:r>
      <w:r>
        <w:rPr>
          <w:snapToGrid w:val="0"/>
        </w:rPr>
        <w:t>.</w:t>
      </w:r>
      <w:r>
        <w:rPr>
          <w:snapToGrid w:val="0"/>
        </w:rPr>
        <w:tab/>
        <w:t>Review of taxation by taxing officer</w:t>
      </w:r>
      <w:bookmarkEnd w:id="2206"/>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207" w:name="_Toc492040850"/>
      <w:r>
        <w:rPr>
          <w:rStyle w:val="CharSectno"/>
        </w:rPr>
        <w:t>55</w:t>
      </w:r>
      <w:r>
        <w:rPr>
          <w:snapToGrid w:val="0"/>
        </w:rPr>
        <w:t>.</w:t>
      </w:r>
      <w:r>
        <w:rPr>
          <w:snapToGrid w:val="0"/>
        </w:rPr>
        <w:tab/>
        <w:t>Review of taxation by judge</w:t>
      </w:r>
      <w:bookmarkEnd w:id="220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208" w:name="_Toc492040851"/>
      <w:r>
        <w:rPr>
          <w:rStyle w:val="CharSectno"/>
        </w:rPr>
        <w:t>56</w:t>
      </w:r>
      <w:r>
        <w:rPr>
          <w:snapToGrid w:val="0"/>
        </w:rPr>
        <w:t>.</w:t>
      </w:r>
      <w:r>
        <w:rPr>
          <w:snapToGrid w:val="0"/>
        </w:rPr>
        <w:tab/>
        <w:t>No further evidence on review except with leave</w:t>
      </w:r>
      <w:bookmarkEnd w:id="2208"/>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209" w:name="_Toc470087975"/>
      <w:bookmarkStart w:id="2210" w:name="_Toc471202006"/>
      <w:bookmarkStart w:id="2211" w:name="_Toc476919335"/>
      <w:bookmarkStart w:id="2212" w:name="_Toc483467454"/>
      <w:bookmarkStart w:id="2213" w:name="_Toc483469690"/>
      <w:bookmarkStart w:id="2214" w:name="_Toc483470932"/>
      <w:bookmarkStart w:id="2215" w:name="_Toc484596948"/>
      <w:bookmarkStart w:id="2216" w:name="_Toc484599598"/>
      <w:bookmarkStart w:id="2217" w:name="_Toc484615658"/>
      <w:bookmarkStart w:id="2218" w:name="_Toc486601508"/>
      <w:bookmarkStart w:id="2219" w:name="_Toc490564451"/>
      <w:bookmarkStart w:id="2220" w:name="_Toc491867923"/>
      <w:bookmarkStart w:id="2221" w:name="_Toc492040852"/>
      <w:r>
        <w:rPr>
          <w:rStyle w:val="CharDivNo"/>
        </w:rPr>
        <w:t>Division 4</w:t>
      </w:r>
      <w:r>
        <w:t> — </w:t>
      </w:r>
      <w:r>
        <w:rPr>
          <w:rStyle w:val="CharDivText"/>
        </w:rPr>
        <w:t>Miscellaneous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Footnoteheading"/>
      </w:pPr>
      <w:r>
        <w:tab/>
        <w:t xml:space="preserve">[Heading inserted in Gazette 22 Feb 2008 p. 641.] </w:t>
      </w:r>
    </w:p>
    <w:p>
      <w:pPr>
        <w:pStyle w:val="Heading5"/>
        <w:rPr>
          <w:snapToGrid w:val="0"/>
        </w:rPr>
      </w:pPr>
      <w:bookmarkStart w:id="2222" w:name="_Toc492040853"/>
      <w:r>
        <w:rPr>
          <w:rStyle w:val="CharSectno"/>
        </w:rPr>
        <w:t>57</w:t>
      </w:r>
      <w:r>
        <w:rPr>
          <w:snapToGrid w:val="0"/>
        </w:rPr>
        <w:t>.</w:t>
      </w:r>
      <w:r>
        <w:rPr>
          <w:snapToGrid w:val="0"/>
        </w:rPr>
        <w:tab/>
        <w:t>Taxing officer’s certificate enforceable as judgment</w:t>
      </w:r>
      <w:bookmarkEnd w:id="222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223" w:name="_Toc492040854"/>
      <w:r>
        <w:rPr>
          <w:rStyle w:val="CharSectno"/>
        </w:rPr>
        <w:t>58</w:t>
      </w:r>
      <w:r>
        <w:rPr>
          <w:snapToGrid w:val="0"/>
        </w:rPr>
        <w:t>.</w:t>
      </w:r>
      <w:r>
        <w:rPr>
          <w:snapToGrid w:val="0"/>
        </w:rPr>
        <w:tab/>
        <w:t>Stay on review</w:t>
      </w:r>
      <w:bookmarkEnd w:id="222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224" w:name="_Toc492040855"/>
      <w:r>
        <w:rPr>
          <w:rStyle w:val="CharSectno"/>
        </w:rPr>
        <w:t>59</w:t>
      </w:r>
      <w:r>
        <w:rPr>
          <w:snapToGrid w:val="0"/>
        </w:rPr>
        <w:t>.</w:t>
      </w:r>
      <w:r>
        <w:rPr>
          <w:snapToGrid w:val="0"/>
        </w:rPr>
        <w:tab/>
        <w:t>Party liable to be paid and to pay costs, taxing officer’s powers in case of</w:t>
      </w:r>
      <w:bookmarkEnd w:id="222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225" w:name="_Toc492040856"/>
      <w:r>
        <w:rPr>
          <w:rStyle w:val="CharSectno"/>
        </w:rPr>
        <w:t>60</w:t>
      </w:r>
      <w:r>
        <w:rPr>
          <w:snapToGrid w:val="0"/>
        </w:rPr>
        <w:t>.</w:t>
      </w:r>
      <w:r>
        <w:rPr>
          <w:snapToGrid w:val="0"/>
        </w:rPr>
        <w:tab/>
        <w:t>Taking of accounts, taxing officer’s duties and powers on</w:t>
      </w:r>
      <w:bookmarkEnd w:id="222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226" w:name="_Toc492040857"/>
      <w:r>
        <w:rPr>
          <w:rStyle w:val="CharSectno"/>
        </w:rPr>
        <w:t>61</w:t>
      </w:r>
      <w:r>
        <w:rPr>
          <w:snapToGrid w:val="0"/>
        </w:rPr>
        <w:t>.</w:t>
      </w:r>
      <w:r>
        <w:rPr>
          <w:snapToGrid w:val="0"/>
        </w:rPr>
        <w:tab/>
        <w:t>Interim certificate in matters of account</w:t>
      </w:r>
      <w:bookmarkEnd w:id="222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227" w:name="_Toc470087981"/>
      <w:bookmarkStart w:id="2228" w:name="_Toc471202012"/>
      <w:bookmarkStart w:id="2229" w:name="_Toc476919341"/>
      <w:bookmarkStart w:id="2230" w:name="_Toc483467460"/>
      <w:bookmarkStart w:id="2231" w:name="_Toc483469696"/>
      <w:bookmarkStart w:id="2232" w:name="_Toc483470938"/>
      <w:bookmarkStart w:id="2233" w:name="_Toc484596954"/>
      <w:bookmarkStart w:id="2234" w:name="_Toc484599604"/>
      <w:bookmarkStart w:id="2235" w:name="_Toc484615664"/>
      <w:bookmarkStart w:id="2236" w:name="_Toc486601514"/>
      <w:bookmarkStart w:id="2237" w:name="_Toc490564457"/>
      <w:bookmarkStart w:id="2238" w:name="_Toc491867929"/>
      <w:bookmarkStart w:id="2239" w:name="_Toc492040858"/>
      <w:r>
        <w:rPr>
          <w:rStyle w:val="CharPartNo"/>
        </w:rPr>
        <w:t>Order 67</w:t>
      </w:r>
      <w:r>
        <w:rPr>
          <w:rStyle w:val="CharDivNo"/>
        </w:rPr>
        <w:t> </w:t>
      </w:r>
      <w:r>
        <w:t>—</w:t>
      </w:r>
      <w:r>
        <w:rPr>
          <w:rStyle w:val="CharDivText"/>
        </w:rPr>
        <w:t> </w:t>
      </w:r>
      <w:r>
        <w:rPr>
          <w:rStyle w:val="CharPartText"/>
        </w:rPr>
        <w:t>Central Office, officers</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Heading5"/>
        <w:rPr>
          <w:snapToGrid w:val="0"/>
        </w:rPr>
      </w:pPr>
      <w:bookmarkStart w:id="2240" w:name="_Toc492040859"/>
      <w:r>
        <w:rPr>
          <w:rStyle w:val="CharSectno"/>
        </w:rPr>
        <w:t>1</w:t>
      </w:r>
      <w:r>
        <w:rPr>
          <w:snapToGrid w:val="0"/>
        </w:rPr>
        <w:t>.</w:t>
      </w:r>
      <w:r>
        <w:rPr>
          <w:snapToGrid w:val="0"/>
        </w:rPr>
        <w:tab/>
        <w:t>Superintendence of Central Office</w:t>
      </w:r>
      <w:bookmarkEnd w:id="224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241" w:name="_Toc492040860"/>
      <w:r>
        <w:rPr>
          <w:rStyle w:val="CharSectno"/>
        </w:rPr>
        <w:t>2</w:t>
      </w:r>
      <w:r>
        <w:rPr>
          <w:snapToGrid w:val="0"/>
        </w:rPr>
        <w:t>.</w:t>
      </w:r>
      <w:r>
        <w:rPr>
          <w:snapToGrid w:val="0"/>
        </w:rPr>
        <w:tab/>
        <w:t>Ministerial acts of registrar</w:t>
      </w:r>
      <w:bookmarkEnd w:id="224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242" w:name="_Toc492040861"/>
      <w:r>
        <w:rPr>
          <w:rStyle w:val="CharSectno"/>
        </w:rPr>
        <w:t>3</w:t>
      </w:r>
      <w:r>
        <w:rPr>
          <w:snapToGrid w:val="0"/>
        </w:rPr>
        <w:t>.</w:t>
      </w:r>
      <w:r>
        <w:rPr>
          <w:snapToGrid w:val="0"/>
        </w:rPr>
        <w:tab/>
        <w:t>Taking of oaths and affidavits</w:t>
      </w:r>
      <w:bookmarkEnd w:id="224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243" w:name="_Toc492040862"/>
      <w:r>
        <w:rPr>
          <w:rStyle w:val="CharSectno"/>
        </w:rPr>
        <w:t>4</w:t>
      </w:r>
      <w:r>
        <w:rPr>
          <w:snapToGrid w:val="0"/>
        </w:rPr>
        <w:t>.</w:t>
      </w:r>
      <w:r>
        <w:rPr>
          <w:snapToGrid w:val="0"/>
        </w:rPr>
        <w:tab/>
        <w:t>Seals</w:t>
      </w:r>
      <w:bookmarkEnd w:id="224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244" w:name="_Toc492040863"/>
      <w:r>
        <w:rPr>
          <w:rStyle w:val="CharSectno"/>
        </w:rPr>
        <w:t>5</w:t>
      </w:r>
      <w:r>
        <w:rPr>
          <w:snapToGrid w:val="0"/>
        </w:rPr>
        <w:t>.</w:t>
      </w:r>
      <w:r>
        <w:rPr>
          <w:snapToGrid w:val="0"/>
        </w:rPr>
        <w:tab/>
        <w:t>Abuse of process etc., procedure in case of</w:t>
      </w:r>
      <w:bookmarkEnd w:id="224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245" w:name="_Toc492040864"/>
      <w:r>
        <w:rPr>
          <w:rStyle w:val="CharSectno"/>
        </w:rPr>
        <w:t>6</w:t>
      </w:r>
      <w:r>
        <w:rPr>
          <w:snapToGrid w:val="0"/>
        </w:rPr>
        <w:t>.</w:t>
      </w:r>
      <w:r>
        <w:rPr>
          <w:snapToGrid w:val="0"/>
        </w:rPr>
        <w:tab/>
        <w:t>Sealed documents, evidentiary status of</w:t>
      </w:r>
      <w:bookmarkEnd w:id="224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246" w:name="_Toc492040865"/>
      <w:r>
        <w:rPr>
          <w:rStyle w:val="CharSectno"/>
        </w:rPr>
        <w:t>7</w:t>
      </w:r>
      <w:r>
        <w:rPr>
          <w:snapToGrid w:val="0"/>
        </w:rPr>
        <w:t>.</w:t>
      </w:r>
      <w:r>
        <w:rPr>
          <w:snapToGrid w:val="0"/>
        </w:rPr>
        <w:tab/>
        <w:t>Petition, award etc. to be filed before judgment etc. passed</w:t>
      </w:r>
      <w:bookmarkEnd w:id="224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247" w:name="_Toc492040866"/>
      <w:r>
        <w:rPr>
          <w:rStyle w:val="CharSectno"/>
        </w:rPr>
        <w:t>8</w:t>
      </w:r>
      <w:r>
        <w:rPr>
          <w:snapToGrid w:val="0"/>
        </w:rPr>
        <w:t>.</w:t>
      </w:r>
      <w:r>
        <w:rPr>
          <w:snapToGrid w:val="0"/>
        </w:rPr>
        <w:tab/>
        <w:t>Indexes to documents etc. in Central Office</w:t>
      </w:r>
      <w:bookmarkEnd w:id="2247"/>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248" w:name="_Toc492040867"/>
      <w:r>
        <w:rPr>
          <w:rStyle w:val="CharSectno"/>
        </w:rPr>
        <w:t>9</w:t>
      </w:r>
      <w:r>
        <w:rPr>
          <w:snapToGrid w:val="0"/>
        </w:rPr>
        <w:t>.</w:t>
      </w:r>
      <w:r>
        <w:rPr>
          <w:snapToGrid w:val="0"/>
        </w:rPr>
        <w:tab/>
        <w:t>Date of filing to be marked etc.</w:t>
      </w:r>
      <w:bookmarkEnd w:id="2248"/>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249" w:name="_Toc492040868"/>
      <w:r>
        <w:rPr>
          <w:rStyle w:val="CharSectno"/>
        </w:rPr>
        <w:t>10</w:t>
      </w:r>
      <w:r>
        <w:rPr>
          <w:snapToGrid w:val="0"/>
        </w:rPr>
        <w:t>.</w:t>
      </w:r>
      <w:r>
        <w:rPr>
          <w:snapToGrid w:val="0"/>
        </w:rPr>
        <w:tab/>
        <w:t>Custody and searches of records in Central Office</w:t>
      </w:r>
      <w:bookmarkEnd w:id="2249"/>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250" w:name="_Toc492040869"/>
      <w:r>
        <w:rPr>
          <w:rStyle w:val="CharSectno"/>
        </w:rPr>
        <w:t>11</w:t>
      </w:r>
      <w:r>
        <w:rPr>
          <w:snapToGrid w:val="0"/>
        </w:rPr>
        <w:t>.</w:t>
      </w:r>
      <w:r>
        <w:rPr>
          <w:snapToGrid w:val="0"/>
        </w:rPr>
        <w:tab/>
        <w:t>Inspection of documents in Central Office</w:t>
      </w:r>
      <w:bookmarkEnd w:id="225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251" w:name="_Toc492040870"/>
      <w:r>
        <w:rPr>
          <w:rStyle w:val="CharSectno"/>
        </w:rPr>
        <w:t>12</w:t>
      </w:r>
      <w:r>
        <w:rPr>
          <w:snapToGrid w:val="0"/>
        </w:rPr>
        <w:t>.</w:t>
      </w:r>
      <w:r>
        <w:rPr>
          <w:snapToGrid w:val="0"/>
        </w:rPr>
        <w:tab/>
        <w:t>Deposit of documents</w:t>
      </w:r>
      <w:bookmarkEnd w:id="225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252" w:name="_Toc492040871"/>
      <w:r>
        <w:rPr>
          <w:rStyle w:val="CharSectno"/>
        </w:rPr>
        <w:t>13</w:t>
      </w:r>
      <w:r>
        <w:rPr>
          <w:snapToGrid w:val="0"/>
        </w:rPr>
        <w:t>.</w:t>
      </w:r>
      <w:r>
        <w:rPr>
          <w:snapToGrid w:val="0"/>
        </w:rPr>
        <w:tab/>
        <w:t>Restriction on removal of documents</w:t>
      </w:r>
      <w:bookmarkEnd w:id="225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253" w:name="_Toc492040872"/>
      <w:r>
        <w:rPr>
          <w:rStyle w:val="CharSectno"/>
        </w:rPr>
        <w:t>14</w:t>
      </w:r>
      <w:r>
        <w:rPr>
          <w:snapToGrid w:val="0"/>
        </w:rPr>
        <w:t>.</w:t>
      </w:r>
      <w:r>
        <w:rPr>
          <w:snapToGrid w:val="0"/>
        </w:rPr>
        <w:tab/>
        <w:t>Deposit for officer’s expenses</w:t>
      </w:r>
      <w:bookmarkEnd w:id="225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254" w:name="_Toc492040873"/>
      <w:r>
        <w:rPr>
          <w:rStyle w:val="CharSectno"/>
        </w:rPr>
        <w:t>15</w:t>
      </w:r>
      <w:r>
        <w:rPr>
          <w:snapToGrid w:val="0"/>
        </w:rPr>
        <w:t>.</w:t>
      </w:r>
      <w:r>
        <w:rPr>
          <w:snapToGrid w:val="0"/>
        </w:rPr>
        <w:tab/>
        <w:t>Admissions, awards etc. to be filed</w:t>
      </w:r>
      <w:bookmarkEnd w:id="225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255" w:name="_Toc492040874"/>
      <w:r>
        <w:rPr>
          <w:rStyle w:val="CharSectno"/>
        </w:rPr>
        <w:t>16</w:t>
      </w:r>
      <w:r>
        <w:rPr>
          <w:snapToGrid w:val="0"/>
        </w:rPr>
        <w:t>.</w:t>
      </w:r>
      <w:r>
        <w:rPr>
          <w:snapToGrid w:val="0"/>
        </w:rPr>
        <w:tab/>
        <w:t>New forms</w:t>
      </w:r>
      <w:bookmarkEnd w:id="225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256" w:name="_Toc492040875"/>
      <w:r>
        <w:rPr>
          <w:rStyle w:val="CharSectno"/>
        </w:rPr>
        <w:t>17</w:t>
      </w:r>
      <w:r>
        <w:rPr>
          <w:snapToGrid w:val="0"/>
        </w:rPr>
        <w:t>.</w:t>
      </w:r>
      <w:r>
        <w:rPr>
          <w:snapToGrid w:val="0"/>
        </w:rPr>
        <w:tab/>
        <w:t>Accounts etc. to be taken by registrar, rules applying to</w:t>
      </w:r>
      <w:bookmarkEnd w:id="225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257" w:name="_Toc492040876"/>
      <w:r>
        <w:rPr>
          <w:rStyle w:val="CharSectno"/>
        </w:rPr>
        <w:t>18</w:t>
      </w:r>
      <w:r>
        <w:rPr>
          <w:snapToGrid w:val="0"/>
        </w:rPr>
        <w:t>.</w:t>
      </w:r>
      <w:r>
        <w:rPr>
          <w:snapToGrid w:val="0"/>
        </w:rPr>
        <w:tab/>
        <w:t>Reference in judgment etc. to registrar, effect of</w:t>
      </w:r>
      <w:bookmarkEnd w:id="225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258" w:name="_Toc492040877"/>
      <w:r>
        <w:rPr>
          <w:rStyle w:val="CharSectno"/>
        </w:rPr>
        <w:t>18A</w:t>
      </w:r>
      <w:r>
        <w:t>.</w:t>
      </w:r>
      <w:r>
        <w:tab/>
        <w:t>Filing documents</w:t>
      </w:r>
      <w:bookmarkEnd w:id="2258"/>
    </w:p>
    <w:p>
      <w:pPr>
        <w:pStyle w:val="Subsection"/>
      </w:pPr>
      <w:r>
        <w:tab/>
        <w:t>(1)</w:t>
      </w:r>
      <w:r>
        <w:tab/>
        <w:t>In this rule —</w:t>
      </w:r>
    </w:p>
    <w:p>
      <w:pPr>
        <w:pStyle w:val="Defstart"/>
      </w:pPr>
      <w:r>
        <w:tab/>
      </w:r>
      <w:r>
        <w:rPr>
          <w:rStyle w:val="CharDefText"/>
        </w:rPr>
        <w:t>complying document</w:t>
      </w:r>
      <w:r>
        <w:t xml:space="preserve"> means a document the form and content of which comply with these rules and any Court order or direction.</w:t>
      </w:r>
    </w:p>
    <w:p>
      <w:pPr>
        <w:pStyle w:val="Subsection"/>
      </w:pPr>
      <w:r>
        <w:tab/>
        <w:t>(2)</w:t>
      </w:r>
      <w:r>
        <w:tab/>
        <w:t>A person who is required by these rules or the Court to file a document, or who wants to do so, must, in accordance with subrule (3), present a complying document to the Central Office for filing.</w:t>
      </w:r>
    </w:p>
    <w:p>
      <w:pPr>
        <w:pStyle w:val="Subsection"/>
      </w:pPr>
      <w:r>
        <w:tab/>
        <w:t>(3)</w:t>
      </w:r>
      <w:r>
        <w:tab/>
        <w:t>The complying document must be presented for filing to the Central Office, together with any fee required to be paid when filing it or with the information the Court needs to enable the Court to be paid the fee, in one of the following ways —</w:t>
      </w:r>
    </w:p>
    <w:p>
      <w:pPr>
        <w:pStyle w:val="Indenta"/>
      </w:pPr>
      <w:r>
        <w:tab/>
        <w:t>(a)</w:t>
      </w:r>
      <w:r>
        <w:tab/>
        <w:t xml:space="preserve">by delivering it; </w:t>
      </w:r>
    </w:p>
    <w:p>
      <w:pPr>
        <w:pStyle w:val="Indenta"/>
      </w:pPr>
      <w:r>
        <w:tab/>
        <w:t>(b)</w:t>
      </w:r>
      <w:r>
        <w:tab/>
        <w:t xml:space="preserve">subject to rule 18B, by posting it; </w:t>
      </w:r>
    </w:p>
    <w:p>
      <w:pPr>
        <w:pStyle w:val="Indenta"/>
      </w:pPr>
      <w:r>
        <w:tab/>
        <w:t>(c)</w:t>
      </w:r>
      <w:r>
        <w:tab/>
        <w:t xml:space="preserve">subject to rule 19, by faxing it; </w:t>
      </w:r>
    </w:p>
    <w:p>
      <w:pPr>
        <w:pStyle w:val="Indenta"/>
      </w:pPr>
      <w:r>
        <w:tab/>
        <w:t>(d)</w:t>
      </w:r>
      <w:r>
        <w:tab/>
        <w:t xml:space="preserve">subject to rule 20, by using the Court’s website; </w:t>
      </w:r>
    </w:p>
    <w:p>
      <w:pPr>
        <w:pStyle w:val="Indenta"/>
      </w:pPr>
      <w:r>
        <w:tab/>
        <w:t>(e)</w:t>
      </w:r>
      <w:r>
        <w:tab/>
        <w:t>in the case of an outline required by Order 34 rule 1A to be filed, subject to rule 21, by emailing it.</w:t>
      </w:r>
    </w:p>
    <w:p>
      <w:pPr>
        <w:pStyle w:val="Subsection"/>
      </w:pPr>
      <w:r>
        <w:tab/>
        <w:t>(4)</w:t>
      </w:r>
      <w:r>
        <w:tab/>
        <w:t>A person must not present more than one copy of a document to the Central Office for filing unless these rules or the Court require more than one copy to be filed.</w:t>
      </w:r>
    </w:p>
    <w:p>
      <w:pPr>
        <w:pStyle w:val="Subsection"/>
      </w:pPr>
      <w:r>
        <w:tab/>
        <w:t>(5)</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(6)</w:t>
      </w:r>
      <w:r>
        <w:tab/>
        <w:t>If under subrule (5) a party is given leave, the party must file the document as soon as practicable after the leave is given.</w:t>
      </w:r>
    </w:p>
    <w:p>
      <w:pPr>
        <w:pStyle w:val="Subsection"/>
      </w:pPr>
      <w:r>
        <w:tab/>
        <w:t>(7)</w:t>
      </w:r>
      <w:r>
        <w:tab/>
        <w:t>A registrar may refuse to file a document that is presented for filing if it is not a complying document or has been presented in contravention of subrule (4).</w:t>
      </w:r>
    </w:p>
    <w:p>
      <w:pPr>
        <w:pStyle w:val="Footnotesection"/>
      </w:pPr>
      <w:r>
        <w:tab/>
        <w:t>[Rule 18A inserted in Gazette 16 Aug 2017 p. 4418</w:t>
      </w:r>
      <w:r>
        <w:noBreakHyphen/>
        <w:t xml:space="preserve">19.] </w:t>
      </w:r>
    </w:p>
    <w:p>
      <w:pPr>
        <w:pStyle w:val="Heading5"/>
      </w:pPr>
      <w:bookmarkStart w:id="2259" w:name="_Toc492040878"/>
      <w:r>
        <w:rPr>
          <w:rStyle w:val="CharSectno"/>
        </w:rPr>
        <w:t>18B</w:t>
      </w:r>
      <w:r>
        <w:t>.</w:t>
      </w:r>
      <w:r>
        <w:tab/>
        <w:t>Filing documents by post</w:t>
      </w:r>
      <w:bookmarkEnd w:id="2259"/>
    </w:p>
    <w:p>
      <w:pPr>
        <w:pStyle w:val="Subsection"/>
      </w:pPr>
      <w:r>
        <w:tab/>
        <w:t>(1)</w:t>
      </w:r>
      <w:r>
        <w:tab/>
        <w:t>Subject to this rule a document may be filed by post.</w:t>
      </w:r>
    </w:p>
    <w:p>
      <w:pPr>
        <w:pStyle w:val="Subsection"/>
      </w:pPr>
      <w:r>
        <w:tab/>
        <w:t>(2)</w:t>
      </w:r>
      <w:r>
        <w:tab/>
        <w:t>A document, sent by post to the Central Office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Subsection"/>
      </w:pPr>
      <w:r>
        <w:tab/>
        <w:t>(3)</w:t>
      </w:r>
      <w:r>
        <w:tab/>
        <w:t>The document must be posted —</w:t>
      </w:r>
    </w:p>
    <w:p>
      <w:pPr>
        <w:pStyle w:val="Indenta"/>
      </w:pPr>
      <w:r>
        <w:tab/>
        <w:t>(a)</w:t>
      </w:r>
      <w:r>
        <w:tab/>
        <w:t>in an A4 or larger envelope; and</w:t>
      </w:r>
    </w:p>
    <w:p>
      <w:pPr>
        <w:pStyle w:val="Indenta"/>
      </w:pPr>
      <w:r>
        <w:tab/>
        <w:t>(b)</w:t>
      </w:r>
      <w:r>
        <w:tab/>
        <w:t>to the postal address of the Central Office specified in the practice directions published by the Court from time to time.</w:t>
      </w:r>
    </w:p>
    <w:p>
      <w:pPr>
        <w:pStyle w:val="Footnotesection"/>
      </w:pPr>
      <w:r>
        <w:tab/>
        <w:t>[Rule 18B inserted in Gazette 16 Aug 2017 p. 4419</w:t>
      </w:r>
      <w:r>
        <w:noBreakHyphen/>
        <w:t xml:space="preserve">20.] </w:t>
      </w:r>
    </w:p>
    <w:p>
      <w:pPr>
        <w:pStyle w:val="Heading5"/>
      </w:pPr>
      <w:bookmarkStart w:id="2260" w:name="_Toc492040879"/>
      <w:r>
        <w:rPr>
          <w:rStyle w:val="CharSectno"/>
        </w:rPr>
        <w:t>19</w:t>
      </w:r>
      <w:r>
        <w:t>.</w:t>
      </w:r>
      <w:r>
        <w:tab/>
        <w:t>Some documents may be filed by fax</w:t>
      </w:r>
      <w:bookmarkEnd w:id="226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261" w:name="_Toc492040880"/>
      <w:r>
        <w:rPr>
          <w:rStyle w:val="CharSectno"/>
        </w:rPr>
        <w:t>20</w:t>
      </w:r>
      <w:r>
        <w:t>.</w:t>
      </w:r>
      <w:r>
        <w:tab/>
        <w:t>Some documents may be filed using Court’s website</w:t>
      </w:r>
      <w:bookmarkEnd w:id="2261"/>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Heading5"/>
      </w:pPr>
      <w:bookmarkStart w:id="2262" w:name="_Toc492040881"/>
      <w:r>
        <w:rPr>
          <w:rStyle w:val="CharSectno"/>
        </w:rPr>
        <w:t>21</w:t>
      </w:r>
      <w:r>
        <w:t>.</w:t>
      </w:r>
      <w:r>
        <w:tab/>
        <w:t>Outlines may be filed by email</w:t>
      </w:r>
      <w:bookmarkEnd w:id="2262"/>
    </w:p>
    <w:p>
      <w:pPr>
        <w:pStyle w:val="Subsection"/>
      </w:pPr>
      <w:r>
        <w:tab/>
      </w:r>
      <w:r>
        <w:tab/>
        <w:t>A party required by Order 34 rule 1A to file an outline may do so by emailing it in accordance with the practice directions published by the Court from time to time.</w:t>
      </w:r>
    </w:p>
    <w:p>
      <w:pPr>
        <w:pStyle w:val="Footnotesection"/>
      </w:pPr>
      <w:r>
        <w:tab/>
        <w:t xml:space="preserve">[Rule 21 inserted in Gazette 16 Aug 2017 p. 4420.] </w:t>
      </w:r>
    </w:p>
    <w:p>
      <w:pPr>
        <w:pStyle w:val="Heading2"/>
        <w:rPr>
          <w:b w:val="0"/>
        </w:rPr>
      </w:pPr>
      <w:bookmarkStart w:id="2263" w:name="_Toc470088002"/>
      <w:bookmarkStart w:id="2264" w:name="_Toc471202033"/>
      <w:bookmarkStart w:id="2265" w:name="_Toc476919362"/>
      <w:bookmarkStart w:id="2266" w:name="_Toc483467481"/>
      <w:bookmarkStart w:id="2267" w:name="_Toc483469717"/>
      <w:bookmarkStart w:id="2268" w:name="_Toc483470959"/>
      <w:bookmarkStart w:id="2269" w:name="_Toc484596975"/>
      <w:bookmarkStart w:id="2270" w:name="_Toc484599625"/>
      <w:bookmarkStart w:id="2271" w:name="_Toc484615685"/>
      <w:bookmarkStart w:id="2272" w:name="_Toc486601535"/>
      <w:bookmarkStart w:id="2273" w:name="_Toc490564478"/>
      <w:bookmarkStart w:id="2274" w:name="_Toc491867953"/>
      <w:bookmarkStart w:id="2275" w:name="_Toc492040882"/>
      <w:r>
        <w:rPr>
          <w:rStyle w:val="CharPartNo"/>
        </w:rPr>
        <w:t>Order 68</w:t>
      </w:r>
      <w:r>
        <w:rPr>
          <w:rStyle w:val="CharDivNo"/>
        </w:rPr>
        <w:t> </w:t>
      </w:r>
      <w:r>
        <w:t>—</w:t>
      </w:r>
      <w:r>
        <w:rPr>
          <w:rStyle w:val="CharDivText"/>
        </w:rPr>
        <w:t> </w:t>
      </w:r>
      <w:r>
        <w:rPr>
          <w:rStyle w:val="CharPartText"/>
        </w:rPr>
        <w:t>Sittings, vacations and office hours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Heading5"/>
        <w:rPr>
          <w:snapToGrid w:val="0"/>
        </w:rPr>
      </w:pPr>
      <w:bookmarkStart w:id="2276" w:name="_Toc492040883"/>
      <w:r>
        <w:rPr>
          <w:rStyle w:val="CharSectno"/>
        </w:rPr>
        <w:t>1</w:t>
      </w:r>
      <w:r>
        <w:rPr>
          <w:snapToGrid w:val="0"/>
        </w:rPr>
        <w:t>.</w:t>
      </w:r>
      <w:r>
        <w:rPr>
          <w:snapToGrid w:val="0"/>
        </w:rPr>
        <w:tab/>
        <w:t>Civil sittings</w:t>
      </w:r>
      <w:bookmarkEnd w:id="227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277" w:name="_Toc492040884"/>
      <w:r>
        <w:rPr>
          <w:rStyle w:val="CharSectno"/>
        </w:rPr>
        <w:t>2</w:t>
      </w:r>
      <w:r>
        <w:rPr>
          <w:snapToGrid w:val="0"/>
        </w:rPr>
        <w:t>.</w:t>
      </w:r>
      <w:r>
        <w:rPr>
          <w:snapToGrid w:val="0"/>
        </w:rPr>
        <w:tab/>
        <w:t>Criminal sittings</w:t>
      </w:r>
      <w:bookmarkEnd w:id="227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278" w:name="_Toc492040885"/>
      <w:r>
        <w:rPr>
          <w:rStyle w:val="CharSectno"/>
        </w:rPr>
        <w:t>3</w:t>
      </w:r>
      <w:r>
        <w:rPr>
          <w:snapToGrid w:val="0"/>
        </w:rPr>
        <w:t>.</w:t>
      </w:r>
      <w:r>
        <w:rPr>
          <w:snapToGrid w:val="0"/>
        </w:rPr>
        <w:tab/>
        <w:t>Court vacations</w:t>
      </w:r>
      <w:bookmarkEnd w:id="2278"/>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279" w:name="_Toc492040886"/>
      <w:r>
        <w:rPr>
          <w:rStyle w:val="CharSectno"/>
        </w:rPr>
        <w:t>4</w:t>
      </w:r>
      <w:r>
        <w:rPr>
          <w:snapToGrid w:val="0"/>
        </w:rPr>
        <w:t>.</w:t>
      </w:r>
      <w:r>
        <w:rPr>
          <w:snapToGrid w:val="0"/>
        </w:rPr>
        <w:tab/>
        <w:t>Days included in sitting and vacation</w:t>
      </w:r>
      <w:bookmarkEnd w:id="227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280" w:name="_Toc492040887"/>
      <w:r>
        <w:rPr>
          <w:rStyle w:val="CharSectno"/>
        </w:rPr>
        <w:t>5</w:t>
      </w:r>
      <w:r>
        <w:rPr>
          <w:snapToGrid w:val="0"/>
        </w:rPr>
        <w:t>.</w:t>
      </w:r>
      <w:r>
        <w:rPr>
          <w:snapToGrid w:val="0"/>
        </w:rPr>
        <w:tab/>
        <w:t>When Court’s offices are open</w:t>
      </w:r>
      <w:bookmarkEnd w:id="228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281" w:name="_Toc492040888"/>
      <w:r>
        <w:rPr>
          <w:rStyle w:val="CharSectno"/>
        </w:rPr>
        <w:t>6</w:t>
      </w:r>
      <w:r>
        <w:rPr>
          <w:snapToGrid w:val="0"/>
        </w:rPr>
        <w:t>.</w:t>
      </w:r>
      <w:r>
        <w:rPr>
          <w:snapToGrid w:val="0"/>
        </w:rPr>
        <w:tab/>
        <w:t>Office hours</w:t>
      </w:r>
      <w:bookmarkEnd w:id="228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282" w:name="_Toc492040889"/>
      <w:r>
        <w:rPr>
          <w:rStyle w:val="CharSectno"/>
        </w:rPr>
        <w:t>7</w:t>
      </w:r>
      <w:r>
        <w:rPr>
          <w:snapToGrid w:val="0"/>
        </w:rPr>
        <w:t>.</w:t>
      </w:r>
      <w:r>
        <w:rPr>
          <w:snapToGrid w:val="0"/>
        </w:rPr>
        <w:tab/>
        <w:t>Vacation Judge</w:t>
      </w:r>
      <w:bookmarkEnd w:id="2282"/>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283" w:name="_Toc470088010"/>
      <w:bookmarkStart w:id="2284" w:name="_Toc471202041"/>
      <w:bookmarkStart w:id="2285" w:name="_Toc476919370"/>
      <w:bookmarkStart w:id="2286" w:name="_Toc483467489"/>
      <w:bookmarkStart w:id="2287" w:name="_Toc483469725"/>
      <w:bookmarkStart w:id="2288" w:name="_Toc483470967"/>
      <w:bookmarkStart w:id="2289" w:name="_Toc484596983"/>
      <w:bookmarkStart w:id="2290" w:name="_Toc484599633"/>
      <w:bookmarkStart w:id="2291" w:name="_Toc484615693"/>
      <w:bookmarkStart w:id="2292" w:name="_Toc486601543"/>
      <w:bookmarkStart w:id="2293" w:name="_Toc490564486"/>
      <w:bookmarkStart w:id="2294" w:name="_Toc491867961"/>
      <w:bookmarkStart w:id="2295" w:name="_Toc492040890"/>
      <w:r>
        <w:rPr>
          <w:rStyle w:val="CharPartNo"/>
        </w:rPr>
        <w:t>Order 69</w:t>
      </w:r>
      <w:r>
        <w:rPr>
          <w:rStyle w:val="CharDivNo"/>
        </w:rPr>
        <w:t> </w:t>
      </w:r>
      <w:r>
        <w:t>—</w:t>
      </w:r>
      <w:r>
        <w:rPr>
          <w:rStyle w:val="CharDivText"/>
        </w:rPr>
        <w:t> </w:t>
      </w:r>
      <w:r>
        <w:rPr>
          <w:rStyle w:val="CharPartText"/>
        </w:rPr>
        <w:t>Paper, printing, notice, and copies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rPr>
          <w:snapToGrid w:val="0"/>
        </w:rPr>
      </w:pPr>
      <w:bookmarkStart w:id="2296" w:name="_Toc492040891"/>
      <w:r>
        <w:rPr>
          <w:rStyle w:val="CharSectno"/>
        </w:rPr>
        <w:t>1</w:t>
      </w:r>
      <w:r>
        <w:rPr>
          <w:snapToGrid w:val="0"/>
        </w:rPr>
        <w:t>.</w:t>
      </w:r>
      <w:r>
        <w:rPr>
          <w:snapToGrid w:val="0"/>
        </w:rPr>
        <w:tab/>
        <w:t>Printing of documents, rules as to</w:t>
      </w:r>
      <w:bookmarkEnd w:id="229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297" w:name="_Toc492040892"/>
      <w:r>
        <w:rPr>
          <w:rStyle w:val="CharSectno"/>
        </w:rPr>
        <w:t>2</w:t>
      </w:r>
      <w:r>
        <w:rPr>
          <w:snapToGrid w:val="0"/>
        </w:rPr>
        <w:t>.</w:t>
      </w:r>
      <w:r>
        <w:rPr>
          <w:snapToGrid w:val="0"/>
        </w:rPr>
        <w:tab/>
        <w:t>Documents prepared by parties, requirements as to</w:t>
      </w:r>
      <w:bookmarkEnd w:id="2297"/>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2298" w:name="_Toc492040893"/>
      <w:r>
        <w:rPr>
          <w:rStyle w:val="CharSectno"/>
        </w:rPr>
        <w:t>3</w:t>
      </w:r>
      <w:r>
        <w:rPr>
          <w:snapToGrid w:val="0"/>
        </w:rPr>
        <w:t>.</w:t>
      </w:r>
      <w:r>
        <w:rPr>
          <w:snapToGrid w:val="0"/>
        </w:rPr>
        <w:tab/>
        <w:t>Cost of printing, shorthand or recording, orders as to</w:t>
      </w:r>
      <w:bookmarkEnd w:id="229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299" w:name="_Toc492040894"/>
      <w:r>
        <w:rPr>
          <w:rStyle w:val="CharSectno"/>
        </w:rPr>
        <w:t>4</w:t>
      </w:r>
      <w:r>
        <w:rPr>
          <w:snapToGrid w:val="0"/>
        </w:rPr>
        <w:t>.</w:t>
      </w:r>
      <w:r>
        <w:rPr>
          <w:snapToGrid w:val="0"/>
        </w:rPr>
        <w:tab/>
        <w:t>Copies of documents for other parties</w:t>
      </w:r>
      <w:bookmarkEnd w:id="2299"/>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300" w:name="_Toc492040895"/>
      <w:r>
        <w:rPr>
          <w:rStyle w:val="CharSectno"/>
        </w:rPr>
        <w:t>5</w:t>
      </w:r>
      <w:r>
        <w:rPr>
          <w:snapToGrid w:val="0"/>
        </w:rPr>
        <w:t>.</w:t>
      </w:r>
      <w:r>
        <w:rPr>
          <w:snapToGrid w:val="0"/>
        </w:rPr>
        <w:tab/>
        <w:t>Requirements as to copies</w:t>
      </w:r>
      <w:bookmarkEnd w:id="230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301" w:name="_Toc49204089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301"/>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302" w:name="_Toc470088017"/>
      <w:bookmarkStart w:id="2303" w:name="_Toc471202048"/>
      <w:bookmarkStart w:id="2304" w:name="_Toc476919377"/>
      <w:bookmarkStart w:id="2305" w:name="_Toc483467496"/>
      <w:bookmarkStart w:id="2306" w:name="_Toc483469732"/>
      <w:bookmarkStart w:id="2307" w:name="_Toc483470974"/>
      <w:bookmarkStart w:id="2308" w:name="_Toc484596990"/>
      <w:bookmarkStart w:id="2309" w:name="_Toc484599640"/>
      <w:bookmarkStart w:id="2310" w:name="_Toc484615700"/>
      <w:bookmarkStart w:id="2311" w:name="_Toc486601550"/>
      <w:bookmarkStart w:id="2312" w:name="_Toc490564493"/>
      <w:bookmarkStart w:id="2313" w:name="_Toc491867968"/>
      <w:bookmarkStart w:id="2314" w:name="_Toc492040897"/>
      <w:r>
        <w:rPr>
          <w:rStyle w:val="CharPartNo"/>
        </w:rPr>
        <w:t>Order 70</w:t>
      </w:r>
      <w:r>
        <w:rPr>
          <w:rStyle w:val="CharDivNo"/>
        </w:rPr>
        <w:t> </w:t>
      </w:r>
      <w:r>
        <w:t>—</w:t>
      </w:r>
      <w:r>
        <w:rPr>
          <w:rStyle w:val="CharDivText"/>
        </w:rPr>
        <w:t> </w:t>
      </w:r>
      <w:r>
        <w:rPr>
          <w:rStyle w:val="CharPartText"/>
        </w:rPr>
        <w:t>Disability</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Heading5"/>
        <w:rPr>
          <w:snapToGrid w:val="0"/>
        </w:rPr>
      </w:pPr>
      <w:bookmarkStart w:id="2315" w:name="_Toc492040898"/>
      <w:r>
        <w:rPr>
          <w:rStyle w:val="CharSectno"/>
        </w:rPr>
        <w:t>1</w:t>
      </w:r>
      <w:r>
        <w:rPr>
          <w:snapToGrid w:val="0"/>
        </w:rPr>
        <w:t>.</w:t>
      </w:r>
      <w:r>
        <w:rPr>
          <w:snapToGrid w:val="0"/>
        </w:rPr>
        <w:tab/>
        <w:t>Terms used</w:t>
      </w:r>
      <w:bookmarkEnd w:id="23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316" w:name="_Toc492040899"/>
      <w:r>
        <w:rPr>
          <w:rStyle w:val="CharSectno"/>
        </w:rPr>
        <w:t>2</w:t>
      </w:r>
      <w:r>
        <w:rPr>
          <w:snapToGrid w:val="0"/>
        </w:rPr>
        <w:t>.</w:t>
      </w:r>
      <w:r>
        <w:rPr>
          <w:snapToGrid w:val="0"/>
        </w:rPr>
        <w:tab/>
        <w:t>Persons under disability suing or defending</w:t>
      </w:r>
      <w:bookmarkEnd w:id="2316"/>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317" w:name="_Toc49204090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31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318" w:name="_Toc492040901"/>
      <w:r>
        <w:rPr>
          <w:rStyle w:val="CharSectno"/>
        </w:rPr>
        <w:t>4</w:t>
      </w:r>
      <w:r>
        <w:rPr>
          <w:snapToGrid w:val="0"/>
        </w:rPr>
        <w:t>.</w:t>
      </w:r>
      <w:r>
        <w:rPr>
          <w:snapToGrid w:val="0"/>
        </w:rPr>
        <w:tab/>
        <w:t>Probate actions, special provisions for</w:t>
      </w:r>
      <w:bookmarkEnd w:id="231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319" w:name="_Toc492040902"/>
      <w:r>
        <w:rPr>
          <w:rStyle w:val="CharSectno"/>
        </w:rPr>
        <w:t>5</w:t>
      </w:r>
      <w:r>
        <w:rPr>
          <w:snapToGrid w:val="0"/>
        </w:rPr>
        <w:t>.</w:t>
      </w:r>
      <w:r>
        <w:rPr>
          <w:snapToGrid w:val="0"/>
        </w:rPr>
        <w:tab/>
        <w:t>No appearance by person under disability, procedure on</w:t>
      </w:r>
      <w:bookmarkEnd w:id="231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320" w:name="_Toc492040903"/>
      <w:r>
        <w:rPr>
          <w:rStyle w:val="CharSectno"/>
        </w:rPr>
        <w:t>6</w:t>
      </w:r>
      <w:r>
        <w:rPr>
          <w:snapToGrid w:val="0"/>
        </w:rPr>
        <w:t>.</w:t>
      </w:r>
      <w:r>
        <w:rPr>
          <w:snapToGrid w:val="0"/>
        </w:rPr>
        <w:tab/>
        <w:t>Time for application by person under disability to discharge or vary order under O. 18 r. 7</w:t>
      </w:r>
      <w:bookmarkEnd w:id="2320"/>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321" w:name="_Toc492040904"/>
      <w:r>
        <w:rPr>
          <w:rStyle w:val="CharSectno"/>
        </w:rPr>
        <w:t>7</w:t>
      </w:r>
      <w:r>
        <w:rPr>
          <w:snapToGrid w:val="0"/>
        </w:rPr>
        <w:t>.</w:t>
      </w:r>
      <w:r>
        <w:rPr>
          <w:snapToGrid w:val="0"/>
        </w:rPr>
        <w:tab/>
        <w:t>Removal of next friend or guardian</w:t>
      </w:r>
      <w:bookmarkEnd w:id="232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322" w:name="_Toc492040905"/>
      <w:r>
        <w:rPr>
          <w:rStyle w:val="CharSectno"/>
        </w:rPr>
        <w:t>8</w:t>
      </w:r>
      <w:r>
        <w:rPr>
          <w:snapToGrid w:val="0"/>
        </w:rPr>
        <w:t>.</w:t>
      </w:r>
      <w:r>
        <w:rPr>
          <w:snapToGrid w:val="0"/>
        </w:rPr>
        <w:tab/>
        <w:t>No implied admission from pleading</w:t>
      </w:r>
      <w:bookmarkEnd w:id="232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323" w:name="_Toc492040906"/>
      <w:r>
        <w:rPr>
          <w:rStyle w:val="CharSectno"/>
        </w:rPr>
        <w:t>9</w:t>
      </w:r>
      <w:r>
        <w:rPr>
          <w:snapToGrid w:val="0"/>
        </w:rPr>
        <w:t>.</w:t>
      </w:r>
      <w:r>
        <w:rPr>
          <w:snapToGrid w:val="0"/>
        </w:rPr>
        <w:tab/>
        <w:t>Discovery and interrogatories</w:t>
      </w:r>
      <w:bookmarkEnd w:id="2323"/>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324" w:name="_Toc492040907"/>
      <w:r>
        <w:rPr>
          <w:rStyle w:val="CharSectno"/>
        </w:rPr>
        <w:t>10</w:t>
      </w:r>
      <w:r>
        <w:rPr>
          <w:snapToGrid w:val="0"/>
        </w:rPr>
        <w:t>.</w:t>
      </w:r>
      <w:r>
        <w:rPr>
          <w:snapToGrid w:val="0"/>
        </w:rPr>
        <w:tab/>
        <w:t>Settlement etc. of action by person under disability</w:t>
      </w:r>
      <w:bookmarkEnd w:id="232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325" w:name="_Toc492040908"/>
      <w:r>
        <w:rPr>
          <w:rStyle w:val="CharSectno"/>
        </w:rPr>
        <w:t>10A</w:t>
      </w:r>
      <w:r>
        <w:t>.</w:t>
      </w:r>
      <w:r>
        <w:tab/>
        <w:t>Settlement etc. of appeal by person under disability</w:t>
      </w:r>
      <w:bookmarkEnd w:id="232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326" w:name="_Toc492040909"/>
      <w:r>
        <w:rPr>
          <w:rStyle w:val="CharSectno"/>
        </w:rPr>
        <w:t>11</w:t>
      </w:r>
      <w:r>
        <w:rPr>
          <w:snapToGrid w:val="0"/>
        </w:rPr>
        <w:t>.</w:t>
      </w:r>
      <w:r>
        <w:rPr>
          <w:snapToGrid w:val="0"/>
        </w:rPr>
        <w:tab/>
        <w:t>Settlement etc. before action commenced</w:t>
      </w:r>
      <w:bookmarkEnd w:id="232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327" w:name="_Toc492040910"/>
      <w:r>
        <w:rPr>
          <w:rStyle w:val="CharSectno"/>
        </w:rPr>
        <w:t>12</w:t>
      </w:r>
      <w:r>
        <w:rPr>
          <w:snapToGrid w:val="0"/>
        </w:rPr>
        <w:t>.</w:t>
      </w:r>
      <w:r>
        <w:rPr>
          <w:snapToGrid w:val="0"/>
        </w:rPr>
        <w:tab/>
        <w:t>Control of money recovered for person under disability</w:t>
      </w:r>
      <w:bookmarkEnd w:id="232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328" w:name="_Toc492040911"/>
      <w:r>
        <w:rPr>
          <w:rStyle w:val="CharSectno"/>
        </w:rPr>
        <w:t>13</w:t>
      </w:r>
      <w:r>
        <w:rPr>
          <w:snapToGrid w:val="0"/>
        </w:rPr>
        <w:t>.</w:t>
      </w:r>
      <w:r>
        <w:rPr>
          <w:snapToGrid w:val="0"/>
        </w:rPr>
        <w:tab/>
        <w:t>Personal service on person under disability</w:t>
      </w:r>
      <w:bookmarkEnd w:id="232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329" w:name="_Toc470088032"/>
      <w:bookmarkStart w:id="2330" w:name="_Toc471202063"/>
      <w:bookmarkStart w:id="2331" w:name="_Toc476919392"/>
      <w:bookmarkStart w:id="2332" w:name="_Toc483467511"/>
      <w:bookmarkStart w:id="2333" w:name="_Toc483469747"/>
      <w:bookmarkStart w:id="2334" w:name="_Toc483470989"/>
      <w:bookmarkStart w:id="2335" w:name="_Toc484597005"/>
      <w:bookmarkStart w:id="2336" w:name="_Toc484599655"/>
      <w:bookmarkStart w:id="2337" w:name="_Toc484615715"/>
      <w:bookmarkStart w:id="2338" w:name="_Toc486601565"/>
      <w:bookmarkStart w:id="2339" w:name="_Toc490564508"/>
      <w:bookmarkStart w:id="2340" w:name="_Toc491867983"/>
      <w:bookmarkStart w:id="2341" w:name="_Toc492040912"/>
      <w:r>
        <w:rPr>
          <w:rStyle w:val="CharPartNo"/>
        </w:rPr>
        <w:t>Order 71</w:t>
      </w:r>
      <w:r>
        <w:rPr>
          <w:rStyle w:val="CharDivNo"/>
        </w:rPr>
        <w:t> </w:t>
      </w:r>
      <w:r>
        <w:t>—</w:t>
      </w:r>
      <w:r>
        <w:rPr>
          <w:rStyle w:val="CharDivText"/>
        </w:rPr>
        <w:t> </w:t>
      </w:r>
      <w:r>
        <w:rPr>
          <w:rStyle w:val="CharPartText"/>
        </w:rPr>
        <w:t>Partners, business names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Heading5"/>
        <w:rPr>
          <w:snapToGrid w:val="0"/>
        </w:rPr>
      </w:pPr>
      <w:bookmarkStart w:id="2342" w:name="_Toc492040913"/>
      <w:r>
        <w:rPr>
          <w:rStyle w:val="CharSectno"/>
        </w:rPr>
        <w:t>1</w:t>
      </w:r>
      <w:r>
        <w:rPr>
          <w:snapToGrid w:val="0"/>
        </w:rPr>
        <w:t>.</w:t>
      </w:r>
      <w:r>
        <w:rPr>
          <w:snapToGrid w:val="0"/>
        </w:rPr>
        <w:tab/>
        <w:t>Partners may sue or be sued in name of firm</w:t>
      </w:r>
      <w:bookmarkEnd w:id="234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343" w:name="_Toc492040914"/>
      <w:r>
        <w:rPr>
          <w:rStyle w:val="CharSectno"/>
        </w:rPr>
        <w:t>2</w:t>
      </w:r>
      <w:r>
        <w:rPr>
          <w:snapToGrid w:val="0"/>
        </w:rPr>
        <w:t>.</w:t>
      </w:r>
      <w:r>
        <w:rPr>
          <w:snapToGrid w:val="0"/>
        </w:rPr>
        <w:tab/>
        <w:t>Disclosure of partners’ names</w:t>
      </w:r>
      <w:bookmarkEnd w:id="234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344" w:name="_Toc492040915"/>
      <w:r>
        <w:rPr>
          <w:rStyle w:val="CharSectno"/>
        </w:rPr>
        <w:t>3</w:t>
      </w:r>
      <w:r>
        <w:rPr>
          <w:snapToGrid w:val="0"/>
        </w:rPr>
        <w:t>.</w:t>
      </w:r>
      <w:r>
        <w:rPr>
          <w:snapToGrid w:val="0"/>
        </w:rPr>
        <w:tab/>
        <w:t>Service on firm</w:t>
      </w:r>
      <w:bookmarkEnd w:id="234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345" w:name="_Toc492040916"/>
      <w:r>
        <w:rPr>
          <w:rStyle w:val="CharSectno"/>
        </w:rPr>
        <w:t>4</w:t>
      </w:r>
      <w:r>
        <w:rPr>
          <w:snapToGrid w:val="0"/>
        </w:rPr>
        <w:t>.</w:t>
      </w:r>
      <w:r>
        <w:rPr>
          <w:snapToGrid w:val="0"/>
        </w:rPr>
        <w:tab/>
        <w:t>Person served under r. 3 to be notified of character in which he is served</w:t>
      </w:r>
      <w:bookmarkEnd w:id="234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346" w:name="_Toc492040917"/>
      <w:r>
        <w:rPr>
          <w:rStyle w:val="CharSectno"/>
        </w:rPr>
        <w:t>5</w:t>
      </w:r>
      <w:r>
        <w:rPr>
          <w:snapToGrid w:val="0"/>
        </w:rPr>
        <w:t>.</w:t>
      </w:r>
      <w:r>
        <w:rPr>
          <w:snapToGrid w:val="0"/>
        </w:rPr>
        <w:tab/>
        <w:t>Appearance of partners</w:t>
      </w:r>
      <w:bookmarkEnd w:id="234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347" w:name="_Toc492040918"/>
      <w:r>
        <w:rPr>
          <w:rStyle w:val="CharSectno"/>
        </w:rPr>
        <w:t>6</w:t>
      </w:r>
      <w:r>
        <w:rPr>
          <w:snapToGrid w:val="0"/>
        </w:rPr>
        <w:t>.</w:t>
      </w:r>
      <w:r>
        <w:rPr>
          <w:snapToGrid w:val="0"/>
        </w:rPr>
        <w:tab/>
        <w:t>No appearance except by partners</w:t>
      </w:r>
      <w:bookmarkEnd w:id="234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348" w:name="_Toc492040919"/>
      <w:r>
        <w:rPr>
          <w:rStyle w:val="CharSectno"/>
        </w:rPr>
        <w:t>7</w:t>
      </w:r>
      <w:r>
        <w:rPr>
          <w:snapToGrid w:val="0"/>
        </w:rPr>
        <w:t>.</w:t>
      </w:r>
      <w:r>
        <w:rPr>
          <w:snapToGrid w:val="0"/>
        </w:rPr>
        <w:tab/>
        <w:t>Appearance under protest of person served as partner</w:t>
      </w:r>
      <w:bookmarkEnd w:id="234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349" w:name="_Toc492040920"/>
      <w:r>
        <w:rPr>
          <w:rStyle w:val="CharSectno"/>
        </w:rPr>
        <w:t>9</w:t>
      </w:r>
      <w:r>
        <w:t>.</w:t>
      </w:r>
      <w:r>
        <w:tab/>
        <w:t>Rules 1 to 7 apply also to some actions between firm and its members etc.</w:t>
      </w:r>
      <w:bookmarkEnd w:id="234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350" w:name="_Toc492040921"/>
      <w:r>
        <w:rPr>
          <w:rStyle w:val="CharSectno"/>
        </w:rPr>
        <w:t>11</w:t>
      </w:r>
      <w:r>
        <w:rPr>
          <w:snapToGrid w:val="0"/>
        </w:rPr>
        <w:t>.</w:t>
      </w:r>
      <w:r>
        <w:rPr>
          <w:snapToGrid w:val="0"/>
        </w:rPr>
        <w:tab/>
        <w:t>Rules 2 to 9 apply to proceedings begun by originating summons</w:t>
      </w:r>
      <w:bookmarkEnd w:id="235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351" w:name="_Toc492040922"/>
      <w:r>
        <w:rPr>
          <w:rStyle w:val="CharSectno"/>
        </w:rPr>
        <w:t>12</w:t>
      </w:r>
      <w:r>
        <w:rPr>
          <w:snapToGrid w:val="0"/>
        </w:rPr>
        <w:t>.</w:t>
      </w:r>
      <w:r>
        <w:rPr>
          <w:snapToGrid w:val="0"/>
        </w:rPr>
        <w:tab/>
        <w:t>Application to person using business name</w:t>
      </w:r>
      <w:bookmarkEnd w:id="235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352" w:name="_Toc492040923"/>
      <w:r>
        <w:rPr>
          <w:rStyle w:val="CharSectno"/>
        </w:rPr>
        <w:t>13</w:t>
      </w:r>
      <w:r>
        <w:rPr>
          <w:snapToGrid w:val="0"/>
        </w:rPr>
        <w:t>.</w:t>
      </w:r>
      <w:r>
        <w:rPr>
          <w:snapToGrid w:val="0"/>
        </w:rPr>
        <w:tab/>
        <w:t>Application to charge partner’s interest in partnership etc.</w:t>
      </w:r>
      <w:bookmarkEnd w:id="235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353" w:name="_Toc470088044"/>
      <w:bookmarkStart w:id="2354" w:name="_Toc471202075"/>
      <w:bookmarkStart w:id="2355" w:name="_Toc476919404"/>
      <w:bookmarkStart w:id="2356" w:name="_Toc483467523"/>
      <w:bookmarkStart w:id="2357" w:name="_Toc483469759"/>
      <w:bookmarkStart w:id="2358" w:name="_Toc483471001"/>
      <w:bookmarkStart w:id="2359" w:name="_Toc484597017"/>
      <w:bookmarkStart w:id="2360" w:name="_Toc484599667"/>
      <w:bookmarkStart w:id="2361" w:name="_Toc484615727"/>
      <w:bookmarkStart w:id="2362" w:name="_Toc486601577"/>
      <w:bookmarkStart w:id="2363" w:name="_Toc490564520"/>
      <w:bookmarkStart w:id="2364" w:name="_Toc491867995"/>
      <w:bookmarkStart w:id="2365" w:name="_Toc492040924"/>
      <w:r>
        <w:rPr>
          <w:rStyle w:val="CharPartNo"/>
        </w:rPr>
        <w:t>Order 71A</w:t>
      </w:r>
      <w:r>
        <w:rPr>
          <w:b w:val="0"/>
        </w:rPr>
        <w:t> </w:t>
      </w:r>
      <w:r>
        <w:t>—</w:t>
      </w:r>
      <w:r>
        <w:rPr>
          <w:b w:val="0"/>
        </w:rPr>
        <w:t> </w:t>
      </w:r>
      <w:r>
        <w:rPr>
          <w:rStyle w:val="CharPartText"/>
        </w:rPr>
        <w:t>Contact details of parties and others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Footnoteheading"/>
      </w:pPr>
      <w:r>
        <w:tab/>
        <w:t>[Heading inserted in Gazette 21 Feb 2007 p. 576.]</w:t>
      </w:r>
    </w:p>
    <w:p>
      <w:pPr>
        <w:pStyle w:val="Heading5"/>
      </w:pPr>
      <w:bookmarkStart w:id="2366" w:name="_Toc492040925"/>
      <w:r>
        <w:rPr>
          <w:rStyle w:val="CharSectno"/>
        </w:rPr>
        <w:t>1</w:t>
      </w:r>
      <w:r>
        <w:t>.</w:t>
      </w:r>
      <w:r>
        <w:tab/>
        <w:t>Addresses of places, requirements for</w:t>
      </w:r>
      <w:bookmarkEnd w:id="236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367" w:name="_Toc492040926"/>
      <w:r>
        <w:rPr>
          <w:rStyle w:val="CharSectno"/>
        </w:rPr>
        <w:t>2</w:t>
      </w:r>
      <w:r>
        <w:t>.</w:t>
      </w:r>
      <w:r>
        <w:tab/>
        <w:t>Geographical addresses</w:t>
      </w:r>
      <w:bookmarkEnd w:id="236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2368" w:name="_Toc492040927"/>
      <w:r>
        <w:t>3A.</w:t>
      </w:r>
      <w:r>
        <w:tab/>
        <w:t>Court may dispense with requirement to state geographical address</w:t>
      </w:r>
      <w:bookmarkEnd w:id="2368"/>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369" w:name="_Toc492040928"/>
      <w:r>
        <w:rPr>
          <w:rStyle w:val="CharSectno"/>
        </w:rPr>
        <w:t>3</w:t>
      </w:r>
      <w:r>
        <w:t>.</w:t>
      </w:r>
      <w:r>
        <w:tab/>
        <w:t>Service details, meaning of</w:t>
      </w:r>
      <w:bookmarkEnd w:id="2369"/>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370" w:name="_Toc492040929"/>
      <w:r>
        <w:rPr>
          <w:rStyle w:val="CharSectno"/>
        </w:rPr>
        <w:t>4</w:t>
      </w:r>
      <w:r>
        <w:t>.</w:t>
      </w:r>
      <w:r>
        <w:tab/>
        <w:t>Documents without contact details to be rejected</w:t>
      </w:r>
      <w:bookmarkEnd w:id="2370"/>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371" w:name="_Toc492040930"/>
      <w:r>
        <w:rPr>
          <w:rStyle w:val="CharSectno"/>
        </w:rPr>
        <w:t>5</w:t>
      </w:r>
      <w:r>
        <w:t>.</w:t>
      </w:r>
      <w:r>
        <w:tab/>
        <w:t>Changes of information to be notified</w:t>
      </w:r>
      <w:bookmarkEnd w:id="237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2372" w:name="_Toc492040931"/>
      <w:r>
        <w:rPr>
          <w:rStyle w:val="CharSectno"/>
        </w:rPr>
        <w:t>6</w:t>
      </w:r>
      <w:r>
        <w:t>.</w:t>
      </w:r>
      <w:r>
        <w:tab/>
        <w:t>Fictitious details in documents, court powers as to</w:t>
      </w:r>
      <w:bookmarkEnd w:id="237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373" w:name="_Toc470088052"/>
      <w:bookmarkStart w:id="2374" w:name="_Toc471202083"/>
      <w:bookmarkStart w:id="2375" w:name="_Toc476919412"/>
      <w:bookmarkStart w:id="2376" w:name="_Toc483467531"/>
      <w:bookmarkStart w:id="2377" w:name="_Toc483469767"/>
      <w:bookmarkStart w:id="2378" w:name="_Toc483471009"/>
      <w:bookmarkStart w:id="2379" w:name="_Toc484597025"/>
      <w:bookmarkStart w:id="2380" w:name="_Toc484599675"/>
      <w:bookmarkStart w:id="2381" w:name="_Toc484615735"/>
      <w:bookmarkStart w:id="2382" w:name="_Toc486601585"/>
      <w:bookmarkStart w:id="2383" w:name="_Toc490564528"/>
      <w:bookmarkStart w:id="2384" w:name="_Toc491868003"/>
      <w:bookmarkStart w:id="2385" w:name="_Toc492040932"/>
      <w:r>
        <w:rPr>
          <w:rStyle w:val="CharPartNo"/>
        </w:rPr>
        <w:t>Order 72</w:t>
      </w:r>
      <w:r>
        <w:rPr>
          <w:rStyle w:val="CharDivNo"/>
        </w:rPr>
        <w:t> </w:t>
      </w:r>
      <w:r>
        <w:t>—</w:t>
      </w:r>
      <w:r>
        <w:rPr>
          <w:rStyle w:val="CharDivText"/>
        </w:rPr>
        <w:t> </w:t>
      </w:r>
      <w:r>
        <w:rPr>
          <w:rStyle w:val="CharPartText"/>
        </w:rPr>
        <w:t>Service of documents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Heading5"/>
        <w:rPr>
          <w:snapToGrid w:val="0"/>
        </w:rPr>
      </w:pPr>
      <w:bookmarkStart w:id="2386" w:name="_Toc492040933"/>
      <w:r>
        <w:rPr>
          <w:rStyle w:val="CharSectno"/>
        </w:rPr>
        <w:t>1</w:t>
      </w:r>
      <w:r>
        <w:rPr>
          <w:snapToGrid w:val="0"/>
        </w:rPr>
        <w:t>.</w:t>
      </w:r>
      <w:r>
        <w:rPr>
          <w:snapToGrid w:val="0"/>
        </w:rPr>
        <w:tab/>
        <w:t>When personal service required</w:t>
      </w:r>
      <w:bookmarkEnd w:id="238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387" w:name="_Toc492040934"/>
      <w:r>
        <w:rPr>
          <w:rStyle w:val="CharSectno"/>
        </w:rPr>
        <w:t>2</w:t>
      </w:r>
      <w:r>
        <w:rPr>
          <w:snapToGrid w:val="0"/>
        </w:rPr>
        <w:t>.</w:t>
      </w:r>
      <w:r>
        <w:rPr>
          <w:snapToGrid w:val="0"/>
        </w:rPr>
        <w:tab/>
        <w:t>Personal service on individual</w:t>
      </w:r>
      <w:bookmarkEnd w:id="238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388" w:name="_Toc492040935"/>
      <w:r>
        <w:rPr>
          <w:rStyle w:val="CharSectno"/>
        </w:rPr>
        <w:t>3</w:t>
      </w:r>
      <w:r>
        <w:rPr>
          <w:snapToGrid w:val="0"/>
        </w:rPr>
        <w:t>.</w:t>
      </w:r>
      <w:r>
        <w:rPr>
          <w:snapToGrid w:val="0"/>
        </w:rPr>
        <w:tab/>
        <w:t>Personal service on body corporate</w:t>
      </w:r>
      <w:bookmarkEnd w:id="2388"/>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389" w:name="_Toc492040936"/>
      <w:r>
        <w:rPr>
          <w:rStyle w:val="CharSectno"/>
        </w:rPr>
        <w:t>3A</w:t>
      </w:r>
      <w:r>
        <w:t>.</w:t>
      </w:r>
      <w:r>
        <w:tab/>
        <w:t>Personal service on State</w:t>
      </w:r>
      <w:bookmarkEnd w:id="2389"/>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390" w:name="_Toc492040937"/>
      <w:r>
        <w:rPr>
          <w:rStyle w:val="CharSectno"/>
        </w:rPr>
        <w:t>4</w:t>
      </w:r>
      <w:r>
        <w:rPr>
          <w:snapToGrid w:val="0"/>
        </w:rPr>
        <w:t>.</w:t>
      </w:r>
      <w:r>
        <w:rPr>
          <w:snapToGrid w:val="0"/>
        </w:rPr>
        <w:tab/>
        <w:t>Substituted service</w:t>
      </w:r>
      <w:bookmarkEnd w:id="239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391" w:name="_Toc492040938"/>
      <w:r>
        <w:rPr>
          <w:rStyle w:val="CharSectno"/>
        </w:rPr>
        <w:t>5</w:t>
      </w:r>
      <w:r>
        <w:t>.</w:t>
      </w:r>
      <w:r>
        <w:tab/>
        <w:t>Ordinary service, how effected</w:t>
      </w:r>
      <w:bookmarkEnd w:id="239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392" w:name="_Toc492040939"/>
      <w:r>
        <w:rPr>
          <w:rStyle w:val="CharSectno"/>
        </w:rPr>
        <w:t>5A</w:t>
      </w:r>
      <w:r>
        <w:t>.</w:t>
      </w:r>
      <w:r>
        <w:tab/>
        <w:t>Ordinary service, when effected</w:t>
      </w:r>
      <w:bookmarkEnd w:id="2392"/>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393" w:name="_Toc492040940"/>
      <w:r>
        <w:rPr>
          <w:rStyle w:val="CharSectno"/>
        </w:rPr>
        <w:t>6</w:t>
      </w:r>
      <w:r>
        <w:t>.</w:t>
      </w:r>
      <w:r>
        <w:tab/>
        <w:t>Service of documents by Court</w:t>
      </w:r>
      <w:bookmarkEnd w:id="2393"/>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394" w:name="_Toc492040941"/>
      <w:r>
        <w:rPr>
          <w:rStyle w:val="CharSectno"/>
        </w:rPr>
        <w:t>6A</w:t>
      </w:r>
      <w:r>
        <w:t>.</w:t>
      </w:r>
      <w:r>
        <w:tab/>
        <w:t>Serving documents by email</w:t>
      </w:r>
      <w:bookmarkEnd w:id="239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395" w:name="_Toc492040942"/>
      <w:r>
        <w:rPr>
          <w:rStyle w:val="CharSectno"/>
        </w:rPr>
        <w:t>7</w:t>
      </w:r>
      <w:r>
        <w:rPr>
          <w:snapToGrid w:val="0"/>
        </w:rPr>
        <w:t>.</w:t>
      </w:r>
      <w:r>
        <w:rPr>
          <w:snapToGrid w:val="0"/>
        </w:rPr>
        <w:tab/>
        <w:t>Affidavits of service, content of</w:t>
      </w:r>
      <w:bookmarkEnd w:id="239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396" w:name="_Toc492040943"/>
      <w:r>
        <w:rPr>
          <w:rStyle w:val="CharSectno"/>
        </w:rPr>
        <w:t>8</w:t>
      </w:r>
      <w:r>
        <w:rPr>
          <w:snapToGrid w:val="0"/>
        </w:rPr>
        <w:t>.</w:t>
      </w:r>
      <w:r>
        <w:rPr>
          <w:snapToGrid w:val="0"/>
        </w:rPr>
        <w:tab/>
        <w:t>No service required in certain cases</w:t>
      </w:r>
      <w:bookmarkEnd w:id="239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397" w:name="_Toc470088064"/>
      <w:bookmarkStart w:id="2398" w:name="_Toc471202095"/>
      <w:bookmarkStart w:id="2399" w:name="_Toc476919424"/>
      <w:bookmarkStart w:id="2400" w:name="_Toc483467543"/>
      <w:bookmarkStart w:id="2401" w:name="_Toc483469779"/>
      <w:bookmarkStart w:id="2402" w:name="_Toc483471021"/>
      <w:bookmarkStart w:id="2403" w:name="_Toc484597037"/>
      <w:bookmarkStart w:id="2404" w:name="_Toc484599687"/>
      <w:bookmarkStart w:id="2405" w:name="_Toc484615747"/>
      <w:bookmarkStart w:id="2406" w:name="_Toc486601597"/>
      <w:bookmarkStart w:id="2407" w:name="_Toc490564540"/>
      <w:bookmarkStart w:id="2408" w:name="_Toc491868015"/>
      <w:bookmarkStart w:id="2409" w:name="_Toc492040944"/>
      <w:r>
        <w:rPr>
          <w:rStyle w:val="CharPartNo"/>
        </w:rPr>
        <w:t>Order 73</w:t>
      </w:r>
      <w:r>
        <w:rPr>
          <w:rStyle w:val="CharDivNo"/>
        </w:rPr>
        <w:t> </w:t>
      </w:r>
      <w:r>
        <w:t>—</w:t>
      </w:r>
      <w:r>
        <w:rPr>
          <w:rStyle w:val="CharDivText"/>
        </w:rPr>
        <w:t> </w:t>
      </w:r>
      <w:r>
        <w:rPr>
          <w:rStyle w:val="CharPartText"/>
        </w:rPr>
        <w:t>Probate proceedings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Heading5"/>
        <w:rPr>
          <w:snapToGrid w:val="0"/>
        </w:rPr>
      </w:pPr>
      <w:bookmarkStart w:id="2410" w:name="_Toc492040945"/>
      <w:r>
        <w:rPr>
          <w:rStyle w:val="CharSectno"/>
        </w:rPr>
        <w:t>1</w:t>
      </w:r>
      <w:r>
        <w:rPr>
          <w:snapToGrid w:val="0"/>
        </w:rPr>
        <w:t>.</w:t>
      </w:r>
      <w:r>
        <w:rPr>
          <w:snapToGrid w:val="0"/>
        </w:rPr>
        <w:tab/>
        <w:t>Application of this Order and terms used</w:t>
      </w:r>
      <w:bookmarkEnd w:id="241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411" w:name="_Toc492040946"/>
      <w:r>
        <w:rPr>
          <w:rStyle w:val="CharSectno"/>
        </w:rPr>
        <w:t>2</w:t>
      </w:r>
      <w:r>
        <w:rPr>
          <w:snapToGrid w:val="0"/>
        </w:rPr>
        <w:t>.</w:t>
      </w:r>
      <w:r>
        <w:rPr>
          <w:snapToGrid w:val="0"/>
        </w:rPr>
        <w:tab/>
        <w:t>Commencing probate action</w:t>
      </w:r>
      <w:bookmarkEnd w:id="241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412" w:name="_Toc492040947"/>
      <w:r>
        <w:rPr>
          <w:rStyle w:val="CharSectno"/>
        </w:rPr>
        <w:t>4</w:t>
      </w:r>
      <w:r>
        <w:rPr>
          <w:snapToGrid w:val="0"/>
        </w:rPr>
        <w:t>.</w:t>
      </w:r>
      <w:r>
        <w:rPr>
          <w:snapToGrid w:val="0"/>
        </w:rPr>
        <w:tab/>
        <w:t>Intervention by person who is not defendant</w:t>
      </w:r>
      <w:bookmarkEnd w:id="241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413" w:name="_Toc492040948"/>
      <w:r>
        <w:rPr>
          <w:rStyle w:val="CharSectno"/>
        </w:rPr>
        <w:t>5</w:t>
      </w:r>
      <w:r>
        <w:rPr>
          <w:snapToGrid w:val="0"/>
        </w:rPr>
        <w:t>.</w:t>
      </w:r>
      <w:r>
        <w:rPr>
          <w:snapToGrid w:val="0"/>
        </w:rPr>
        <w:tab/>
        <w:t>Citation against non-party with adverse interest</w:t>
      </w:r>
      <w:bookmarkEnd w:id="241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414" w:name="_Toc492040949"/>
      <w:r>
        <w:rPr>
          <w:rStyle w:val="CharSectno"/>
        </w:rPr>
        <w:t>6</w:t>
      </w:r>
      <w:r>
        <w:rPr>
          <w:snapToGrid w:val="0"/>
        </w:rPr>
        <w:t>.</w:t>
      </w:r>
      <w:r>
        <w:rPr>
          <w:snapToGrid w:val="0"/>
        </w:rPr>
        <w:tab/>
        <w:t>Person cited failing to appear</w:t>
      </w:r>
      <w:bookmarkEnd w:id="241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415" w:name="_Toc492040950"/>
      <w:r>
        <w:rPr>
          <w:rStyle w:val="CharSectno"/>
        </w:rPr>
        <w:t>7</w:t>
      </w:r>
      <w:r>
        <w:rPr>
          <w:snapToGrid w:val="0"/>
        </w:rPr>
        <w:t>.</w:t>
      </w:r>
      <w:r>
        <w:rPr>
          <w:snapToGrid w:val="0"/>
        </w:rPr>
        <w:tab/>
        <w:t>Entry of appearance</w:t>
      </w:r>
      <w:bookmarkEnd w:id="241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416" w:name="_Toc492040951"/>
      <w:r>
        <w:rPr>
          <w:rStyle w:val="CharSectno"/>
        </w:rPr>
        <w:t>8</w:t>
      </w:r>
      <w:r>
        <w:rPr>
          <w:snapToGrid w:val="0"/>
        </w:rPr>
        <w:t>.</w:t>
      </w:r>
      <w:r>
        <w:rPr>
          <w:snapToGrid w:val="0"/>
        </w:rPr>
        <w:tab/>
        <w:t>Citation to executor etc. to bring in probate etc.</w:t>
      </w:r>
      <w:bookmarkEnd w:id="241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417" w:name="_Toc492040952"/>
      <w:r>
        <w:rPr>
          <w:rStyle w:val="CharSectno"/>
        </w:rPr>
        <w:t>9</w:t>
      </w:r>
      <w:r>
        <w:rPr>
          <w:snapToGrid w:val="0"/>
        </w:rPr>
        <w:t>.</w:t>
      </w:r>
      <w:r>
        <w:rPr>
          <w:snapToGrid w:val="0"/>
        </w:rPr>
        <w:tab/>
        <w:t>Citations, issue of</w:t>
      </w:r>
      <w:bookmarkEnd w:id="2417"/>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418" w:name="_Toc492040953"/>
      <w:r>
        <w:rPr>
          <w:rStyle w:val="CharSectno"/>
        </w:rPr>
        <w:t>10</w:t>
      </w:r>
      <w:r>
        <w:rPr>
          <w:snapToGrid w:val="0"/>
        </w:rPr>
        <w:t>.</w:t>
      </w:r>
      <w:r>
        <w:rPr>
          <w:snapToGrid w:val="0"/>
        </w:rPr>
        <w:tab/>
        <w:t>Citations, service of</w:t>
      </w:r>
      <w:bookmarkEnd w:id="2418"/>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419" w:name="_Toc492040954"/>
      <w:r>
        <w:rPr>
          <w:rStyle w:val="CharSectno"/>
        </w:rPr>
        <w:t>11</w:t>
      </w:r>
      <w:r>
        <w:rPr>
          <w:snapToGrid w:val="0"/>
        </w:rPr>
        <w:t>.</w:t>
      </w:r>
      <w:r>
        <w:rPr>
          <w:snapToGrid w:val="0"/>
        </w:rPr>
        <w:tab/>
        <w:t>Affidavit of scripts</w:t>
      </w:r>
      <w:bookmarkEnd w:id="2419"/>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420" w:name="_Toc492040955"/>
      <w:r>
        <w:rPr>
          <w:rStyle w:val="CharSectno"/>
        </w:rPr>
        <w:t>12</w:t>
      </w:r>
      <w:r>
        <w:rPr>
          <w:snapToGrid w:val="0"/>
        </w:rPr>
        <w:t>.</w:t>
      </w:r>
      <w:r>
        <w:rPr>
          <w:snapToGrid w:val="0"/>
        </w:rPr>
        <w:tab/>
        <w:t>Scripts in pencil, affidavits as to; inspecting affidavits of scripts</w:t>
      </w:r>
      <w:bookmarkEnd w:id="242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421" w:name="_Toc492040956"/>
      <w:r>
        <w:rPr>
          <w:rStyle w:val="CharSectno"/>
        </w:rPr>
        <w:t>13</w:t>
      </w:r>
      <w:r>
        <w:rPr>
          <w:snapToGrid w:val="0"/>
        </w:rPr>
        <w:t>.</w:t>
      </w:r>
      <w:r>
        <w:rPr>
          <w:snapToGrid w:val="0"/>
        </w:rPr>
        <w:tab/>
        <w:t>Default of appearance</w:t>
      </w:r>
      <w:bookmarkEnd w:id="242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422" w:name="_Toc492040957"/>
      <w:r>
        <w:rPr>
          <w:rStyle w:val="CharSectno"/>
        </w:rPr>
        <w:t>14</w:t>
      </w:r>
      <w:r>
        <w:rPr>
          <w:snapToGrid w:val="0"/>
        </w:rPr>
        <w:t>.</w:t>
      </w:r>
      <w:r>
        <w:rPr>
          <w:snapToGrid w:val="0"/>
        </w:rPr>
        <w:tab/>
        <w:t>Counterclaim</w:t>
      </w:r>
      <w:bookmarkEnd w:id="242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423" w:name="_Toc492040958"/>
      <w:r>
        <w:rPr>
          <w:rStyle w:val="CharSectno"/>
        </w:rPr>
        <w:t>15</w:t>
      </w:r>
      <w:r>
        <w:rPr>
          <w:snapToGrid w:val="0"/>
        </w:rPr>
        <w:t>.</w:t>
      </w:r>
      <w:r>
        <w:rPr>
          <w:snapToGrid w:val="0"/>
        </w:rPr>
        <w:tab/>
        <w:t>Defendant may require only proof in solemn form</w:t>
      </w:r>
      <w:bookmarkEnd w:id="242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424" w:name="_Toc492040959"/>
      <w:r>
        <w:rPr>
          <w:rStyle w:val="CharSectno"/>
        </w:rPr>
        <w:t>16</w:t>
      </w:r>
      <w:r>
        <w:rPr>
          <w:snapToGrid w:val="0"/>
        </w:rPr>
        <w:t>.</w:t>
      </w:r>
      <w:r>
        <w:rPr>
          <w:snapToGrid w:val="0"/>
        </w:rPr>
        <w:tab/>
        <w:t>Pleadings</w:t>
      </w:r>
      <w:bookmarkEnd w:id="242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425" w:name="_Toc492040960"/>
      <w:r>
        <w:rPr>
          <w:rStyle w:val="CharSectno"/>
        </w:rPr>
        <w:t>17</w:t>
      </w:r>
      <w:r>
        <w:rPr>
          <w:snapToGrid w:val="0"/>
        </w:rPr>
        <w:t>.</w:t>
      </w:r>
      <w:r>
        <w:rPr>
          <w:snapToGrid w:val="0"/>
        </w:rPr>
        <w:tab/>
        <w:t>Default of pleadings</w:t>
      </w:r>
      <w:bookmarkEnd w:id="2425"/>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426" w:name="_Toc492040961"/>
      <w:r>
        <w:rPr>
          <w:rStyle w:val="CharSectno"/>
        </w:rPr>
        <w:t>18</w:t>
      </w:r>
      <w:r>
        <w:rPr>
          <w:snapToGrid w:val="0"/>
        </w:rPr>
        <w:t>.</w:t>
      </w:r>
      <w:r>
        <w:rPr>
          <w:snapToGrid w:val="0"/>
        </w:rPr>
        <w:tab/>
        <w:t>Discontinuance</w:t>
      </w:r>
      <w:bookmarkEnd w:id="242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427" w:name="_Toc492040962"/>
      <w:r>
        <w:rPr>
          <w:rStyle w:val="CharSectno"/>
        </w:rPr>
        <w:t>19</w:t>
      </w:r>
      <w:r>
        <w:rPr>
          <w:snapToGrid w:val="0"/>
        </w:rPr>
        <w:t>.</w:t>
      </w:r>
      <w:r>
        <w:rPr>
          <w:snapToGrid w:val="0"/>
        </w:rPr>
        <w:tab/>
        <w:t>Compromise</w:t>
      </w:r>
      <w:bookmarkEnd w:id="242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428" w:name="_Toc492040963"/>
      <w:r>
        <w:rPr>
          <w:rStyle w:val="CharSectno"/>
        </w:rPr>
        <w:t>20</w:t>
      </w:r>
      <w:r>
        <w:rPr>
          <w:snapToGrid w:val="0"/>
        </w:rPr>
        <w:t>.</w:t>
      </w:r>
      <w:r>
        <w:rPr>
          <w:snapToGrid w:val="0"/>
        </w:rPr>
        <w:tab/>
        <w:t>Orders etc. to bring in will etc.</w:t>
      </w:r>
      <w:bookmarkEnd w:id="242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2429" w:name="_Toc492040964"/>
      <w:r>
        <w:rPr>
          <w:rStyle w:val="CharSectno"/>
        </w:rPr>
        <w:t>21</w:t>
      </w:r>
      <w:r>
        <w:rPr>
          <w:snapToGrid w:val="0"/>
        </w:rPr>
        <w:t>.</w:t>
      </w:r>
      <w:r>
        <w:rPr>
          <w:snapToGrid w:val="0"/>
        </w:rPr>
        <w:tab/>
        <w:t>Applications, making</w:t>
      </w:r>
      <w:bookmarkEnd w:id="242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430" w:name="_Toc492040965"/>
      <w:r>
        <w:rPr>
          <w:rStyle w:val="CharSectno"/>
        </w:rPr>
        <w:t>22</w:t>
      </w:r>
      <w:r>
        <w:rPr>
          <w:snapToGrid w:val="0"/>
        </w:rPr>
        <w:t>.</w:t>
      </w:r>
      <w:r>
        <w:rPr>
          <w:snapToGrid w:val="0"/>
        </w:rPr>
        <w:tab/>
        <w:t>Administrator or receiver appointed pending litigation</w:t>
      </w:r>
      <w:bookmarkEnd w:id="243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431" w:name="_Toc470088086"/>
      <w:bookmarkStart w:id="2432" w:name="_Toc471202117"/>
      <w:bookmarkStart w:id="2433" w:name="_Toc476919446"/>
      <w:bookmarkStart w:id="2434" w:name="_Toc483467565"/>
      <w:bookmarkStart w:id="2435" w:name="_Toc483469801"/>
      <w:bookmarkStart w:id="2436" w:name="_Toc483471043"/>
      <w:bookmarkStart w:id="2437" w:name="_Toc484597059"/>
      <w:bookmarkStart w:id="2438" w:name="_Toc484599709"/>
      <w:bookmarkStart w:id="2439" w:name="_Toc484615769"/>
      <w:bookmarkStart w:id="2440" w:name="_Toc486601619"/>
      <w:bookmarkStart w:id="2441" w:name="_Toc490564562"/>
      <w:bookmarkStart w:id="2442" w:name="_Toc491868037"/>
      <w:bookmarkStart w:id="2443" w:name="_Toc49204096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Footnoteheading"/>
      </w:pPr>
      <w:r>
        <w:tab/>
        <w:t xml:space="preserve">[Heading inserted in Gazette 22 Feb 2008 p. 642.] </w:t>
      </w:r>
    </w:p>
    <w:p>
      <w:pPr>
        <w:pStyle w:val="Heading5"/>
        <w:rPr>
          <w:snapToGrid w:val="0"/>
        </w:rPr>
      </w:pPr>
      <w:bookmarkStart w:id="2444" w:name="_Toc492040967"/>
      <w:r>
        <w:rPr>
          <w:rStyle w:val="CharSectno"/>
        </w:rPr>
        <w:t>1</w:t>
      </w:r>
      <w:r>
        <w:rPr>
          <w:snapToGrid w:val="0"/>
        </w:rPr>
        <w:t>.</w:t>
      </w:r>
      <w:r>
        <w:rPr>
          <w:snapToGrid w:val="0"/>
        </w:rPr>
        <w:tab/>
        <w:t>Terms used</w:t>
      </w:r>
      <w:bookmarkEnd w:id="24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445" w:name="_Toc492040968"/>
      <w:r>
        <w:rPr>
          <w:rStyle w:val="CharSectno"/>
        </w:rPr>
        <w:t>2</w:t>
      </w:r>
      <w:r>
        <w:rPr>
          <w:snapToGrid w:val="0"/>
        </w:rPr>
        <w:t>.</w:t>
      </w:r>
      <w:r>
        <w:rPr>
          <w:snapToGrid w:val="0"/>
        </w:rPr>
        <w:tab/>
        <w:t>Applications under Act, making of</w:t>
      </w:r>
      <w:bookmarkEnd w:id="2445"/>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446" w:name="_Toc492040969"/>
      <w:r>
        <w:rPr>
          <w:rStyle w:val="CharSectno"/>
        </w:rPr>
        <w:t>3</w:t>
      </w:r>
      <w:r>
        <w:rPr>
          <w:snapToGrid w:val="0"/>
        </w:rPr>
        <w:t>.</w:t>
      </w:r>
      <w:r>
        <w:rPr>
          <w:snapToGrid w:val="0"/>
        </w:rPr>
        <w:tab/>
        <w:t>Copy of summons to be placed on probate file</w:t>
      </w:r>
      <w:bookmarkEnd w:id="244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447" w:name="_Toc492040970"/>
      <w:r>
        <w:rPr>
          <w:rStyle w:val="CharSectno"/>
        </w:rPr>
        <w:t>5</w:t>
      </w:r>
      <w:r>
        <w:rPr>
          <w:snapToGrid w:val="0"/>
        </w:rPr>
        <w:t>.</w:t>
      </w:r>
      <w:r>
        <w:rPr>
          <w:snapToGrid w:val="0"/>
        </w:rPr>
        <w:tab/>
        <w:t>Court may make inquiries etc.</w:t>
      </w:r>
      <w:bookmarkEnd w:id="2447"/>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2448" w:name="_Toc492040971"/>
      <w:r>
        <w:rPr>
          <w:rStyle w:val="CharSectno"/>
        </w:rPr>
        <w:t>6</w:t>
      </w:r>
      <w:r>
        <w:rPr>
          <w:snapToGrid w:val="0"/>
        </w:rPr>
        <w:t>.</w:t>
      </w:r>
      <w:r>
        <w:rPr>
          <w:snapToGrid w:val="0"/>
        </w:rPr>
        <w:tab/>
        <w:t>Parties may be added</w:t>
      </w:r>
      <w:bookmarkEnd w:id="2448"/>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449" w:name="_Toc492040972"/>
      <w:r>
        <w:rPr>
          <w:rStyle w:val="CharSectno"/>
        </w:rPr>
        <w:t>7</w:t>
      </w:r>
      <w:r>
        <w:rPr>
          <w:snapToGrid w:val="0"/>
        </w:rPr>
        <w:t>.</w:t>
      </w:r>
      <w:r>
        <w:rPr>
          <w:snapToGrid w:val="0"/>
        </w:rPr>
        <w:tab/>
        <w:t>Representative defendant</w:t>
      </w:r>
      <w:bookmarkEnd w:id="244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450" w:name="_Toc492040973"/>
      <w:r>
        <w:rPr>
          <w:rStyle w:val="CharSectno"/>
        </w:rPr>
        <w:t>8</w:t>
      </w:r>
      <w:r>
        <w:rPr>
          <w:snapToGrid w:val="0"/>
        </w:rPr>
        <w:t>.</w:t>
      </w:r>
      <w:r>
        <w:rPr>
          <w:snapToGrid w:val="0"/>
        </w:rPr>
        <w:tab/>
        <w:t>Probate etc. to be lodged at Registry if judgment for plaintiff</w:t>
      </w:r>
      <w:bookmarkEnd w:id="2450"/>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451" w:name="_Toc492040974"/>
      <w:r>
        <w:rPr>
          <w:rStyle w:val="CharSectno"/>
        </w:rPr>
        <w:t>9</w:t>
      </w:r>
      <w:r>
        <w:rPr>
          <w:snapToGrid w:val="0"/>
        </w:rPr>
        <w:t>.</w:t>
      </w:r>
      <w:r>
        <w:rPr>
          <w:snapToGrid w:val="0"/>
        </w:rPr>
        <w:tab/>
        <w:t>Appearance to originating summons for extension of time not required</w:t>
      </w:r>
      <w:bookmarkEnd w:id="2451"/>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452" w:name="_Toc470088095"/>
      <w:bookmarkStart w:id="2453" w:name="_Toc471202126"/>
      <w:bookmarkStart w:id="2454" w:name="_Toc476919455"/>
      <w:bookmarkStart w:id="2455" w:name="_Toc483467574"/>
      <w:bookmarkStart w:id="2456" w:name="_Toc483469810"/>
      <w:bookmarkStart w:id="2457" w:name="_Toc483471052"/>
      <w:bookmarkStart w:id="2458" w:name="_Toc484597068"/>
      <w:bookmarkStart w:id="2459" w:name="_Toc484599718"/>
      <w:bookmarkStart w:id="2460" w:name="_Toc484615778"/>
      <w:bookmarkStart w:id="2461" w:name="_Toc486601628"/>
      <w:bookmarkStart w:id="2462" w:name="_Toc490564571"/>
      <w:bookmarkStart w:id="2463" w:name="_Toc491868046"/>
      <w:bookmarkStart w:id="2464" w:name="_Toc49204097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Footnoteheading"/>
      </w:pPr>
      <w:r>
        <w:tab/>
        <w:t>[Heading inserted in Gazette 6 Feb 2009 p. 244.]</w:t>
      </w:r>
    </w:p>
    <w:p>
      <w:pPr>
        <w:pStyle w:val="Heading5"/>
        <w:rPr>
          <w:snapToGrid w:val="0"/>
        </w:rPr>
      </w:pPr>
      <w:bookmarkStart w:id="2465" w:name="_Toc492040976"/>
      <w:r>
        <w:rPr>
          <w:rStyle w:val="CharSectno"/>
        </w:rPr>
        <w:t>1</w:t>
      </w:r>
      <w:r>
        <w:rPr>
          <w:snapToGrid w:val="0"/>
        </w:rPr>
        <w:t>.</w:t>
      </w:r>
      <w:r>
        <w:rPr>
          <w:snapToGrid w:val="0"/>
        </w:rPr>
        <w:tab/>
        <w:t>Terms used</w:t>
      </w:r>
      <w:bookmarkEnd w:id="2465"/>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466" w:name="_Toc492040977"/>
      <w:r>
        <w:rPr>
          <w:rStyle w:val="CharSectno"/>
        </w:rPr>
        <w:t>2</w:t>
      </w:r>
      <w:r>
        <w:t>.</w:t>
      </w:r>
      <w:r>
        <w:tab/>
        <w:t>Application for admission</w:t>
      </w:r>
      <w:bookmarkEnd w:id="2466"/>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w:t>
      </w:r>
    </w:p>
    <w:p>
      <w:pPr>
        <w:pStyle w:val="Heading5"/>
      </w:pPr>
      <w:bookmarkStart w:id="2467" w:name="_Toc492040978"/>
      <w:r>
        <w:rPr>
          <w:rStyle w:val="CharSectno"/>
        </w:rPr>
        <w:t>3</w:t>
      </w:r>
      <w:r>
        <w:t>.</w:t>
      </w:r>
      <w:r>
        <w:tab/>
        <w:t>Attendance at hearing of application for admission</w:t>
      </w:r>
      <w:bookmarkEnd w:id="2467"/>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468" w:name="_Toc492040979"/>
      <w:r>
        <w:rPr>
          <w:rStyle w:val="CharSectno"/>
        </w:rPr>
        <w:t>4</w:t>
      </w:r>
      <w:r>
        <w:t>.</w:t>
      </w:r>
      <w:r>
        <w:tab/>
        <w:t>Oath or affirmation</w:t>
      </w:r>
      <w:bookmarkEnd w:id="246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469" w:name="_Toc470088100"/>
      <w:bookmarkStart w:id="2470" w:name="_Toc471202131"/>
      <w:bookmarkStart w:id="2471" w:name="_Toc476919460"/>
      <w:bookmarkStart w:id="2472" w:name="_Toc483467579"/>
      <w:bookmarkStart w:id="2473" w:name="_Toc483469815"/>
      <w:bookmarkStart w:id="2474" w:name="_Toc483471057"/>
      <w:bookmarkStart w:id="2475" w:name="_Toc484597073"/>
      <w:bookmarkStart w:id="2476" w:name="_Toc484599723"/>
      <w:bookmarkStart w:id="2477" w:name="_Toc484615783"/>
      <w:bookmarkStart w:id="2478" w:name="_Toc486601633"/>
      <w:bookmarkStart w:id="2479" w:name="_Toc490564576"/>
      <w:bookmarkStart w:id="2480" w:name="_Toc491868051"/>
      <w:bookmarkStart w:id="2481" w:name="_Toc49204098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Footnoteheading"/>
      </w:pPr>
      <w:r>
        <w:tab/>
        <w:t>[Heading inserted in Gazette 21 Feb 2007 p. 582.]</w:t>
      </w:r>
    </w:p>
    <w:p>
      <w:pPr>
        <w:pStyle w:val="Heading5"/>
        <w:rPr>
          <w:snapToGrid w:val="0"/>
        </w:rPr>
      </w:pPr>
      <w:bookmarkStart w:id="2482" w:name="_Toc492040981"/>
      <w:r>
        <w:rPr>
          <w:rStyle w:val="CharSectno"/>
        </w:rPr>
        <w:t>1</w:t>
      </w:r>
      <w:r>
        <w:rPr>
          <w:snapToGrid w:val="0"/>
        </w:rPr>
        <w:t>.</w:t>
      </w:r>
      <w:r>
        <w:rPr>
          <w:snapToGrid w:val="0"/>
        </w:rPr>
        <w:tab/>
        <w:t>Terms used</w:t>
      </w:r>
      <w:bookmarkEnd w:id="24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483" w:name="_Toc492040982"/>
      <w:r>
        <w:rPr>
          <w:rStyle w:val="CharSectno"/>
        </w:rPr>
        <w:t>1A</w:t>
      </w:r>
      <w:r>
        <w:t>.</w:t>
      </w:r>
      <w:r>
        <w:tab/>
        <w:t>Districts prescribed for Act</w:t>
      </w:r>
      <w:bookmarkEnd w:id="248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484" w:name="_Toc492040983"/>
      <w:r>
        <w:rPr>
          <w:rStyle w:val="CharSectno"/>
        </w:rPr>
        <w:t>2</w:t>
      </w:r>
      <w:r>
        <w:rPr>
          <w:snapToGrid w:val="0"/>
        </w:rPr>
        <w:t>.</w:t>
      </w:r>
      <w:r>
        <w:rPr>
          <w:snapToGrid w:val="0"/>
        </w:rPr>
        <w:tab/>
        <w:t>Application for certificate of fitness (Act s. 8)</w:t>
      </w:r>
      <w:bookmarkEnd w:id="248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485" w:name="_Toc492040984"/>
      <w:r>
        <w:rPr>
          <w:rStyle w:val="CharSectno"/>
        </w:rPr>
        <w:t>3</w:t>
      </w:r>
      <w:r>
        <w:rPr>
          <w:snapToGrid w:val="0"/>
        </w:rPr>
        <w:t>.</w:t>
      </w:r>
      <w:r>
        <w:rPr>
          <w:snapToGrid w:val="0"/>
        </w:rPr>
        <w:tab/>
        <w:t>Notice of intention to apply to be appointed Public Notary (Act s. 9)</w:t>
      </w:r>
      <w:bookmarkEnd w:id="2485"/>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486" w:name="_Toc492040985"/>
      <w:r>
        <w:rPr>
          <w:rStyle w:val="CharSectno"/>
        </w:rPr>
        <w:t>4</w:t>
      </w:r>
      <w:r>
        <w:rPr>
          <w:snapToGrid w:val="0"/>
        </w:rPr>
        <w:t>.</w:t>
      </w:r>
      <w:r>
        <w:rPr>
          <w:snapToGrid w:val="0"/>
        </w:rPr>
        <w:tab/>
        <w:t>Application to be appointed Public Notary</w:t>
      </w:r>
      <w:bookmarkEnd w:id="248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487" w:name="_Toc492040986"/>
      <w:r>
        <w:rPr>
          <w:rStyle w:val="CharSectno"/>
        </w:rPr>
        <w:t>5</w:t>
      </w:r>
      <w:r>
        <w:rPr>
          <w:snapToGrid w:val="0"/>
        </w:rPr>
        <w:t>.</w:t>
      </w:r>
      <w:r>
        <w:rPr>
          <w:snapToGrid w:val="0"/>
        </w:rPr>
        <w:tab/>
        <w:t>Certificates of appointment, form of</w:t>
      </w:r>
      <w:bookmarkEnd w:id="248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488" w:name="_Toc492040987"/>
      <w:r>
        <w:rPr>
          <w:rStyle w:val="CharSectno"/>
        </w:rPr>
        <w:t>6</w:t>
      </w:r>
      <w:r>
        <w:rPr>
          <w:snapToGrid w:val="0"/>
        </w:rPr>
        <w:t>.</w:t>
      </w:r>
      <w:r>
        <w:rPr>
          <w:snapToGrid w:val="0"/>
        </w:rPr>
        <w:tab/>
        <w:t>Applications to suspend or strike off Public Notaries</w:t>
      </w:r>
      <w:bookmarkEnd w:id="248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489" w:name="_Toc492040988"/>
      <w:r>
        <w:rPr>
          <w:rStyle w:val="CharSectno"/>
        </w:rPr>
        <w:t>7</w:t>
      </w:r>
      <w:r>
        <w:rPr>
          <w:snapToGrid w:val="0"/>
        </w:rPr>
        <w:t>.</w:t>
      </w:r>
      <w:r>
        <w:rPr>
          <w:snapToGrid w:val="0"/>
        </w:rPr>
        <w:tab/>
        <w:t>Fees payable on application for appointment</w:t>
      </w:r>
      <w:bookmarkEnd w:id="248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490" w:name="_Toc470088109"/>
      <w:bookmarkStart w:id="2491" w:name="_Toc471202140"/>
      <w:bookmarkStart w:id="2492" w:name="_Toc476919469"/>
      <w:bookmarkStart w:id="2493" w:name="_Toc483467588"/>
      <w:bookmarkStart w:id="2494" w:name="_Toc483469824"/>
      <w:bookmarkStart w:id="2495" w:name="_Toc483471066"/>
      <w:bookmarkStart w:id="2496" w:name="_Toc484597082"/>
      <w:bookmarkStart w:id="2497" w:name="_Toc484599732"/>
      <w:bookmarkStart w:id="2498" w:name="_Toc484615792"/>
      <w:bookmarkStart w:id="2499" w:name="_Toc486601642"/>
      <w:bookmarkStart w:id="2500" w:name="_Toc490564585"/>
      <w:bookmarkStart w:id="2501" w:name="_Toc491868060"/>
      <w:bookmarkStart w:id="2502" w:name="_Toc49204098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Footnoteheading"/>
      </w:pPr>
      <w:r>
        <w:tab/>
        <w:t xml:space="preserve">[Heading inserted in Gazette 22 Feb 2008 p. 643.] </w:t>
      </w:r>
    </w:p>
    <w:p>
      <w:pPr>
        <w:pStyle w:val="Heading5"/>
        <w:rPr>
          <w:snapToGrid w:val="0"/>
        </w:rPr>
      </w:pPr>
      <w:bookmarkStart w:id="2503" w:name="_Toc492040990"/>
      <w:r>
        <w:rPr>
          <w:rStyle w:val="CharSectno"/>
        </w:rPr>
        <w:t>1</w:t>
      </w:r>
      <w:r>
        <w:rPr>
          <w:snapToGrid w:val="0"/>
        </w:rPr>
        <w:t>.</w:t>
      </w:r>
      <w:r>
        <w:rPr>
          <w:snapToGrid w:val="0"/>
        </w:rPr>
        <w:tab/>
        <w:t>Term used: said Act</w:t>
      </w:r>
      <w:bookmarkEnd w:id="250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504" w:name="_Toc492040991"/>
      <w:r>
        <w:rPr>
          <w:rStyle w:val="CharSectno"/>
        </w:rPr>
        <w:t>2</w:t>
      </w:r>
      <w:r>
        <w:rPr>
          <w:snapToGrid w:val="0"/>
        </w:rPr>
        <w:t>.</w:t>
      </w:r>
      <w:r>
        <w:rPr>
          <w:snapToGrid w:val="0"/>
        </w:rPr>
        <w:tab/>
        <w:t>Applications for Order of Escheat, making</w:t>
      </w:r>
      <w:bookmarkEnd w:id="2504"/>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505" w:name="_Toc492040992"/>
      <w:r>
        <w:rPr>
          <w:rStyle w:val="CharSectno"/>
        </w:rPr>
        <w:t>3</w:t>
      </w:r>
      <w:r>
        <w:rPr>
          <w:snapToGrid w:val="0"/>
        </w:rPr>
        <w:t>.</w:t>
      </w:r>
      <w:r>
        <w:rPr>
          <w:snapToGrid w:val="0"/>
        </w:rPr>
        <w:tab/>
        <w:t>Notice of applications, form of</w:t>
      </w:r>
      <w:bookmarkEnd w:id="250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506" w:name="_Toc492040993"/>
      <w:r>
        <w:rPr>
          <w:rStyle w:val="CharSectno"/>
        </w:rPr>
        <w:t>4</w:t>
      </w:r>
      <w:r>
        <w:rPr>
          <w:snapToGrid w:val="0"/>
        </w:rPr>
        <w:t>.</w:t>
      </w:r>
      <w:r>
        <w:rPr>
          <w:snapToGrid w:val="0"/>
        </w:rPr>
        <w:tab/>
        <w:t>Evidence; judge may direct inquiry</w:t>
      </w:r>
      <w:bookmarkEnd w:id="250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507" w:name="_Toc492040994"/>
      <w:r>
        <w:rPr>
          <w:rStyle w:val="CharSectno"/>
        </w:rPr>
        <w:t>5</w:t>
      </w:r>
      <w:r>
        <w:rPr>
          <w:snapToGrid w:val="0"/>
        </w:rPr>
        <w:t>.</w:t>
      </w:r>
      <w:r>
        <w:rPr>
          <w:snapToGrid w:val="0"/>
        </w:rPr>
        <w:tab/>
        <w:t>Claimants to file affidavit verifying claim and may be heard</w:t>
      </w:r>
      <w:bookmarkEnd w:id="250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508" w:name="_Toc492040995"/>
      <w:r>
        <w:rPr>
          <w:rStyle w:val="CharSectno"/>
        </w:rPr>
        <w:t>6</w:t>
      </w:r>
      <w:r>
        <w:rPr>
          <w:snapToGrid w:val="0"/>
        </w:rPr>
        <w:t>.</w:t>
      </w:r>
      <w:r>
        <w:rPr>
          <w:snapToGrid w:val="0"/>
        </w:rPr>
        <w:tab/>
        <w:t>Judge may order issue to be tried</w:t>
      </w:r>
      <w:bookmarkEnd w:id="250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509" w:name="_Toc492040996"/>
      <w:r>
        <w:rPr>
          <w:rStyle w:val="CharSectno"/>
        </w:rPr>
        <w:t>7</w:t>
      </w:r>
      <w:r>
        <w:rPr>
          <w:snapToGrid w:val="0"/>
        </w:rPr>
        <w:t>.</w:t>
      </w:r>
      <w:r>
        <w:rPr>
          <w:snapToGrid w:val="0"/>
        </w:rPr>
        <w:tab/>
        <w:t>Order of Escheat, form of</w:t>
      </w:r>
      <w:bookmarkEnd w:id="250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510" w:name="_Toc492040997"/>
      <w:r>
        <w:rPr>
          <w:rStyle w:val="CharSectno"/>
        </w:rPr>
        <w:t>8</w:t>
      </w:r>
      <w:r>
        <w:rPr>
          <w:snapToGrid w:val="0"/>
        </w:rPr>
        <w:t>.</w:t>
      </w:r>
      <w:r>
        <w:rPr>
          <w:snapToGrid w:val="0"/>
        </w:rPr>
        <w:tab/>
        <w:t>Costs</w:t>
      </w:r>
      <w:bookmarkEnd w:id="251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511" w:name="_Toc470088118"/>
      <w:bookmarkStart w:id="2512" w:name="_Toc471202149"/>
      <w:bookmarkStart w:id="2513" w:name="_Toc476919478"/>
      <w:bookmarkStart w:id="2514" w:name="_Toc483467597"/>
      <w:bookmarkStart w:id="2515" w:name="_Toc483469833"/>
      <w:bookmarkStart w:id="2516" w:name="_Toc483471075"/>
      <w:bookmarkStart w:id="2517" w:name="_Toc484597091"/>
      <w:bookmarkStart w:id="2518" w:name="_Toc484599741"/>
      <w:bookmarkStart w:id="2519" w:name="_Toc484615801"/>
      <w:bookmarkStart w:id="2520" w:name="_Toc486601651"/>
      <w:bookmarkStart w:id="2521" w:name="_Toc490564594"/>
      <w:bookmarkStart w:id="2522" w:name="_Toc491868069"/>
      <w:bookmarkStart w:id="2523" w:name="_Toc49204099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Footnoteheading"/>
      </w:pPr>
      <w:r>
        <w:tab/>
        <w:t xml:space="preserve">[Heading inserted in Gazette 22 Feb 2008 p. 643.] </w:t>
      </w:r>
    </w:p>
    <w:p>
      <w:pPr>
        <w:pStyle w:val="Heading5"/>
        <w:rPr>
          <w:snapToGrid w:val="0"/>
        </w:rPr>
      </w:pPr>
      <w:bookmarkStart w:id="2524" w:name="_Toc492040999"/>
      <w:r>
        <w:rPr>
          <w:rStyle w:val="CharSectno"/>
        </w:rPr>
        <w:t>1</w:t>
      </w:r>
      <w:r>
        <w:rPr>
          <w:snapToGrid w:val="0"/>
        </w:rPr>
        <w:t>.</w:t>
      </w:r>
      <w:r>
        <w:rPr>
          <w:snapToGrid w:val="0"/>
        </w:rPr>
        <w:tab/>
        <w:t>Terms used</w:t>
      </w:r>
      <w:bookmarkEnd w:id="252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525" w:name="_Toc492041000"/>
      <w:r>
        <w:rPr>
          <w:rStyle w:val="CharSectno"/>
        </w:rPr>
        <w:t>2</w:t>
      </w:r>
      <w:r>
        <w:rPr>
          <w:snapToGrid w:val="0"/>
        </w:rPr>
        <w:t>.</w:t>
      </w:r>
      <w:r>
        <w:rPr>
          <w:snapToGrid w:val="0"/>
        </w:rPr>
        <w:tab/>
        <w:t>Applications for leave to have access (Act s. 14)</w:t>
      </w:r>
      <w:bookmarkEnd w:id="252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526" w:name="_Toc492041001"/>
      <w:r>
        <w:rPr>
          <w:rStyle w:val="CharSectno"/>
        </w:rPr>
        <w:t>3</w:t>
      </w:r>
      <w:r>
        <w:rPr>
          <w:snapToGrid w:val="0"/>
        </w:rPr>
        <w:t>.</w:t>
      </w:r>
      <w:r>
        <w:rPr>
          <w:snapToGrid w:val="0"/>
        </w:rPr>
        <w:tab/>
        <w:t>Order granting leave, form of</w:t>
      </w:r>
      <w:bookmarkEnd w:id="252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527" w:name="_Toc470088122"/>
      <w:bookmarkStart w:id="2528" w:name="_Toc471202153"/>
      <w:bookmarkStart w:id="2529" w:name="_Toc476919482"/>
      <w:bookmarkStart w:id="2530" w:name="_Toc483467601"/>
      <w:bookmarkStart w:id="2531" w:name="_Toc483469837"/>
      <w:bookmarkStart w:id="2532" w:name="_Toc483471079"/>
      <w:bookmarkStart w:id="2533" w:name="_Toc484597095"/>
      <w:bookmarkStart w:id="2534" w:name="_Toc484599745"/>
      <w:bookmarkStart w:id="2535" w:name="_Toc484615805"/>
      <w:bookmarkStart w:id="2536" w:name="_Toc486601655"/>
      <w:bookmarkStart w:id="2537" w:name="_Toc490564598"/>
      <w:bookmarkStart w:id="2538" w:name="_Toc491868073"/>
      <w:bookmarkStart w:id="2539" w:name="_Toc49204100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Footnoteheading"/>
      </w:pPr>
      <w:r>
        <w:tab/>
        <w:t xml:space="preserve">[Heading inserted in Gazette 22 Feb 2008 p. 644.] </w:t>
      </w:r>
    </w:p>
    <w:p>
      <w:pPr>
        <w:pStyle w:val="Heading5"/>
        <w:spacing w:before="260"/>
        <w:rPr>
          <w:snapToGrid w:val="0"/>
        </w:rPr>
      </w:pPr>
      <w:bookmarkStart w:id="2540" w:name="_Toc492041003"/>
      <w:r>
        <w:rPr>
          <w:rStyle w:val="CharSectno"/>
        </w:rPr>
        <w:t>1</w:t>
      </w:r>
      <w:r>
        <w:rPr>
          <w:snapToGrid w:val="0"/>
        </w:rPr>
        <w:t>.</w:t>
      </w:r>
      <w:r>
        <w:rPr>
          <w:snapToGrid w:val="0"/>
        </w:rPr>
        <w:tab/>
        <w:t>Terms used; how applications to be made</w:t>
      </w:r>
      <w:bookmarkEnd w:id="2540"/>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541" w:name="_Toc492041004"/>
      <w:r>
        <w:rPr>
          <w:rStyle w:val="CharSectno"/>
        </w:rPr>
        <w:t>2</w:t>
      </w:r>
      <w:r>
        <w:rPr>
          <w:snapToGrid w:val="0"/>
        </w:rPr>
        <w:t>.</w:t>
      </w:r>
      <w:r>
        <w:rPr>
          <w:snapToGrid w:val="0"/>
        </w:rPr>
        <w:tab/>
        <w:t>Enforcing judgments under Act s. 105, procedure for</w:t>
      </w:r>
      <w:bookmarkEnd w:id="254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542" w:name="_Toc492041005"/>
      <w:r>
        <w:rPr>
          <w:rStyle w:val="CharSectno"/>
        </w:rPr>
        <w:t>3</w:t>
      </w:r>
      <w:r>
        <w:rPr>
          <w:snapToGrid w:val="0"/>
        </w:rPr>
        <w:t>.</w:t>
      </w:r>
      <w:r>
        <w:rPr>
          <w:snapToGrid w:val="0"/>
        </w:rPr>
        <w:tab/>
        <w:t>Claiming interest under Act s. 108, procedure for</w:t>
      </w:r>
      <w:bookmarkEnd w:id="254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543" w:name="_Toc492041006"/>
      <w:r>
        <w:rPr>
          <w:rStyle w:val="CharSectno"/>
        </w:rPr>
        <w:t>4</w:t>
      </w:r>
      <w:r>
        <w:t>.</w:t>
      </w:r>
      <w:r>
        <w:tab/>
        <w:t>Appeals under Act</w:t>
      </w:r>
      <w:bookmarkEnd w:id="2543"/>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544" w:name="_Toc470088127"/>
      <w:bookmarkStart w:id="2545" w:name="_Toc471202158"/>
      <w:bookmarkStart w:id="2546" w:name="_Toc476919487"/>
      <w:bookmarkStart w:id="2547" w:name="_Toc483467606"/>
      <w:bookmarkStart w:id="2548" w:name="_Toc483469842"/>
      <w:bookmarkStart w:id="2549" w:name="_Toc483471084"/>
      <w:bookmarkStart w:id="2550" w:name="_Toc484597100"/>
      <w:bookmarkStart w:id="2551" w:name="_Toc484599750"/>
      <w:bookmarkStart w:id="2552" w:name="_Toc484615810"/>
      <w:bookmarkStart w:id="2553" w:name="_Toc486601660"/>
      <w:bookmarkStart w:id="2554" w:name="_Toc490564603"/>
      <w:bookmarkStart w:id="2555" w:name="_Toc491868078"/>
      <w:bookmarkStart w:id="2556" w:name="_Toc49204100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Footnoteheading"/>
      </w:pPr>
      <w:r>
        <w:tab/>
        <w:t>[Heading inserted in Gazette 21 Feb 2007 p. 585; amended in Gazette 19 Dec 2014 p. 4845.]</w:t>
      </w:r>
    </w:p>
    <w:p>
      <w:pPr>
        <w:pStyle w:val="Heading5"/>
      </w:pPr>
      <w:bookmarkStart w:id="2557" w:name="_Toc492041008"/>
      <w:r>
        <w:rPr>
          <w:rStyle w:val="CharSectno"/>
        </w:rPr>
        <w:t>1</w:t>
      </w:r>
      <w:r>
        <w:t>.</w:t>
      </w:r>
      <w:r>
        <w:tab/>
        <w:t>Terms used</w:t>
      </w:r>
      <w:bookmarkEnd w:id="255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558" w:name="_Toc492041009"/>
      <w:r>
        <w:rPr>
          <w:rStyle w:val="CharSectno"/>
        </w:rPr>
        <w:t>2</w:t>
      </w:r>
      <w:r>
        <w:t>.</w:t>
      </w:r>
      <w:r>
        <w:tab/>
        <w:t>Applications under RT (AD) Act s. 24, 27 or 35, how to be made</w:t>
      </w:r>
      <w:bookmarkEnd w:id="2558"/>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559" w:name="_Toc492041010"/>
      <w:r>
        <w:rPr>
          <w:rStyle w:val="CharSectno"/>
        </w:rPr>
        <w:t>3</w:t>
      </w:r>
      <w:r>
        <w:t>.</w:t>
      </w:r>
      <w:r>
        <w:tab/>
        <w:t>Registrar’s functions when application is made</w:t>
      </w:r>
      <w:bookmarkEnd w:id="2559"/>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560" w:name="_Toc492041011"/>
      <w:r>
        <w:rPr>
          <w:rStyle w:val="CharSectno"/>
        </w:rPr>
        <w:t>4</w:t>
      </w:r>
      <w:r>
        <w:t>.</w:t>
      </w:r>
      <w:r>
        <w:tab/>
        <w:t>Applicant to serve application etc.</w:t>
      </w:r>
      <w:bookmarkEnd w:id="2560"/>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561" w:name="_Toc492041012"/>
      <w:r>
        <w:rPr>
          <w:rStyle w:val="CharSectno"/>
        </w:rPr>
        <w:t>5</w:t>
      </w:r>
      <w:r>
        <w:t>.</w:t>
      </w:r>
      <w:r>
        <w:tab/>
        <w:t>Hearing of application, appearance at</w:t>
      </w:r>
      <w:bookmarkEnd w:id="2561"/>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562" w:name="_Toc492041013"/>
      <w:r>
        <w:rPr>
          <w:rStyle w:val="CharSectno"/>
        </w:rPr>
        <w:t>6</w:t>
      </w:r>
      <w:r>
        <w:t>.</w:t>
      </w:r>
      <w:r>
        <w:tab/>
        <w:t>Hearing of application, procedure on</w:t>
      </w:r>
      <w:bookmarkEnd w:id="256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563" w:name="_Toc492041014"/>
      <w:r>
        <w:rPr>
          <w:rStyle w:val="CharSectno"/>
        </w:rPr>
        <w:t>7</w:t>
      </w:r>
      <w:r>
        <w:t>.</w:t>
      </w:r>
      <w:r>
        <w:tab/>
        <w:t>CEO to be notified of decision</w:t>
      </w:r>
      <w:bookmarkEnd w:id="256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2564" w:name="_Toc470088143"/>
      <w:bookmarkStart w:id="2565" w:name="_Toc471202166"/>
      <w:bookmarkStart w:id="2566" w:name="_Toc476919495"/>
      <w:bookmarkStart w:id="2567" w:name="_Toc483467614"/>
      <w:bookmarkStart w:id="2568" w:name="_Toc483469850"/>
      <w:bookmarkStart w:id="2569" w:name="_Toc483471092"/>
      <w:bookmarkStart w:id="2570" w:name="_Toc484597108"/>
      <w:bookmarkStart w:id="2571" w:name="_Toc484599758"/>
      <w:bookmarkStart w:id="2572" w:name="_Toc484615818"/>
      <w:bookmarkStart w:id="2573" w:name="_Toc486601668"/>
      <w:bookmarkStart w:id="2574" w:name="_Toc490564611"/>
      <w:bookmarkStart w:id="2575" w:name="_Toc491868086"/>
      <w:bookmarkStart w:id="2576" w:name="_Toc492041015"/>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Footnoteheading"/>
        <w:ind w:left="890"/>
        <w:rPr>
          <w:snapToGrid w:val="0"/>
        </w:rPr>
      </w:pPr>
      <w:r>
        <w:rPr>
          <w:snapToGrid w:val="0"/>
        </w:rPr>
        <w:tab/>
        <w:t>[Heading inserted in Gazette 1 Jul 1988 p. 2140.]</w:t>
      </w:r>
    </w:p>
    <w:p>
      <w:pPr>
        <w:pStyle w:val="Heading5"/>
        <w:rPr>
          <w:snapToGrid w:val="0"/>
        </w:rPr>
      </w:pPr>
      <w:bookmarkStart w:id="2577" w:name="_Toc492041016"/>
      <w:r>
        <w:rPr>
          <w:rStyle w:val="CharSectno"/>
        </w:rPr>
        <w:t>1</w:t>
      </w:r>
      <w:r>
        <w:rPr>
          <w:snapToGrid w:val="0"/>
        </w:rPr>
        <w:t>.</w:t>
      </w:r>
      <w:r>
        <w:rPr>
          <w:snapToGrid w:val="0"/>
        </w:rPr>
        <w:tab/>
        <w:t>Terms used</w:t>
      </w:r>
      <w:bookmarkEnd w:id="257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578" w:name="_Toc492041017"/>
      <w:r>
        <w:rPr>
          <w:rStyle w:val="CharSectno"/>
        </w:rPr>
        <w:t>2</w:t>
      </w:r>
      <w:r>
        <w:rPr>
          <w:snapToGrid w:val="0"/>
        </w:rPr>
        <w:t>.</w:t>
      </w:r>
      <w:r>
        <w:rPr>
          <w:snapToGrid w:val="0"/>
        </w:rPr>
        <w:tab/>
        <w:t>Application of this Order</w:t>
      </w:r>
      <w:bookmarkEnd w:id="2578"/>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579" w:name="_Toc492041018"/>
      <w:r>
        <w:rPr>
          <w:rStyle w:val="CharSectno"/>
        </w:rPr>
        <w:t>3</w:t>
      </w:r>
      <w:r>
        <w:rPr>
          <w:snapToGrid w:val="0"/>
        </w:rPr>
        <w:t>.</w:t>
      </w:r>
      <w:r>
        <w:rPr>
          <w:snapToGrid w:val="0"/>
        </w:rPr>
        <w:tab/>
        <w:t>Commencing proceedings that rely on cross-vesting laws</w:t>
      </w:r>
      <w:bookmarkEnd w:id="257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580" w:name="_Toc492041019"/>
      <w:r>
        <w:rPr>
          <w:rStyle w:val="CharSectno"/>
        </w:rPr>
        <w:t>4</w:t>
      </w:r>
      <w:r>
        <w:rPr>
          <w:snapToGrid w:val="0"/>
        </w:rPr>
        <w:t>.</w:t>
      </w:r>
      <w:r>
        <w:rPr>
          <w:snapToGrid w:val="0"/>
        </w:rPr>
        <w:tab/>
        <w:t>Special federal matters</w:t>
      </w:r>
      <w:bookmarkEnd w:id="258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581" w:name="_Toc492041020"/>
      <w:r>
        <w:rPr>
          <w:rStyle w:val="CharSectno"/>
        </w:rPr>
        <w:t>6</w:t>
      </w:r>
      <w:r>
        <w:rPr>
          <w:snapToGrid w:val="0"/>
        </w:rPr>
        <w:t>.</w:t>
      </w:r>
      <w:r>
        <w:rPr>
          <w:snapToGrid w:val="0"/>
        </w:rPr>
        <w:tab/>
        <w:t>Directions for conduct of proceedings</w:t>
      </w:r>
      <w:bookmarkEnd w:id="258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582" w:name="_Toc492041021"/>
      <w:r>
        <w:rPr>
          <w:rStyle w:val="CharSectno"/>
        </w:rPr>
        <w:t>7</w:t>
      </w:r>
      <w:r>
        <w:rPr>
          <w:snapToGrid w:val="0"/>
        </w:rPr>
        <w:t>.</w:t>
      </w:r>
      <w:r>
        <w:rPr>
          <w:snapToGrid w:val="0"/>
        </w:rPr>
        <w:tab/>
        <w:t>Transfer of proceedings</w:t>
      </w:r>
      <w:bookmarkEnd w:id="258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583" w:name="_Toc492041022"/>
      <w:r>
        <w:rPr>
          <w:rStyle w:val="CharSectno"/>
        </w:rPr>
        <w:t>8</w:t>
      </w:r>
      <w:r>
        <w:rPr>
          <w:snapToGrid w:val="0"/>
        </w:rPr>
        <w:t>.</w:t>
      </w:r>
      <w:r>
        <w:rPr>
          <w:snapToGrid w:val="0"/>
        </w:rPr>
        <w:tab/>
        <w:t>Applications to be dealt with by judge</w:t>
      </w:r>
      <w:bookmarkEnd w:id="258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584" w:name="_Toc492041023"/>
      <w:r>
        <w:rPr>
          <w:rStyle w:val="CharSectno"/>
        </w:rPr>
        <w:t>9</w:t>
      </w:r>
      <w:r>
        <w:rPr>
          <w:snapToGrid w:val="0"/>
        </w:rPr>
        <w:t>.</w:t>
      </w:r>
      <w:r>
        <w:rPr>
          <w:snapToGrid w:val="0"/>
        </w:rPr>
        <w:tab/>
        <w:t>Transfer on Attorney General’s application (Act s. 5 or 6)</w:t>
      </w:r>
      <w:bookmarkEnd w:id="258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585" w:name="_Toc492041024"/>
      <w:r>
        <w:rPr>
          <w:rStyle w:val="CharSectno"/>
        </w:rPr>
        <w:t>10</w:t>
      </w:r>
      <w:r>
        <w:rPr>
          <w:snapToGrid w:val="0"/>
        </w:rPr>
        <w:t>.</w:t>
      </w:r>
      <w:r>
        <w:rPr>
          <w:snapToGrid w:val="0"/>
        </w:rPr>
        <w:tab/>
        <w:t>Transfer under Act s. 8, Court’s powers on</w:t>
      </w:r>
      <w:bookmarkEnd w:id="258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586" w:name="_Toc492041025"/>
      <w:r>
        <w:rPr>
          <w:rStyle w:val="CharSectno"/>
        </w:rPr>
        <w:t>11</w:t>
      </w:r>
      <w:r>
        <w:rPr>
          <w:snapToGrid w:val="0"/>
        </w:rPr>
        <w:t>.</w:t>
      </w:r>
      <w:r>
        <w:rPr>
          <w:snapToGrid w:val="0"/>
        </w:rPr>
        <w:tab/>
        <w:t>Procedure if laws etc. of other place to apply under Act s. 11(1)</w:t>
      </w:r>
      <w:bookmarkEnd w:id="258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587" w:name="_Toc470088154"/>
      <w:bookmarkStart w:id="2588" w:name="_Toc471202177"/>
      <w:bookmarkStart w:id="2589" w:name="_Toc476919506"/>
      <w:bookmarkStart w:id="2590" w:name="_Toc483467625"/>
      <w:bookmarkStart w:id="2591" w:name="_Toc483469861"/>
      <w:bookmarkStart w:id="2592" w:name="_Toc483471103"/>
      <w:bookmarkStart w:id="2593" w:name="_Toc484597119"/>
      <w:bookmarkStart w:id="2594" w:name="_Toc484599769"/>
      <w:bookmarkStart w:id="2595" w:name="_Toc484615829"/>
      <w:bookmarkStart w:id="2596" w:name="_Toc486601679"/>
      <w:bookmarkStart w:id="2597" w:name="_Toc490564622"/>
      <w:bookmarkStart w:id="2598" w:name="_Toc491868097"/>
      <w:bookmarkStart w:id="2599" w:name="_Toc492041026"/>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Footnoteheading"/>
      </w:pPr>
      <w:r>
        <w:tab/>
        <w:t>[Heading inserted in Gazette 21 Feb 2007 p. 592.]</w:t>
      </w:r>
    </w:p>
    <w:p>
      <w:pPr>
        <w:pStyle w:val="Heading5"/>
      </w:pPr>
      <w:bookmarkStart w:id="2600" w:name="_Toc492041027"/>
      <w:r>
        <w:rPr>
          <w:rStyle w:val="CharSectno"/>
        </w:rPr>
        <w:t>1</w:t>
      </w:r>
      <w:r>
        <w:t>.</w:t>
      </w:r>
      <w:r>
        <w:tab/>
        <w:t>Terms used</w:t>
      </w:r>
      <w:bookmarkEnd w:id="260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601" w:name="_Toc492041028"/>
      <w:r>
        <w:rPr>
          <w:rStyle w:val="CharSectno"/>
        </w:rPr>
        <w:t>2</w:t>
      </w:r>
      <w:r>
        <w:t>.</w:t>
      </w:r>
      <w:r>
        <w:tab/>
        <w:t>Applications under Act, how to be made</w:t>
      </w:r>
      <w:bookmarkEnd w:id="260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602" w:name="_Toc492041029"/>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602"/>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603" w:name="_Toc492041030"/>
      <w:r>
        <w:rPr>
          <w:rStyle w:val="CharSectno"/>
        </w:rPr>
        <w:t>4</w:t>
      </w:r>
      <w:r>
        <w:t>.</w:t>
      </w:r>
      <w:r>
        <w:tab/>
        <w:t>DPP to file grounds for contesting application</w:t>
      </w:r>
      <w:bookmarkEnd w:id="260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604" w:name="_Toc492041031"/>
      <w:r>
        <w:rPr>
          <w:rStyle w:val="CharSectno"/>
        </w:rPr>
        <w:t>5</w:t>
      </w:r>
      <w:r>
        <w:t>.</w:t>
      </w:r>
      <w:r>
        <w:tab/>
        <w:t>Summons for directions</w:t>
      </w:r>
      <w:bookmarkEnd w:id="260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605" w:name="_Toc492041032"/>
      <w:r>
        <w:rPr>
          <w:rStyle w:val="CharSectno"/>
        </w:rPr>
        <w:t>6</w:t>
      </w:r>
      <w:r>
        <w:t>.</w:t>
      </w:r>
      <w:r>
        <w:tab/>
        <w:t>Court may give directions at any time</w:t>
      </w:r>
      <w:bookmarkEnd w:id="260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606" w:name="_Toc492041033"/>
      <w:r>
        <w:rPr>
          <w:rStyle w:val="CharSectno"/>
        </w:rPr>
        <w:t>7</w:t>
      </w:r>
      <w:r>
        <w:t>.</w:t>
      </w:r>
      <w:r>
        <w:tab/>
        <w:t>Representative respondent</w:t>
      </w:r>
      <w:bookmarkEnd w:id="260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607" w:name="_Toc492041034"/>
      <w:r>
        <w:rPr>
          <w:rStyle w:val="CharSectno"/>
        </w:rPr>
        <w:t>8</w:t>
      </w:r>
      <w:r>
        <w:t>.</w:t>
      </w:r>
      <w:r>
        <w:tab/>
        <w:t>Evidence on applications</w:t>
      </w:r>
      <w:bookmarkEnd w:id="260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608" w:name="_Toc492041035"/>
      <w:r>
        <w:rPr>
          <w:rStyle w:val="CharSectno"/>
        </w:rPr>
        <w:t>9</w:t>
      </w:r>
      <w:r>
        <w:t>.</w:t>
      </w:r>
      <w:r>
        <w:tab/>
        <w:t>Court may order separate hearing</w:t>
      </w:r>
      <w:bookmarkEnd w:id="260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609" w:name="_Toc470088164"/>
      <w:bookmarkStart w:id="2610" w:name="_Toc471202187"/>
      <w:bookmarkStart w:id="2611" w:name="_Toc476919516"/>
      <w:bookmarkStart w:id="2612" w:name="_Toc483467635"/>
      <w:bookmarkStart w:id="2613" w:name="_Toc483469871"/>
      <w:bookmarkStart w:id="2614" w:name="_Toc483471113"/>
      <w:bookmarkStart w:id="2615" w:name="_Toc484597129"/>
      <w:bookmarkStart w:id="2616" w:name="_Toc484599779"/>
      <w:bookmarkStart w:id="2617" w:name="_Toc484615839"/>
      <w:bookmarkStart w:id="2618" w:name="_Toc486601689"/>
      <w:bookmarkStart w:id="2619" w:name="_Toc490564632"/>
      <w:bookmarkStart w:id="2620" w:name="_Toc491868107"/>
      <w:bookmarkStart w:id="2621" w:name="_Toc492041036"/>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ind w:left="890"/>
        <w:rPr>
          <w:snapToGrid w:val="0"/>
        </w:rPr>
      </w:pPr>
      <w:r>
        <w:rPr>
          <w:snapToGrid w:val="0"/>
        </w:rPr>
        <w:tab/>
        <w:t>[Heading inserted in Gazette 22 Feb 2008 p. 644.]</w:t>
      </w:r>
    </w:p>
    <w:p>
      <w:pPr>
        <w:pStyle w:val="Heading3"/>
        <w:rPr>
          <w:b w:val="0"/>
        </w:rPr>
      </w:pPr>
      <w:bookmarkStart w:id="2622" w:name="_Toc470088165"/>
      <w:bookmarkStart w:id="2623" w:name="_Toc471202188"/>
      <w:bookmarkStart w:id="2624" w:name="_Toc476919517"/>
      <w:bookmarkStart w:id="2625" w:name="_Toc483467636"/>
      <w:bookmarkStart w:id="2626" w:name="_Toc483469872"/>
      <w:bookmarkStart w:id="2627" w:name="_Toc483471114"/>
      <w:bookmarkStart w:id="2628" w:name="_Toc484597130"/>
      <w:bookmarkStart w:id="2629" w:name="_Toc484599780"/>
      <w:bookmarkStart w:id="2630" w:name="_Toc484615840"/>
      <w:bookmarkStart w:id="2631" w:name="_Toc486601690"/>
      <w:bookmarkStart w:id="2632" w:name="_Toc490564633"/>
      <w:bookmarkStart w:id="2633" w:name="_Toc491868108"/>
      <w:bookmarkStart w:id="2634" w:name="_Toc492041037"/>
      <w:r>
        <w:rPr>
          <w:rStyle w:val="CharDivNo"/>
        </w:rPr>
        <w:t>Part 1</w:t>
      </w:r>
      <w:r>
        <w:t> —</w:t>
      </w:r>
      <w:r>
        <w:rPr>
          <w:b w:val="0"/>
        </w:rPr>
        <w:t> </w:t>
      </w:r>
      <w:r>
        <w:rPr>
          <w:rStyle w:val="CharDivText"/>
        </w:rPr>
        <w:t>Preliminary</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Footnoteheading"/>
        <w:ind w:left="890"/>
        <w:rPr>
          <w:snapToGrid w:val="0"/>
        </w:rPr>
      </w:pPr>
      <w:r>
        <w:rPr>
          <w:snapToGrid w:val="0"/>
        </w:rPr>
        <w:tab/>
        <w:t>[Heading inserted in Gazette 27 Sep 2002 p. 4830.]</w:t>
      </w:r>
    </w:p>
    <w:p>
      <w:pPr>
        <w:pStyle w:val="Heading5"/>
      </w:pPr>
      <w:bookmarkStart w:id="2635" w:name="_Toc492041038"/>
      <w:r>
        <w:rPr>
          <w:rStyle w:val="CharSectno"/>
        </w:rPr>
        <w:t>1</w:t>
      </w:r>
      <w:r>
        <w:t>.</w:t>
      </w:r>
      <w:r>
        <w:tab/>
        <w:t>Terms used</w:t>
      </w:r>
      <w:bookmarkEnd w:id="263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636" w:name="_Toc470088167"/>
      <w:bookmarkStart w:id="2637" w:name="_Toc471202190"/>
      <w:bookmarkStart w:id="2638" w:name="_Toc476919519"/>
      <w:bookmarkStart w:id="2639" w:name="_Toc483467638"/>
      <w:bookmarkStart w:id="2640" w:name="_Toc483469874"/>
      <w:bookmarkStart w:id="2641" w:name="_Toc483471116"/>
      <w:bookmarkStart w:id="2642" w:name="_Toc484597132"/>
      <w:bookmarkStart w:id="2643" w:name="_Toc484599782"/>
      <w:bookmarkStart w:id="2644" w:name="_Toc484615842"/>
      <w:bookmarkStart w:id="2645" w:name="_Toc486601692"/>
      <w:bookmarkStart w:id="2646" w:name="_Toc490564635"/>
      <w:bookmarkStart w:id="2647" w:name="_Toc491868110"/>
      <w:bookmarkStart w:id="2648" w:name="_Toc492041039"/>
      <w:r>
        <w:rPr>
          <w:rStyle w:val="CharDivNo"/>
        </w:rPr>
        <w:t>Part 2</w:t>
      </w:r>
      <w:r>
        <w:t> — </w:t>
      </w:r>
      <w:r>
        <w:rPr>
          <w:rStyle w:val="CharDivText"/>
        </w:rPr>
        <w:t>Proceedings under the Confiscation Act 2000</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ind w:left="890"/>
        <w:rPr>
          <w:snapToGrid w:val="0"/>
        </w:rPr>
      </w:pPr>
      <w:r>
        <w:rPr>
          <w:snapToGrid w:val="0"/>
        </w:rPr>
        <w:tab/>
        <w:t>[Heading inserted in Gazette 27 Sep 2002 p. 4831.]</w:t>
      </w:r>
    </w:p>
    <w:p>
      <w:pPr>
        <w:pStyle w:val="Heading5"/>
      </w:pPr>
      <w:bookmarkStart w:id="2649" w:name="_Toc492041040"/>
      <w:r>
        <w:rPr>
          <w:rStyle w:val="CharSectno"/>
        </w:rPr>
        <w:t>2</w:t>
      </w:r>
      <w:r>
        <w:t>.</w:t>
      </w:r>
      <w:r>
        <w:tab/>
        <w:t>Declarations under Act s. 30, applications for</w:t>
      </w:r>
      <w:bookmarkEnd w:id="2649"/>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650" w:name="_Toc492041041"/>
      <w:r>
        <w:rPr>
          <w:rStyle w:val="CharSectno"/>
        </w:rPr>
        <w:t>3</w:t>
      </w:r>
      <w:r>
        <w:t>.</w:t>
      </w:r>
      <w:r>
        <w:tab/>
        <w:t>Other declarations or orders, applications for</w:t>
      </w:r>
      <w:bookmarkEnd w:id="265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651" w:name="_Toc492041042"/>
      <w:r>
        <w:rPr>
          <w:rStyle w:val="CharSectno"/>
        </w:rPr>
        <w:t>4</w:t>
      </w:r>
      <w:r>
        <w:t>.</w:t>
      </w:r>
      <w:r>
        <w:tab/>
        <w:t>Affidavit in support required for some applications</w:t>
      </w:r>
      <w:bookmarkEnd w:id="265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652" w:name="_Toc492041043"/>
      <w:r>
        <w:rPr>
          <w:rStyle w:val="CharSectno"/>
        </w:rPr>
        <w:t>5</w:t>
      </w:r>
      <w:r>
        <w:t>.</w:t>
      </w:r>
      <w:r>
        <w:tab/>
        <w:t>Objections to confiscation of property, making of</w:t>
      </w:r>
      <w:bookmarkEnd w:id="265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653" w:name="_Toc492041044"/>
      <w:r>
        <w:rPr>
          <w:rStyle w:val="CharSectno"/>
        </w:rPr>
        <w:t>6</w:t>
      </w:r>
      <w:r>
        <w:t>.</w:t>
      </w:r>
      <w:r>
        <w:tab/>
        <w:t>DPP to be served</w:t>
      </w:r>
      <w:bookmarkEnd w:id="2653"/>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654" w:name="_Toc492041045"/>
      <w:r>
        <w:rPr>
          <w:rStyle w:val="CharSectno"/>
        </w:rPr>
        <w:t>7</w:t>
      </w:r>
      <w:r>
        <w:t>.</w:t>
      </w:r>
      <w:r>
        <w:tab/>
        <w:t>Directions</w:t>
      </w:r>
      <w:bookmarkEnd w:id="2654"/>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655" w:name="_Toc492041046"/>
      <w:r>
        <w:rPr>
          <w:rStyle w:val="CharSectno"/>
        </w:rPr>
        <w:t>8</w:t>
      </w:r>
      <w:r>
        <w:t>.</w:t>
      </w:r>
      <w:r>
        <w:tab/>
        <w:t>Conference not required</w:t>
      </w:r>
      <w:bookmarkEnd w:id="265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656" w:name="_Toc492041047"/>
      <w:r>
        <w:rPr>
          <w:rStyle w:val="CharSectno"/>
        </w:rPr>
        <w:t>9</w:t>
      </w:r>
      <w:r>
        <w:t>.</w:t>
      </w:r>
      <w:r>
        <w:tab/>
        <w:t>Representative defendant</w:t>
      </w:r>
      <w:bookmarkEnd w:id="2656"/>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657" w:name="_Toc470088176"/>
      <w:bookmarkStart w:id="2658" w:name="_Toc471202199"/>
      <w:bookmarkStart w:id="2659" w:name="_Toc476919528"/>
      <w:bookmarkStart w:id="2660" w:name="_Toc483467647"/>
      <w:bookmarkStart w:id="2661" w:name="_Toc483469883"/>
      <w:bookmarkStart w:id="2662" w:name="_Toc483471125"/>
      <w:bookmarkStart w:id="2663" w:name="_Toc484597141"/>
      <w:bookmarkStart w:id="2664" w:name="_Toc484599791"/>
      <w:bookmarkStart w:id="2665" w:name="_Toc484615851"/>
      <w:bookmarkStart w:id="2666" w:name="_Toc486601701"/>
      <w:bookmarkStart w:id="2667" w:name="_Toc490564644"/>
      <w:bookmarkStart w:id="2668" w:name="_Toc491868119"/>
      <w:bookmarkStart w:id="2669" w:name="_Toc492041048"/>
      <w:r>
        <w:rPr>
          <w:rStyle w:val="CharDivNo"/>
        </w:rPr>
        <w:t>Part 3</w:t>
      </w:r>
      <w:r>
        <w:t> — </w:t>
      </w:r>
      <w:r>
        <w:rPr>
          <w:rStyle w:val="CharDivText"/>
        </w:rPr>
        <w:t>Registration of freezing notices and interstate orders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Footnoteheading"/>
        <w:keepNext/>
        <w:keepLines/>
        <w:ind w:left="890"/>
        <w:rPr>
          <w:snapToGrid w:val="0"/>
        </w:rPr>
      </w:pPr>
      <w:r>
        <w:rPr>
          <w:snapToGrid w:val="0"/>
        </w:rPr>
        <w:tab/>
        <w:t>[Heading inserted in Gazette 27 Sep 2002 p. 4833.]</w:t>
      </w:r>
    </w:p>
    <w:p>
      <w:pPr>
        <w:pStyle w:val="Heading5"/>
      </w:pPr>
      <w:bookmarkStart w:id="2670" w:name="_Toc492041049"/>
      <w:r>
        <w:rPr>
          <w:rStyle w:val="CharSectno"/>
        </w:rPr>
        <w:t>10</w:t>
      </w:r>
      <w:r>
        <w:t>.</w:t>
      </w:r>
      <w:r>
        <w:tab/>
        <w:t>Freezing notices, registration of etc.</w:t>
      </w:r>
      <w:bookmarkEnd w:id="267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671" w:name="_Toc492041050"/>
      <w:r>
        <w:rPr>
          <w:rStyle w:val="CharSectno"/>
        </w:rPr>
        <w:t>11</w:t>
      </w:r>
      <w:r>
        <w:t>.</w:t>
      </w:r>
      <w:r>
        <w:tab/>
        <w:t>Interstate orders, registration of etc.</w:t>
      </w:r>
      <w:bookmarkEnd w:id="267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672" w:name="_Toc470088179"/>
      <w:bookmarkStart w:id="2673" w:name="_Toc471202202"/>
      <w:bookmarkStart w:id="2674" w:name="_Toc476919531"/>
      <w:bookmarkStart w:id="2675" w:name="_Toc483467650"/>
      <w:bookmarkStart w:id="2676" w:name="_Toc483469886"/>
      <w:bookmarkStart w:id="2677" w:name="_Toc483471128"/>
      <w:bookmarkStart w:id="2678" w:name="_Toc484597144"/>
      <w:bookmarkStart w:id="2679" w:name="_Toc484599794"/>
      <w:bookmarkStart w:id="2680" w:name="_Toc484615854"/>
      <w:bookmarkStart w:id="2681" w:name="_Toc486601704"/>
      <w:bookmarkStart w:id="2682" w:name="_Toc490564647"/>
      <w:bookmarkStart w:id="2683" w:name="_Toc491868122"/>
      <w:bookmarkStart w:id="2684" w:name="_Toc492041051"/>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ind w:left="890"/>
        <w:rPr>
          <w:snapToGrid w:val="0"/>
        </w:rPr>
      </w:pPr>
      <w:r>
        <w:rPr>
          <w:snapToGrid w:val="0"/>
        </w:rPr>
        <w:tab/>
        <w:t>[Heading inserted in Gazette 22 Feb 2008 p. 645.]</w:t>
      </w:r>
    </w:p>
    <w:p>
      <w:pPr>
        <w:pStyle w:val="Heading5"/>
      </w:pPr>
      <w:bookmarkStart w:id="2685" w:name="_Toc492041052"/>
      <w:r>
        <w:rPr>
          <w:rStyle w:val="CharSectno"/>
        </w:rPr>
        <w:t>1</w:t>
      </w:r>
      <w:r>
        <w:t>.</w:t>
      </w:r>
      <w:r>
        <w:tab/>
        <w:t>Terms used</w:t>
      </w:r>
      <w:bookmarkEnd w:id="268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686" w:name="_Toc492041053"/>
      <w:r>
        <w:rPr>
          <w:rStyle w:val="CharSectno"/>
        </w:rPr>
        <w:t>2</w:t>
      </w:r>
      <w:r>
        <w:t>.</w:t>
      </w:r>
      <w:r>
        <w:tab/>
        <w:t>General matters</w:t>
      </w:r>
      <w:bookmarkEnd w:id="268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687" w:name="_Toc492041054"/>
      <w:r>
        <w:rPr>
          <w:rStyle w:val="CharSectno"/>
        </w:rPr>
        <w:t>3</w:t>
      </w:r>
      <w:r>
        <w:t>.</w:t>
      </w:r>
      <w:r>
        <w:tab/>
        <w:t>Claims, how to be made</w:t>
      </w:r>
      <w:bookmarkEnd w:id="268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688" w:name="_Toc492041055"/>
      <w:r>
        <w:rPr>
          <w:rStyle w:val="CharSectno"/>
        </w:rPr>
        <w:t>4</w:t>
      </w:r>
      <w:r>
        <w:t>.</w:t>
      </w:r>
      <w:r>
        <w:tab/>
        <w:t>Defendant may file memorandum of appearance</w:t>
      </w:r>
      <w:bookmarkEnd w:id="2688"/>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689" w:name="_Toc492041056"/>
      <w:r>
        <w:rPr>
          <w:rStyle w:val="CharSectno"/>
        </w:rPr>
        <w:t>5</w:t>
      </w:r>
      <w:r>
        <w:t>.</w:t>
      </w:r>
      <w:r>
        <w:tab/>
        <w:t>Defendant may file affidavit in response</w:t>
      </w:r>
      <w:bookmarkEnd w:id="268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690" w:name="_Toc492041057"/>
      <w:r>
        <w:rPr>
          <w:rStyle w:val="CharSectno"/>
        </w:rPr>
        <w:t>6</w:t>
      </w:r>
      <w:r>
        <w:t>.</w:t>
      </w:r>
      <w:r>
        <w:tab/>
        <w:t>Applications in course of proceedings on claim</w:t>
      </w:r>
      <w:bookmarkEnd w:id="269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691" w:name="_Toc492041058"/>
      <w:r>
        <w:rPr>
          <w:rStyle w:val="CharSectno"/>
        </w:rPr>
        <w:t>7</w:t>
      </w:r>
      <w:r>
        <w:t>.</w:t>
      </w:r>
      <w:r>
        <w:tab/>
        <w:t>Hearing claims</w:t>
      </w:r>
      <w:bookmarkEnd w:id="269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692" w:name="_Toc492041059"/>
      <w:r>
        <w:rPr>
          <w:rStyle w:val="CharSectno"/>
        </w:rPr>
        <w:t>8</w:t>
      </w:r>
      <w:r>
        <w:t>.</w:t>
      </w:r>
      <w:r>
        <w:tab/>
        <w:t>Costs</w:t>
      </w:r>
      <w:bookmarkEnd w:id="269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693" w:name="_Toc470088188"/>
      <w:bookmarkStart w:id="2694" w:name="_Toc471202211"/>
      <w:bookmarkStart w:id="2695" w:name="_Toc476919540"/>
      <w:bookmarkStart w:id="2696" w:name="_Toc483467659"/>
      <w:bookmarkStart w:id="2697" w:name="_Toc483469895"/>
      <w:bookmarkStart w:id="2698" w:name="_Toc483471137"/>
      <w:bookmarkStart w:id="2699" w:name="_Toc484597153"/>
      <w:bookmarkStart w:id="2700" w:name="_Toc484599803"/>
      <w:bookmarkStart w:id="2701" w:name="_Toc484615863"/>
      <w:bookmarkStart w:id="2702" w:name="_Toc486601713"/>
      <w:bookmarkStart w:id="2703" w:name="_Toc490564656"/>
      <w:bookmarkStart w:id="2704" w:name="_Toc491868131"/>
      <w:bookmarkStart w:id="2705" w:name="_Toc49204106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ind w:left="890"/>
        <w:rPr>
          <w:snapToGrid w:val="0"/>
        </w:rPr>
      </w:pPr>
      <w:r>
        <w:rPr>
          <w:snapToGrid w:val="0"/>
        </w:rPr>
        <w:tab/>
        <w:t>[Heading inserted in Gazette 22 Feb 2008 p. 649.]</w:t>
      </w:r>
    </w:p>
    <w:p>
      <w:pPr>
        <w:pStyle w:val="Heading5"/>
      </w:pPr>
      <w:bookmarkStart w:id="2706" w:name="_Toc492041061"/>
      <w:r>
        <w:rPr>
          <w:rStyle w:val="CharSectno"/>
        </w:rPr>
        <w:t>1</w:t>
      </w:r>
      <w:r>
        <w:t>.</w:t>
      </w:r>
      <w:r>
        <w:tab/>
        <w:t>Term used: Act</w:t>
      </w:r>
      <w:bookmarkEnd w:id="270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707" w:name="_Toc492041062"/>
      <w:r>
        <w:rPr>
          <w:rStyle w:val="CharSectno"/>
        </w:rPr>
        <w:t>2</w:t>
      </w:r>
      <w:r>
        <w:t>.</w:t>
      </w:r>
      <w:r>
        <w:tab/>
        <w:t>Warrants, applications for</w:t>
      </w:r>
      <w:bookmarkEnd w:id="270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708" w:name="_Toc492041063"/>
      <w:r>
        <w:rPr>
          <w:rStyle w:val="CharSectno"/>
        </w:rPr>
        <w:t>3</w:t>
      </w:r>
      <w:r>
        <w:t>.</w:t>
      </w:r>
      <w:r>
        <w:tab/>
        <w:t>Report to judge (Act s. 21 or 30)</w:t>
      </w:r>
      <w:bookmarkEnd w:id="270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709" w:name="_Toc492041064"/>
      <w:r>
        <w:rPr>
          <w:rStyle w:val="CharSectno"/>
        </w:rPr>
        <w:t>4</w:t>
      </w:r>
      <w:r>
        <w:t>.</w:t>
      </w:r>
      <w:r>
        <w:tab/>
        <w:t>Order allowing publication etc. (Act s. 31), application for</w:t>
      </w:r>
      <w:bookmarkEnd w:id="2709"/>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710" w:name="_Toc492041065"/>
      <w:r>
        <w:rPr>
          <w:rStyle w:val="CharSectno"/>
        </w:rPr>
        <w:t>5</w:t>
      </w:r>
      <w:r>
        <w:t>.</w:t>
      </w:r>
      <w:r>
        <w:tab/>
        <w:t>Identification of persons in documents</w:t>
      </w:r>
      <w:bookmarkEnd w:id="271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711" w:name="_Toc492041066"/>
      <w:r>
        <w:rPr>
          <w:rStyle w:val="CharSectno"/>
        </w:rPr>
        <w:t>6</w:t>
      </w:r>
      <w:r>
        <w:t>.</w:t>
      </w:r>
      <w:r>
        <w:tab/>
        <w:t>Practice Directions</w:t>
      </w:r>
      <w:bookmarkEnd w:id="271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712" w:name="_Toc470088195"/>
      <w:bookmarkStart w:id="2713" w:name="_Toc471202218"/>
      <w:bookmarkStart w:id="2714" w:name="_Toc476919547"/>
      <w:bookmarkStart w:id="2715" w:name="_Toc483467666"/>
      <w:bookmarkStart w:id="2716" w:name="_Toc483469902"/>
      <w:bookmarkStart w:id="2717" w:name="_Toc483471144"/>
      <w:bookmarkStart w:id="2718" w:name="_Toc484597160"/>
      <w:bookmarkStart w:id="2719" w:name="_Toc484599810"/>
      <w:bookmarkStart w:id="2720" w:name="_Toc484615870"/>
      <w:bookmarkStart w:id="2721" w:name="_Toc486601720"/>
      <w:bookmarkStart w:id="2722" w:name="_Toc490564663"/>
      <w:bookmarkStart w:id="2723" w:name="_Toc491868138"/>
      <w:bookmarkStart w:id="2724" w:name="_Toc492041067"/>
      <w:r>
        <w:rPr>
          <w:rStyle w:val="CharPartNo"/>
        </w:rPr>
        <w:t>Order 82</w:t>
      </w:r>
      <w:r>
        <w:rPr>
          <w:rStyle w:val="CharDivNo"/>
        </w:rPr>
        <w:t> </w:t>
      </w:r>
      <w:r>
        <w:t>—</w:t>
      </w:r>
      <w:r>
        <w:rPr>
          <w:rStyle w:val="CharDivText"/>
        </w:rPr>
        <w:t> </w:t>
      </w:r>
      <w:r>
        <w:rPr>
          <w:rStyle w:val="CharPartText"/>
        </w:rPr>
        <w:t>Sheriff’s rules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Ednotesection"/>
      </w:pPr>
      <w:r>
        <w:t>[</w:t>
      </w:r>
      <w:r>
        <w:rPr>
          <w:b/>
        </w:rPr>
        <w:t>1</w:t>
      </w:r>
      <w:r>
        <w:rPr>
          <w:b/>
        </w:rPr>
        <w:noBreakHyphen/>
        <w:t>6.</w:t>
      </w:r>
      <w:r>
        <w:tab/>
        <w:t>Deleted in Gazette 21 Feb 2007 p. 595.]</w:t>
      </w:r>
    </w:p>
    <w:p>
      <w:pPr>
        <w:pStyle w:val="Heading5"/>
        <w:rPr>
          <w:snapToGrid w:val="0"/>
        </w:rPr>
      </w:pPr>
      <w:bookmarkStart w:id="2725" w:name="_Toc492041068"/>
      <w:r>
        <w:rPr>
          <w:rStyle w:val="CharSectno"/>
        </w:rPr>
        <w:t>7</w:t>
      </w:r>
      <w:r>
        <w:rPr>
          <w:snapToGrid w:val="0"/>
        </w:rPr>
        <w:t>.</w:t>
      </w:r>
      <w:r>
        <w:rPr>
          <w:snapToGrid w:val="0"/>
        </w:rPr>
        <w:tab/>
        <w:t>Service of process by sheriff</w:t>
      </w:r>
      <w:bookmarkEnd w:id="272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726" w:name="_Toc492041069"/>
      <w:r>
        <w:rPr>
          <w:rStyle w:val="CharSectno"/>
        </w:rPr>
        <w:t>9</w:t>
      </w:r>
      <w:r>
        <w:rPr>
          <w:snapToGrid w:val="0"/>
        </w:rPr>
        <w:t>.</w:t>
      </w:r>
      <w:r>
        <w:rPr>
          <w:snapToGrid w:val="0"/>
        </w:rPr>
        <w:tab/>
        <w:t>Fees etc. payable to sheriff, disputes as to</w:t>
      </w:r>
      <w:bookmarkEnd w:id="272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727" w:name="_Toc492041070"/>
      <w:r>
        <w:rPr>
          <w:rStyle w:val="CharSectno"/>
        </w:rPr>
        <w:t>11</w:t>
      </w:r>
      <w:r>
        <w:rPr>
          <w:snapToGrid w:val="0"/>
        </w:rPr>
        <w:t>.</w:t>
      </w:r>
      <w:r>
        <w:rPr>
          <w:snapToGrid w:val="0"/>
        </w:rPr>
        <w:tab/>
        <w:t>Deposit on account of sheriff’s fees</w:t>
      </w:r>
      <w:bookmarkEnd w:id="272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728" w:name="_Toc492041071"/>
      <w:r>
        <w:rPr>
          <w:rStyle w:val="CharSectno"/>
        </w:rPr>
        <w:t>14</w:t>
      </w:r>
      <w:r>
        <w:rPr>
          <w:snapToGrid w:val="0"/>
        </w:rPr>
        <w:t>.</w:t>
      </w:r>
      <w:r>
        <w:rPr>
          <w:snapToGrid w:val="0"/>
        </w:rPr>
        <w:tab/>
        <w:t>Travel distance by sheriff for service</w:t>
      </w:r>
      <w:bookmarkEnd w:id="272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729" w:name="_Toc492041072"/>
      <w:r>
        <w:rPr>
          <w:rStyle w:val="CharSectno"/>
        </w:rPr>
        <w:t>16</w:t>
      </w:r>
      <w:r>
        <w:rPr>
          <w:snapToGrid w:val="0"/>
        </w:rPr>
        <w:t>.</w:t>
      </w:r>
      <w:r>
        <w:rPr>
          <w:snapToGrid w:val="0"/>
        </w:rPr>
        <w:tab/>
        <w:t>Non</w:t>
      </w:r>
      <w:r>
        <w:rPr>
          <w:snapToGrid w:val="0"/>
        </w:rPr>
        <w:noBreakHyphen/>
        <w:t>payment of sheriff’s fees, consequences of</w:t>
      </w:r>
      <w:bookmarkEnd w:id="2729"/>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730" w:name="_Toc470088201"/>
      <w:bookmarkStart w:id="2731" w:name="_Toc471202224"/>
      <w:bookmarkStart w:id="2732" w:name="_Toc476919553"/>
      <w:bookmarkStart w:id="2733" w:name="_Toc483467672"/>
      <w:bookmarkStart w:id="2734" w:name="_Toc483469908"/>
      <w:bookmarkStart w:id="2735" w:name="_Toc483471150"/>
      <w:bookmarkStart w:id="2736" w:name="_Toc484597166"/>
      <w:bookmarkStart w:id="2737" w:name="_Toc484599816"/>
      <w:bookmarkStart w:id="2738" w:name="_Toc484615876"/>
      <w:bookmarkStart w:id="2739" w:name="_Toc486601726"/>
      <w:bookmarkStart w:id="2740" w:name="_Toc490564669"/>
      <w:bookmarkStart w:id="2741" w:name="_Toc491868144"/>
      <w:bookmarkStart w:id="2742" w:name="_Toc492041073"/>
      <w:r>
        <w:rPr>
          <w:rStyle w:val="CharPartNo"/>
        </w:rPr>
        <w:t>Order 83</w:t>
      </w:r>
      <w:r>
        <w:rPr>
          <w:rStyle w:val="CharDivNo"/>
        </w:rPr>
        <w:t> </w:t>
      </w:r>
      <w:r>
        <w:t>—</w:t>
      </w:r>
      <w:r>
        <w:rPr>
          <w:rStyle w:val="CharDivText"/>
        </w:rPr>
        <w:t> </w:t>
      </w:r>
      <w:r>
        <w:rPr>
          <w:rStyle w:val="CharPartText"/>
        </w:rPr>
        <w:t>Consolidation of pending causes and matters</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Heading5"/>
        <w:rPr>
          <w:snapToGrid w:val="0"/>
        </w:rPr>
      </w:pPr>
      <w:bookmarkStart w:id="2743" w:name="_Toc492041074"/>
      <w:r>
        <w:rPr>
          <w:rStyle w:val="CharSectno"/>
        </w:rPr>
        <w:t>1</w:t>
      </w:r>
      <w:r>
        <w:rPr>
          <w:snapToGrid w:val="0"/>
        </w:rPr>
        <w:t>.</w:t>
      </w:r>
      <w:r>
        <w:rPr>
          <w:snapToGrid w:val="0"/>
        </w:rPr>
        <w:tab/>
        <w:t>Causes may be consolidated</w:t>
      </w:r>
      <w:bookmarkEnd w:id="274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744" w:name="_Toc492041075"/>
      <w:r>
        <w:rPr>
          <w:rStyle w:val="CharSectno"/>
        </w:rPr>
        <w:t>2</w:t>
      </w:r>
      <w:r>
        <w:rPr>
          <w:snapToGrid w:val="0"/>
        </w:rPr>
        <w:t>.</w:t>
      </w:r>
      <w:r>
        <w:rPr>
          <w:snapToGrid w:val="0"/>
        </w:rPr>
        <w:tab/>
        <w:t>Consolidation with action removed from another court</w:t>
      </w:r>
      <w:bookmarkEnd w:id="274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745" w:name="_Toc492041076"/>
      <w:r>
        <w:rPr>
          <w:rStyle w:val="CharSectno"/>
        </w:rPr>
        <w:t>3</w:t>
      </w:r>
      <w:r>
        <w:rPr>
          <w:snapToGrid w:val="0"/>
        </w:rPr>
        <w:t>.</w:t>
      </w:r>
      <w:r>
        <w:rPr>
          <w:snapToGrid w:val="0"/>
        </w:rPr>
        <w:tab/>
        <w:t>Directions</w:t>
      </w:r>
      <w:bookmarkEnd w:id="274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746" w:name="_Toc470088205"/>
      <w:bookmarkStart w:id="2747" w:name="_Toc471202228"/>
      <w:bookmarkStart w:id="2748" w:name="_Toc476919557"/>
      <w:bookmarkStart w:id="2749" w:name="_Toc483467676"/>
      <w:bookmarkStart w:id="2750" w:name="_Toc483469912"/>
      <w:bookmarkStart w:id="2751" w:name="_Toc483471154"/>
      <w:bookmarkStart w:id="2752" w:name="_Toc484597170"/>
      <w:bookmarkStart w:id="2753" w:name="_Toc484599820"/>
      <w:bookmarkStart w:id="2754" w:name="_Toc484615880"/>
      <w:bookmarkStart w:id="2755" w:name="_Toc486601730"/>
      <w:bookmarkStart w:id="2756" w:name="_Toc490564673"/>
      <w:bookmarkStart w:id="2757" w:name="_Toc491868148"/>
      <w:bookmarkStart w:id="2758" w:name="_Toc492041077"/>
      <w:r>
        <w:rPr>
          <w:rStyle w:val="CharPartNo"/>
        </w:rPr>
        <w:t>Order 84</w:t>
      </w:r>
      <w:r>
        <w:rPr>
          <w:rStyle w:val="CharDivNo"/>
        </w:rPr>
        <w:t> </w:t>
      </w:r>
      <w:r>
        <w:t>—</w:t>
      </w:r>
      <w:r>
        <w:rPr>
          <w:rStyle w:val="CharDivText"/>
        </w:rPr>
        <w:t> </w:t>
      </w:r>
      <w:r>
        <w:rPr>
          <w:rStyle w:val="CharPartText"/>
        </w:rPr>
        <w:t>General rules</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Heading5"/>
        <w:rPr>
          <w:snapToGrid w:val="0"/>
        </w:rPr>
      </w:pPr>
      <w:bookmarkStart w:id="2759" w:name="_Toc492041078"/>
      <w:r>
        <w:rPr>
          <w:rStyle w:val="CharSectno"/>
        </w:rPr>
        <w:t>1</w:t>
      </w:r>
      <w:r>
        <w:rPr>
          <w:snapToGrid w:val="0"/>
        </w:rPr>
        <w:t>.</w:t>
      </w:r>
      <w:r>
        <w:rPr>
          <w:snapToGrid w:val="0"/>
        </w:rPr>
        <w:tab/>
        <w:t>Repealed Orders not revived</w:t>
      </w:r>
      <w:bookmarkEnd w:id="275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760" w:name="_Toc492041079"/>
      <w:r>
        <w:rPr>
          <w:rStyle w:val="CharSectno"/>
        </w:rPr>
        <w:t>2</w:t>
      </w:r>
      <w:r>
        <w:rPr>
          <w:snapToGrid w:val="0"/>
        </w:rPr>
        <w:t>.</w:t>
      </w:r>
      <w:r>
        <w:rPr>
          <w:snapToGrid w:val="0"/>
        </w:rPr>
        <w:tab/>
        <w:t>Cases not provided for</w:t>
      </w:r>
      <w:bookmarkEnd w:id="276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761" w:name="_Toc492041080"/>
      <w:r>
        <w:rPr>
          <w:rStyle w:val="CharSectno"/>
        </w:rPr>
        <w:t>3</w:t>
      </w:r>
      <w:r>
        <w:rPr>
          <w:snapToGrid w:val="0"/>
        </w:rPr>
        <w:t>.</w:t>
      </w:r>
      <w:r>
        <w:rPr>
          <w:snapToGrid w:val="0"/>
        </w:rPr>
        <w:tab/>
        <w:t>Publication of written reasons for judgment</w:t>
      </w:r>
      <w:bookmarkEnd w:id="276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762" w:name="_Toc492041081"/>
      <w:r>
        <w:rPr>
          <w:rStyle w:val="CharSectno"/>
        </w:rPr>
        <w:t>4</w:t>
      </w:r>
      <w:r>
        <w:rPr>
          <w:snapToGrid w:val="0"/>
        </w:rPr>
        <w:t>.</w:t>
      </w:r>
      <w:r>
        <w:rPr>
          <w:snapToGrid w:val="0"/>
        </w:rPr>
        <w:tab/>
        <w:t>Bankruptcy jurisdiction, duty of Registrar in Bankruptcy as to seals, records etc.</w:t>
      </w:r>
      <w:bookmarkEnd w:id="276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763" w:name="_Toc492041082"/>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76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764" w:name="_Toc492041083"/>
      <w:r>
        <w:rPr>
          <w:rStyle w:val="CharSectno"/>
        </w:rPr>
        <w:t>6</w:t>
      </w:r>
      <w:r>
        <w:rPr>
          <w:snapToGrid w:val="0"/>
        </w:rPr>
        <w:t>.</w:t>
      </w:r>
      <w:r>
        <w:rPr>
          <w:snapToGrid w:val="0"/>
        </w:rPr>
        <w:tab/>
        <w:t>Sale proceeds paid into court, claimants to must file affidavit</w:t>
      </w:r>
      <w:bookmarkEnd w:id="276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765" w:name="_Toc492041084"/>
      <w:r>
        <w:rPr>
          <w:rStyle w:val="CharSectno"/>
        </w:rPr>
        <w:t>7</w:t>
      </w:r>
      <w:r>
        <w:rPr>
          <w:snapToGrid w:val="0"/>
        </w:rPr>
        <w:t>.</w:t>
      </w:r>
      <w:r>
        <w:rPr>
          <w:snapToGrid w:val="0"/>
        </w:rPr>
        <w:tab/>
        <w:t>Account by solicitor to client, applying for and order as to</w:t>
      </w:r>
      <w:bookmarkEnd w:id="276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766" w:name="_Toc492041085"/>
      <w:r>
        <w:rPr>
          <w:rStyle w:val="CharSectno"/>
        </w:rPr>
        <w:t>8</w:t>
      </w:r>
      <w:r>
        <w:t>.</w:t>
      </w:r>
      <w:r>
        <w:tab/>
        <w:t>Interest and apportionment, certification of</w:t>
      </w:r>
      <w:bookmarkEnd w:id="276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767" w:name="_Toc492041086"/>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767"/>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768" w:name="_Toc470088215"/>
      <w:bookmarkStart w:id="2769" w:name="_Toc471202238"/>
      <w:bookmarkStart w:id="2770" w:name="_Toc476919567"/>
      <w:bookmarkStart w:id="2771" w:name="_Toc483467686"/>
      <w:bookmarkStart w:id="2772" w:name="_Toc483469922"/>
      <w:bookmarkStart w:id="2773" w:name="_Toc483471164"/>
      <w:bookmarkStart w:id="2774" w:name="_Toc484597180"/>
      <w:bookmarkStart w:id="2775" w:name="_Toc484599830"/>
      <w:bookmarkStart w:id="2776" w:name="_Toc484615890"/>
      <w:bookmarkStart w:id="2777" w:name="_Toc486601740"/>
      <w:bookmarkStart w:id="2778" w:name="_Toc490564683"/>
      <w:bookmarkStart w:id="2779" w:name="_Toc491868158"/>
      <w:bookmarkStart w:id="2780" w:name="_Toc492041087"/>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Footnoteheading"/>
        <w:ind w:left="890"/>
        <w:rPr>
          <w:snapToGrid w:val="0"/>
        </w:rPr>
      </w:pPr>
      <w:r>
        <w:rPr>
          <w:snapToGrid w:val="0"/>
        </w:rPr>
        <w:tab/>
        <w:t>[Heading inserted in Gazette 22 Feb 2008 p. 649.]</w:t>
      </w:r>
    </w:p>
    <w:p>
      <w:pPr>
        <w:pStyle w:val="Heading5"/>
      </w:pPr>
      <w:bookmarkStart w:id="2781" w:name="_Toc492041088"/>
      <w:r>
        <w:rPr>
          <w:rStyle w:val="CharSectno"/>
        </w:rPr>
        <w:t>1</w:t>
      </w:r>
      <w:r>
        <w:t>.</w:t>
      </w:r>
      <w:r>
        <w:tab/>
        <w:t>Terms used</w:t>
      </w:r>
      <w:bookmarkEnd w:id="278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782" w:name="_Toc492041089"/>
      <w:r>
        <w:rPr>
          <w:rStyle w:val="CharSectno"/>
        </w:rPr>
        <w:t>2</w:t>
      </w:r>
      <w:r>
        <w:t>.</w:t>
      </w:r>
      <w:r>
        <w:tab/>
        <w:t>Title of proceedings</w:t>
      </w:r>
      <w:bookmarkEnd w:id="278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783" w:name="_Toc492041090"/>
      <w:r>
        <w:rPr>
          <w:rStyle w:val="CharSectno"/>
        </w:rPr>
        <w:t>3</w:t>
      </w:r>
      <w:r>
        <w:t>.</w:t>
      </w:r>
      <w:r>
        <w:tab/>
        <w:t>No proceedings on ineffective judgment before application to have it registered</w:t>
      </w:r>
      <w:bookmarkEnd w:id="2783"/>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784" w:name="_Toc492041091"/>
      <w:r>
        <w:rPr>
          <w:rStyle w:val="CharSectno"/>
        </w:rPr>
        <w:t>4</w:t>
      </w:r>
      <w:r>
        <w:t>.</w:t>
      </w:r>
      <w:r>
        <w:tab/>
        <w:t>Ineffective judgment, application for registration of</w:t>
      </w:r>
      <w:bookmarkEnd w:id="278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785" w:name="_Toc492041092"/>
      <w:r>
        <w:rPr>
          <w:rStyle w:val="CharSectno"/>
        </w:rPr>
        <w:t>5</w:t>
      </w:r>
      <w:r>
        <w:t>.</w:t>
      </w:r>
      <w:r>
        <w:tab/>
        <w:t>Ineffective judgments, registration of</w:t>
      </w:r>
      <w:bookmarkEnd w:id="278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786" w:name="_Toc492041093"/>
      <w:r>
        <w:rPr>
          <w:rStyle w:val="CharSectno"/>
        </w:rPr>
        <w:t>6</w:t>
      </w:r>
      <w:r>
        <w:t>.</w:t>
      </w:r>
      <w:r>
        <w:tab/>
        <w:t>Act s. 10, application for order under</w:t>
      </w:r>
      <w:bookmarkEnd w:id="278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787" w:name="_Toc492041094"/>
      <w:r>
        <w:rPr>
          <w:rStyle w:val="CharSectno"/>
        </w:rPr>
        <w:t>7</w:t>
      </w:r>
      <w:r>
        <w:t>.</w:t>
      </w:r>
      <w:r>
        <w:tab/>
        <w:t>Act s. 11, application for order under</w:t>
      </w:r>
      <w:bookmarkEnd w:id="278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788" w:name="_Toc492041095"/>
      <w:r>
        <w:rPr>
          <w:rStyle w:val="CharSectno"/>
        </w:rPr>
        <w:t>8</w:t>
      </w:r>
      <w:r>
        <w:t>.</w:t>
      </w:r>
      <w:r>
        <w:tab/>
        <w:t>Act s. 11, effect of order under</w:t>
      </w:r>
      <w:bookmarkEnd w:id="278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89" w:name="_Toc470088224"/>
      <w:bookmarkStart w:id="2790" w:name="_Toc471202247"/>
      <w:bookmarkStart w:id="2791" w:name="_Toc476919576"/>
      <w:bookmarkStart w:id="2792" w:name="_Toc483467695"/>
      <w:bookmarkStart w:id="2793" w:name="_Toc483469931"/>
      <w:bookmarkStart w:id="2794" w:name="_Toc483471173"/>
      <w:bookmarkStart w:id="2795" w:name="_Toc484597189"/>
      <w:bookmarkStart w:id="2796" w:name="_Toc484599839"/>
      <w:bookmarkStart w:id="2797" w:name="_Toc484615899"/>
      <w:bookmarkStart w:id="2798" w:name="_Toc486601749"/>
      <w:bookmarkStart w:id="2799" w:name="_Toc490564692"/>
      <w:bookmarkStart w:id="2800" w:name="_Toc491868167"/>
      <w:bookmarkStart w:id="2801" w:name="_Toc492041096"/>
      <w:r>
        <w:rPr>
          <w:rStyle w:val="CharSchNo"/>
        </w:rPr>
        <w:t>Schedule 2</w:t>
      </w:r>
      <w:r>
        <w:rPr>
          <w:rStyle w:val="CharSDivNo"/>
        </w:rPr>
        <w:t> </w:t>
      </w:r>
      <w:r>
        <w:t>—</w:t>
      </w:r>
      <w:r>
        <w:rPr>
          <w:rStyle w:val="CharSDivText"/>
        </w:rPr>
        <w:t> </w:t>
      </w:r>
      <w:r>
        <w:rPr>
          <w:rStyle w:val="CharSchText"/>
        </w:rPr>
        <w:t>Forms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Footnoteheading"/>
      </w:pPr>
      <w:r>
        <w:tab/>
        <w:t>[Heading inserted in Gazette 28 Jun 2011 p. 2555.]</w:t>
      </w:r>
    </w:p>
    <w:p>
      <w:pPr>
        <w:pStyle w:val="yHeading5"/>
      </w:pPr>
      <w:bookmarkStart w:id="2802" w:name="_Toc492041097"/>
      <w:r>
        <w:rPr>
          <w:rStyle w:val="CharSClsNo"/>
        </w:rPr>
        <w:t>1</w:t>
      </w:r>
      <w:r>
        <w:t>.</w:t>
      </w:r>
      <w:r>
        <w:tab/>
        <w:t>Writ of summons (general form) (O. 5 r. 1)</w:t>
      </w:r>
      <w:bookmarkEnd w:id="2802"/>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803" w:name="_Toc492041098"/>
      <w:r>
        <w:rPr>
          <w:rStyle w:val="CharSClsNo"/>
        </w:rPr>
        <w:t>2</w:t>
      </w:r>
      <w:r>
        <w:t>.</w:t>
      </w:r>
      <w:r>
        <w:tab/>
        <w:t>Writ of summons indorsed with statement of claim (O. 5 r. 1)</w:t>
      </w:r>
      <w:bookmarkEnd w:id="280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804" w:name="_Toc492041099"/>
      <w:r>
        <w:rPr>
          <w:rStyle w:val="CharSClsNo"/>
        </w:rPr>
        <w:t>3</w:t>
      </w:r>
      <w:r>
        <w:t>.</w:t>
      </w:r>
      <w:r>
        <w:rPr>
          <w:b w:val="0"/>
        </w:rPr>
        <w:tab/>
      </w:r>
      <w:r>
        <w:t>Writ of summons to be served outside WA</w:t>
      </w:r>
      <w:bookmarkEnd w:id="280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805" w:name="_Toc492041100"/>
      <w:r>
        <w:rPr>
          <w:rStyle w:val="CharSClsNo"/>
        </w:rPr>
        <w:t>4</w:t>
      </w:r>
      <w:r>
        <w:t>.</w:t>
      </w:r>
      <w:r>
        <w:tab/>
        <w:t>Notice to defendant in action for possession, foreclosure or sale of mortgaged property (O. 4AA r. 3)</w:t>
      </w:r>
      <w:bookmarkEnd w:id="280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806" w:name="_Toc492041101"/>
      <w:r>
        <w:rPr>
          <w:rStyle w:val="CharSClsNo"/>
        </w:rPr>
        <w:t>5</w:t>
      </w:r>
      <w:r>
        <w:t>.</w:t>
      </w:r>
      <w:r>
        <w:rPr>
          <w:b w:val="0"/>
        </w:rPr>
        <w:tab/>
      </w:r>
      <w:r>
        <w:t>Indorsements of representative capacity of parties (O. 6 r. 5)</w:t>
      </w:r>
      <w:bookmarkEnd w:id="280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807" w:name="_Toc492041102"/>
      <w:r>
        <w:rPr>
          <w:rStyle w:val="CharSClsNo"/>
        </w:rPr>
        <w:t>5A</w:t>
      </w:r>
      <w:r>
        <w:t>.</w:t>
      </w:r>
      <w:r>
        <w:tab/>
        <w:t>Request for service abroad of judicial documents and certificate (O. 11A r. 4, 6 &amp; 16)</w:t>
      </w:r>
      <w:bookmarkEnd w:id="280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808" w:name="_Toc492041103"/>
      <w:r>
        <w:rPr>
          <w:rStyle w:val="CharSClsNo"/>
        </w:rPr>
        <w:t>5B</w:t>
      </w:r>
      <w:r>
        <w:t>.</w:t>
      </w:r>
      <w:r>
        <w:tab/>
        <w:t>Summary of the document to be served (O. 11A r. 4)</w:t>
      </w:r>
      <w:bookmarkEnd w:id="280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809" w:name="_Toc492041104"/>
      <w:r>
        <w:rPr>
          <w:rStyle w:val="CharSClsNo"/>
        </w:rPr>
        <w:t>7</w:t>
      </w:r>
      <w:r>
        <w:t>.</w:t>
      </w:r>
      <w:r>
        <w:rPr>
          <w:b w:val="0"/>
        </w:rPr>
        <w:tab/>
      </w:r>
      <w:r>
        <w:t>Notice limiting defence (O. 12 r. 10)</w:t>
      </w:r>
      <w:bookmarkEnd w:id="280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2810" w:name="_Toc492041105"/>
      <w:r>
        <w:rPr>
          <w:rStyle w:val="CharSClsNo"/>
        </w:rPr>
        <w:t>10</w:t>
      </w:r>
      <w:r>
        <w:t>.</w:t>
      </w:r>
      <w:r>
        <w:rPr>
          <w:b w:val="0"/>
        </w:rPr>
        <w:tab/>
      </w:r>
      <w:r>
        <w:t>Forms for Order 18</w:t>
      </w:r>
      <w:bookmarkEnd w:id="281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811" w:name="_Toc492041106"/>
      <w:r>
        <w:rPr>
          <w:rStyle w:val="CharSClsNo"/>
        </w:rPr>
        <w:t>11</w:t>
      </w:r>
      <w:r>
        <w:t>.</w:t>
      </w:r>
      <w:r>
        <w:rPr>
          <w:b w:val="0"/>
        </w:rPr>
        <w:tab/>
      </w:r>
      <w:r>
        <w:t>Third party notice (general form) (O. 19 r. 1)</w:t>
      </w:r>
      <w:bookmarkEnd w:id="281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812" w:name="_Toc492041107"/>
      <w:r>
        <w:rPr>
          <w:rStyle w:val="CharSClsNo"/>
        </w:rPr>
        <w:t>12</w:t>
      </w:r>
      <w:r>
        <w:t>.</w:t>
      </w:r>
      <w:r>
        <w:rPr>
          <w:b w:val="0"/>
        </w:rPr>
        <w:tab/>
      </w:r>
      <w:r>
        <w:t>Third party notice where question or issue to be determined (O. 19 r. 1)</w:t>
      </w:r>
      <w:bookmarkEnd w:id="281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2813" w:name="_Toc492041108"/>
      <w:r>
        <w:rPr>
          <w:rStyle w:val="CharSClsNo"/>
        </w:rPr>
        <w:t>17</w:t>
      </w:r>
      <w:r>
        <w:t>.</w:t>
      </w:r>
      <w:r>
        <w:tab/>
        <w:t>List of documents (O. 26 r. 4(1) &amp; 8)</w:t>
      </w:r>
      <w:bookmarkEnd w:id="28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814" w:name="_Toc492041109"/>
      <w:r>
        <w:rPr>
          <w:rStyle w:val="CharSClsNo"/>
        </w:rPr>
        <w:t>18</w:t>
      </w:r>
      <w:r>
        <w:t>.</w:t>
      </w:r>
      <w:r>
        <w:rPr>
          <w:b w:val="0"/>
        </w:rPr>
        <w:tab/>
      </w:r>
      <w:r>
        <w:t>Affidavit verifying list of documents (O. 26 r. 4(3))</w:t>
      </w:r>
      <w:bookmarkEnd w:id="281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Ednotedivision"/>
        <w:spacing w:after="240"/>
        <w:outlineLvl w:val="9"/>
      </w:pPr>
      <w:r>
        <w:t>[Forms 19 and 20 deleted in Gazette 16 Aug 2017 p. 4421.]</w:t>
      </w:r>
    </w:p>
    <w:p>
      <w:pPr>
        <w:pStyle w:val="yHeading5"/>
      </w:pPr>
      <w:bookmarkStart w:id="2815" w:name="_Toc492041110"/>
      <w:r>
        <w:rPr>
          <w:rStyle w:val="CharSClsNo"/>
        </w:rPr>
        <w:t>21</w:t>
      </w:r>
      <w:r>
        <w:t>.</w:t>
      </w:r>
      <w:r>
        <w:tab/>
        <w:t>Subpoena to give oral evidence (O. 36B r. 3(1))</w:t>
      </w:r>
      <w:bookmarkEnd w:id="28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2816" w:name="_Toc492041111"/>
      <w:r>
        <w:rPr>
          <w:rStyle w:val="CharSClsNo"/>
        </w:rPr>
        <w:t>21A</w:t>
      </w:r>
      <w:r>
        <w:t>.</w:t>
      </w:r>
      <w:r>
        <w:tab/>
        <w:t>Subpoena to produce documents (O. 36B r. 3(1))</w:t>
      </w:r>
      <w:bookmarkEnd w:id="281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2817" w:name="_Toc492041112"/>
      <w:r>
        <w:rPr>
          <w:rStyle w:val="CharSClsNo"/>
        </w:rPr>
        <w:t>21B</w:t>
      </w:r>
      <w:r>
        <w:t>.</w:t>
      </w:r>
      <w:r>
        <w:tab/>
        <w:t>Subpoena to give oral evidence and produce documents (O. 36B r. 3(1))</w:t>
      </w:r>
      <w:bookmarkEnd w:id="28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2818" w:name="_Toc492041113"/>
      <w:r>
        <w:rPr>
          <w:rStyle w:val="CharSClsNo"/>
        </w:rPr>
        <w:t>22A</w:t>
      </w:r>
      <w:r>
        <w:t>.</w:t>
      </w:r>
      <w:r>
        <w:tab/>
        <w:t>Subpoena notice and declaration (O. 36B r. 10(3))</w:t>
      </w:r>
      <w:bookmarkEnd w:id="281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outlineLvl w:val="9"/>
      </w:pPr>
      <w:r>
        <w:t>[Form 22B deleted in Gazette 21 Feb 2007 p. 546.]</w:t>
      </w:r>
    </w:p>
    <w:p>
      <w:pPr>
        <w:pStyle w:val="yHeading5"/>
      </w:pPr>
      <w:bookmarkStart w:id="2819" w:name="_Toc492041114"/>
      <w:r>
        <w:rPr>
          <w:rStyle w:val="CharSClsNo"/>
        </w:rPr>
        <w:t>23</w:t>
      </w:r>
      <w:r>
        <w:t>.</w:t>
      </w:r>
      <w:r>
        <w:tab/>
        <w:t>Subpoena to give evidence to WA Supreme Court (to be served in NZ) (O. 39A r. 2A)</w:t>
      </w:r>
      <w:bookmarkEnd w:id="281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2820" w:name="_Toc492041115"/>
      <w:r>
        <w:rPr>
          <w:rStyle w:val="CharSClsNo"/>
        </w:rPr>
        <w:t>23A</w:t>
      </w:r>
      <w:r>
        <w:t>.</w:t>
      </w:r>
      <w:r>
        <w:tab/>
        <w:t>Subpoena to produce documents to WA Supreme Court (to be served in NZ) (O. 39A r. 2A)</w:t>
      </w:r>
      <w:bookmarkEnd w:id="282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2821" w:name="_Toc492041116"/>
      <w:r>
        <w:rPr>
          <w:rStyle w:val="CharSClsNo"/>
        </w:rPr>
        <w:t>23B</w:t>
      </w:r>
      <w:r>
        <w:t>.</w:t>
      </w:r>
      <w:r>
        <w:tab/>
        <w:t>Subpoena to give evidence and produce documents to WA Supreme Court (to be served in NZ) (O. 39A r. 2A)</w:t>
      </w:r>
      <w:bookmarkEnd w:id="2821"/>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outlineLvl w:val="9"/>
      </w:pPr>
      <w:r>
        <w:t>[Form 24 deleted in Gazette 21 Feb 2007 p. 546.]</w:t>
      </w:r>
    </w:p>
    <w:p>
      <w:pPr>
        <w:pStyle w:val="yHeading5"/>
        <w:keepNext w:val="0"/>
        <w:keepLines w:val="0"/>
        <w:pageBreakBefore/>
        <w:widowControl w:val="0"/>
        <w:spacing w:before="0" w:after="120"/>
      </w:pPr>
      <w:bookmarkStart w:id="2822" w:name="_Toc492041117"/>
      <w:r>
        <w:rPr>
          <w:rStyle w:val="CharSClsNo"/>
        </w:rPr>
        <w:t>25</w:t>
      </w:r>
      <w:r>
        <w:t>.</w:t>
      </w:r>
      <w:r>
        <w:rPr>
          <w:b w:val="0"/>
        </w:rPr>
        <w:tab/>
      </w:r>
      <w:r>
        <w:t>Order for examination of witness before trial (O. 38 r. 1)</w:t>
      </w:r>
      <w:bookmarkEnd w:id="2822"/>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823" w:name="_Toc492041118"/>
      <w:r>
        <w:rPr>
          <w:rStyle w:val="CharSClsNo"/>
        </w:rPr>
        <w:t>26</w:t>
      </w:r>
      <w:r>
        <w:t>.</w:t>
      </w:r>
      <w:r>
        <w:rPr>
          <w:b w:val="0"/>
        </w:rPr>
        <w:tab/>
      </w:r>
      <w:r>
        <w:rPr>
          <w:i/>
        </w:rPr>
        <w:t xml:space="preserve">Evidence Act 1906 </w:t>
      </w:r>
      <w:r>
        <w:t>s. 110 or 111, order under (O. 38A r. 5)</w:t>
      </w:r>
      <w:bookmarkEnd w:id="2823"/>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2824" w:name="_Toc492041119"/>
      <w:r>
        <w:rPr>
          <w:rStyle w:val="CharSClsNo"/>
        </w:rPr>
        <w:t>28</w:t>
      </w:r>
      <w:r>
        <w:t>.</w:t>
      </w:r>
      <w:r>
        <w:rPr>
          <w:b w:val="0"/>
        </w:rPr>
        <w:tab/>
      </w:r>
      <w:r>
        <w:t>Letter of request (O. 38A r. 3(4))</w:t>
      </w:r>
      <w:bookmarkEnd w:id="2824"/>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825" w:name="_Toc492041120"/>
      <w:r>
        <w:rPr>
          <w:rStyle w:val="CharSClsNo"/>
        </w:rPr>
        <w:t>29</w:t>
      </w:r>
      <w:r>
        <w:t>.</w:t>
      </w:r>
      <w:r>
        <w:rPr>
          <w:b w:val="0"/>
        </w:rPr>
        <w:tab/>
      </w:r>
      <w:r>
        <w:t>Undertaking as to costs of letter of request (O. 38A r. 5)</w:t>
      </w:r>
      <w:bookmarkEnd w:id="282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826" w:name="_Toc492041121"/>
      <w:r>
        <w:rPr>
          <w:rStyle w:val="CharSClsNo"/>
        </w:rPr>
        <w:t>30</w:t>
      </w:r>
      <w:r>
        <w:t>.</w:t>
      </w:r>
      <w:r>
        <w:rPr>
          <w:b w:val="0"/>
        </w:rPr>
        <w:tab/>
      </w:r>
      <w:r>
        <w:rPr>
          <w:i/>
        </w:rPr>
        <w:t xml:space="preserve">Evidence Act 1906 </w:t>
      </w:r>
      <w:r>
        <w:t>s. 117, order under (O. 39 r. 3)</w:t>
      </w:r>
      <w:bookmarkEnd w:id="2826"/>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827" w:name="_Toc492041122"/>
      <w:r>
        <w:rPr>
          <w:rStyle w:val="CharSClsNo"/>
        </w:rPr>
        <w:t>31</w:t>
      </w:r>
      <w:r>
        <w:t>.</w:t>
      </w:r>
      <w:r>
        <w:rPr>
          <w:b w:val="0"/>
        </w:rPr>
        <w:tab/>
      </w:r>
      <w:r>
        <w:t>Certificate (O. 39 r. 5(2))</w:t>
      </w:r>
      <w:bookmarkEnd w:id="282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828" w:name="_Toc492041123"/>
      <w:r>
        <w:rPr>
          <w:rStyle w:val="CharSClsNo"/>
        </w:rPr>
        <w:t>31A</w:t>
      </w:r>
      <w:r>
        <w:t>.</w:t>
      </w:r>
      <w:r>
        <w:rPr>
          <w:b w:val="0"/>
        </w:rPr>
        <w:tab/>
      </w:r>
      <w:r>
        <w:t>Application for subpoena to be set aside (O. 39A r. 4(1))</w:t>
      </w:r>
      <w:bookmarkEnd w:id="282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829" w:name="_Toc492041124"/>
      <w:r>
        <w:rPr>
          <w:rStyle w:val="CharSClsNo"/>
        </w:rPr>
        <w:t>31B</w:t>
      </w:r>
      <w:r>
        <w:rPr>
          <w:szCs w:val="22"/>
        </w:rPr>
        <w:t>.</w:t>
      </w:r>
      <w:r>
        <w:rPr>
          <w:szCs w:val="22"/>
        </w:rPr>
        <w:tab/>
        <w:t>Request for application to be determined with hearing (O. 39A r. 4(8))</w:t>
      </w:r>
      <w:bookmarkEnd w:id="282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830" w:name="_Toc492041125"/>
      <w:r>
        <w:rPr>
          <w:rStyle w:val="CharSClsNo"/>
        </w:rPr>
        <w:t>31C</w:t>
      </w:r>
      <w:r>
        <w:t>.</w:t>
      </w:r>
      <w:r>
        <w:tab/>
        <w:t>Request to appear remotely in hearing to set aside subpoena (O. 39A r. 4(9))</w:t>
      </w:r>
      <w:bookmarkEnd w:id="283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831" w:name="_Toc492041126"/>
      <w:r>
        <w:rPr>
          <w:rStyle w:val="CharSClsNo"/>
        </w:rPr>
        <w:t>31D</w:t>
      </w:r>
      <w:r>
        <w:t>.</w:t>
      </w:r>
      <w:r>
        <w:tab/>
        <w:t>Certificate of non</w:t>
      </w:r>
      <w:r>
        <w:noBreakHyphen/>
        <w:t>compliance with subpoena (O. 39A r. 5)</w:t>
      </w:r>
      <w:bookmarkEnd w:id="2831"/>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832" w:name="_Toc492041127"/>
      <w:r>
        <w:rPr>
          <w:rStyle w:val="CharSClsNo"/>
        </w:rPr>
        <w:t>32</w:t>
      </w:r>
      <w:r>
        <w:t>.</w:t>
      </w:r>
      <w:r>
        <w:tab/>
        <w:t>Default judgment for liquidated demand (O. 13 r. 2; O. 42 r. 1)</w:t>
      </w:r>
      <w:bookmarkEnd w:id="2832"/>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833" w:name="_Toc492041128"/>
      <w:r>
        <w:rPr>
          <w:rStyle w:val="CharSClsNo"/>
        </w:rPr>
        <w:t>33</w:t>
      </w:r>
      <w:r>
        <w:t>.</w:t>
      </w:r>
      <w:r>
        <w:tab/>
        <w:t>Default judgment where demand unliquidated (O. 13 r. 3; O. 42 r. 1)</w:t>
      </w:r>
      <w:bookmarkEnd w:id="283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834" w:name="_Toc492041129"/>
      <w:r>
        <w:rPr>
          <w:rStyle w:val="CharSClsNo"/>
        </w:rPr>
        <w:t>34</w:t>
      </w:r>
      <w:r>
        <w:t>.</w:t>
      </w:r>
      <w:r>
        <w:tab/>
        <w:t>Default judgment in action relating to detention of goods other than in a mortgage action (O. 13 r. 4; O. 42 r. 1)</w:t>
      </w:r>
      <w:bookmarkEnd w:id="283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835" w:name="_Toc492041130"/>
      <w:r>
        <w:rPr>
          <w:rStyle w:val="CharSClsNo"/>
        </w:rPr>
        <w:t>35</w:t>
      </w:r>
      <w:r>
        <w:t>.</w:t>
      </w:r>
      <w:r>
        <w:tab/>
        <w:t>Default judgment after assessment of damages etc. (O. 13 r. 3 &amp; 4; O. 42 r. 1)</w:t>
      </w:r>
      <w:bookmarkEnd w:id="283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836" w:name="_Toc492041131"/>
      <w:r>
        <w:rPr>
          <w:rStyle w:val="CharSClsNo"/>
        </w:rPr>
        <w:t>36</w:t>
      </w:r>
      <w:r>
        <w:t>.</w:t>
      </w:r>
      <w:r>
        <w:tab/>
        <w:t>Default judgment for possession of land other than in a mortgage action (O. 13 r. 5; O. 42 r. 1)</w:t>
      </w:r>
      <w:bookmarkEnd w:id="283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837" w:name="_Toc492041132"/>
      <w:r>
        <w:rPr>
          <w:rStyle w:val="CharSClsNo"/>
        </w:rPr>
        <w:t>36A</w:t>
      </w:r>
      <w:r>
        <w:t>.</w:t>
      </w:r>
      <w:r>
        <w:tab/>
        <w:t>Notice to defendant of intention to request Court to make orders for possession, foreclosure or sale of mortgaged property (O. 13 r. 6)</w:t>
      </w:r>
      <w:bookmarkEnd w:id="283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838" w:name="_Toc492041133"/>
      <w:r>
        <w:rPr>
          <w:rStyle w:val="CharSClsNo"/>
        </w:rPr>
        <w:t>36B</w:t>
      </w:r>
      <w:r>
        <w:t>.</w:t>
      </w:r>
      <w:r>
        <w:tab/>
        <w:t>Request to enter default judgment in a mortgage action (O. 13 r. 6)</w:t>
      </w:r>
      <w:bookmarkEnd w:id="28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839" w:name="_Toc492041134"/>
      <w:r>
        <w:rPr>
          <w:rStyle w:val="CharSClsNo"/>
        </w:rPr>
        <w:t>36C</w:t>
      </w:r>
      <w:r>
        <w:t>.</w:t>
      </w:r>
      <w:r>
        <w:tab/>
        <w:t>Default judgment in a mortgage action (O. 13 r. 6; O. 42 r. 1)</w:t>
      </w:r>
      <w:bookmarkEnd w:id="283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840" w:name="_Toc492041135"/>
      <w:r>
        <w:rPr>
          <w:rStyle w:val="CharSClsNo"/>
        </w:rPr>
        <w:t>37</w:t>
      </w:r>
      <w:r>
        <w:t>.</w:t>
      </w:r>
      <w:r>
        <w:tab/>
        <w:t>Judgment (other than default judgment) after assessment of damages etc. (O. 42 r. 1)</w:t>
      </w:r>
      <w:bookmarkEnd w:id="284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841" w:name="_Toc492041136"/>
      <w:r>
        <w:rPr>
          <w:rStyle w:val="CharSClsNo"/>
        </w:rPr>
        <w:t>38</w:t>
      </w:r>
      <w:r>
        <w:t>.</w:t>
      </w:r>
      <w:r>
        <w:rPr>
          <w:b w:val="0"/>
        </w:rPr>
        <w:tab/>
      </w:r>
      <w:r>
        <w:t>Judgment under Order 14 (O. 14 r. 3)</w:t>
      </w:r>
      <w:bookmarkEnd w:id="28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842" w:name="_Toc492041137"/>
      <w:r>
        <w:rPr>
          <w:rStyle w:val="CharSClsNo"/>
        </w:rPr>
        <w:t>39</w:t>
      </w:r>
      <w:r>
        <w:t>.</w:t>
      </w:r>
      <w:r>
        <w:tab/>
        <w:t>Judgment after trial without jury (O. 42 r. 1)</w:t>
      </w:r>
      <w:bookmarkEnd w:id="284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2843" w:name="_Toc492041138"/>
      <w:r>
        <w:rPr>
          <w:rStyle w:val="CharSClsNo"/>
        </w:rPr>
        <w:t>40</w:t>
      </w:r>
      <w:r>
        <w:t>.</w:t>
      </w:r>
      <w:r>
        <w:tab/>
        <w:t>Judgment after trial with jury (O. 42 r. 1)</w:t>
      </w:r>
      <w:bookmarkEnd w:id="284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2844" w:name="_Toc492041139"/>
      <w:r>
        <w:rPr>
          <w:rStyle w:val="CharSClsNo"/>
        </w:rPr>
        <w:t>41</w:t>
      </w:r>
      <w:r>
        <w:t>.</w:t>
      </w:r>
      <w:r>
        <w:rPr>
          <w:b w:val="0"/>
        </w:rPr>
        <w:tab/>
      </w:r>
      <w:r>
        <w:t>Judgment after trial before master or special referee (O. 42 r. 1)</w:t>
      </w:r>
      <w:bookmarkEnd w:id="28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845" w:name="_Toc492041140"/>
      <w:r>
        <w:rPr>
          <w:rStyle w:val="CharSClsNo"/>
        </w:rPr>
        <w:t>42</w:t>
      </w:r>
      <w:r>
        <w:t>.</w:t>
      </w:r>
      <w:r>
        <w:rPr>
          <w:b w:val="0"/>
        </w:rPr>
        <w:tab/>
      </w:r>
      <w:r>
        <w:t>Judgment after decision of preliminary issue (O. 32 r. 7; O. 42 r. 1)</w:t>
      </w:r>
      <w:bookmarkEnd w:id="284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846" w:name="_Toc492041141"/>
      <w:r>
        <w:rPr>
          <w:rStyle w:val="CharSClsNo"/>
        </w:rPr>
        <w:t>43</w:t>
      </w:r>
      <w:r>
        <w:t>.</w:t>
      </w:r>
      <w:r>
        <w:rPr>
          <w:b w:val="0"/>
        </w:rPr>
        <w:tab/>
      </w:r>
      <w:r>
        <w:t>Judgment for defendant’s costs on discontinuance (O. 23 r. 2)</w:t>
      </w:r>
      <w:bookmarkEnd w:id="28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847" w:name="_Toc492041142"/>
      <w:r>
        <w:rPr>
          <w:rStyle w:val="CharSClsNo"/>
        </w:rPr>
        <w:t>44</w:t>
      </w:r>
      <w:r>
        <w:t>.</w:t>
      </w:r>
      <w:r>
        <w:rPr>
          <w:b w:val="0"/>
        </w:rPr>
        <w:tab/>
      </w:r>
      <w:r>
        <w:t>Judgment by consent (O. 42 r. 1(2))</w:t>
      </w:r>
      <w:bookmarkEnd w:id="28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2848" w:name="_Toc492041143"/>
      <w:r>
        <w:rPr>
          <w:rStyle w:val="CharSClsNo"/>
        </w:rPr>
        <w:t>60</w:t>
      </w:r>
      <w:r>
        <w:t>.</w:t>
      </w:r>
      <w:r>
        <w:rPr>
          <w:b w:val="0"/>
        </w:rPr>
        <w:tab/>
      </w:r>
      <w:r>
        <w:t>Summons for appointment of receiver (O. 51 r. 1)</w:t>
      </w:r>
      <w:bookmarkEnd w:id="284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2849" w:name="_Toc492041144"/>
      <w:r>
        <w:rPr>
          <w:rStyle w:val="CharSClsNo"/>
        </w:rPr>
        <w:t>61</w:t>
      </w:r>
      <w:r>
        <w:t>.</w:t>
      </w:r>
      <w:r>
        <w:rPr>
          <w:b w:val="0"/>
        </w:rPr>
        <w:tab/>
      </w:r>
      <w:r>
        <w:t>Order directing summons for appointment of receiver and granting injunction meanwhile (O. 51 r. 1)</w:t>
      </w:r>
      <w:bookmarkEnd w:id="284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2850" w:name="_Toc492041145"/>
      <w:r>
        <w:rPr>
          <w:rStyle w:val="CharSClsNo"/>
        </w:rPr>
        <w:t>62</w:t>
      </w:r>
      <w:r>
        <w:t>.</w:t>
      </w:r>
      <w:r>
        <w:rPr>
          <w:b w:val="0"/>
        </w:rPr>
        <w:tab/>
      </w:r>
      <w:r>
        <w:t>Receiver order (interim) (O. 51 r. 1)</w:t>
      </w:r>
      <w:bookmarkEnd w:id="28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outlineLvl w:val="9"/>
      </w:pPr>
      <w:r>
        <w:t>[Form 63 deleted in Gazette 16 Aug 2017 p. 4423.]</w:t>
      </w:r>
    </w:p>
    <w:p>
      <w:pPr>
        <w:pStyle w:val="yHeading5"/>
      </w:pPr>
      <w:bookmarkStart w:id="2851" w:name="_Toc492041146"/>
      <w:r>
        <w:t>64.</w:t>
      </w:r>
      <w:r>
        <w:tab/>
        <w:t>Notice of originating motion (O. 54 r. 5)</w:t>
      </w:r>
      <w:bookmarkEnd w:id="2851"/>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in Gazette 16 Aug 2017 p. 4424</w:t>
      </w:r>
      <w:r>
        <w:noBreakHyphen/>
        <w:t>5.]</w:t>
      </w:r>
    </w:p>
    <w:p>
      <w:pPr>
        <w:pStyle w:val="yHeading5"/>
      </w:pPr>
      <w:bookmarkStart w:id="2852" w:name="_Toc492041147"/>
      <w:r>
        <w:rPr>
          <w:rStyle w:val="CharSClsNo"/>
        </w:rPr>
        <w:t>65</w:t>
      </w:r>
      <w:r>
        <w:t>.</w:t>
      </w:r>
      <w:r>
        <w:rPr>
          <w:b w:val="0"/>
        </w:rPr>
        <w:tab/>
      </w:r>
      <w:r>
        <w:t>Notice of motion (O. 54 r. 5)</w:t>
      </w:r>
      <w:bookmarkEnd w:id="285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2853" w:name="_Toc492041148"/>
      <w:r>
        <w:rPr>
          <w:rStyle w:val="CharSClsNo"/>
        </w:rPr>
        <w:t>66</w:t>
      </w:r>
      <w:r>
        <w:t>.</w:t>
      </w:r>
      <w:r>
        <w:rPr>
          <w:b w:val="0"/>
        </w:rPr>
        <w:tab/>
      </w:r>
      <w:r>
        <w:t>Order of committal (O. 55 r. 7(4))</w:t>
      </w:r>
      <w:bookmarkEnd w:id="285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854" w:name="_Toc492041149"/>
      <w:r>
        <w:rPr>
          <w:rStyle w:val="CharSClsNo"/>
        </w:rPr>
        <w:t>67</w:t>
      </w:r>
      <w:r>
        <w:t>.</w:t>
      </w:r>
      <w:r>
        <w:tab/>
        <w:t>Certiorari (O. 56 r. 14)</w:t>
      </w:r>
      <w:bookmarkEnd w:id="285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2855" w:name="_Toc492041150"/>
      <w:r>
        <w:rPr>
          <w:rStyle w:val="CharSClsNo"/>
        </w:rPr>
        <w:t>69</w:t>
      </w:r>
      <w:r>
        <w:t>.</w:t>
      </w:r>
      <w:r>
        <w:tab/>
        <w:t>Mandamus (O. 56 r. 16)</w:t>
      </w:r>
      <w:bookmarkEnd w:id="285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856" w:name="_Toc492041151"/>
      <w:r>
        <w:rPr>
          <w:rStyle w:val="CharSClsNo"/>
        </w:rPr>
        <w:t>70</w:t>
      </w:r>
      <w:r>
        <w:t>.</w:t>
      </w:r>
      <w:r>
        <w:tab/>
      </w:r>
      <w:r>
        <w:rPr>
          <w:i/>
        </w:rPr>
        <w:t>Procedendo</w:t>
      </w:r>
      <w:r>
        <w:t xml:space="preserve"> (O. 56 r. 32)</w:t>
      </w:r>
      <w:bookmarkEnd w:id="285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857" w:name="_Toc492041152"/>
      <w:r>
        <w:rPr>
          <w:rStyle w:val="CharSClsNo"/>
        </w:rPr>
        <w:t>71</w:t>
      </w:r>
      <w:r>
        <w:t>.</w:t>
      </w:r>
      <w:r>
        <w:tab/>
        <w:t>Prohibition (O. 56 r. 33)</w:t>
      </w:r>
      <w:bookmarkEnd w:id="285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858" w:name="_Toc492041153"/>
      <w:r>
        <w:rPr>
          <w:rStyle w:val="CharSClsNo"/>
        </w:rPr>
        <w:t>73</w:t>
      </w:r>
      <w:r>
        <w:t>.</w:t>
      </w:r>
      <w:r>
        <w:tab/>
        <w:t>Habeas corpus (O. 57 r. 10)</w:t>
      </w:r>
      <w:bookmarkEnd w:id="2858"/>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2859" w:name="_Toc492041154"/>
      <w:r>
        <w:rPr>
          <w:rStyle w:val="CharSClsNo"/>
        </w:rPr>
        <w:t>74</w:t>
      </w:r>
      <w:r>
        <w:t>.</w:t>
      </w:r>
      <w:r>
        <w:rPr>
          <w:b w:val="0"/>
        </w:rPr>
        <w:tab/>
      </w:r>
      <w:r>
        <w:t>Originating summons, appearance required (O. 58 r. 14)</w:t>
      </w:r>
      <w:bookmarkEnd w:id="285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in Gazette 27 Aug 1976 p. 3226; 30 Nov 1984 p. 3954; 28 Jun 2011 p. 2561; 16 Aug 2017 p. 4425</w:t>
      </w:r>
      <w:r>
        <w:noBreakHyphen/>
        <w:t>6.]</w:t>
      </w:r>
    </w:p>
    <w:p>
      <w:pPr>
        <w:pStyle w:val="yHeading5"/>
        <w:keepNext w:val="0"/>
        <w:keepLines w:val="0"/>
        <w:widowControl w:val="0"/>
        <w:spacing w:after="120"/>
      </w:pPr>
      <w:bookmarkStart w:id="2860" w:name="_Toc492041155"/>
      <w:r>
        <w:rPr>
          <w:rStyle w:val="CharSClsNo"/>
        </w:rPr>
        <w:t>75</w:t>
      </w:r>
      <w:r>
        <w:t>.</w:t>
      </w:r>
      <w:r>
        <w:rPr>
          <w:b w:val="0"/>
        </w:rPr>
        <w:tab/>
      </w:r>
      <w:r>
        <w:t>Originating summons, appearance not required (O. 58 r. 14)</w:t>
      </w:r>
      <w:bookmarkEnd w:id="286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in Gazette 30 Nov 1984 p. 3954; 28 Jun 2011 p. 2561; 16 Aug 2017 p. 4426.]</w:t>
      </w:r>
    </w:p>
    <w:p>
      <w:pPr>
        <w:pStyle w:val="yHeading5"/>
        <w:keepNext w:val="0"/>
        <w:keepLines w:val="0"/>
        <w:widowControl w:val="0"/>
        <w:spacing w:after="120"/>
      </w:pPr>
      <w:bookmarkStart w:id="2861" w:name="_Toc492041156"/>
      <w:r>
        <w:rPr>
          <w:rStyle w:val="CharSClsNo"/>
        </w:rPr>
        <w:t>76</w:t>
      </w:r>
      <w:r>
        <w:t>.</w:t>
      </w:r>
      <w:r>
        <w:rPr>
          <w:b w:val="0"/>
        </w:rPr>
        <w:tab/>
      </w:r>
      <w:r>
        <w:t>Notice of appointment to hear originating summons (O. 58 r. 19)</w:t>
      </w:r>
      <w:bookmarkEnd w:id="286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2862" w:name="_Toc492041157"/>
      <w:r>
        <w:rPr>
          <w:rStyle w:val="CharSClsNo"/>
        </w:rPr>
        <w:t>77</w:t>
      </w:r>
      <w:r>
        <w:t>.</w:t>
      </w:r>
      <w:r>
        <w:rPr>
          <w:b w:val="0"/>
        </w:rPr>
        <w:tab/>
      </w:r>
      <w:r>
        <w:t>Summons (general form) (O. 59 r. 4(1))</w:t>
      </w:r>
      <w:bookmarkEnd w:id="286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2863" w:name="_Toc492041158"/>
      <w:r>
        <w:rPr>
          <w:rStyle w:val="CharSClsNo"/>
        </w:rPr>
        <w:t>78</w:t>
      </w:r>
      <w:r>
        <w:t>.</w:t>
      </w:r>
      <w:r>
        <w:tab/>
        <w:t>Order (general form) (O. 59 r. 10)</w:t>
      </w:r>
      <w:bookmarkEnd w:id="286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2864" w:name="_Toc492041159"/>
      <w:r>
        <w:rPr>
          <w:rStyle w:val="CharSClsNo"/>
          <w:bCs/>
        </w:rPr>
        <w:t>80A</w:t>
      </w:r>
      <w:r>
        <w:t>.</w:t>
      </w:r>
      <w:r>
        <w:tab/>
        <w:t>Appeal notice (Registrar’s decision) (O. 60A r. 5(3))</w:t>
      </w:r>
      <w:bookmarkEnd w:id="28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865" w:name="_Toc492041160"/>
      <w:r>
        <w:rPr>
          <w:rStyle w:val="CharSClsNo"/>
        </w:rPr>
        <w:t>80</w:t>
      </w:r>
      <w:r>
        <w:t>.</w:t>
      </w:r>
      <w:r>
        <w:rPr>
          <w:b w:val="0"/>
        </w:rPr>
        <w:tab/>
      </w:r>
      <w:r>
        <w:t>Notice of judgment or order (O. 61 r. 3(3))</w:t>
      </w:r>
      <w:bookmarkEnd w:id="286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866" w:name="_Toc492041161"/>
      <w:r>
        <w:rPr>
          <w:rStyle w:val="CharSClsNo"/>
        </w:rPr>
        <w:t>81</w:t>
      </w:r>
      <w:r>
        <w:t>.</w:t>
      </w:r>
      <w:r>
        <w:rPr>
          <w:b w:val="0"/>
        </w:rPr>
        <w:tab/>
      </w:r>
      <w:r>
        <w:t>Advertisement for creditors (O. 61 r. 15(2))</w:t>
      </w:r>
      <w:bookmarkEnd w:id="286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867" w:name="_Toc492041162"/>
      <w:r>
        <w:rPr>
          <w:rStyle w:val="CharSClsNo"/>
        </w:rPr>
        <w:t>82</w:t>
      </w:r>
      <w:r>
        <w:t>.</w:t>
      </w:r>
      <w:r>
        <w:rPr>
          <w:b w:val="0"/>
        </w:rPr>
        <w:tab/>
      </w:r>
      <w:r>
        <w:t>Advertisement for claimants other than creditors (O. 61 r. 15(2))</w:t>
      </w:r>
      <w:bookmarkEnd w:id="286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outlineLvl w:val="9"/>
      </w:pPr>
      <w:r>
        <w:t>[Forms 82A, 82AA and 82B deleted in Gazette 29 Apr 2005 p. 1800.]</w:t>
      </w:r>
    </w:p>
    <w:p>
      <w:pPr>
        <w:pStyle w:val="yHeading5"/>
        <w:pageBreakBefore/>
        <w:spacing w:before="0" w:after="120"/>
      </w:pPr>
      <w:bookmarkStart w:id="2868" w:name="_Toc492041163"/>
      <w:r>
        <w:rPr>
          <w:rStyle w:val="CharSClsNo"/>
        </w:rPr>
        <w:t>83</w:t>
      </w:r>
      <w:r>
        <w:t>.</w:t>
      </w:r>
      <w:r>
        <w:rPr>
          <w:b w:val="0"/>
        </w:rPr>
        <w:tab/>
      </w:r>
      <w:r>
        <w:t>Appeal notice (O. 65 r. 10)</w:t>
      </w:r>
      <w:bookmarkEnd w:id="2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869" w:name="_Toc492041164"/>
      <w:r>
        <w:rPr>
          <w:rStyle w:val="CharSClsNo"/>
        </w:rPr>
        <w:t>84</w:t>
      </w:r>
      <w:r>
        <w:t>.</w:t>
      </w:r>
      <w:r>
        <w:tab/>
        <w:t>Service certificate (O. 65 r. 10(7))</w:t>
      </w:r>
      <w:bookmarkEnd w:id="28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870" w:name="_Toc492041165"/>
      <w:r>
        <w:rPr>
          <w:rStyle w:val="CharSClsNo"/>
        </w:rPr>
        <w:t>85</w:t>
      </w:r>
      <w:r>
        <w:t>.</w:t>
      </w:r>
      <w:r>
        <w:tab/>
        <w:t>Notice of respondent’s intention (O. 65 r. 12)</w:t>
      </w:r>
      <w:bookmarkEnd w:id="28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871" w:name="_Toc492041166"/>
      <w:r>
        <w:rPr>
          <w:rStyle w:val="CharSClsNo"/>
        </w:rPr>
        <w:t>86</w:t>
      </w:r>
      <w:r>
        <w:t>.</w:t>
      </w:r>
      <w:r>
        <w:tab/>
        <w:t>Application in an appeal (O. 65 r. 13)</w:t>
      </w:r>
      <w:bookmarkEnd w:id="28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872" w:name="_Toc492041167"/>
      <w:r>
        <w:rPr>
          <w:rStyle w:val="CharSClsNo"/>
        </w:rPr>
        <w:t>87</w:t>
      </w:r>
      <w:r>
        <w:t>.</w:t>
      </w:r>
      <w:r>
        <w:tab/>
        <w:t>Consent notice (O. 65 r. 15 &amp; 18)</w:t>
      </w:r>
      <w:bookmarkEnd w:id="28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873" w:name="_Toc492041168"/>
      <w:r>
        <w:rPr>
          <w:rStyle w:val="CharSClsNo"/>
        </w:rPr>
        <w:t>88</w:t>
      </w:r>
      <w:r>
        <w:t>.</w:t>
      </w:r>
      <w:r>
        <w:tab/>
        <w:t>Request for hearing (O. 65 r. 7)</w:t>
      </w:r>
      <w:bookmarkEnd w:id="28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874" w:name="_Toc492041169"/>
      <w:r>
        <w:rPr>
          <w:rStyle w:val="CharSClsNo"/>
        </w:rPr>
        <w:t>89</w:t>
      </w:r>
      <w:r>
        <w:t>.</w:t>
      </w:r>
      <w:r>
        <w:tab/>
        <w:t>Discontinuance notice (O. 65 r. 17)</w:t>
      </w:r>
      <w:bookmarkEnd w:id="28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2875" w:name="_Toc492041170"/>
      <w:r>
        <w:rPr>
          <w:rStyle w:val="CharSClsNo"/>
        </w:rPr>
        <w:t>93A</w:t>
      </w:r>
      <w:r>
        <w:t>.</w:t>
      </w:r>
      <w:r>
        <w:rPr>
          <w:b w:val="0"/>
        </w:rPr>
        <w:tab/>
      </w:r>
      <w:r>
        <w:rPr>
          <w:i/>
        </w:rPr>
        <w:t>Public Notaries Act 1979</w:t>
      </w:r>
      <w:r>
        <w:t xml:space="preserve"> s. 8, certificate (O. 76 r. 2)</w:t>
      </w:r>
      <w:bookmarkEnd w:id="287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876" w:name="_Toc492041171"/>
      <w:r>
        <w:rPr>
          <w:rStyle w:val="CharSClsNo"/>
        </w:rPr>
        <w:t>93B</w:t>
      </w:r>
      <w:r>
        <w:t>.</w:t>
      </w:r>
      <w:r>
        <w:rPr>
          <w:b w:val="0"/>
        </w:rPr>
        <w:tab/>
      </w:r>
      <w:r>
        <w:t>Notice of intention to apply for appointment as public notary (O. 76 r. 3)</w:t>
      </w:r>
      <w:bookmarkEnd w:id="287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877" w:name="_Toc492041172"/>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877"/>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878" w:name="_Toc492041173"/>
      <w:r>
        <w:rPr>
          <w:rStyle w:val="CharSClsNo"/>
        </w:rPr>
        <w:t>93D</w:t>
      </w:r>
      <w:r>
        <w:t>.</w:t>
      </w:r>
      <w:r>
        <w:rPr>
          <w:b w:val="0"/>
        </w:rPr>
        <w:tab/>
      </w:r>
      <w:r>
        <w:t>Certificate that name of public notary remains on roll (O. 76 r. 5(2))</w:t>
      </w:r>
      <w:bookmarkEnd w:id="2878"/>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2879" w:name="_Toc492041174"/>
      <w:r>
        <w:rPr>
          <w:rStyle w:val="CharSClsNo"/>
        </w:rPr>
        <w:t>99</w:t>
      </w:r>
      <w:r>
        <w:t>.</w:t>
      </w:r>
      <w:r>
        <w:rPr>
          <w:b w:val="0"/>
        </w:rPr>
        <w:tab/>
      </w:r>
      <w:r>
        <w:rPr>
          <w:i/>
        </w:rPr>
        <w:t>Escheat (Procedure) Act 1940</w:t>
      </w:r>
      <w:r>
        <w:t>, notice of application under (O. 80 r. 3)</w:t>
      </w:r>
      <w:bookmarkEnd w:id="2879"/>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2880" w:name="_Toc492041175"/>
      <w:r>
        <w:rPr>
          <w:rStyle w:val="CharSClsNo"/>
        </w:rPr>
        <w:t>100</w:t>
      </w:r>
      <w:r>
        <w:t>.</w:t>
      </w:r>
      <w:r>
        <w:rPr>
          <w:b w:val="0"/>
        </w:rPr>
        <w:tab/>
      </w:r>
      <w:r>
        <w:rPr>
          <w:i/>
        </w:rPr>
        <w:t>Escheat (Procedure) Act 1940</w:t>
      </w:r>
      <w:r>
        <w:t>, order of escheat (O. 80 r. 7)</w:t>
      </w:r>
      <w:bookmarkEnd w:id="288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2881" w:name="_Toc492041176"/>
      <w:r>
        <w:rPr>
          <w:rStyle w:val="CharSClsNo"/>
        </w:rPr>
        <w:t>101</w:t>
      </w:r>
      <w:r>
        <w:t>.</w:t>
      </w:r>
      <w:r>
        <w:tab/>
        <w:t>Application for extraordinary licence (O. 81C r. 2(1))</w:t>
      </w:r>
      <w:bookmarkEnd w:id="28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2882" w:name="_Toc492041177"/>
      <w:r>
        <w:rPr>
          <w:rStyle w:val="CharSClsNo"/>
        </w:rPr>
        <w:t>102</w:t>
      </w:r>
      <w:r>
        <w:t>.</w:t>
      </w:r>
      <w:r>
        <w:tab/>
        <w:t>Application by holder to vary extraordinary licence (O. 81C r. 2(2))</w:t>
      </w:r>
      <w:bookmarkEnd w:id="28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883" w:name="_Toc492041178"/>
      <w:r>
        <w:rPr>
          <w:rStyle w:val="CharSClsNo"/>
        </w:rPr>
        <w:t>103</w:t>
      </w:r>
      <w:r>
        <w:t>.</w:t>
      </w:r>
      <w:r>
        <w:tab/>
        <w:t>Application by CEO to vary, cancel extraordinary licence (O. 81C r. 2(3))</w:t>
      </w:r>
      <w:bookmarkEnd w:id="28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884" w:name="_Toc492041179"/>
      <w:r>
        <w:rPr>
          <w:rStyle w:val="CharSClsNo"/>
        </w:rPr>
        <w:t>104</w:t>
      </w:r>
      <w:r>
        <w:t>.</w:t>
      </w:r>
      <w:r>
        <w:tab/>
        <w:t>Application for removal of disqualification (O. 81C r. 2(4))</w:t>
      </w:r>
      <w:bookmarkEnd w:id="28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885" w:name="_Toc492041180"/>
      <w:r>
        <w:rPr>
          <w:rStyle w:val="CharSClsNo"/>
        </w:rPr>
        <w:t>108</w:t>
      </w:r>
      <w:r>
        <w:t>.</w:t>
      </w:r>
      <w:r>
        <w:tab/>
      </w:r>
      <w:r>
        <w:rPr>
          <w:i/>
        </w:rPr>
        <w:t>Criminal and Found Property Disposal Act 2006</w:t>
      </w:r>
      <w:r>
        <w:t>, claim under (O. 81G r. 3)</w:t>
      </w:r>
      <w:bookmarkEnd w:id="288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2887" w:name="_Toc470088308"/>
      <w:bookmarkStart w:id="2888" w:name="_Toc471202331"/>
      <w:bookmarkStart w:id="2889" w:name="_Toc476919660"/>
      <w:bookmarkStart w:id="2890" w:name="_Toc483467779"/>
      <w:bookmarkStart w:id="2891" w:name="_Toc483470015"/>
      <w:bookmarkStart w:id="2892" w:name="_Toc483471257"/>
      <w:bookmarkStart w:id="2893" w:name="_Toc484597277"/>
      <w:bookmarkStart w:id="2894" w:name="_Toc484599927"/>
      <w:bookmarkStart w:id="2895" w:name="_Toc484615987"/>
      <w:bookmarkStart w:id="2896" w:name="_Toc486601837"/>
      <w:bookmarkStart w:id="2897" w:name="_Toc490564780"/>
      <w:bookmarkStart w:id="2898" w:name="_Toc491868252"/>
      <w:bookmarkStart w:id="2899" w:name="_Toc492041181"/>
      <w:r>
        <w:rPr>
          <w:rStyle w:val="CharSchNo"/>
        </w:rPr>
        <w:t>Schedule 3</w:t>
      </w:r>
      <w:r>
        <w:rPr>
          <w:rStyle w:val="CharDivNo"/>
        </w:rPr>
        <w:t> </w:t>
      </w:r>
      <w:r>
        <w:t>—</w:t>
      </w:r>
      <w:r>
        <w:rPr>
          <w:rStyle w:val="CharSDivText"/>
        </w:rPr>
        <w:t> </w:t>
      </w:r>
      <w:r>
        <w:rPr>
          <w:rStyle w:val="CharSchText"/>
        </w:rPr>
        <w:t>Payment into and out of court</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900" w:name="_Toc470088309"/>
      <w:bookmarkStart w:id="2901" w:name="_Toc471202332"/>
      <w:bookmarkStart w:id="2902" w:name="_Toc476919661"/>
      <w:bookmarkStart w:id="2903" w:name="_Toc483467780"/>
      <w:bookmarkStart w:id="2904" w:name="_Toc483470016"/>
      <w:bookmarkStart w:id="2905" w:name="_Toc483471258"/>
      <w:bookmarkStart w:id="2906" w:name="_Toc484597278"/>
      <w:bookmarkStart w:id="2907" w:name="_Toc484599928"/>
      <w:bookmarkStart w:id="2908" w:name="_Toc484615988"/>
      <w:bookmarkStart w:id="2909" w:name="_Toc486601838"/>
      <w:bookmarkStart w:id="2910" w:name="_Toc490564781"/>
      <w:bookmarkStart w:id="2911" w:name="_Toc491868253"/>
      <w:bookmarkStart w:id="2912" w:name="_Toc492041182"/>
      <w:r>
        <w:t>Notes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2913" w:name="_Toc492041183"/>
      <w:r>
        <w:t>Compilation table</w:t>
      </w:r>
      <w:bookmarkEnd w:id="29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Borders>
              <w:bottom w:val="single" w:sz="4" w:space="0" w:color="auto"/>
            </w:tcBorders>
          </w:tcPr>
          <w:p>
            <w:pPr>
              <w:pStyle w:val="nTable"/>
              <w:spacing w:after="40"/>
              <w:ind w:right="113"/>
              <w:rPr>
                <w:i/>
              </w:rPr>
            </w:pPr>
            <w:r>
              <w:rPr>
                <w:i/>
              </w:rPr>
              <w:t>Supreme Court Rules Amendment Rules 2017</w:t>
            </w:r>
            <w:r>
              <w:t xml:space="preserve"> Pt. 2</w:t>
            </w:r>
          </w:p>
        </w:tc>
        <w:tc>
          <w:tcPr>
            <w:tcW w:w="1276" w:type="dxa"/>
            <w:tcBorders>
              <w:bottom w:val="single" w:sz="4" w:space="0" w:color="auto"/>
            </w:tcBorders>
          </w:tcPr>
          <w:p>
            <w:pPr>
              <w:pStyle w:val="nTable"/>
              <w:spacing w:after="40"/>
            </w:pPr>
            <w:r>
              <w:t>16 Aug 2017 p. 4391</w:t>
            </w:r>
            <w:r>
              <w:noBreakHyphen/>
              <w:t>427</w:t>
            </w:r>
          </w:p>
        </w:tc>
        <w:tc>
          <w:tcPr>
            <w:tcW w:w="2696"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86" w:name="Schedule"/>
    <w:bookmarkEnd w:id="28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4" w:name="Compilation"/>
    <w:bookmarkEnd w:id="29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15" w:name="Coversheet"/>
    <w:bookmarkEnd w:id="29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EE3B6-B6B7-41A4-9013-19DA1F93F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699</Pages>
  <Words>182809</Words>
  <Characters>833610</Characters>
  <Application>Microsoft Office Word</Application>
  <DocSecurity>0</DocSecurity>
  <Lines>22530</Lines>
  <Paragraphs>13031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1003388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1971 - 09-q0-00</dc:title>
  <dc:subject/>
  <dc:creator/>
  <cp:keywords/>
  <dc:description/>
  <cp:lastModifiedBy>svcMRProcess</cp:lastModifiedBy>
  <cp:revision>4</cp:revision>
  <cp:lastPrinted>2017-08-30T08:36:00Z</cp:lastPrinted>
  <dcterms:created xsi:type="dcterms:W3CDTF">2018-09-15T10:46:00Z</dcterms:created>
  <dcterms:modified xsi:type="dcterms:W3CDTF">2018-09-15T10:46:00Z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04 Sep 2017</vt:lpwstr>
  </property>
  <property fmtid="{D5CDD505-2E9C-101B-9397-08002B2CF9AE}" pid="8" name="Suffix">
    <vt:lpwstr>09-q0-00</vt:lpwstr>
  </property>
  <property fmtid="{D5CDD505-2E9C-101B-9397-08002B2CF9AE}" pid="9" name="CommencementDate">
    <vt:lpwstr>20170904</vt:lpwstr>
  </property>
</Properties>
</file>