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_Toc32311132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_Toc32311133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_Toc32311134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_Toc32311135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_Toc32311136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_Toc32311137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_Toc32311138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_Toc32311139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_Toc32311140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_Toc32311141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_Toc32311142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_Toc32311143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_Toc32311145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_Toc32311146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_Toc32311148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_Toc32311149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_Toc32311150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_Toc32311151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_Toc32311152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_Toc32311153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_Toc32311154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_Toc32311157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_Toc32311158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_Toc32311159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_Toc32311160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_Toc32311162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_Toc32311163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_Toc32311164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_Toc32311165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_Toc32311166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_Toc32311167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_Toc32311168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_Toc32311169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_Toc32311170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_Toc32311172 \h </w:instrText>
      </w:r>
      <w:r>
        <w:fldChar w:fldCharType="separate"/>
      </w:r>
      <w:r>
        <w:t>28</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_Toc32311173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_Toc32311174 \h </w:instrText>
      </w:r>
      <w:r>
        <w:fldChar w:fldCharType="separate"/>
      </w:r>
      <w:r>
        <w:t>29</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_Toc32311175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_Toc32311176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_Toc32311177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_Toc32311178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_Toc32311180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_Toc32311181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_Toc32311182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_Toc32311183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_Toc32311185 \h </w:instrText>
      </w:r>
      <w:r>
        <w:fldChar w:fldCharType="separate"/>
      </w:r>
      <w:r>
        <w:t>36</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_Toc32311186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_Toc32311187 \h </w:instrText>
      </w:r>
      <w:r>
        <w:fldChar w:fldCharType="separate"/>
      </w:r>
      <w:r>
        <w:t>36</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_Toc32311188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_Toc32311189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_Toc32311190 \h </w:instrText>
      </w:r>
      <w:r>
        <w:fldChar w:fldCharType="separate"/>
      </w:r>
      <w:r>
        <w:t>37</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_Toc32311191 \h </w:instrText>
      </w:r>
      <w:r>
        <w:fldChar w:fldCharType="separate"/>
      </w:r>
      <w:r>
        <w:t>38</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_Toc32311192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_Toc32311194 \h </w:instrText>
      </w:r>
      <w:r>
        <w:fldChar w:fldCharType="separate"/>
      </w:r>
      <w:r>
        <w:t>40</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_Toc32311195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_Toc32311196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_Toc32311198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_Toc32311199 \h </w:instrText>
      </w:r>
      <w:r>
        <w:fldChar w:fldCharType="separate"/>
      </w:r>
      <w:r>
        <w:t>41</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_Toc32311200 \h </w:instrText>
      </w:r>
      <w:r>
        <w:fldChar w:fldCharType="separate"/>
      </w:r>
      <w:r>
        <w:t>42</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_Toc32311201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_Toc32311203 \h </w:instrText>
      </w:r>
      <w:r>
        <w:fldChar w:fldCharType="separate"/>
      </w:r>
      <w:r>
        <w:t>44</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_Toc32311204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_Toc32311205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_Toc32311206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_Toc32311207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_Toc32311208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_Toc32311209 \h </w:instrText>
      </w:r>
      <w:r>
        <w:fldChar w:fldCharType="separate"/>
      </w:r>
      <w:r>
        <w:t>44</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_Toc32311210 \h </w:instrText>
      </w:r>
      <w:r>
        <w:fldChar w:fldCharType="separate"/>
      </w:r>
      <w:r>
        <w:t>45</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_Toc32311211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_Toc32311212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_Toc32311213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_Toc32311215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_Toc32311216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_Toc32311217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_Toc32311218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_Toc32311219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_Toc32311220 \h </w:instrText>
      </w:r>
      <w:r>
        <w:fldChar w:fldCharType="separate"/>
      </w:r>
      <w:r>
        <w:t>48</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_Toc32311221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_Toc32311223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_Toc32311224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_Toc32311225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_Toc32311226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_Toc32311228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_Toc32311229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_Toc32311230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_Toc32311231 \h </w:instrText>
      </w:r>
      <w:r>
        <w:fldChar w:fldCharType="separate"/>
      </w:r>
      <w:r>
        <w:t>53</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_Toc32311232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_Toc32311233 \h </w:instrText>
      </w:r>
      <w:r>
        <w:fldChar w:fldCharType="separate"/>
      </w:r>
      <w:r>
        <w:t>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_Toc32311234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_Toc32311235 \h </w:instrText>
      </w:r>
      <w:r>
        <w:fldChar w:fldCharType="separate"/>
      </w:r>
      <w:r>
        <w:t>55</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_Toc32311236 \h </w:instrText>
      </w:r>
      <w:r>
        <w:fldChar w:fldCharType="separate"/>
      </w:r>
      <w:r>
        <w:t>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_Toc32311237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_Toc32311238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_Toc32311240 \h </w:instrText>
      </w:r>
      <w:r>
        <w:fldChar w:fldCharType="separate"/>
      </w:r>
      <w:r>
        <w:t>57</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_Toc32311241 \h </w:instrText>
      </w:r>
      <w:r>
        <w:fldChar w:fldCharType="separate"/>
      </w:r>
      <w:r>
        <w:t>57</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_Toc32311242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_Toc32311244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_Toc32311245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_Toc32311246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_Toc32311247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_Toc32311248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_Toc32311250 \h </w:instrText>
      </w:r>
      <w:r>
        <w:fldChar w:fldCharType="separate"/>
      </w:r>
      <w:r>
        <w:t>63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_Toc32311251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_Toc32311252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_Toc32311253 \h </w:instrText>
      </w:r>
      <w:r>
        <w:fldChar w:fldCharType="separate"/>
      </w:r>
      <w:r>
        <w:t>66</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_Toc32311254 \h </w:instrText>
      </w:r>
      <w:r>
        <w:fldChar w:fldCharType="separate"/>
      </w:r>
      <w:r>
        <w:t>66</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_Toc32311255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_Toc32311256 \h </w:instrText>
      </w:r>
      <w:r>
        <w:fldChar w:fldCharType="separate"/>
      </w:r>
      <w:r>
        <w:t>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_Toc32311257 \h </w:instrText>
      </w:r>
      <w:r>
        <w:fldChar w:fldCharType="separate"/>
      </w:r>
      <w:r>
        <w:t>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_Toc32311258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_Toc32311259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_Toc32311261 \h </w:instrText>
      </w:r>
      <w:r>
        <w:fldChar w:fldCharType="separate"/>
      </w:r>
      <w:r>
        <w:t>71</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_Toc32311262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_Toc32311263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_Toc32311264 \h </w:instrText>
      </w:r>
      <w:r>
        <w:fldChar w:fldCharType="separate"/>
      </w:r>
      <w:r>
        <w:t>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_Toc32311265 \h </w:instrText>
      </w:r>
      <w:r>
        <w:fldChar w:fldCharType="separate"/>
      </w:r>
      <w:r>
        <w:t>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_Toc32311266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_Toc32311269 \h </w:instrText>
      </w:r>
      <w:r>
        <w:fldChar w:fldCharType="separate"/>
      </w:r>
      <w:r>
        <w:t>75</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_Toc32311270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_Toc32311272 \h </w:instrText>
      </w:r>
      <w:r>
        <w:fldChar w:fldCharType="separate"/>
      </w:r>
      <w:r>
        <w:t>77</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_Toc32311273 \h </w:instrText>
      </w:r>
      <w:r>
        <w:fldChar w:fldCharType="separate"/>
      </w:r>
      <w:r>
        <w:t>78</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_Toc32311274 \h </w:instrText>
      </w:r>
      <w:r>
        <w:fldChar w:fldCharType="separate"/>
      </w:r>
      <w:r>
        <w:t>80</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_Toc32311275 \h </w:instrText>
      </w:r>
      <w:r>
        <w:fldChar w:fldCharType="separate"/>
      </w:r>
      <w:r>
        <w:t>81</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_Toc32311276 \h </w:instrText>
      </w:r>
      <w:r>
        <w:fldChar w:fldCharType="separate"/>
      </w:r>
      <w:r>
        <w:t>82</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_Toc32311277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_Toc32311279 \h </w:instrText>
      </w:r>
      <w:r>
        <w:fldChar w:fldCharType="separate"/>
      </w:r>
      <w:r>
        <w:t>83</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_Toc32311280 \h </w:instrText>
      </w:r>
      <w:r>
        <w:fldChar w:fldCharType="separate"/>
      </w:r>
      <w:r>
        <w:t>83</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_Toc32311281 \h </w:instrText>
      </w:r>
      <w:r>
        <w:fldChar w:fldCharType="separate"/>
      </w:r>
      <w:r>
        <w:t>85</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_Toc32311282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_Toc32311284 \h </w:instrText>
      </w:r>
      <w:r>
        <w:fldChar w:fldCharType="separate"/>
      </w:r>
      <w:r>
        <w:t>86</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_Toc32311285 \h </w:instrText>
      </w:r>
      <w:r>
        <w:fldChar w:fldCharType="separate"/>
      </w:r>
      <w:r>
        <w:t>87</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_Toc32311286 \h </w:instrText>
      </w:r>
      <w:r>
        <w:fldChar w:fldCharType="separate"/>
      </w:r>
      <w:r>
        <w:t>88</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_Toc32311287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_Toc32311289 \h </w:instrText>
      </w:r>
      <w:r>
        <w:fldChar w:fldCharType="separate"/>
      </w:r>
      <w:r>
        <w:t>91</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_Toc32311290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_Toc32311291 \h </w:instrText>
      </w:r>
      <w:r>
        <w:fldChar w:fldCharType="separate"/>
      </w:r>
      <w:r>
        <w:t>91</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_Toc32311292 \h </w:instrText>
      </w:r>
      <w:r>
        <w:fldChar w:fldCharType="separate"/>
      </w:r>
      <w:r>
        <w:t>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_Toc32311293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_Toc32311294 \h </w:instrText>
      </w:r>
      <w:r>
        <w:fldChar w:fldCharType="separate"/>
      </w:r>
      <w:r>
        <w:t>92</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_Toc32311295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_Toc32311296 \h </w:instrText>
      </w:r>
      <w:r>
        <w:fldChar w:fldCharType="separate"/>
      </w:r>
      <w:r>
        <w:t>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_Toc32311297 \h </w:instrText>
      </w:r>
      <w:r>
        <w:fldChar w:fldCharType="separate"/>
      </w:r>
      <w:r>
        <w:t>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_Toc32311298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_Toc32311300 \h </w:instrText>
      </w:r>
      <w:r>
        <w:fldChar w:fldCharType="separate"/>
      </w:r>
      <w:r>
        <w:t>95</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_Toc32311301 \h </w:instrText>
      </w:r>
      <w:r>
        <w:fldChar w:fldCharType="separate"/>
      </w:r>
      <w:r>
        <w:t>95</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_Toc32311302 \h </w:instrText>
      </w:r>
      <w:r>
        <w:fldChar w:fldCharType="separate"/>
      </w:r>
      <w:r>
        <w:t>96</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_Toc32311303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_Toc32311304 \h </w:instrText>
      </w:r>
      <w:r>
        <w:fldChar w:fldCharType="separate"/>
      </w:r>
      <w:r>
        <w:t>97</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_Toc32311305 \h </w:instrText>
      </w:r>
      <w:r>
        <w:fldChar w:fldCharType="separate"/>
      </w:r>
      <w:r>
        <w:t>98</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_Toc32311306 \h </w:instrText>
      </w:r>
      <w:r>
        <w:fldChar w:fldCharType="separate"/>
      </w:r>
      <w:r>
        <w:t>99</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_Toc32311307 \h </w:instrText>
      </w:r>
      <w:r>
        <w:fldChar w:fldCharType="separate"/>
      </w:r>
      <w:r>
        <w:t>101</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_Toc32311308 \h </w:instrText>
      </w:r>
      <w:r>
        <w:fldChar w:fldCharType="separate"/>
      </w:r>
      <w:r>
        <w:t>102</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_Toc32311309 \h </w:instrText>
      </w:r>
      <w:r>
        <w:fldChar w:fldCharType="separate"/>
      </w:r>
      <w:r>
        <w:t>103</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_Toc32311310 \h </w:instrText>
      </w:r>
      <w:r>
        <w:fldChar w:fldCharType="separate"/>
      </w:r>
      <w:r>
        <w:t>103</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_Toc32311311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_Toc32311312 \h </w:instrText>
      </w:r>
      <w:r>
        <w:fldChar w:fldCharType="separate"/>
      </w:r>
      <w:r>
        <w:t>104</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_Toc32311313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_Toc32311315 \h </w:instrText>
      </w:r>
      <w:r>
        <w:fldChar w:fldCharType="separate"/>
      </w:r>
      <w:r>
        <w:t>105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_Toc32311316 \h </w:instrText>
      </w:r>
      <w:r>
        <w:fldChar w:fldCharType="separate"/>
      </w:r>
      <w:r>
        <w:t>105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_Toc32311317 \h </w:instrText>
      </w:r>
      <w:r>
        <w:fldChar w:fldCharType="separate"/>
      </w:r>
      <w:r>
        <w:t>106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_Toc32311318 \h </w:instrText>
      </w:r>
      <w:r>
        <w:fldChar w:fldCharType="separate"/>
      </w:r>
      <w:r>
        <w:t>106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_Toc32311319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_Toc32311320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_Toc32311321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_Toc32311322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_Toc32311323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_Toc32311324 \h </w:instrText>
      </w:r>
      <w:r>
        <w:fldChar w:fldCharType="separate"/>
      </w:r>
      <w:r>
        <w:t>109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_Toc32311325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_Toc32311327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_Toc32311328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_Toc32311329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_Toc32311330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_Toc32311332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_Toc32311333 \h </w:instrText>
      </w:r>
      <w:r>
        <w:fldChar w:fldCharType="separate"/>
      </w:r>
      <w:r>
        <w:t>112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_Toc32311334 \h </w:instrText>
      </w:r>
      <w:r>
        <w:fldChar w:fldCharType="separate"/>
      </w:r>
      <w:r>
        <w:t>113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_Toc32311335 \h </w:instrText>
      </w:r>
      <w:r>
        <w:fldChar w:fldCharType="separate"/>
      </w:r>
      <w:r>
        <w:t>113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_Toc32311336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_Toc32311337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_Toc32311338 \h </w:instrText>
      </w:r>
      <w:r>
        <w:fldChar w:fldCharType="separate"/>
      </w:r>
      <w:r>
        <w:t>113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_Toc32311339 \h </w:instrText>
      </w:r>
      <w:r>
        <w:fldChar w:fldCharType="separate"/>
      </w:r>
      <w:r>
        <w:t>114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_Toc32311340 \h </w:instrText>
      </w:r>
      <w:r>
        <w:fldChar w:fldCharType="separate"/>
      </w:r>
      <w:r>
        <w:t>114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_Toc32311341 \h </w:instrText>
      </w:r>
      <w:r>
        <w:fldChar w:fldCharType="separate"/>
      </w:r>
      <w:r>
        <w:t>114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_Toc32311342 \h </w:instrText>
      </w:r>
      <w:r>
        <w:fldChar w:fldCharType="separate"/>
      </w:r>
      <w:r>
        <w:t>114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_Toc32311343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_Toc32311345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_Toc32311346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_Toc32311347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_Toc32311348 \h </w:instrText>
      </w:r>
      <w:r>
        <w:fldChar w:fldCharType="separate"/>
      </w:r>
      <w:r>
        <w:t>118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_Toc32311349 \h </w:instrText>
      </w:r>
      <w:r>
        <w:fldChar w:fldCharType="separate"/>
      </w:r>
      <w:r>
        <w:t>119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_Toc32311350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_Toc32311351 \h </w:instrText>
      </w:r>
      <w:r>
        <w:fldChar w:fldCharType="separate"/>
      </w:r>
      <w:r>
        <w:t>120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_Toc32311352 \h </w:instrText>
      </w:r>
      <w:r>
        <w:fldChar w:fldCharType="separate"/>
      </w:r>
      <w:r>
        <w:t>121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_Toc32311353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_Toc32311354 \h </w:instrText>
      </w:r>
      <w:r>
        <w:fldChar w:fldCharType="separate"/>
      </w:r>
      <w:r>
        <w:t>123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_Toc32311355 \h </w:instrText>
      </w:r>
      <w:r>
        <w:fldChar w:fldCharType="separate"/>
      </w:r>
      <w:r>
        <w:t>124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_Toc32311356 \h </w:instrText>
      </w:r>
      <w:r>
        <w:fldChar w:fldCharType="separate"/>
      </w:r>
      <w:r>
        <w:t>124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_Toc32311357 \h </w:instrText>
      </w:r>
      <w:r>
        <w:fldChar w:fldCharType="separate"/>
      </w:r>
      <w:r>
        <w:t>125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_Toc32311358 \h </w:instrText>
      </w:r>
      <w:r>
        <w:fldChar w:fldCharType="separate"/>
      </w:r>
      <w:r>
        <w:t>126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_Toc32311359 \h </w:instrText>
      </w:r>
      <w:r>
        <w:fldChar w:fldCharType="separate"/>
      </w:r>
      <w:r>
        <w:t>127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_Toc32311360 \h </w:instrText>
      </w:r>
      <w:r>
        <w:fldChar w:fldCharType="separate"/>
      </w:r>
      <w:r>
        <w:t>127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_Toc32311361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_Toc32311363 \h </w:instrText>
      </w:r>
      <w:r>
        <w:fldChar w:fldCharType="separate"/>
      </w:r>
      <w:r>
        <w:t>129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_Toc32311364 \h </w:instrText>
      </w:r>
      <w:r>
        <w:fldChar w:fldCharType="separate"/>
      </w:r>
      <w:r>
        <w:t>130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_Toc32311365 \h </w:instrText>
      </w:r>
      <w:r>
        <w:fldChar w:fldCharType="separate"/>
      </w:r>
      <w:r>
        <w:t>130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_Toc32311366 \h </w:instrText>
      </w:r>
      <w:r>
        <w:fldChar w:fldCharType="separate"/>
      </w:r>
      <w:r>
        <w:t>131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_Toc32311367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_Toc32311368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_Toc32311369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_Toc32311370 \h </w:instrText>
      </w:r>
      <w:r>
        <w:fldChar w:fldCharType="separate"/>
      </w:r>
      <w:r>
        <w:t>133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_Toc32311371 \h </w:instrText>
      </w:r>
      <w:r>
        <w:fldChar w:fldCharType="separate"/>
      </w:r>
      <w:r>
        <w:t>134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_Toc32311372 \h </w:instrText>
      </w:r>
      <w:r>
        <w:fldChar w:fldCharType="separate"/>
      </w:r>
      <w:r>
        <w:t>135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_Toc32311373 \h </w:instrText>
      </w:r>
      <w:r>
        <w:fldChar w:fldCharType="separate"/>
      </w:r>
      <w:r>
        <w:t>135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_Toc32311374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_Toc32311376 \h </w:instrText>
      </w:r>
      <w:r>
        <w:fldChar w:fldCharType="separate"/>
      </w:r>
      <w:r>
        <w:t>137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_Toc32311377 \h </w:instrText>
      </w:r>
      <w:r>
        <w:fldChar w:fldCharType="separate"/>
      </w:r>
      <w:r>
        <w:t>137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_Toc32311378 \h </w:instrText>
      </w:r>
      <w:r>
        <w:fldChar w:fldCharType="separate"/>
      </w:r>
      <w:r>
        <w:t>137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_Toc32311379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_Toc32311380 \h </w:instrText>
      </w:r>
      <w:r>
        <w:fldChar w:fldCharType="separate"/>
      </w:r>
      <w:r>
        <w:t>138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_Toc32311381 \h </w:instrText>
      </w:r>
      <w:r>
        <w:fldChar w:fldCharType="separate"/>
      </w:r>
      <w:r>
        <w:t>139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_Toc32311382 \h </w:instrText>
      </w:r>
      <w:r>
        <w:fldChar w:fldCharType="separate"/>
      </w:r>
      <w:r>
        <w:t>139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_Toc32311383 \h </w:instrText>
      </w:r>
      <w:r>
        <w:fldChar w:fldCharType="separate"/>
      </w:r>
      <w:r>
        <w:t>140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_Toc32311384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_Toc32311385 \h </w:instrText>
      </w:r>
      <w:r>
        <w:fldChar w:fldCharType="separate"/>
      </w:r>
      <w:r>
        <w:t>142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_Toc32311386 \h </w:instrText>
      </w:r>
      <w:r>
        <w:fldChar w:fldCharType="separate"/>
      </w:r>
      <w:r>
        <w:t>142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_Toc32311387 \h </w:instrText>
      </w:r>
      <w:r>
        <w:fldChar w:fldCharType="separate"/>
      </w:r>
      <w:r>
        <w:t>142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_Toc32311388 \h </w:instrText>
      </w:r>
      <w:r>
        <w:fldChar w:fldCharType="separate"/>
      </w:r>
      <w:r>
        <w:t>142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_Toc32311389 \h </w:instrText>
      </w:r>
      <w:r>
        <w:fldChar w:fldCharType="separate"/>
      </w:r>
      <w:r>
        <w:t>144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_Toc32311390 \h </w:instrText>
      </w:r>
      <w:r>
        <w:fldChar w:fldCharType="separate"/>
      </w:r>
      <w:r>
        <w:t>145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_Toc32311391 \h </w:instrText>
      </w:r>
      <w:r>
        <w:fldChar w:fldCharType="separate"/>
      </w:r>
      <w:r>
        <w:t>145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_Toc32311392 \h </w:instrText>
      </w:r>
      <w:r>
        <w:fldChar w:fldCharType="separate"/>
      </w:r>
      <w:r>
        <w:t>146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_Toc32311393 \h </w:instrText>
      </w:r>
      <w:r>
        <w:fldChar w:fldCharType="separate"/>
      </w:r>
      <w:r>
        <w:t>146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_Toc32311394 \h </w:instrText>
      </w:r>
      <w:r>
        <w:fldChar w:fldCharType="separate"/>
      </w:r>
      <w:r>
        <w:t>146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_Toc32311395 \h </w:instrText>
      </w:r>
      <w:r>
        <w:fldChar w:fldCharType="separate"/>
      </w:r>
      <w:r>
        <w:t>147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_Toc32311396 \h </w:instrText>
      </w:r>
      <w:r>
        <w:fldChar w:fldCharType="separate"/>
      </w:r>
      <w:r>
        <w:t>148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_Toc32311397 \h </w:instrText>
      </w:r>
      <w:r>
        <w:fldChar w:fldCharType="separate"/>
      </w:r>
      <w:r>
        <w:t>148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_Toc32311398 \h </w:instrText>
      </w:r>
      <w:r>
        <w:fldChar w:fldCharType="separate"/>
      </w:r>
      <w:r>
        <w:t>149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_Toc32311399 \h </w:instrText>
      </w:r>
      <w:r>
        <w:fldChar w:fldCharType="separate"/>
      </w:r>
      <w:r>
        <w:t>149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_Toc32311400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_Toc32311402 \h </w:instrText>
      </w:r>
      <w:r>
        <w:fldChar w:fldCharType="separate"/>
      </w:r>
      <w:r>
        <w:t>153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_Toc32311403 \h </w:instrText>
      </w:r>
      <w:r>
        <w:fldChar w:fldCharType="separate"/>
      </w:r>
      <w:r>
        <w:t>153</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_Toc32311404 \h </w:instrText>
      </w:r>
      <w:r>
        <w:fldChar w:fldCharType="separate"/>
      </w:r>
      <w:r>
        <w:t>153</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_Toc32311405 \h </w:instrText>
      </w:r>
      <w:r>
        <w:fldChar w:fldCharType="separate"/>
      </w:r>
      <w:r>
        <w:t>154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_Toc32311406 \h </w:instrText>
      </w:r>
      <w:r>
        <w:fldChar w:fldCharType="separate"/>
      </w:r>
      <w:r>
        <w:t>155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_Toc32311407 \h </w:instrText>
      </w:r>
      <w:r>
        <w:fldChar w:fldCharType="separate"/>
      </w:r>
      <w:r>
        <w:t>155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_Toc32311408 \h </w:instrText>
      </w:r>
      <w:r>
        <w:fldChar w:fldCharType="separate"/>
      </w:r>
      <w:r>
        <w:t>155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_Toc32311409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_Toc32311410 \h </w:instrText>
      </w:r>
      <w:r>
        <w:fldChar w:fldCharType="separate"/>
      </w:r>
      <w:r>
        <w:t>156</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_Toc32311411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_Toc32311413 \h </w:instrText>
      </w:r>
      <w:r>
        <w:fldChar w:fldCharType="separate"/>
      </w:r>
      <w:r>
        <w:t>157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_Toc32311414 \h </w:instrText>
      </w:r>
      <w:r>
        <w:fldChar w:fldCharType="separate"/>
      </w:r>
      <w:r>
        <w:t>157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_Toc32311415 \h </w:instrText>
      </w:r>
      <w:r>
        <w:fldChar w:fldCharType="separate"/>
      </w:r>
      <w:r>
        <w:t>158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_Toc32311416 \h </w:instrText>
      </w:r>
      <w:r>
        <w:fldChar w:fldCharType="separate"/>
      </w:r>
      <w:r>
        <w:t>158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_Toc32311417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_Toc32311419 \h </w:instrText>
      </w:r>
      <w:r>
        <w:fldChar w:fldCharType="separate"/>
      </w:r>
      <w:r>
        <w:t>159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_Toc32311420 \h </w:instrText>
      </w:r>
      <w:r>
        <w:fldChar w:fldCharType="separate"/>
      </w:r>
      <w:r>
        <w:t>159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_Toc32311421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_Toc32311423 \h </w:instrText>
      </w:r>
      <w:r>
        <w:fldChar w:fldCharType="separate"/>
      </w:r>
      <w:r>
        <w:t>161</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_Toc32311424 \h </w:instrText>
      </w:r>
      <w:r>
        <w:fldChar w:fldCharType="separate"/>
      </w:r>
      <w:r>
        <w:t>161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_Toc32311425 \h </w:instrText>
      </w:r>
      <w:r>
        <w:fldChar w:fldCharType="separate"/>
      </w:r>
      <w:r>
        <w:t>161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_Toc32311426 \h </w:instrText>
      </w:r>
      <w:r>
        <w:fldChar w:fldCharType="separate"/>
      </w:r>
      <w:r>
        <w:t>161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_Toc32311427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_Toc32311428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_Toc32311429 \h </w:instrText>
      </w:r>
      <w:r>
        <w:fldChar w:fldCharType="separate"/>
      </w:r>
      <w:r>
        <w:t>164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_Toc32311430 \h </w:instrText>
      </w:r>
      <w:r>
        <w:fldChar w:fldCharType="separate"/>
      </w:r>
      <w:r>
        <w:t>164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_Toc32311431 \h </w:instrText>
      </w:r>
      <w:r>
        <w:fldChar w:fldCharType="separate"/>
      </w:r>
      <w:r>
        <w:t>164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_Toc32311432 \h </w:instrText>
      </w:r>
      <w:r>
        <w:fldChar w:fldCharType="separate"/>
      </w:r>
      <w:r>
        <w:t>165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_Toc32311433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_Toc32311435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_Toc32311436 \h </w:instrText>
      </w:r>
      <w:r>
        <w:fldChar w:fldCharType="separate"/>
      </w:r>
      <w:r>
        <w:t>168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_Toc32311437 \h </w:instrText>
      </w:r>
      <w:r>
        <w:fldChar w:fldCharType="separate"/>
      </w:r>
      <w:r>
        <w:t>169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_Toc32311438 \h </w:instrText>
      </w:r>
      <w:r>
        <w:fldChar w:fldCharType="separate"/>
      </w:r>
      <w:r>
        <w:t>169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_Toc32311439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_Toc32311440 \h </w:instrText>
      </w:r>
      <w:r>
        <w:fldChar w:fldCharType="separate"/>
      </w:r>
      <w:r>
        <w:t>169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_Toc32311441 \h </w:instrText>
      </w:r>
      <w:r>
        <w:fldChar w:fldCharType="separate"/>
      </w:r>
      <w:r>
        <w:t>169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_Toc32311442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_Toc32311444 \h </w:instrText>
      </w:r>
      <w:r>
        <w:fldChar w:fldCharType="separate"/>
      </w:r>
      <w:r>
        <w:t>171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_Toc32311445 \h </w:instrText>
      </w:r>
      <w:r>
        <w:fldChar w:fldCharType="separate"/>
      </w:r>
      <w:r>
        <w:t>171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_Toc32311446 \h </w:instrText>
      </w:r>
      <w:r>
        <w:fldChar w:fldCharType="separate"/>
      </w:r>
      <w:r>
        <w:t>172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_Toc32311447 \h </w:instrText>
      </w:r>
      <w:r>
        <w:fldChar w:fldCharType="separate"/>
      </w:r>
      <w:r>
        <w:t>173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_Toc32311448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_Toc32311449 \h </w:instrText>
      </w:r>
      <w:r>
        <w:fldChar w:fldCharType="separate"/>
      </w:r>
      <w:r>
        <w:t>174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_Toc32311450 \h </w:instrText>
      </w:r>
      <w:r>
        <w:fldChar w:fldCharType="separate"/>
      </w:r>
      <w:r>
        <w:t>175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_Toc32311451 \h </w:instrText>
      </w:r>
      <w:r>
        <w:fldChar w:fldCharType="separate"/>
      </w:r>
      <w:r>
        <w:t>176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_Toc32311452 \h </w:instrText>
      </w:r>
      <w:r>
        <w:fldChar w:fldCharType="separate"/>
      </w:r>
      <w:r>
        <w:t>176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_Toc32311453 \h </w:instrText>
      </w:r>
      <w:r>
        <w:fldChar w:fldCharType="separate"/>
      </w:r>
      <w:r>
        <w:t>177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_Toc32311454 \h </w:instrText>
      </w:r>
      <w:r>
        <w:fldChar w:fldCharType="separate"/>
      </w:r>
      <w:r>
        <w:t>178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_Toc32311455 \h </w:instrText>
      </w:r>
      <w:r>
        <w:fldChar w:fldCharType="separate"/>
      </w:r>
      <w:r>
        <w:t>179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_Toc32311456 \h </w:instrText>
      </w:r>
      <w:r>
        <w:fldChar w:fldCharType="separate"/>
      </w:r>
      <w:r>
        <w:t>180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_Toc32311457 \h </w:instrText>
      </w:r>
      <w:r>
        <w:fldChar w:fldCharType="separate"/>
      </w:r>
      <w:r>
        <w:t>180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_Toc32311458 \h </w:instrText>
      </w:r>
      <w:r>
        <w:fldChar w:fldCharType="separate"/>
      </w:r>
      <w:r>
        <w:t>181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_Toc32311459 \h </w:instrText>
      </w:r>
      <w:r>
        <w:fldChar w:fldCharType="separate"/>
      </w:r>
      <w:r>
        <w:t>181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_Toc32311460 \h </w:instrText>
      </w:r>
      <w:r>
        <w:fldChar w:fldCharType="separate"/>
      </w:r>
      <w:r>
        <w:t>181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_Toc32311461 \h </w:instrText>
      </w:r>
      <w:r>
        <w:fldChar w:fldCharType="separate"/>
      </w:r>
      <w:r>
        <w:t>182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_Toc32311462 \h </w:instrText>
      </w:r>
      <w:r>
        <w:fldChar w:fldCharType="separate"/>
      </w:r>
      <w:r>
        <w:t>182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_Toc32311463 \h </w:instrText>
      </w:r>
      <w:r>
        <w:fldChar w:fldCharType="separate"/>
      </w:r>
      <w:r>
        <w:t>183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_Toc32311464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_Toc32311466 \h </w:instrText>
      </w:r>
      <w:r>
        <w:fldChar w:fldCharType="separate"/>
      </w:r>
      <w:r>
        <w:t>184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_Toc32311467 \h </w:instrText>
      </w:r>
      <w:r>
        <w:fldChar w:fldCharType="separate"/>
      </w:r>
      <w:r>
        <w:t>184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_Toc32311468 \h </w:instrText>
      </w:r>
      <w:r>
        <w:fldChar w:fldCharType="separate"/>
      </w:r>
      <w:r>
        <w:t>184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_Toc32311469 \h </w:instrText>
      </w:r>
      <w:r>
        <w:fldChar w:fldCharType="separate"/>
      </w:r>
      <w:r>
        <w:t>185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_Toc32311470 \h </w:instrText>
      </w:r>
      <w:r>
        <w:fldChar w:fldCharType="separate"/>
      </w:r>
      <w:r>
        <w:t>186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_Toc32311471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_Toc32311472 \h </w:instrText>
      </w:r>
      <w:r>
        <w:fldChar w:fldCharType="separate"/>
      </w:r>
      <w:r>
        <w:t>187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_Toc32311473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_Toc32311475 \h </w:instrText>
      </w:r>
      <w:r>
        <w:fldChar w:fldCharType="separate"/>
      </w:r>
      <w:r>
        <w:t>189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_Toc32311476 \h </w:instrText>
      </w:r>
      <w:r>
        <w:fldChar w:fldCharType="separate"/>
      </w:r>
      <w:r>
        <w:t>189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_Toc32311477 \h </w:instrText>
      </w:r>
      <w:r>
        <w:fldChar w:fldCharType="separate"/>
      </w:r>
      <w:r>
        <w:t>189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_Toc32311478 \h </w:instrText>
      </w:r>
      <w:r>
        <w:fldChar w:fldCharType="separate"/>
      </w:r>
      <w:r>
        <w:t>190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_Toc32311479 \h </w:instrText>
      </w:r>
      <w:r>
        <w:fldChar w:fldCharType="separate"/>
      </w:r>
      <w:r>
        <w:t>190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_Toc32311480 \h </w:instrText>
      </w:r>
      <w:r>
        <w:fldChar w:fldCharType="separate"/>
      </w:r>
      <w:r>
        <w:t>190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_Toc32311481 \h </w:instrText>
      </w:r>
      <w:r>
        <w:fldChar w:fldCharType="separate"/>
      </w:r>
      <w:r>
        <w:t>191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_Toc32311482 \h </w:instrText>
      </w:r>
      <w:r>
        <w:fldChar w:fldCharType="separate"/>
      </w:r>
      <w:r>
        <w:t>191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_Toc32311483 \h </w:instrText>
      </w:r>
      <w:r>
        <w:fldChar w:fldCharType="separate"/>
      </w:r>
      <w:r>
        <w:t>192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_Toc32311484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_Toc32311486 \h </w:instrText>
      </w:r>
      <w:r>
        <w:fldChar w:fldCharType="separate"/>
      </w:r>
      <w:r>
        <w:t>193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_Toc32311487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_Toc32311489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_Toc32311490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_Toc32311491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_Toc32311492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_Toc32311493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_Toc32311495 \h </w:instrText>
      </w:r>
      <w:r>
        <w:fldChar w:fldCharType="separate"/>
      </w:r>
      <w:r>
        <w:t>199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_Toc32311496 \h </w:instrText>
      </w:r>
      <w:r>
        <w:fldChar w:fldCharType="separate"/>
      </w:r>
      <w:r>
        <w:t>199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_Toc32311497 \h </w:instrText>
      </w:r>
      <w:r>
        <w:fldChar w:fldCharType="separate"/>
      </w:r>
      <w:r>
        <w:t>199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_Toc32311498 \h </w:instrText>
      </w:r>
      <w:r>
        <w:fldChar w:fldCharType="separate"/>
      </w:r>
      <w:r>
        <w:t>200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_Toc32311499 \h </w:instrText>
      </w:r>
      <w:r>
        <w:fldChar w:fldCharType="separate"/>
      </w:r>
      <w:r>
        <w:t>200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_Toc32311500 \h </w:instrText>
      </w:r>
      <w:r>
        <w:fldChar w:fldCharType="separate"/>
      </w:r>
      <w:r>
        <w:t>200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_Toc32311501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_Toc32311502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_Toc32311504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_Toc32311505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_Toc32311506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_Toc32311507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_Toc32311508 \h </w:instrText>
      </w:r>
      <w:r>
        <w:fldChar w:fldCharType="separate"/>
      </w:r>
      <w:r>
        <w:t>203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_Toc32311509 \h </w:instrText>
      </w:r>
      <w:r>
        <w:fldChar w:fldCharType="separate"/>
      </w:r>
      <w:r>
        <w:t>204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_Toc32311510 \h </w:instrText>
      </w:r>
      <w:r>
        <w:fldChar w:fldCharType="separate"/>
      </w:r>
      <w:r>
        <w:t>204</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_Toc32311511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_Toc32311513 \h </w:instrText>
      </w:r>
      <w:r>
        <w:fldChar w:fldCharType="separate"/>
      </w:r>
      <w:r>
        <w:t>205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_Toc32311514 \h </w:instrText>
      </w:r>
      <w:r>
        <w:fldChar w:fldCharType="separate"/>
      </w:r>
      <w:r>
        <w:t>205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_Toc32311515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_Toc32311516 \h </w:instrText>
      </w:r>
      <w:r>
        <w:fldChar w:fldCharType="separate"/>
      </w:r>
      <w:r>
        <w:t>206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_Toc32311517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_Toc32311519 \h </w:instrText>
      </w:r>
      <w:r>
        <w:fldChar w:fldCharType="separate"/>
      </w:r>
      <w:r>
        <w:t>208</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_Toc32311520 \h </w:instrText>
      </w:r>
      <w:r>
        <w:fldChar w:fldCharType="separate"/>
      </w:r>
      <w:r>
        <w:t>208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_Toc32311521 \h </w:instrText>
      </w:r>
      <w:r>
        <w:fldChar w:fldCharType="separate"/>
      </w:r>
      <w:r>
        <w:t>208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_Toc32311522 \h </w:instrText>
      </w:r>
      <w:r>
        <w:fldChar w:fldCharType="separate"/>
      </w:r>
      <w:r>
        <w:t>208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_Toc32311523 \h </w:instrText>
      </w:r>
      <w:r>
        <w:fldChar w:fldCharType="separate"/>
      </w:r>
      <w:r>
        <w:t>209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_Toc32311524 \h </w:instrText>
      </w:r>
      <w:r>
        <w:fldChar w:fldCharType="separate"/>
      </w:r>
      <w:r>
        <w:t>209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_Toc32311525 \h </w:instrText>
      </w:r>
      <w:r>
        <w:fldChar w:fldCharType="separate"/>
      </w:r>
      <w:r>
        <w:t>210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_Toc32311526 \h </w:instrText>
      </w:r>
      <w:r>
        <w:fldChar w:fldCharType="separate"/>
      </w:r>
      <w:r>
        <w:t>210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_Toc32311527 \h </w:instrText>
      </w:r>
      <w:r>
        <w:fldChar w:fldCharType="separate"/>
      </w:r>
      <w:r>
        <w:t>211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_Toc32311528 \h </w:instrText>
      </w:r>
      <w:r>
        <w:fldChar w:fldCharType="separate"/>
      </w:r>
      <w:r>
        <w:t>211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_Toc32311529 \h </w:instrText>
      </w:r>
      <w:r>
        <w:fldChar w:fldCharType="separate"/>
      </w:r>
      <w:r>
        <w:t>211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_Toc32311530 \h </w:instrText>
      </w:r>
      <w:r>
        <w:fldChar w:fldCharType="separate"/>
      </w:r>
      <w:r>
        <w:t>212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_Toc32311531 \h </w:instrText>
      </w:r>
      <w:r>
        <w:fldChar w:fldCharType="separate"/>
      </w:r>
      <w:r>
        <w:t>212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_Toc32311532 \h </w:instrText>
      </w:r>
      <w:r>
        <w:fldChar w:fldCharType="separate"/>
      </w:r>
      <w:r>
        <w:t>212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_Toc32311533 \h </w:instrText>
      </w:r>
      <w:r>
        <w:fldChar w:fldCharType="separate"/>
      </w:r>
      <w:r>
        <w:t>212</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_Toc32311534 \h </w:instrText>
      </w:r>
      <w:r>
        <w:fldChar w:fldCharType="separate"/>
      </w:r>
      <w:r>
        <w:t>213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_Toc32311535 \h </w:instrText>
      </w:r>
      <w:r>
        <w:fldChar w:fldCharType="separate"/>
      </w:r>
      <w:r>
        <w:t>214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_Toc32311536 \h </w:instrText>
      </w:r>
      <w:r>
        <w:fldChar w:fldCharType="separate"/>
      </w:r>
      <w:r>
        <w:t>214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_Toc32311537 \h </w:instrText>
      </w:r>
      <w:r>
        <w:fldChar w:fldCharType="separate"/>
      </w:r>
      <w:r>
        <w:t>215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_Toc32311538 \h </w:instrText>
      </w:r>
      <w:r>
        <w:fldChar w:fldCharType="separate"/>
      </w:r>
      <w:r>
        <w:t>215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_Toc32311539 \h </w:instrText>
      </w:r>
      <w:r>
        <w:fldChar w:fldCharType="separate"/>
      </w:r>
      <w:r>
        <w:t>215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_Toc32311540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_Toc32311542 \h </w:instrText>
      </w:r>
      <w:r>
        <w:fldChar w:fldCharType="separate"/>
      </w:r>
      <w:r>
        <w:t>217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_Toc32311543 \h </w:instrText>
      </w:r>
      <w:r>
        <w:fldChar w:fldCharType="separate"/>
      </w:r>
      <w:r>
        <w:t>217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_Toc32311544 \h </w:instrText>
      </w:r>
      <w:r>
        <w:fldChar w:fldCharType="separate"/>
      </w:r>
      <w:r>
        <w:t>217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_Toc32311545 \h </w:instrText>
      </w:r>
      <w:r>
        <w:fldChar w:fldCharType="separate"/>
      </w:r>
      <w:r>
        <w:t>217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_Toc32311546 \h </w:instrText>
      </w:r>
      <w:r>
        <w:fldChar w:fldCharType="separate"/>
      </w:r>
      <w:r>
        <w:t>217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_Toc32311547 \h </w:instrText>
      </w:r>
      <w:r>
        <w:fldChar w:fldCharType="separate"/>
      </w:r>
      <w:r>
        <w:t>218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_Toc32311548 \h </w:instrText>
      </w:r>
      <w:r>
        <w:fldChar w:fldCharType="separate"/>
      </w:r>
      <w:r>
        <w:t>218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_Toc32311549 \h </w:instrText>
      </w:r>
      <w:r>
        <w:fldChar w:fldCharType="separate"/>
      </w:r>
      <w:r>
        <w:t>218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_Toc32311550 \h </w:instrText>
      </w:r>
      <w:r>
        <w:fldChar w:fldCharType="separate"/>
      </w:r>
      <w:r>
        <w:t>218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_Toc32311551 \h </w:instrText>
      </w:r>
      <w:r>
        <w:fldChar w:fldCharType="separate"/>
      </w:r>
      <w:r>
        <w:t>219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_Toc32311552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_Toc32311554 \h </w:instrText>
      </w:r>
      <w:r>
        <w:fldChar w:fldCharType="separate"/>
      </w:r>
      <w:r>
        <w:t>220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_Toc32311555 \h </w:instrText>
      </w:r>
      <w:r>
        <w:fldChar w:fldCharType="separate"/>
      </w:r>
      <w:r>
        <w:t>220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_Toc32311556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_Toc32311557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_Toc32311558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_Toc32311559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_Toc32311560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_Toc32311561 \h </w:instrText>
      </w:r>
      <w:r>
        <w:fldChar w:fldCharType="separate"/>
      </w:r>
      <w:r>
        <w:t>222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_Toc32311562 \h </w:instrText>
      </w:r>
      <w:r>
        <w:fldChar w:fldCharType="separate"/>
      </w:r>
      <w:r>
        <w:t>222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_Toc32311563 \h </w:instrText>
      </w:r>
      <w:r>
        <w:fldChar w:fldCharType="separate"/>
      </w:r>
      <w:r>
        <w:t>222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_Toc32311564 \h </w:instrText>
      </w:r>
      <w:r>
        <w:fldChar w:fldCharType="separate"/>
      </w:r>
      <w:r>
        <w:t>223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_Toc32311565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_Toc32311567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_Toc32311569 \h </w:instrText>
      </w:r>
      <w:r>
        <w:fldChar w:fldCharType="separate"/>
      </w:r>
      <w:r>
        <w:t>225</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_Toc32311570 \h </w:instrText>
      </w:r>
      <w:r>
        <w:fldChar w:fldCharType="separate"/>
      </w:r>
      <w:r>
        <w:t>226</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_Toc32311571 \h </w:instrText>
      </w:r>
      <w:r>
        <w:fldChar w:fldCharType="separate"/>
      </w:r>
      <w:r>
        <w:t>228</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_Toc32311572 \h </w:instrText>
      </w:r>
      <w:r>
        <w:fldChar w:fldCharType="separate"/>
      </w:r>
      <w:r>
        <w:t>230</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_Toc32311573 \h </w:instrText>
      </w:r>
      <w:r>
        <w:fldChar w:fldCharType="separate"/>
      </w:r>
      <w:r>
        <w:t>230</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_Toc32311574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_Toc32311575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_Toc32311576 \h </w:instrText>
      </w:r>
      <w:r>
        <w:fldChar w:fldCharType="separate"/>
      </w:r>
      <w:r>
        <w:t>233</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_Toc32311577 \h </w:instrText>
      </w:r>
      <w:r>
        <w:fldChar w:fldCharType="separate"/>
      </w:r>
      <w:r>
        <w:t>233</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_Toc32311578 \h </w:instrText>
      </w:r>
      <w:r>
        <w:fldChar w:fldCharType="separate"/>
      </w:r>
      <w:r>
        <w:t>234</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_Toc32311579 \h </w:instrText>
      </w:r>
      <w:r>
        <w:fldChar w:fldCharType="separate"/>
      </w:r>
      <w:r>
        <w:t>234</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_Toc32311580 \h </w:instrText>
      </w:r>
      <w:r>
        <w:fldChar w:fldCharType="separate"/>
      </w:r>
      <w:r>
        <w:t>235</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_Toc32311581 \h </w:instrText>
      </w:r>
      <w:r>
        <w:fldChar w:fldCharType="separate"/>
      </w:r>
      <w:r>
        <w:t>236</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_Toc32311582 \h </w:instrText>
      </w:r>
      <w:r>
        <w:fldChar w:fldCharType="separate"/>
      </w:r>
      <w:r>
        <w:t>237</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_Toc32311583 \h </w:instrText>
      </w:r>
      <w:r>
        <w:fldChar w:fldCharType="separate"/>
      </w:r>
      <w:r>
        <w:t>238</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_Toc32311584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_Toc32311586 \h </w:instrText>
      </w:r>
      <w:r>
        <w:fldChar w:fldCharType="separate"/>
      </w:r>
      <w:r>
        <w:t>240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_Toc32311587 \h </w:instrText>
      </w:r>
      <w:r>
        <w:fldChar w:fldCharType="separate"/>
      </w:r>
      <w:r>
        <w:t>240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_Toc32311588 \h </w:instrText>
      </w:r>
      <w:r>
        <w:fldChar w:fldCharType="separate"/>
      </w:r>
      <w:r>
        <w:t>241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_Toc32311589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_Toc32311590 \h </w:instrText>
      </w:r>
      <w:r>
        <w:fldChar w:fldCharType="separate"/>
      </w:r>
      <w:r>
        <w:t>242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_Toc32311591 \h </w:instrText>
      </w:r>
      <w:r>
        <w:fldChar w:fldCharType="separate"/>
      </w:r>
      <w:r>
        <w:t>243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_Toc32311592 \h </w:instrText>
      </w:r>
      <w:r>
        <w:fldChar w:fldCharType="separate"/>
      </w:r>
      <w:r>
        <w:t>243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_Toc32311593 \h </w:instrText>
      </w:r>
      <w:r>
        <w:fldChar w:fldCharType="separate"/>
      </w:r>
      <w:r>
        <w:t>244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_Toc32311594 \h </w:instrText>
      </w:r>
      <w:r>
        <w:fldChar w:fldCharType="separate"/>
      </w:r>
      <w:r>
        <w:t>244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_Toc32311595 \h </w:instrText>
      </w:r>
      <w:r>
        <w:fldChar w:fldCharType="separate"/>
      </w:r>
      <w:r>
        <w:t>244</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_Toc32311596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_Toc32311598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_Toc32311599 \h </w:instrText>
      </w:r>
      <w:r>
        <w:fldChar w:fldCharType="separate"/>
      </w:r>
      <w:r>
        <w:t>245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_Toc32311600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_Toc32311601 \h </w:instrText>
      </w:r>
      <w:r>
        <w:fldChar w:fldCharType="separate"/>
      </w:r>
      <w:r>
        <w:t>246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_Toc32311602 \h </w:instrText>
      </w:r>
      <w:r>
        <w:fldChar w:fldCharType="separate"/>
      </w:r>
      <w:r>
        <w:t>246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_Toc32311603 \h </w:instrText>
      </w:r>
      <w:r>
        <w:fldChar w:fldCharType="separate"/>
      </w:r>
      <w:r>
        <w:t>247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_Toc32311604 \h </w:instrText>
      </w:r>
      <w:r>
        <w:fldChar w:fldCharType="separate"/>
      </w:r>
      <w:r>
        <w:t>247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_Toc32311605 \h </w:instrText>
      </w:r>
      <w:r>
        <w:fldChar w:fldCharType="separate"/>
      </w:r>
      <w:r>
        <w:t>247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_Toc32311606 \h </w:instrText>
      </w:r>
      <w:r>
        <w:fldChar w:fldCharType="separate"/>
      </w:r>
      <w:r>
        <w:t>248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_Toc32311607 \h </w:instrText>
      </w:r>
      <w:r>
        <w:fldChar w:fldCharType="separate"/>
      </w:r>
      <w:r>
        <w:t>249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_Toc32311608 \h </w:instrText>
      </w:r>
      <w:r>
        <w:fldChar w:fldCharType="separate"/>
      </w:r>
      <w:r>
        <w:t>249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_Toc32311609 \h </w:instrText>
      </w:r>
      <w:r>
        <w:fldChar w:fldCharType="separate"/>
      </w:r>
      <w:r>
        <w:t>249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_Toc32311610 \h </w:instrText>
      </w:r>
      <w:r>
        <w:fldChar w:fldCharType="separate"/>
      </w:r>
      <w:r>
        <w:t>249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_Toc32311611 \h </w:instrText>
      </w:r>
      <w:r>
        <w:fldChar w:fldCharType="separate"/>
      </w:r>
      <w:r>
        <w:t>250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_Toc32311612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_Toc32311614 \h </w:instrText>
      </w:r>
      <w:r>
        <w:fldChar w:fldCharType="separate"/>
      </w:r>
      <w:r>
        <w:t>252</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_Toc32311615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_Toc32311616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_Toc32311617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_Toc32311618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_Toc32311619 \h </w:instrText>
      </w:r>
      <w:r>
        <w:fldChar w:fldCharType="separate"/>
      </w:r>
      <w:r>
        <w:t>254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_Toc32311620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_Toc32311622 \h </w:instrText>
      </w:r>
      <w:r>
        <w:fldChar w:fldCharType="separate"/>
      </w:r>
      <w:r>
        <w:t>255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_Toc32311623 \h </w:instrText>
      </w:r>
      <w:r>
        <w:fldChar w:fldCharType="separate"/>
      </w:r>
      <w:r>
        <w:t>255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_Toc32311624 \h </w:instrText>
      </w:r>
      <w:r>
        <w:fldChar w:fldCharType="separate"/>
      </w:r>
      <w:r>
        <w:t>255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_Toc32311625 \h </w:instrText>
      </w:r>
      <w:r>
        <w:fldChar w:fldCharType="separate"/>
      </w:r>
      <w:r>
        <w:t>256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_Toc32311626 \h </w:instrText>
      </w:r>
      <w:r>
        <w:fldChar w:fldCharType="separate"/>
      </w:r>
      <w:r>
        <w:t>256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_Toc32311627 \h </w:instrText>
      </w:r>
      <w:r>
        <w:fldChar w:fldCharType="separate"/>
      </w:r>
      <w:r>
        <w:t>256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_Toc32311628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_Toc32311631 \h </w:instrText>
      </w:r>
      <w:r>
        <w:fldChar w:fldCharType="separate"/>
      </w:r>
      <w:r>
        <w:t>259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_Toc32311632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_Toc32311634 \h </w:instrText>
      </w:r>
      <w:r>
        <w:fldChar w:fldCharType="separate"/>
      </w:r>
      <w:r>
        <w:t>259</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_Toc32311635 \h </w:instrText>
      </w:r>
      <w:r>
        <w:fldChar w:fldCharType="separate"/>
      </w:r>
      <w:r>
        <w:t>260</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_Toc32311636 \h </w:instrText>
      </w:r>
      <w:r>
        <w:fldChar w:fldCharType="separate"/>
      </w:r>
      <w:r>
        <w:t>261</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_Toc32311637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_Toc32311639 \h </w:instrText>
      </w:r>
      <w:r>
        <w:fldChar w:fldCharType="separate"/>
      </w:r>
      <w:r>
        <w:t>263</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_Toc32311640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_Toc32311642 \h </w:instrText>
      </w:r>
      <w:r>
        <w:fldChar w:fldCharType="separate"/>
      </w:r>
      <w:r>
        <w:t>265</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_Toc32311643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_Toc32311645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_Toc32311646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_Toc32311647 \h </w:instrText>
      </w:r>
      <w:r>
        <w:fldChar w:fldCharType="separate"/>
      </w:r>
      <w:r>
        <w:t>268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_Toc32311648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_Toc32311649 \h </w:instrText>
      </w:r>
      <w:r>
        <w:fldChar w:fldCharType="separate"/>
      </w:r>
      <w:r>
        <w:t>268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_Toc32311650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_Toc32311652 \h </w:instrText>
      </w:r>
      <w:r>
        <w:fldChar w:fldCharType="separate"/>
      </w:r>
      <w:r>
        <w:t>270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_Toc32311653 \h </w:instrText>
      </w:r>
      <w:r>
        <w:fldChar w:fldCharType="separate"/>
      </w:r>
      <w:r>
        <w:t>270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_Toc32311654 \h </w:instrText>
      </w:r>
      <w:r>
        <w:fldChar w:fldCharType="separate"/>
      </w:r>
      <w:r>
        <w:t>270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_Toc32311655 \h </w:instrText>
      </w:r>
      <w:r>
        <w:fldChar w:fldCharType="separate"/>
      </w:r>
      <w:r>
        <w:t>271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_Toc32311656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_Toc32311658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_Toc32311659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_Toc32311660 \h </w:instrText>
      </w:r>
      <w:r>
        <w:fldChar w:fldCharType="separate"/>
      </w:r>
      <w:r>
        <w:t>272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_Toc32311661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_Toc32311662 \h </w:instrText>
      </w:r>
      <w:r>
        <w:fldChar w:fldCharType="separate"/>
      </w:r>
      <w:r>
        <w:t>273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_Toc32311663 \h </w:instrText>
      </w:r>
      <w:r>
        <w:fldChar w:fldCharType="separate"/>
      </w:r>
      <w:r>
        <w:t>273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_Toc32311664 \h </w:instrText>
      </w:r>
      <w:r>
        <w:fldChar w:fldCharType="separate"/>
      </w:r>
      <w:r>
        <w:t>273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_Toc32311665 \h </w:instrText>
      </w:r>
      <w:r>
        <w:fldChar w:fldCharType="separate"/>
      </w:r>
      <w:r>
        <w:t>273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_Toc32311666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_Toc32311668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_Toc32311669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_Toc32311670 \h </w:instrText>
      </w:r>
      <w:r>
        <w:fldChar w:fldCharType="separate"/>
      </w:r>
      <w:r>
        <w:t>276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_Toc32311671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_Toc32311672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_Toc32311673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_Toc32311674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_Toc32311675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_Toc32311676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_Toc32311677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_Toc32311678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_Toc32311679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_Toc32311680 \h </w:instrText>
      </w:r>
      <w:r>
        <w:fldChar w:fldCharType="separate"/>
      </w:r>
      <w:r>
        <w:t>280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_Toc32311681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_Toc32311682 \h </w:instrText>
      </w:r>
      <w:r>
        <w:fldChar w:fldCharType="separate"/>
      </w:r>
      <w:r>
        <w:t>281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_Toc32311683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_Toc32311685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_Toc32311686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_Toc32311687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_Toc32311688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_Toc32311689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_Toc32311690 \h </w:instrText>
      </w:r>
      <w:r>
        <w:fldChar w:fldCharType="separate"/>
      </w:r>
      <w:r>
        <w:t>285</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_Toc32311691 \h </w:instrText>
      </w:r>
      <w:r>
        <w:fldChar w:fldCharType="separate"/>
      </w:r>
      <w:r>
        <w:t>286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_Toc32311692 \h </w:instrText>
      </w:r>
      <w:r>
        <w:fldChar w:fldCharType="separate"/>
      </w:r>
      <w:r>
        <w:t>286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_Toc32311693 \h </w:instrText>
      </w:r>
      <w:r>
        <w:fldChar w:fldCharType="separate"/>
      </w:r>
      <w:r>
        <w:t>287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_Toc32311694 \h </w:instrText>
      </w:r>
      <w:r>
        <w:fldChar w:fldCharType="separate"/>
      </w:r>
      <w:r>
        <w:t>287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_Toc32311695 \h </w:instrText>
      </w:r>
      <w:r>
        <w:fldChar w:fldCharType="separate"/>
      </w:r>
      <w:r>
        <w:t>287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_Toc32311696 \h </w:instrText>
      </w:r>
      <w:r>
        <w:fldChar w:fldCharType="separate"/>
      </w:r>
      <w:r>
        <w:t>288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_Toc32311697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_Toc32311699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_Toc32311700 \h </w:instrText>
      </w:r>
      <w:r>
        <w:fldChar w:fldCharType="separate"/>
      </w:r>
      <w:r>
        <w:t>291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_Toc32311701 \h </w:instrText>
      </w:r>
      <w:r>
        <w:fldChar w:fldCharType="separate"/>
      </w:r>
      <w:r>
        <w:t>291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_Toc32311702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_Toc32311703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_Toc32311704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_Toc32311705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_Toc32311706 \h </w:instrText>
      </w:r>
      <w:r>
        <w:fldChar w:fldCharType="separate"/>
      </w:r>
      <w:r>
        <w:t>293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_Toc32311707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_Toc32311708 \h </w:instrText>
      </w:r>
      <w:r>
        <w:fldChar w:fldCharType="separate"/>
      </w:r>
      <w:r>
        <w:t>293</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_Toc32311709 \h </w:instrText>
      </w:r>
      <w:r>
        <w:fldChar w:fldCharType="separate"/>
      </w:r>
      <w:r>
        <w:t>294</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_Toc32311710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_Toc32311712 \h </w:instrText>
      </w:r>
      <w:r>
        <w:fldChar w:fldCharType="separate"/>
      </w:r>
      <w:r>
        <w:t>295</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_Toc32311713 \h </w:instrText>
      </w:r>
      <w:r>
        <w:fldChar w:fldCharType="separate"/>
      </w:r>
      <w:r>
        <w:t>295</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_Toc32311714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_Toc32311716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_Toc32311717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_Toc32311718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_Toc32311719 \h </w:instrText>
      </w:r>
      <w:r>
        <w:fldChar w:fldCharType="separate"/>
      </w:r>
      <w:r>
        <w:t>298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_Toc32311720 \h </w:instrText>
      </w:r>
      <w:r>
        <w:fldChar w:fldCharType="separate"/>
      </w:r>
      <w:r>
        <w:t>298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_Toc32311721 \h </w:instrText>
      </w:r>
      <w:r>
        <w:fldChar w:fldCharType="separate"/>
      </w:r>
      <w:r>
        <w:t>299</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_Toc32311722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_Toc32311723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_Toc32311724 \h </w:instrText>
      </w:r>
      <w:r>
        <w:fldChar w:fldCharType="separate"/>
      </w:r>
      <w:r>
        <w:t>300</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_Toc32311725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_Toc32311727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_Toc32311728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_Toc32311729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_Toc32311730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_Toc32311731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_Toc32311732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_Toc32311733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_Toc32311734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_Toc32311735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_Toc32311736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_Toc32311738 \h </w:instrText>
      </w:r>
      <w:r>
        <w:fldChar w:fldCharType="separate"/>
      </w:r>
      <w:r>
        <w:t>306</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_Toc32311739 \h </w:instrText>
      </w:r>
      <w:r>
        <w:fldChar w:fldCharType="separate"/>
      </w:r>
      <w:r>
        <w:t>306</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_Toc32311740 \h </w:instrText>
      </w:r>
      <w:r>
        <w:fldChar w:fldCharType="separate"/>
      </w:r>
      <w:r>
        <w:t>306</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_Toc32311741 \h </w:instrText>
      </w:r>
      <w:r>
        <w:fldChar w:fldCharType="separate"/>
      </w:r>
      <w:r>
        <w:t>307</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_Toc32311742 \h </w:instrText>
      </w:r>
      <w:r>
        <w:fldChar w:fldCharType="separate"/>
      </w:r>
      <w:r>
        <w:t>307</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_Toc32311743 \h </w:instrText>
      </w:r>
      <w:r>
        <w:fldChar w:fldCharType="separate"/>
      </w:r>
      <w:r>
        <w:t>309</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_Toc32311744 \h </w:instrText>
      </w:r>
      <w:r>
        <w:fldChar w:fldCharType="separate"/>
      </w:r>
      <w:r>
        <w:t>309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_Toc32311745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_Toc32311747 \h </w:instrText>
      </w:r>
      <w:r>
        <w:fldChar w:fldCharType="separate"/>
      </w:r>
      <w:r>
        <w:t>310</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_Toc32311748 \h </w:instrText>
      </w:r>
      <w:r>
        <w:fldChar w:fldCharType="separate"/>
      </w:r>
      <w:r>
        <w:t>310</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_Toc32311749 \h </w:instrText>
      </w:r>
      <w:r>
        <w:fldChar w:fldCharType="separate"/>
      </w:r>
      <w:r>
        <w:t>310</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_Toc32311750 \h </w:instrText>
      </w:r>
      <w:r>
        <w:fldChar w:fldCharType="separate"/>
      </w:r>
      <w:r>
        <w:t>311</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_Toc32311751 \h </w:instrText>
      </w:r>
      <w:r>
        <w:fldChar w:fldCharType="separate"/>
      </w:r>
      <w:r>
        <w:t>311</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_Toc32311752 \h </w:instrText>
      </w:r>
      <w:r>
        <w:fldChar w:fldCharType="separate"/>
      </w:r>
      <w:r>
        <w:t>312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_Toc32311753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_Toc32311755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_Toc32311756 \h </w:instrText>
      </w:r>
      <w:r>
        <w:fldChar w:fldCharType="separate"/>
      </w:r>
      <w:r>
        <w:t>314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_Toc32311757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_Toc32311758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_Toc32311759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_Toc32311760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_Toc32311761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_Toc32311762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_Toc32311764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_Toc32311765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_Toc32311766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_Toc32311767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_Toc32311768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_Toc32311769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_Toc32311770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_Toc32311771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_Toc32311773 \h </w:instrText>
      </w:r>
      <w:r>
        <w:fldChar w:fldCharType="separate"/>
      </w:r>
      <w:r>
        <w:t>319</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_Toc32311774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_Toc32311775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_Toc32311776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_Toc32311777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_Toc32311778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_Toc32311779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_Toc32311780 \h </w:instrText>
      </w:r>
      <w:r>
        <w:fldChar w:fldCharType="separate"/>
      </w:r>
      <w:r>
        <w:t>321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_Toc32311781 \h </w:instrText>
      </w:r>
      <w:r>
        <w:fldChar w:fldCharType="separate"/>
      </w:r>
      <w:r>
        <w:t>322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_Toc32311782 \h </w:instrText>
      </w:r>
      <w:r>
        <w:fldChar w:fldCharType="separate"/>
      </w:r>
      <w:r>
        <w:t>322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_Toc32311783 \h </w:instrText>
      </w:r>
      <w:r>
        <w:fldChar w:fldCharType="separate"/>
      </w:r>
      <w:r>
        <w:t>322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_Toc32311784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_Toc32311787 \h </w:instrText>
      </w:r>
      <w:r>
        <w:fldChar w:fldCharType="separate"/>
      </w:r>
      <w:r>
        <w:t>324</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_Toc32311788 \h </w:instrText>
      </w:r>
      <w:r>
        <w:fldChar w:fldCharType="separate"/>
      </w:r>
      <w:r>
        <w:t>325</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_Toc32311789 \h </w:instrText>
      </w:r>
      <w:r>
        <w:fldChar w:fldCharType="separate"/>
      </w:r>
      <w:r>
        <w:t>326</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_Toc32311790 \h </w:instrText>
      </w:r>
      <w:r>
        <w:fldChar w:fldCharType="separate"/>
      </w:r>
      <w:r>
        <w:t>326</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_Toc32311791 \h </w:instrText>
      </w:r>
      <w:r>
        <w:fldChar w:fldCharType="separate"/>
      </w:r>
      <w:r>
        <w:t>327</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_Toc32311792 \h </w:instrText>
      </w:r>
      <w:r>
        <w:fldChar w:fldCharType="separate"/>
      </w:r>
      <w:r>
        <w:t>328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_Toc32311793 \h </w:instrText>
      </w:r>
      <w:r>
        <w:fldChar w:fldCharType="separate"/>
      </w:r>
      <w:r>
        <w:t>328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_Toc32311794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_Toc32311796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_Toc32311798 \h </w:instrText>
      </w:r>
      <w:r>
        <w:fldChar w:fldCharType="separate"/>
      </w:r>
      <w:r>
        <w:t>329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_Toc32311799 \h </w:instrText>
      </w:r>
      <w:r>
        <w:fldChar w:fldCharType="separate"/>
      </w:r>
      <w:r>
        <w:t>330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_Toc32311800 \h </w:instrText>
      </w:r>
      <w:r>
        <w:fldChar w:fldCharType="separate"/>
      </w:r>
      <w:r>
        <w:t>330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_Toc32311801 \h </w:instrText>
      </w:r>
      <w:r>
        <w:fldChar w:fldCharType="separate"/>
      </w:r>
      <w:r>
        <w:t>330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_Toc32311802 \h </w:instrText>
      </w:r>
      <w:r>
        <w:fldChar w:fldCharType="separate"/>
      </w:r>
      <w:r>
        <w:t>331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_Toc32311803 \h </w:instrText>
      </w:r>
      <w:r>
        <w:fldChar w:fldCharType="separate"/>
      </w:r>
      <w:r>
        <w:t>331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_Toc32311804 \h </w:instrText>
      </w:r>
      <w:r>
        <w:fldChar w:fldCharType="separate"/>
      </w:r>
      <w:r>
        <w:t>331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_Toc32311805 \h </w:instrText>
      </w:r>
      <w:r>
        <w:fldChar w:fldCharType="separate"/>
      </w:r>
      <w:r>
        <w:t>332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_Toc32311806 \h </w:instrText>
      </w:r>
      <w:r>
        <w:fldChar w:fldCharType="separate"/>
      </w:r>
      <w:r>
        <w:t>332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_Toc32311807 \h </w:instrText>
      </w:r>
      <w:r>
        <w:fldChar w:fldCharType="separate"/>
      </w:r>
      <w:r>
        <w:t>332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_Toc32311808 \h </w:instrText>
      </w:r>
      <w:r>
        <w:fldChar w:fldCharType="separate"/>
      </w:r>
      <w:r>
        <w:t>333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_Toc32311809 \h </w:instrText>
      </w:r>
      <w:r>
        <w:fldChar w:fldCharType="separate"/>
      </w:r>
      <w:r>
        <w:t>333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_Toc32311810 \h </w:instrText>
      </w:r>
      <w:r>
        <w:fldChar w:fldCharType="separate"/>
      </w:r>
      <w:r>
        <w:t>333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_Toc32311811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_Toc32311813 \h </w:instrText>
      </w:r>
      <w:r>
        <w:fldChar w:fldCharType="separate"/>
      </w:r>
      <w:r>
        <w:t>334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_Toc32311814 \h </w:instrText>
      </w:r>
      <w:r>
        <w:fldChar w:fldCharType="separate"/>
      </w:r>
      <w:r>
        <w:t>334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_Toc32311815 \h </w:instrText>
      </w:r>
      <w:r>
        <w:fldChar w:fldCharType="separate"/>
      </w:r>
      <w:r>
        <w:t>334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_Toc32311816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_Toc32311818 \h </w:instrText>
      </w:r>
      <w:r>
        <w:fldChar w:fldCharType="separate"/>
      </w:r>
      <w:r>
        <w:t>335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_Toc32311819 \h </w:instrText>
      </w:r>
      <w:r>
        <w:fldChar w:fldCharType="separate"/>
      </w:r>
      <w:r>
        <w:t>335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_Toc32311820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_Toc32311822 \h </w:instrText>
      </w:r>
      <w:r>
        <w:fldChar w:fldCharType="separate"/>
      </w:r>
      <w:r>
        <w:t>337</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_Toc32311823 \h </w:instrText>
      </w:r>
      <w:r>
        <w:fldChar w:fldCharType="separate"/>
      </w:r>
      <w:r>
        <w:t>337</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_Toc32311824 \h </w:instrText>
      </w:r>
      <w:r>
        <w:fldChar w:fldCharType="separate"/>
      </w:r>
      <w:r>
        <w:t>338</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_Toc32311825 \h </w:instrText>
      </w:r>
      <w:r>
        <w:fldChar w:fldCharType="separate"/>
      </w:r>
      <w:r>
        <w:t>339</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_Toc32311826 \h </w:instrText>
      </w:r>
      <w:r>
        <w:fldChar w:fldCharType="separate"/>
      </w:r>
      <w:r>
        <w:t>339</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_Toc32311827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_Toc32311829 \h </w:instrText>
      </w:r>
      <w:r>
        <w:fldChar w:fldCharType="separate"/>
      </w:r>
      <w:r>
        <w:t>341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_Toc32311830 \h </w:instrText>
      </w:r>
      <w:r>
        <w:fldChar w:fldCharType="separate"/>
      </w:r>
      <w:r>
        <w:t>341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_Toc32311831 \h </w:instrText>
      </w:r>
      <w:r>
        <w:fldChar w:fldCharType="separate"/>
      </w:r>
      <w:r>
        <w:t>342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_Toc32311832 \h </w:instrText>
      </w:r>
      <w:r>
        <w:fldChar w:fldCharType="separate"/>
      </w:r>
      <w:r>
        <w:t>342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_Toc32311833 \h </w:instrText>
      </w:r>
      <w:r>
        <w:fldChar w:fldCharType="separate"/>
      </w:r>
      <w:r>
        <w:t>342</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_Toc32311834 \h </w:instrText>
      </w:r>
      <w:r>
        <w:fldChar w:fldCharType="separate"/>
      </w:r>
      <w:r>
        <w:t>343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_Toc32311835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_Toc32311836 \h </w:instrText>
      </w:r>
      <w:r>
        <w:fldChar w:fldCharType="separate"/>
      </w:r>
      <w:r>
        <w:t>344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_Toc32311837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_Toc32311838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_Toc32311841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_Toc32311843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_Toc32311844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_Toc32311845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_Toc32311846 \h </w:instrText>
      </w:r>
      <w:r>
        <w:fldChar w:fldCharType="separate"/>
      </w:r>
      <w:r>
        <w:t>347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_Toc32311847 \h </w:instrText>
      </w:r>
      <w:r>
        <w:fldChar w:fldCharType="separate"/>
      </w:r>
      <w:r>
        <w:t>347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_Toc32311848 \h </w:instrText>
      </w:r>
      <w:r>
        <w:fldChar w:fldCharType="separate"/>
      </w:r>
      <w:r>
        <w:t>348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_Toc32311849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_Toc32311851 \h </w:instrText>
      </w:r>
      <w:r>
        <w:fldChar w:fldCharType="separate"/>
      </w:r>
      <w:r>
        <w:t>348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_Toc32311852 \h </w:instrText>
      </w:r>
      <w:r>
        <w:fldChar w:fldCharType="separate"/>
      </w:r>
      <w:r>
        <w:t>349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_Toc32311853 \h </w:instrText>
      </w:r>
      <w:r>
        <w:fldChar w:fldCharType="separate"/>
      </w:r>
      <w:r>
        <w:t>349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_Toc32311854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_Toc32311856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_Toc32311857 \h </w:instrText>
      </w:r>
      <w:r>
        <w:fldChar w:fldCharType="separate"/>
      </w:r>
      <w:r>
        <w:t>350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_Toc32311858 \h </w:instrText>
      </w:r>
      <w:r>
        <w:fldChar w:fldCharType="separate"/>
      </w:r>
      <w:r>
        <w:t>350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_Toc32311859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_Toc32311860 \h </w:instrText>
      </w:r>
      <w:r>
        <w:fldChar w:fldCharType="separate"/>
      </w:r>
      <w:r>
        <w:t>351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_Toc32311861 \h </w:instrText>
      </w:r>
      <w:r>
        <w:fldChar w:fldCharType="separate"/>
      </w:r>
      <w:r>
        <w:t>352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_Toc32311862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_Toc32311863 \h </w:instrText>
      </w:r>
      <w:r>
        <w:fldChar w:fldCharType="separate"/>
      </w:r>
      <w:r>
        <w:t>353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_Toc32311864 \h </w:instrText>
      </w:r>
      <w:r>
        <w:fldChar w:fldCharType="separate"/>
      </w:r>
      <w:r>
        <w:t>353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_Toc32311865 \h </w:instrText>
      </w:r>
      <w:r>
        <w:fldChar w:fldCharType="separate"/>
      </w:r>
      <w:r>
        <w:t>354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_Toc32311866 \h </w:instrText>
      </w:r>
      <w:r>
        <w:fldChar w:fldCharType="separate"/>
      </w:r>
      <w:r>
        <w:t>354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_Toc32311867 \h </w:instrText>
      </w:r>
      <w:r>
        <w:fldChar w:fldCharType="separate"/>
      </w:r>
      <w:r>
        <w:t>354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_Toc32311868 \h </w:instrText>
      </w:r>
      <w:r>
        <w:fldChar w:fldCharType="separate"/>
      </w:r>
      <w:r>
        <w:t>354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_Toc32311869 \h </w:instrText>
      </w:r>
      <w:r>
        <w:fldChar w:fldCharType="separate"/>
      </w:r>
      <w:r>
        <w:t>355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_Toc32311870 \h </w:instrText>
      </w:r>
      <w:r>
        <w:fldChar w:fldCharType="separate"/>
      </w:r>
      <w:r>
        <w:t>355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_Toc32311871 \h </w:instrText>
      </w:r>
      <w:r>
        <w:fldChar w:fldCharType="separate"/>
      </w:r>
      <w:r>
        <w:t>356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_Toc32311872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_Toc32311874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_Toc32311875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_Toc32311876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_Toc32311877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_Toc32311878 \h </w:instrText>
      </w:r>
      <w:r>
        <w:fldChar w:fldCharType="separate"/>
      </w:r>
      <w:r>
        <w:t>361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_Toc32311879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_Toc32311880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_Toc32311881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_Toc32311882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_Toc32311883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_Toc32311885 \h </w:instrText>
      </w:r>
      <w:r>
        <w:fldChar w:fldCharType="separate"/>
      </w:r>
      <w:r>
        <w:t>363</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_Toc32311886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_Toc32311888 \h </w:instrText>
      </w:r>
      <w:r>
        <w:fldChar w:fldCharType="separate"/>
      </w:r>
      <w:r>
        <w:t>365</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_Toc32311889 \h </w:instrText>
      </w:r>
      <w:r>
        <w:fldChar w:fldCharType="separate"/>
      </w:r>
      <w:r>
        <w:t>365</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_Toc32311890 \h </w:instrText>
      </w:r>
      <w:r>
        <w:fldChar w:fldCharType="separate"/>
      </w:r>
      <w:r>
        <w:t>367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_Toc32311891 \h </w:instrText>
      </w:r>
      <w:r>
        <w:fldChar w:fldCharType="separate"/>
      </w:r>
      <w:r>
        <w:t>367</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_Toc32311892 \h </w:instrText>
      </w:r>
      <w:r>
        <w:fldChar w:fldCharType="separate"/>
      </w:r>
      <w:r>
        <w:t>368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_Toc32311893 \h </w:instrText>
      </w:r>
      <w:r>
        <w:fldChar w:fldCharType="separate"/>
      </w:r>
      <w:r>
        <w:t>368</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_Toc32311894 \h </w:instrText>
      </w:r>
      <w:r>
        <w:fldChar w:fldCharType="separate"/>
      </w:r>
      <w:r>
        <w:t>369</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_Toc32311895 \h </w:instrText>
      </w:r>
      <w:r>
        <w:fldChar w:fldCharType="separate"/>
      </w:r>
      <w:r>
        <w:t>369</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_Toc32311896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_Toc32311899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_Toc32311901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_Toc32311902 \h </w:instrText>
      </w:r>
      <w:r>
        <w:fldChar w:fldCharType="separate"/>
      </w:r>
      <w:r>
        <w:t>371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_Toc32311903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_Toc32311904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_Toc32311905 \h </w:instrText>
      </w:r>
      <w:r>
        <w:fldChar w:fldCharType="separate"/>
      </w:r>
      <w:r>
        <w:t>373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_Toc32311906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_Toc32311907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_Toc32311909 \h </w:instrText>
      </w:r>
      <w:r>
        <w:fldChar w:fldCharType="separate"/>
      </w:r>
      <w:r>
        <w:t>374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_Toc32311910 \h </w:instrText>
      </w:r>
      <w:r>
        <w:fldChar w:fldCharType="separate"/>
      </w:r>
      <w:r>
        <w:t>375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_Toc32311911 \h </w:instrText>
      </w:r>
      <w:r>
        <w:fldChar w:fldCharType="separate"/>
      </w:r>
      <w:r>
        <w:t>375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_Toc32311912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_Toc32311914 \h </w:instrText>
      </w:r>
      <w:r>
        <w:fldChar w:fldCharType="separate"/>
      </w:r>
      <w:r>
        <w:t>375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_Toc32311915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_Toc32311916 \h </w:instrText>
      </w:r>
      <w:r>
        <w:fldChar w:fldCharType="separate"/>
      </w:r>
      <w:r>
        <w:t>376</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_Toc32311917 \h </w:instrText>
      </w:r>
      <w:r>
        <w:fldChar w:fldCharType="separate"/>
      </w:r>
      <w:r>
        <w:t>376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_Toc32311918 \h </w:instrText>
      </w:r>
      <w:r>
        <w:fldChar w:fldCharType="separate"/>
      </w:r>
      <w:r>
        <w:t>376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_Toc32311919 \h </w:instrText>
      </w:r>
      <w:r>
        <w:fldChar w:fldCharType="separate"/>
      </w:r>
      <w:r>
        <w:t>377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_Toc32311920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_Toc32311921 \h </w:instrText>
      </w:r>
      <w:r>
        <w:fldChar w:fldCharType="separate"/>
      </w:r>
      <w:r>
        <w:t>379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_Toc32311922 \h </w:instrText>
      </w:r>
      <w:r>
        <w:fldChar w:fldCharType="separate"/>
      </w:r>
      <w:r>
        <w:t>379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_Toc32311923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_Toc32311925 \h </w:instrText>
      </w:r>
      <w:r>
        <w:fldChar w:fldCharType="separate"/>
      </w:r>
      <w:r>
        <w:t>381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_Toc32311926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_Toc32311928 \h </w:instrText>
      </w:r>
      <w:r>
        <w:fldChar w:fldCharType="separate"/>
      </w:r>
      <w:r>
        <w:t>381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_Toc32311929 \h </w:instrText>
      </w:r>
      <w:r>
        <w:fldChar w:fldCharType="separate"/>
      </w:r>
      <w:r>
        <w:t>382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_Toc32311930 \h </w:instrText>
      </w:r>
      <w:r>
        <w:fldChar w:fldCharType="separate"/>
      </w:r>
      <w:r>
        <w:t>382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_Toc32311931 \h </w:instrText>
      </w:r>
      <w:r>
        <w:fldChar w:fldCharType="separate"/>
      </w:r>
      <w:r>
        <w:t>383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_Toc32311932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_Toc32311934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_Toc32311936 \h </w:instrText>
      </w:r>
      <w:r>
        <w:fldChar w:fldCharType="separate"/>
      </w:r>
      <w:r>
        <w:t>386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_Toc32311937 \h </w:instrText>
      </w:r>
      <w:r>
        <w:fldChar w:fldCharType="separate"/>
      </w:r>
      <w:r>
        <w:t>386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_Toc32311938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_Toc32311939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_Toc32311940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_Toc32311943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_Toc32311944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_Toc32311946 \h </w:instrText>
      </w:r>
      <w:r>
        <w:fldChar w:fldCharType="separate"/>
      </w:r>
      <w:r>
        <w:t>389</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_Toc32311947 \h </w:instrText>
      </w:r>
      <w:r>
        <w:fldChar w:fldCharType="separate"/>
      </w:r>
      <w:r>
        <w:t>390</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_Toc32311948 \h </w:instrText>
      </w:r>
      <w:r>
        <w:fldChar w:fldCharType="separate"/>
      </w:r>
      <w:r>
        <w:t>391</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_Toc32311949 \h </w:instrText>
      </w:r>
      <w:r>
        <w:fldChar w:fldCharType="separate"/>
      </w:r>
      <w:r>
        <w:t>391</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_Toc32311950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_Toc32311952 \h </w:instrText>
      </w:r>
      <w:r>
        <w:fldChar w:fldCharType="separate"/>
      </w:r>
      <w:r>
        <w:t>392</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_Toc32311953 \h </w:instrText>
      </w:r>
      <w:r>
        <w:fldChar w:fldCharType="separate"/>
      </w:r>
      <w:r>
        <w:t>392</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_Toc32311954 \h </w:instrText>
      </w:r>
      <w:r>
        <w:fldChar w:fldCharType="separate"/>
      </w:r>
      <w:r>
        <w:t>393</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_Toc32311955 \h </w:instrText>
      </w:r>
      <w:r>
        <w:fldChar w:fldCharType="separate"/>
      </w:r>
      <w:r>
        <w:t>394</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_Toc32311956 \h </w:instrText>
      </w:r>
      <w:r>
        <w:fldChar w:fldCharType="separate"/>
      </w:r>
      <w:r>
        <w:t>394</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_Toc32311957 \h </w:instrText>
      </w:r>
      <w:r>
        <w:fldChar w:fldCharType="separate"/>
      </w:r>
      <w:r>
        <w:t>395</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_Toc32311958 \h </w:instrText>
      </w:r>
      <w:r>
        <w:fldChar w:fldCharType="separate"/>
      </w:r>
      <w:r>
        <w:t>395</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_Toc32311959 \h </w:instrText>
      </w:r>
      <w:r>
        <w:fldChar w:fldCharType="separate"/>
      </w:r>
      <w:r>
        <w:t>396</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_Toc32311960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_Toc32311962 \h </w:instrText>
      </w:r>
      <w:r>
        <w:fldChar w:fldCharType="separate"/>
      </w:r>
      <w:r>
        <w:t>396</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_Toc32311963 \h </w:instrText>
      </w:r>
      <w:r>
        <w:fldChar w:fldCharType="separate"/>
      </w:r>
      <w:r>
        <w:t>397</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_Toc32311964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_Toc32311966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_Toc32311967 \h </w:instrText>
      </w:r>
      <w:r>
        <w:fldChar w:fldCharType="separate"/>
      </w:r>
      <w:r>
        <w:t>400</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_Toc32311968 \h </w:instrText>
      </w:r>
      <w:r>
        <w:fldChar w:fldCharType="separate"/>
      </w:r>
      <w:r>
        <w:t>400</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_Toc32311969 \h </w:instrText>
      </w:r>
      <w:r>
        <w:fldChar w:fldCharType="separate"/>
      </w:r>
      <w:r>
        <w:t>400</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_Toc32311970 \h </w:instrText>
      </w:r>
      <w:r>
        <w:fldChar w:fldCharType="separate"/>
      </w:r>
      <w:r>
        <w:t>401</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_Toc32311971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_Toc32311972 \h </w:instrText>
      </w:r>
      <w:r>
        <w:fldChar w:fldCharType="separate"/>
      </w:r>
      <w:r>
        <w:t>402</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_Toc32311973 \h </w:instrText>
      </w:r>
      <w:r>
        <w:fldChar w:fldCharType="separate"/>
      </w:r>
      <w:r>
        <w:t>402</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_Toc32311974 \h </w:instrText>
      </w:r>
      <w:r>
        <w:fldChar w:fldCharType="separate"/>
      </w:r>
      <w:r>
        <w:t>402</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_Toc32311975 \h </w:instrText>
      </w:r>
      <w:r>
        <w:fldChar w:fldCharType="separate"/>
      </w:r>
      <w:r>
        <w:t>403</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_Toc32311976 \h </w:instrText>
      </w:r>
      <w:r>
        <w:fldChar w:fldCharType="separate"/>
      </w:r>
      <w:r>
        <w:t>403</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_Toc32311977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_Toc32311980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_Toc32311981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_Toc32311982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_Toc32311983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_Toc32311984 \h </w:instrText>
      </w:r>
      <w:r>
        <w:fldChar w:fldCharType="separate"/>
      </w:r>
      <w:r>
        <w:t>407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_Toc32311985 \h </w:instrText>
      </w:r>
      <w:r>
        <w:fldChar w:fldCharType="separate"/>
      </w:r>
      <w:r>
        <w:t>408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_Toc32311986 \h </w:instrText>
      </w:r>
      <w:r>
        <w:fldChar w:fldCharType="separate"/>
      </w:r>
      <w:r>
        <w:t>408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_Toc32311987 \h </w:instrText>
      </w:r>
      <w:r>
        <w:fldChar w:fldCharType="separate"/>
      </w:r>
      <w:r>
        <w:t>409</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_Toc32311988 \h </w:instrText>
      </w:r>
      <w:r>
        <w:fldChar w:fldCharType="separate"/>
      </w:r>
      <w:r>
        <w:t>409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_Toc32311989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_Toc32311990 \h </w:instrText>
      </w:r>
      <w:r>
        <w:fldChar w:fldCharType="separate"/>
      </w:r>
      <w:r>
        <w:t>410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_Toc32311991 \h </w:instrText>
      </w:r>
      <w:r>
        <w:fldChar w:fldCharType="separate"/>
      </w:r>
      <w:r>
        <w:t>411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_Toc32311992 \h </w:instrText>
      </w:r>
      <w:r>
        <w:fldChar w:fldCharType="separate"/>
      </w:r>
      <w:r>
        <w:t>412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_Toc32311993 \h </w:instrText>
      </w:r>
      <w:r>
        <w:fldChar w:fldCharType="separate"/>
      </w:r>
      <w:r>
        <w:t>412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_Toc32311994 \h </w:instrText>
      </w:r>
      <w:r>
        <w:fldChar w:fldCharType="separate"/>
      </w:r>
      <w:r>
        <w:t>412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_Toc32311995 \h </w:instrText>
      </w:r>
      <w:r>
        <w:fldChar w:fldCharType="separate"/>
      </w:r>
      <w:r>
        <w:t>413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_Toc32311996 \h </w:instrText>
      </w:r>
      <w:r>
        <w:fldChar w:fldCharType="separate"/>
      </w:r>
      <w:r>
        <w:t>414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_Toc32311997 \h </w:instrText>
      </w:r>
      <w:r>
        <w:fldChar w:fldCharType="separate"/>
      </w:r>
      <w:r>
        <w:t>414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_Toc32311998 \h </w:instrText>
      </w:r>
      <w:r>
        <w:fldChar w:fldCharType="separate"/>
      </w:r>
      <w:r>
        <w:t>415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_Toc32311999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_Toc32312000 \h </w:instrText>
      </w:r>
      <w:r>
        <w:fldChar w:fldCharType="separate"/>
      </w:r>
      <w:r>
        <w:t>416</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_Toc32312001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_Toc32312003 \h </w:instrText>
      </w:r>
      <w:r>
        <w:fldChar w:fldCharType="separate"/>
      </w:r>
      <w:r>
        <w:t>419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_Toc32312004 \h </w:instrText>
      </w:r>
      <w:r>
        <w:fldChar w:fldCharType="separate"/>
      </w:r>
      <w:r>
        <w:t>419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_Toc32312005 \h </w:instrText>
      </w:r>
      <w:r>
        <w:fldChar w:fldCharType="separate"/>
      </w:r>
      <w:r>
        <w:t>419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_Toc32312006 \h </w:instrText>
      </w:r>
      <w:r>
        <w:fldChar w:fldCharType="separate"/>
      </w:r>
      <w:r>
        <w:t>420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_Toc32312007 \h </w:instrText>
      </w:r>
      <w:r>
        <w:fldChar w:fldCharType="separate"/>
      </w:r>
      <w:r>
        <w:t>420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_Toc32312008 \h </w:instrText>
      </w:r>
      <w:r>
        <w:fldChar w:fldCharType="separate"/>
      </w:r>
      <w:r>
        <w:t>420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_Toc32312009 \h </w:instrText>
      </w:r>
      <w:r>
        <w:fldChar w:fldCharType="separate"/>
      </w:r>
      <w:r>
        <w:t>420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_Toc32312010 \h </w:instrText>
      </w:r>
      <w:r>
        <w:fldChar w:fldCharType="separate"/>
      </w:r>
      <w:r>
        <w:t>420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_Toc32312011 \h </w:instrText>
      </w:r>
      <w:r>
        <w:fldChar w:fldCharType="separate"/>
      </w:r>
      <w:r>
        <w:t>421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_Toc32312012 \h </w:instrText>
      </w:r>
      <w:r>
        <w:fldChar w:fldCharType="separate"/>
      </w:r>
      <w:r>
        <w:t>421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_Toc32312013 \h </w:instrText>
      </w:r>
      <w:r>
        <w:fldChar w:fldCharType="separate"/>
      </w:r>
      <w:r>
        <w:t>421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_Toc32312014 \h </w:instrText>
      </w:r>
      <w:r>
        <w:fldChar w:fldCharType="separate"/>
      </w:r>
      <w:r>
        <w:t>422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_Toc32312015 \h </w:instrText>
      </w:r>
      <w:r>
        <w:fldChar w:fldCharType="separate"/>
      </w:r>
      <w:r>
        <w:t>422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_Toc32312016 \h </w:instrText>
      </w:r>
      <w:r>
        <w:fldChar w:fldCharType="separate"/>
      </w:r>
      <w:r>
        <w:t>423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_Toc32312017 \h </w:instrText>
      </w:r>
      <w:r>
        <w:fldChar w:fldCharType="separate"/>
      </w:r>
      <w:r>
        <w:t>423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_Toc32312018 \h </w:instrText>
      </w:r>
      <w:r>
        <w:fldChar w:fldCharType="separate"/>
      </w:r>
      <w:r>
        <w:t>423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_Toc32312019 \h </w:instrText>
      </w:r>
      <w:r>
        <w:fldChar w:fldCharType="separate"/>
      </w:r>
      <w:r>
        <w:t>424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_Toc32312020 \h </w:instrText>
      </w:r>
      <w:r>
        <w:fldChar w:fldCharType="separate"/>
      </w:r>
      <w:r>
        <w:t>424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_Toc32312021 \h </w:instrText>
      </w:r>
      <w:r>
        <w:fldChar w:fldCharType="separate"/>
      </w:r>
      <w:r>
        <w:t>424</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_Toc32312022 \h </w:instrText>
      </w:r>
      <w:r>
        <w:fldChar w:fldCharType="separate"/>
      </w:r>
      <w:r>
        <w:t>424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_Toc32312023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_Toc32312025 \h </w:instrText>
      </w:r>
      <w:r>
        <w:fldChar w:fldCharType="separate"/>
      </w:r>
      <w:r>
        <w:t>425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_Toc32312026 \h </w:instrText>
      </w:r>
      <w:r>
        <w:fldChar w:fldCharType="separate"/>
      </w:r>
      <w:r>
        <w:t>426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_Toc32312027 \h </w:instrText>
      </w:r>
      <w:r>
        <w:fldChar w:fldCharType="separate"/>
      </w:r>
      <w:r>
        <w:t>427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_Toc32312028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_Toc32312030 \h </w:instrText>
      </w:r>
      <w:r>
        <w:fldChar w:fldCharType="separate"/>
      </w:r>
      <w:r>
        <w:t>427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_Toc32312031 \h </w:instrText>
      </w:r>
      <w:r>
        <w:fldChar w:fldCharType="separate"/>
      </w:r>
      <w:r>
        <w:t>427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_Toc32312032 \h </w:instrText>
      </w:r>
      <w:r>
        <w:fldChar w:fldCharType="separate"/>
      </w:r>
      <w:r>
        <w:t>428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_Toc32312033 \h </w:instrText>
      </w:r>
      <w:r>
        <w:fldChar w:fldCharType="separate"/>
      </w:r>
      <w:r>
        <w:t>428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_Toc32312034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_Toc32312036 \h </w:instrText>
      </w:r>
      <w:r>
        <w:fldChar w:fldCharType="separate"/>
      </w:r>
      <w:r>
        <w:t>430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_Toc32312037 \h </w:instrText>
      </w:r>
      <w:r>
        <w:fldChar w:fldCharType="separate"/>
      </w:r>
      <w:r>
        <w:t>430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_Toc32312038 \h </w:instrText>
      </w:r>
      <w:r>
        <w:fldChar w:fldCharType="separate"/>
      </w:r>
      <w:r>
        <w:t>430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_Toc32312039 \h </w:instrText>
      </w:r>
      <w:r>
        <w:fldChar w:fldCharType="separate"/>
      </w:r>
      <w:r>
        <w:t>430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_Toc32312040 \h </w:instrText>
      </w:r>
      <w:r>
        <w:fldChar w:fldCharType="separate"/>
      </w:r>
      <w:r>
        <w:t>430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_Toc32312041 \h </w:instrText>
      </w:r>
      <w:r>
        <w:fldChar w:fldCharType="separate"/>
      </w:r>
      <w:r>
        <w:t>431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_Toc32312042 \h </w:instrText>
      </w:r>
      <w:r>
        <w:fldChar w:fldCharType="separate"/>
      </w:r>
      <w:r>
        <w:t>431</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_Toc32312043 \h </w:instrText>
      </w:r>
      <w:r>
        <w:fldChar w:fldCharType="separate"/>
      </w:r>
      <w:r>
        <w:t>432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_Toc32312044 \h </w:instrText>
      </w:r>
      <w:r>
        <w:fldChar w:fldCharType="separate"/>
      </w:r>
      <w:r>
        <w:t>432</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_Toc32312045 \h </w:instrText>
      </w:r>
      <w:r>
        <w:fldChar w:fldCharType="separate"/>
      </w:r>
      <w:r>
        <w:t>432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_Toc32312046 \h </w:instrText>
      </w:r>
      <w:r>
        <w:fldChar w:fldCharType="separate"/>
      </w:r>
      <w:r>
        <w:t>433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_Toc32312047 \h </w:instrText>
      </w:r>
      <w:r>
        <w:fldChar w:fldCharType="separate"/>
      </w:r>
      <w:r>
        <w:t>433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_Toc32312048 \h </w:instrText>
      </w:r>
      <w:r>
        <w:fldChar w:fldCharType="separate"/>
      </w:r>
      <w:r>
        <w:t>433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_Toc32312049 \h </w:instrText>
      </w:r>
      <w:r>
        <w:fldChar w:fldCharType="separate"/>
      </w:r>
      <w:r>
        <w:t>433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_Toc32312050 \h </w:instrText>
      </w:r>
      <w:r>
        <w:fldChar w:fldCharType="separate"/>
      </w:r>
      <w:r>
        <w:t>434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_Toc32312051 \h </w:instrText>
      </w:r>
      <w:r>
        <w:fldChar w:fldCharType="separate"/>
      </w:r>
      <w:r>
        <w:t>434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_Toc32312052 \h </w:instrText>
      </w:r>
      <w:r>
        <w:fldChar w:fldCharType="separate"/>
      </w:r>
      <w:r>
        <w:t>434</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_Toc32312053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_Toc32312056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_Toc32312058 \h </w:instrText>
      </w:r>
      <w:r>
        <w:fldChar w:fldCharType="separate"/>
      </w:r>
      <w:r>
        <w:t>436</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_Toc32312059 \h </w:instrText>
      </w:r>
      <w:r>
        <w:fldChar w:fldCharType="separate"/>
      </w:r>
      <w:r>
        <w:t>437</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_Toc32312060 \h </w:instrText>
      </w:r>
      <w:r>
        <w:fldChar w:fldCharType="separate"/>
      </w:r>
      <w:r>
        <w:t>439</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_Toc32312061 \h </w:instrText>
      </w:r>
      <w:r>
        <w:fldChar w:fldCharType="separate"/>
      </w:r>
      <w:r>
        <w:t>441</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_Toc32312062 \h </w:instrText>
      </w:r>
      <w:r>
        <w:fldChar w:fldCharType="separate"/>
      </w:r>
      <w:r>
        <w:t>441</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_Toc32312063 \h </w:instrText>
      </w:r>
      <w:r>
        <w:fldChar w:fldCharType="separate"/>
      </w:r>
      <w:r>
        <w:t>442</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_Toc32312064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_Toc32312066 \h </w:instrText>
      </w:r>
      <w:r>
        <w:fldChar w:fldCharType="separate"/>
      </w:r>
      <w:r>
        <w:t>445</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_Toc32312067 \h </w:instrText>
      </w:r>
      <w:r>
        <w:fldChar w:fldCharType="separate"/>
      </w:r>
      <w:r>
        <w:t>445</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_Toc32312068 \h </w:instrText>
      </w:r>
      <w:r>
        <w:fldChar w:fldCharType="separate"/>
      </w:r>
      <w:r>
        <w:t>447</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_Toc32312069 \h </w:instrText>
      </w:r>
      <w:r>
        <w:fldChar w:fldCharType="separate"/>
      </w:r>
      <w:r>
        <w:t>449</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_Toc32312070 \h </w:instrText>
      </w:r>
      <w:r>
        <w:fldChar w:fldCharType="separate"/>
      </w:r>
      <w:r>
        <w:t>450</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_Toc32312071 \h </w:instrText>
      </w:r>
      <w:r>
        <w:fldChar w:fldCharType="separate"/>
      </w:r>
      <w:r>
        <w:t>452</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_Toc32312073 \h </w:instrText>
      </w:r>
      <w:r>
        <w:fldChar w:fldCharType="separate"/>
      </w:r>
      <w:r>
        <w:t>453</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_Toc32312074 \h </w:instrText>
      </w:r>
      <w:r>
        <w:fldChar w:fldCharType="separate"/>
      </w:r>
      <w:r>
        <w:t>453</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_Toc32312075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_Toc32312078 \h </w:instrText>
      </w:r>
      <w:r>
        <w:fldChar w:fldCharType="separate"/>
      </w:r>
      <w:r>
        <w:t>455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_Toc32312079 \h </w:instrText>
      </w:r>
      <w:r>
        <w:fldChar w:fldCharType="separate"/>
      </w:r>
      <w:r>
        <w:t>456</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_Toc32312080 \h </w:instrText>
      </w:r>
      <w:r>
        <w:fldChar w:fldCharType="separate"/>
      </w:r>
      <w:r>
        <w:t>457</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_Toc32312081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_Toc32312083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_Toc32312085 \h </w:instrText>
      </w:r>
      <w:r>
        <w:fldChar w:fldCharType="separate"/>
      </w:r>
      <w:r>
        <w:t>459</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_Toc32312086 \h </w:instrText>
      </w:r>
      <w:r>
        <w:fldChar w:fldCharType="separate"/>
      </w:r>
      <w:r>
        <w:t>463</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_Toc32312088 \h </w:instrText>
      </w:r>
      <w:r>
        <w:fldChar w:fldCharType="separate"/>
      </w:r>
      <w:r>
        <w:t>464</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_Toc32312089 \h </w:instrText>
      </w:r>
      <w:r>
        <w:fldChar w:fldCharType="separate"/>
      </w:r>
      <w:r>
        <w:t>464</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_Toc32312090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_Toc32312092 \h </w:instrText>
      </w:r>
      <w:r>
        <w:fldChar w:fldCharType="separate"/>
      </w:r>
      <w:r>
        <w:t>467</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_Toc32312093 \h </w:instrText>
      </w:r>
      <w:r>
        <w:fldChar w:fldCharType="separate"/>
      </w:r>
      <w:r>
        <w:t>469</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_Toc32312094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_Toc32312096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_Toc32312098 \h </w:instrText>
      </w:r>
      <w:r>
        <w:fldChar w:fldCharType="separate"/>
      </w:r>
      <w:r>
        <w:t>471</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_Toc32312099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_Toc32312101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_Toc32312103 \h </w:instrText>
      </w:r>
      <w:r>
        <w:fldChar w:fldCharType="separate"/>
      </w:r>
      <w:r>
        <w:t>474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_Toc32312104 \h </w:instrText>
      </w:r>
      <w:r>
        <w:fldChar w:fldCharType="separate"/>
      </w:r>
      <w:r>
        <w:t>474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_Toc32312105 \h </w:instrText>
      </w:r>
      <w:r>
        <w:fldChar w:fldCharType="separate"/>
      </w:r>
      <w:r>
        <w:t>474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_Toc32312106 \h </w:instrText>
      </w:r>
      <w:r>
        <w:fldChar w:fldCharType="separate"/>
      </w:r>
      <w:r>
        <w:t>475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_Toc32312107 \h </w:instrText>
      </w:r>
      <w:r>
        <w:fldChar w:fldCharType="separate"/>
      </w:r>
      <w:r>
        <w:t>475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_Toc32312108 \h </w:instrText>
      </w:r>
      <w:r>
        <w:fldChar w:fldCharType="separate"/>
      </w:r>
      <w:r>
        <w:t>475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_Toc32312109 \h </w:instrText>
      </w:r>
      <w:r>
        <w:fldChar w:fldCharType="separate"/>
      </w:r>
      <w:r>
        <w:t>475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_Toc32312111 \h </w:instrText>
      </w:r>
      <w:r>
        <w:fldChar w:fldCharType="separate"/>
      </w:r>
      <w:r>
        <w:t>476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_Toc32312112 \h </w:instrText>
      </w:r>
      <w:r>
        <w:fldChar w:fldCharType="separate"/>
      </w:r>
      <w:r>
        <w:t>476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_Toc32312113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_Toc32312114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_Toc32312115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_Toc32312117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_Toc32312118 \h </w:instrText>
      </w:r>
      <w:r>
        <w:fldChar w:fldCharType="separate"/>
      </w:r>
      <w:r>
        <w:t>481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_Toc32312119 \h </w:instrText>
      </w:r>
      <w:r>
        <w:fldChar w:fldCharType="separate"/>
      </w:r>
      <w:r>
        <w:t>482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_Toc32312120 \h </w:instrText>
      </w:r>
      <w:r>
        <w:fldChar w:fldCharType="separate"/>
      </w:r>
      <w:r>
        <w:t>484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_Toc32312121 \h </w:instrText>
      </w:r>
      <w:r>
        <w:fldChar w:fldCharType="separate"/>
      </w:r>
      <w:r>
        <w:t>486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_Toc32312122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_Toc32312123 \h </w:instrText>
      </w:r>
      <w:r>
        <w:fldChar w:fldCharType="separate"/>
      </w:r>
      <w:r>
        <w:t>488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_Toc32312124 \h </w:instrText>
      </w:r>
      <w:r>
        <w:fldChar w:fldCharType="separate"/>
      </w:r>
      <w:r>
        <w:t>488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_Toc32312125 \h </w:instrText>
      </w:r>
      <w:r>
        <w:fldChar w:fldCharType="separate"/>
      </w:r>
      <w:r>
        <w:t>489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_Toc32312126 \h </w:instrText>
      </w:r>
      <w:r>
        <w:fldChar w:fldCharType="separate"/>
      </w:r>
      <w:r>
        <w:t>489</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_Toc32312127 \h </w:instrText>
      </w:r>
      <w:r>
        <w:fldChar w:fldCharType="separate"/>
      </w:r>
      <w:r>
        <w:t>489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_Toc32312128 \h </w:instrText>
      </w:r>
      <w:r>
        <w:fldChar w:fldCharType="separate"/>
      </w:r>
      <w:r>
        <w:t>489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_Toc32312129 \h </w:instrText>
      </w:r>
      <w:r>
        <w:fldChar w:fldCharType="separate"/>
      </w:r>
      <w:r>
        <w:t>490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_Toc32312130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_Toc32312132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_Toc32312133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_Toc32312134 \h </w:instrText>
      </w:r>
      <w:r>
        <w:fldChar w:fldCharType="separate"/>
      </w:r>
      <w:r>
        <w:t>494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_Toc32312135 \h </w:instrText>
      </w:r>
      <w:r>
        <w:fldChar w:fldCharType="separate"/>
      </w:r>
      <w:r>
        <w:t>494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_Toc32312136 \h </w:instrText>
      </w:r>
      <w:r>
        <w:fldChar w:fldCharType="separate"/>
      </w:r>
      <w:r>
        <w:t>495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_Toc32312137 \h </w:instrText>
      </w:r>
      <w:r>
        <w:fldChar w:fldCharType="separate"/>
      </w:r>
      <w:r>
        <w:t>495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_Toc32312138 \h </w:instrText>
      </w:r>
      <w:r>
        <w:fldChar w:fldCharType="separate"/>
      </w:r>
      <w:r>
        <w:t>495</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_Toc32312139 \h </w:instrText>
      </w:r>
      <w:r>
        <w:fldChar w:fldCharType="separate"/>
      </w:r>
      <w:r>
        <w:t>496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_Toc32312140 \h </w:instrText>
      </w:r>
      <w:r>
        <w:fldChar w:fldCharType="separate"/>
      </w:r>
      <w:r>
        <w:t>496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_Toc32312141 \h </w:instrText>
      </w:r>
      <w:r>
        <w:fldChar w:fldCharType="separate"/>
      </w:r>
      <w:r>
        <w:t>496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_Toc32312142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_Toc32312144 \h </w:instrText>
      </w:r>
      <w:r>
        <w:fldChar w:fldCharType="separate"/>
      </w:r>
      <w:r>
        <w:t>498</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_Toc32312145 \h </w:instrText>
      </w:r>
      <w:r>
        <w:fldChar w:fldCharType="separate"/>
      </w:r>
      <w:r>
        <w:t>498</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_Toc32312146 \h </w:instrText>
      </w:r>
      <w:r>
        <w:fldChar w:fldCharType="separate"/>
      </w:r>
      <w:r>
        <w:t>499</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_Toc32312147 \h </w:instrText>
      </w:r>
      <w:r>
        <w:fldChar w:fldCharType="separate"/>
      </w:r>
      <w:r>
        <w:t>500</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_Toc32312148 \h </w:instrText>
      </w:r>
      <w:r>
        <w:fldChar w:fldCharType="separate"/>
      </w:r>
      <w:r>
        <w:t>501</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_Toc32312149 \h </w:instrText>
      </w:r>
      <w:r>
        <w:fldChar w:fldCharType="separate"/>
      </w:r>
      <w:r>
        <w:t>502</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_Toc32312150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_Toc32312152 \h </w:instrText>
      </w:r>
      <w:r>
        <w:fldChar w:fldCharType="separate"/>
      </w:r>
      <w:r>
        <w:t>503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_Toc32312153 \h </w:instrText>
      </w:r>
      <w:r>
        <w:fldChar w:fldCharType="separate"/>
      </w:r>
      <w:r>
        <w:t>503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_Toc32312154 \h </w:instrText>
      </w:r>
      <w:r>
        <w:fldChar w:fldCharType="separate"/>
      </w:r>
      <w:r>
        <w:t>503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_Toc32312155 \h </w:instrText>
      </w:r>
      <w:r>
        <w:fldChar w:fldCharType="separate"/>
      </w:r>
      <w:r>
        <w:t>504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_Toc32312156 \h </w:instrText>
      </w:r>
      <w:r>
        <w:fldChar w:fldCharType="separate"/>
      </w:r>
      <w:r>
        <w:t>504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_Toc32312157 \h </w:instrText>
      </w:r>
      <w:r>
        <w:fldChar w:fldCharType="separate"/>
      </w:r>
      <w:r>
        <w:t>504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_Toc32312158 \h </w:instrText>
      </w:r>
      <w:r>
        <w:fldChar w:fldCharType="separate"/>
      </w:r>
      <w:r>
        <w:t>506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_Toc32312159 \h </w:instrText>
      </w:r>
      <w:r>
        <w:fldChar w:fldCharType="separate"/>
      </w:r>
      <w:r>
        <w:t>507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_Toc32312160 \h </w:instrText>
      </w:r>
      <w:r>
        <w:fldChar w:fldCharType="separate"/>
      </w:r>
      <w:r>
        <w:t>508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_Toc32312161 \h </w:instrText>
      </w:r>
      <w:r>
        <w:fldChar w:fldCharType="separate"/>
      </w:r>
      <w:r>
        <w:t>508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_Toc32312162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_Toc32312164 \h </w:instrText>
      </w:r>
      <w:r>
        <w:fldChar w:fldCharType="separate"/>
      </w:r>
      <w:r>
        <w:t>509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_Toc32312165 \h </w:instrText>
      </w:r>
      <w:r>
        <w:fldChar w:fldCharType="separate"/>
      </w:r>
      <w:r>
        <w:t>509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_Toc32312166 \h </w:instrText>
      </w:r>
      <w:r>
        <w:fldChar w:fldCharType="separate"/>
      </w:r>
      <w:r>
        <w:t>510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_Toc32312167 \h </w:instrText>
      </w:r>
      <w:r>
        <w:fldChar w:fldCharType="separate"/>
      </w:r>
      <w:r>
        <w:t>510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_Toc32312168 \h </w:instrText>
      </w:r>
      <w:r>
        <w:fldChar w:fldCharType="separate"/>
      </w:r>
      <w:r>
        <w:t>510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_Toc32312169 \h </w:instrText>
      </w:r>
      <w:r>
        <w:fldChar w:fldCharType="separate"/>
      </w:r>
      <w:r>
        <w:t>510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_Toc32312170 \h </w:instrText>
      </w:r>
      <w:r>
        <w:fldChar w:fldCharType="separate"/>
      </w:r>
      <w:r>
        <w:t>511</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_Toc32312171 \h </w:instrText>
      </w:r>
      <w:r>
        <w:fldChar w:fldCharType="separate"/>
      </w:r>
      <w:r>
        <w:t>511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_Toc32312172 \h </w:instrText>
      </w:r>
      <w:r>
        <w:fldChar w:fldCharType="separate"/>
      </w:r>
      <w:r>
        <w:t>511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_Toc32312173 \h </w:instrText>
      </w:r>
      <w:r>
        <w:fldChar w:fldCharType="separate"/>
      </w:r>
      <w:r>
        <w:t>512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_Toc32312174 \h </w:instrText>
      </w:r>
      <w:r>
        <w:fldChar w:fldCharType="separate"/>
      </w:r>
      <w:r>
        <w:t>512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_Toc32312175 \h </w:instrText>
      </w:r>
      <w:r>
        <w:fldChar w:fldCharType="separate"/>
      </w:r>
      <w:r>
        <w:t>513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_Toc32312176 \h </w:instrText>
      </w:r>
      <w:r>
        <w:fldChar w:fldCharType="separate"/>
      </w:r>
      <w:r>
        <w:t>513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_Toc32312177 \h </w:instrText>
      </w:r>
      <w:r>
        <w:fldChar w:fldCharType="separate"/>
      </w:r>
      <w:r>
        <w:t>514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_Toc32312178 \h </w:instrText>
      </w:r>
      <w:r>
        <w:fldChar w:fldCharType="separate"/>
      </w:r>
      <w:r>
        <w:t>514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_Toc32312179 \h </w:instrText>
      </w:r>
      <w:r>
        <w:fldChar w:fldCharType="separate"/>
      </w:r>
      <w:r>
        <w:t>514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_Toc32312180 \h </w:instrText>
      </w:r>
      <w:r>
        <w:fldChar w:fldCharType="separate"/>
      </w:r>
      <w:r>
        <w:t>515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_Toc32312181 \h </w:instrText>
      </w:r>
      <w:r>
        <w:fldChar w:fldCharType="separate"/>
      </w:r>
      <w:r>
        <w:t>515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_Toc32312182 \h </w:instrText>
      </w:r>
      <w:r>
        <w:fldChar w:fldCharType="separate"/>
      </w:r>
      <w:r>
        <w:t>516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_Toc32312183 \h </w:instrText>
      </w:r>
      <w:r>
        <w:fldChar w:fldCharType="separate"/>
      </w:r>
      <w:r>
        <w:t>516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_Toc32312184 \h </w:instrText>
      </w:r>
      <w:r>
        <w:fldChar w:fldCharType="separate"/>
      </w:r>
      <w:r>
        <w:t>516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_Toc32312185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_Toc32312187 \h </w:instrText>
      </w:r>
      <w:r>
        <w:fldChar w:fldCharType="separate"/>
      </w:r>
      <w:r>
        <w:t>518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_Toc32312188 \h </w:instrText>
      </w:r>
      <w:r>
        <w:fldChar w:fldCharType="separate"/>
      </w:r>
      <w:r>
        <w:t>518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_Toc32312189 \h </w:instrText>
      </w:r>
      <w:r>
        <w:fldChar w:fldCharType="separate"/>
      </w:r>
      <w:r>
        <w:t>518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_Toc32312190 \h </w:instrText>
      </w:r>
      <w:r>
        <w:fldChar w:fldCharType="separate"/>
      </w:r>
      <w:r>
        <w:t>519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_Toc32312191 \h </w:instrText>
      </w:r>
      <w:r>
        <w:fldChar w:fldCharType="separate"/>
      </w:r>
      <w:r>
        <w:t>520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_Toc32312192 \h </w:instrText>
      </w:r>
      <w:r>
        <w:fldChar w:fldCharType="separate"/>
      </w:r>
      <w:r>
        <w:t>520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_Toc32312193 \h </w:instrText>
      </w:r>
      <w:r>
        <w:fldChar w:fldCharType="separate"/>
      </w:r>
      <w:r>
        <w:t>520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_Toc32312194 \h </w:instrText>
      </w:r>
      <w:r>
        <w:fldChar w:fldCharType="separate"/>
      </w:r>
      <w:r>
        <w:t>520</w:t>
      </w:r>
      <w:r>
        <w:fldChar w:fldCharType="end"/>
      </w:r>
    </w:p>
    <w:p>
      <w:pPr>
        <w:pStyle w:val="TOC8"/>
        <w:rPr>
          <w:rFonts w:asciiTheme="minorHAnsi" w:eastAsiaTheme="minorEastAsia" w:hAnsiTheme="minorHAnsi" w:cstheme="minorBidi"/>
          <w:szCs w:val="22"/>
        </w:rPr>
      </w:pPr>
      <w:r>
        <w:t>10.</w:t>
      </w:r>
      <w:r>
        <w:tab/>
        <w:t>Certain documents cannot be filed</w:t>
      </w:r>
      <w:r>
        <w:tab/>
      </w:r>
      <w:r>
        <w:fldChar w:fldCharType="begin"/>
      </w:r>
      <w:r>
        <w:instrText xml:space="preserve"> PAGEREF _Toc32312195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_Toc32312197 \h </w:instrText>
      </w:r>
      <w:r>
        <w:fldChar w:fldCharType="separate"/>
      </w:r>
      <w:r>
        <w:t>522</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_Toc32312198 \h </w:instrText>
      </w:r>
      <w:r>
        <w:fldChar w:fldCharType="separate"/>
      </w:r>
      <w:r>
        <w:t>522</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_Toc32312199 \h </w:instrText>
      </w:r>
      <w:r>
        <w:fldChar w:fldCharType="separate"/>
      </w:r>
      <w:r>
        <w:t>522</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_Toc32312200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_Toc32312202 \h </w:instrText>
      </w:r>
      <w:r>
        <w:fldChar w:fldCharType="separate"/>
      </w:r>
      <w:r>
        <w:t>524</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_Toc32312203 \h </w:instrText>
      </w:r>
      <w:r>
        <w:fldChar w:fldCharType="separate"/>
      </w:r>
      <w:r>
        <w:t>524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_Toc32312204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_Toc32312205 \h </w:instrText>
      </w:r>
      <w:r>
        <w:fldChar w:fldCharType="separate"/>
      </w:r>
      <w:r>
        <w:t>527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_Toc32312206 \h </w:instrText>
      </w:r>
      <w:r>
        <w:fldChar w:fldCharType="separate"/>
      </w:r>
      <w:r>
        <w:t>528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_Toc32312207 \h </w:instrText>
      </w:r>
      <w:r>
        <w:fldChar w:fldCharType="separate"/>
      </w:r>
      <w:r>
        <w:t>528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_Toc32312208 \h </w:instrText>
      </w:r>
      <w:r>
        <w:fldChar w:fldCharType="separate"/>
      </w:r>
      <w:r>
        <w:t>529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_Toc32312209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_Toc32312211 \h </w:instrText>
      </w:r>
      <w:r>
        <w:fldChar w:fldCharType="separate"/>
      </w:r>
      <w:r>
        <w:t>530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_Toc32312212 \h </w:instrText>
      </w:r>
      <w:r>
        <w:fldChar w:fldCharType="separate"/>
      </w:r>
      <w:r>
        <w:t>530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_Toc32312213 \h </w:instrText>
      </w:r>
      <w:r>
        <w:fldChar w:fldCharType="separate"/>
      </w:r>
      <w:r>
        <w:t>530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_Toc32312214 \h </w:instrText>
      </w:r>
      <w:r>
        <w:fldChar w:fldCharType="separate"/>
      </w:r>
      <w:r>
        <w:t>530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_Toc32312215 \h </w:instrText>
      </w:r>
      <w:r>
        <w:fldChar w:fldCharType="separate"/>
      </w:r>
      <w:r>
        <w:t>531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_Toc32312216 \h </w:instrText>
      </w:r>
      <w:r>
        <w:fldChar w:fldCharType="separate"/>
      </w:r>
      <w:r>
        <w:t>531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_Toc32312217 \h </w:instrText>
      </w:r>
      <w:r>
        <w:fldChar w:fldCharType="separate"/>
      </w:r>
      <w:r>
        <w:t>531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_Toc32312218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_Toc32312220 \h </w:instrText>
      </w:r>
      <w:r>
        <w:fldChar w:fldCharType="separate"/>
      </w:r>
      <w:r>
        <w:t>532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_Toc32312221 \h </w:instrText>
      </w:r>
      <w:r>
        <w:fldChar w:fldCharType="separate"/>
      </w:r>
      <w:r>
        <w:t>532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_Toc32312222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_Toc32312224 \h </w:instrText>
      </w:r>
      <w:r>
        <w:fldChar w:fldCharType="separate"/>
      </w:r>
      <w:r>
        <w:t>534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_Toc32312225 \h </w:instrText>
      </w:r>
      <w:r>
        <w:fldChar w:fldCharType="separate"/>
      </w:r>
      <w:r>
        <w:t>534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_Toc32312226 \h </w:instrText>
      </w:r>
      <w:r>
        <w:fldChar w:fldCharType="separate"/>
      </w:r>
      <w:r>
        <w:t>535</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_Toc32312227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_Toc32312229 \h </w:instrText>
      </w:r>
      <w:r>
        <w:fldChar w:fldCharType="separate"/>
      </w:r>
      <w:r>
        <w:t>536</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_Toc32312230 \h </w:instrText>
      </w:r>
      <w:r>
        <w:fldChar w:fldCharType="separate"/>
      </w:r>
      <w:r>
        <w:t>536</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_Toc32312231 \h </w:instrText>
      </w:r>
      <w:r>
        <w:fldChar w:fldCharType="separate"/>
      </w:r>
      <w:r>
        <w:t>537</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_Toc32312232 \h </w:instrText>
      </w:r>
      <w:r>
        <w:fldChar w:fldCharType="separate"/>
      </w:r>
      <w:r>
        <w:t>537</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_Toc32312233 \h </w:instrText>
      </w:r>
      <w:r>
        <w:fldChar w:fldCharType="separate"/>
      </w:r>
      <w:r>
        <w:t>538</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_Toc32312234 \h </w:instrText>
      </w:r>
      <w:r>
        <w:fldChar w:fldCharType="separate"/>
      </w:r>
      <w:r>
        <w:t>538</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_Toc32312235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_Toc32312237 \h </w:instrText>
      </w:r>
      <w:r>
        <w:fldChar w:fldCharType="separate"/>
      </w:r>
      <w:r>
        <w:t>540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_Toc32312238 \h </w:instrText>
      </w:r>
      <w:r>
        <w:fldChar w:fldCharType="separate"/>
      </w:r>
      <w:r>
        <w:t>540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_Toc32312239 \h </w:instrText>
      </w:r>
      <w:r>
        <w:fldChar w:fldCharType="separate"/>
      </w:r>
      <w:r>
        <w:t>540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_Toc32312240 \h </w:instrText>
      </w:r>
      <w:r>
        <w:fldChar w:fldCharType="separate"/>
      </w:r>
      <w:r>
        <w:t>541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_Toc32312241 \h </w:instrText>
      </w:r>
      <w:r>
        <w:fldChar w:fldCharType="separate"/>
      </w:r>
      <w:r>
        <w:t>541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_Toc32312242 \h </w:instrText>
      </w:r>
      <w:r>
        <w:fldChar w:fldCharType="separate"/>
      </w:r>
      <w:r>
        <w:t>542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_Toc32312243 \h </w:instrText>
      </w:r>
      <w:r>
        <w:fldChar w:fldCharType="separate"/>
      </w:r>
      <w:r>
        <w:t>542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_Toc32312244 \h </w:instrText>
      </w:r>
      <w:r>
        <w:fldChar w:fldCharType="separate"/>
      </w:r>
      <w:r>
        <w:t>543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_Toc32312245 \h </w:instrText>
      </w:r>
      <w:r>
        <w:fldChar w:fldCharType="separate"/>
      </w:r>
      <w:r>
        <w:t>543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_Toc32312246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_Toc32312248 \h </w:instrText>
      </w:r>
      <w:r>
        <w:fldChar w:fldCharType="separate"/>
      </w:r>
      <w:r>
        <w:t>545</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_Toc32312249 \h </w:instrText>
      </w:r>
      <w:r>
        <w:fldChar w:fldCharType="separate"/>
      </w:r>
      <w:r>
        <w:t>545</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_Toc32312250 \h </w:instrText>
      </w:r>
      <w:r>
        <w:fldChar w:fldCharType="separate"/>
      </w:r>
      <w:r>
        <w:t>547</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_Toc32312251 \h </w:instrText>
      </w:r>
      <w:r>
        <w:fldChar w:fldCharType="separate"/>
      </w:r>
      <w:r>
        <w:t>547</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_Toc32312252 \h </w:instrText>
      </w:r>
      <w:r>
        <w:fldChar w:fldCharType="separate"/>
      </w:r>
      <w:r>
        <w:t>547</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_Toc32312253 \h </w:instrText>
      </w:r>
      <w:r>
        <w:fldChar w:fldCharType="separate"/>
      </w:r>
      <w:r>
        <w:t>548</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_Toc32312254 \h </w:instrText>
      </w:r>
      <w:r>
        <w:fldChar w:fldCharType="separate"/>
      </w:r>
      <w:r>
        <w:t>548</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_Toc32312255 \h </w:instrText>
      </w:r>
      <w:r>
        <w:fldChar w:fldCharType="separate"/>
      </w:r>
      <w:r>
        <w:t>549</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_Toc32312256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_Toc32312259 \h </w:instrText>
      </w:r>
      <w:r>
        <w:fldChar w:fldCharType="separate"/>
      </w:r>
      <w:r>
        <w:t>550</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_Toc32312261 \h </w:instrText>
      </w:r>
      <w:r>
        <w:fldChar w:fldCharType="separate"/>
      </w:r>
      <w:r>
        <w:t>551</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_Toc32312262 \h </w:instrText>
      </w:r>
      <w:r>
        <w:fldChar w:fldCharType="separate"/>
      </w:r>
      <w:r>
        <w:t>552</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_Toc32312263 \h </w:instrText>
      </w:r>
      <w:r>
        <w:fldChar w:fldCharType="separate"/>
      </w:r>
      <w:r>
        <w:t>553</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_Toc32312264 \h </w:instrText>
      </w:r>
      <w:r>
        <w:fldChar w:fldCharType="separate"/>
      </w:r>
      <w:r>
        <w:t>553</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_Toc32312265 \h </w:instrText>
      </w:r>
      <w:r>
        <w:fldChar w:fldCharType="separate"/>
      </w:r>
      <w:r>
        <w:t>554</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_Toc32312266 \h </w:instrText>
      </w:r>
      <w:r>
        <w:fldChar w:fldCharType="separate"/>
      </w:r>
      <w:r>
        <w:t>554</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_Toc32312267 \h </w:instrText>
      </w:r>
      <w:r>
        <w:fldChar w:fldCharType="separate"/>
      </w:r>
      <w:r>
        <w:t>554</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_Toc32312268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_Toc32312270 \h </w:instrText>
      </w:r>
      <w:r>
        <w:fldChar w:fldCharType="separate"/>
      </w:r>
      <w:r>
        <w:t>555</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_Toc32312271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_Toc32312273 \h </w:instrText>
      </w:r>
      <w:r>
        <w:fldChar w:fldCharType="separate"/>
      </w:r>
      <w:r>
        <w:t>557</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_Toc32312274 \h </w:instrText>
      </w:r>
      <w:r>
        <w:fldChar w:fldCharType="separate"/>
      </w:r>
      <w:r>
        <w:t>557</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_Toc32312275 \h </w:instrText>
      </w:r>
      <w:r>
        <w:fldChar w:fldCharType="separate"/>
      </w:r>
      <w:r>
        <w:t>558</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_Toc32312276 \h </w:instrText>
      </w:r>
      <w:r>
        <w:fldChar w:fldCharType="separate"/>
      </w:r>
      <w:r>
        <w:t>558</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_Toc32312277 \h </w:instrText>
      </w:r>
      <w:r>
        <w:fldChar w:fldCharType="separate"/>
      </w:r>
      <w:r>
        <w:t>559</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_Toc32312278 \h </w:instrText>
      </w:r>
      <w:r>
        <w:fldChar w:fldCharType="separate"/>
      </w:r>
      <w:r>
        <w:t>559</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_Toc32312279 \h </w:instrText>
      </w:r>
      <w:r>
        <w:fldChar w:fldCharType="separate"/>
      </w:r>
      <w:r>
        <w:t>559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_Toc32312280 \h </w:instrText>
      </w:r>
      <w:r>
        <w:fldChar w:fldCharType="separate"/>
      </w:r>
      <w:r>
        <w:t>560</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_Toc32312281 \h </w:instrText>
      </w:r>
      <w:r>
        <w:fldChar w:fldCharType="separate"/>
      </w:r>
      <w:r>
        <w:t>560</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_Toc32312283 \h </w:instrText>
      </w:r>
      <w:r>
        <w:fldChar w:fldCharType="separate"/>
      </w:r>
      <w:r>
        <w:t>561</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_Toc32312284 \h </w:instrText>
      </w:r>
      <w:r>
        <w:fldChar w:fldCharType="separate"/>
      </w:r>
      <w:r>
        <w:t>561</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_Toc32312285 \h </w:instrText>
      </w:r>
      <w:r>
        <w:fldChar w:fldCharType="separate"/>
      </w:r>
      <w:r>
        <w:t>561</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_Toc32312286 \h </w:instrText>
      </w:r>
      <w:r>
        <w:fldChar w:fldCharType="separate"/>
      </w:r>
      <w:r>
        <w:t>561</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_Toc32312287 \h </w:instrText>
      </w:r>
      <w:r>
        <w:fldChar w:fldCharType="separate"/>
      </w:r>
      <w:r>
        <w:t>562</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_Toc32312288 \h </w:instrText>
      </w:r>
      <w:r>
        <w:fldChar w:fldCharType="separate"/>
      </w:r>
      <w:r>
        <w:t>562</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_Toc32312289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_Toc32312291 \h </w:instrText>
      </w:r>
      <w:r>
        <w:fldChar w:fldCharType="separate"/>
      </w:r>
      <w:r>
        <w:t>563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_Toc32312292 \h </w:instrText>
      </w:r>
      <w:r>
        <w:fldChar w:fldCharType="separate"/>
      </w:r>
      <w:r>
        <w:t>563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_Toc32312293 \h </w:instrText>
      </w:r>
      <w:r>
        <w:fldChar w:fldCharType="separate"/>
      </w:r>
      <w:r>
        <w:t>564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_Toc32312294 \h </w:instrText>
      </w:r>
      <w:r>
        <w:fldChar w:fldCharType="separate"/>
      </w:r>
      <w:r>
        <w:t>564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_Toc32312295 \h </w:instrText>
      </w:r>
      <w:r>
        <w:fldChar w:fldCharType="separate"/>
      </w:r>
      <w:r>
        <w:t>564</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_Toc32312297 \h </w:instrText>
      </w:r>
      <w:r>
        <w:fldChar w:fldCharType="separate"/>
      </w:r>
      <w:r>
        <w:t>566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_Toc32312298 \h </w:instrText>
      </w:r>
      <w:r>
        <w:fldChar w:fldCharType="separate"/>
      </w:r>
      <w:r>
        <w:t>566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_Toc32312299 \h </w:instrText>
      </w:r>
      <w:r>
        <w:fldChar w:fldCharType="separate"/>
      </w:r>
      <w:r>
        <w:t>566</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_Toc32312301 \h </w:instrText>
      </w:r>
      <w:r>
        <w:fldChar w:fldCharType="separate"/>
      </w:r>
      <w:r>
        <w:t>567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_Toc32312302 \h </w:instrText>
      </w:r>
      <w:r>
        <w:fldChar w:fldCharType="separate"/>
      </w:r>
      <w:r>
        <w:t>567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_Toc32312303 \h </w:instrText>
      </w:r>
      <w:r>
        <w:fldChar w:fldCharType="separate"/>
      </w:r>
      <w:r>
        <w:t>567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_Toc32312304 \h </w:instrText>
      </w:r>
      <w:r>
        <w:fldChar w:fldCharType="separate"/>
      </w:r>
      <w:r>
        <w:t>568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_Toc32312305 \h </w:instrText>
      </w:r>
      <w:r>
        <w:fldChar w:fldCharType="separate"/>
      </w:r>
      <w:r>
        <w:t>568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_Toc32312306 \h </w:instrText>
      </w:r>
      <w:r>
        <w:fldChar w:fldCharType="separate"/>
      </w:r>
      <w:r>
        <w:t>569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_Toc32312307 \h </w:instrText>
      </w:r>
      <w:r>
        <w:fldChar w:fldCharType="separate"/>
      </w:r>
      <w:r>
        <w:t>569</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_Toc32312308 \h </w:instrText>
      </w:r>
      <w:r>
        <w:fldChar w:fldCharType="separate"/>
      </w:r>
      <w:r>
        <w:t>569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_Toc32312309 \h </w:instrText>
      </w:r>
      <w:r>
        <w:fldChar w:fldCharType="separate"/>
      </w:r>
      <w:r>
        <w:t>570</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_Toc32312311 \h </w:instrText>
      </w:r>
      <w:r>
        <w:fldChar w:fldCharType="separate"/>
      </w:r>
      <w:r>
        <w:t>571</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_Toc32312312 \h </w:instrText>
      </w:r>
      <w:r>
        <w:fldChar w:fldCharType="separate"/>
      </w:r>
      <w:r>
        <w:t>571</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_Toc32312313 \h </w:instrText>
      </w:r>
      <w:r>
        <w:fldChar w:fldCharType="separate"/>
      </w:r>
      <w:r>
        <w:t>571</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_Toc32312314 \h </w:instrText>
      </w:r>
      <w:r>
        <w:fldChar w:fldCharType="separate"/>
      </w:r>
      <w:r>
        <w:t>572</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_Toc32312315 \h </w:instrText>
      </w:r>
      <w:r>
        <w:fldChar w:fldCharType="separate"/>
      </w:r>
      <w:r>
        <w:t>573</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_Toc32312316 \h </w:instrText>
      </w:r>
      <w:r>
        <w:fldChar w:fldCharType="separate"/>
      </w:r>
      <w:r>
        <w:t>573</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_Toc32312317 \h </w:instrText>
      </w:r>
      <w:r>
        <w:fldChar w:fldCharType="separate"/>
      </w:r>
      <w:r>
        <w:t>574</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_Toc32312318 \h </w:instrText>
      </w:r>
      <w:r>
        <w:fldChar w:fldCharType="separate"/>
      </w:r>
      <w:r>
        <w:t>574</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_Toc32312320 \h </w:instrText>
      </w:r>
      <w:r>
        <w:fldChar w:fldCharType="separate"/>
      </w:r>
      <w:r>
        <w:t>576</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_Toc32312321 \h </w:instrText>
      </w:r>
      <w:r>
        <w:fldChar w:fldCharType="separate"/>
      </w:r>
      <w:r>
        <w:t>577</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_Toc32312322 \h </w:instrText>
      </w:r>
      <w:r>
        <w:fldChar w:fldCharType="separate"/>
      </w:r>
      <w:r>
        <w:t>579</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_Toc32312323 \h </w:instrText>
      </w:r>
      <w:r>
        <w:fldChar w:fldCharType="separate"/>
      </w:r>
      <w:r>
        <w:t>580</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_Toc32312324 \h </w:instrText>
      </w:r>
      <w:r>
        <w:fldChar w:fldCharType="separate"/>
      </w:r>
      <w:r>
        <w:t>582</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_Toc32312325 \h </w:instrText>
      </w:r>
      <w:r>
        <w:fldChar w:fldCharType="separate"/>
      </w:r>
      <w:r>
        <w:t>584</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_Toc32312326 \h </w:instrText>
      </w:r>
      <w:r>
        <w:fldChar w:fldCharType="separate"/>
      </w:r>
      <w:r>
        <w:t>587</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_Toc32312327 \h </w:instrText>
      </w:r>
      <w:r>
        <w:fldChar w:fldCharType="separate"/>
      </w:r>
      <w:r>
        <w:t>590</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_Toc32312328 \h </w:instrText>
      </w:r>
      <w:r>
        <w:fldChar w:fldCharType="separate"/>
      </w:r>
      <w:r>
        <w:t>591</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_Toc32312329 \h </w:instrText>
      </w:r>
      <w:r>
        <w:fldChar w:fldCharType="separate"/>
      </w:r>
      <w:r>
        <w:t>593</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_Toc32312330 \h </w:instrText>
      </w:r>
      <w:r>
        <w:fldChar w:fldCharType="separate"/>
      </w:r>
      <w:r>
        <w:t>594</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_Toc32312331 \h </w:instrText>
      </w:r>
      <w:r>
        <w:fldChar w:fldCharType="separate"/>
      </w:r>
      <w:r>
        <w:t>595</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_Toc32312332 \h </w:instrText>
      </w:r>
      <w:r>
        <w:fldChar w:fldCharType="separate"/>
      </w:r>
      <w:r>
        <w:t>598</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_Toc32312333 \h </w:instrText>
      </w:r>
      <w:r>
        <w:fldChar w:fldCharType="separate"/>
      </w:r>
      <w:r>
        <w:t>599</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_Toc32312334 \h </w:instrText>
      </w:r>
      <w:r>
        <w:fldChar w:fldCharType="separate"/>
      </w:r>
      <w:r>
        <w:t>600</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_Toc32312335 \h </w:instrText>
      </w:r>
      <w:r>
        <w:fldChar w:fldCharType="separate"/>
      </w:r>
      <w:r>
        <w:t>603</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_Toc32312336 \h </w:instrText>
      </w:r>
      <w:r>
        <w:fldChar w:fldCharType="separate"/>
      </w:r>
      <w:r>
        <w:t>607</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_Toc32312337 \h </w:instrText>
      </w:r>
      <w:r>
        <w:fldChar w:fldCharType="separate"/>
      </w:r>
      <w:r>
        <w:t>608</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_Toc32312338 \h </w:instrText>
      </w:r>
      <w:r>
        <w:fldChar w:fldCharType="separate"/>
      </w:r>
      <w:r>
        <w:t>613</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_Toc32312339 \h </w:instrText>
      </w:r>
      <w:r>
        <w:fldChar w:fldCharType="separate"/>
      </w:r>
      <w:r>
        <w:t>619</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_Toc32312340 \h </w:instrText>
      </w:r>
      <w:r>
        <w:fldChar w:fldCharType="separate"/>
      </w:r>
      <w:r>
        <w:t>627</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_Toc32312341 \h </w:instrText>
      </w:r>
      <w:r>
        <w:fldChar w:fldCharType="separate"/>
      </w:r>
      <w:r>
        <w:t>628</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_Toc32312342 \h </w:instrText>
      </w:r>
      <w:r>
        <w:fldChar w:fldCharType="separate"/>
      </w:r>
      <w:r>
        <w:t>630</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_Toc32312343 \h </w:instrText>
      </w:r>
      <w:r>
        <w:fldChar w:fldCharType="separate"/>
      </w:r>
      <w:r>
        <w:t>631</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_Toc32312344 \h </w:instrText>
      </w:r>
      <w:r>
        <w:fldChar w:fldCharType="separate"/>
      </w:r>
      <w:r>
        <w:t>632</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_Toc32312345 \h </w:instrText>
      </w:r>
      <w:r>
        <w:fldChar w:fldCharType="separate"/>
      </w:r>
      <w:r>
        <w:t>633</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_Toc32312346 \h </w:instrText>
      </w:r>
      <w:r>
        <w:fldChar w:fldCharType="separate"/>
      </w:r>
      <w:r>
        <w:t>633</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_Toc32312347 \h </w:instrText>
      </w:r>
      <w:r>
        <w:fldChar w:fldCharType="separate"/>
      </w:r>
      <w:r>
        <w:t>634</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_Toc32312348 \h </w:instrText>
      </w:r>
      <w:r>
        <w:fldChar w:fldCharType="separate"/>
      </w:r>
      <w:r>
        <w:t>634</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_Toc32312349 \h </w:instrText>
      </w:r>
      <w:r>
        <w:fldChar w:fldCharType="separate"/>
      </w:r>
      <w:r>
        <w:t>635</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_Toc32312350 \h </w:instrText>
      </w:r>
      <w:r>
        <w:fldChar w:fldCharType="separate"/>
      </w:r>
      <w:r>
        <w:t>635</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_Toc32312351 \h </w:instrText>
      </w:r>
      <w:r>
        <w:fldChar w:fldCharType="separate"/>
      </w:r>
      <w:r>
        <w:t>637</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_Toc32312352 \h </w:instrText>
      </w:r>
      <w:r>
        <w:fldChar w:fldCharType="separate"/>
      </w:r>
      <w:r>
        <w:t>638</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_Toc32312353 \h </w:instrText>
      </w:r>
      <w:r>
        <w:fldChar w:fldCharType="separate"/>
      </w:r>
      <w:r>
        <w:t>640</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_Toc32312354 \h </w:instrText>
      </w:r>
      <w:r>
        <w:fldChar w:fldCharType="separate"/>
      </w:r>
      <w:r>
        <w:t>642</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_Toc32312355 \h </w:instrText>
      </w:r>
      <w:r>
        <w:fldChar w:fldCharType="separate"/>
      </w:r>
      <w:r>
        <w:t>643</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_Toc32312356 \h </w:instrText>
      </w:r>
      <w:r>
        <w:fldChar w:fldCharType="separate"/>
      </w:r>
      <w:r>
        <w:t>644</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_Toc32312357 \h </w:instrText>
      </w:r>
      <w:r>
        <w:fldChar w:fldCharType="separate"/>
      </w:r>
      <w:r>
        <w:t>646</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_Toc32312358 \h </w:instrText>
      </w:r>
      <w:r>
        <w:fldChar w:fldCharType="separate"/>
      </w:r>
      <w:r>
        <w:t>648</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_Toc32312359 \h </w:instrText>
      </w:r>
      <w:r>
        <w:fldChar w:fldCharType="separate"/>
      </w:r>
      <w:r>
        <w:t>649</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_Toc32312360 \h </w:instrText>
      </w:r>
      <w:r>
        <w:fldChar w:fldCharType="separate"/>
      </w:r>
      <w:r>
        <w:t>649</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_Toc32312361 \h </w:instrText>
      </w:r>
      <w:r>
        <w:fldChar w:fldCharType="separate"/>
      </w:r>
      <w:r>
        <w:t>650</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_Toc32312362 \h </w:instrText>
      </w:r>
      <w:r>
        <w:fldChar w:fldCharType="separate"/>
      </w:r>
      <w:r>
        <w:t>650</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_Toc32312363 \h </w:instrText>
      </w:r>
      <w:r>
        <w:fldChar w:fldCharType="separate"/>
      </w:r>
      <w:r>
        <w:t>651</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_Toc32312364 \h </w:instrText>
      </w:r>
      <w:r>
        <w:fldChar w:fldCharType="separate"/>
      </w:r>
      <w:r>
        <w:t>651</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_Toc32312365 \h </w:instrText>
      </w:r>
      <w:r>
        <w:fldChar w:fldCharType="separate"/>
      </w:r>
      <w:r>
        <w:t>652</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_Toc32312366 \h </w:instrText>
      </w:r>
      <w:r>
        <w:fldChar w:fldCharType="separate"/>
      </w:r>
      <w:r>
        <w:t>652</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_Toc32312367 \h </w:instrText>
      </w:r>
      <w:r>
        <w:fldChar w:fldCharType="separate"/>
      </w:r>
      <w:r>
        <w:t>653</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_Toc32312368 \h </w:instrText>
      </w:r>
      <w:r>
        <w:fldChar w:fldCharType="separate"/>
      </w:r>
      <w:r>
        <w:t>654</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_Toc32312369 \h </w:instrText>
      </w:r>
      <w:r>
        <w:fldChar w:fldCharType="separate"/>
      </w:r>
      <w:r>
        <w:t>654</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_Toc32312370 \h </w:instrText>
      </w:r>
      <w:r>
        <w:fldChar w:fldCharType="separate"/>
      </w:r>
      <w:r>
        <w:t>655</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_Toc32312371 \h </w:instrText>
      </w:r>
      <w:r>
        <w:fldChar w:fldCharType="separate"/>
      </w:r>
      <w:r>
        <w:t>656</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_Toc32312372 \h </w:instrText>
      </w:r>
      <w:r>
        <w:fldChar w:fldCharType="separate"/>
      </w:r>
      <w:r>
        <w:t>658</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_Toc32312373 \h </w:instrText>
      </w:r>
      <w:r>
        <w:fldChar w:fldCharType="separate"/>
      </w:r>
      <w:r>
        <w:t>659</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_Toc32312374 \h </w:instrText>
      </w:r>
      <w:r>
        <w:fldChar w:fldCharType="separate"/>
      </w:r>
      <w:r>
        <w:t>660</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_Toc32312375 \h </w:instrText>
      </w:r>
      <w:r>
        <w:fldChar w:fldCharType="separate"/>
      </w:r>
      <w:r>
        <w:t>660</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_Toc32312376 \h </w:instrText>
      </w:r>
      <w:r>
        <w:fldChar w:fldCharType="separate"/>
      </w:r>
      <w:r>
        <w:t>660</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_Toc32312377 \h </w:instrText>
      </w:r>
      <w:r>
        <w:fldChar w:fldCharType="separate"/>
      </w:r>
      <w:r>
        <w:t>661</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_Toc32312378 \h </w:instrText>
      </w:r>
      <w:r>
        <w:fldChar w:fldCharType="separate"/>
      </w:r>
      <w:r>
        <w:t>662</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_Toc32312379 \h </w:instrText>
      </w:r>
      <w:r>
        <w:fldChar w:fldCharType="separate"/>
      </w:r>
      <w:r>
        <w:t>662</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_Toc32312380 \h </w:instrText>
      </w:r>
      <w:r>
        <w:fldChar w:fldCharType="separate"/>
      </w:r>
      <w:r>
        <w:t>662</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_Toc32312381 \h </w:instrText>
      </w:r>
      <w:r>
        <w:fldChar w:fldCharType="separate"/>
      </w:r>
      <w:r>
        <w:t>663</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_Toc32312382 \h </w:instrText>
      </w:r>
      <w:r>
        <w:fldChar w:fldCharType="separate"/>
      </w:r>
      <w:r>
        <w:t>663</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_Toc32312383 \h </w:instrText>
      </w:r>
      <w:r>
        <w:fldChar w:fldCharType="separate"/>
      </w:r>
      <w:r>
        <w:t>665</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_Toc32312384 \h </w:instrText>
      </w:r>
      <w:r>
        <w:fldChar w:fldCharType="separate"/>
      </w:r>
      <w:r>
        <w:t>665</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_Toc32312385 \h </w:instrText>
      </w:r>
      <w:r>
        <w:fldChar w:fldCharType="separate"/>
      </w:r>
      <w:r>
        <w:t>666</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_Toc32312386 \h </w:instrText>
      </w:r>
      <w:r>
        <w:fldChar w:fldCharType="separate"/>
      </w:r>
      <w:r>
        <w:t>667</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_Toc32312387 \h </w:instrText>
      </w:r>
      <w:r>
        <w:fldChar w:fldCharType="separate"/>
      </w:r>
      <w:r>
        <w:t>668</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_Toc32312388 \h </w:instrText>
      </w:r>
      <w:r>
        <w:fldChar w:fldCharType="separate"/>
      </w:r>
      <w:r>
        <w:t>669</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_Toc32312389 \h </w:instrText>
      </w:r>
      <w:r>
        <w:fldChar w:fldCharType="separate"/>
      </w:r>
      <w:r>
        <w:t>670</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_Toc32312390 \h </w:instrText>
      </w:r>
      <w:r>
        <w:fldChar w:fldCharType="separate"/>
      </w:r>
      <w:r>
        <w:t>670</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_Toc32312391 \h </w:instrText>
      </w:r>
      <w:r>
        <w:fldChar w:fldCharType="separate"/>
      </w:r>
      <w:r>
        <w:t>671</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_Toc32312392 \h </w:instrText>
      </w:r>
      <w:r>
        <w:fldChar w:fldCharType="separate"/>
      </w:r>
      <w:r>
        <w:t>671</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_Toc32312393 \h </w:instrText>
      </w:r>
      <w:r>
        <w:fldChar w:fldCharType="separate"/>
      </w:r>
      <w:r>
        <w:t>672</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_Toc32312394 \h </w:instrText>
      </w:r>
      <w:r>
        <w:fldChar w:fldCharType="separate"/>
      </w:r>
      <w:r>
        <w:t>673</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_Toc32312395 \h </w:instrText>
      </w:r>
      <w:r>
        <w:fldChar w:fldCharType="separate"/>
      </w:r>
      <w:r>
        <w:t>673</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_Toc32312396 \h </w:instrText>
      </w:r>
      <w:r>
        <w:fldChar w:fldCharType="separate"/>
      </w:r>
      <w:r>
        <w:t>674</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_Toc32312397 \h </w:instrText>
      </w:r>
      <w:r>
        <w:fldChar w:fldCharType="separate"/>
      </w:r>
      <w:r>
        <w:t>675</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_Toc32312398 \h </w:instrText>
      </w:r>
      <w:r>
        <w:fldChar w:fldCharType="separate"/>
      </w:r>
      <w:r>
        <w:t>675</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_Toc32312399 \h </w:instrText>
      </w:r>
      <w:r>
        <w:fldChar w:fldCharType="separate"/>
      </w:r>
      <w:r>
        <w:t>676</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_Toc32312400 \h </w:instrText>
      </w:r>
      <w:r>
        <w:fldChar w:fldCharType="separate"/>
      </w:r>
      <w:r>
        <w:t>677</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_Toc32312401 \h </w:instrText>
      </w:r>
      <w:r>
        <w:fldChar w:fldCharType="separate"/>
      </w:r>
      <w:r>
        <w:t>678</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_Toc32312402 \h </w:instrText>
      </w:r>
      <w:r>
        <w:fldChar w:fldCharType="separate"/>
      </w:r>
      <w:r>
        <w:t>679</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_Toc32312403 \h </w:instrText>
      </w:r>
      <w:r>
        <w:fldChar w:fldCharType="separate"/>
      </w:r>
      <w:r>
        <w:t>680</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_Toc32312406 \h </w:instrText>
      </w:r>
      <w:r>
        <w:fldChar w:fldCharType="separate"/>
      </w:r>
      <w:r>
        <w:t>686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_Toc32312407 \h </w:instrText>
      </w:r>
      <w:r>
        <w:fldChar w:fldCharType="separate"/>
      </w:r>
      <w:r>
        <w:t>695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Supreme Court Act 1935</w:t>
      </w:r>
    </w:p>
    <w:p>
      <w:pPr>
        <w:pStyle w:val="NameofActReg"/>
        <w:spacing w:before="1440"/>
      </w:pPr>
      <w:r>
        <w:t>Rules of the Supreme Court 1971</w:t>
      </w:r>
    </w:p>
    <w:p>
      <w:pPr>
        <w:pStyle w:val="Heading2"/>
        <w:pageBreakBefore w:val="0"/>
      </w:pPr>
      <w:bookmarkStart w:id="3" w:name="_Toc32311131"/>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Gazette 26 Mar 1993 p. 1840.]</w:t>
      </w:r>
    </w:p>
    <w:p>
      <w:pPr>
        <w:pStyle w:val="Heading5"/>
        <w:rPr>
          <w:snapToGrid w:val="0"/>
        </w:rPr>
      </w:pPr>
      <w:bookmarkStart w:id="4" w:name="_Toc3231113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5" w:name="_Toc32311133"/>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6" w:name="_Toc32311134"/>
      <w:r>
        <w:rPr>
          <w:rStyle w:val="CharSectno"/>
        </w:rPr>
        <w:t>3</w:t>
      </w:r>
      <w:r>
        <w:rPr>
          <w:snapToGrid w:val="0"/>
        </w:rPr>
        <w:t>.</w:t>
      </w:r>
      <w:r>
        <w:rPr>
          <w:snapToGrid w:val="0"/>
        </w:rPr>
        <w:tab/>
        <w:t>Certain proceedings excluded</w:t>
      </w:r>
      <w:bookmarkEnd w:id="6"/>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7" w:name="_Toc32311135"/>
      <w:r>
        <w:rPr>
          <w:rStyle w:val="CharSectno"/>
        </w:rPr>
        <w:t>3A</w:t>
      </w:r>
      <w:r>
        <w:rPr>
          <w:snapToGrid w:val="0"/>
        </w:rPr>
        <w:t>.</w:t>
      </w:r>
      <w:r>
        <w:rPr>
          <w:snapToGrid w:val="0"/>
        </w:rPr>
        <w:tab/>
        <w:t>Inherent powers not affected</w:t>
      </w:r>
      <w:bookmarkEnd w:id="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8" w:name="_Toc32311136"/>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9" w:name="_Toc32311137"/>
      <w:r>
        <w:rPr>
          <w:rStyle w:val="CharSectno"/>
        </w:rPr>
        <w:t>4A</w:t>
      </w:r>
      <w:r>
        <w:rPr>
          <w:snapToGrid w:val="0"/>
        </w:rPr>
        <w:t>.</w:t>
      </w:r>
      <w:r>
        <w:rPr>
          <w:snapToGrid w:val="0"/>
        </w:rPr>
        <w:tab/>
        <w:t>Delays, elimination of</w:t>
      </w:r>
      <w:bookmarkEnd w:id="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0" w:name="_Toc32311138"/>
      <w:r>
        <w:rPr>
          <w:rStyle w:val="CharSectno"/>
        </w:rPr>
        <w:t>4B</w:t>
      </w:r>
      <w:r>
        <w:rPr>
          <w:snapToGrid w:val="0"/>
        </w:rPr>
        <w:t>.</w:t>
      </w:r>
      <w:r>
        <w:rPr>
          <w:snapToGrid w:val="0"/>
        </w:rPr>
        <w:tab/>
        <w:t>Case flow management, use and objects of</w:t>
      </w:r>
      <w:bookmarkEnd w:id="1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1" w:name="_Toc32311139"/>
      <w:r>
        <w:rPr>
          <w:rStyle w:val="CharSectno"/>
        </w:rPr>
        <w:t>4C</w:t>
      </w:r>
      <w:r>
        <w:rPr>
          <w:snapToGrid w:val="0"/>
        </w:rPr>
        <w:t>.</w:t>
      </w:r>
      <w:r>
        <w:rPr>
          <w:snapToGrid w:val="0"/>
        </w:rPr>
        <w:tab/>
        <w:t>Parties to notify settlement</w:t>
      </w:r>
      <w:bookmarkEnd w:id="1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2" w:name="_Toc32311140"/>
      <w:r>
        <w:rPr>
          <w:rStyle w:val="CharSectno"/>
        </w:rPr>
        <w:t>6</w:t>
      </w:r>
      <w:r>
        <w:rPr>
          <w:snapToGrid w:val="0"/>
        </w:rPr>
        <w:t>.</w:t>
      </w:r>
      <w:r>
        <w:rPr>
          <w:snapToGrid w:val="0"/>
        </w:rPr>
        <w:tab/>
        <w:t>Forms</w:t>
      </w:r>
      <w:bookmarkEnd w:id="1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13" w:name="_Toc32311141"/>
      <w:r>
        <w:rPr>
          <w:rStyle w:val="CharSectno"/>
        </w:rPr>
        <w:t>6A</w:t>
      </w:r>
      <w:r>
        <w:t>.</w:t>
      </w:r>
      <w:r>
        <w:tab/>
        <w:t xml:space="preserve">Forms under </w:t>
      </w:r>
      <w:r>
        <w:rPr>
          <w:i/>
        </w:rPr>
        <w:t>Restraining Orders Act 1997</w:t>
      </w:r>
      <w:bookmarkEnd w:id="13"/>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4" w:name="_Toc32311142"/>
      <w:r>
        <w:rPr>
          <w:rStyle w:val="CharSectno"/>
        </w:rPr>
        <w:t>7</w:t>
      </w:r>
      <w:r>
        <w:t>.</w:t>
      </w:r>
      <w:r>
        <w:tab/>
        <w:t>Court fees</w:t>
      </w:r>
      <w:bookmarkEnd w:id="1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5" w:name="_Toc32311143"/>
      <w:r>
        <w:rPr>
          <w:rStyle w:val="CharSectno"/>
        </w:rPr>
        <w:t>8</w:t>
      </w:r>
      <w:r>
        <w:t>.</w:t>
      </w:r>
      <w:r>
        <w:tab/>
        <w:t>Documents given to authorised users or Court by means of ECMS</w:t>
      </w:r>
      <w:bookmarkEnd w:id="15"/>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6" w:name="_Toc32311144"/>
      <w:r>
        <w:rPr>
          <w:rStyle w:val="CharPartNo"/>
        </w:rPr>
        <w:t>Order 2</w:t>
      </w:r>
      <w:r>
        <w:t> — </w:t>
      </w:r>
      <w:r>
        <w:rPr>
          <w:rStyle w:val="CharPartText"/>
        </w:rPr>
        <w:t>Effect of non</w:t>
      </w:r>
      <w:r>
        <w:rPr>
          <w:rStyle w:val="CharPartText"/>
        </w:rPr>
        <w:noBreakHyphen/>
        <w:t>compliance</w:t>
      </w:r>
      <w:bookmarkEnd w:id="16"/>
    </w:p>
    <w:p>
      <w:pPr>
        <w:pStyle w:val="Heading5"/>
        <w:rPr>
          <w:snapToGrid w:val="0"/>
        </w:rPr>
      </w:pPr>
      <w:bookmarkStart w:id="17" w:name="_Toc32311145"/>
      <w:r>
        <w:rPr>
          <w:rStyle w:val="CharSectno"/>
        </w:rPr>
        <w:t>1</w:t>
      </w:r>
      <w:r>
        <w:rPr>
          <w:snapToGrid w:val="0"/>
        </w:rPr>
        <w:t>.</w:t>
      </w:r>
      <w:r>
        <w:rPr>
          <w:snapToGrid w:val="0"/>
        </w:rPr>
        <w:tab/>
        <w:t>Non</w:t>
      </w:r>
      <w:r>
        <w:rPr>
          <w:snapToGrid w:val="0"/>
        </w:rPr>
        <w:noBreakHyphen/>
        <w:t>compliance with rules</w:t>
      </w:r>
      <w:bookmarkEnd w:id="1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18" w:name="_Toc32311146"/>
      <w:r>
        <w:rPr>
          <w:rStyle w:val="CharSectno"/>
        </w:rPr>
        <w:t>2</w:t>
      </w:r>
      <w:r>
        <w:rPr>
          <w:snapToGrid w:val="0"/>
        </w:rPr>
        <w:t>.</w:t>
      </w:r>
      <w:r>
        <w:rPr>
          <w:snapToGrid w:val="0"/>
        </w:rPr>
        <w:tab/>
        <w:t>Application to set aside for irregularity</w:t>
      </w:r>
      <w:bookmarkEnd w:id="1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9" w:name="_Toc32311147"/>
      <w:r>
        <w:rPr>
          <w:rStyle w:val="CharPartNo"/>
        </w:rPr>
        <w:t>Order 3</w:t>
      </w:r>
      <w:r>
        <w:t> — </w:t>
      </w:r>
      <w:r>
        <w:rPr>
          <w:rStyle w:val="CharPartText"/>
        </w:rPr>
        <w:t>Time</w:t>
      </w:r>
      <w:bookmarkEnd w:id="19"/>
    </w:p>
    <w:p>
      <w:pPr>
        <w:pStyle w:val="Heading5"/>
        <w:tabs>
          <w:tab w:val="left" w:pos="1440"/>
          <w:tab w:val="left" w:pos="2160"/>
          <w:tab w:val="left" w:pos="2880"/>
          <w:tab w:val="left" w:pos="3600"/>
          <w:tab w:val="left" w:pos="4320"/>
          <w:tab w:val="left" w:pos="4877"/>
        </w:tabs>
        <w:rPr>
          <w:snapToGrid w:val="0"/>
        </w:rPr>
      </w:pPr>
      <w:bookmarkStart w:id="20" w:name="_Toc32311148"/>
      <w:r>
        <w:rPr>
          <w:rStyle w:val="CharSectno"/>
        </w:rPr>
        <w:t>1</w:t>
      </w:r>
      <w:r>
        <w:rPr>
          <w:snapToGrid w:val="0"/>
        </w:rPr>
        <w:t>.</w:t>
      </w:r>
      <w:r>
        <w:rPr>
          <w:snapToGrid w:val="0"/>
        </w:rPr>
        <w:tab/>
        <w:t>Term used: month</w:t>
      </w:r>
      <w:bookmarkEnd w:id="20"/>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1" w:name="_Toc32311149"/>
      <w:r>
        <w:rPr>
          <w:rStyle w:val="CharSectno"/>
        </w:rPr>
        <w:t>2</w:t>
      </w:r>
      <w:r>
        <w:rPr>
          <w:snapToGrid w:val="0"/>
        </w:rPr>
        <w:t>.</w:t>
      </w:r>
      <w:r>
        <w:rPr>
          <w:snapToGrid w:val="0"/>
        </w:rPr>
        <w:tab/>
        <w:t>Reckoning periods of time</w:t>
      </w:r>
      <w:bookmarkEnd w:id="21"/>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2" w:name="_Toc32311150"/>
      <w:r>
        <w:rPr>
          <w:rStyle w:val="CharSectno"/>
        </w:rPr>
        <w:t>3</w:t>
      </w:r>
      <w:r>
        <w:rPr>
          <w:snapToGrid w:val="0"/>
        </w:rPr>
        <w:t>.</w:t>
      </w:r>
      <w:r>
        <w:rPr>
          <w:snapToGrid w:val="0"/>
        </w:rPr>
        <w:tab/>
        <w:t>Period between 24 Dec and 15 Jan excluded when computing time</w:t>
      </w:r>
      <w:bookmarkEnd w:id="2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3" w:name="_Toc32311151"/>
      <w:r>
        <w:rPr>
          <w:rStyle w:val="CharSectno"/>
        </w:rPr>
        <w:t>4</w:t>
      </w:r>
      <w:r>
        <w:rPr>
          <w:snapToGrid w:val="0"/>
        </w:rPr>
        <w:t>.</w:t>
      </w:r>
      <w:r>
        <w:rPr>
          <w:snapToGrid w:val="0"/>
        </w:rPr>
        <w:tab/>
        <w:t>Time expiring on day Central Office closed, effect of</w:t>
      </w:r>
      <w:bookmarkEnd w:id="23"/>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24" w:name="_Toc32311152"/>
      <w:r>
        <w:rPr>
          <w:rStyle w:val="CharSectno"/>
        </w:rPr>
        <w:t>5</w:t>
      </w:r>
      <w:r>
        <w:rPr>
          <w:snapToGrid w:val="0"/>
        </w:rPr>
        <w:t>.</w:t>
      </w:r>
      <w:r>
        <w:rPr>
          <w:snapToGrid w:val="0"/>
        </w:rPr>
        <w:tab/>
        <w:t>Extending and abridging time</w:t>
      </w:r>
      <w:bookmarkEnd w:id="2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25" w:name="_Toc32311153"/>
      <w:r>
        <w:rPr>
          <w:rStyle w:val="CharSectno"/>
        </w:rPr>
        <w:t>6</w:t>
      </w:r>
      <w:r>
        <w:rPr>
          <w:snapToGrid w:val="0"/>
        </w:rPr>
        <w:t>.</w:t>
      </w:r>
      <w:r>
        <w:rPr>
          <w:snapToGrid w:val="0"/>
        </w:rPr>
        <w:tab/>
        <w:t>Extension of time where security ordered</w:t>
      </w:r>
      <w:bookmarkEnd w:id="2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6" w:name="_Toc32311154"/>
      <w:r>
        <w:rPr>
          <w:rStyle w:val="CharSectno"/>
        </w:rPr>
        <w:t>7</w:t>
      </w:r>
      <w:r>
        <w:rPr>
          <w:snapToGrid w:val="0"/>
        </w:rPr>
        <w:t>.</w:t>
      </w:r>
      <w:r>
        <w:rPr>
          <w:snapToGrid w:val="0"/>
        </w:rPr>
        <w:tab/>
        <w:t>Notice of intention to proceed after year’s delay</w:t>
      </w:r>
      <w:bookmarkEnd w:id="2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27" w:name="_Toc32311155"/>
      <w:r>
        <w:rPr>
          <w:rStyle w:val="CharPartNo"/>
        </w:rPr>
        <w:t>Order 4A</w:t>
      </w:r>
      <w:r>
        <w:rPr>
          <w:b w:val="0"/>
        </w:rPr>
        <w:t> </w:t>
      </w:r>
      <w:r>
        <w:t>—</w:t>
      </w:r>
      <w:r>
        <w:rPr>
          <w:b w:val="0"/>
        </w:rPr>
        <w:t> </w:t>
      </w:r>
      <w:r>
        <w:rPr>
          <w:rStyle w:val="CharPartText"/>
        </w:rPr>
        <w:t>Case management</w:t>
      </w:r>
      <w:bookmarkEnd w:id="27"/>
    </w:p>
    <w:p>
      <w:pPr>
        <w:pStyle w:val="Footnoteheading"/>
      </w:pPr>
      <w:r>
        <w:tab/>
        <w:t>[Heading inserted: Gazette 28 Jul 2010 p. 3441.]</w:t>
      </w:r>
    </w:p>
    <w:p>
      <w:pPr>
        <w:pStyle w:val="Heading3"/>
      </w:pPr>
      <w:bookmarkStart w:id="28" w:name="_Toc32311156"/>
      <w:r>
        <w:rPr>
          <w:rStyle w:val="CharDivNo"/>
        </w:rPr>
        <w:t>Division 1</w:t>
      </w:r>
      <w:r>
        <w:t> — </w:t>
      </w:r>
      <w:r>
        <w:rPr>
          <w:rStyle w:val="CharDivText"/>
        </w:rPr>
        <w:t>Preliminary matters</w:t>
      </w:r>
      <w:bookmarkEnd w:id="28"/>
    </w:p>
    <w:p>
      <w:pPr>
        <w:pStyle w:val="Footnoteheading"/>
      </w:pPr>
      <w:r>
        <w:tab/>
        <w:t>[Heading inserted: Gazette 28 Jul 2010 p. 3441.]</w:t>
      </w:r>
    </w:p>
    <w:p>
      <w:pPr>
        <w:pStyle w:val="Heading5"/>
      </w:pPr>
      <w:bookmarkStart w:id="29" w:name="_Toc32311157"/>
      <w:r>
        <w:rPr>
          <w:rStyle w:val="CharSectno"/>
        </w:rPr>
        <w:t>1</w:t>
      </w:r>
      <w:r>
        <w:t>.</w:t>
      </w:r>
      <w:r>
        <w:tab/>
        <w:t>Terms used</w:t>
      </w:r>
      <w:bookmarkEnd w:id="2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30" w:name="_Toc32311158"/>
      <w:r>
        <w:rPr>
          <w:rStyle w:val="CharSectno"/>
        </w:rPr>
        <w:t>2</w:t>
      </w:r>
      <w:r>
        <w:t>.</w:t>
      </w:r>
      <w:r>
        <w:tab/>
        <w:t>Term used: case management direction</w:t>
      </w:r>
      <w:bookmarkEnd w:id="3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31" w:name="_Toc32311159"/>
      <w:r>
        <w:rPr>
          <w:rStyle w:val="CharSectno"/>
        </w:rPr>
        <w:t>3</w:t>
      </w:r>
      <w:r>
        <w:t>.</w:t>
      </w:r>
      <w:r>
        <w:tab/>
        <w:t>Term used: enforcement order</w:t>
      </w:r>
      <w:bookmarkEnd w:id="3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32" w:name="_Toc32311160"/>
      <w:r>
        <w:rPr>
          <w:rStyle w:val="CharSectno"/>
        </w:rPr>
        <w:t>4</w:t>
      </w:r>
      <w:r>
        <w:t>.</w:t>
      </w:r>
      <w:r>
        <w:tab/>
        <w:t>Inconsistencies with other rules</w:t>
      </w:r>
      <w:bookmarkEnd w:id="3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33" w:name="_Toc32311161"/>
      <w:r>
        <w:rPr>
          <w:rStyle w:val="CharDivNo"/>
        </w:rPr>
        <w:t>Division 2</w:t>
      </w:r>
      <w:r>
        <w:t> — </w:t>
      </w:r>
      <w:r>
        <w:rPr>
          <w:rStyle w:val="CharDivText"/>
        </w:rPr>
        <w:t>Provisions applicable to all cases</w:t>
      </w:r>
      <w:bookmarkEnd w:id="33"/>
    </w:p>
    <w:p>
      <w:pPr>
        <w:pStyle w:val="Footnoteheading"/>
      </w:pPr>
      <w:r>
        <w:tab/>
        <w:t>[Heading inserted: Gazette 28 Jul 2010 p. 3446.]</w:t>
      </w:r>
    </w:p>
    <w:p>
      <w:pPr>
        <w:pStyle w:val="Heading5"/>
      </w:pPr>
      <w:bookmarkStart w:id="34" w:name="_Toc32311162"/>
      <w:r>
        <w:rPr>
          <w:rStyle w:val="CharSectno"/>
        </w:rPr>
        <w:t>4A</w:t>
      </w:r>
      <w:r>
        <w:t>.</w:t>
      </w:r>
      <w:r>
        <w:tab/>
        <w:t>Case management conferences</w:t>
      </w:r>
      <w:bookmarkEnd w:id="34"/>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35" w:name="_Toc32311163"/>
      <w:r>
        <w:rPr>
          <w:rStyle w:val="CharSectno"/>
        </w:rPr>
        <w:t>5</w:t>
      </w:r>
      <w:r>
        <w:t>.</w:t>
      </w:r>
      <w:r>
        <w:tab/>
        <w:t>Case manager may review case at any time</w:t>
      </w:r>
      <w:bookmarkEnd w:id="3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36" w:name="_Toc32311164"/>
      <w:r>
        <w:rPr>
          <w:rStyle w:val="CharSectno"/>
        </w:rPr>
        <w:t>5A</w:t>
      </w:r>
      <w:r>
        <w:t>.</w:t>
      </w:r>
      <w:r>
        <w:tab/>
        <w:t>Requesting interlocutory orders and case management directions</w:t>
      </w:r>
      <w:bookmarkEnd w:id="36"/>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37" w:name="_Toc32311165"/>
      <w:r>
        <w:rPr>
          <w:rStyle w:val="CharSectno"/>
        </w:rPr>
        <w:t>5B</w:t>
      </w:r>
      <w:r>
        <w:t>.</w:t>
      </w:r>
      <w:r>
        <w:tab/>
        <w:t>Request under r. 5A by letter</w:t>
      </w:r>
      <w:bookmarkEnd w:id="3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38" w:name="_Toc32311166"/>
      <w:r>
        <w:rPr>
          <w:rStyle w:val="CharSectno"/>
        </w:rPr>
        <w:t>5C</w:t>
      </w:r>
      <w:r>
        <w:t>.</w:t>
      </w:r>
      <w:r>
        <w:tab/>
        <w:t>Request under r. 5A at case management conference or hearing</w:t>
      </w:r>
      <w:bookmarkEnd w:id="38"/>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39" w:name="_Toc32311167"/>
      <w:r>
        <w:rPr>
          <w:rStyle w:val="CharSectno"/>
        </w:rPr>
        <w:t>6</w:t>
      </w:r>
      <w:r>
        <w:t>.</w:t>
      </w:r>
      <w:r>
        <w:tab/>
        <w:t>Timetables</w:t>
      </w:r>
      <w:bookmarkEnd w:id="39"/>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40" w:name="_Toc32311168"/>
      <w:r>
        <w:rPr>
          <w:rStyle w:val="CharSectno"/>
        </w:rPr>
        <w:t>7</w:t>
      </w:r>
      <w:r>
        <w:t>.</w:t>
      </w:r>
      <w:r>
        <w:tab/>
        <w:t>Attendance at proceedings under this Order</w:t>
      </w:r>
      <w:bookmarkEnd w:id="40"/>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41" w:name="_Toc32311169"/>
      <w:r>
        <w:rPr>
          <w:rStyle w:val="CharSectno"/>
        </w:rPr>
        <w:t>8</w:t>
      </w:r>
      <w:r>
        <w:t>.</w:t>
      </w:r>
      <w:r>
        <w:tab/>
        <w:t>Conferences of parties with mediator</w:t>
      </w:r>
      <w:bookmarkEnd w:id="41"/>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42" w:name="_Toc32311170"/>
      <w:r>
        <w:rPr>
          <w:rStyle w:val="CharSectno"/>
        </w:rPr>
        <w:t>9</w:t>
      </w:r>
      <w:r>
        <w:t>.</w:t>
      </w:r>
      <w:r>
        <w:tab/>
        <w:t>Referees</w:t>
      </w:r>
      <w:bookmarkEnd w:id="42"/>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43" w:name="_Toc32311171"/>
      <w:r>
        <w:rPr>
          <w:rStyle w:val="CharDivNo"/>
        </w:rPr>
        <w:t>Division 3</w:t>
      </w:r>
      <w:r>
        <w:t> — </w:t>
      </w:r>
      <w:r>
        <w:rPr>
          <w:rStyle w:val="CharDivText"/>
        </w:rPr>
        <w:t>Cases on the CMC List</w:t>
      </w:r>
      <w:bookmarkEnd w:id="43"/>
    </w:p>
    <w:p>
      <w:pPr>
        <w:pStyle w:val="Footnoteheading"/>
      </w:pPr>
      <w:r>
        <w:tab/>
        <w:t>[Heading inserted: Gazette 28 Jul 2010 p. 3451.]</w:t>
      </w:r>
    </w:p>
    <w:p>
      <w:pPr>
        <w:pStyle w:val="Heading5"/>
      </w:pPr>
      <w:bookmarkStart w:id="44" w:name="_Toc32311172"/>
      <w:r>
        <w:rPr>
          <w:rStyle w:val="CharSectno"/>
        </w:rPr>
        <w:t>10</w:t>
      </w:r>
      <w:r>
        <w:t>.</w:t>
      </w:r>
      <w:r>
        <w:tab/>
        <w:t>Application of this Division</w:t>
      </w:r>
      <w:bookmarkEnd w:id="44"/>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45" w:name="_Toc32311173"/>
      <w:r>
        <w:rPr>
          <w:rStyle w:val="CharSectno"/>
        </w:rPr>
        <w:t>11</w:t>
      </w:r>
      <w:r>
        <w:t>.</w:t>
      </w:r>
      <w:r>
        <w:tab/>
        <w:t>Cases on CMC List</w:t>
      </w:r>
      <w:bookmarkEnd w:id="4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46" w:name="_Toc32311174"/>
      <w:r>
        <w:rPr>
          <w:rStyle w:val="CharSectno"/>
        </w:rPr>
        <w:t>12</w:t>
      </w:r>
      <w:r>
        <w:t>.</w:t>
      </w:r>
      <w:r>
        <w:tab/>
        <w:t>Headings to documents</w:t>
      </w:r>
      <w:bookmarkEnd w:id="4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47" w:name="_Toc32311175"/>
      <w:r>
        <w:rPr>
          <w:rStyle w:val="CharSectno"/>
        </w:rPr>
        <w:t>13</w:t>
      </w:r>
      <w:r>
        <w:t>.</w:t>
      </w:r>
      <w:r>
        <w:tab/>
        <w:t>CMC List case manager may direct case to be on or taken off CMC List</w:t>
      </w:r>
      <w:bookmarkEnd w:id="47"/>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48" w:name="_Toc32311176"/>
      <w:r>
        <w:rPr>
          <w:rStyle w:val="CharSectno"/>
        </w:rPr>
        <w:t>14</w:t>
      </w:r>
      <w:r>
        <w:t>.</w:t>
      </w:r>
      <w:r>
        <w:tab/>
        <w:t>Requesting case be put on CMC List</w:t>
      </w:r>
      <w:bookmarkEnd w:id="48"/>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49" w:name="_Toc32311177"/>
      <w:r>
        <w:rPr>
          <w:rStyle w:val="CharSectno"/>
        </w:rPr>
        <w:t>14A</w:t>
      </w:r>
      <w:r>
        <w:t>.</w:t>
      </w:r>
      <w:r>
        <w:tab/>
        <w:t>Strategic conferences</w:t>
      </w:r>
      <w:bookmarkEnd w:id="4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50" w:name="_Toc32311178"/>
      <w:r>
        <w:rPr>
          <w:rStyle w:val="CharSectno"/>
        </w:rPr>
        <w:t>15</w:t>
      </w:r>
      <w:r>
        <w:t>.</w:t>
      </w:r>
      <w:r>
        <w:tab/>
        <w:t>Interlocutory hearings</w:t>
      </w:r>
      <w:bookmarkEnd w:id="50"/>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51" w:name="_Toc32311179"/>
      <w:r>
        <w:rPr>
          <w:rStyle w:val="CharDivNo"/>
        </w:rPr>
        <w:t>Division 4</w:t>
      </w:r>
      <w:r>
        <w:t> — </w:t>
      </w:r>
      <w:r>
        <w:rPr>
          <w:rStyle w:val="CharDivText"/>
        </w:rPr>
        <w:t>Cases not on the CMC List</w:t>
      </w:r>
      <w:bookmarkEnd w:id="51"/>
    </w:p>
    <w:p>
      <w:pPr>
        <w:pStyle w:val="Footnoteheading"/>
      </w:pPr>
      <w:r>
        <w:tab/>
        <w:t>[Heading inserted: Gazette 28 Jul 2010 p. 3453.]</w:t>
      </w:r>
    </w:p>
    <w:p>
      <w:pPr>
        <w:pStyle w:val="Heading5"/>
      </w:pPr>
      <w:bookmarkStart w:id="52" w:name="_Toc32311180"/>
      <w:r>
        <w:rPr>
          <w:rStyle w:val="CharSectno"/>
        </w:rPr>
        <w:t>16</w:t>
      </w:r>
      <w:r>
        <w:t>.</w:t>
      </w:r>
      <w:r>
        <w:tab/>
        <w:t>Application of this Division</w:t>
      </w:r>
      <w:bookmarkEnd w:id="52"/>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53" w:name="_Toc32311181"/>
      <w:r>
        <w:rPr>
          <w:rStyle w:val="CharSectno"/>
        </w:rPr>
        <w:t>18</w:t>
      </w:r>
      <w:r>
        <w:t>.</w:t>
      </w:r>
      <w:r>
        <w:tab/>
        <w:t>Case management conferences for cases not on CMC List</w:t>
      </w:r>
      <w:bookmarkEnd w:id="5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54" w:name="_Toc32311182"/>
      <w:r>
        <w:rPr>
          <w:rStyle w:val="CharSectno"/>
        </w:rPr>
        <w:t>19</w:t>
      </w:r>
      <w:r>
        <w:t>.</w:t>
      </w:r>
      <w:r>
        <w:tab/>
        <w:t>Powers of case manager at case management conferences for cases not on CMC List</w:t>
      </w:r>
      <w:bookmarkEnd w:id="5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55" w:name="_Toc32311183"/>
      <w:r>
        <w:rPr>
          <w:rStyle w:val="CharSectno"/>
        </w:rPr>
        <w:t>20</w:t>
      </w:r>
      <w:r>
        <w:t>.</w:t>
      </w:r>
      <w:r>
        <w:tab/>
        <w:t>Listing conference</w:t>
      </w:r>
      <w:bookmarkEnd w:id="5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56" w:name="_Toc32311184"/>
      <w:r>
        <w:rPr>
          <w:rStyle w:val="CharDivNo"/>
        </w:rPr>
        <w:t>Division 5</w:t>
      </w:r>
      <w:r>
        <w:t> — </w:t>
      </w:r>
      <w:r>
        <w:rPr>
          <w:rStyle w:val="CharDivText"/>
        </w:rPr>
        <w:t>Inactive Cases List</w:t>
      </w:r>
      <w:bookmarkEnd w:id="56"/>
    </w:p>
    <w:p>
      <w:pPr>
        <w:pStyle w:val="Footnoteheading"/>
      </w:pPr>
      <w:r>
        <w:tab/>
        <w:t>[Heading inserted: Gazette 28 Jul 2010 p. 3459.]</w:t>
      </w:r>
    </w:p>
    <w:p>
      <w:pPr>
        <w:pStyle w:val="Heading5"/>
      </w:pPr>
      <w:bookmarkStart w:id="57" w:name="_Toc32311185"/>
      <w:r>
        <w:rPr>
          <w:rStyle w:val="CharSectno"/>
        </w:rPr>
        <w:t>21</w:t>
      </w:r>
      <w:r>
        <w:t>.</w:t>
      </w:r>
      <w:r>
        <w:tab/>
        <w:t>Term used: Inactive Cases List</w:t>
      </w:r>
      <w:bookmarkEnd w:id="5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58" w:name="_Toc32311186"/>
      <w:r>
        <w:rPr>
          <w:rStyle w:val="CharSectno"/>
        </w:rPr>
        <w:t>22</w:t>
      </w:r>
      <w:r>
        <w:t>.</w:t>
      </w:r>
      <w:r>
        <w:tab/>
        <w:t>Case manager may direct party to show cause</w:t>
      </w:r>
      <w:bookmarkEnd w:id="58"/>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59" w:name="_Toc32311187"/>
      <w:r>
        <w:rPr>
          <w:rStyle w:val="CharSectno"/>
        </w:rPr>
        <w:t>23</w:t>
      </w:r>
      <w:r>
        <w:t>.</w:t>
      </w:r>
      <w:r>
        <w:tab/>
        <w:t>Springing order that case be put on Inactive Cases List</w:t>
      </w:r>
      <w:bookmarkEnd w:id="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60" w:name="_Toc32311188"/>
      <w:r>
        <w:rPr>
          <w:rStyle w:val="CharSectno"/>
        </w:rPr>
        <w:t>24</w:t>
      </w:r>
      <w:r>
        <w:t>.</w:t>
      </w:r>
      <w:r>
        <w:tab/>
        <w:t>Cases inactive for 12 months deemed inactive</w:t>
      </w:r>
      <w:bookmarkEnd w:id="60"/>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61" w:name="_Toc32311189"/>
      <w:r>
        <w:rPr>
          <w:rStyle w:val="CharSectno"/>
        </w:rPr>
        <w:t>25</w:t>
      </w:r>
      <w:r>
        <w:t>.</w:t>
      </w:r>
      <w:r>
        <w:tab/>
        <w:t>Parties to be notified of case being on Inactive Cases List</w:t>
      </w:r>
      <w:bookmarkEnd w:id="61"/>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62" w:name="_Toc32311190"/>
      <w:r>
        <w:rPr>
          <w:rStyle w:val="CharSectno"/>
        </w:rPr>
        <w:t>26</w:t>
      </w:r>
      <w:r>
        <w:t>.</w:t>
      </w:r>
      <w:r>
        <w:tab/>
        <w:t>Consequences of case being on Inactive Cases List</w:t>
      </w:r>
      <w:bookmarkEnd w:id="62"/>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63" w:name="_Toc32311191"/>
      <w:r>
        <w:rPr>
          <w:rStyle w:val="CharSectno"/>
        </w:rPr>
        <w:t>27</w:t>
      </w:r>
      <w:r>
        <w:t>.</w:t>
      </w:r>
      <w:r>
        <w:tab/>
        <w:t>Removing cases from Inactive Cases List</w:t>
      </w:r>
      <w:bookmarkEnd w:id="63"/>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64" w:name="_Toc32311192"/>
      <w:r>
        <w:rPr>
          <w:rStyle w:val="CharSectno"/>
        </w:rPr>
        <w:t>28</w:t>
      </w:r>
      <w:r>
        <w:t>.</w:t>
      </w:r>
      <w:r>
        <w:tab/>
        <w:t>Certain cases taken to have been dismissed</w:t>
      </w:r>
      <w:bookmarkEnd w:id="64"/>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65" w:name="_Toc3231119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5"/>
    </w:p>
    <w:p>
      <w:pPr>
        <w:pStyle w:val="Heading5"/>
        <w:rPr>
          <w:snapToGrid w:val="0"/>
        </w:rPr>
      </w:pPr>
      <w:bookmarkStart w:id="66" w:name="_Toc32311194"/>
      <w:r>
        <w:rPr>
          <w:rStyle w:val="CharSectno"/>
        </w:rPr>
        <w:t>1</w:t>
      </w:r>
      <w:r>
        <w:rPr>
          <w:snapToGrid w:val="0"/>
        </w:rPr>
        <w:t>.</w:t>
      </w:r>
      <w:r>
        <w:rPr>
          <w:snapToGrid w:val="0"/>
        </w:rPr>
        <w:tab/>
        <w:t>Commencing civil proceedings</w:t>
      </w:r>
      <w:bookmarkEnd w:id="6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7" w:name="_Toc32311195"/>
      <w:r>
        <w:rPr>
          <w:rStyle w:val="CharSectno"/>
        </w:rPr>
        <w:t>2</w:t>
      </w:r>
      <w:r>
        <w:t>.</w:t>
      </w:r>
      <w:r>
        <w:tab/>
        <w:t>Applications in pending proceedings</w:t>
      </w:r>
      <w:bookmarkEnd w:id="6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68" w:name="_Toc32311196"/>
      <w:r>
        <w:rPr>
          <w:rStyle w:val="CharSectno"/>
        </w:rPr>
        <w:t>3</w:t>
      </w:r>
      <w:r>
        <w:rPr>
          <w:snapToGrid w:val="0"/>
        </w:rPr>
        <w:t>.</w:t>
      </w:r>
      <w:r>
        <w:rPr>
          <w:snapToGrid w:val="0"/>
        </w:rPr>
        <w:tab/>
        <w:t>Individual may act in person or by solicitor; body corporate must act by solicitor</w:t>
      </w:r>
      <w:bookmarkEnd w:id="6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69" w:name="_Toc32311197"/>
      <w:r>
        <w:rPr>
          <w:rStyle w:val="CharPartNo"/>
        </w:rPr>
        <w:t>Order 4AA</w:t>
      </w:r>
      <w:r>
        <w:rPr>
          <w:rStyle w:val="CharDivNo"/>
        </w:rPr>
        <w:t> </w:t>
      </w:r>
      <w:r>
        <w:t>—</w:t>
      </w:r>
      <w:r>
        <w:rPr>
          <w:rStyle w:val="CharDivText"/>
        </w:rPr>
        <w:t> </w:t>
      </w:r>
      <w:r>
        <w:rPr>
          <w:rStyle w:val="CharPartText"/>
        </w:rPr>
        <w:t>Mortgage actions</w:t>
      </w:r>
      <w:bookmarkEnd w:id="69"/>
    </w:p>
    <w:p>
      <w:pPr>
        <w:pStyle w:val="Footnoteheading"/>
      </w:pPr>
      <w:r>
        <w:tab/>
        <w:t>[Heading inserted: Gazette 16 Nov 2016 p. 5186.]</w:t>
      </w:r>
    </w:p>
    <w:p>
      <w:pPr>
        <w:pStyle w:val="Heading5"/>
      </w:pPr>
      <w:bookmarkStart w:id="70" w:name="_Toc32311198"/>
      <w:r>
        <w:rPr>
          <w:rStyle w:val="CharSectno"/>
        </w:rPr>
        <w:t>1</w:t>
      </w:r>
      <w:r>
        <w:t>.</w:t>
      </w:r>
      <w:r>
        <w:tab/>
        <w:t>Terms used</w:t>
      </w:r>
      <w:bookmarkEnd w:id="7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71" w:name="_Toc32311199"/>
      <w:r>
        <w:rPr>
          <w:rStyle w:val="CharSectno"/>
        </w:rPr>
        <w:t>2</w:t>
      </w:r>
      <w:r>
        <w:t>.</w:t>
      </w:r>
      <w:r>
        <w:tab/>
        <w:t>Application</w:t>
      </w:r>
      <w:bookmarkEnd w:id="71"/>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72" w:name="_Toc32311200"/>
      <w:r>
        <w:rPr>
          <w:rStyle w:val="CharSectno"/>
        </w:rPr>
        <w:t>3</w:t>
      </w:r>
      <w:r>
        <w:t>.</w:t>
      </w:r>
      <w:r>
        <w:tab/>
        <w:t>Commencing mortgage actions</w:t>
      </w:r>
      <w:bookmarkEnd w:id="72"/>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73" w:name="_Toc32311201"/>
      <w:r>
        <w:rPr>
          <w:rStyle w:val="CharSectno"/>
        </w:rPr>
        <w:t>4</w:t>
      </w:r>
      <w:r>
        <w:t>.</w:t>
      </w:r>
      <w:r>
        <w:tab/>
        <w:t>Transitional provision for former Order 62A</w:t>
      </w:r>
      <w:bookmarkEnd w:id="73"/>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74" w:name="_Toc32311202"/>
      <w:r>
        <w:rPr>
          <w:rStyle w:val="CharPartNo"/>
        </w:rPr>
        <w:t>Order 5</w:t>
      </w:r>
      <w:r>
        <w:t> — </w:t>
      </w:r>
      <w:r>
        <w:rPr>
          <w:rStyle w:val="CharPartText"/>
        </w:rPr>
        <w:t>Writs of summons</w:t>
      </w:r>
      <w:bookmarkEnd w:id="74"/>
    </w:p>
    <w:p>
      <w:pPr>
        <w:pStyle w:val="Heading5"/>
        <w:rPr>
          <w:snapToGrid w:val="0"/>
        </w:rPr>
      </w:pPr>
      <w:bookmarkStart w:id="75" w:name="_Toc32311203"/>
      <w:r>
        <w:rPr>
          <w:rStyle w:val="CharSectno"/>
        </w:rPr>
        <w:t>1</w:t>
      </w:r>
      <w:r>
        <w:rPr>
          <w:snapToGrid w:val="0"/>
        </w:rPr>
        <w:t>.</w:t>
      </w:r>
      <w:r>
        <w:rPr>
          <w:snapToGrid w:val="0"/>
        </w:rPr>
        <w:tab/>
        <w:t>Form of writ</w:t>
      </w:r>
      <w:bookmarkEnd w:id="7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6" w:name="_Toc32311204"/>
      <w:r>
        <w:rPr>
          <w:rStyle w:val="CharSectno"/>
        </w:rPr>
        <w:t>2</w:t>
      </w:r>
      <w:r>
        <w:t>.</w:t>
      </w:r>
      <w:r>
        <w:tab/>
        <w:t>Writ for service outside WA, form of</w:t>
      </w:r>
      <w:bookmarkEnd w:id="76"/>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77" w:name="_Toc32311205"/>
      <w:r>
        <w:rPr>
          <w:rStyle w:val="CharSectno"/>
        </w:rPr>
        <w:t>3</w:t>
      </w:r>
      <w:r>
        <w:rPr>
          <w:snapToGrid w:val="0"/>
        </w:rPr>
        <w:t>.</w:t>
      </w:r>
      <w:r>
        <w:rPr>
          <w:snapToGrid w:val="0"/>
        </w:rPr>
        <w:tab/>
        <w:t>Place of trial to be shown</w:t>
      </w:r>
      <w:bookmarkEnd w:id="77"/>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78" w:name="_Toc32311206"/>
      <w:r>
        <w:rPr>
          <w:rStyle w:val="CharSectno"/>
        </w:rPr>
        <w:t>4</w:t>
      </w:r>
      <w:r>
        <w:rPr>
          <w:snapToGrid w:val="0"/>
        </w:rPr>
        <w:t>.</w:t>
      </w:r>
      <w:r>
        <w:rPr>
          <w:snapToGrid w:val="0"/>
        </w:rPr>
        <w:tab/>
        <w:t>Place of issue</w:t>
      </w:r>
      <w:bookmarkEnd w:id="78"/>
      <w:r>
        <w:rPr>
          <w:snapToGrid w:val="0"/>
        </w:rPr>
        <w:t xml:space="preserve"> </w:t>
      </w:r>
    </w:p>
    <w:p>
      <w:pPr>
        <w:pStyle w:val="Subsection"/>
      </w:pPr>
      <w:r>
        <w:tab/>
      </w:r>
      <w:r>
        <w:tab/>
        <w:t>Every writ shall be issued out of the Central Office.</w:t>
      </w:r>
    </w:p>
    <w:p>
      <w:pPr>
        <w:pStyle w:val="Heading5"/>
        <w:rPr>
          <w:snapToGrid w:val="0"/>
        </w:rPr>
      </w:pPr>
      <w:bookmarkStart w:id="79" w:name="_Toc32311207"/>
      <w:r>
        <w:rPr>
          <w:rStyle w:val="CharSectno"/>
        </w:rPr>
        <w:t>5</w:t>
      </w:r>
      <w:r>
        <w:rPr>
          <w:snapToGrid w:val="0"/>
        </w:rPr>
        <w:t>.</w:t>
      </w:r>
      <w:r>
        <w:rPr>
          <w:snapToGrid w:val="0"/>
        </w:rPr>
        <w:tab/>
        <w:t>Preparation of writ</w:t>
      </w:r>
      <w:bookmarkEnd w:id="79"/>
    </w:p>
    <w:p>
      <w:pPr>
        <w:pStyle w:val="Subsection"/>
      </w:pPr>
      <w:r>
        <w:tab/>
      </w:r>
      <w:r>
        <w:tab/>
        <w:t>Writs shall be prepared by the plaintiff or his solicitor.</w:t>
      </w:r>
    </w:p>
    <w:p>
      <w:pPr>
        <w:pStyle w:val="Heading5"/>
        <w:rPr>
          <w:snapToGrid w:val="0"/>
        </w:rPr>
      </w:pPr>
      <w:bookmarkStart w:id="80" w:name="_Toc32311208"/>
      <w:r>
        <w:rPr>
          <w:rStyle w:val="CharSectno"/>
        </w:rPr>
        <w:t>6</w:t>
      </w:r>
      <w:r>
        <w:rPr>
          <w:snapToGrid w:val="0"/>
        </w:rPr>
        <w:t>.</w:t>
      </w:r>
      <w:r>
        <w:rPr>
          <w:snapToGrid w:val="0"/>
        </w:rPr>
        <w:tab/>
        <w:t>Sealing of writ</w:t>
      </w:r>
      <w:bookmarkEnd w:id="80"/>
    </w:p>
    <w:p>
      <w:pPr>
        <w:pStyle w:val="Subsection"/>
      </w:pPr>
      <w:r>
        <w:tab/>
      </w:r>
      <w:r>
        <w:tab/>
        <w:t>Issue of a writ takes place upon its being sealed by the proper officer.</w:t>
      </w:r>
    </w:p>
    <w:p>
      <w:pPr>
        <w:pStyle w:val="Heading5"/>
        <w:rPr>
          <w:snapToGrid w:val="0"/>
        </w:rPr>
      </w:pPr>
      <w:bookmarkStart w:id="81" w:name="_Toc32311209"/>
      <w:r>
        <w:rPr>
          <w:rStyle w:val="CharSectno"/>
        </w:rPr>
        <w:t>7</w:t>
      </w:r>
      <w:r>
        <w:rPr>
          <w:snapToGrid w:val="0"/>
        </w:rPr>
        <w:t>.</w:t>
      </w:r>
      <w:r>
        <w:rPr>
          <w:snapToGrid w:val="0"/>
        </w:rPr>
        <w:tab/>
        <w:t>Copy to be left with officer</w:t>
      </w:r>
      <w:bookmarkEnd w:id="8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82" w:name="_Toc32311210"/>
      <w:r>
        <w:rPr>
          <w:rStyle w:val="CharSectno"/>
        </w:rPr>
        <w:t>8</w:t>
      </w:r>
      <w:r>
        <w:t>.</w:t>
      </w:r>
      <w:r>
        <w:tab/>
        <w:t>Writ to be recorded when issued</w:t>
      </w:r>
      <w:bookmarkEnd w:id="82"/>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83" w:name="_Toc32311211"/>
      <w:r>
        <w:rPr>
          <w:rStyle w:val="CharSectno"/>
        </w:rPr>
        <w:t>9</w:t>
      </w:r>
      <w:r>
        <w:t>.</w:t>
      </w:r>
      <w:r>
        <w:tab/>
        <w:t>Writ for service outside Australia, leave to issue needed</w:t>
      </w:r>
      <w:bookmarkEnd w:id="83"/>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84" w:name="_Toc32311212"/>
      <w:r>
        <w:rPr>
          <w:rStyle w:val="CharSectno"/>
        </w:rPr>
        <w:t>10</w:t>
      </w:r>
      <w:r>
        <w:rPr>
          <w:snapToGrid w:val="0"/>
        </w:rPr>
        <w:t>.</w:t>
      </w:r>
      <w:r>
        <w:rPr>
          <w:snapToGrid w:val="0"/>
        </w:rPr>
        <w:tab/>
        <w:t>All writs to be in name of Chief Justice or Senior Puisne Judge</w:t>
      </w:r>
      <w:bookmarkEnd w:id="8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85" w:name="_Toc32311213"/>
      <w:r>
        <w:rPr>
          <w:rStyle w:val="CharSectno"/>
        </w:rPr>
        <w:t>11</w:t>
      </w:r>
      <w:r>
        <w:rPr>
          <w:snapToGrid w:val="0"/>
        </w:rPr>
        <w:t>.</w:t>
      </w:r>
      <w:r>
        <w:rPr>
          <w:snapToGrid w:val="0"/>
        </w:rPr>
        <w:tab/>
        <w:t>Time for appearance to be stated in writ</w:t>
      </w:r>
      <w:bookmarkEnd w:id="8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86" w:name="_Toc32311214"/>
      <w:r>
        <w:rPr>
          <w:rStyle w:val="CharPartNo"/>
        </w:rPr>
        <w:t>Order 6</w:t>
      </w:r>
      <w:r>
        <w:t> — </w:t>
      </w:r>
      <w:r>
        <w:rPr>
          <w:rStyle w:val="CharPartText"/>
        </w:rPr>
        <w:t>Indorsement of claim: other indorsements</w:t>
      </w:r>
      <w:bookmarkEnd w:id="86"/>
    </w:p>
    <w:p>
      <w:pPr>
        <w:pStyle w:val="Heading5"/>
        <w:rPr>
          <w:snapToGrid w:val="0"/>
        </w:rPr>
      </w:pPr>
      <w:bookmarkStart w:id="87" w:name="_Toc32311215"/>
      <w:r>
        <w:rPr>
          <w:rStyle w:val="CharSectno"/>
        </w:rPr>
        <w:t>1</w:t>
      </w:r>
      <w:r>
        <w:rPr>
          <w:snapToGrid w:val="0"/>
        </w:rPr>
        <w:t>.</w:t>
      </w:r>
      <w:r>
        <w:rPr>
          <w:snapToGrid w:val="0"/>
        </w:rPr>
        <w:tab/>
        <w:t>Nature of claim etc. to be indorsed on writ</w:t>
      </w:r>
      <w:bookmarkEnd w:id="8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88" w:name="_Toc32311216"/>
      <w:r>
        <w:rPr>
          <w:rStyle w:val="CharSectno"/>
        </w:rPr>
        <w:t>2</w:t>
      </w:r>
      <w:r>
        <w:rPr>
          <w:snapToGrid w:val="0"/>
        </w:rPr>
        <w:t>.</w:t>
      </w:r>
      <w:r>
        <w:rPr>
          <w:snapToGrid w:val="0"/>
        </w:rPr>
        <w:tab/>
        <w:t>Action for defamation by publication</w:t>
      </w:r>
      <w:bookmarkEnd w:id="88"/>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89" w:name="_Toc32311217"/>
      <w:r>
        <w:rPr>
          <w:rStyle w:val="CharSectno"/>
        </w:rPr>
        <w:t>3</w:t>
      </w:r>
      <w:r>
        <w:rPr>
          <w:snapToGrid w:val="0"/>
        </w:rPr>
        <w:t>.</w:t>
      </w:r>
      <w:r>
        <w:rPr>
          <w:snapToGrid w:val="0"/>
        </w:rPr>
        <w:tab/>
        <w:t>Statement of claim may be indorsed on writ in some actions</w:t>
      </w:r>
      <w:bookmarkEnd w:id="8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90" w:name="_Toc32311218"/>
      <w:r>
        <w:rPr>
          <w:rStyle w:val="CharSectno"/>
        </w:rPr>
        <w:t>4</w:t>
      </w:r>
      <w:r>
        <w:rPr>
          <w:snapToGrid w:val="0"/>
        </w:rPr>
        <w:t>.</w:t>
      </w:r>
      <w:r>
        <w:rPr>
          <w:snapToGrid w:val="0"/>
        </w:rPr>
        <w:tab/>
        <w:t>Claim for liquidated demand, indorsements required for, costs etc.</w:t>
      </w:r>
      <w:bookmarkEnd w:id="9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91" w:name="_Toc32311219"/>
      <w:r>
        <w:rPr>
          <w:rStyle w:val="CharSectno"/>
        </w:rPr>
        <w:t>5</w:t>
      </w:r>
      <w:r>
        <w:rPr>
          <w:snapToGrid w:val="0"/>
        </w:rPr>
        <w:t>.</w:t>
      </w:r>
      <w:r>
        <w:rPr>
          <w:snapToGrid w:val="0"/>
        </w:rPr>
        <w:tab/>
        <w:t>Representative character</w:t>
      </w:r>
      <w:bookmarkEnd w:id="9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92" w:name="_Toc32311220"/>
      <w:r>
        <w:rPr>
          <w:rStyle w:val="CharSectno"/>
        </w:rPr>
        <w:t>6</w:t>
      </w:r>
      <w:r>
        <w:rPr>
          <w:snapToGrid w:val="0"/>
        </w:rPr>
        <w:t>.</w:t>
      </w:r>
      <w:r>
        <w:rPr>
          <w:snapToGrid w:val="0"/>
        </w:rPr>
        <w:tab/>
        <w:t>Claim for account</w:t>
      </w:r>
      <w:bookmarkEnd w:id="9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93" w:name="_Toc32311221"/>
      <w:r>
        <w:rPr>
          <w:rStyle w:val="CharSectno"/>
        </w:rPr>
        <w:t>7</w:t>
      </w:r>
      <w:r>
        <w:t>.</w:t>
      </w:r>
      <w:r>
        <w:tab/>
        <w:t>Writ etc. to state contact details</w:t>
      </w:r>
      <w:bookmarkEnd w:id="9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94" w:name="_Toc32311222"/>
      <w:r>
        <w:rPr>
          <w:rStyle w:val="CharPartNo"/>
        </w:rPr>
        <w:t>Order 7</w:t>
      </w:r>
      <w:r>
        <w:t> — </w:t>
      </w:r>
      <w:r>
        <w:rPr>
          <w:rStyle w:val="CharPartText"/>
        </w:rPr>
        <w:t>Duration and renewal of writ: concurrent writs</w:t>
      </w:r>
      <w:bookmarkEnd w:id="94"/>
    </w:p>
    <w:p>
      <w:pPr>
        <w:pStyle w:val="Heading5"/>
        <w:rPr>
          <w:snapToGrid w:val="0"/>
        </w:rPr>
      </w:pPr>
      <w:bookmarkStart w:id="95" w:name="_Toc32311223"/>
      <w:r>
        <w:rPr>
          <w:rStyle w:val="CharSectno"/>
        </w:rPr>
        <w:t>1</w:t>
      </w:r>
      <w:r>
        <w:rPr>
          <w:snapToGrid w:val="0"/>
        </w:rPr>
        <w:t>.</w:t>
      </w:r>
      <w:r>
        <w:rPr>
          <w:snapToGrid w:val="0"/>
        </w:rPr>
        <w:tab/>
        <w:t>Duration and renewal of writ</w:t>
      </w:r>
      <w:bookmarkEnd w:id="9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6" w:name="_Toc32311224"/>
      <w:r>
        <w:rPr>
          <w:rStyle w:val="CharSectno"/>
        </w:rPr>
        <w:t>2</w:t>
      </w:r>
      <w:r>
        <w:rPr>
          <w:snapToGrid w:val="0"/>
        </w:rPr>
        <w:t>.</w:t>
      </w:r>
      <w:r>
        <w:rPr>
          <w:snapToGrid w:val="0"/>
        </w:rPr>
        <w:tab/>
        <w:t>Proof of extension of validity of writ</w:t>
      </w:r>
      <w:bookmarkEnd w:id="9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97" w:name="_Toc32311225"/>
      <w:r>
        <w:rPr>
          <w:rStyle w:val="CharSectno"/>
        </w:rPr>
        <w:t>3</w:t>
      </w:r>
      <w:r>
        <w:rPr>
          <w:snapToGrid w:val="0"/>
        </w:rPr>
        <w:t>.</w:t>
      </w:r>
      <w:r>
        <w:rPr>
          <w:snapToGrid w:val="0"/>
        </w:rPr>
        <w:tab/>
        <w:t>Concurrent writs</w:t>
      </w:r>
      <w:bookmarkEnd w:id="9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98" w:name="_Toc32311226"/>
      <w:r>
        <w:rPr>
          <w:rStyle w:val="CharSectno"/>
        </w:rPr>
        <w:t>4</w:t>
      </w:r>
      <w:r>
        <w:rPr>
          <w:snapToGrid w:val="0"/>
        </w:rPr>
        <w:t>.</w:t>
      </w:r>
      <w:r>
        <w:rPr>
          <w:snapToGrid w:val="0"/>
        </w:rPr>
        <w:tab/>
        <w:t>Unserved writs may be struck out</w:t>
      </w:r>
      <w:bookmarkEnd w:id="98"/>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99" w:name="_Toc32311227"/>
      <w:r>
        <w:rPr>
          <w:rStyle w:val="CharPartNo"/>
        </w:rPr>
        <w:t>Order 8</w:t>
      </w:r>
      <w:r>
        <w:t> — </w:t>
      </w:r>
      <w:r>
        <w:rPr>
          <w:rStyle w:val="CharPartText"/>
        </w:rPr>
        <w:t>Disclosure by solicitors: change of solicitors</w:t>
      </w:r>
      <w:bookmarkEnd w:id="99"/>
    </w:p>
    <w:p>
      <w:pPr>
        <w:pStyle w:val="Heading5"/>
        <w:rPr>
          <w:snapToGrid w:val="0"/>
        </w:rPr>
      </w:pPr>
      <w:bookmarkStart w:id="100" w:name="_Toc32311228"/>
      <w:r>
        <w:rPr>
          <w:rStyle w:val="CharSectno"/>
        </w:rPr>
        <w:t>1</w:t>
      </w:r>
      <w:r>
        <w:rPr>
          <w:snapToGrid w:val="0"/>
        </w:rPr>
        <w:t>.</w:t>
      </w:r>
      <w:r>
        <w:rPr>
          <w:snapToGrid w:val="0"/>
        </w:rPr>
        <w:tab/>
        <w:t>Solicitor to declare, if required to, whether writ issued by him</w:t>
      </w:r>
      <w:bookmarkEnd w:id="10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01" w:name="_Toc32311229"/>
      <w:r>
        <w:rPr>
          <w:rStyle w:val="CharSectno"/>
        </w:rPr>
        <w:t>2</w:t>
      </w:r>
      <w:r>
        <w:rPr>
          <w:snapToGrid w:val="0"/>
        </w:rPr>
        <w:t>.</w:t>
      </w:r>
      <w:r>
        <w:rPr>
          <w:snapToGrid w:val="0"/>
        </w:rPr>
        <w:tab/>
        <w:t>Change of solicitor</w:t>
      </w:r>
      <w:bookmarkEnd w:id="101"/>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102" w:name="_Toc32311230"/>
      <w:r>
        <w:rPr>
          <w:rStyle w:val="CharSectno"/>
        </w:rPr>
        <w:t>4</w:t>
      </w:r>
      <w:r>
        <w:rPr>
          <w:snapToGrid w:val="0"/>
        </w:rPr>
        <w:t>.</w:t>
      </w:r>
      <w:r>
        <w:rPr>
          <w:snapToGrid w:val="0"/>
        </w:rPr>
        <w:tab/>
        <w:t>Appointment of solicitor by self-represented person</w:t>
      </w:r>
      <w:bookmarkEnd w:id="10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03" w:name="_Toc32311231"/>
      <w:r>
        <w:rPr>
          <w:rStyle w:val="CharSectno"/>
        </w:rPr>
        <w:t>5</w:t>
      </w:r>
      <w:r>
        <w:rPr>
          <w:snapToGrid w:val="0"/>
        </w:rPr>
        <w:t>.</w:t>
      </w:r>
      <w:r>
        <w:rPr>
          <w:snapToGrid w:val="0"/>
        </w:rPr>
        <w:tab/>
        <w:t>Intention to act in person, notice of</w:t>
      </w:r>
      <w:bookmarkEnd w:id="10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04" w:name="_Toc32311232"/>
      <w:r>
        <w:rPr>
          <w:rStyle w:val="CharSectno"/>
        </w:rPr>
        <w:t>5A</w:t>
      </w:r>
      <w:r>
        <w:t>.</w:t>
      </w:r>
      <w:r>
        <w:tab/>
        <w:t>Form and content of notices</w:t>
      </w:r>
      <w:bookmarkEnd w:id="10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05" w:name="_Toc32311233"/>
      <w:r>
        <w:rPr>
          <w:rStyle w:val="CharSectno"/>
        </w:rPr>
        <w:t>6</w:t>
      </w:r>
      <w:r>
        <w:rPr>
          <w:snapToGrid w:val="0"/>
        </w:rPr>
        <w:t>.</w:t>
      </w:r>
      <w:r>
        <w:rPr>
          <w:snapToGrid w:val="0"/>
        </w:rPr>
        <w:tab/>
        <w:t>Removal of solicitor from record</w:t>
      </w:r>
      <w:bookmarkEnd w:id="10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06" w:name="_Toc32311234"/>
      <w:r>
        <w:rPr>
          <w:rStyle w:val="CharSectno"/>
        </w:rPr>
        <w:t>7</w:t>
      </w:r>
      <w:r>
        <w:rPr>
          <w:snapToGrid w:val="0"/>
        </w:rPr>
        <w:t>.</w:t>
      </w:r>
      <w:r>
        <w:rPr>
          <w:snapToGrid w:val="0"/>
        </w:rPr>
        <w:tab/>
        <w:t>Withdrawal of solicitor who has ceased to act for party</w:t>
      </w:r>
      <w:bookmarkEnd w:id="10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07" w:name="_Toc32311235"/>
      <w:r>
        <w:rPr>
          <w:rStyle w:val="CharSectno"/>
        </w:rPr>
        <w:t>8</w:t>
      </w:r>
      <w:r>
        <w:rPr>
          <w:snapToGrid w:val="0"/>
        </w:rPr>
        <w:t>.</w:t>
      </w:r>
      <w:r>
        <w:rPr>
          <w:snapToGrid w:val="0"/>
        </w:rPr>
        <w:tab/>
        <w:t>Effect of order made under this Order</w:t>
      </w:r>
      <w:bookmarkEnd w:id="10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08" w:name="_Toc32311236"/>
      <w:r>
        <w:rPr>
          <w:rStyle w:val="CharSectno"/>
        </w:rPr>
        <w:t>9</w:t>
      </w:r>
      <w:r>
        <w:t>.</w:t>
      </w:r>
      <w:r>
        <w:tab/>
        <w:t>Service details of party whose solicitor is removed</w:t>
      </w:r>
      <w:bookmarkEnd w:id="10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09" w:name="_Toc32311237"/>
      <w:r>
        <w:rPr>
          <w:rStyle w:val="CharSectno"/>
        </w:rPr>
        <w:t>11</w:t>
      </w:r>
      <w:r>
        <w:rPr>
          <w:snapToGrid w:val="0"/>
        </w:rPr>
        <w:t>.</w:t>
      </w:r>
      <w:r>
        <w:rPr>
          <w:snapToGrid w:val="0"/>
        </w:rPr>
        <w:tab/>
        <w:t>Solicitor not to act for adverse parties</w:t>
      </w:r>
      <w:bookmarkEnd w:id="10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10" w:name="_Toc32311238"/>
      <w:r>
        <w:rPr>
          <w:rStyle w:val="CharSectno"/>
        </w:rPr>
        <w:t>12</w:t>
      </w:r>
      <w:r>
        <w:rPr>
          <w:snapToGrid w:val="0"/>
        </w:rPr>
        <w:t>.</w:t>
      </w:r>
      <w:r>
        <w:rPr>
          <w:snapToGrid w:val="0"/>
        </w:rPr>
        <w:tab/>
        <w:t>Practitioner or clerk not to be security</w:t>
      </w:r>
      <w:bookmarkEnd w:id="11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11" w:name="_Toc3231123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11"/>
    </w:p>
    <w:p>
      <w:pPr>
        <w:pStyle w:val="Footnoteheading"/>
      </w:pPr>
      <w:r>
        <w:tab/>
        <w:t>[Heading inserted: Gazette 12 Jun 2012 p. 2447.]</w:t>
      </w:r>
    </w:p>
    <w:p>
      <w:pPr>
        <w:pStyle w:val="Heading5"/>
      </w:pPr>
      <w:bookmarkStart w:id="112" w:name="_Toc32311240"/>
      <w:r>
        <w:rPr>
          <w:rStyle w:val="CharSectno"/>
        </w:rPr>
        <w:t>1</w:t>
      </w:r>
      <w:r>
        <w:t>.</w:t>
      </w:r>
      <w:r>
        <w:tab/>
        <w:t>Term used: interested non</w:t>
      </w:r>
      <w:r>
        <w:noBreakHyphen/>
        <w:t>party</w:t>
      </w:r>
      <w:bookmarkEnd w:id="11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113" w:name="_Toc32311241"/>
      <w:r>
        <w:rPr>
          <w:rStyle w:val="CharSectno"/>
        </w:rPr>
        <w:t>2</w:t>
      </w:r>
      <w:r>
        <w:t>.</w:t>
      </w:r>
      <w:r>
        <w:tab/>
        <w:t>Parties to advise identity of interested non</w:t>
      </w:r>
      <w:r>
        <w:noBreakHyphen/>
        <w:t>parties</w:t>
      </w:r>
      <w:bookmarkEnd w:id="11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14" w:name="_Toc32311242"/>
      <w:r>
        <w:rPr>
          <w:rStyle w:val="CharSectno"/>
        </w:rPr>
        <w:t>3</w:t>
      </w:r>
      <w:r>
        <w:t>.</w:t>
      </w:r>
      <w:r>
        <w:tab/>
        <w:t>Duties of interested non</w:t>
      </w:r>
      <w:r>
        <w:noBreakHyphen/>
        <w:t>party</w:t>
      </w:r>
      <w:bookmarkEnd w:id="11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115" w:name="_Toc32311243"/>
      <w:r>
        <w:rPr>
          <w:rStyle w:val="CharPartNo"/>
        </w:rPr>
        <w:t>Order 9</w:t>
      </w:r>
      <w:r>
        <w:t> — </w:t>
      </w:r>
      <w:r>
        <w:rPr>
          <w:rStyle w:val="CharPartText"/>
        </w:rPr>
        <w:t>Service of originating process: general provisions</w:t>
      </w:r>
      <w:bookmarkEnd w:id="115"/>
    </w:p>
    <w:p>
      <w:pPr>
        <w:pStyle w:val="Heading5"/>
        <w:rPr>
          <w:snapToGrid w:val="0"/>
        </w:rPr>
      </w:pPr>
      <w:bookmarkStart w:id="116" w:name="_Toc32311244"/>
      <w:r>
        <w:rPr>
          <w:rStyle w:val="CharSectno"/>
        </w:rPr>
        <w:t>1</w:t>
      </w:r>
      <w:r>
        <w:rPr>
          <w:snapToGrid w:val="0"/>
        </w:rPr>
        <w:t>.</w:t>
      </w:r>
      <w:r>
        <w:rPr>
          <w:snapToGrid w:val="0"/>
        </w:rPr>
        <w:tab/>
        <w:t>Service of writ, general provisions</w:t>
      </w:r>
      <w:bookmarkEnd w:id="11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117" w:name="_Toc32311245"/>
      <w:r>
        <w:rPr>
          <w:rStyle w:val="CharSectno"/>
        </w:rPr>
        <w:t>2</w:t>
      </w:r>
      <w:r>
        <w:rPr>
          <w:snapToGrid w:val="0"/>
        </w:rPr>
        <w:t>.</w:t>
      </w:r>
      <w:r>
        <w:rPr>
          <w:snapToGrid w:val="0"/>
        </w:rPr>
        <w:tab/>
        <w:t>Service of writ as to contract on agent of principal who is outside WA</w:t>
      </w:r>
      <w:bookmarkEnd w:id="11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18" w:name="_Toc32311246"/>
      <w:r>
        <w:rPr>
          <w:rStyle w:val="CharSectno"/>
        </w:rPr>
        <w:t>3</w:t>
      </w:r>
      <w:r>
        <w:rPr>
          <w:snapToGrid w:val="0"/>
        </w:rPr>
        <w:t>.</w:t>
      </w:r>
      <w:r>
        <w:rPr>
          <w:snapToGrid w:val="0"/>
        </w:rPr>
        <w:tab/>
        <w:t>Serving writ in accordance with contract, effect of</w:t>
      </w:r>
      <w:bookmarkEnd w:id="11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19" w:name="_Toc32311247"/>
      <w:r>
        <w:rPr>
          <w:rStyle w:val="CharSectno"/>
        </w:rPr>
        <w:t>4</w:t>
      </w:r>
      <w:r>
        <w:rPr>
          <w:snapToGrid w:val="0"/>
        </w:rPr>
        <w:t>.</w:t>
      </w:r>
      <w:r>
        <w:rPr>
          <w:snapToGrid w:val="0"/>
        </w:rPr>
        <w:tab/>
        <w:t>Writ for possession of land where no person in possession, service of</w:t>
      </w:r>
      <w:bookmarkEnd w:id="11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20" w:name="_Toc32311248"/>
      <w:r>
        <w:rPr>
          <w:rStyle w:val="CharSectno"/>
        </w:rPr>
        <w:t>5</w:t>
      </w:r>
      <w:r>
        <w:rPr>
          <w:snapToGrid w:val="0"/>
        </w:rPr>
        <w:t>.</w:t>
      </w:r>
      <w:r>
        <w:rPr>
          <w:snapToGrid w:val="0"/>
        </w:rPr>
        <w:tab/>
        <w:t>Service of other originating process</w:t>
      </w:r>
      <w:bookmarkEnd w:id="12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21" w:name="_Toc32311249"/>
      <w:r>
        <w:rPr>
          <w:rStyle w:val="CharPartNo"/>
        </w:rPr>
        <w:t>Order 10</w:t>
      </w:r>
      <w:r>
        <w:t> — </w:t>
      </w:r>
      <w:r>
        <w:rPr>
          <w:rStyle w:val="CharPartText"/>
        </w:rPr>
        <w:t>Service out of the jurisdiction</w:t>
      </w:r>
      <w:bookmarkEnd w:id="121"/>
    </w:p>
    <w:p>
      <w:pPr>
        <w:pStyle w:val="Heading5"/>
        <w:spacing w:before="240"/>
      </w:pPr>
      <w:bookmarkStart w:id="122" w:name="_Toc32311250"/>
      <w:r>
        <w:rPr>
          <w:rStyle w:val="CharSectno"/>
        </w:rPr>
        <w:t>1A</w:t>
      </w:r>
      <w:r>
        <w:t>.</w:t>
      </w:r>
      <w:r>
        <w:tab/>
        <w:t>When leave to serve is required; application of r. 9 to 11</w:t>
      </w:r>
      <w:bookmarkEnd w:id="122"/>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23" w:name="_Toc32311251"/>
      <w:r>
        <w:rPr>
          <w:rStyle w:val="CharSectno"/>
        </w:rPr>
        <w:t>1</w:t>
      </w:r>
      <w:r>
        <w:rPr>
          <w:snapToGrid w:val="0"/>
        </w:rPr>
        <w:t>.</w:t>
      </w:r>
      <w:r>
        <w:rPr>
          <w:snapToGrid w:val="0"/>
        </w:rPr>
        <w:tab/>
        <w:t>When service out of jurisdiction is permissible</w:t>
      </w:r>
      <w:bookmarkEnd w:id="123"/>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24" w:name="_Toc32311252"/>
      <w:r>
        <w:rPr>
          <w:rStyle w:val="CharSectno"/>
        </w:rPr>
        <w:t>2</w:t>
      </w:r>
      <w:r>
        <w:rPr>
          <w:snapToGrid w:val="0"/>
        </w:rPr>
        <w:t>.</w:t>
      </w:r>
      <w:r>
        <w:rPr>
          <w:snapToGrid w:val="0"/>
        </w:rPr>
        <w:tab/>
        <w:t>Service out of jurisdiction of writ etc. as to contract</w:t>
      </w:r>
      <w:bookmarkEnd w:id="12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25" w:name="_Toc32311253"/>
      <w:r>
        <w:rPr>
          <w:rStyle w:val="CharSectno"/>
        </w:rPr>
        <w:t>4</w:t>
      </w:r>
      <w:r>
        <w:rPr>
          <w:snapToGrid w:val="0"/>
        </w:rPr>
        <w:t>.</w:t>
      </w:r>
      <w:r>
        <w:rPr>
          <w:snapToGrid w:val="0"/>
        </w:rPr>
        <w:tab/>
        <w:t>Application for leave under r. 1 or 2</w:t>
      </w:r>
      <w:bookmarkEnd w:id="12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126" w:name="_Toc32311254"/>
      <w:r>
        <w:rPr>
          <w:rStyle w:val="CharSectno"/>
        </w:rPr>
        <w:t>5</w:t>
      </w:r>
      <w:r>
        <w:t>.</w:t>
      </w:r>
      <w:r>
        <w:tab/>
        <w:t>Time for appearance</w:t>
      </w:r>
      <w:bookmarkEnd w:id="12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127" w:name="_Toc32311255"/>
      <w:r>
        <w:rPr>
          <w:rStyle w:val="CharSectno"/>
        </w:rPr>
        <w:t>7</w:t>
      </w:r>
      <w:r>
        <w:t>.</w:t>
      </w:r>
      <w:r>
        <w:tab/>
        <w:t>Other documents, service of outside Australia</w:t>
      </w:r>
      <w:bookmarkEnd w:id="12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128" w:name="_Toc32311256"/>
      <w:r>
        <w:rPr>
          <w:rStyle w:val="CharSectno"/>
        </w:rPr>
        <w:t>8</w:t>
      </w:r>
      <w:r>
        <w:rPr>
          <w:snapToGrid w:val="0"/>
        </w:rPr>
        <w:t>.</w:t>
      </w:r>
      <w:r>
        <w:rPr>
          <w:snapToGrid w:val="0"/>
        </w:rPr>
        <w:tab/>
        <w:t>Saving of existing practice</w:t>
      </w:r>
      <w:bookmarkEnd w:id="12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29" w:name="_Toc32311257"/>
      <w:r>
        <w:rPr>
          <w:rStyle w:val="CharSectno"/>
        </w:rPr>
        <w:t>9</w:t>
      </w:r>
      <w:r>
        <w:rPr>
          <w:snapToGrid w:val="0"/>
        </w:rPr>
        <w:t>.</w:t>
      </w:r>
      <w:r>
        <w:rPr>
          <w:snapToGrid w:val="0"/>
        </w:rPr>
        <w:tab/>
        <w:t>Service abroad through foreign or diplomatic officials</w:t>
      </w:r>
      <w:bookmarkEnd w:id="12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130" w:name="_Toc32311258"/>
      <w:r>
        <w:rPr>
          <w:rStyle w:val="CharSectno"/>
        </w:rPr>
        <w:t>10</w:t>
      </w:r>
      <w:r>
        <w:rPr>
          <w:snapToGrid w:val="0"/>
        </w:rPr>
        <w:t>.</w:t>
      </w:r>
      <w:r>
        <w:rPr>
          <w:snapToGrid w:val="0"/>
        </w:rPr>
        <w:tab/>
        <w:t>Service abroad, general and saving provisions</w:t>
      </w:r>
      <w:bookmarkEnd w:id="130"/>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131" w:name="_Toc32311259"/>
      <w:r>
        <w:rPr>
          <w:rStyle w:val="CharSectno"/>
        </w:rPr>
        <w:t>11</w:t>
      </w:r>
      <w:r>
        <w:rPr>
          <w:snapToGrid w:val="0"/>
        </w:rPr>
        <w:t>.</w:t>
      </w:r>
      <w:r>
        <w:rPr>
          <w:snapToGrid w:val="0"/>
        </w:rPr>
        <w:tab/>
        <w:t>Undertaking to pay expenses of service</w:t>
      </w:r>
      <w:bookmarkEnd w:id="131"/>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132" w:name="_Toc32311260"/>
      <w:r>
        <w:rPr>
          <w:rStyle w:val="CharPartNo"/>
        </w:rPr>
        <w:t>Order 11</w:t>
      </w:r>
      <w:r>
        <w:t> — </w:t>
      </w:r>
      <w:r>
        <w:rPr>
          <w:rStyle w:val="CharPartText"/>
        </w:rPr>
        <w:t>Service of foreign process</w:t>
      </w:r>
      <w:bookmarkEnd w:id="132"/>
    </w:p>
    <w:p>
      <w:pPr>
        <w:pStyle w:val="Ednotesection"/>
      </w:pPr>
      <w:r>
        <w:t>[</w:t>
      </w:r>
      <w:r>
        <w:rPr>
          <w:b/>
        </w:rPr>
        <w:t>1A.</w:t>
      </w:r>
      <w:r>
        <w:tab/>
        <w:t>Deleted: Gazette 3 Jul 2009 p. 2685.]</w:t>
      </w:r>
    </w:p>
    <w:p>
      <w:pPr>
        <w:pStyle w:val="Heading5"/>
        <w:rPr>
          <w:snapToGrid w:val="0"/>
        </w:rPr>
      </w:pPr>
      <w:bookmarkStart w:id="133" w:name="_Toc32311261"/>
      <w:r>
        <w:rPr>
          <w:rStyle w:val="CharSectno"/>
        </w:rPr>
        <w:t>1</w:t>
      </w:r>
      <w:r>
        <w:rPr>
          <w:snapToGrid w:val="0"/>
        </w:rPr>
        <w:t>.</w:t>
      </w:r>
      <w:r>
        <w:rPr>
          <w:snapToGrid w:val="0"/>
        </w:rPr>
        <w:tab/>
        <w:t>Terms used</w:t>
      </w:r>
      <w:bookmarkEnd w:id="13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34" w:name="_Toc32311262"/>
      <w:r>
        <w:rPr>
          <w:rStyle w:val="CharSectno"/>
        </w:rPr>
        <w:t>2A</w:t>
      </w:r>
      <w:r>
        <w:t>.</w:t>
      </w:r>
      <w:r>
        <w:tab/>
        <w:t>Application of this Order</w:t>
      </w:r>
      <w:bookmarkEnd w:id="13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135" w:name="_Toc32311263"/>
      <w:r>
        <w:rPr>
          <w:rStyle w:val="CharSectno"/>
        </w:rPr>
        <w:t>2</w:t>
      </w:r>
      <w:r>
        <w:rPr>
          <w:snapToGrid w:val="0"/>
        </w:rPr>
        <w:t>.</w:t>
      </w:r>
      <w:r>
        <w:rPr>
          <w:snapToGrid w:val="0"/>
        </w:rPr>
        <w:tab/>
        <w:t>Service pursuant to letter of request for service</w:t>
      </w:r>
      <w:bookmarkEnd w:id="13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36" w:name="_Toc32311264"/>
      <w:r>
        <w:rPr>
          <w:rStyle w:val="CharSectno"/>
        </w:rPr>
        <w:t>3</w:t>
      </w:r>
      <w:r>
        <w:rPr>
          <w:snapToGrid w:val="0"/>
        </w:rPr>
        <w:t>.</w:t>
      </w:r>
      <w:r>
        <w:rPr>
          <w:snapToGrid w:val="0"/>
        </w:rPr>
        <w:tab/>
        <w:t>Service under Convention</w:t>
      </w:r>
      <w:bookmarkEnd w:id="13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37" w:name="_Toc32311265"/>
      <w:r>
        <w:rPr>
          <w:rStyle w:val="CharSectno"/>
        </w:rPr>
        <w:t>4</w:t>
      </w:r>
      <w:r>
        <w:rPr>
          <w:snapToGrid w:val="0"/>
        </w:rPr>
        <w:t>.</w:t>
      </w:r>
      <w:r>
        <w:rPr>
          <w:snapToGrid w:val="0"/>
        </w:rPr>
        <w:tab/>
        <w:t>Service to be through sheriff</w:t>
      </w:r>
      <w:bookmarkEnd w:id="13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38" w:name="_Toc32311266"/>
      <w:r>
        <w:rPr>
          <w:rStyle w:val="CharSectno"/>
        </w:rPr>
        <w:t>5</w:t>
      </w:r>
      <w:r>
        <w:rPr>
          <w:snapToGrid w:val="0"/>
        </w:rPr>
        <w:t>.</w:t>
      </w:r>
      <w:r>
        <w:rPr>
          <w:snapToGrid w:val="0"/>
        </w:rPr>
        <w:tab/>
        <w:t>Consequential orders</w:t>
      </w:r>
      <w:bookmarkEnd w:id="138"/>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39" w:name="_Toc32311267"/>
      <w:r>
        <w:rPr>
          <w:rStyle w:val="CharPartNo"/>
        </w:rPr>
        <w:t>Order 11A</w:t>
      </w:r>
      <w:r>
        <w:rPr>
          <w:b w:val="0"/>
        </w:rPr>
        <w:t> </w:t>
      </w:r>
      <w:r>
        <w:t>—</w:t>
      </w:r>
      <w:r>
        <w:rPr>
          <w:b w:val="0"/>
        </w:rPr>
        <w:t> </w:t>
      </w:r>
      <w:r>
        <w:rPr>
          <w:rStyle w:val="CharPartText"/>
        </w:rPr>
        <w:t>Service under the Hague Convention</w:t>
      </w:r>
      <w:bookmarkEnd w:id="139"/>
    </w:p>
    <w:p>
      <w:pPr>
        <w:pStyle w:val="Footnoteheading"/>
      </w:pPr>
      <w:r>
        <w:tab/>
        <w:t xml:space="preserve">[Heading inserted: Gazette 3 Jul 2009 p. 2685.] </w:t>
      </w:r>
    </w:p>
    <w:p>
      <w:pPr>
        <w:pStyle w:val="Heading3"/>
      </w:pPr>
      <w:bookmarkStart w:id="140" w:name="_Toc32311268"/>
      <w:r>
        <w:rPr>
          <w:rStyle w:val="CharDivNo"/>
        </w:rPr>
        <w:t>Division 1</w:t>
      </w:r>
      <w:r>
        <w:t> — </w:t>
      </w:r>
      <w:r>
        <w:rPr>
          <w:rStyle w:val="CharDivText"/>
        </w:rPr>
        <w:t>Preliminary</w:t>
      </w:r>
      <w:bookmarkEnd w:id="140"/>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41" w:name="_Toc32311269"/>
      <w:r>
        <w:rPr>
          <w:rStyle w:val="CharSectno"/>
        </w:rPr>
        <w:t>1</w:t>
      </w:r>
      <w:r>
        <w:t>.</w:t>
      </w:r>
      <w:r>
        <w:tab/>
        <w:t>Terms used</w:t>
      </w:r>
      <w:bookmarkEnd w:id="14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142" w:name="_Toc32311270"/>
      <w:r>
        <w:rPr>
          <w:rStyle w:val="CharSectno"/>
        </w:rPr>
        <w:t>2</w:t>
      </w:r>
      <w:r>
        <w:t>.</w:t>
      </w:r>
      <w:r>
        <w:tab/>
        <w:t>Provisions of this Order to prevail</w:t>
      </w:r>
      <w:bookmarkEnd w:id="14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143" w:name="_Toc32311271"/>
      <w:r>
        <w:rPr>
          <w:rStyle w:val="CharDivNo"/>
        </w:rPr>
        <w:t>Division 2</w:t>
      </w:r>
      <w:r>
        <w:t> — </w:t>
      </w:r>
      <w:r>
        <w:rPr>
          <w:rStyle w:val="CharDivText"/>
        </w:rPr>
        <w:t>Service abroad of local judicial documents</w:t>
      </w:r>
      <w:bookmarkEnd w:id="143"/>
    </w:p>
    <w:p>
      <w:pPr>
        <w:pStyle w:val="Footnoteheading"/>
      </w:pPr>
      <w:r>
        <w:tab/>
        <w:t xml:space="preserve">[Heading inserted: Gazette 3 Jul 2009 p. 2687.] </w:t>
      </w:r>
    </w:p>
    <w:p>
      <w:pPr>
        <w:pStyle w:val="Heading5"/>
      </w:pPr>
      <w:bookmarkStart w:id="144" w:name="_Toc32311272"/>
      <w:r>
        <w:rPr>
          <w:rStyle w:val="CharSectno"/>
        </w:rPr>
        <w:t>3</w:t>
      </w:r>
      <w:r>
        <w:t>.</w:t>
      </w:r>
      <w:r>
        <w:tab/>
        <w:t>Application of this Division</w:t>
      </w:r>
      <w:bookmarkEnd w:id="14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145" w:name="_Toc32311273"/>
      <w:r>
        <w:rPr>
          <w:rStyle w:val="CharSectno"/>
        </w:rPr>
        <w:t>4</w:t>
      </w:r>
      <w:r>
        <w:t>.</w:t>
      </w:r>
      <w:r>
        <w:tab/>
        <w:t>Application for request for service abroad</w:t>
      </w:r>
      <w:bookmarkEnd w:id="14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146" w:name="_Toc32311274"/>
      <w:r>
        <w:rPr>
          <w:rStyle w:val="CharSectno"/>
        </w:rPr>
        <w:t>5</w:t>
      </w:r>
      <w:r>
        <w:t>.</w:t>
      </w:r>
      <w:r>
        <w:tab/>
        <w:t>How application to be dealt with</w:t>
      </w:r>
      <w:bookmarkEnd w:id="14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147" w:name="_Toc32311275"/>
      <w:r>
        <w:rPr>
          <w:rStyle w:val="CharSectno"/>
        </w:rPr>
        <w:t>6</w:t>
      </w:r>
      <w:r>
        <w:t>.</w:t>
      </w:r>
      <w:r>
        <w:tab/>
        <w:t>Procedure on receipt of certificate of service</w:t>
      </w:r>
      <w:bookmarkEnd w:id="14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148" w:name="_Toc32311276"/>
      <w:r>
        <w:rPr>
          <w:rStyle w:val="CharSectno"/>
        </w:rPr>
        <w:t>7</w:t>
      </w:r>
      <w:r>
        <w:t>.</w:t>
      </w:r>
      <w:r>
        <w:tab/>
        <w:t>Payment of costs</w:t>
      </w:r>
      <w:bookmarkEnd w:id="148"/>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149" w:name="_Toc32311277"/>
      <w:r>
        <w:rPr>
          <w:rStyle w:val="CharSectno"/>
        </w:rPr>
        <w:t>8</w:t>
      </w:r>
      <w:r>
        <w:t>.</w:t>
      </w:r>
      <w:r>
        <w:tab/>
        <w:t>Evidence of service</w:t>
      </w:r>
      <w:bookmarkEnd w:id="14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150" w:name="_Toc32311278"/>
      <w:r>
        <w:rPr>
          <w:rStyle w:val="CharDivNo"/>
        </w:rPr>
        <w:t>Division 3</w:t>
      </w:r>
      <w:r>
        <w:t> — </w:t>
      </w:r>
      <w:r>
        <w:rPr>
          <w:rStyle w:val="CharDivText"/>
        </w:rPr>
        <w:t>Default judgment following service abroad of initiating process</w:t>
      </w:r>
      <w:bookmarkEnd w:id="150"/>
    </w:p>
    <w:p>
      <w:pPr>
        <w:pStyle w:val="Footnoteheading"/>
        <w:keepNext/>
      </w:pPr>
      <w:r>
        <w:tab/>
        <w:t>[Heading inserted: Gazette 3 Jul 2009 p. 2691.]</w:t>
      </w:r>
    </w:p>
    <w:p>
      <w:pPr>
        <w:pStyle w:val="Heading5"/>
      </w:pPr>
      <w:bookmarkStart w:id="151" w:name="_Toc32311279"/>
      <w:r>
        <w:rPr>
          <w:rStyle w:val="CharSectno"/>
        </w:rPr>
        <w:t>9</w:t>
      </w:r>
      <w:r>
        <w:t>.</w:t>
      </w:r>
      <w:r>
        <w:tab/>
        <w:t>Application of this Division</w:t>
      </w:r>
      <w:bookmarkEnd w:id="15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152" w:name="_Toc32311280"/>
      <w:r>
        <w:rPr>
          <w:rStyle w:val="CharSectno"/>
        </w:rPr>
        <w:t>10</w:t>
      </w:r>
      <w:r>
        <w:t>.</w:t>
      </w:r>
      <w:r>
        <w:tab/>
        <w:t>Restriction on power to enter default judgment if certificate of service filed</w:t>
      </w:r>
      <w:bookmarkEnd w:id="15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153" w:name="_Toc32311281"/>
      <w:r>
        <w:rPr>
          <w:rStyle w:val="CharSectno"/>
        </w:rPr>
        <w:t>11</w:t>
      </w:r>
      <w:r>
        <w:t>.</w:t>
      </w:r>
      <w:r>
        <w:tab/>
        <w:t>Restriction on power to enter default judgment if certificate of service not filed</w:t>
      </w:r>
      <w:bookmarkEnd w:id="153"/>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154" w:name="_Toc32311282"/>
      <w:r>
        <w:rPr>
          <w:rStyle w:val="CharSectno"/>
        </w:rPr>
        <w:t>12</w:t>
      </w:r>
      <w:r>
        <w:t>.</w:t>
      </w:r>
      <w:r>
        <w:tab/>
        <w:t>Setting aside judgment in default of appearance</w:t>
      </w:r>
      <w:bookmarkEnd w:id="15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155" w:name="_Toc32311283"/>
      <w:r>
        <w:rPr>
          <w:rStyle w:val="CharDivNo"/>
        </w:rPr>
        <w:t>Division 4</w:t>
      </w:r>
      <w:r>
        <w:t> — </w:t>
      </w:r>
      <w:r>
        <w:rPr>
          <w:rStyle w:val="CharDivText"/>
        </w:rPr>
        <w:t>Local service of foreign judicial documents</w:t>
      </w:r>
      <w:bookmarkEnd w:id="155"/>
    </w:p>
    <w:p>
      <w:pPr>
        <w:pStyle w:val="Footnoteheading"/>
      </w:pPr>
      <w:r>
        <w:tab/>
        <w:t xml:space="preserve">[Heading inserted: Gazette 3 Jul 2009 p. 2693.] </w:t>
      </w:r>
    </w:p>
    <w:p>
      <w:pPr>
        <w:pStyle w:val="Heading5"/>
      </w:pPr>
      <w:bookmarkStart w:id="156" w:name="_Toc32311284"/>
      <w:r>
        <w:rPr>
          <w:rStyle w:val="CharSectno"/>
        </w:rPr>
        <w:t>13</w:t>
      </w:r>
      <w:r>
        <w:t>.</w:t>
      </w:r>
      <w:r>
        <w:tab/>
        <w:t>Application of this Division</w:t>
      </w:r>
      <w:bookmarkEnd w:id="15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157" w:name="_Toc32311285"/>
      <w:r>
        <w:rPr>
          <w:rStyle w:val="CharSectno"/>
        </w:rPr>
        <w:t>14</w:t>
      </w:r>
      <w:r>
        <w:t>.</w:t>
      </w:r>
      <w:r>
        <w:tab/>
        <w:t>Certain documents to be referred back to Attorney</w:t>
      </w:r>
      <w:r>
        <w:noBreakHyphen/>
        <w:t>General’s Department of Commonwealth</w:t>
      </w:r>
      <w:bookmarkEnd w:id="15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158" w:name="_Toc32311286"/>
      <w:r>
        <w:rPr>
          <w:rStyle w:val="CharSectno"/>
        </w:rPr>
        <w:t>15</w:t>
      </w:r>
      <w:r>
        <w:t>.</w:t>
      </w:r>
      <w:r>
        <w:tab/>
        <w:t>Service</w:t>
      </w:r>
      <w:bookmarkEnd w:id="15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159" w:name="_Toc32311287"/>
      <w:r>
        <w:rPr>
          <w:rStyle w:val="CharSectno"/>
        </w:rPr>
        <w:t>16</w:t>
      </w:r>
      <w:r>
        <w:t>.</w:t>
      </w:r>
      <w:r>
        <w:tab/>
        <w:t>Affidavit as to service</w:t>
      </w:r>
      <w:bookmarkEnd w:id="159"/>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160" w:name="_Toc32311288"/>
      <w:r>
        <w:rPr>
          <w:rStyle w:val="CharPartNo"/>
        </w:rPr>
        <w:t>Order 12</w:t>
      </w:r>
      <w:r>
        <w:rPr>
          <w:rStyle w:val="CharDivNo"/>
        </w:rPr>
        <w:t> </w:t>
      </w:r>
      <w:r>
        <w:t>—</w:t>
      </w:r>
      <w:r>
        <w:rPr>
          <w:rStyle w:val="CharDivText"/>
        </w:rPr>
        <w:t> </w:t>
      </w:r>
      <w:r>
        <w:rPr>
          <w:rStyle w:val="CharPartText"/>
        </w:rPr>
        <w:t>Appearance</w:t>
      </w:r>
      <w:bookmarkEnd w:id="160"/>
    </w:p>
    <w:p>
      <w:pPr>
        <w:pStyle w:val="Heading5"/>
        <w:rPr>
          <w:snapToGrid w:val="0"/>
        </w:rPr>
      </w:pPr>
      <w:bookmarkStart w:id="161" w:name="_Toc32311289"/>
      <w:r>
        <w:rPr>
          <w:rStyle w:val="CharSectno"/>
        </w:rPr>
        <w:t>1</w:t>
      </w:r>
      <w:r>
        <w:rPr>
          <w:snapToGrid w:val="0"/>
        </w:rPr>
        <w:t>.</w:t>
      </w:r>
      <w:r>
        <w:rPr>
          <w:snapToGrid w:val="0"/>
        </w:rPr>
        <w:tab/>
        <w:t>Who may enter appearance</w:t>
      </w:r>
      <w:bookmarkEnd w:id="16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162" w:name="_Toc32311290"/>
      <w:r>
        <w:rPr>
          <w:rStyle w:val="CharSectno"/>
        </w:rPr>
        <w:t>2</w:t>
      </w:r>
      <w:r>
        <w:t>.</w:t>
      </w:r>
      <w:r>
        <w:tab/>
        <w:t>How to enter an appearance</w:t>
      </w:r>
      <w:bookmarkEnd w:id="16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163" w:name="_Toc32311291"/>
      <w:r>
        <w:rPr>
          <w:rStyle w:val="CharSectno"/>
        </w:rPr>
        <w:t>3</w:t>
      </w:r>
      <w:r>
        <w:rPr>
          <w:snapToGrid w:val="0"/>
        </w:rPr>
        <w:t>.</w:t>
      </w:r>
      <w:r>
        <w:rPr>
          <w:snapToGrid w:val="0"/>
        </w:rPr>
        <w:tab/>
        <w:t>Procedure on receipt of requisite documents</w:t>
      </w:r>
      <w:bookmarkEnd w:id="16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164" w:name="_Toc32311292"/>
      <w:r>
        <w:rPr>
          <w:rStyle w:val="CharSectno"/>
        </w:rPr>
        <w:t>4</w:t>
      </w:r>
      <w:r>
        <w:t>.</w:t>
      </w:r>
      <w:r>
        <w:tab/>
        <w:t>Appearance to be served on plaintiff</w:t>
      </w:r>
      <w:bookmarkEnd w:id="16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165" w:name="_Toc32311293"/>
      <w:r>
        <w:rPr>
          <w:rStyle w:val="CharSectno"/>
        </w:rPr>
        <w:t>5</w:t>
      </w:r>
      <w:r>
        <w:rPr>
          <w:snapToGrid w:val="0"/>
        </w:rPr>
        <w:t>.</w:t>
      </w:r>
      <w:r>
        <w:rPr>
          <w:snapToGrid w:val="0"/>
        </w:rPr>
        <w:tab/>
        <w:t>Late appearance</w:t>
      </w:r>
      <w:bookmarkEnd w:id="16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166" w:name="_Toc32311294"/>
      <w:r>
        <w:rPr>
          <w:rStyle w:val="CharSectno"/>
        </w:rPr>
        <w:t>6</w:t>
      </w:r>
      <w:r>
        <w:rPr>
          <w:snapToGrid w:val="0"/>
        </w:rPr>
        <w:t>.</w:t>
      </w:r>
      <w:r>
        <w:rPr>
          <w:snapToGrid w:val="0"/>
        </w:rPr>
        <w:tab/>
        <w:t>Conditional appearance</w:t>
      </w:r>
      <w:bookmarkEnd w:id="16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67" w:name="_Toc32311295"/>
      <w:r>
        <w:rPr>
          <w:rStyle w:val="CharSectno"/>
        </w:rPr>
        <w:t>7</w:t>
      </w:r>
      <w:r>
        <w:t>.</w:t>
      </w:r>
      <w:r>
        <w:tab/>
        <w:t>Setting aside writ etc. before appearance</w:t>
      </w:r>
      <w:bookmarkEnd w:id="16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168" w:name="_Toc32311296"/>
      <w:r>
        <w:rPr>
          <w:rStyle w:val="CharSectno"/>
        </w:rPr>
        <w:t>8</w:t>
      </w:r>
      <w:r>
        <w:rPr>
          <w:snapToGrid w:val="0"/>
        </w:rPr>
        <w:t>.</w:t>
      </w:r>
      <w:r>
        <w:rPr>
          <w:snapToGrid w:val="0"/>
        </w:rPr>
        <w:tab/>
        <w:t>Person not named may defend action for possession of land</w:t>
      </w:r>
      <w:bookmarkEnd w:id="16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69" w:name="_Toc32311297"/>
      <w:r>
        <w:rPr>
          <w:rStyle w:val="CharSectno"/>
        </w:rPr>
        <w:t>9</w:t>
      </w:r>
      <w:r>
        <w:rPr>
          <w:snapToGrid w:val="0"/>
        </w:rPr>
        <w:t>.</w:t>
      </w:r>
      <w:r>
        <w:rPr>
          <w:snapToGrid w:val="0"/>
        </w:rPr>
        <w:tab/>
        <w:t>Person appearing under r. 8 to be named as defendant</w:t>
      </w:r>
      <w:bookmarkEnd w:id="16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70" w:name="_Toc32311298"/>
      <w:r>
        <w:rPr>
          <w:rStyle w:val="CharSectno"/>
        </w:rPr>
        <w:t>10</w:t>
      </w:r>
      <w:r>
        <w:rPr>
          <w:snapToGrid w:val="0"/>
        </w:rPr>
        <w:t>.</w:t>
      </w:r>
      <w:r>
        <w:rPr>
          <w:snapToGrid w:val="0"/>
        </w:rPr>
        <w:tab/>
        <w:t>Limiting defence in action for possession of land</w:t>
      </w:r>
      <w:bookmarkEnd w:id="17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171" w:name="_Toc32311299"/>
      <w:r>
        <w:rPr>
          <w:rStyle w:val="CharPartNo"/>
        </w:rPr>
        <w:t>Order 13</w:t>
      </w:r>
      <w:r>
        <w:rPr>
          <w:rStyle w:val="CharDivNo"/>
        </w:rPr>
        <w:t> </w:t>
      </w:r>
      <w:r>
        <w:t>—</w:t>
      </w:r>
      <w:r>
        <w:rPr>
          <w:rStyle w:val="CharDivText"/>
        </w:rPr>
        <w:t> </w:t>
      </w:r>
      <w:r>
        <w:rPr>
          <w:rStyle w:val="CharPartText"/>
        </w:rPr>
        <w:t>Judgment in default of appearance to writ</w:t>
      </w:r>
      <w:bookmarkEnd w:id="171"/>
    </w:p>
    <w:p>
      <w:pPr>
        <w:pStyle w:val="Footnoteheading"/>
      </w:pPr>
      <w:r>
        <w:tab/>
        <w:t>[Heading inserted: Gazette 16 Nov 2016 p. 5189.]</w:t>
      </w:r>
    </w:p>
    <w:p>
      <w:pPr>
        <w:pStyle w:val="Heading5"/>
      </w:pPr>
      <w:bookmarkStart w:id="172" w:name="_Toc32311300"/>
      <w:r>
        <w:rPr>
          <w:rStyle w:val="CharSectno"/>
        </w:rPr>
        <w:t>1</w:t>
      </w:r>
      <w:r>
        <w:t>.</w:t>
      </w:r>
      <w:r>
        <w:tab/>
        <w:t>Plaintiff may enter judgment if defendant fails to enter appearance</w:t>
      </w:r>
      <w:bookmarkEnd w:id="172"/>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173" w:name="_Toc32311301"/>
      <w:r>
        <w:rPr>
          <w:rStyle w:val="CharSectno"/>
        </w:rPr>
        <w:t>2</w:t>
      </w:r>
      <w:r>
        <w:t>.</w:t>
      </w:r>
      <w:r>
        <w:tab/>
        <w:t>Claim for liquidated demand</w:t>
      </w:r>
      <w:bookmarkEnd w:id="17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174" w:name="_Toc32311302"/>
      <w:r>
        <w:rPr>
          <w:rStyle w:val="CharSectno"/>
        </w:rPr>
        <w:t>3</w:t>
      </w:r>
      <w:r>
        <w:t>.</w:t>
      </w:r>
      <w:r>
        <w:tab/>
        <w:t>Claims for unliquidated damages</w:t>
      </w:r>
      <w:bookmarkEnd w:id="174"/>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175" w:name="_Toc32311303"/>
      <w:r>
        <w:rPr>
          <w:rStyle w:val="CharSectno"/>
        </w:rPr>
        <w:t>4</w:t>
      </w:r>
      <w:r>
        <w:t>.</w:t>
      </w:r>
      <w:r>
        <w:tab/>
        <w:t>Claim relating to detention of goods (excluding mortgage actions)</w:t>
      </w:r>
      <w:bookmarkEnd w:id="175"/>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176" w:name="_Toc32311304"/>
      <w:r>
        <w:rPr>
          <w:rStyle w:val="CharSectno"/>
        </w:rPr>
        <w:t>5</w:t>
      </w:r>
      <w:r>
        <w:t>.</w:t>
      </w:r>
      <w:r>
        <w:tab/>
        <w:t>Claim for possession of land (excluding mortgage actions)</w:t>
      </w:r>
      <w:bookmarkEnd w:id="176"/>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177" w:name="_Toc32311305"/>
      <w:r>
        <w:rPr>
          <w:rStyle w:val="CharSectno"/>
        </w:rPr>
        <w:t>6</w:t>
      </w:r>
      <w:r>
        <w:t>.</w:t>
      </w:r>
      <w:r>
        <w:tab/>
        <w:t>Mortgage actions</w:t>
      </w:r>
      <w:bookmarkEnd w:id="17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178" w:name="_Toc32311306"/>
      <w:r>
        <w:rPr>
          <w:rStyle w:val="CharSectno"/>
        </w:rPr>
        <w:t>7</w:t>
      </w:r>
      <w:r>
        <w:t>.</w:t>
      </w:r>
      <w:r>
        <w:tab/>
        <w:t>Content of affidavit required by r. 6(2)(b)(ii)</w:t>
      </w:r>
      <w:bookmarkEnd w:id="178"/>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179" w:name="_Toc32311307"/>
      <w:r>
        <w:rPr>
          <w:rStyle w:val="CharSectno"/>
        </w:rPr>
        <w:t>8</w:t>
      </w:r>
      <w:r>
        <w:t>.</w:t>
      </w:r>
      <w:r>
        <w:tab/>
        <w:t>Writs for 2 or more claims to which r. 2 to 6 apply</w:t>
      </w:r>
      <w:bookmarkEnd w:id="179"/>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180" w:name="_Toc32311308"/>
      <w:r>
        <w:rPr>
          <w:rStyle w:val="CharSectno"/>
        </w:rPr>
        <w:t>9</w:t>
      </w:r>
      <w:r>
        <w:t>.</w:t>
      </w:r>
      <w:r>
        <w:tab/>
        <w:t>Writs for other claims</w:t>
      </w:r>
      <w:bookmarkEnd w:id="180"/>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181" w:name="_Toc32311309"/>
      <w:r>
        <w:rPr>
          <w:rStyle w:val="CharSectno"/>
        </w:rPr>
        <w:t>10</w:t>
      </w:r>
      <w:r>
        <w:t>.</w:t>
      </w:r>
      <w:r>
        <w:tab/>
        <w:t>Entry of judgment for costs only upon writs for other claims</w:t>
      </w:r>
      <w:bookmarkEnd w:id="18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182" w:name="_Toc32311310"/>
      <w:r>
        <w:rPr>
          <w:rStyle w:val="CharSectno"/>
        </w:rPr>
        <w:t>11</w:t>
      </w:r>
      <w:r>
        <w:t>.</w:t>
      </w:r>
      <w:r>
        <w:tab/>
        <w:t>Reference to Court in case of doubt or difficulty</w:t>
      </w:r>
      <w:bookmarkEnd w:id="182"/>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183" w:name="_Toc32311311"/>
      <w:r>
        <w:rPr>
          <w:rStyle w:val="CharSectno"/>
        </w:rPr>
        <w:t>12</w:t>
      </w:r>
      <w:r>
        <w:t>.</w:t>
      </w:r>
      <w:r>
        <w:tab/>
        <w:t>Default judgment to inform defendant of certain matters</w:t>
      </w:r>
      <w:bookmarkEnd w:id="18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184" w:name="_Toc32311312"/>
      <w:r>
        <w:rPr>
          <w:rStyle w:val="CharSectno"/>
        </w:rPr>
        <w:t>13</w:t>
      </w:r>
      <w:r>
        <w:t>.</w:t>
      </w:r>
      <w:r>
        <w:tab/>
        <w:t>Service of default judgment</w:t>
      </w:r>
      <w:bookmarkEnd w:id="184"/>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185" w:name="_Toc32311313"/>
      <w:r>
        <w:rPr>
          <w:rStyle w:val="CharSectno"/>
        </w:rPr>
        <w:t>14</w:t>
      </w:r>
      <w:r>
        <w:t>.</w:t>
      </w:r>
      <w:r>
        <w:tab/>
        <w:t>Setting aside or varying default judgment</w:t>
      </w:r>
      <w:bookmarkEnd w:id="185"/>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186" w:name="_Toc32311314"/>
      <w:r>
        <w:rPr>
          <w:rStyle w:val="CharPartNo"/>
        </w:rPr>
        <w:t>Order 14</w:t>
      </w:r>
      <w:r>
        <w:t> — </w:t>
      </w:r>
      <w:r>
        <w:rPr>
          <w:rStyle w:val="CharPartText"/>
        </w:rPr>
        <w:t>Summary judgment</w:t>
      </w:r>
      <w:bookmarkEnd w:id="186"/>
    </w:p>
    <w:p>
      <w:pPr>
        <w:pStyle w:val="Heading5"/>
        <w:rPr>
          <w:snapToGrid w:val="0"/>
        </w:rPr>
      </w:pPr>
      <w:bookmarkStart w:id="187" w:name="_Toc32311315"/>
      <w:r>
        <w:rPr>
          <w:rStyle w:val="CharSectno"/>
        </w:rPr>
        <w:t>1</w:t>
      </w:r>
      <w:r>
        <w:rPr>
          <w:snapToGrid w:val="0"/>
        </w:rPr>
        <w:t>.</w:t>
      </w:r>
      <w:r>
        <w:rPr>
          <w:snapToGrid w:val="0"/>
        </w:rPr>
        <w:tab/>
        <w:t>When plaintiff may apply for summary judgment</w:t>
      </w:r>
      <w:bookmarkEnd w:id="18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188" w:name="_Toc32311316"/>
      <w:r>
        <w:rPr>
          <w:rStyle w:val="CharSectno"/>
        </w:rPr>
        <w:t>2</w:t>
      </w:r>
      <w:r>
        <w:rPr>
          <w:snapToGrid w:val="0"/>
        </w:rPr>
        <w:t>.</w:t>
      </w:r>
      <w:r>
        <w:rPr>
          <w:snapToGrid w:val="0"/>
        </w:rPr>
        <w:tab/>
        <w:t>Application under r. 1, how to make</w:t>
      </w:r>
      <w:bookmarkEnd w:id="18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189" w:name="_Toc32311317"/>
      <w:r>
        <w:rPr>
          <w:rStyle w:val="CharSectno"/>
        </w:rPr>
        <w:t>3</w:t>
      </w:r>
      <w:r>
        <w:rPr>
          <w:snapToGrid w:val="0"/>
        </w:rPr>
        <w:t>.</w:t>
      </w:r>
      <w:r>
        <w:rPr>
          <w:snapToGrid w:val="0"/>
        </w:rPr>
        <w:tab/>
        <w:t>Judgment may be given for plaintiff</w:t>
      </w:r>
      <w:bookmarkEnd w:id="18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90" w:name="_Toc32311318"/>
      <w:r>
        <w:rPr>
          <w:rStyle w:val="CharSectno"/>
        </w:rPr>
        <w:t>4</w:t>
      </w:r>
      <w:r>
        <w:rPr>
          <w:snapToGrid w:val="0"/>
        </w:rPr>
        <w:t>.</w:t>
      </w:r>
      <w:r>
        <w:rPr>
          <w:snapToGrid w:val="0"/>
        </w:rPr>
        <w:tab/>
        <w:t>Defendant may be given leave to defend</w:t>
      </w:r>
      <w:bookmarkEnd w:id="19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191" w:name="_Toc32311319"/>
      <w:r>
        <w:rPr>
          <w:rStyle w:val="CharSectno"/>
        </w:rPr>
        <w:t>6</w:t>
      </w:r>
      <w:r>
        <w:rPr>
          <w:snapToGrid w:val="0"/>
        </w:rPr>
        <w:t>.</w:t>
      </w:r>
      <w:r>
        <w:rPr>
          <w:snapToGrid w:val="0"/>
        </w:rPr>
        <w:tab/>
        <w:t>Summary judgment on counterclaim</w:t>
      </w:r>
      <w:bookmarkEnd w:id="19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192" w:name="_Toc32311320"/>
      <w:r>
        <w:rPr>
          <w:rStyle w:val="CharSectno"/>
        </w:rPr>
        <w:t>7</w:t>
      </w:r>
      <w:r>
        <w:rPr>
          <w:snapToGrid w:val="0"/>
        </w:rPr>
        <w:t>.</w:t>
      </w:r>
      <w:r>
        <w:rPr>
          <w:snapToGrid w:val="0"/>
        </w:rPr>
        <w:tab/>
        <w:t>Court’s powers if leave to defend given etc.</w:t>
      </w:r>
      <w:bookmarkEnd w:id="19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193" w:name="_Toc32311321"/>
      <w:r>
        <w:rPr>
          <w:rStyle w:val="CharSectno"/>
        </w:rPr>
        <w:t>8</w:t>
      </w:r>
      <w:r>
        <w:rPr>
          <w:snapToGrid w:val="0"/>
        </w:rPr>
        <w:t>.</w:t>
      </w:r>
      <w:r>
        <w:rPr>
          <w:snapToGrid w:val="0"/>
        </w:rPr>
        <w:tab/>
        <w:t>Costs</w:t>
      </w:r>
      <w:bookmarkEnd w:id="19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194" w:name="_Toc32311322"/>
      <w:r>
        <w:rPr>
          <w:rStyle w:val="CharSectno"/>
        </w:rPr>
        <w:t>9</w:t>
      </w:r>
      <w:r>
        <w:rPr>
          <w:snapToGrid w:val="0"/>
        </w:rPr>
        <w:t>.</w:t>
      </w:r>
      <w:r>
        <w:rPr>
          <w:snapToGrid w:val="0"/>
        </w:rPr>
        <w:tab/>
        <w:t>Right to proceed with residue of action or counterclaim</w:t>
      </w:r>
      <w:bookmarkEnd w:id="19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95" w:name="_Toc32311323"/>
      <w:r>
        <w:rPr>
          <w:rStyle w:val="CharSectno"/>
        </w:rPr>
        <w:t>10</w:t>
      </w:r>
      <w:r>
        <w:rPr>
          <w:snapToGrid w:val="0"/>
        </w:rPr>
        <w:t>.</w:t>
      </w:r>
      <w:r>
        <w:rPr>
          <w:snapToGrid w:val="0"/>
        </w:rPr>
        <w:tab/>
        <w:t>Judgment for delivery of specific chattel</w:t>
      </w:r>
      <w:bookmarkEnd w:id="19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96" w:name="_Toc32311324"/>
      <w:r>
        <w:rPr>
          <w:rStyle w:val="CharSectno"/>
        </w:rPr>
        <w:t>11</w:t>
      </w:r>
      <w:r>
        <w:rPr>
          <w:snapToGrid w:val="0"/>
        </w:rPr>
        <w:t>.</w:t>
      </w:r>
      <w:r>
        <w:rPr>
          <w:snapToGrid w:val="0"/>
        </w:rPr>
        <w:tab/>
        <w:t>Relief from judgment for recovery of land</w:t>
      </w:r>
      <w:bookmarkEnd w:id="19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97" w:name="_Toc32311325"/>
      <w:r>
        <w:rPr>
          <w:rStyle w:val="CharSectno"/>
        </w:rPr>
        <w:t>12</w:t>
      </w:r>
      <w:r>
        <w:rPr>
          <w:snapToGrid w:val="0"/>
        </w:rPr>
        <w:t>.</w:t>
      </w:r>
      <w:r>
        <w:rPr>
          <w:snapToGrid w:val="0"/>
        </w:rPr>
        <w:tab/>
        <w:t>Summary judgment against absent party may be set aside or varied</w:t>
      </w:r>
      <w:bookmarkEnd w:id="19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198" w:name="_Toc32311326"/>
      <w:r>
        <w:rPr>
          <w:rStyle w:val="CharPartNo"/>
        </w:rPr>
        <w:t>Order 16</w:t>
      </w:r>
      <w:r>
        <w:t> — </w:t>
      </w:r>
      <w:r>
        <w:rPr>
          <w:rStyle w:val="CharPartText"/>
        </w:rPr>
        <w:t>Summary judgment on application of defendant</w:t>
      </w:r>
      <w:bookmarkEnd w:id="198"/>
    </w:p>
    <w:p>
      <w:pPr>
        <w:pStyle w:val="Heading5"/>
        <w:spacing w:before="180"/>
        <w:rPr>
          <w:snapToGrid w:val="0"/>
        </w:rPr>
      </w:pPr>
      <w:bookmarkStart w:id="199" w:name="_Toc32311327"/>
      <w:r>
        <w:rPr>
          <w:rStyle w:val="CharSectno"/>
        </w:rPr>
        <w:t>1</w:t>
      </w:r>
      <w:r>
        <w:rPr>
          <w:snapToGrid w:val="0"/>
        </w:rPr>
        <w:t>.</w:t>
      </w:r>
      <w:r>
        <w:rPr>
          <w:snapToGrid w:val="0"/>
        </w:rPr>
        <w:tab/>
        <w:t>Application by defendant for summary judgment</w:t>
      </w:r>
      <w:bookmarkEnd w:id="19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00" w:name="_Toc32311328"/>
      <w:r>
        <w:rPr>
          <w:rStyle w:val="CharSectno"/>
        </w:rPr>
        <w:t>2</w:t>
      </w:r>
      <w:r>
        <w:rPr>
          <w:snapToGrid w:val="0"/>
        </w:rPr>
        <w:t>.</w:t>
      </w:r>
      <w:r>
        <w:rPr>
          <w:snapToGrid w:val="0"/>
        </w:rPr>
        <w:tab/>
        <w:t>Plaintiff may show cause</w:t>
      </w:r>
      <w:bookmarkEnd w:id="20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01" w:name="_Toc32311329"/>
      <w:r>
        <w:rPr>
          <w:rStyle w:val="CharSectno"/>
        </w:rPr>
        <w:t>3</w:t>
      </w:r>
      <w:r>
        <w:rPr>
          <w:snapToGrid w:val="0"/>
        </w:rPr>
        <w:t>.</w:t>
      </w:r>
      <w:r>
        <w:rPr>
          <w:snapToGrid w:val="0"/>
        </w:rPr>
        <w:tab/>
        <w:t>Court’s powers if action to go to trial</w:t>
      </w:r>
      <w:bookmarkEnd w:id="20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02" w:name="_Toc32311330"/>
      <w:r>
        <w:rPr>
          <w:rStyle w:val="CharSectno"/>
        </w:rPr>
        <w:t>4</w:t>
      </w:r>
      <w:r>
        <w:rPr>
          <w:snapToGrid w:val="0"/>
        </w:rPr>
        <w:t>.</w:t>
      </w:r>
      <w:r>
        <w:rPr>
          <w:snapToGrid w:val="0"/>
        </w:rPr>
        <w:tab/>
        <w:t>Summary judgment against absent party may be set aside or varied</w:t>
      </w:r>
      <w:bookmarkEnd w:id="20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03" w:name="_Toc32311331"/>
      <w:r>
        <w:rPr>
          <w:rStyle w:val="CharPartNo"/>
        </w:rPr>
        <w:t>Order 17</w:t>
      </w:r>
      <w:r>
        <w:t> — </w:t>
      </w:r>
      <w:r>
        <w:rPr>
          <w:rStyle w:val="CharPartText"/>
        </w:rPr>
        <w:t>Interpleader</w:t>
      </w:r>
      <w:bookmarkEnd w:id="203"/>
    </w:p>
    <w:p>
      <w:pPr>
        <w:pStyle w:val="Heading5"/>
        <w:spacing w:before="240"/>
        <w:rPr>
          <w:snapToGrid w:val="0"/>
        </w:rPr>
      </w:pPr>
      <w:bookmarkStart w:id="204" w:name="_Toc32311332"/>
      <w:r>
        <w:rPr>
          <w:rStyle w:val="CharSectno"/>
        </w:rPr>
        <w:t>1</w:t>
      </w:r>
      <w:r>
        <w:rPr>
          <w:snapToGrid w:val="0"/>
        </w:rPr>
        <w:t>.</w:t>
      </w:r>
      <w:r>
        <w:rPr>
          <w:snapToGrid w:val="0"/>
        </w:rPr>
        <w:tab/>
        <w:t>When interpleader relief may be granted</w:t>
      </w:r>
      <w:bookmarkEnd w:id="20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05" w:name="_Toc32311333"/>
      <w:r>
        <w:rPr>
          <w:rStyle w:val="CharSectno"/>
        </w:rPr>
        <w:t>2</w:t>
      </w:r>
      <w:r>
        <w:rPr>
          <w:snapToGrid w:val="0"/>
        </w:rPr>
        <w:t>.</w:t>
      </w:r>
      <w:r>
        <w:rPr>
          <w:snapToGrid w:val="0"/>
        </w:rPr>
        <w:tab/>
        <w:t>How to apply for interpleader relief</w:t>
      </w:r>
      <w:bookmarkEnd w:id="20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06" w:name="_Toc32311334"/>
      <w:r>
        <w:rPr>
          <w:rStyle w:val="CharSectno"/>
        </w:rPr>
        <w:t>3</w:t>
      </w:r>
      <w:r>
        <w:rPr>
          <w:snapToGrid w:val="0"/>
        </w:rPr>
        <w:t>.</w:t>
      </w:r>
      <w:r>
        <w:rPr>
          <w:snapToGrid w:val="0"/>
        </w:rPr>
        <w:tab/>
        <w:t>Time for application by defendant</w:t>
      </w:r>
      <w:bookmarkEnd w:id="20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07" w:name="_Toc32311335"/>
      <w:r>
        <w:rPr>
          <w:rStyle w:val="CharSectno"/>
        </w:rPr>
        <w:t>4</w:t>
      </w:r>
      <w:r>
        <w:rPr>
          <w:snapToGrid w:val="0"/>
        </w:rPr>
        <w:t>.</w:t>
      </w:r>
      <w:r>
        <w:rPr>
          <w:snapToGrid w:val="0"/>
        </w:rPr>
        <w:tab/>
        <w:t>Stay of proceedings</w:t>
      </w:r>
      <w:bookmarkEnd w:id="20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08" w:name="_Toc32311336"/>
      <w:r>
        <w:rPr>
          <w:rStyle w:val="CharSectno"/>
        </w:rPr>
        <w:t>5</w:t>
      </w:r>
      <w:r>
        <w:rPr>
          <w:snapToGrid w:val="0"/>
        </w:rPr>
        <w:t>.</w:t>
      </w:r>
      <w:r>
        <w:rPr>
          <w:snapToGrid w:val="0"/>
        </w:rPr>
        <w:tab/>
        <w:t>Court’s powers on application</w:t>
      </w:r>
      <w:bookmarkEnd w:id="20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09" w:name="_Toc32311337"/>
      <w:r>
        <w:rPr>
          <w:rStyle w:val="CharSectno"/>
        </w:rPr>
        <w:t>6</w:t>
      </w:r>
      <w:r>
        <w:rPr>
          <w:snapToGrid w:val="0"/>
        </w:rPr>
        <w:t>.</w:t>
      </w:r>
      <w:r>
        <w:rPr>
          <w:snapToGrid w:val="0"/>
        </w:rPr>
        <w:tab/>
        <w:t>Summary determination</w:t>
      </w:r>
      <w:bookmarkEnd w:id="20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10" w:name="_Toc32311338"/>
      <w:r>
        <w:rPr>
          <w:rStyle w:val="CharSectno"/>
        </w:rPr>
        <w:t>7</w:t>
      </w:r>
      <w:r>
        <w:rPr>
          <w:snapToGrid w:val="0"/>
        </w:rPr>
        <w:t>.</w:t>
      </w:r>
      <w:r>
        <w:rPr>
          <w:snapToGrid w:val="0"/>
        </w:rPr>
        <w:tab/>
        <w:t>Where question of law only</w:t>
      </w:r>
      <w:bookmarkEnd w:id="21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11" w:name="_Toc32311339"/>
      <w:r>
        <w:rPr>
          <w:rStyle w:val="CharSectno"/>
        </w:rPr>
        <w:t>8</w:t>
      </w:r>
      <w:r>
        <w:rPr>
          <w:snapToGrid w:val="0"/>
        </w:rPr>
        <w:t>.</w:t>
      </w:r>
      <w:r>
        <w:rPr>
          <w:snapToGrid w:val="0"/>
        </w:rPr>
        <w:tab/>
        <w:t>Claimant failing to appear etc.</w:t>
      </w:r>
      <w:bookmarkEnd w:id="21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12" w:name="_Toc32311340"/>
      <w:r>
        <w:rPr>
          <w:rStyle w:val="CharSectno"/>
        </w:rPr>
        <w:t>9</w:t>
      </w:r>
      <w:r>
        <w:rPr>
          <w:snapToGrid w:val="0"/>
        </w:rPr>
        <w:t>.</w:t>
      </w:r>
      <w:r>
        <w:rPr>
          <w:snapToGrid w:val="0"/>
        </w:rPr>
        <w:tab/>
        <w:t>Power to order sale of goods</w:t>
      </w:r>
      <w:bookmarkEnd w:id="21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13" w:name="_Toc32311341"/>
      <w:r>
        <w:rPr>
          <w:rStyle w:val="CharSectno"/>
        </w:rPr>
        <w:t>10</w:t>
      </w:r>
      <w:r>
        <w:rPr>
          <w:snapToGrid w:val="0"/>
        </w:rPr>
        <w:t>.</w:t>
      </w:r>
      <w:r>
        <w:rPr>
          <w:snapToGrid w:val="0"/>
        </w:rPr>
        <w:tab/>
        <w:t>Discovery etc. and trial</w:t>
      </w:r>
      <w:bookmarkEnd w:id="21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14" w:name="_Toc32311342"/>
      <w:r>
        <w:rPr>
          <w:rStyle w:val="CharSectno"/>
        </w:rPr>
        <w:t>11</w:t>
      </w:r>
      <w:r>
        <w:rPr>
          <w:snapToGrid w:val="0"/>
        </w:rPr>
        <w:t>.</w:t>
      </w:r>
      <w:r>
        <w:rPr>
          <w:snapToGrid w:val="0"/>
        </w:rPr>
        <w:tab/>
        <w:t>One order where several causes pending</w:t>
      </w:r>
      <w:bookmarkEnd w:id="21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15" w:name="_Toc32311343"/>
      <w:r>
        <w:rPr>
          <w:rStyle w:val="CharSectno"/>
        </w:rPr>
        <w:t>15</w:t>
      </w:r>
      <w:r>
        <w:rPr>
          <w:snapToGrid w:val="0"/>
        </w:rPr>
        <w:t>.</w:t>
      </w:r>
      <w:r>
        <w:rPr>
          <w:snapToGrid w:val="0"/>
        </w:rPr>
        <w:tab/>
        <w:t>Orders as to costs etc.</w:t>
      </w:r>
      <w:bookmarkEnd w:id="21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16" w:name="_Toc32311344"/>
      <w:r>
        <w:rPr>
          <w:rStyle w:val="CharPartNo"/>
        </w:rPr>
        <w:t>Order 18</w:t>
      </w:r>
      <w:r>
        <w:t> — </w:t>
      </w:r>
      <w:r>
        <w:rPr>
          <w:rStyle w:val="CharPartText"/>
        </w:rPr>
        <w:t>Causes of action, counterclaims and parties</w:t>
      </w:r>
      <w:bookmarkEnd w:id="216"/>
    </w:p>
    <w:p>
      <w:pPr>
        <w:pStyle w:val="Heading5"/>
        <w:spacing w:before="240"/>
        <w:rPr>
          <w:snapToGrid w:val="0"/>
        </w:rPr>
      </w:pPr>
      <w:bookmarkStart w:id="217" w:name="_Toc32311345"/>
      <w:r>
        <w:rPr>
          <w:rStyle w:val="CharSectno"/>
        </w:rPr>
        <w:t>1</w:t>
      </w:r>
      <w:r>
        <w:rPr>
          <w:snapToGrid w:val="0"/>
        </w:rPr>
        <w:t>.</w:t>
      </w:r>
      <w:r>
        <w:rPr>
          <w:snapToGrid w:val="0"/>
        </w:rPr>
        <w:tab/>
        <w:t>Joinder of causes of action</w:t>
      </w:r>
      <w:bookmarkEnd w:id="21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18" w:name="_Toc32311346"/>
      <w:r>
        <w:rPr>
          <w:rStyle w:val="CharSectno"/>
        </w:rPr>
        <w:t>2</w:t>
      </w:r>
      <w:r>
        <w:rPr>
          <w:snapToGrid w:val="0"/>
        </w:rPr>
        <w:t>.</w:t>
      </w:r>
      <w:r>
        <w:rPr>
          <w:snapToGrid w:val="0"/>
        </w:rPr>
        <w:tab/>
        <w:t>Counterclaim against plaintiff</w:t>
      </w:r>
      <w:bookmarkEnd w:id="21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19" w:name="_Toc32311347"/>
      <w:r>
        <w:rPr>
          <w:rStyle w:val="CharSectno"/>
        </w:rPr>
        <w:t>3</w:t>
      </w:r>
      <w:r>
        <w:rPr>
          <w:snapToGrid w:val="0"/>
        </w:rPr>
        <w:t>.</w:t>
      </w:r>
      <w:r>
        <w:rPr>
          <w:snapToGrid w:val="0"/>
        </w:rPr>
        <w:tab/>
        <w:t>Counterclaim against additional parties</w:t>
      </w:r>
      <w:bookmarkEnd w:id="21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220" w:name="_Toc32311348"/>
      <w:r>
        <w:rPr>
          <w:rStyle w:val="CharSectno"/>
        </w:rPr>
        <w:t>4</w:t>
      </w:r>
      <w:r>
        <w:rPr>
          <w:snapToGrid w:val="0"/>
        </w:rPr>
        <w:t>.</w:t>
      </w:r>
      <w:r>
        <w:rPr>
          <w:snapToGrid w:val="0"/>
        </w:rPr>
        <w:tab/>
        <w:t>Joinder of parties</w:t>
      </w:r>
      <w:bookmarkEnd w:id="22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221" w:name="_Toc32311349"/>
      <w:r>
        <w:rPr>
          <w:rStyle w:val="CharSectno"/>
        </w:rPr>
        <w:t>5</w:t>
      </w:r>
      <w:r>
        <w:rPr>
          <w:snapToGrid w:val="0"/>
        </w:rPr>
        <w:t>.</w:t>
      </w:r>
      <w:r>
        <w:rPr>
          <w:snapToGrid w:val="0"/>
        </w:rPr>
        <w:tab/>
        <w:t>Court may order separate trials etc.</w:t>
      </w:r>
      <w:bookmarkEnd w:id="22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22" w:name="_Toc32311350"/>
      <w:r>
        <w:rPr>
          <w:rStyle w:val="CharSectno"/>
        </w:rPr>
        <w:t>6</w:t>
      </w:r>
      <w:r>
        <w:rPr>
          <w:snapToGrid w:val="0"/>
        </w:rPr>
        <w:t>.</w:t>
      </w:r>
      <w:r>
        <w:rPr>
          <w:snapToGrid w:val="0"/>
        </w:rPr>
        <w:tab/>
        <w:t>Misjoinder and nonjoinder of parties</w:t>
      </w:r>
      <w:bookmarkEnd w:id="22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223" w:name="_Toc32311351"/>
      <w:r>
        <w:rPr>
          <w:rStyle w:val="CharSectno"/>
        </w:rPr>
        <w:t>7</w:t>
      </w:r>
      <w:r>
        <w:rPr>
          <w:snapToGrid w:val="0"/>
        </w:rPr>
        <w:t>.</w:t>
      </w:r>
      <w:r>
        <w:rPr>
          <w:snapToGrid w:val="0"/>
        </w:rPr>
        <w:tab/>
        <w:t>Change of parties by reason of death etc.</w:t>
      </w:r>
      <w:bookmarkEnd w:id="22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224" w:name="_Toc32311352"/>
      <w:r>
        <w:rPr>
          <w:rStyle w:val="CharSectno"/>
        </w:rPr>
        <w:t>8</w:t>
      </w:r>
      <w:r>
        <w:rPr>
          <w:snapToGrid w:val="0"/>
        </w:rPr>
        <w:t>.</w:t>
      </w:r>
      <w:r>
        <w:rPr>
          <w:snapToGrid w:val="0"/>
        </w:rPr>
        <w:tab/>
        <w:t>Order made under r. 6 or 7, consequences of</w:t>
      </w:r>
      <w:bookmarkEnd w:id="22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225" w:name="_Toc32311353"/>
      <w:r>
        <w:rPr>
          <w:rStyle w:val="CharSectno"/>
        </w:rPr>
        <w:t>9</w:t>
      </w:r>
      <w:r>
        <w:rPr>
          <w:snapToGrid w:val="0"/>
        </w:rPr>
        <w:t>.</w:t>
      </w:r>
      <w:r>
        <w:rPr>
          <w:snapToGrid w:val="0"/>
        </w:rPr>
        <w:tab/>
        <w:t>Failure to proceed after death of party</w:t>
      </w:r>
      <w:bookmarkEnd w:id="22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26" w:name="_Toc32311354"/>
      <w:r>
        <w:rPr>
          <w:rStyle w:val="CharSectno"/>
        </w:rPr>
        <w:t>10</w:t>
      </w:r>
      <w:r>
        <w:rPr>
          <w:snapToGrid w:val="0"/>
        </w:rPr>
        <w:t>.</w:t>
      </w:r>
      <w:r>
        <w:rPr>
          <w:snapToGrid w:val="0"/>
        </w:rPr>
        <w:tab/>
        <w:t>Action for possession of land, joining non-party who is in possession</w:t>
      </w:r>
      <w:bookmarkEnd w:id="22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27" w:name="_Toc32311355"/>
      <w:r>
        <w:rPr>
          <w:rStyle w:val="CharSectno"/>
        </w:rPr>
        <w:t>11</w:t>
      </w:r>
      <w:r>
        <w:rPr>
          <w:snapToGrid w:val="0"/>
        </w:rPr>
        <w:t>.</w:t>
      </w:r>
      <w:r>
        <w:rPr>
          <w:snapToGrid w:val="0"/>
        </w:rPr>
        <w:tab/>
        <w:t>Relator actions</w:t>
      </w:r>
      <w:bookmarkEnd w:id="22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28" w:name="_Toc32311356"/>
      <w:r>
        <w:rPr>
          <w:rStyle w:val="CharSectno"/>
        </w:rPr>
        <w:t>12</w:t>
      </w:r>
      <w:r>
        <w:rPr>
          <w:snapToGrid w:val="0"/>
        </w:rPr>
        <w:t>.</w:t>
      </w:r>
      <w:r>
        <w:rPr>
          <w:snapToGrid w:val="0"/>
        </w:rPr>
        <w:tab/>
        <w:t>Representative proceedings</w:t>
      </w:r>
      <w:bookmarkEnd w:id="22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229" w:name="_Toc32311357"/>
      <w:r>
        <w:rPr>
          <w:rStyle w:val="CharSectno"/>
        </w:rPr>
        <w:t>13</w:t>
      </w:r>
      <w:r>
        <w:rPr>
          <w:snapToGrid w:val="0"/>
        </w:rPr>
        <w:t>.</w:t>
      </w:r>
      <w:r>
        <w:rPr>
          <w:snapToGrid w:val="0"/>
        </w:rPr>
        <w:tab/>
        <w:t>Representation of interested persons who cannot be ascertained etc.</w:t>
      </w:r>
      <w:bookmarkEnd w:id="22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230" w:name="_Toc32311358"/>
      <w:r>
        <w:rPr>
          <w:rStyle w:val="CharSectno"/>
        </w:rPr>
        <w:t>14</w:t>
      </w:r>
      <w:r>
        <w:rPr>
          <w:snapToGrid w:val="0"/>
        </w:rPr>
        <w:t>.</w:t>
      </w:r>
      <w:r>
        <w:rPr>
          <w:snapToGrid w:val="0"/>
        </w:rPr>
        <w:tab/>
        <w:t>Representation of beneficiaries by trustees etc.</w:t>
      </w:r>
      <w:bookmarkEnd w:id="23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231" w:name="_Toc32311359"/>
      <w:r>
        <w:rPr>
          <w:rStyle w:val="CharSectno"/>
        </w:rPr>
        <w:t>15</w:t>
      </w:r>
      <w:r>
        <w:rPr>
          <w:snapToGrid w:val="0"/>
        </w:rPr>
        <w:t>.</w:t>
      </w:r>
      <w:r>
        <w:rPr>
          <w:snapToGrid w:val="0"/>
        </w:rPr>
        <w:tab/>
        <w:t>Representation of deceased person interested in proceedings</w:t>
      </w:r>
      <w:bookmarkEnd w:id="23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32" w:name="_Toc32311360"/>
      <w:r>
        <w:rPr>
          <w:rStyle w:val="CharSectno"/>
        </w:rPr>
        <w:t>16</w:t>
      </w:r>
      <w:r>
        <w:rPr>
          <w:snapToGrid w:val="0"/>
        </w:rPr>
        <w:t>.</w:t>
      </w:r>
      <w:r>
        <w:rPr>
          <w:snapToGrid w:val="0"/>
        </w:rPr>
        <w:tab/>
        <w:t>Declaratory judgment</w:t>
      </w:r>
      <w:bookmarkEnd w:id="23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33" w:name="_Toc32311361"/>
      <w:r>
        <w:rPr>
          <w:rStyle w:val="CharSectno"/>
        </w:rPr>
        <w:t>17</w:t>
      </w:r>
      <w:r>
        <w:rPr>
          <w:snapToGrid w:val="0"/>
        </w:rPr>
        <w:t>.</w:t>
      </w:r>
      <w:r>
        <w:rPr>
          <w:snapToGrid w:val="0"/>
        </w:rPr>
        <w:tab/>
        <w:t>Conduct of proceedings</w:t>
      </w:r>
      <w:bookmarkEnd w:id="23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34" w:name="_Toc32311362"/>
      <w:r>
        <w:rPr>
          <w:rStyle w:val="CharPartNo"/>
        </w:rPr>
        <w:t>Order 19</w:t>
      </w:r>
      <w:r>
        <w:t> — </w:t>
      </w:r>
      <w:r>
        <w:rPr>
          <w:rStyle w:val="CharPartText"/>
        </w:rPr>
        <w:t>Third party and similar proceedings</w:t>
      </w:r>
      <w:bookmarkEnd w:id="234"/>
    </w:p>
    <w:p>
      <w:pPr>
        <w:pStyle w:val="Heading5"/>
        <w:rPr>
          <w:snapToGrid w:val="0"/>
        </w:rPr>
      </w:pPr>
      <w:bookmarkStart w:id="235" w:name="_Toc32311363"/>
      <w:r>
        <w:rPr>
          <w:rStyle w:val="CharSectno"/>
        </w:rPr>
        <w:t>1</w:t>
      </w:r>
      <w:r>
        <w:rPr>
          <w:snapToGrid w:val="0"/>
        </w:rPr>
        <w:t>.</w:t>
      </w:r>
      <w:r>
        <w:rPr>
          <w:snapToGrid w:val="0"/>
        </w:rPr>
        <w:tab/>
        <w:t>Third party notice</w:t>
      </w:r>
      <w:bookmarkEnd w:id="23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236" w:name="_Toc32311364"/>
      <w:r>
        <w:rPr>
          <w:rStyle w:val="CharSectno"/>
        </w:rPr>
        <w:t>2</w:t>
      </w:r>
      <w:r>
        <w:rPr>
          <w:snapToGrid w:val="0"/>
        </w:rPr>
        <w:t>.</w:t>
      </w:r>
      <w:r>
        <w:rPr>
          <w:snapToGrid w:val="0"/>
        </w:rPr>
        <w:tab/>
        <w:t>Application for leave to issue third party notice</w:t>
      </w:r>
      <w:bookmarkEnd w:id="236"/>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37" w:name="_Toc32311365"/>
      <w:r>
        <w:rPr>
          <w:rStyle w:val="CharSectno"/>
        </w:rPr>
        <w:t>3</w:t>
      </w:r>
      <w:r>
        <w:rPr>
          <w:snapToGrid w:val="0"/>
        </w:rPr>
        <w:t>.</w:t>
      </w:r>
      <w:r>
        <w:rPr>
          <w:snapToGrid w:val="0"/>
        </w:rPr>
        <w:tab/>
        <w:t>Issue and service of, and entry of appearance to, third party notice</w:t>
      </w:r>
      <w:bookmarkEnd w:id="23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238" w:name="_Toc32311366"/>
      <w:r>
        <w:rPr>
          <w:rStyle w:val="CharSectno"/>
        </w:rPr>
        <w:t>4</w:t>
      </w:r>
      <w:r>
        <w:rPr>
          <w:snapToGrid w:val="0"/>
        </w:rPr>
        <w:t>.</w:t>
      </w:r>
      <w:r>
        <w:rPr>
          <w:snapToGrid w:val="0"/>
        </w:rPr>
        <w:tab/>
        <w:t>Third party directions</w:t>
      </w:r>
      <w:bookmarkEnd w:id="23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239" w:name="_Toc32311367"/>
      <w:r>
        <w:rPr>
          <w:rStyle w:val="CharSectno"/>
        </w:rPr>
        <w:t>5</w:t>
      </w:r>
      <w:r>
        <w:rPr>
          <w:snapToGrid w:val="0"/>
        </w:rPr>
        <w:t>.</w:t>
      </w:r>
      <w:r>
        <w:rPr>
          <w:snapToGrid w:val="0"/>
        </w:rPr>
        <w:tab/>
        <w:t>Default of third party etc.</w:t>
      </w:r>
      <w:bookmarkEnd w:id="23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240" w:name="_Toc32311368"/>
      <w:r>
        <w:rPr>
          <w:rStyle w:val="CharSectno"/>
        </w:rPr>
        <w:t>6</w:t>
      </w:r>
      <w:r>
        <w:rPr>
          <w:snapToGrid w:val="0"/>
        </w:rPr>
        <w:t>.</w:t>
      </w:r>
      <w:r>
        <w:rPr>
          <w:snapToGrid w:val="0"/>
        </w:rPr>
        <w:tab/>
        <w:t>Setting aside third party proceedings</w:t>
      </w:r>
      <w:bookmarkEnd w:id="24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41" w:name="_Toc32311369"/>
      <w:r>
        <w:rPr>
          <w:rStyle w:val="CharSectno"/>
        </w:rPr>
        <w:t>7</w:t>
      </w:r>
      <w:r>
        <w:rPr>
          <w:snapToGrid w:val="0"/>
        </w:rPr>
        <w:t>.</w:t>
      </w:r>
      <w:r>
        <w:rPr>
          <w:snapToGrid w:val="0"/>
        </w:rPr>
        <w:tab/>
        <w:t>Judgment between defendant and third party</w:t>
      </w:r>
      <w:bookmarkEnd w:id="24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42" w:name="_Toc32311370"/>
      <w:r>
        <w:rPr>
          <w:rStyle w:val="CharSectno"/>
        </w:rPr>
        <w:t>8</w:t>
      </w:r>
      <w:r>
        <w:rPr>
          <w:snapToGrid w:val="0"/>
        </w:rPr>
        <w:t>.</w:t>
      </w:r>
      <w:r>
        <w:rPr>
          <w:snapToGrid w:val="0"/>
        </w:rPr>
        <w:tab/>
        <w:t>Claims and issues between defendant and another party</w:t>
      </w:r>
      <w:bookmarkEnd w:id="24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243" w:name="_Toc32311371"/>
      <w:r>
        <w:rPr>
          <w:rStyle w:val="CharSectno"/>
        </w:rPr>
        <w:t>9</w:t>
      </w:r>
      <w:r>
        <w:rPr>
          <w:snapToGrid w:val="0"/>
        </w:rPr>
        <w:t>.</w:t>
      </w:r>
      <w:r>
        <w:rPr>
          <w:snapToGrid w:val="0"/>
        </w:rPr>
        <w:tab/>
        <w:t>Claims by third and subsequent parties</w:t>
      </w:r>
      <w:bookmarkEnd w:id="24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244" w:name="_Toc32311372"/>
      <w:r>
        <w:rPr>
          <w:rStyle w:val="CharSectno"/>
        </w:rPr>
        <w:t>10</w:t>
      </w:r>
      <w:r>
        <w:rPr>
          <w:snapToGrid w:val="0"/>
        </w:rPr>
        <w:t>.</w:t>
      </w:r>
      <w:r>
        <w:rPr>
          <w:snapToGrid w:val="0"/>
        </w:rPr>
        <w:tab/>
        <w:t>Offer of contribution</w:t>
      </w:r>
      <w:bookmarkEnd w:id="24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45" w:name="_Toc32311373"/>
      <w:r>
        <w:rPr>
          <w:rStyle w:val="CharSectno"/>
        </w:rPr>
        <w:t>11</w:t>
      </w:r>
      <w:r>
        <w:rPr>
          <w:snapToGrid w:val="0"/>
        </w:rPr>
        <w:t>.</w:t>
      </w:r>
      <w:r>
        <w:rPr>
          <w:snapToGrid w:val="0"/>
        </w:rPr>
        <w:tab/>
        <w:t>Counterclaim by defendant</w:t>
      </w:r>
      <w:bookmarkEnd w:id="24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246" w:name="_Toc32311374"/>
      <w:r>
        <w:rPr>
          <w:rStyle w:val="CharSectno"/>
        </w:rPr>
        <w:t>12</w:t>
      </w:r>
      <w:r>
        <w:rPr>
          <w:snapToGrid w:val="0"/>
        </w:rPr>
        <w:t>.</w:t>
      </w:r>
      <w:r>
        <w:rPr>
          <w:snapToGrid w:val="0"/>
        </w:rPr>
        <w:tab/>
        <w:t>Costs</w:t>
      </w:r>
      <w:bookmarkEnd w:id="246"/>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47" w:name="_Toc32311375"/>
      <w:r>
        <w:rPr>
          <w:rStyle w:val="CharPartNo"/>
        </w:rPr>
        <w:t>Order 20</w:t>
      </w:r>
      <w:r>
        <w:t> — </w:t>
      </w:r>
      <w:r>
        <w:rPr>
          <w:rStyle w:val="CharPartText"/>
        </w:rPr>
        <w:t>Pleadings</w:t>
      </w:r>
      <w:bookmarkEnd w:id="247"/>
    </w:p>
    <w:p>
      <w:pPr>
        <w:pStyle w:val="Heading5"/>
        <w:rPr>
          <w:snapToGrid w:val="0"/>
        </w:rPr>
      </w:pPr>
      <w:bookmarkStart w:id="248" w:name="_Toc32311376"/>
      <w:r>
        <w:rPr>
          <w:rStyle w:val="CharSectno"/>
        </w:rPr>
        <w:t>1</w:t>
      </w:r>
      <w:r>
        <w:rPr>
          <w:snapToGrid w:val="0"/>
        </w:rPr>
        <w:t>.</w:t>
      </w:r>
      <w:r>
        <w:rPr>
          <w:snapToGrid w:val="0"/>
        </w:rPr>
        <w:tab/>
        <w:t>Statement of claim, service of</w:t>
      </w:r>
      <w:bookmarkEnd w:id="24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249" w:name="_Toc32311377"/>
      <w:r>
        <w:rPr>
          <w:rStyle w:val="CharSectno"/>
        </w:rPr>
        <w:t>2</w:t>
      </w:r>
      <w:r>
        <w:rPr>
          <w:snapToGrid w:val="0"/>
        </w:rPr>
        <w:t>.</w:t>
      </w:r>
      <w:r>
        <w:rPr>
          <w:snapToGrid w:val="0"/>
        </w:rPr>
        <w:tab/>
        <w:t>Statement of claim, content of</w:t>
      </w:r>
      <w:bookmarkEnd w:id="24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250" w:name="_Toc32311378"/>
      <w:r>
        <w:rPr>
          <w:rStyle w:val="CharSectno"/>
        </w:rPr>
        <w:t>3</w:t>
      </w:r>
      <w:r>
        <w:rPr>
          <w:snapToGrid w:val="0"/>
        </w:rPr>
        <w:t>.</w:t>
      </w:r>
      <w:r>
        <w:rPr>
          <w:snapToGrid w:val="0"/>
        </w:rPr>
        <w:tab/>
        <w:t>Pleadings etc. to be filed before service</w:t>
      </w:r>
      <w:bookmarkEnd w:id="25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251" w:name="_Toc32311379"/>
      <w:r>
        <w:rPr>
          <w:rStyle w:val="CharSectno"/>
        </w:rPr>
        <w:t>4</w:t>
      </w:r>
      <w:r>
        <w:rPr>
          <w:snapToGrid w:val="0"/>
        </w:rPr>
        <w:t>.</w:t>
      </w:r>
      <w:r>
        <w:rPr>
          <w:snapToGrid w:val="0"/>
        </w:rPr>
        <w:tab/>
        <w:t>Defence, service of</w:t>
      </w:r>
      <w:bookmarkEnd w:id="25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252" w:name="_Toc32311380"/>
      <w:r>
        <w:rPr>
          <w:rStyle w:val="CharSectno"/>
        </w:rPr>
        <w:t>5</w:t>
      </w:r>
      <w:r>
        <w:rPr>
          <w:snapToGrid w:val="0"/>
        </w:rPr>
        <w:t>.</w:t>
      </w:r>
      <w:r>
        <w:rPr>
          <w:snapToGrid w:val="0"/>
        </w:rPr>
        <w:tab/>
        <w:t>Reply and defence to counterclaim, service of</w:t>
      </w:r>
      <w:bookmarkEnd w:id="25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53" w:name="_Toc32311381"/>
      <w:r>
        <w:rPr>
          <w:rStyle w:val="CharSectno"/>
        </w:rPr>
        <w:t>6</w:t>
      </w:r>
      <w:r>
        <w:rPr>
          <w:snapToGrid w:val="0"/>
        </w:rPr>
        <w:t>.</w:t>
      </w:r>
      <w:r>
        <w:rPr>
          <w:snapToGrid w:val="0"/>
        </w:rPr>
        <w:tab/>
        <w:t>Pleadings subsequent to reply etc., leave required for</w:t>
      </w:r>
      <w:bookmarkEnd w:id="25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54" w:name="_Toc32311382"/>
      <w:r>
        <w:rPr>
          <w:rStyle w:val="CharSectno"/>
        </w:rPr>
        <w:t>7</w:t>
      </w:r>
      <w:r>
        <w:rPr>
          <w:snapToGrid w:val="0"/>
        </w:rPr>
        <w:t>.</w:t>
      </w:r>
      <w:r>
        <w:rPr>
          <w:snapToGrid w:val="0"/>
        </w:rPr>
        <w:tab/>
        <w:t>Pleadings, formal requirements of</w:t>
      </w:r>
      <w:bookmarkEnd w:id="25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255" w:name="_Toc32311383"/>
      <w:r>
        <w:rPr>
          <w:rStyle w:val="CharSectno"/>
        </w:rPr>
        <w:t>8</w:t>
      </w:r>
      <w:r>
        <w:rPr>
          <w:snapToGrid w:val="0"/>
        </w:rPr>
        <w:t>.</w:t>
      </w:r>
      <w:r>
        <w:rPr>
          <w:snapToGrid w:val="0"/>
        </w:rPr>
        <w:tab/>
        <w:t>Facts, not evidence, to be pleaded</w:t>
      </w:r>
      <w:bookmarkEnd w:id="25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256" w:name="_Toc32311384"/>
      <w:r>
        <w:rPr>
          <w:rStyle w:val="CharSectno"/>
        </w:rPr>
        <w:t>9</w:t>
      </w:r>
      <w:r>
        <w:rPr>
          <w:snapToGrid w:val="0"/>
        </w:rPr>
        <w:t>.</w:t>
      </w:r>
      <w:r>
        <w:rPr>
          <w:snapToGrid w:val="0"/>
        </w:rPr>
        <w:tab/>
        <w:t>Matters which must be specifically pleaded</w:t>
      </w:r>
      <w:bookmarkEnd w:id="25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257" w:name="_Toc32311385"/>
      <w:r>
        <w:rPr>
          <w:rStyle w:val="CharSectno"/>
        </w:rPr>
        <w:t>10</w:t>
      </w:r>
      <w:r>
        <w:rPr>
          <w:snapToGrid w:val="0"/>
        </w:rPr>
        <w:t>.</w:t>
      </w:r>
      <w:r>
        <w:rPr>
          <w:snapToGrid w:val="0"/>
        </w:rPr>
        <w:tab/>
        <w:t>Matter may be pleaded whenever arising</w:t>
      </w:r>
      <w:bookmarkEnd w:id="25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58" w:name="_Toc32311386"/>
      <w:r>
        <w:rPr>
          <w:rStyle w:val="CharSectno"/>
        </w:rPr>
        <w:t>11</w:t>
      </w:r>
      <w:r>
        <w:rPr>
          <w:snapToGrid w:val="0"/>
        </w:rPr>
        <w:t>.</w:t>
      </w:r>
      <w:r>
        <w:rPr>
          <w:snapToGrid w:val="0"/>
        </w:rPr>
        <w:tab/>
        <w:t>Party’s pleadings to be consistent</w:t>
      </w:r>
      <w:bookmarkEnd w:id="25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259" w:name="_Toc32311387"/>
      <w:r>
        <w:rPr>
          <w:rStyle w:val="CharSectno"/>
        </w:rPr>
        <w:t>12</w:t>
      </w:r>
      <w:r>
        <w:rPr>
          <w:snapToGrid w:val="0"/>
        </w:rPr>
        <w:t>.</w:t>
      </w:r>
      <w:r>
        <w:rPr>
          <w:snapToGrid w:val="0"/>
        </w:rPr>
        <w:tab/>
        <w:t>Points of law may be pleaded</w:t>
      </w:r>
      <w:bookmarkEnd w:id="25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60" w:name="_Toc32311388"/>
      <w:r>
        <w:rPr>
          <w:rStyle w:val="CharSectno"/>
        </w:rPr>
        <w:t>13</w:t>
      </w:r>
      <w:r>
        <w:rPr>
          <w:snapToGrid w:val="0"/>
        </w:rPr>
        <w:t>.</w:t>
      </w:r>
      <w:r>
        <w:rPr>
          <w:snapToGrid w:val="0"/>
        </w:rPr>
        <w:tab/>
        <w:t>Particulars of claims etc.</w:t>
      </w:r>
      <w:bookmarkEnd w:id="26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261" w:name="_Toc32311389"/>
      <w:r>
        <w:rPr>
          <w:rStyle w:val="CharSectno"/>
        </w:rPr>
        <w:t>13A</w:t>
      </w:r>
      <w:r>
        <w:rPr>
          <w:snapToGrid w:val="0"/>
        </w:rPr>
        <w:t>.</w:t>
      </w:r>
      <w:r>
        <w:rPr>
          <w:snapToGrid w:val="0"/>
        </w:rPr>
        <w:tab/>
        <w:t>Particulars in defamation actions</w:t>
      </w:r>
      <w:bookmarkEnd w:id="261"/>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262" w:name="_Toc32311390"/>
      <w:r>
        <w:rPr>
          <w:rStyle w:val="CharSectno"/>
        </w:rPr>
        <w:t>14</w:t>
      </w:r>
      <w:r>
        <w:rPr>
          <w:snapToGrid w:val="0"/>
        </w:rPr>
        <w:t>.</w:t>
      </w:r>
      <w:r>
        <w:rPr>
          <w:snapToGrid w:val="0"/>
        </w:rPr>
        <w:tab/>
        <w:t>Admissions, traverses etc.</w:t>
      </w:r>
      <w:bookmarkEnd w:id="26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263" w:name="_Toc32311391"/>
      <w:r>
        <w:rPr>
          <w:rStyle w:val="CharSectno"/>
        </w:rPr>
        <w:t>15</w:t>
      </w:r>
      <w:r>
        <w:rPr>
          <w:snapToGrid w:val="0"/>
        </w:rPr>
        <w:t>.</w:t>
      </w:r>
      <w:r>
        <w:rPr>
          <w:snapToGrid w:val="0"/>
        </w:rPr>
        <w:tab/>
        <w:t>Denial by joinder of issue</w:t>
      </w:r>
      <w:bookmarkEnd w:id="26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264" w:name="_Toc32311392"/>
      <w:r>
        <w:rPr>
          <w:rStyle w:val="CharSectno"/>
        </w:rPr>
        <w:t>16</w:t>
      </w:r>
      <w:r>
        <w:rPr>
          <w:snapToGrid w:val="0"/>
        </w:rPr>
        <w:t>.</w:t>
      </w:r>
      <w:r>
        <w:rPr>
          <w:snapToGrid w:val="0"/>
        </w:rPr>
        <w:tab/>
        <w:t>Defence of tender not available without payment into court</w:t>
      </w:r>
      <w:bookmarkEnd w:id="26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65" w:name="_Toc32311393"/>
      <w:r>
        <w:rPr>
          <w:rStyle w:val="CharSectno"/>
        </w:rPr>
        <w:t>17</w:t>
      </w:r>
      <w:r>
        <w:rPr>
          <w:snapToGrid w:val="0"/>
        </w:rPr>
        <w:t>.</w:t>
      </w:r>
      <w:r>
        <w:rPr>
          <w:snapToGrid w:val="0"/>
        </w:rPr>
        <w:tab/>
        <w:t>Defence of set</w:t>
      </w:r>
      <w:r>
        <w:rPr>
          <w:snapToGrid w:val="0"/>
        </w:rPr>
        <w:noBreakHyphen/>
        <w:t>off</w:t>
      </w:r>
      <w:bookmarkEnd w:id="26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66" w:name="_Toc32311394"/>
      <w:r>
        <w:rPr>
          <w:rStyle w:val="CharSectno"/>
        </w:rPr>
        <w:t>18</w:t>
      </w:r>
      <w:r>
        <w:rPr>
          <w:snapToGrid w:val="0"/>
        </w:rPr>
        <w:t>.</w:t>
      </w:r>
      <w:r>
        <w:rPr>
          <w:snapToGrid w:val="0"/>
        </w:rPr>
        <w:tab/>
        <w:t>Counterclaim and defence to counterclaim</w:t>
      </w:r>
      <w:bookmarkEnd w:id="26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67" w:name="_Toc32311395"/>
      <w:r>
        <w:rPr>
          <w:rStyle w:val="CharSectno"/>
        </w:rPr>
        <w:t>19</w:t>
      </w:r>
      <w:r>
        <w:rPr>
          <w:snapToGrid w:val="0"/>
        </w:rPr>
        <w:t>.</w:t>
      </w:r>
      <w:r>
        <w:rPr>
          <w:snapToGrid w:val="0"/>
        </w:rPr>
        <w:tab/>
        <w:t>Striking out pleadings etc.</w:t>
      </w:r>
      <w:bookmarkEnd w:id="26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268" w:name="_Toc32311396"/>
      <w:r>
        <w:rPr>
          <w:rStyle w:val="CharSectno"/>
        </w:rPr>
        <w:t>20</w:t>
      </w:r>
      <w:r>
        <w:rPr>
          <w:snapToGrid w:val="0"/>
        </w:rPr>
        <w:t>.</w:t>
      </w:r>
      <w:r>
        <w:rPr>
          <w:snapToGrid w:val="0"/>
        </w:rPr>
        <w:tab/>
        <w:t>Close of pleadings</w:t>
      </w:r>
      <w:bookmarkEnd w:id="26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269" w:name="_Toc32311397"/>
      <w:r>
        <w:rPr>
          <w:rStyle w:val="CharSectno"/>
        </w:rPr>
        <w:t>21</w:t>
      </w:r>
      <w:r>
        <w:rPr>
          <w:snapToGrid w:val="0"/>
        </w:rPr>
        <w:t>.</w:t>
      </w:r>
      <w:r>
        <w:rPr>
          <w:snapToGrid w:val="0"/>
        </w:rPr>
        <w:tab/>
        <w:t>Trial without pleadings</w:t>
      </w:r>
      <w:bookmarkEnd w:id="26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270" w:name="_Toc32311398"/>
      <w:r>
        <w:rPr>
          <w:rStyle w:val="CharSectno"/>
        </w:rPr>
        <w:t>22</w:t>
      </w:r>
      <w:r>
        <w:rPr>
          <w:snapToGrid w:val="0"/>
        </w:rPr>
        <w:t>.</w:t>
      </w:r>
      <w:r>
        <w:rPr>
          <w:snapToGrid w:val="0"/>
        </w:rPr>
        <w:tab/>
        <w:t>Preparation of issues</w:t>
      </w:r>
      <w:bookmarkEnd w:id="27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71" w:name="_Toc32311399"/>
      <w:r>
        <w:rPr>
          <w:rStyle w:val="CharSectno"/>
        </w:rPr>
        <w:t>23</w:t>
      </w:r>
      <w:r>
        <w:rPr>
          <w:snapToGrid w:val="0"/>
        </w:rPr>
        <w:t>.</w:t>
      </w:r>
      <w:r>
        <w:rPr>
          <w:snapToGrid w:val="0"/>
        </w:rPr>
        <w:tab/>
        <w:t>Collision between vessels, content etc. of Preliminary Act</w:t>
      </w:r>
      <w:bookmarkEnd w:id="27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272" w:name="_Toc32311400"/>
      <w:r>
        <w:rPr>
          <w:rStyle w:val="CharSectno"/>
        </w:rPr>
        <w:t>24</w:t>
      </w:r>
      <w:r>
        <w:rPr>
          <w:snapToGrid w:val="0"/>
        </w:rPr>
        <w:t>.</w:t>
      </w:r>
      <w:r>
        <w:rPr>
          <w:snapToGrid w:val="0"/>
        </w:rPr>
        <w:tab/>
        <w:t>Failure to file Preliminary Act</w:t>
      </w:r>
      <w:bookmarkEnd w:id="272"/>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273" w:name="_Toc32311401"/>
      <w:r>
        <w:rPr>
          <w:rStyle w:val="CharPartNo"/>
        </w:rPr>
        <w:t>Order 21</w:t>
      </w:r>
      <w:r>
        <w:t> — </w:t>
      </w:r>
      <w:r>
        <w:rPr>
          <w:rStyle w:val="CharPartText"/>
        </w:rPr>
        <w:t>Amendment</w:t>
      </w:r>
      <w:bookmarkEnd w:id="273"/>
    </w:p>
    <w:p>
      <w:pPr>
        <w:pStyle w:val="Heading5"/>
        <w:rPr>
          <w:snapToGrid w:val="0"/>
        </w:rPr>
      </w:pPr>
      <w:bookmarkStart w:id="274" w:name="_Toc32311402"/>
      <w:r>
        <w:rPr>
          <w:rStyle w:val="CharSectno"/>
        </w:rPr>
        <w:t>1</w:t>
      </w:r>
      <w:r>
        <w:rPr>
          <w:snapToGrid w:val="0"/>
        </w:rPr>
        <w:t>.</w:t>
      </w:r>
      <w:r>
        <w:rPr>
          <w:snapToGrid w:val="0"/>
        </w:rPr>
        <w:tab/>
        <w:t>Amending writ without leave</w:t>
      </w:r>
      <w:bookmarkEnd w:id="27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275" w:name="_Toc32311403"/>
      <w:r>
        <w:rPr>
          <w:rStyle w:val="CharSectno"/>
        </w:rPr>
        <w:t>2</w:t>
      </w:r>
      <w:r>
        <w:rPr>
          <w:snapToGrid w:val="0"/>
        </w:rPr>
        <w:t>.</w:t>
      </w:r>
      <w:r>
        <w:rPr>
          <w:snapToGrid w:val="0"/>
        </w:rPr>
        <w:tab/>
        <w:t>Amending memorandum of appearance</w:t>
      </w:r>
      <w:bookmarkEnd w:id="27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76" w:name="_Toc32311404"/>
      <w:r>
        <w:rPr>
          <w:rStyle w:val="CharSectno"/>
        </w:rPr>
        <w:t>3</w:t>
      </w:r>
      <w:r>
        <w:t>.</w:t>
      </w:r>
      <w:r>
        <w:tab/>
        <w:t>Amending pleadings without leave</w:t>
      </w:r>
      <w:bookmarkEnd w:id="27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277" w:name="_Toc32311405"/>
      <w:r>
        <w:rPr>
          <w:rStyle w:val="CharSectno"/>
        </w:rPr>
        <w:t>5</w:t>
      </w:r>
      <w:r>
        <w:t>.</w:t>
      </w:r>
      <w:r>
        <w:tab/>
        <w:t>Amending writ or pleading with leave</w:t>
      </w:r>
      <w:bookmarkEnd w:id="277"/>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278" w:name="_Toc32311406"/>
      <w:r>
        <w:rPr>
          <w:rStyle w:val="CharSectno"/>
        </w:rPr>
        <w:t>6</w:t>
      </w:r>
      <w:r>
        <w:rPr>
          <w:snapToGrid w:val="0"/>
        </w:rPr>
        <w:t>.</w:t>
      </w:r>
      <w:r>
        <w:rPr>
          <w:snapToGrid w:val="0"/>
        </w:rPr>
        <w:tab/>
        <w:t>Amending other originating process</w:t>
      </w:r>
      <w:bookmarkEnd w:id="27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79" w:name="_Toc32311407"/>
      <w:r>
        <w:rPr>
          <w:rStyle w:val="CharSectno"/>
        </w:rPr>
        <w:t>7</w:t>
      </w:r>
      <w:r>
        <w:rPr>
          <w:snapToGrid w:val="0"/>
        </w:rPr>
        <w:t>.</w:t>
      </w:r>
      <w:r>
        <w:rPr>
          <w:snapToGrid w:val="0"/>
        </w:rPr>
        <w:tab/>
        <w:t>Amending other documents</w:t>
      </w:r>
      <w:bookmarkEnd w:id="27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80" w:name="_Toc32311408"/>
      <w:r>
        <w:rPr>
          <w:rStyle w:val="CharSectno"/>
        </w:rPr>
        <w:t>8</w:t>
      </w:r>
      <w:r>
        <w:rPr>
          <w:snapToGrid w:val="0"/>
        </w:rPr>
        <w:t>.</w:t>
      </w:r>
      <w:r>
        <w:rPr>
          <w:snapToGrid w:val="0"/>
        </w:rPr>
        <w:tab/>
        <w:t>Failure to amend after order</w:t>
      </w:r>
      <w:bookmarkEnd w:id="28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281" w:name="_Toc32311409"/>
      <w:r>
        <w:rPr>
          <w:rStyle w:val="CharSectno"/>
        </w:rPr>
        <w:t>9</w:t>
      </w:r>
      <w:r>
        <w:rPr>
          <w:snapToGrid w:val="0"/>
        </w:rPr>
        <w:t>.</w:t>
      </w:r>
      <w:r>
        <w:rPr>
          <w:snapToGrid w:val="0"/>
        </w:rPr>
        <w:tab/>
        <w:t>How amendments to be made</w:t>
      </w:r>
      <w:bookmarkEnd w:id="281"/>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282" w:name="_Toc32311410"/>
      <w:r>
        <w:rPr>
          <w:rStyle w:val="CharSectno"/>
        </w:rPr>
        <w:t>10</w:t>
      </w:r>
      <w:r>
        <w:rPr>
          <w:snapToGrid w:val="0"/>
        </w:rPr>
        <w:t>.</w:t>
      </w:r>
      <w:r>
        <w:rPr>
          <w:snapToGrid w:val="0"/>
        </w:rPr>
        <w:tab/>
        <w:t>Clerical errors etc., correcting (slip rule)</w:t>
      </w:r>
      <w:bookmarkEnd w:id="28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83" w:name="_Toc32311411"/>
      <w:r>
        <w:rPr>
          <w:rStyle w:val="CharSectno"/>
        </w:rPr>
        <w:t>11</w:t>
      </w:r>
      <w:r>
        <w:t>.</w:t>
      </w:r>
      <w:r>
        <w:tab/>
        <w:t>Service of amended documents</w:t>
      </w:r>
      <w:bookmarkEnd w:id="28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284" w:name="_Toc32311412"/>
      <w:r>
        <w:rPr>
          <w:rStyle w:val="CharPartNo"/>
        </w:rPr>
        <w:t>Order 23</w:t>
      </w:r>
      <w:r>
        <w:t> — </w:t>
      </w:r>
      <w:r>
        <w:rPr>
          <w:rStyle w:val="CharPartText"/>
        </w:rPr>
        <w:t>Discontinuance</w:t>
      </w:r>
      <w:bookmarkEnd w:id="284"/>
    </w:p>
    <w:p>
      <w:pPr>
        <w:pStyle w:val="Heading5"/>
        <w:rPr>
          <w:snapToGrid w:val="0"/>
        </w:rPr>
      </w:pPr>
      <w:bookmarkStart w:id="285" w:name="_Toc32311413"/>
      <w:r>
        <w:rPr>
          <w:rStyle w:val="CharSectno"/>
        </w:rPr>
        <w:t>1</w:t>
      </w:r>
      <w:r>
        <w:rPr>
          <w:snapToGrid w:val="0"/>
        </w:rPr>
        <w:t>.</w:t>
      </w:r>
      <w:r>
        <w:rPr>
          <w:snapToGrid w:val="0"/>
        </w:rPr>
        <w:tab/>
        <w:t>Withdrawing appearance</w:t>
      </w:r>
      <w:bookmarkEnd w:id="28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6" w:name="_Toc32311414"/>
      <w:r>
        <w:rPr>
          <w:rStyle w:val="CharSectno"/>
        </w:rPr>
        <w:t>2</w:t>
      </w:r>
      <w:r>
        <w:rPr>
          <w:snapToGrid w:val="0"/>
        </w:rPr>
        <w:t>.</w:t>
      </w:r>
      <w:r>
        <w:rPr>
          <w:snapToGrid w:val="0"/>
        </w:rPr>
        <w:tab/>
        <w:t>Plaintiff may discontinue; defence etc. may be withdrawn</w:t>
      </w:r>
      <w:bookmarkEnd w:id="28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287" w:name="_Toc32311415"/>
      <w:r>
        <w:rPr>
          <w:rStyle w:val="CharSectno"/>
        </w:rPr>
        <w:t>3</w:t>
      </w:r>
      <w:r>
        <w:rPr>
          <w:snapToGrid w:val="0"/>
        </w:rPr>
        <w:t>.</w:t>
      </w:r>
      <w:r>
        <w:rPr>
          <w:snapToGrid w:val="0"/>
        </w:rPr>
        <w:tab/>
        <w:t>Costs</w:t>
      </w:r>
      <w:bookmarkEnd w:id="28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8" w:name="_Toc32311416"/>
      <w:r>
        <w:rPr>
          <w:rStyle w:val="CharSectno"/>
        </w:rPr>
        <w:t>4</w:t>
      </w:r>
      <w:r>
        <w:rPr>
          <w:snapToGrid w:val="0"/>
        </w:rPr>
        <w:t>.</w:t>
      </w:r>
      <w:r>
        <w:rPr>
          <w:snapToGrid w:val="0"/>
        </w:rPr>
        <w:tab/>
        <w:t>Subsequent action stayed pending payment</w:t>
      </w:r>
      <w:bookmarkEnd w:id="28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9" w:name="_Toc32311417"/>
      <w:r>
        <w:rPr>
          <w:rStyle w:val="CharSectno"/>
        </w:rPr>
        <w:t>5</w:t>
      </w:r>
      <w:r>
        <w:rPr>
          <w:snapToGrid w:val="0"/>
        </w:rPr>
        <w:t>.</w:t>
      </w:r>
      <w:r>
        <w:rPr>
          <w:snapToGrid w:val="0"/>
        </w:rPr>
        <w:tab/>
        <w:t>Withdrawal of summons</w:t>
      </w:r>
      <w:bookmarkEnd w:id="28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90" w:name="_Toc32311418"/>
      <w:r>
        <w:rPr>
          <w:rStyle w:val="CharPartNo"/>
        </w:rPr>
        <w:t>Order 24</w:t>
      </w:r>
      <w:r>
        <w:t> — </w:t>
      </w:r>
      <w:r>
        <w:rPr>
          <w:rStyle w:val="CharPartText"/>
        </w:rPr>
        <w:t>Payment into court — offers to consent to judgment</w:t>
      </w:r>
      <w:bookmarkEnd w:id="290"/>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291" w:name="_Toc32311419"/>
      <w:r>
        <w:rPr>
          <w:rStyle w:val="CharSectno"/>
        </w:rPr>
        <w:t>9</w:t>
      </w:r>
      <w:r>
        <w:rPr>
          <w:snapToGrid w:val="0"/>
        </w:rPr>
        <w:t>.</w:t>
      </w:r>
      <w:r>
        <w:rPr>
          <w:snapToGrid w:val="0"/>
        </w:rPr>
        <w:tab/>
        <w:t>In certain cases no payment out without order</w:t>
      </w:r>
      <w:bookmarkEnd w:id="29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292" w:name="_Toc32311420"/>
      <w:r>
        <w:rPr>
          <w:rStyle w:val="CharSectno"/>
        </w:rPr>
        <w:t>11</w:t>
      </w:r>
      <w:r>
        <w:rPr>
          <w:snapToGrid w:val="0"/>
        </w:rPr>
        <w:t>.</w:t>
      </w:r>
      <w:r>
        <w:rPr>
          <w:snapToGrid w:val="0"/>
        </w:rPr>
        <w:tab/>
        <w:t>Intestate’s estate, Court may direct some payments without administration</w:t>
      </w:r>
      <w:bookmarkEnd w:id="29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293" w:name="_Toc32311421"/>
      <w:r>
        <w:rPr>
          <w:rStyle w:val="CharSectno"/>
        </w:rPr>
        <w:t>12</w:t>
      </w:r>
      <w:r>
        <w:rPr>
          <w:snapToGrid w:val="0"/>
        </w:rPr>
        <w:t>.</w:t>
      </w:r>
      <w:r>
        <w:rPr>
          <w:snapToGrid w:val="0"/>
        </w:rPr>
        <w:tab/>
        <w:t>Regulations (Sch. 3)</w:t>
      </w:r>
      <w:bookmarkEnd w:id="29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294" w:name="_Toc32311422"/>
      <w:r>
        <w:rPr>
          <w:rStyle w:val="CharPartNo"/>
        </w:rPr>
        <w:t>Order 24A</w:t>
      </w:r>
      <w:r>
        <w:t> — </w:t>
      </w:r>
      <w:r>
        <w:rPr>
          <w:rStyle w:val="CharPartText"/>
        </w:rPr>
        <w:t>Offer of compromise</w:t>
      </w:r>
      <w:bookmarkEnd w:id="294"/>
    </w:p>
    <w:p>
      <w:pPr>
        <w:pStyle w:val="Footnoteheading"/>
        <w:ind w:left="890"/>
        <w:rPr>
          <w:snapToGrid w:val="0"/>
        </w:rPr>
      </w:pPr>
      <w:r>
        <w:rPr>
          <w:snapToGrid w:val="0"/>
        </w:rPr>
        <w:tab/>
        <w:t>[Heading inserted: Gazette 5 Apr 1991 p. 1398.]</w:t>
      </w:r>
    </w:p>
    <w:p>
      <w:pPr>
        <w:pStyle w:val="Heading5"/>
      </w:pPr>
      <w:bookmarkStart w:id="295" w:name="_Toc32311423"/>
      <w:r>
        <w:rPr>
          <w:rStyle w:val="CharSectno"/>
        </w:rPr>
        <w:t>1</w:t>
      </w:r>
      <w:r>
        <w:t>.</w:t>
      </w:r>
      <w:r>
        <w:tab/>
        <w:t>Parties entitled to make offer</w:t>
      </w:r>
      <w:bookmarkEnd w:id="29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296" w:name="_Toc32311424"/>
      <w:r>
        <w:rPr>
          <w:rStyle w:val="CharSectno"/>
        </w:rPr>
        <w:t>2</w:t>
      </w:r>
      <w:r>
        <w:t>.</w:t>
      </w:r>
      <w:r>
        <w:tab/>
        <w:t>Application of this Order to counterclaims and third party notices</w:t>
      </w:r>
      <w:bookmarkEnd w:id="296"/>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297" w:name="_Toc32311425"/>
      <w:r>
        <w:rPr>
          <w:rStyle w:val="CharSectno"/>
        </w:rPr>
        <w:t>3A</w:t>
      </w:r>
      <w:r>
        <w:t>.</w:t>
      </w:r>
      <w:r>
        <w:tab/>
        <w:t>How to make offer</w:t>
      </w:r>
      <w:bookmarkEnd w:id="29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298" w:name="_Toc32311426"/>
      <w:r>
        <w:rPr>
          <w:rStyle w:val="CharSectno"/>
        </w:rPr>
        <w:t>3</w:t>
      </w:r>
      <w:r>
        <w:rPr>
          <w:snapToGrid w:val="0"/>
        </w:rPr>
        <w:t>.</w:t>
      </w:r>
      <w:r>
        <w:rPr>
          <w:snapToGrid w:val="0"/>
        </w:rPr>
        <w:tab/>
        <w:t>Time etc. for making, accepting etc. offer</w:t>
      </w:r>
      <w:bookmarkEnd w:id="29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299" w:name="_Toc32311427"/>
      <w:r>
        <w:rPr>
          <w:rStyle w:val="CharSectno"/>
        </w:rPr>
        <w:t>4</w:t>
      </w:r>
      <w:r>
        <w:rPr>
          <w:snapToGrid w:val="0"/>
        </w:rPr>
        <w:t>.</w:t>
      </w:r>
      <w:r>
        <w:rPr>
          <w:snapToGrid w:val="0"/>
        </w:rPr>
        <w:tab/>
        <w:t>Time for payment of sum offered</w:t>
      </w:r>
      <w:bookmarkEnd w:id="29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300" w:name="_Toc32311428"/>
      <w:r>
        <w:rPr>
          <w:rStyle w:val="CharSectno"/>
        </w:rPr>
        <w:t>5</w:t>
      </w:r>
      <w:r>
        <w:rPr>
          <w:snapToGrid w:val="0"/>
        </w:rPr>
        <w:t>.</w:t>
      </w:r>
      <w:r>
        <w:rPr>
          <w:snapToGrid w:val="0"/>
        </w:rPr>
        <w:tab/>
        <w:t>Withdrawing acceptance of offer</w:t>
      </w:r>
      <w:bookmarkEnd w:id="30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301" w:name="_Toc32311429"/>
      <w:r>
        <w:rPr>
          <w:rStyle w:val="CharSectno"/>
        </w:rPr>
        <w:t>6</w:t>
      </w:r>
      <w:r>
        <w:rPr>
          <w:snapToGrid w:val="0"/>
        </w:rPr>
        <w:t>.</w:t>
      </w:r>
      <w:r>
        <w:rPr>
          <w:snapToGrid w:val="0"/>
        </w:rPr>
        <w:tab/>
        <w:t>Offer without prejudice</w:t>
      </w:r>
      <w:bookmarkEnd w:id="30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302" w:name="_Toc32311430"/>
      <w:r>
        <w:rPr>
          <w:rStyle w:val="CharSectno"/>
        </w:rPr>
        <w:t>7</w:t>
      </w:r>
      <w:r>
        <w:rPr>
          <w:snapToGrid w:val="0"/>
        </w:rPr>
        <w:t>.</w:t>
      </w:r>
      <w:r>
        <w:rPr>
          <w:snapToGrid w:val="0"/>
        </w:rPr>
        <w:tab/>
        <w:t>Disclosure of offer to Court</w:t>
      </w:r>
      <w:bookmarkEnd w:id="30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303" w:name="_Toc32311431"/>
      <w:r>
        <w:rPr>
          <w:rStyle w:val="CharSectno"/>
        </w:rPr>
        <w:t>8</w:t>
      </w:r>
      <w:r>
        <w:rPr>
          <w:snapToGrid w:val="0"/>
        </w:rPr>
        <w:t>.</w:t>
      </w:r>
      <w:r>
        <w:rPr>
          <w:snapToGrid w:val="0"/>
        </w:rPr>
        <w:tab/>
        <w:t>Failure to comply with accepted offer</w:t>
      </w:r>
      <w:bookmarkEnd w:id="30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304" w:name="_Toc32311432"/>
      <w:r>
        <w:rPr>
          <w:rStyle w:val="CharSectno"/>
        </w:rPr>
        <w:t>9</w:t>
      </w:r>
      <w:r>
        <w:rPr>
          <w:snapToGrid w:val="0"/>
        </w:rPr>
        <w:t>.</w:t>
      </w:r>
      <w:r>
        <w:rPr>
          <w:snapToGrid w:val="0"/>
        </w:rPr>
        <w:tab/>
        <w:t>Multiple defendants</w:t>
      </w:r>
      <w:bookmarkEnd w:id="30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305" w:name="_Toc32311433"/>
      <w:r>
        <w:rPr>
          <w:rStyle w:val="CharSectno"/>
        </w:rPr>
        <w:t>10</w:t>
      </w:r>
      <w:r>
        <w:rPr>
          <w:snapToGrid w:val="0"/>
        </w:rPr>
        <w:t>.</w:t>
      </w:r>
      <w:r>
        <w:rPr>
          <w:snapToGrid w:val="0"/>
        </w:rPr>
        <w:tab/>
        <w:t>Costs</w:t>
      </w:r>
      <w:bookmarkEnd w:id="30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306" w:name="_Toc32311434"/>
      <w:r>
        <w:rPr>
          <w:rStyle w:val="CharPartNo"/>
        </w:rPr>
        <w:t>Order 25</w:t>
      </w:r>
      <w:r>
        <w:t> — </w:t>
      </w:r>
      <w:r>
        <w:rPr>
          <w:rStyle w:val="CharPartText"/>
        </w:rPr>
        <w:t>Security for costs</w:t>
      </w:r>
      <w:bookmarkEnd w:id="306"/>
      <w:r>
        <w:rPr>
          <w:b w:val="0"/>
        </w:rPr>
        <w:t xml:space="preserve"> </w:t>
      </w:r>
    </w:p>
    <w:p>
      <w:pPr>
        <w:pStyle w:val="Heading5"/>
        <w:rPr>
          <w:snapToGrid w:val="0"/>
        </w:rPr>
      </w:pPr>
      <w:bookmarkStart w:id="307" w:name="_Toc32311435"/>
      <w:r>
        <w:rPr>
          <w:rStyle w:val="CharSectno"/>
        </w:rPr>
        <w:t>1</w:t>
      </w:r>
      <w:r>
        <w:rPr>
          <w:snapToGrid w:val="0"/>
        </w:rPr>
        <w:t>.</w:t>
      </w:r>
      <w:r>
        <w:rPr>
          <w:snapToGrid w:val="0"/>
        </w:rPr>
        <w:tab/>
        <w:t>Factors that are not grounds for ordering security for costs</w:t>
      </w:r>
      <w:bookmarkEnd w:id="30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8" w:name="_Toc32311436"/>
      <w:r>
        <w:rPr>
          <w:rStyle w:val="CharSectno"/>
        </w:rPr>
        <w:t>2</w:t>
      </w:r>
      <w:r>
        <w:rPr>
          <w:snapToGrid w:val="0"/>
        </w:rPr>
        <w:t>.</w:t>
      </w:r>
      <w:r>
        <w:rPr>
          <w:snapToGrid w:val="0"/>
        </w:rPr>
        <w:tab/>
        <w:t>Grounds for ordering security for costs</w:t>
      </w:r>
      <w:bookmarkEnd w:id="308"/>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309" w:name="_Toc32311437"/>
      <w:r>
        <w:rPr>
          <w:rStyle w:val="CharSectno"/>
        </w:rPr>
        <w:t>3</w:t>
      </w:r>
      <w:r>
        <w:rPr>
          <w:snapToGrid w:val="0"/>
        </w:rPr>
        <w:t>.</w:t>
      </w:r>
      <w:r>
        <w:rPr>
          <w:snapToGrid w:val="0"/>
        </w:rPr>
        <w:tab/>
        <w:t>Court has discretion</w:t>
      </w:r>
      <w:bookmarkEnd w:id="30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10" w:name="_Toc32311438"/>
      <w:r>
        <w:rPr>
          <w:rStyle w:val="CharSectno"/>
        </w:rPr>
        <w:t>4</w:t>
      </w:r>
      <w:r>
        <w:rPr>
          <w:snapToGrid w:val="0"/>
        </w:rPr>
        <w:t>.</w:t>
      </w:r>
      <w:r>
        <w:rPr>
          <w:snapToGrid w:val="0"/>
        </w:rPr>
        <w:tab/>
        <w:t>Term used: plaintiff</w:t>
      </w:r>
      <w:bookmarkEnd w:id="31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11" w:name="_Toc32311439"/>
      <w:r>
        <w:rPr>
          <w:rStyle w:val="CharSectno"/>
        </w:rPr>
        <w:t>5</w:t>
      </w:r>
      <w:r>
        <w:rPr>
          <w:snapToGrid w:val="0"/>
        </w:rPr>
        <w:t>.</w:t>
      </w:r>
      <w:r>
        <w:rPr>
          <w:snapToGrid w:val="0"/>
        </w:rPr>
        <w:tab/>
        <w:t>Manner of giving security</w:t>
      </w:r>
      <w:bookmarkEnd w:id="31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12" w:name="_Toc32311440"/>
      <w:r>
        <w:rPr>
          <w:rStyle w:val="CharSectno"/>
        </w:rPr>
        <w:t>6</w:t>
      </w:r>
      <w:r>
        <w:rPr>
          <w:snapToGrid w:val="0"/>
        </w:rPr>
        <w:t>.</w:t>
      </w:r>
      <w:r>
        <w:rPr>
          <w:snapToGrid w:val="0"/>
        </w:rPr>
        <w:tab/>
        <w:t>Action may be stayed</w:t>
      </w:r>
      <w:bookmarkEnd w:id="31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13" w:name="_Toc32311441"/>
      <w:r>
        <w:rPr>
          <w:rStyle w:val="CharSectno"/>
        </w:rPr>
        <w:t>7</w:t>
      </w:r>
      <w:r>
        <w:rPr>
          <w:snapToGrid w:val="0"/>
        </w:rPr>
        <w:t>.</w:t>
      </w:r>
      <w:r>
        <w:rPr>
          <w:snapToGrid w:val="0"/>
        </w:rPr>
        <w:tab/>
        <w:t>Payment out</w:t>
      </w:r>
      <w:bookmarkEnd w:id="31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314" w:name="_Toc32311442"/>
      <w:r>
        <w:rPr>
          <w:rStyle w:val="CharSectno"/>
        </w:rPr>
        <w:t>8</w:t>
      </w:r>
      <w:r>
        <w:rPr>
          <w:snapToGrid w:val="0"/>
        </w:rPr>
        <w:t>.</w:t>
      </w:r>
      <w:r>
        <w:rPr>
          <w:snapToGrid w:val="0"/>
        </w:rPr>
        <w:tab/>
        <w:t>Saving</w:t>
      </w:r>
      <w:bookmarkEnd w:id="31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15" w:name="_Toc32311443"/>
      <w:r>
        <w:rPr>
          <w:rStyle w:val="CharPartNo"/>
        </w:rPr>
        <w:t>Order 26</w:t>
      </w:r>
      <w:r>
        <w:t> — </w:t>
      </w:r>
      <w:r>
        <w:rPr>
          <w:rStyle w:val="CharPartText"/>
        </w:rPr>
        <w:t>Discovery and inspection</w:t>
      </w:r>
      <w:bookmarkEnd w:id="315"/>
    </w:p>
    <w:p>
      <w:pPr>
        <w:pStyle w:val="Heading5"/>
        <w:rPr>
          <w:snapToGrid w:val="0"/>
        </w:rPr>
      </w:pPr>
      <w:bookmarkStart w:id="316" w:name="_Toc32311444"/>
      <w:r>
        <w:rPr>
          <w:rStyle w:val="CharSectno"/>
        </w:rPr>
        <w:t>1A</w:t>
      </w:r>
      <w:r>
        <w:rPr>
          <w:snapToGrid w:val="0"/>
        </w:rPr>
        <w:t>.</w:t>
      </w:r>
      <w:r>
        <w:rPr>
          <w:snapToGrid w:val="0"/>
        </w:rPr>
        <w:tab/>
        <w:t>Terms used</w:t>
      </w:r>
      <w:bookmarkEnd w:id="31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317" w:name="_Toc32311445"/>
      <w:r>
        <w:rPr>
          <w:rStyle w:val="CharSectno"/>
        </w:rPr>
        <w:t>1B</w:t>
      </w:r>
      <w:r>
        <w:t>.</w:t>
      </w:r>
      <w:r>
        <w:tab/>
        <w:t>Documents not wholly discoverable</w:t>
      </w:r>
      <w:bookmarkEnd w:id="31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318" w:name="_Toc32311446"/>
      <w:r>
        <w:rPr>
          <w:rStyle w:val="CharSectno"/>
        </w:rPr>
        <w:t>1</w:t>
      </w:r>
      <w:r>
        <w:rPr>
          <w:snapToGrid w:val="0"/>
        </w:rPr>
        <w:t>.</w:t>
      </w:r>
      <w:r>
        <w:rPr>
          <w:snapToGrid w:val="0"/>
        </w:rPr>
        <w:tab/>
        <w:t>Discovery without order</w:t>
      </w:r>
      <w:bookmarkEnd w:id="31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319" w:name="_Toc32311447"/>
      <w:r>
        <w:rPr>
          <w:rStyle w:val="CharSectno"/>
        </w:rPr>
        <w:t>2</w:t>
      </w:r>
      <w:r>
        <w:rPr>
          <w:snapToGrid w:val="0"/>
        </w:rPr>
        <w:t>.</w:t>
      </w:r>
      <w:r>
        <w:rPr>
          <w:snapToGrid w:val="0"/>
        </w:rPr>
        <w:tab/>
        <w:t>Continuing obligation to give discovery</w:t>
      </w:r>
      <w:bookmarkEnd w:id="31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320" w:name="_Toc32311448"/>
      <w:r>
        <w:rPr>
          <w:rStyle w:val="CharSectno"/>
        </w:rPr>
        <w:t>3</w:t>
      </w:r>
      <w:r>
        <w:rPr>
          <w:snapToGrid w:val="0"/>
        </w:rPr>
        <w:t>.</w:t>
      </w:r>
      <w:r>
        <w:rPr>
          <w:snapToGrid w:val="0"/>
        </w:rPr>
        <w:tab/>
        <w:t>Determination of issue relevant to right to discovery</w:t>
      </w:r>
      <w:bookmarkEnd w:id="32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321" w:name="_Toc32311449"/>
      <w:r>
        <w:rPr>
          <w:rStyle w:val="CharSectno"/>
        </w:rPr>
        <w:t>4</w:t>
      </w:r>
      <w:r>
        <w:rPr>
          <w:snapToGrid w:val="0"/>
        </w:rPr>
        <w:t>.</w:t>
      </w:r>
      <w:r>
        <w:rPr>
          <w:snapToGrid w:val="0"/>
        </w:rPr>
        <w:tab/>
        <w:t>List of documents and verifying affidavit, form, content and making of</w:t>
      </w:r>
      <w:bookmarkEnd w:id="32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322" w:name="_Toc32311450"/>
      <w:r>
        <w:rPr>
          <w:rStyle w:val="CharSectno"/>
        </w:rPr>
        <w:t>5</w:t>
      </w:r>
      <w:r>
        <w:rPr>
          <w:snapToGrid w:val="0"/>
        </w:rPr>
        <w:t>.</w:t>
      </w:r>
      <w:r>
        <w:rPr>
          <w:snapToGrid w:val="0"/>
        </w:rPr>
        <w:tab/>
        <w:t>Defendant entitled to copy of co</w:t>
      </w:r>
      <w:r>
        <w:rPr>
          <w:snapToGrid w:val="0"/>
        </w:rPr>
        <w:noBreakHyphen/>
        <w:t>defendant’s list etc.</w:t>
      </w:r>
      <w:bookmarkEnd w:id="32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323" w:name="_Toc32311451"/>
      <w:r>
        <w:rPr>
          <w:rStyle w:val="CharSectno"/>
        </w:rPr>
        <w:t>6</w:t>
      </w:r>
      <w:r>
        <w:rPr>
          <w:snapToGrid w:val="0"/>
        </w:rPr>
        <w:t>.</w:t>
      </w:r>
      <w:r>
        <w:rPr>
          <w:snapToGrid w:val="0"/>
        </w:rPr>
        <w:tab/>
        <w:t>Order for information as to particular documents</w:t>
      </w:r>
      <w:bookmarkEnd w:id="32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324" w:name="_Toc32311452"/>
      <w:r>
        <w:rPr>
          <w:rStyle w:val="CharSectno"/>
        </w:rPr>
        <w:t>7</w:t>
      </w:r>
      <w:r>
        <w:rPr>
          <w:snapToGrid w:val="0"/>
        </w:rPr>
        <w:t>.</w:t>
      </w:r>
      <w:r>
        <w:rPr>
          <w:snapToGrid w:val="0"/>
        </w:rPr>
        <w:tab/>
        <w:t>Orders as to discovery</w:t>
      </w:r>
      <w:bookmarkEnd w:id="32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325" w:name="_Toc32311453"/>
      <w:r>
        <w:rPr>
          <w:rStyle w:val="CharSectno"/>
        </w:rPr>
        <w:t>8</w:t>
      </w:r>
      <w:r>
        <w:rPr>
          <w:snapToGrid w:val="0"/>
        </w:rPr>
        <w:t>.</w:t>
      </w:r>
      <w:r>
        <w:rPr>
          <w:snapToGrid w:val="0"/>
        </w:rPr>
        <w:tab/>
        <w:t>Inspection of documents in list</w:t>
      </w:r>
      <w:bookmarkEnd w:id="32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326" w:name="_Toc32311454"/>
      <w:r>
        <w:rPr>
          <w:rStyle w:val="CharSectno"/>
        </w:rPr>
        <w:t>8A</w:t>
      </w:r>
      <w:r>
        <w:rPr>
          <w:snapToGrid w:val="0"/>
        </w:rPr>
        <w:t>.</w:t>
      </w:r>
      <w:r>
        <w:rPr>
          <w:snapToGrid w:val="0"/>
        </w:rPr>
        <w:tab/>
        <w:t>Procedure on discovery</w:t>
      </w:r>
      <w:bookmarkEnd w:id="32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327" w:name="_Toc32311455"/>
      <w:r>
        <w:rPr>
          <w:rStyle w:val="CharSectno"/>
        </w:rPr>
        <w:t>9</w:t>
      </w:r>
      <w:r>
        <w:rPr>
          <w:snapToGrid w:val="0"/>
        </w:rPr>
        <w:t>.</w:t>
      </w:r>
      <w:r>
        <w:rPr>
          <w:snapToGrid w:val="0"/>
        </w:rPr>
        <w:tab/>
        <w:t>Order for inspection of documents</w:t>
      </w:r>
      <w:bookmarkEnd w:id="32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328" w:name="_Toc32311456"/>
      <w:r>
        <w:rPr>
          <w:rStyle w:val="CharSectno"/>
        </w:rPr>
        <w:t>10</w:t>
      </w:r>
      <w:r>
        <w:rPr>
          <w:snapToGrid w:val="0"/>
        </w:rPr>
        <w:t>.</w:t>
      </w:r>
      <w:r>
        <w:rPr>
          <w:snapToGrid w:val="0"/>
        </w:rPr>
        <w:tab/>
        <w:t>Order for production to Court</w:t>
      </w:r>
      <w:bookmarkEnd w:id="32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9" w:name="_Toc32311457"/>
      <w:r>
        <w:rPr>
          <w:rStyle w:val="CharSectno"/>
        </w:rPr>
        <w:t>11</w:t>
      </w:r>
      <w:r>
        <w:rPr>
          <w:snapToGrid w:val="0"/>
        </w:rPr>
        <w:t>.</w:t>
      </w:r>
      <w:r>
        <w:rPr>
          <w:snapToGrid w:val="0"/>
        </w:rPr>
        <w:tab/>
        <w:t>Order for production etc. only if necessary</w:t>
      </w:r>
      <w:bookmarkEnd w:id="32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30" w:name="_Toc32311458"/>
      <w:r>
        <w:rPr>
          <w:rStyle w:val="CharSectno"/>
        </w:rPr>
        <w:t>11A</w:t>
      </w:r>
      <w:r>
        <w:rPr>
          <w:snapToGrid w:val="0"/>
        </w:rPr>
        <w:t>.</w:t>
      </w:r>
      <w:r>
        <w:rPr>
          <w:snapToGrid w:val="0"/>
        </w:rPr>
        <w:tab/>
        <w:t>Costs of preparing document to facilitate inspection</w:t>
      </w:r>
      <w:bookmarkEnd w:id="33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331" w:name="_Toc32311459"/>
      <w:r>
        <w:rPr>
          <w:rStyle w:val="CharSectno"/>
        </w:rPr>
        <w:t>12</w:t>
      </w:r>
      <w:r>
        <w:rPr>
          <w:snapToGrid w:val="0"/>
        </w:rPr>
        <w:t>.</w:t>
      </w:r>
      <w:r>
        <w:rPr>
          <w:snapToGrid w:val="0"/>
        </w:rPr>
        <w:tab/>
        <w:t>Claim of privilege</w:t>
      </w:r>
      <w:bookmarkEnd w:id="33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32" w:name="_Toc32311460"/>
      <w:r>
        <w:rPr>
          <w:rStyle w:val="CharSectno"/>
        </w:rPr>
        <w:t>13</w:t>
      </w:r>
      <w:r>
        <w:rPr>
          <w:snapToGrid w:val="0"/>
        </w:rPr>
        <w:t>.</w:t>
      </w:r>
      <w:r>
        <w:rPr>
          <w:snapToGrid w:val="0"/>
        </w:rPr>
        <w:tab/>
        <w:t>Inspection of copies of business books</w:t>
      </w:r>
      <w:bookmarkEnd w:id="33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333" w:name="_Toc32311461"/>
      <w:r>
        <w:rPr>
          <w:rStyle w:val="CharSectno"/>
        </w:rPr>
        <w:t>14</w:t>
      </w:r>
      <w:r>
        <w:rPr>
          <w:snapToGrid w:val="0"/>
        </w:rPr>
        <w:t>.</w:t>
      </w:r>
      <w:r>
        <w:rPr>
          <w:snapToGrid w:val="0"/>
        </w:rPr>
        <w:tab/>
        <w:t>Public interest immunity not affected</w:t>
      </w:r>
      <w:bookmarkEnd w:id="33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34" w:name="_Toc32311462"/>
      <w:r>
        <w:rPr>
          <w:rStyle w:val="CharSectno"/>
        </w:rPr>
        <w:t>15</w:t>
      </w:r>
      <w:r>
        <w:rPr>
          <w:snapToGrid w:val="0"/>
        </w:rPr>
        <w:t>.</w:t>
      </w:r>
      <w:r>
        <w:rPr>
          <w:snapToGrid w:val="0"/>
        </w:rPr>
        <w:tab/>
        <w:t>Non</w:t>
      </w:r>
      <w:r>
        <w:rPr>
          <w:snapToGrid w:val="0"/>
        </w:rPr>
        <w:noBreakHyphen/>
        <w:t>compliance with requirements for discovery etc.</w:t>
      </w:r>
      <w:bookmarkEnd w:id="33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335" w:name="_Toc32311463"/>
      <w:r>
        <w:rPr>
          <w:rStyle w:val="CharSectno"/>
        </w:rPr>
        <w:t>16A</w:t>
      </w:r>
      <w:r>
        <w:t>.</w:t>
      </w:r>
      <w:r>
        <w:tab/>
        <w:t>Certificate by practitioner</w:t>
      </w:r>
      <w:bookmarkEnd w:id="33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336" w:name="_Toc32311464"/>
      <w:r>
        <w:rPr>
          <w:rStyle w:val="CharSectno"/>
        </w:rPr>
        <w:t>16</w:t>
      </w:r>
      <w:r>
        <w:rPr>
          <w:snapToGrid w:val="0"/>
        </w:rPr>
        <w:t>.</w:t>
      </w:r>
      <w:r>
        <w:rPr>
          <w:snapToGrid w:val="0"/>
        </w:rPr>
        <w:tab/>
        <w:t>Revocation and variation of orders</w:t>
      </w:r>
      <w:bookmarkEnd w:id="3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7" w:name="_Toc32311465"/>
      <w:r>
        <w:rPr>
          <w:rStyle w:val="CharPartNo"/>
        </w:rPr>
        <w:t>Order 26A</w:t>
      </w:r>
      <w:r>
        <w:t> — </w:t>
      </w:r>
      <w:r>
        <w:rPr>
          <w:rStyle w:val="CharPartText"/>
        </w:rPr>
        <w:t>Discovery etc. from non</w:t>
      </w:r>
      <w:r>
        <w:rPr>
          <w:rStyle w:val="CharPartText"/>
        </w:rPr>
        <w:noBreakHyphen/>
        <w:t>parties and potential parties</w:t>
      </w:r>
      <w:bookmarkEnd w:id="337"/>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338" w:name="_Toc32311466"/>
      <w:r>
        <w:rPr>
          <w:rStyle w:val="CharSectno"/>
        </w:rPr>
        <w:t>1</w:t>
      </w:r>
      <w:r>
        <w:rPr>
          <w:snapToGrid w:val="0"/>
        </w:rPr>
        <w:t>.</w:t>
      </w:r>
      <w:r>
        <w:rPr>
          <w:snapToGrid w:val="0"/>
        </w:rPr>
        <w:tab/>
        <w:t>Terms used</w:t>
      </w:r>
      <w:bookmarkEnd w:id="33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339" w:name="_Toc32311467"/>
      <w:r>
        <w:rPr>
          <w:rStyle w:val="CharSectno"/>
        </w:rPr>
        <w:t>2</w:t>
      </w:r>
      <w:r>
        <w:rPr>
          <w:snapToGrid w:val="0"/>
        </w:rPr>
        <w:t>.</w:t>
      </w:r>
      <w:r>
        <w:rPr>
          <w:snapToGrid w:val="0"/>
        </w:rPr>
        <w:tab/>
        <w:t>Public interest immunity not affected</w:t>
      </w:r>
      <w:bookmarkEnd w:id="33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340" w:name="_Toc32311468"/>
      <w:r>
        <w:rPr>
          <w:rStyle w:val="CharSectno"/>
        </w:rPr>
        <w:t>3</w:t>
      </w:r>
      <w:r>
        <w:rPr>
          <w:snapToGrid w:val="0"/>
        </w:rPr>
        <w:t>.</w:t>
      </w:r>
      <w:r>
        <w:rPr>
          <w:snapToGrid w:val="0"/>
        </w:rPr>
        <w:tab/>
        <w:t>Discovery etc. to identify a potential party</w:t>
      </w:r>
      <w:bookmarkEnd w:id="34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341" w:name="_Toc32311469"/>
      <w:r>
        <w:rPr>
          <w:rStyle w:val="CharSectno"/>
        </w:rPr>
        <w:t>4</w:t>
      </w:r>
      <w:r>
        <w:rPr>
          <w:snapToGrid w:val="0"/>
        </w:rPr>
        <w:t>.</w:t>
      </w:r>
      <w:r>
        <w:rPr>
          <w:snapToGrid w:val="0"/>
        </w:rPr>
        <w:tab/>
        <w:t>Discovery from potential party</w:t>
      </w:r>
      <w:bookmarkEnd w:id="34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342" w:name="_Toc32311470"/>
      <w:r>
        <w:rPr>
          <w:rStyle w:val="CharSectno"/>
        </w:rPr>
        <w:t>5</w:t>
      </w:r>
      <w:r>
        <w:rPr>
          <w:snapToGrid w:val="0"/>
        </w:rPr>
        <w:t>.</w:t>
      </w:r>
      <w:r>
        <w:rPr>
          <w:snapToGrid w:val="0"/>
        </w:rPr>
        <w:tab/>
        <w:t>Discovery from non</w:t>
      </w:r>
      <w:r>
        <w:rPr>
          <w:snapToGrid w:val="0"/>
        </w:rPr>
        <w:noBreakHyphen/>
        <w:t>party</w:t>
      </w:r>
      <w:bookmarkEnd w:id="34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343" w:name="_Toc32311471"/>
      <w:r>
        <w:rPr>
          <w:rStyle w:val="CharSectno"/>
        </w:rPr>
        <w:t>6</w:t>
      </w:r>
      <w:r>
        <w:rPr>
          <w:snapToGrid w:val="0"/>
        </w:rPr>
        <w:t>.</w:t>
      </w:r>
      <w:r>
        <w:rPr>
          <w:snapToGrid w:val="0"/>
        </w:rPr>
        <w:tab/>
        <w:t>Order 26 applies to discovery ordered under this Order</w:t>
      </w:r>
      <w:bookmarkEnd w:id="34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344" w:name="_Toc32311472"/>
      <w:r>
        <w:rPr>
          <w:rStyle w:val="CharSectno"/>
        </w:rPr>
        <w:t>7</w:t>
      </w:r>
      <w:r>
        <w:rPr>
          <w:snapToGrid w:val="0"/>
        </w:rPr>
        <w:t>.</w:t>
      </w:r>
      <w:r>
        <w:rPr>
          <w:snapToGrid w:val="0"/>
        </w:rPr>
        <w:tab/>
        <w:t>Costs</w:t>
      </w:r>
      <w:bookmarkEnd w:id="34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345" w:name="_Toc32311473"/>
      <w:r>
        <w:rPr>
          <w:rStyle w:val="CharSectno"/>
        </w:rPr>
        <w:t>8</w:t>
      </w:r>
      <w:r>
        <w:t>.</w:t>
      </w:r>
      <w:r>
        <w:tab/>
        <w:t>Certificate by practitioner for non</w:t>
      </w:r>
      <w:r>
        <w:noBreakHyphen/>
        <w:t>party or potential party</w:t>
      </w:r>
      <w:bookmarkEnd w:id="34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346" w:name="_Toc32311474"/>
      <w:r>
        <w:rPr>
          <w:rStyle w:val="CharPartNo"/>
        </w:rPr>
        <w:t>Order 27</w:t>
      </w:r>
      <w:r>
        <w:t> — </w:t>
      </w:r>
      <w:r>
        <w:rPr>
          <w:rStyle w:val="CharPartText"/>
        </w:rPr>
        <w:t>Interrogatories</w:t>
      </w:r>
      <w:bookmarkEnd w:id="346"/>
    </w:p>
    <w:p>
      <w:pPr>
        <w:pStyle w:val="Heading5"/>
        <w:rPr>
          <w:snapToGrid w:val="0"/>
        </w:rPr>
      </w:pPr>
      <w:bookmarkStart w:id="347" w:name="_Toc32311475"/>
      <w:r>
        <w:rPr>
          <w:rStyle w:val="CharSectno"/>
        </w:rPr>
        <w:t>1</w:t>
      </w:r>
      <w:r>
        <w:rPr>
          <w:snapToGrid w:val="0"/>
        </w:rPr>
        <w:t>.</w:t>
      </w:r>
      <w:r>
        <w:rPr>
          <w:snapToGrid w:val="0"/>
        </w:rPr>
        <w:tab/>
        <w:t>Notice of and answers to interrogatories</w:t>
      </w:r>
      <w:bookmarkEnd w:id="34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348" w:name="_Toc32311476"/>
      <w:r>
        <w:rPr>
          <w:rStyle w:val="CharSectno"/>
        </w:rPr>
        <w:t>2</w:t>
      </w:r>
      <w:r>
        <w:rPr>
          <w:snapToGrid w:val="0"/>
        </w:rPr>
        <w:t>.</w:t>
      </w:r>
      <w:r>
        <w:rPr>
          <w:snapToGrid w:val="0"/>
        </w:rPr>
        <w:tab/>
        <w:t>Answers, time for and manner of giving</w:t>
      </w:r>
      <w:bookmarkEnd w:id="34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9" w:name="_Toc32311477"/>
      <w:r>
        <w:rPr>
          <w:rStyle w:val="CharSectno"/>
        </w:rPr>
        <w:t>3</w:t>
      </w:r>
      <w:r>
        <w:rPr>
          <w:snapToGrid w:val="0"/>
        </w:rPr>
        <w:t>.</w:t>
      </w:r>
      <w:r>
        <w:rPr>
          <w:snapToGrid w:val="0"/>
        </w:rPr>
        <w:tab/>
        <w:t>Interrogatories given to 2 or more parties etc., who has to answer</w:t>
      </w:r>
      <w:bookmarkEnd w:id="34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50" w:name="_Toc32311478"/>
      <w:r>
        <w:rPr>
          <w:rStyle w:val="CharSectno"/>
        </w:rPr>
        <w:t>4</w:t>
      </w:r>
      <w:r>
        <w:rPr>
          <w:snapToGrid w:val="0"/>
        </w:rPr>
        <w:t>.</w:t>
      </w:r>
      <w:r>
        <w:rPr>
          <w:snapToGrid w:val="0"/>
        </w:rPr>
        <w:tab/>
        <w:t>Content of answers</w:t>
      </w:r>
      <w:bookmarkEnd w:id="35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51" w:name="_Toc32311479"/>
      <w:r>
        <w:rPr>
          <w:rStyle w:val="CharSectno"/>
        </w:rPr>
        <w:t>5</w:t>
      </w:r>
      <w:r>
        <w:rPr>
          <w:snapToGrid w:val="0"/>
        </w:rPr>
        <w:t>.</w:t>
      </w:r>
      <w:r>
        <w:rPr>
          <w:snapToGrid w:val="0"/>
        </w:rPr>
        <w:tab/>
        <w:t>Grounds for objecting to answer</w:t>
      </w:r>
      <w:bookmarkEnd w:id="35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352" w:name="_Toc32311480"/>
      <w:r>
        <w:rPr>
          <w:rStyle w:val="CharSectno"/>
        </w:rPr>
        <w:t>6</w:t>
      </w:r>
      <w:r>
        <w:rPr>
          <w:snapToGrid w:val="0"/>
        </w:rPr>
        <w:t>.</w:t>
      </w:r>
      <w:r>
        <w:rPr>
          <w:snapToGrid w:val="0"/>
        </w:rPr>
        <w:tab/>
        <w:t>Answers, who can make</w:t>
      </w:r>
      <w:bookmarkEnd w:id="35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353" w:name="_Toc32311481"/>
      <w:r>
        <w:rPr>
          <w:rStyle w:val="CharSectno"/>
        </w:rPr>
        <w:t>7</w:t>
      </w:r>
      <w:r>
        <w:rPr>
          <w:snapToGrid w:val="0"/>
        </w:rPr>
        <w:t>.</w:t>
      </w:r>
      <w:r>
        <w:rPr>
          <w:snapToGrid w:val="0"/>
        </w:rPr>
        <w:tab/>
        <w:t>Failing to answer or to answer sufficiently</w:t>
      </w:r>
      <w:bookmarkEnd w:id="35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54" w:name="_Toc32311482"/>
      <w:r>
        <w:rPr>
          <w:rStyle w:val="CharSectno"/>
        </w:rPr>
        <w:t>8</w:t>
      </w:r>
      <w:r>
        <w:rPr>
          <w:snapToGrid w:val="0"/>
        </w:rPr>
        <w:t>.</w:t>
      </w:r>
      <w:r>
        <w:rPr>
          <w:snapToGrid w:val="0"/>
        </w:rPr>
        <w:tab/>
        <w:t>Non</w:t>
      </w:r>
      <w:r>
        <w:rPr>
          <w:snapToGrid w:val="0"/>
        </w:rPr>
        <w:noBreakHyphen/>
        <w:t>compliance with order under r. 7</w:t>
      </w:r>
      <w:bookmarkEnd w:id="35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355" w:name="_Toc32311483"/>
      <w:r>
        <w:rPr>
          <w:rStyle w:val="CharSectno"/>
        </w:rPr>
        <w:t>9</w:t>
      </w:r>
      <w:r>
        <w:rPr>
          <w:snapToGrid w:val="0"/>
        </w:rPr>
        <w:t>.</w:t>
      </w:r>
      <w:r>
        <w:rPr>
          <w:snapToGrid w:val="0"/>
        </w:rPr>
        <w:tab/>
        <w:t>Use of answers in evidence</w:t>
      </w:r>
      <w:bookmarkEnd w:id="35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6" w:name="_Toc32311484"/>
      <w:r>
        <w:rPr>
          <w:rStyle w:val="CharSectno"/>
        </w:rPr>
        <w:t>10</w:t>
      </w:r>
      <w:r>
        <w:rPr>
          <w:snapToGrid w:val="0"/>
        </w:rPr>
        <w:t>.</w:t>
      </w:r>
      <w:r>
        <w:rPr>
          <w:snapToGrid w:val="0"/>
        </w:rPr>
        <w:tab/>
        <w:t>Revoking and varying orders</w:t>
      </w:r>
      <w:bookmarkEnd w:id="35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7" w:name="_Toc32311485"/>
      <w:r>
        <w:rPr>
          <w:rStyle w:val="CharPartNo"/>
        </w:rPr>
        <w:t>Order 28</w:t>
      </w:r>
      <w:r>
        <w:t> — </w:t>
      </w:r>
      <w:r>
        <w:rPr>
          <w:rStyle w:val="CharPartText"/>
        </w:rPr>
        <w:t>Medical examination: inspection of physical objects</w:t>
      </w:r>
      <w:bookmarkEnd w:id="357"/>
    </w:p>
    <w:p>
      <w:pPr>
        <w:pStyle w:val="Heading5"/>
        <w:rPr>
          <w:snapToGrid w:val="0"/>
        </w:rPr>
      </w:pPr>
      <w:bookmarkStart w:id="358" w:name="_Toc32311486"/>
      <w:r>
        <w:rPr>
          <w:rStyle w:val="CharSectno"/>
        </w:rPr>
        <w:t>1</w:t>
      </w:r>
      <w:r>
        <w:rPr>
          <w:snapToGrid w:val="0"/>
        </w:rPr>
        <w:t>.</w:t>
      </w:r>
      <w:r>
        <w:rPr>
          <w:snapToGrid w:val="0"/>
        </w:rPr>
        <w:tab/>
        <w:t>Medical examination of a party</w:t>
      </w:r>
      <w:bookmarkEnd w:id="35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359" w:name="_Toc32311487"/>
      <w:r>
        <w:rPr>
          <w:rStyle w:val="CharSectno"/>
        </w:rPr>
        <w:t>2</w:t>
      </w:r>
      <w:r>
        <w:rPr>
          <w:snapToGrid w:val="0"/>
        </w:rPr>
        <w:t>.</w:t>
      </w:r>
      <w:r>
        <w:rPr>
          <w:snapToGrid w:val="0"/>
        </w:rPr>
        <w:tab/>
        <w:t>Inspection of physical objects</w:t>
      </w:r>
      <w:bookmarkEnd w:id="35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360" w:name="_Toc32311488"/>
      <w:r>
        <w:rPr>
          <w:rStyle w:val="CharPartNo"/>
        </w:rPr>
        <w:t>Order 30</w:t>
      </w:r>
      <w:r>
        <w:rPr>
          <w:rStyle w:val="CharDivNo"/>
        </w:rPr>
        <w:t> </w:t>
      </w:r>
      <w:r>
        <w:t>—</w:t>
      </w:r>
      <w:r>
        <w:rPr>
          <w:rStyle w:val="CharDivText"/>
        </w:rPr>
        <w:t> </w:t>
      </w:r>
      <w:r>
        <w:rPr>
          <w:rStyle w:val="CharPartText"/>
        </w:rPr>
        <w:t>Admissions</w:t>
      </w:r>
      <w:bookmarkEnd w:id="360"/>
    </w:p>
    <w:p>
      <w:pPr>
        <w:pStyle w:val="Heading5"/>
        <w:rPr>
          <w:snapToGrid w:val="0"/>
        </w:rPr>
      </w:pPr>
      <w:bookmarkStart w:id="361" w:name="_Toc32311489"/>
      <w:r>
        <w:rPr>
          <w:rStyle w:val="CharSectno"/>
        </w:rPr>
        <w:t>1</w:t>
      </w:r>
      <w:r>
        <w:rPr>
          <w:snapToGrid w:val="0"/>
        </w:rPr>
        <w:t>.</w:t>
      </w:r>
      <w:r>
        <w:rPr>
          <w:snapToGrid w:val="0"/>
        </w:rPr>
        <w:tab/>
        <w:t>Admission of other party’s case</w:t>
      </w:r>
      <w:bookmarkEnd w:id="36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2" w:name="_Toc32311490"/>
      <w:r>
        <w:rPr>
          <w:rStyle w:val="CharSectno"/>
        </w:rPr>
        <w:t>2</w:t>
      </w:r>
      <w:r>
        <w:rPr>
          <w:snapToGrid w:val="0"/>
        </w:rPr>
        <w:t>.</w:t>
      </w:r>
      <w:r>
        <w:rPr>
          <w:snapToGrid w:val="0"/>
        </w:rPr>
        <w:tab/>
        <w:t>Notice to admit facts</w:t>
      </w:r>
      <w:bookmarkEnd w:id="36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3" w:name="_Toc32311491"/>
      <w:r>
        <w:rPr>
          <w:rStyle w:val="CharSectno"/>
        </w:rPr>
        <w:t>3</w:t>
      </w:r>
      <w:r>
        <w:rPr>
          <w:snapToGrid w:val="0"/>
        </w:rPr>
        <w:t>.</w:t>
      </w:r>
      <w:r>
        <w:rPr>
          <w:snapToGrid w:val="0"/>
        </w:rPr>
        <w:tab/>
        <w:t>Judgment on admissions</w:t>
      </w:r>
      <w:bookmarkEnd w:id="36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4" w:name="_Toc32311492"/>
      <w:r>
        <w:rPr>
          <w:rStyle w:val="CharSectno"/>
        </w:rPr>
        <w:t>4</w:t>
      </w:r>
      <w:r>
        <w:rPr>
          <w:snapToGrid w:val="0"/>
        </w:rPr>
        <w:t>.</w:t>
      </w:r>
      <w:r>
        <w:rPr>
          <w:snapToGrid w:val="0"/>
        </w:rPr>
        <w:tab/>
        <w:t>Admissions as to and production of documents</w:t>
      </w:r>
      <w:bookmarkEnd w:id="36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365" w:name="_Toc32311493"/>
      <w:r>
        <w:rPr>
          <w:rStyle w:val="CharSectno"/>
        </w:rPr>
        <w:t>5</w:t>
      </w:r>
      <w:r>
        <w:rPr>
          <w:snapToGrid w:val="0"/>
        </w:rPr>
        <w:t>.</w:t>
      </w:r>
      <w:r>
        <w:rPr>
          <w:snapToGrid w:val="0"/>
        </w:rPr>
        <w:tab/>
        <w:t>Notice to admit authenticity of documents; notice requiring production of documents at trial</w:t>
      </w:r>
      <w:bookmarkEnd w:id="36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366" w:name="_Toc32311494"/>
      <w:r>
        <w:rPr>
          <w:rStyle w:val="CharPartNo"/>
        </w:rPr>
        <w:t>Order 31</w:t>
      </w:r>
      <w:r>
        <w:rPr>
          <w:rStyle w:val="CharDivNo"/>
        </w:rPr>
        <w:t> </w:t>
      </w:r>
      <w:r>
        <w:t>—</w:t>
      </w:r>
      <w:r>
        <w:rPr>
          <w:rStyle w:val="CharDivText"/>
        </w:rPr>
        <w:t> </w:t>
      </w:r>
      <w:r>
        <w:rPr>
          <w:rStyle w:val="CharPartText"/>
        </w:rPr>
        <w:t>Special cases and stated cases</w:t>
      </w:r>
      <w:bookmarkEnd w:id="366"/>
    </w:p>
    <w:p>
      <w:pPr>
        <w:pStyle w:val="Heading5"/>
        <w:rPr>
          <w:snapToGrid w:val="0"/>
        </w:rPr>
      </w:pPr>
      <w:bookmarkStart w:id="367" w:name="_Toc32311495"/>
      <w:r>
        <w:rPr>
          <w:rStyle w:val="CharSectno"/>
        </w:rPr>
        <w:t>1</w:t>
      </w:r>
      <w:r>
        <w:rPr>
          <w:snapToGrid w:val="0"/>
        </w:rPr>
        <w:t>.</w:t>
      </w:r>
      <w:r>
        <w:rPr>
          <w:snapToGrid w:val="0"/>
        </w:rPr>
        <w:tab/>
        <w:t>Questions of law, stating of in special case</w:t>
      </w:r>
      <w:bookmarkEnd w:id="36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368" w:name="_Toc32311496"/>
      <w:r>
        <w:rPr>
          <w:rStyle w:val="CharSectno"/>
        </w:rPr>
        <w:t>2</w:t>
      </w:r>
      <w:r>
        <w:rPr>
          <w:snapToGrid w:val="0"/>
        </w:rPr>
        <w:t>.</w:t>
      </w:r>
      <w:r>
        <w:rPr>
          <w:snapToGrid w:val="0"/>
        </w:rPr>
        <w:tab/>
        <w:t>Preliminary question of law, orders as to</w:t>
      </w:r>
      <w:bookmarkEnd w:id="368"/>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69" w:name="_Toc32311497"/>
      <w:r>
        <w:rPr>
          <w:rStyle w:val="CharSectno"/>
        </w:rPr>
        <w:t>3</w:t>
      </w:r>
      <w:r>
        <w:rPr>
          <w:snapToGrid w:val="0"/>
        </w:rPr>
        <w:t>.</w:t>
      </w:r>
      <w:r>
        <w:rPr>
          <w:snapToGrid w:val="0"/>
        </w:rPr>
        <w:tab/>
        <w:t>Preparing special case</w:t>
      </w:r>
      <w:bookmarkEnd w:id="36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370" w:name="_Toc32311498"/>
      <w:r>
        <w:rPr>
          <w:rStyle w:val="CharSectno"/>
        </w:rPr>
        <w:t>4</w:t>
      </w:r>
      <w:r>
        <w:rPr>
          <w:snapToGrid w:val="0"/>
        </w:rPr>
        <w:t>.</w:t>
      </w:r>
      <w:r>
        <w:rPr>
          <w:snapToGrid w:val="0"/>
        </w:rPr>
        <w:tab/>
        <w:t>Special case affecting person under disability, leave needed to enter for argument</w:t>
      </w:r>
      <w:bookmarkEnd w:id="37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371" w:name="_Toc32311499"/>
      <w:r>
        <w:rPr>
          <w:rStyle w:val="CharSectno"/>
        </w:rPr>
        <w:t>5</w:t>
      </w:r>
      <w:r>
        <w:rPr>
          <w:snapToGrid w:val="0"/>
        </w:rPr>
        <w:t>.</w:t>
      </w:r>
      <w:r>
        <w:rPr>
          <w:snapToGrid w:val="0"/>
        </w:rPr>
        <w:tab/>
        <w:t>Entering special case for argument</w:t>
      </w:r>
      <w:bookmarkEnd w:id="371"/>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372" w:name="_Toc32311500"/>
      <w:r>
        <w:rPr>
          <w:rStyle w:val="CharSectno"/>
        </w:rPr>
        <w:t>6</w:t>
      </w:r>
      <w:r>
        <w:rPr>
          <w:snapToGrid w:val="0"/>
        </w:rPr>
        <w:t>.</w:t>
      </w:r>
      <w:r>
        <w:rPr>
          <w:snapToGrid w:val="0"/>
        </w:rPr>
        <w:tab/>
        <w:t>Agreement as to payment of money and costs</w:t>
      </w:r>
      <w:bookmarkEnd w:id="372"/>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3" w:name="_Toc32311501"/>
      <w:r>
        <w:rPr>
          <w:rStyle w:val="CharSectno"/>
        </w:rPr>
        <w:t>7</w:t>
      </w:r>
      <w:r>
        <w:rPr>
          <w:snapToGrid w:val="0"/>
        </w:rPr>
        <w:t>.</w:t>
      </w:r>
      <w:r>
        <w:rPr>
          <w:snapToGrid w:val="0"/>
        </w:rPr>
        <w:tab/>
        <w:t>Reference of case to</w:t>
      </w:r>
      <w:r>
        <w:t xml:space="preserve"> Court of Appeal</w:t>
      </w:r>
      <w:r>
        <w:rPr>
          <w:snapToGrid w:val="0"/>
        </w:rPr>
        <w:t xml:space="preserve"> (Act s. 58(1)(d))</w:t>
      </w:r>
      <w:bookmarkEnd w:id="37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374" w:name="_Toc32311502"/>
      <w:r>
        <w:rPr>
          <w:rStyle w:val="CharSectno"/>
        </w:rPr>
        <w:t>8</w:t>
      </w:r>
      <w:r>
        <w:rPr>
          <w:snapToGrid w:val="0"/>
        </w:rPr>
        <w:t>.</w:t>
      </w:r>
      <w:r>
        <w:rPr>
          <w:snapToGrid w:val="0"/>
        </w:rPr>
        <w:tab/>
        <w:t>Cases stated to Court (not Court of Appeal) by other courts etc.</w:t>
      </w:r>
      <w:bookmarkEnd w:id="37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375" w:name="_Toc32311503"/>
      <w:r>
        <w:rPr>
          <w:rStyle w:val="CharPartNo"/>
        </w:rPr>
        <w:t>Order 32</w:t>
      </w:r>
      <w:r>
        <w:rPr>
          <w:rStyle w:val="CharDivNo"/>
        </w:rPr>
        <w:t> </w:t>
      </w:r>
      <w:r>
        <w:t>—</w:t>
      </w:r>
      <w:r>
        <w:rPr>
          <w:rStyle w:val="CharDivText"/>
        </w:rPr>
        <w:t> </w:t>
      </w:r>
      <w:r>
        <w:rPr>
          <w:rStyle w:val="CharPartText"/>
        </w:rPr>
        <w:t>Place and mode of trial</w:t>
      </w:r>
      <w:bookmarkEnd w:id="375"/>
    </w:p>
    <w:p>
      <w:pPr>
        <w:pStyle w:val="Heading5"/>
        <w:rPr>
          <w:snapToGrid w:val="0"/>
        </w:rPr>
      </w:pPr>
      <w:bookmarkStart w:id="376" w:name="_Toc32311504"/>
      <w:r>
        <w:rPr>
          <w:rStyle w:val="CharSectno"/>
        </w:rPr>
        <w:t>1</w:t>
      </w:r>
      <w:r>
        <w:rPr>
          <w:snapToGrid w:val="0"/>
        </w:rPr>
        <w:t>.</w:t>
      </w:r>
      <w:r>
        <w:rPr>
          <w:snapToGrid w:val="0"/>
        </w:rPr>
        <w:tab/>
        <w:t>Trial in circuit town</w:t>
      </w:r>
      <w:bookmarkEnd w:id="37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377" w:name="_Toc32311505"/>
      <w:r>
        <w:rPr>
          <w:rStyle w:val="CharSectno"/>
        </w:rPr>
        <w:t>2</w:t>
      </w:r>
      <w:r>
        <w:rPr>
          <w:snapToGrid w:val="0"/>
        </w:rPr>
        <w:t>.</w:t>
      </w:r>
      <w:r>
        <w:rPr>
          <w:snapToGrid w:val="0"/>
        </w:rPr>
        <w:tab/>
        <w:t>Application for trial by jury</w:t>
      </w:r>
      <w:bookmarkEnd w:id="37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8" w:name="_Toc32311506"/>
      <w:r>
        <w:rPr>
          <w:rStyle w:val="CharSectno"/>
        </w:rPr>
        <w:t>3</w:t>
      </w:r>
      <w:r>
        <w:rPr>
          <w:snapToGrid w:val="0"/>
        </w:rPr>
        <w:t>.</w:t>
      </w:r>
      <w:r>
        <w:rPr>
          <w:snapToGrid w:val="0"/>
        </w:rPr>
        <w:tab/>
        <w:t>Usual mode of trial, other modes</w:t>
      </w:r>
      <w:bookmarkEnd w:id="37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79" w:name="_Toc32311507"/>
      <w:r>
        <w:rPr>
          <w:rStyle w:val="CharSectno"/>
        </w:rPr>
        <w:t>4</w:t>
      </w:r>
      <w:r>
        <w:rPr>
          <w:snapToGrid w:val="0"/>
        </w:rPr>
        <w:t>.</w:t>
      </w:r>
      <w:r>
        <w:rPr>
          <w:snapToGrid w:val="0"/>
        </w:rPr>
        <w:tab/>
        <w:t>Time of trial of questions or issues</w:t>
      </w:r>
      <w:bookmarkEnd w:id="37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80" w:name="_Toc32311508"/>
      <w:r>
        <w:rPr>
          <w:rStyle w:val="CharSectno"/>
        </w:rPr>
        <w:t>5</w:t>
      </w:r>
      <w:r>
        <w:rPr>
          <w:snapToGrid w:val="0"/>
        </w:rPr>
        <w:t>.</w:t>
      </w:r>
      <w:r>
        <w:rPr>
          <w:snapToGrid w:val="0"/>
        </w:rPr>
        <w:tab/>
        <w:t>Issues may be tried differently</w:t>
      </w:r>
      <w:bookmarkEnd w:id="38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81" w:name="_Toc32311509"/>
      <w:r>
        <w:rPr>
          <w:rStyle w:val="CharSectno"/>
        </w:rPr>
        <w:t>6</w:t>
      </w:r>
      <w:r>
        <w:rPr>
          <w:snapToGrid w:val="0"/>
        </w:rPr>
        <w:t>.</w:t>
      </w:r>
      <w:r>
        <w:rPr>
          <w:snapToGrid w:val="0"/>
        </w:rPr>
        <w:tab/>
        <w:t>Trial with jury to be by single judge</w:t>
      </w:r>
      <w:bookmarkEnd w:id="38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82" w:name="_Toc32311510"/>
      <w:r>
        <w:rPr>
          <w:rStyle w:val="CharSectno"/>
        </w:rPr>
        <w:t>7</w:t>
      </w:r>
      <w:r>
        <w:rPr>
          <w:snapToGrid w:val="0"/>
        </w:rPr>
        <w:t>.</w:t>
      </w:r>
      <w:r>
        <w:rPr>
          <w:snapToGrid w:val="0"/>
        </w:rPr>
        <w:tab/>
        <w:t>Disposal of action</w:t>
      </w:r>
      <w:bookmarkEnd w:id="38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3" w:name="_Toc32311511"/>
      <w:r>
        <w:t>8.</w:t>
      </w:r>
      <w:r>
        <w:tab/>
        <w:t>Trial by jury, precepts for etc.</w:t>
      </w:r>
      <w:bookmarkEnd w:id="38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384" w:name="_Toc32311512"/>
      <w:r>
        <w:rPr>
          <w:rStyle w:val="CharPartNo"/>
        </w:rPr>
        <w:t>Order 33</w:t>
      </w:r>
      <w:r>
        <w:rPr>
          <w:rStyle w:val="CharDivNo"/>
        </w:rPr>
        <w:t> </w:t>
      </w:r>
      <w:r>
        <w:t>—</w:t>
      </w:r>
      <w:r>
        <w:rPr>
          <w:rStyle w:val="CharDivText"/>
        </w:rPr>
        <w:t> </w:t>
      </w:r>
      <w:r>
        <w:rPr>
          <w:rStyle w:val="CharPartText"/>
        </w:rPr>
        <w:t>Entry for trial</w:t>
      </w:r>
      <w:bookmarkEnd w:id="384"/>
    </w:p>
    <w:p>
      <w:pPr>
        <w:pStyle w:val="Heading5"/>
      </w:pPr>
      <w:bookmarkStart w:id="385" w:name="_Toc32311513"/>
      <w:r>
        <w:rPr>
          <w:rStyle w:val="CharSectno"/>
        </w:rPr>
        <w:t>1</w:t>
      </w:r>
      <w:r>
        <w:t>.</w:t>
      </w:r>
      <w:r>
        <w:tab/>
        <w:t>Entry for trial</w:t>
      </w:r>
      <w:bookmarkEnd w:id="38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386" w:name="_Toc32311514"/>
      <w:r>
        <w:rPr>
          <w:rStyle w:val="CharSectno"/>
        </w:rPr>
        <w:t>2</w:t>
      </w:r>
      <w:r>
        <w:rPr>
          <w:snapToGrid w:val="0"/>
        </w:rPr>
        <w:t>.</w:t>
      </w:r>
      <w:r>
        <w:rPr>
          <w:snapToGrid w:val="0"/>
        </w:rPr>
        <w:tab/>
        <w:t>Consequences of failing to enter for trial as directed</w:t>
      </w:r>
      <w:bookmarkEnd w:id="38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387" w:name="_Toc32311515"/>
      <w:r>
        <w:rPr>
          <w:rStyle w:val="CharSectno"/>
        </w:rPr>
        <w:t>3</w:t>
      </w:r>
      <w:r>
        <w:rPr>
          <w:snapToGrid w:val="0"/>
        </w:rPr>
        <w:t>.</w:t>
      </w:r>
      <w:r>
        <w:rPr>
          <w:snapToGrid w:val="0"/>
        </w:rPr>
        <w:tab/>
        <w:t>Notice of entry</w:t>
      </w:r>
      <w:bookmarkEnd w:id="38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388" w:name="_Toc32311516"/>
      <w:r>
        <w:rPr>
          <w:rStyle w:val="CharSectno"/>
        </w:rPr>
        <w:t>4</w:t>
      </w:r>
      <w:r>
        <w:rPr>
          <w:snapToGrid w:val="0"/>
        </w:rPr>
        <w:t>.</w:t>
      </w:r>
      <w:r>
        <w:rPr>
          <w:snapToGrid w:val="0"/>
        </w:rPr>
        <w:tab/>
        <w:t>Form of entry for trial</w:t>
      </w:r>
      <w:bookmarkEnd w:id="38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389" w:name="_Toc32311517"/>
      <w:r>
        <w:rPr>
          <w:rStyle w:val="CharSectno"/>
        </w:rPr>
        <w:t>14</w:t>
      </w:r>
      <w:r>
        <w:rPr>
          <w:snapToGrid w:val="0"/>
        </w:rPr>
        <w:t>.</w:t>
      </w:r>
      <w:r>
        <w:rPr>
          <w:snapToGrid w:val="0"/>
        </w:rPr>
        <w:tab/>
        <w:t>Papers for judge</w:t>
      </w:r>
      <w:bookmarkEnd w:id="38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390" w:name="_Toc32311518"/>
      <w:r>
        <w:rPr>
          <w:rStyle w:val="CharPartNo"/>
        </w:rPr>
        <w:t>Order 34</w:t>
      </w:r>
      <w:r>
        <w:rPr>
          <w:rStyle w:val="CharDivNo"/>
        </w:rPr>
        <w:t> </w:t>
      </w:r>
      <w:r>
        <w:t>—</w:t>
      </w:r>
      <w:r>
        <w:rPr>
          <w:rStyle w:val="CharDivText"/>
        </w:rPr>
        <w:t> </w:t>
      </w:r>
      <w:r>
        <w:rPr>
          <w:rStyle w:val="CharPartText"/>
        </w:rPr>
        <w:t>Proceedings at trial</w:t>
      </w:r>
      <w:bookmarkEnd w:id="390"/>
    </w:p>
    <w:p>
      <w:pPr>
        <w:pStyle w:val="Heading5"/>
      </w:pPr>
      <w:bookmarkStart w:id="391" w:name="_Toc32311519"/>
      <w:r>
        <w:rPr>
          <w:rStyle w:val="CharSectno"/>
        </w:rPr>
        <w:t>1A</w:t>
      </w:r>
      <w:r>
        <w:t>.</w:t>
      </w:r>
      <w:r>
        <w:tab/>
        <w:t>Outlines for trial</w:t>
      </w:r>
      <w:bookmarkEnd w:id="39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392" w:name="_Toc32311520"/>
      <w:r>
        <w:rPr>
          <w:rStyle w:val="CharSectno"/>
        </w:rPr>
        <w:t>1</w:t>
      </w:r>
      <w:r>
        <w:rPr>
          <w:snapToGrid w:val="0"/>
        </w:rPr>
        <w:t>.</w:t>
      </w:r>
      <w:r>
        <w:rPr>
          <w:snapToGrid w:val="0"/>
        </w:rPr>
        <w:tab/>
        <w:t>Absence of both parties at trial</w:t>
      </w:r>
      <w:bookmarkEnd w:id="39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393" w:name="_Toc32311521"/>
      <w:r>
        <w:rPr>
          <w:rStyle w:val="CharSectno"/>
        </w:rPr>
        <w:t>2</w:t>
      </w:r>
      <w:r>
        <w:rPr>
          <w:snapToGrid w:val="0"/>
        </w:rPr>
        <w:t>.</w:t>
      </w:r>
      <w:r>
        <w:rPr>
          <w:snapToGrid w:val="0"/>
        </w:rPr>
        <w:tab/>
        <w:t>Absence of one party at trial</w:t>
      </w:r>
      <w:bookmarkEnd w:id="39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394" w:name="_Toc32311522"/>
      <w:r>
        <w:rPr>
          <w:rStyle w:val="CharSectno"/>
        </w:rPr>
        <w:t>3</w:t>
      </w:r>
      <w:r>
        <w:rPr>
          <w:snapToGrid w:val="0"/>
        </w:rPr>
        <w:t>.</w:t>
      </w:r>
      <w:r>
        <w:rPr>
          <w:snapToGrid w:val="0"/>
        </w:rPr>
        <w:tab/>
        <w:t>Setting aside judgment given in absence of party</w:t>
      </w:r>
      <w:bookmarkEnd w:id="39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395" w:name="_Toc32311523"/>
      <w:r>
        <w:rPr>
          <w:rStyle w:val="CharSectno"/>
        </w:rPr>
        <w:t>4</w:t>
      </w:r>
      <w:r>
        <w:rPr>
          <w:snapToGrid w:val="0"/>
        </w:rPr>
        <w:t>.</w:t>
      </w:r>
      <w:r>
        <w:rPr>
          <w:snapToGrid w:val="0"/>
        </w:rPr>
        <w:tab/>
        <w:t>Adjournment of trial</w:t>
      </w:r>
      <w:bookmarkEnd w:id="39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396" w:name="_Toc32311524"/>
      <w:r>
        <w:rPr>
          <w:rStyle w:val="CharSectno"/>
        </w:rPr>
        <w:t>5</w:t>
      </w:r>
      <w:r>
        <w:rPr>
          <w:snapToGrid w:val="0"/>
        </w:rPr>
        <w:t>.</w:t>
      </w:r>
      <w:r>
        <w:rPr>
          <w:snapToGrid w:val="0"/>
        </w:rPr>
        <w:tab/>
        <w:t>Conduct of trial</w:t>
      </w:r>
      <w:bookmarkEnd w:id="39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397" w:name="_Toc32311525"/>
      <w:r>
        <w:rPr>
          <w:rStyle w:val="CharSectno"/>
        </w:rPr>
        <w:t>5A</w:t>
      </w:r>
      <w:r>
        <w:rPr>
          <w:snapToGrid w:val="0"/>
        </w:rPr>
        <w:t>.</w:t>
      </w:r>
      <w:r>
        <w:rPr>
          <w:snapToGrid w:val="0"/>
        </w:rPr>
        <w:tab/>
        <w:t>Time etc. limits at trial</w:t>
      </w:r>
      <w:bookmarkEnd w:id="39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398" w:name="_Toc32311526"/>
      <w:r>
        <w:rPr>
          <w:rStyle w:val="CharSectno"/>
        </w:rPr>
        <w:t>6</w:t>
      </w:r>
      <w:r>
        <w:rPr>
          <w:snapToGrid w:val="0"/>
        </w:rPr>
        <w:t>.</w:t>
      </w:r>
      <w:r>
        <w:rPr>
          <w:snapToGrid w:val="0"/>
        </w:rPr>
        <w:tab/>
        <w:t>Evidence in mitigation of damages for defamation</w:t>
      </w:r>
      <w:bookmarkEnd w:id="39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399" w:name="_Toc32311527"/>
      <w:r>
        <w:rPr>
          <w:rStyle w:val="CharSectno"/>
        </w:rPr>
        <w:t>7</w:t>
      </w:r>
      <w:r>
        <w:rPr>
          <w:snapToGrid w:val="0"/>
        </w:rPr>
        <w:t>.</w:t>
      </w:r>
      <w:r>
        <w:rPr>
          <w:snapToGrid w:val="0"/>
        </w:rPr>
        <w:tab/>
        <w:t>Inspection by judge or jury</w:t>
      </w:r>
      <w:bookmarkEnd w:id="39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400" w:name="_Toc32311528"/>
      <w:r>
        <w:rPr>
          <w:rStyle w:val="CharSectno"/>
        </w:rPr>
        <w:t>8</w:t>
      </w:r>
      <w:r>
        <w:rPr>
          <w:snapToGrid w:val="0"/>
        </w:rPr>
        <w:t>.</w:t>
      </w:r>
      <w:r>
        <w:rPr>
          <w:snapToGrid w:val="0"/>
        </w:rPr>
        <w:tab/>
        <w:t>Judgment at or after trial</w:t>
      </w:r>
      <w:bookmarkEnd w:id="40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01" w:name="_Toc32311529"/>
      <w:r>
        <w:rPr>
          <w:rStyle w:val="CharSectno"/>
        </w:rPr>
        <w:t>9</w:t>
      </w:r>
      <w:r>
        <w:rPr>
          <w:snapToGrid w:val="0"/>
        </w:rPr>
        <w:t>.</w:t>
      </w:r>
      <w:r>
        <w:rPr>
          <w:snapToGrid w:val="0"/>
        </w:rPr>
        <w:tab/>
        <w:t>Record of proceedings</w:t>
      </w:r>
      <w:bookmarkEnd w:id="40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02" w:name="_Toc32311530"/>
      <w:r>
        <w:rPr>
          <w:rStyle w:val="CharSectno"/>
        </w:rPr>
        <w:t>10</w:t>
      </w:r>
      <w:r>
        <w:rPr>
          <w:snapToGrid w:val="0"/>
        </w:rPr>
        <w:t>.</w:t>
      </w:r>
      <w:r>
        <w:rPr>
          <w:snapToGrid w:val="0"/>
        </w:rPr>
        <w:tab/>
        <w:t>Where time occupied by trial excessive</w:t>
      </w:r>
      <w:bookmarkEnd w:id="40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403" w:name="_Toc32311531"/>
      <w:r>
        <w:rPr>
          <w:rStyle w:val="CharSectno"/>
        </w:rPr>
        <w:t>11</w:t>
      </w:r>
      <w:r>
        <w:rPr>
          <w:snapToGrid w:val="0"/>
        </w:rPr>
        <w:t>.</w:t>
      </w:r>
      <w:r>
        <w:rPr>
          <w:snapToGrid w:val="0"/>
        </w:rPr>
        <w:tab/>
        <w:t>Entry of findings of fact on trial</w:t>
      </w:r>
      <w:bookmarkEnd w:id="40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04" w:name="_Toc32311532"/>
      <w:r>
        <w:rPr>
          <w:rStyle w:val="CharSectno"/>
        </w:rPr>
        <w:t>12</w:t>
      </w:r>
      <w:r>
        <w:rPr>
          <w:snapToGrid w:val="0"/>
        </w:rPr>
        <w:t>.</w:t>
      </w:r>
      <w:r>
        <w:rPr>
          <w:snapToGrid w:val="0"/>
        </w:rPr>
        <w:tab/>
        <w:t>Certificate for entry of judgment</w:t>
      </w:r>
      <w:bookmarkEnd w:id="40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405" w:name="_Toc32311533"/>
      <w:r>
        <w:rPr>
          <w:rStyle w:val="CharSectno"/>
        </w:rPr>
        <w:t>13</w:t>
      </w:r>
      <w:r>
        <w:rPr>
          <w:snapToGrid w:val="0"/>
        </w:rPr>
        <w:t>.</w:t>
      </w:r>
      <w:r>
        <w:rPr>
          <w:snapToGrid w:val="0"/>
        </w:rPr>
        <w:tab/>
        <w:t>Exhibits</w:t>
      </w:r>
      <w:bookmarkEnd w:id="40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406" w:name="_Toc32311534"/>
      <w:r>
        <w:rPr>
          <w:rStyle w:val="CharSectno"/>
        </w:rPr>
        <w:t>14</w:t>
      </w:r>
      <w:r>
        <w:t>.</w:t>
      </w:r>
      <w:r>
        <w:tab/>
        <w:t>Return of exhibits</w:t>
      </w:r>
      <w:bookmarkEnd w:id="40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407" w:name="_Toc32311535"/>
      <w:r>
        <w:rPr>
          <w:rStyle w:val="CharSectno"/>
        </w:rPr>
        <w:t>15A</w:t>
      </w:r>
      <w:r>
        <w:rPr>
          <w:snapToGrid w:val="0"/>
        </w:rPr>
        <w:t>.</w:t>
      </w:r>
      <w:r>
        <w:rPr>
          <w:snapToGrid w:val="0"/>
        </w:rPr>
        <w:tab/>
        <w:t>Return of document etc. to non-party who produced it under subpoena</w:t>
      </w:r>
      <w:bookmarkEnd w:id="40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408" w:name="_Toc32311536"/>
      <w:r>
        <w:rPr>
          <w:rStyle w:val="CharSectno"/>
        </w:rPr>
        <w:t>16</w:t>
      </w:r>
      <w:r>
        <w:rPr>
          <w:snapToGrid w:val="0"/>
        </w:rPr>
        <w:t>.</w:t>
      </w:r>
      <w:r>
        <w:rPr>
          <w:snapToGrid w:val="0"/>
        </w:rPr>
        <w:tab/>
        <w:t>Death of party before judgment is given</w:t>
      </w:r>
      <w:bookmarkEnd w:id="40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409" w:name="_Toc32311537"/>
      <w:r>
        <w:rPr>
          <w:rStyle w:val="CharSectno"/>
        </w:rPr>
        <w:t>17</w:t>
      </w:r>
      <w:r>
        <w:rPr>
          <w:snapToGrid w:val="0"/>
        </w:rPr>
        <w:t>.</w:t>
      </w:r>
      <w:r>
        <w:rPr>
          <w:snapToGrid w:val="0"/>
        </w:rPr>
        <w:tab/>
        <w:t>Impounded documents</w:t>
      </w:r>
      <w:bookmarkEnd w:id="40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410" w:name="_Toc32311538"/>
      <w:r>
        <w:rPr>
          <w:rStyle w:val="CharSectno"/>
        </w:rPr>
        <w:t>18</w:t>
      </w:r>
      <w:r>
        <w:rPr>
          <w:snapToGrid w:val="0"/>
        </w:rPr>
        <w:t>.</w:t>
      </w:r>
      <w:r>
        <w:rPr>
          <w:snapToGrid w:val="0"/>
        </w:rPr>
        <w:tab/>
        <w:t>Assessment of damages by master</w:t>
      </w:r>
      <w:bookmarkEnd w:id="410"/>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411" w:name="_Toc32311539"/>
      <w:r>
        <w:rPr>
          <w:rStyle w:val="CharSectno"/>
        </w:rPr>
        <w:t>19</w:t>
      </w:r>
      <w:r>
        <w:rPr>
          <w:snapToGrid w:val="0"/>
        </w:rPr>
        <w:t>.</w:t>
      </w:r>
      <w:r>
        <w:rPr>
          <w:snapToGrid w:val="0"/>
        </w:rPr>
        <w:tab/>
        <w:t>Damages to time of assessment</w:t>
      </w:r>
      <w:bookmarkEnd w:id="41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412" w:name="_Toc32311540"/>
      <w:r>
        <w:rPr>
          <w:rStyle w:val="CharSectno"/>
        </w:rPr>
        <w:t>20</w:t>
      </w:r>
      <w:r>
        <w:rPr>
          <w:snapToGrid w:val="0"/>
        </w:rPr>
        <w:t>.</w:t>
      </w:r>
      <w:r>
        <w:rPr>
          <w:snapToGrid w:val="0"/>
        </w:rPr>
        <w:tab/>
        <w:t>Writ of inquiry not to be used</w:t>
      </w:r>
      <w:bookmarkEnd w:id="412"/>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13" w:name="_Toc32311541"/>
      <w:r>
        <w:rPr>
          <w:rStyle w:val="CharPartNo"/>
        </w:rPr>
        <w:t>Order 35</w:t>
      </w:r>
      <w:r>
        <w:rPr>
          <w:rStyle w:val="CharDivNo"/>
        </w:rPr>
        <w:t> </w:t>
      </w:r>
      <w:r>
        <w:t>—</w:t>
      </w:r>
      <w:r>
        <w:rPr>
          <w:rStyle w:val="CharDivText"/>
        </w:rPr>
        <w:t> </w:t>
      </w:r>
      <w:r>
        <w:rPr>
          <w:rStyle w:val="CharPartText"/>
        </w:rPr>
        <w:t>Assessors and referees</w:t>
      </w:r>
      <w:bookmarkEnd w:id="413"/>
    </w:p>
    <w:p>
      <w:pPr>
        <w:pStyle w:val="Heading5"/>
        <w:rPr>
          <w:snapToGrid w:val="0"/>
        </w:rPr>
      </w:pPr>
      <w:bookmarkStart w:id="414" w:name="_Toc32311542"/>
      <w:r>
        <w:rPr>
          <w:rStyle w:val="CharSectno"/>
        </w:rPr>
        <w:t>1</w:t>
      </w:r>
      <w:r>
        <w:rPr>
          <w:snapToGrid w:val="0"/>
        </w:rPr>
        <w:t>.</w:t>
      </w:r>
      <w:r>
        <w:rPr>
          <w:snapToGrid w:val="0"/>
        </w:rPr>
        <w:tab/>
        <w:t>Trial with assessors</w:t>
      </w:r>
      <w:bookmarkEnd w:id="41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15" w:name="_Toc32311543"/>
      <w:r>
        <w:rPr>
          <w:rStyle w:val="CharSectno"/>
        </w:rPr>
        <w:t>2</w:t>
      </w:r>
      <w:r>
        <w:rPr>
          <w:snapToGrid w:val="0"/>
        </w:rPr>
        <w:t>.</w:t>
      </w:r>
      <w:r>
        <w:rPr>
          <w:snapToGrid w:val="0"/>
        </w:rPr>
        <w:tab/>
        <w:t>Trial before referee</w:t>
      </w:r>
      <w:bookmarkEnd w:id="41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16" w:name="_Toc32311544"/>
      <w:r>
        <w:rPr>
          <w:rStyle w:val="CharSectno"/>
        </w:rPr>
        <w:t>3</w:t>
      </w:r>
      <w:r>
        <w:rPr>
          <w:snapToGrid w:val="0"/>
        </w:rPr>
        <w:t>.</w:t>
      </w:r>
      <w:r>
        <w:rPr>
          <w:snapToGrid w:val="0"/>
        </w:rPr>
        <w:tab/>
        <w:t>Evidence before referee</w:t>
      </w:r>
      <w:bookmarkEnd w:id="41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17" w:name="_Toc32311545"/>
      <w:r>
        <w:rPr>
          <w:rStyle w:val="CharSectno"/>
        </w:rPr>
        <w:t>4</w:t>
      </w:r>
      <w:r>
        <w:rPr>
          <w:snapToGrid w:val="0"/>
        </w:rPr>
        <w:t>.</w:t>
      </w:r>
      <w:r>
        <w:rPr>
          <w:snapToGrid w:val="0"/>
        </w:rPr>
        <w:tab/>
        <w:t>Authority of referee</w:t>
      </w:r>
      <w:bookmarkEnd w:id="41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18" w:name="_Toc32311546"/>
      <w:r>
        <w:rPr>
          <w:rStyle w:val="CharSectno"/>
        </w:rPr>
        <w:t>5</w:t>
      </w:r>
      <w:r>
        <w:rPr>
          <w:snapToGrid w:val="0"/>
        </w:rPr>
        <w:t>.</w:t>
      </w:r>
      <w:r>
        <w:rPr>
          <w:snapToGrid w:val="0"/>
        </w:rPr>
        <w:tab/>
        <w:t>Referee cannot order imprisonment</w:t>
      </w:r>
      <w:bookmarkEnd w:id="41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19" w:name="_Toc32311547"/>
      <w:r>
        <w:rPr>
          <w:rStyle w:val="CharSectno"/>
        </w:rPr>
        <w:t>6</w:t>
      </w:r>
      <w:r>
        <w:rPr>
          <w:snapToGrid w:val="0"/>
        </w:rPr>
        <w:t>.</w:t>
      </w:r>
      <w:r>
        <w:rPr>
          <w:snapToGrid w:val="0"/>
        </w:rPr>
        <w:tab/>
        <w:t>Referee may submit question to Court</w:t>
      </w:r>
      <w:bookmarkEnd w:id="41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20" w:name="_Toc32311548"/>
      <w:r>
        <w:rPr>
          <w:rStyle w:val="CharSectno"/>
        </w:rPr>
        <w:t>7</w:t>
      </w:r>
      <w:r>
        <w:rPr>
          <w:snapToGrid w:val="0"/>
        </w:rPr>
        <w:t>.</w:t>
      </w:r>
      <w:r>
        <w:rPr>
          <w:snapToGrid w:val="0"/>
        </w:rPr>
        <w:tab/>
        <w:t>Notice of referee’s report</w:t>
      </w:r>
      <w:bookmarkEnd w:id="42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21" w:name="_Toc32311549"/>
      <w:r>
        <w:rPr>
          <w:rStyle w:val="CharSectno"/>
        </w:rPr>
        <w:t>8</w:t>
      </w:r>
      <w:r>
        <w:rPr>
          <w:snapToGrid w:val="0"/>
        </w:rPr>
        <w:t>.</w:t>
      </w:r>
      <w:r>
        <w:rPr>
          <w:snapToGrid w:val="0"/>
        </w:rPr>
        <w:tab/>
        <w:t>Adoption etc. of referee’s report in adjourned case</w:t>
      </w:r>
      <w:bookmarkEnd w:id="42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22" w:name="_Toc32311550"/>
      <w:r>
        <w:rPr>
          <w:rStyle w:val="CharSectno"/>
        </w:rPr>
        <w:t>9</w:t>
      </w:r>
      <w:r>
        <w:rPr>
          <w:snapToGrid w:val="0"/>
        </w:rPr>
        <w:t>.</w:t>
      </w:r>
      <w:r>
        <w:rPr>
          <w:snapToGrid w:val="0"/>
        </w:rPr>
        <w:tab/>
        <w:t>Adoption etc. of referee’s report where case not adjourned</w:t>
      </w:r>
      <w:bookmarkEnd w:id="42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23" w:name="_Toc32311551"/>
      <w:r>
        <w:rPr>
          <w:rStyle w:val="CharSectno"/>
        </w:rPr>
        <w:t>10</w:t>
      </w:r>
      <w:r>
        <w:rPr>
          <w:snapToGrid w:val="0"/>
        </w:rPr>
        <w:t>.</w:t>
      </w:r>
      <w:r>
        <w:rPr>
          <w:snapToGrid w:val="0"/>
        </w:rPr>
        <w:tab/>
        <w:t>Costs</w:t>
      </w:r>
      <w:bookmarkEnd w:id="42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24" w:name="_Toc32311552"/>
      <w:r>
        <w:rPr>
          <w:rStyle w:val="CharSectno"/>
        </w:rPr>
        <w:t>11</w:t>
      </w:r>
      <w:r>
        <w:rPr>
          <w:snapToGrid w:val="0"/>
        </w:rPr>
        <w:t>.</w:t>
      </w:r>
      <w:r>
        <w:rPr>
          <w:snapToGrid w:val="0"/>
        </w:rPr>
        <w:tab/>
        <w:t>Application of this Order to other references</w:t>
      </w:r>
      <w:bookmarkEnd w:id="42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425" w:name="_Toc32311553"/>
      <w:r>
        <w:rPr>
          <w:rStyle w:val="CharPartNo"/>
        </w:rPr>
        <w:t>Order 36</w:t>
      </w:r>
      <w:r>
        <w:rPr>
          <w:rStyle w:val="CharDivNo"/>
        </w:rPr>
        <w:t> </w:t>
      </w:r>
      <w:r>
        <w:t>—</w:t>
      </w:r>
      <w:r>
        <w:rPr>
          <w:rStyle w:val="CharDivText"/>
        </w:rPr>
        <w:t> </w:t>
      </w:r>
      <w:r>
        <w:rPr>
          <w:rStyle w:val="CharPartText"/>
        </w:rPr>
        <w:t>Evidence: general</w:t>
      </w:r>
      <w:bookmarkEnd w:id="425"/>
    </w:p>
    <w:p>
      <w:pPr>
        <w:pStyle w:val="Heading5"/>
        <w:rPr>
          <w:snapToGrid w:val="0"/>
        </w:rPr>
      </w:pPr>
      <w:bookmarkStart w:id="426" w:name="_Toc32311554"/>
      <w:r>
        <w:rPr>
          <w:rStyle w:val="CharSectno"/>
        </w:rPr>
        <w:t>1</w:t>
      </w:r>
      <w:r>
        <w:rPr>
          <w:snapToGrid w:val="0"/>
        </w:rPr>
        <w:t>.</w:t>
      </w:r>
      <w:r>
        <w:rPr>
          <w:snapToGrid w:val="0"/>
        </w:rPr>
        <w:tab/>
        <w:t>Facts to be proved usually by oral evidence in open court</w:t>
      </w:r>
      <w:bookmarkEnd w:id="42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27" w:name="_Toc32311555"/>
      <w:r>
        <w:rPr>
          <w:rStyle w:val="CharSectno"/>
        </w:rPr>
        <w:t>2</w:t>
      </w:r>
      <w:r>
        <w:rPr>
          <w:snapToGrid w:val="0"/>
        </w:rPr>
        <w:t>.</w:t>
      </w:r>
      <w:r>
        <w:rPr>
          <w:snapToGrid w:val="0"/>
        </w:rPr>
        <w:tab/>
        <w:t>Evidence by affidavit</w:t>
      </w:r>
      <w:bookmarkEnd w:id="42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428" w:name="_Toc3231155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2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429" w:name="_Toc32311557"/>
      <w:r>
        <w:rPr>
          <w:rStyle w:val="CharSectno"/>
        </w:rPr>
        <w:t>4</w:t>
      </w:r>
      <w:r>
        <w:rPr>
          <w:snapToGrid w:val="0"/>
        </w:rPr>
        <w:t>.</w:t>
      </w:r>
      <w:r>
        <w:rPr>
          <w:snapToGrid w:val="0"/>
        </w:rPr>
        <w:tab/>
        <w:t>Reception of plans etc. in evidence</w:t>
      </w:r>
      <w:bookmarkEnd w:id="42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30" w:name="_Toc32311558"/>
      <w:r>
        <w:rPr>
          <w:rStyle w:val="CharSectno"/>
        </w:rPr>
        <w:t>5</w:t>
      </w:r>
      <w:r>
        <w:rPr>
          <w:snapToGrid w:val="0"/>
        </w:rPr>
        <w:t>.</w:t>
      </w:r>
      <w:r>
        <w:rPr>
          <w:snapToGrid w:val="0"/>
        </w:rPr>
        <w:tab/>
        <w:t>Orders under r. 2 or 4 may be revoked or varied</w:t>
      </w:r>
      <w:bookmarkEnd w:id="43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431" w:name="_Toc32311559"/>
      <w:r>
        <w:rPr>
          <w:rStyle w:val="CharSectno"/>
        </w:rPr>
        <w:t>6</w:t>
      </w:r>
      <w:r>
        <w:rPr>
          <w:snapToGrid w:val="0"/>
        </w:rPr>
        <w:t>.</w:t>
      </w:r>
      <w:r>
        <w:rPr>
          <w:snapToGrid w:val="0"/>
        </w:rPr>
        <w:tab/>
        <w:t>Trials of issues etc., evidence in</w:t>
      </w:r>
      <w:bookmarkEnd w:id="43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432" w:name="_Toc32311560"/>
      <w:r>
        <w:rPr>
          <w:rStyle w:val="CharSectno"/>
        </w:rPr>
        <w:t>7</w:t>
      </w:r>
      <w:r>
        <w:rPr>
          <w:snapToGrid w:val="0"/>
        </w:rPr>
        <w:t>.</w:t>
      </w:r>
      <w:r>
        <w:rPr>
          <w:snapToGrid w:val="0"/>
        </w:rPr>
        <w:tab/>
        <w:t>Depositions as evidence</w:t>
      </w:r>
      <w:bookmarkEnd w:id="43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33" w:name="_Toc32311561"/>
      <w:r>
        <w:rPr>
          <w:rStyle w:val="CharSectno"/>
        </w:rPr>
        <w:t>8</w:t>
      </w:r>
      <w:r>
        <w:rPr>
          <w:snapToGrid w:val="0"/>
        </w:rPr>
        <w:t>.</w:t>
      </w:r>
      <w:r>
        <w:rPr>
          <w:snapToGrid w:val="0"/>
        </w:rPr>
        <w:tab/>
        <w:t>Court documents admissible in evidence</w:t>
      </w:r>
      <w:bookmarkEnd w:id="433"/>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434" w:name="_Toc32311562"/>
      <w:r>
        <w:rPr>
          <w:rStyle w:val="CharSectno"/>
        </w:rPr>
        <w:t>9</w:t>
      </w:r>
      <w:r>
        <w:rPr>
          <w:snapToGrid w:val="0"/>
        </w:rPr>
        <w:t>.</w:t>
      </w:r>
      <w:r>
        <w:rPr>
          <w:snapToGrid w:val="0"/>
        </w:rPr>
        <w:tab/>
        <w:t>Evidence at trial may be used in subsequent proceedings</w:t>
      </w:r>
      <w:bookmarkEnd w:id="43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35" w:name="_Toc32311563"/>
      <w:r>
        <w:rPr>
          <w:rStyle w:val="CharSectno"/>
        </w:rPr>
        <w:t>10</w:t>
      </w:r>
      <w:r>
        <w:rPr>
          <w:snapToGrid w:val="0"/>
        </w:rPr>
        <w:t>.</w:t>
      </w:r>
      <w:r>
        <w:rPr>
          <w:snapToGrid w:val="0"/>
        </w:rPr>
        <w:tab/>
        <w:t>Evidence in another cause</w:t>
      </w:r>
      <w:bookmarkEnd w:id="43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36" w:name="_Toc32311564"/>
      <w:r>
        <w:rPr>
          <w:rStyle w:val="CharSectno"/>
        </w:rPr>
        <w:t>11</w:t>
      </w:r>
      <w:r>
        <w:rPr>
          <w:snapToGrid w:val="0"/>
        </w:rPr>
        <w:t>.</w:t>
      </w:r>
      <w:r>
        <w:rPr>
          <w:snapToGrid w:val="0"/>
        </w:rPr>
        <w:tab/>
        <w:t>Production of documents</w:t>
      </w:r>
      <w:bookmarkEnd w:id="43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437" w:name="_Toc32311565"/>
      <w:r>
        <w:rPr>
          <w:rStyle w:val="CharSectno"/>
        </w:rPr>
        <w:t>20</w:t>
      </w:r>
      <w:r>
        <w:rPr>
          <w:snapToGrid w:val="0"/>
        </w:rPr>
        <w:t>.</w:t>
      </w:r>
      <w:r>
        <w:rPr>
          <w:snapToGrid w:val="0"/>
        </w:rPr>
        <w:tab/>
        <w:t>Interest for purposes of Act s. 32</w:t>
      </w:r>
      <w:bookmarkEnd w:id="43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438" w:name="_Toc32311566"/>
      <w:r>
        <w:rPr>
          <w:rStyle w:val="CharPartNo"/>
        </w:rPr>
        <w:t>Order 36A</w:t>
      </w:r>
      <w:r>
        <w:rPr>
          <w:rStyle w:val="CharDivNo"/>
        </w:rPr>
        <w:t> </w:t>
      </w:r>
      <w:r>
        <w:t>—</w:t>
      </w:r>
      <w:r>
        <w:rPr>
          <w:rStyle w:val="CharDivText"/>
        </w:rPr>
        <w:t> </w:t>
      </w:r>
      <w:r>
        <w:rPr>
          <w:rStyle w:val="CharPartText"/>
        </w:rPr>
        <w:t>Expert evidence</w:t>
      </w:r>
      <w:bookmarkEnd w:id="438"/>
    </w:p>
    <w:p>
      <w:pPr>
        <w:pStyle w:val="Footnoteheading"/>
        <w:ind w:left="890"/>
        <w:rPr>
          <w:snapToGrid w:val="0"/>
        </w:rPr>
      </w:pPr>
      <w:r>
        <w:rPr>
          <w:snapToGrid w:val="0"/>
        </w:rPr>
        <w:tab/>
        <w:t>[Heading inserted: Gazette 13 Oct 1978 p. 3699.]</w:t>
      </w:r>
    </w:p>
    <w:p>
      <w:pPr>
        <w:pStyle w:val="Heading5"/>
      </w:pPr>
      <w:bookmarkStart w:id="439" w:name="_Toc32311567"/>
      <w:r>
        <w:rPr>
          <w:rStyle w:val="CharSectno"/>
        </w:rPr>
        <w:t>1</w:t>
      </w:r>
      <w:r>
        <w:t>.</w:t>
      </w:r>
      <w:r>
        <w:tab/>
        <w:t>Expert evidence</w:t>
      </w:r>
      <w:bookmarkEnd w:id="439"/>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440" w:name="_Toc32311568"/>
      <w:r>
        <w:rPr>
          <w:rStyle w:val="CharPartNo"/>
        </w:rPr>
        <w:t>Order 36B</w:t>
      </w:r>
      <w:r>
        <w:t> — </w:t>
      </w:r>
      <w:r>
        <w:rPr>
          <w:rStyle w:val="CharPartText"/>
        </w:rPr>
        <w:t>Subpoenas</w:t>
      </w:r>
      <w:bookmarkEnd w:id="440"/>
    </w:p>
    <w:p>
      <w:pPr>
        <w:pStyle w:val="Footnoteheading"/>
      </w:pPr>
      <w:r>
        <w:tab/>
        <w:t>[Heading inserted: Gazette 21 Feb 2007 p. 540.]</w:t>
      </w:r>
    </w:p>
    <w:p>
      <w:pPr>
        <w:pStyle w:val="Heading5"/>
        <w:spacing w:before="180"/>
      </w:pPr>
      <w:bookmarkStart w:id="441" w:name="_Toc32311569"/>
      <w:r>
        <w:rPr>
          <w:rStyle w:val="CharSectno"/>
        </w:rPr>
        <w:t>1</w:t>
      </w:r>
      <w:r>
        <w:t>.</w:t>
      </w:r>
      <w:r>
        <w:tab/>
        <w:t>Terms used</w:t>
      </w:r>
      <w:bookmarkEnd w:id="44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442" w:name="_Toc32311570"/>
      <w:r>
        <w:rPr>
          <w:rStyle w:val="CharSectno"/>
        </w:rPr>
        <w:t>2</w:t>
      </w:r>
      <w:r>
        <w:t>.</w:t>
      </w:r>
      <w:r>
        <w:tab/>
        <w:t>Issuing subpoenas</w:t>
      </w:r>
      <w:bookmarkEnd w:id="4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443" w:name="_Toc32311571"/>
      <w:r>
        <w:rPr>
          <w:rStyle w:val="CharSectno"/>
        </w:rPr>
        <w:t>3</w:t>
      </w:r>
      <w:r>
        <w:t>.</w:t>
      </w:r>
      <w:r>
        <w:tab/>
        <w:t>Form of subpoena</w:t>
      </w:r>
      <w:bookmarkEnd w:id="44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444" w:name="_Toc32311572"/>
      <w:r>
        <w:rPr>
          <w:rStyle w:val="CharSectno"/>
        </w:rPr>
        <w:t>4</w:t>
      </w:r>
      <w:r>
        <w:t>.</w:t>
      </w:r>
      <w:r>
        <w:tab/>
        <w:t>Service of subpoenas</w:t>
      </w:r>
      <w:bookmarkEnd w:id="44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445" w:name="_Toc32311573"/>
      <w:r>
        <w:rPr>
          <w:rStyle w:val="CharSectno"/>
        </w:rPr>
        <w:t>5</w:t>
      </w:r>
      <w:r>
        <w:t>.</w:t>
      </w:r>
      <w:r>
        <w:tab/>
        <w:t>Party may request notice that subpoena to produce has been obeyed</w:t>
      </w:r>
      <w:bookmarkEnd w:id="44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446" w:name="_Toc32311574"/>
      <w:r>
        <w:rPr>
          <w:rStyle w:val="CharSectno"/>
        </w:rPr>
        <w:t>5A</w:t>
      </w:r>
      <w:r>
        <w:t>.</w:t>
      </w:r>
      <w:r>
        <w:tab/>
        <w:t>Altering date for attendance or production</w:t>
      </w:r>
      <w:bookmarkEnd w:id="44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447" w:name="_Toc32311575"/>
      <w:r>
        <w:rPr>
          <w:rStyle w:val="CharSectno"/>
        </w:rPr>
        <w:t>6</w:t>
      </w:r>
      <w:r>
        <w:t>.</w:t>
      </w:r>
      <w:r>
        <w:tab/>
        <w:t>Compliance with subpoena</w:t>
      </w:r>
      <w:bookmarkEnd w:id="4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448" w:name="_Toc32311576"/>
      <w:r>
        <w:rPr>
          <w:rStyle w:val="CharSectno"/>
        </w:rPr>
        <w:t>7</w:t>
      </w:r>
      <w:r>
        <w:t>.</w:t>
      </w:r>
      <w:r>
        <w:tab/>
        <w:t>Production otherwise than at a trial</w:t>
      </w:r>
      <w:bookmarkEnd w:id="4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449" w:name="_Toc32311577"/>
      <w:r>
        <w:rPr>
          <w:rStyle w:val="CharSectno"/>
        </w:rPr>
        <w:t>8</w:t>
      </w:r>
      <w:r>
        <w:t>.</w:t>
      </w:r>
      <w:r>
        <w:tab/>
        <w:t>Setting aside subpoena to attend to give evidence</w:t>
      </w:r>
      <w:bookmarkEnd w:id="44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450" w:name="_Toc32311578"/>
      <w:r>
        <w:rPr>
          <w:rStyle w:val="CharSectno"/>
        </w:rPr>
        <w:t>8A</w:t>
      </w:r>
      <w:r>
        <w:t>.</w:t>
      </w:r>
      <w:r>
        <w:tab/>
        <w:t>Setting aside subpoena to produce and directions as to things to be produced</w:t>
      </w:r>
      <w:bookmarkEnd w:id="4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451" w:name="_Toc32311579"/>
      <w:r>
        <w:rPr>
          <w:rStyle w:val="CharSectno"/>
        </w:rPr>
        <w:t>8B</w:t>
      </w:r>
      <w:r>
        <w:t>.</w:t>
      </w:r>
      <w:r>
        <w:tab/>
        <w:t>How requests under r. 8 and 8A to be made</w:t>
      </w:r>
      <w:bookmarkEnd w:id="45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452" w:name="_Toc32311580"/>
      <w:r>
        <w:rPr>
          <w:rStyle w:val="CharSectno"/>
        </w:rPr>
        <w:t>9</w:t>
      </w:r>
      <w:r>
        <w:t>.</w:t>
      </w:r>
      <w:r>
        <w:tab/>
        <w:t>Inspecting and dealing with documents and things produced otherwise than at a trial</w:t>
      </w:r>
      <w:bookmarkEnd w:id="452"/>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453" w:name="_Toc32311581"/>
      <w:r>
        <w:rPr>
          <w:rStyle w:val="CharSectno"/>
        </w:rPr>
        <w:t>10</w:t>
      </w:r>
      <w:r>
        <w:t>.</w:t>
      </w:r>
      <w:r>
        <w:tab/>
        <w:t>Disposal of documents and things produced</w:t>
      </w:r>
      <w:bookmarkEnd w:id="4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454" w:name="_Toc32311582"/>
      <w:r>
        <w:rPr>
          <w:rStyle w:val="CharSectno"/>
        </w:rPr>
        <w:t>11</w:t>
      </w:r>
      <w:r>
        <w:t>.</w:t>
      </w:r>
      <w:r>
        <w:tab/>
        <w:t>Costs and expenses of compliance</w:t>
      </w:r>
      <w:bookmarkEnd w:id="45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455" w:name="_Toc32311583"/>
      <w:r>
        <w:rPr>
          <w:rStyle w:val="CharSectno"/>
        </w:rPr>
        <w:t>12</w:t>
      </w:r>
      <w:r>
        <w:t>.</w:t>
      </w:r>
      <w:r>
        <w:tab/>
        <w:t>Failure to comply with subpoena is contempt of court</w:t>
      </w:r>
      <w:bookmarkEnd w:id="45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456" w:name="_Toc32311584"/>
      <w:r>
        <w:rPr>
          <w:rStyle w:val="CharSectno"/>
        </w:rPr>
        <w:t>13</w:t>
      </w:r>
      <w:r>
        <w:t>.</w:t>
      </w:r>
      <w:r>
        <w:tab/>
        <w:t>Documents and things in custody of court</w:t>
      </w:r>
      <w:bookmarkEnd w:id="45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457" w:name="_Toc32311585"/>
      <w:r>
        <w:rPr>
          <w:rStyle w:val="CharPartNo"/>
        </w:rPr>
        <w:t>Order 37</w:t>
      </w:r>
      <w:r>
        <w:rPr>
          <w:rStyle w:val="CharDivNo"/>
        </w:rPr>
        <w:t> </w:t>
      </w:r>
      <w:r>
        <w:t>—</w:t>
      </w:r>
      <w:r>
        <w:rPr>
          <w:rStyle w:val="CharDivText"/>
        </w:rPr>
        <w:t> </w:t>
      </w:r>
      <w:r>
        <w:rPr>
          <w:rStyle w:val="CharPartText"/>
        </w:rPr>
        <w:t>Affidavits</w:t>
      </w:r>
      <w:bookmarkEnd w:id="457"/>
    </w:p>
    <w:p>
      <w:pPr>
        <w:pStyle w:val="Heading5"/>
        <w:rPr>
          <w:snapToGrid w:val="0"/>
        </w:rPr>
      </w:pPr>
      <w:bookmarkStart w:id="458" w:name="_Toc32311586"/>
      <w:r>
        <w:rPr>
          <w:rStyle w:val="CharSectno"/>
        </w:rPr>
        <w:t>1</w:t>
      </w:r>
      <w:r>
        <w:rPr>
          <w:snapToGrid w:val="0"/>
        </w:rPr>
        <w:t>.</w:t>
      </w:r>
      <w:r>
        <w:rPr>
          <w:snapToGrid w:val="0"/>
        </w:rPr>
        <w:tab/>
        <w:t>Title of affidavits</w:t>
      </w:r>
      <w:bookmarkEnd w:id="45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459" w:name="_Toc32311587"/>
      <w:r>
        <w:rPr>
          <w:rStyle w:val="CharSectno"/>
        </w:rPr>
        <w:t>2</w:t>
      </w:r>
      <w:r>
        <w:rPr>
          <w:snapToGrid w:val="0"/>
        </w:rPr>
        <w:t>.</w:t>
      </w:r>
      <w:r>
        <w:rPr>
          <w:snapToGrid w:val="0"/>
        </w:rPr>
        <w:tab/>
        <w:t>Form of affidavits</w:t>
      </w:r>
      <w:bookmarkEnd w:id="45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460" w:name="_Toc32311588"/>
      <w:r>
        <w:rPr>
          <w:rStyle w:val="CharSectno"/>
        </w:rPr>
        <w:t>3</w:t>
      </w:r>
      <w:r>
        <w:rPr>
          <w:snapToGrid w:val="0"/>
        </w:rPr>
        <w:t>.</w:t>
      </w:r>
      <w:r>
        <w:rPr>
          <w:snapToGrid w:val="0"/>
        </w:rPr>
        <w:tab/>
        <w:t>Affidavits by 2 or more deponents</w:t>
      </w:r>
      <w:bookmarkEnd w:id="46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461" w:name="_Toc32311589"/>
      <w:r>
        <w:rPr>
          <w:rStyle w:val="CharSectno"/>
        </w:rPr>
        <w:t>5</w:t>
      </w:r>
      <w:r>
        <w:rPr>
          <w:snapToGrid w:val="0"/>
        </w:rPr>
        <w:t>.</w:t>
      </w:r>
      <w:r>
        <w:rPr>
          <w:snapToGrid w:val="0"/>
        </w:rPr>
        <w:tab/>
        <w:t>Irregularity</w:t>
      </w:r>
      <w:bookmarkEnd w:id="46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62" w:name="_Toc32311590"/>
      <w:r>
        <w:rPr>
          <w:rStyle w:val="CharSectno"/>
        </w:rPr>
        <w:t>6</w:t>
      </w:r>
      <w:r>
        <w:rPr>
          <w:snapToGrid w:val="0"/>
        </w:rPr>
        <w:t>.</w:t>
      </w:r>
      <w:r>
        <w:rPr>
          <w:snapToGrid w:val="0"/>
        </w:rPr>
        <w:tab/>
        <w:t>Contents of affidavits</w:t>
      </w:r>
      <w:bookmarkEnd w:id="46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463" w:name="_Toc32311591"/>
      <w:r>
        <w:rPr>
          <w:rStyle w:val="CharSectno"/>
        </w:rPr>
        <w:t>7</w:t>
      </w:r>
      <w:r>
        <w:rPr>
          <w:snapToGrid w:val="0"/>
        </w:rPr>
        <w:t>.</w:t>
      </w:r>
      <w:r>
        <w:rPr>
          <w:snapToGrid w:val="0"/>
        </w:rPr>
        <w:tab/>
        <w:t>Scandalous matter</w:t>
      </w:r>
      <w:bookmarkEnd w:id="46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464" w:name="_Toc32311592"/>
      <w:r>
        <w:rPr>
          <w:rStyle w:val="CharSectno"/>
        </w:rPr>
        <w:t>9</w:t>
      </w:r>
      <w:r>
        <w:rPr>
          <w:snapToGrid w:val="0"/>
        </w:rPr>
        <w:t>.</w:t>
      </w:r>
      <w:r>
        <w:rPr>
          <w:snapToGrid w:val="0"/>
        </w:rPr>
        <w:tab/>
        <w:t>Exhibits</w:t>
      </w:r>
      <w:bookmarkEnd w:id="46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465" w:name="_Toc32311593"/>
      <w:r>
        <w:rPr>
          <w:rStyle w:val="CharSectno"/>
        </w:rPr>
        <w:t>13</w:t>
      </w:r>
      <w:r>
        <w:rPr>
          <w:snapToGrid w:val="0"/>
        </w:rPr>
        <w:t>.</w:t>
      </w:r>
      <w:r>
        <w:rPr>
          <w:snapToGrid w:val="0"/>
        </w:rPr>
        <w:tab/>
        <w:t>Affidavits to be filed</w:t>
      </w:r>
      <w:bookmarkEnd w:id="46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66" w:name="_Toc32311594"/>
      <w:r>
        <w:rPr>
          <w:rStyle w:val="CharSectno"/>
        </w:rPr>
        <w:t>14</w:t>
      </w:r>
      <w:r>
        <w:rPr>
          <w:snapToGrid w:val="0"/>
        </w:rPr>
        <w:t>.</w:t>
      </w:r>
      <w:r>
        <w:rPr>
          <w:snapToGrid w:val="0"/>
        </w:rPr>
        <w:tab/>
        <w:t>Affidavits not to be filed out of time without leave</w:t>
      </w:r>
      <w:bookmarkEnd w:id="46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67" w:name="_Toc32311595"/>
      <w:r>
        <w:rPr>
          <w:rStyle w:val="CharSectno"/>
        </w:rPr>
        <w:t>15</w:t>
      </w:r>
      <w:r>
        <w:rPr>
          <w:snapToGrid w:val="0"/>
        </w:rPr>
        <w:t>.</w:t>
      </w:r>
      <w:r>
        <w:rPr>
          <w:snapToGrid w:val="0"/>
        </w:rPr>
        <w:tab/>
        <w:t>Alterations in accounts</w:t>
      </w:r>
      <w:bookmarkEnd w:id="46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468" w:name="_Toc32311596"/>
      <w:r>
        <w:rPr>
          <w:rStyle w:val="CharSectno"/>
        </w:rPr>
        <w:t>16</w:t>
      </w:r>
      <w:r>
        <w:t>.</w:t>
      </w:r>
      <w:r>
        <w:tab/>
        <w:t xml:space="preserve">This Order additional to </w:t>
      </w:r>
      <w:r>
        <w:rPr>
          <w:i/>
        </w:rPr>
        <w:t>Oaths, Affidavits and Statutory Declarations Act 2005</w:t>
      </w:r>
      <w:bookmarkEnd w:id="468"/>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469" w:name="_Toc32311597"/>
      <w:r>
        <w:rPr>
          <w:rStyle w:val="CharPartNo"/>
        </w:rPr>
        <w:t>Order 38</w:t>
      </w:r>
      <w:r>
        <w:rPr>
          <w:rStyle w:val="CharDivNo"/>
        </w:rPr>
        <w:t> </w:t>
      </w:r>
      <w:r>
        <w:t>—</w:t>
      </w:r>
      <w:r>
        <w:rPr>
          <w:rStyle w:val="CharDivText"/>
        </w:rPr>
        <w:t> </w:t>
      </w:r>
      <w:r>
        <w:rPr>
          <w:rStyle w:val="CharPartText"/>
        </w:rPr>
        <w:t>Evidence by deposition</w:t>
      </w:r>
      <w:bookmarkEnd w:id="469"/>
    </w:p>
    <w:p>
      <w:pPr>
        <w:pStyle w:val="Heading5"/>
        <w:rPr>
          <w:snapToGrid w:val="0"/>
        </w:rPr>
      </w:pPr>
      <w:bookmarkStart w:id="470" w:name="_Toc32311598"/>
      <w:r>
        <w:rPr>
          <w:rStyle w:val="CharSectno"/>
        </w:rPr>
        <w:t>1</w:t>
      </w:r>
      <w:r>
        <w:rPr>
          <w:snapToGrid w:val="0"/>
        </w:rPr>
        <w:t>.</w:t>
      </w:r>
      <w:r>
        <w:rPr>
          <w:snapToGrid w:val="0"/>
        </w:rPr>
        <w:tab/>
        <w:t>Power to order depositions to be taken</w:t>
      </w:r>
      <w:bookmarkEnd w:id="47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471" w:name="_Toc32311599"/>
      <w:r>
        <w:rPr>
          <w:rStyle w:val="CharSectno"/>
        </w:rPr>
        <w:t>4</w:t>
      </w:r>
      <w:r>
        <w:rPr>
          <w:snapToGrid w:val="0"/>
        </w:rPr>
        <w:t>.</w:t>
      </w:r>
      <w:r>
        <w:rPr>
          <w:snapToGrid w:val="0"/>
        </w:rPr>
        <w:tab/>
        <w:t>Enforcing attendance of witness</w:t>
      </w:r>
      <w:bookmarkEnd w:id="47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472" w:name="_Toc32311600"/>
      <w:r>
        <w:rPr>
          <w:rStyle w:val="CharSectno"/>
        </w:rPr>
        <w:t>5</w:t>
      </w:r>
      <w:r>
        <w:rPr>
          <w:snapToGrid w:val="0"/>
        </w:rPr>
        <w:t>.</w:t>
      </w:r>
      <w:r>
        <w:rPr>
          <w:snapToGrid w:val="0"/>
        </w:rPr>
        <w:tab/>
        <w:t>Refusal of witness to attend or be sworn</w:t>
      </w:r>
      <w:bookmarkEnd w:id="47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473" w:name="_Toc32311601"/>
      <w:r>
        <w:rPr>
          <w:rStyle w:val="CharSectno"/>
        </w:rPr>
        <w:t>6</w:t>
      </w:r>
      <w:r>
        <w:rPr>
          <w:snapToGrid w:val="0"/>
        </w:rPr>
        <w:t>.</w:t>
      </w:r>
      <w:r>
        <w:rPr>
          <w:snapToGrid w:val="0"/>
        </w:rPr>
        <w:tab/>
        <w:t>Time and place of examination, notice of</w:t>
      </w:r>
      <w:bookmarkEnd w:id="47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474" w:name="_Toc32311602"/>
      <w:r>
        <w:rPr>
          <w:rStyle w:val="CharSectno"/>
        </w:rPr>
        <w:t>7</w:t>
      </w:r>
      <w:r>
        <w:rPr>
          <w:snapToGrid w:val="0"/>
        </w:rPr>
        <w:t>.</w:t>
      </w:r>
      <w:r>
        <w:rPr>
          <w:snapToGrid w:val="0"/>
        </w:rPr>
        <w:tab/>
        <w:t>Documents to be given to examiner</w:t>
      </w:r>
      <w:bookmarkEnd w:id="474"/>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475" w:name="_Toc32311603"/>
      <w:r>
        <w:rPr>
          <w:rStyle w:val="CharSectno"/>
        </w:rPr>
        <w:t>8</w:t>
      </w:r>
      <w:r>
        <w:rPr>
          <w:snapToGrid w:val="0"/>
        </w:rPr>
        <w:t>.</w:t>
      </w:r>
      <w:r>
        <w:rPr>
          <w:snapToGrid w:val="0"/>
        </w:rPr>
        <w:tab/>
        <w:t>Practice on examination</w:t>
      </w:r>
      <w:bookmarkEnd w:id="47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76" w:name="_Toc32311604"/>
      <w:r>
        <w:rPr>
          <w:rStyle w:val="CharSectno"/>
        </w:rPr>
        <w:t>9</w:t>
      </w:r>
      <w:r>
        <w:rPr>
          <w:snapToGrid w:val="0"/>
        </w:rPr>
        <w:t>.</w:t>
      </w:r>
      <w:r>
        <w:rPr>
          <w:snapToGrid w:val="0"/>
        </w:rPr>
        <w:tab/>
        <w:t>Expenses of witnesses</w:t>
      </w:r>
      <w:bookmarkEnd w:id="47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77" w:name="_Toc32311605"/>
      <w:r>
        <w:rPr>
          <w:rStyle w:val="CharSectno"/>
        </w:rPr>
        <w:t>10</w:t>
      </w:r>
      <w:r>
        <w:rPr>
          <w:snapToGrid w:val="0"/>
        </w:rPr>
        <w:t>.</w:t>
      </w:r>
      <w:r>
        <w:rPr>
          <w:snapToGrid w:val="0"/>
        </w:rPr>
        <w:tab/>
        <w:t>Additional witnesses may be examined with parties’ consent</w:t>
      </w:r>
      <w:bookmarkEnd w:id="47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78" w:name="_Toc32311606"/>
      <w:r>
        <w:rPr>
          <w:rStyle w:val="CharSectno"/>
        </w:rPr>
        <w:t>11</w:t>
      </w:r>
      <w:r>
        <w:rPr>
          <w:snapToGrid w:val="0"/>
        </w:rPr>
        <w:t>.</w:t>
      </w:r>
      <w:r>
        <w:rPr>
          <w:snapToGrid w:val="0"/>
        </w:rPr>
        <w:tab/>
        <w:t>How depositions to be taken</w:t>
      </w:r>
      <w:bookmarkEnd w:id="47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479" w:name="_Toc32311607"/>
      <w:r>
        <w:rPr>
          <w:rStyle w:val="CharSectno"/>
        </w:rPr>
        <w:t>12</w:t>
      </w:r>
      <w:r>
        <w:rPr>
          <w:snapToGrid w:val="0"/>
        </w:rPr>
        <w:t>.</w:t>
      </w:r>
      <w:r>
        <w:rPr>
          <w:snapToGrid w:val="0"/>
        </w:rPr>
        <w:tab/>
        <w:t>Objection to questions</w:t>
      </w:r>
      <w:bookmarkEnd w:id="47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80" w:name="_Toc32311608"/>
      <w:r>
        <w:rPr>
          <w:rStyle w:val="CharSectno"/>
        </w:rPr>
        <w:t>13</w:t>
      </w:r>
      <w:r>
        <w:rPr>
          <w:snapToGrid w:val="0"/>
        </w:rPr>
        <w:t>.</w:t>
      </w:r>
      <w:r>
        <w:rPr>
          <w:snapToGrid w:val="0"/>
        </w:rPr>
        <w:tab/>
        <w:t>Examiner may give Court special report</w:t>
      </w:r>
      <w:bookmarkEnd w:id="48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81" w:name="_Toc32311609"/>
      <w:r>
        <w:rPr>
          <w:rStyle w:val="CharSectno"/>
        </w:rPr>
        <w:t>14</w:t>
      </w:r>
      <w:r>
        <w:rPr>
          <w:snapToGrid w:val="0"/>
        </w:rPr>
        <w:t>.</w:t>
      </w:r>
      <w:r>
        <w:rPr>
          <w:snapToGrid w:val="0"/>
        </w:rPr>
        <w:tab/>
        <w:t>Oaths</w:t>
      </w:r>
      <w:bookmarkEnd w:id="48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482" w:name="_Toc32311610"/>
      <w:r>
        <w:rPr>
          <w:rStyle w:val="CharSectno"/>
        </w:rPr>
        <w:t>15</w:t>
      </w:r>
      <w:r>
        <w:rPr>
          <w:snapToGrid w:val="0"/>
        </w:rPr>
        <w:t>.</w:t>
      </w:r>
      <w:r>
        <w:rPr>
          <w:snapToGrid w:val="0"/>
        </w:rPr>
        <w:tab/>
        <w:t>Perpetuating testimony</w:t>
      </w:r>
      <w:bookmarkEnd w:id="48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83" w:name="_Toc32311611"/>
      <w:r>
        <w:rPr>
          <w:rStyle w:val="CharSectno"/>
        </w:rPr>
        <w:t>16</w:t>
      </w:r>
      <w:r>
        <w:rPr>
          <w:snapToGrid w:val="0"/>
        </w:rPr>
        <w:t>.</w:t>
      </w:r>
      <w:r>
        <w:rPr>
          <w:snapToGrid w:val="0"/>
        </w:rPr>
        <w:tab/>
        <w:t>Examiner’s fees</w:t>
      </w:r>
      <w:bookmarkEnd w:id="48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484" w:name="_Toc32311612"/>
      <w:r>
        <w:rPr>
          <w:rStyle w:val="CharSectno"/>
        </w:rPr>
        <w:t>17</w:t>
      </w:r>
      <w:r>
        <w:rPr>
          <w:snapToGrid w:val="0"/>
        </w:rPr>
        <w:t>.</w:t>
      </w:r>
      <w:r>
        <w:rPr>
          <w:snapToGrid w:val="0"/>
        </w:rPr>
        <w:tab/>
        <w:t>Payment of examiner’s fees</w:t>
      </w:r>
      <w:bookmarkEnd w:id="484"/>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485" w:name="_Toc32311613"/>
      <w:r>
        <w:rPr>
          <w:rStyle w:val="CharPartNo"/>
        </w:rPr>
        <w:t>Order 38A</w:t>
      </w:r>
      <w:r>
        <w:rPr>
          <w:rStyle w:val="CharDivNo"/>
        </w:rPr>
        <w:t> </w:t>
      </w:r>
      <w:r>
        <w:t>—</w:t>
      </w:r>
      <w:r>
        <w:rPr>
          <w:rStyle w:val="CharDivText"/>
        </w:rPr>
        <w:t> </w:t>
      </w:r>
      <w:r>
        <w:rPr>
          <w:rStyle w:val="CharPartText"/>
        </w:rPr>
        <w:t>Examination of witnesses outside the State</w:t>
      </w:r>
      <w:bookmarkEnd w:id="485"/>
    </w:p>
    <w:p>
      <w:pPr>
        <w:pStyle w:val="Footnoteheading"/>
        <w:ind w:left="890"/>
      </w:pPr>
      <w:r>
        <w:tab/>
        <w:t>[Heading inserted: Gazette 8 Feb 1991 p. 582; amended: Gazette 22 Feb 2008 p. 637.]</w:t>
      </w:r>
    </w:p>
    <w:p>
      <w:pPr>
        <w:pStyle w:val="Heading5"/>
        <w:spacing w:before="180"/>
        <w:rPr>
          <w:sz w:val="20"/>
        </w:rPr>
      </w:pPr>
      <w:bookmarkStart w:id="486" w:name="_Toc32311614"/>
      <w:r>
        <w:rPr>
          <w:rStyle w:val="CharSectno"/>
        </w:rPr>
        <w:t>1</w:t>
      </w:r>
      <w:r>
        <w:rPr>
          <w:snapToGrid w:val="0"/>
        </w:rPr>
        <w:t>.</w:t>
      </w:r>
      <w:r>
        <w:rPr>
          <w:snapToGrid w:val="0"/>
        </w:rPr>
        <w:tab/>
        <w:t>Terms used</w:t>
      </w:r>
      <w:bookmarkEnd w:id="48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487" w:name="_Toc32311615"/>
      <w:r>
        <w:rPr>
          <w:rStyle w:val="CharSectno"/>
        </w:rPr>
        <w:t>2</w:t>
      </w:r>
      <w:r>
        <w:t>.</w:t>
      </w:r>
      <w:r>
        <w:tab/>
        <w:t>Order applies to Act s. 110 and 111</w:t>
      </w:r>
      <w:bookmarkEnd w:id="487"/>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488" w:name="_Toc32311616"/>
      <w:r>
        <w:rPr>
          <w:rStyle w:val="CharSectno"/>
        </w:rPr>
        <w:t>3</w:t>
      </w:r>
      <w:r>
        <w:rPr>
          <w:snapToGrid w:val="0"/>
        </w:rPr>
        <w:t>.</w:t>
      </w:r>
      <w:r>
        <w:rPr>
          <w:snapToGrid w:val="0"/>
        </w:rPr>
        <w:tab/>
        <w:t>Applications under Act s. 110 and 111 in civil proceedings</w:t>
      </w:r>
      <w:bookmarkEnd w:id="48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489" w:name="_Toc32311617"/>
      <w:r>
        <w:rPr>
          <w:rStyle w:val="CharSectno"/>
        </w:rPr>
        <w:t>4</w:t>
      </w:r>
      <w:r>
        <w:rPr>
          <w:snapToGrid w:val="0"/>
        </w:rPr>
        <w:t>.</w:t>
      </w:r>
      <w:r>
        <w:rPr>
          <w:snapToGrid w:val="0"/>
        </w:rPr>
        <w:tab/>
        <w:t>Application under Act s. 110 and 111 in criminal proceedings</w:t>
      </w:r>
      <w:bookmarkEnd w:id="48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490" w:name="_Toc32311618"/>
      <w:r>
        <w:rPr>
          <w:rStyle w:val="CharSectno"/>
        </w:rPr>
        <w:t>5</w:t>
      </w:r>
      <w:r>
        <w:rPr>
          <w:snapToGrid w:val="0"/>
        </w:rPr>
        <w:t>.</w:t>
      </w:r>
      <w:r>
        <w:rPr>
          <w:snapToGrid w:val="0"/>
        </w:rPr>
        <w:tab/>
        <w:t>Orders under Act s. 110 and 111</w:t>
      </w:r>
      <w:bookmarkEnd w:id="49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491" w:name="_Toc32311619"/>
      <w:r>
        <w:rPr>
          <w:rStyle w:val="CharSectno"/>
        </w:rPr>
        <w:t>6</w:t>
      </w:r>
      <w:r>
        <w:rPr>
          <w:snapToGrid w:val="0"/>
        </w:rPr>
        <w:t>.</w:t>
      </w:r>
      <w:r>
        <w:rPr>
          <w:snapToGrid w:val="0"/>
        </w:rPr>
        <w:tab/>
        <w:t>Manner of examination</w:t>
      </w:r>
      <w:bookmarkEnd w:id="49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492" w:name="_Toc32311620"/>
      <w:r>
        <w:rPr>
          <w:rStyle w:val="CharSectno"/>
        </w:rPr>
        <w:t>7</w:t>
      </w:r>
      <w:r>
        <w:rPr>
          <w:snapToGrid w:val="0"/>
        </w:rPr>
        <w:t>.</w:t>
      </w:r>
      <w:r>
        <w:rPr>
          <w:snapToGrid w:val="0"/>
        </w:rPr>
        <w:tab/>
        <w:t>Examiner’s remuneration</w:t>
      </w:r>
      <w:bookmarkEnd w:id="49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493" w:name="_Toc32311621"/>
      <w:r>
        <w:rPr>
          <w:rStyle w:val="CharPartNo"/>
        </w:rPr>
        <w:t>Order 39</w:t>
      </w:r>
      <w:r>
        <w:rPr>
          <w:rStyle w:val="CharDivNo"/>
        </w:rPr>
        <w:t> </w:t>
      </w:r>
      <w:r>
        <w:t>—</w:t>
      </w:r>
      <w:r>
        <w:rPr>
          <w:rStyle w:val="CharDivText"/>
        </w:rPr>
        <w:t> </w:t>
      </w:r>
      <w:r>
        <w:rPr>
          <w:rStyle w:val="CharPartText"/>
        </w:rPr>
        <w:t>Taking of evidence for foreign and Australian courts</w:t>
      </w:r>
      <w:bookmarkEnd w:id="493"/>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494" w:name="_Toc32311622"/>
      <w:r>
        <w:rPr>
          <w:rStyle w:val="CharSectno"/>
        </w:rPr>
        <w:t>1</w:t>
      </w:r>
      <w:r>
        <w:rPr>
          <w:snapToGrid w:val="0"/>
        </w:rPr>
        <w:t>.</w:t>
      </w:r>
      <w:r>
        <w:rPr>
          <w:snapToGrid w:val="0"/>
        </w:rPr>
        <w:tab/>
        <w:t>Terms used</w:t>
      </w:r>
      <w:bookmarkEnd w:id="49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495" w:name="_Toc32311623"/>
      <w:r>
        <w:rPr>
          <w:rStyle w:val="CharSectno"/>
        </w:rPr>
        <w:t>2</w:t>
      </w:r>
      <w:r>
        <w:rPr>
          <w:snapToGrid w:val="0"/>
        </w:rPr>
        <w:t>.</w:t>
      </w:r>
      <w:r>
        <w:rPr>
          <w:snapToGrid w:val="0"/>
        </w:rPr>
        <w:tab/>
        <w:t>Applications under Act s. 116</w:t>
      </w:r>
      <w:bookmarkEnd w:id="49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496" w:name="_Toc32311624"/>
      <w:r>
        <w:rPr>
          <w:rStyle w:val="CharSectno"/>
        </w:rPr>
        <w:t>3</w:t>
      </w:r>
      <w:r>
        <w:rPr>
          <w:snapToGrid w:val="0"/>
        </w:rPr>
        <w:t>.</w:t>
      </w:r>
      <w:r>
        <w:rPr>
          <w:snapToGrid w:val="0"/>
        </w:rPr>
        <w:tab/>
        <w:t>Orders under Act s. 117</w:t>
      </w:r>
      <w:bookmarkEnd w:id="49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497" w:name="_Toc32311625"/>
      <w:r>
        <w:rPr>
          <w:rStyle w:val="CharSectno"/>
        </w:rPr>
        <w:t>4</w:t>
      </w:r>
      <w:r>
        <w:rPr>
          <w:snapToGrid w:val="0"/>
        </w:rPr>
        <w:t>.</w:t>
      </w:r>
      <w:r>
        <w:rPr>
          <w:snapToGrid w:val="0"/>
        </w:rPr>
        <w:tab/>
        <w:t>Examiner’s remuneration</w:t>
      </w:r>
      <w:bookmarkEnd w:id="49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498" w:name="_Toc32311626"/>
      <w:r>
        <w:rPr>
          <w:rStyle w:val="CharSectno"/>
        </w:rPr>
        <w:t>4A</w:t>
      </w:r>
      <w:r>
        <w:rPr>
          <w:snapToGrid w:val="0"/>
        </w:rPr>
        <w:t>.</w:t>
      </w:r>
      <w:r>
        <w:rPr>
          <w:snapToGrid w:val="0"/>
        </w:rPr>
        <w:tab/>
        <w:t>Examiner’s power to administer oaths</w:t>
      </w:r>
      <w:bookmarkEnd w:id="49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499" w:name="_Toc32311627"/>
      <w:r>
        <w:rPr>
          <w:rStyle w:val="CharSectno"/>
        </w:rPr>
        <w:t>5</w:t>
      </w:r>
      <w:r>
        <w:rPr>
          <w:snapToGrid w:val="0"/>
        </w:rPr>
        <w:t>.</w:t>
      </w:r>
      <w:r>
        <w:rPr>
          <w:snapToGrid w:val="0"/>
        </w:rPr>
        <w:tab/>
        <w:t>Transmission of depositions</w:t>
      </w:r>
      <w:bookmarkEnd w:id="49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500" w:name="_Toc32311628"/>
      <w:r>
        <w:rPr>
          <w:rStyle w:val="CharSectno"/>
        </w:rPr>
        <w:t>6</w:t>
      </w:r>
      <w:r>
        <w:rPr>
          <w:snapToGrid w:val="0"/>
        </w:rPr>
        <w:t>.</w:t>
      </w:r>
      <w:r>
        <w:rPr>
          <w:snapToGrid w:val="0"/>
        </w:rPr>
        <w:tab/>
        <w:t>Procedure where witness claims privilege</w:t>
      </w:r>
      <w:bookmarkEnd w:id="50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501" w:name="_Toc3231162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01"/>
    </w:p>
    <w:p>
      <w:pPr>
        <w:pStyle w:val="Footnoteheading"/>
      </w:pPr>
      <w:r>
        <w:rPr>
          <w:snapToGrid w:val="0"/>
        </w:rPr>
        <w:tab/>
        <w:t>[Heading inserted: Gazette 3 Aug 2012 p. 3749.]</w:t>
      </w:r>
    </w:p>
    <w:p>
      <w:pPr>
        <w:pStyle w:val="Heading3"/>
        <w:spacing w:before="200"/>
      </w:pPr>
      <w:bookmarkStart w:id="502" w:name="_Toc32311630"/>
      <w:r>
        <w:rPr>
          <w:rStyle w:val="CharDivNo"/>
        </w:rPr>
        <w:t>Division 1</w:t>
      </w:r>
      <w:r>
        <w:t> — </w:t>
      </w:r>
      <w:r>
        <w:rPr>
          <w:rStyle w:val="CharDivText"/>
        </w:rPr>
        <w:t>General</w:t>
      </w:r>
      <w:bookmarkEnd w:id="502"/>
    </w:p>
    <w:p>
      <w:pPr>
        <w:pStyle w:val="Footnoteheading"/>
      </w:pPr>
      <w:r>
        <w:rPr>
          <w:snapToGrid w:val="0"/>
        </w:rPr>
        <w:tab/>
        <w:t>[Heading inserted: Gazette 3 Aug 2012 p. 3749.]</w:t>
      </w:r>
    </w:p>
    <w:p>
      <w:pPr>
        <w:pStyle w:val="Heading5"/>
        <w:spacing w:before="180"/>
      </w:pPr>
      <w:bookmarkStart w:id="503" w:name="_Toc32311631"/>
      <w:r>
        <w:rPr>
          <w:rStyle w:val="CharSectno"/>
        </w:rPr>
        <w:t>1</w:t>
      </w:r>
      <w:r>
        <w:t>.</w:t>
      </w:r>
      <w:r>
        <w:tab/>
        <w:t>Term used: Act</w:t>
      </w:r>
      <w:bookmarkEnd w:id="50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504" w:name="_Toc32311632"/>
      <w:r>
        <w:rPr>
          <w:rStyle w:val="CharSectno"/>
        </w:rPr>
        <w:t>2</w:t>
      </w:r>
      <w:r>
        <w:t>.</w:t>
      </w:r>
      <w:r>
        <w:tab/>
        <w:t>Application of this Order</w:t>
      </w:r>
      <w:bookmarkEnd w:id="50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505" w:name="_Toc32311633"/>
      <w:r>
        <w:rPr>
          <w:rStyle w:val="CharDivNo"/>
        </w:rPr>
        <w:t>Division 2</w:t>
      </w:r>
      <w:r>
        <w:t> — </w:t>
      </w:r>
      <w:r>
        <w:rPr>
          <w:rStyle w:val="CharDivText"/>
        </w:rPr>
        <w:t>Subpoenas to be served in New Zealand</w:t>
      </w:r>
      <w:bookmarkEnd w:id="505"/>
    </w:p>
    <w:p>
      <w:pPr>
        <w:pStyle w:val="Footnoteheading"/>
        <w:keepNext/>
      </w:pPr>
      <w:r>
        <w:rPr>
          <w:snapToGrid w:val="0"/>
        </w:rPr>
        <w:tab/>
        <w:t>[Heading inserted: Gazette 3 Aug 2012 p. 3750.]</w:t>
      </w:r>
    </w:p>
    <w:p>
      <w:pPr>
        <w:pStyle w:val="Heading5"/>
      </w:pPr>
      <w:bookmarkStart w:id="506" w:name="_Toc32311634"/>
      <w:r>
        <w:rPr>
          <w:rStyle w:val="CharSectno"/>
        </w:rPr>
        <w:t>2A</w:t>
      </w:r>
      <w:r>
        <w:t>.</w:t>
      </w:r>
      <w:r>
        <w:tab/>
        <w:t>Form of subpoenas</w:t>
      </w:r>
      <w:bookmarkEnd w:id="506"/>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507" w:name="_Toc32311635"/>
      <w:r>
        <w:rPr>
          <w:rStyle w:val="CharSectno"/>
        </w:rPr>
        <w:t>3</w:t>
      </w:r>
      <w:r>
        <w:t>.</w:t>
      </w:r>
      <w:r>
        <w:tab/>
        <w:t>Leave to serve subpoena (Act s. 31)</w:t>
      </w:r>
      <w:bookmarkEnd w:id="507"/>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508" w:name="_Toc32311636"/>
      <w:r>
        <w:rPr>
          <w:rStyle w:val="CharSectno"/>
        </w:rPr>
        <w:t>4</w:t>
      </w:r>
      <w:r>
        <w:t>.</w:t>
      </w:r>
      <w:r>
        <w:tab/>
        <w:t>Setting aside subpoena (Act s. 35 and 36)</w:t>
      </w:r>
      <w:bookmarkEnd w:id="50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509" w:name="_Toc32311637"/>
      <w:r>
        <w:rPr>
          <w:rStyle w:val="CharSectno"/>
        </w:rPr>
        <w:t>5</w:t>
      </w:r>
      <w:r>
        <w:t>.</w:t>
      </w:r>
      <w:r>
        <w:tab/>
        <w:t>Failure to comply with subpoena (Act s. 38)</w:t>
      </w:r>
      <w:bookmarkEnd w:id="50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510" w:name="_Toc32311638"/>
      <w:r>
        <w:rPr>
          <w:rStyle w:val="CharDivNo"/>
        </w:rPr>
        <w:t>Division 3</w:t>
      </w:r>
      <w:r>
        <w:t> — </w:t>
      </w:r>
      <w:r>
        <w:rPr>
          <w:rStyle w:val="CharDivText"/>
        </w:rPr>
        <w:t>Remote appearances from New Zealand</w:t>
      </w:r>
      <w:bookmarkEnd w:id="510"/>
    </w:p>
    <w:p>
      <w:pPr>
        <w:pStyle w:val="Footnoteheading"/>
        <w:keepNext/>
      </w:pPr>
      <w:r>
        <w:rPr>
          <w:snapToGrid w:val="0"/>
        </w:rPr>
        <w:tab/>
        <w:t>[Heading inserted: Gazette 3 Aug 2012 p. 3752.]</w:t>
      </w:r>
    </w:p>
    <w:p>
      <w:pPr>
        <w:pStyle w:val="Heading5"/>
      </w:pPr>
      <w:bookmarkStart w:id="511" w:name="_Toc32311639"/>
      <w:r>
        <w:rPr>
          <w:rStyle w:val="CharSectno"/>
        </w:rPr>
        <w:t>6A</w:t>
      </w:r>
      <w:r>
        <w:t>.</w:t>
      </w:r>
      <w:r>
        <w:tab/>
        <w:t>Appearances by audio link or audiovisual link (Act s. 48)</w:t>
      </w:r>
      <w:bookmarkEnd w:id="51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512" w:name="_Toc32311640"/>
      <w:r>
        <w:rPr>
          <w:rStyle w:val="CharSectno"/>
        </w:rPr>
        <w:t>6</w:t>
      </w:r>
      <w:r>
        <w:t>.</w:t>
      </w:r>
      <w:r>
        <w:tab/>
        <w:t>Evidence by audio link or audiovisual link (Act s. 50)</w:t>
      </w:r>
      <w:bookmarkEnd w:id="51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513" w:name="_Toc32311641"/>
      <w:r>
        <w:rPr>
          <w:rStyle w:val="CharDivNo"/>
        </w:rPr>
        <w:t>Division 4</w:t>
      </w:r>
      <w:r>
        <w:t> — </w:t>
      </w:r>
      <w:r>
        <w:rPr>
          <w:rStyle w:val="CharDivText"/>
        </w:rPr>
        <w:t>Registration and enforcement of NZ judgments</w:t>
      </w:r>
      <w:bookmarkEnd w:id="513"/>
    </w:p>
    <w:p>
      <w:pPr>
        <w:pStyle w:val="Footnoteheading"/>
        <w:keepNext/>
      </w:pPr>
      <w:r>
        <w:rPr>
          <w:snapToGrid w:val="0"/>
        </w:rPr>
        <w:tab/>
        <w:t>[Heading inserted: Gazette 3 Aug 2012 p. 3753.]</w:t>
      </w:r>
    </w:p>
    <w:p>
      <w:pPr>
        <w:pStyle w:val="Heading5"/>
      </w:pPr>
      <w:bookmarkStart w:id="514" w:name="_Toc32311642"/>
      <w:r>
        <w:rPr>
          <w:rStyle w:val="CharSectno"/>
        </w:rPr>
        <w:t>7</w:t>
      </w:r>
      <w:r>
        <w:t>.</w:t>
      </w:r>
      <w:r>
        <w:tab/>
        <w:t>Setting aside registration of NZ judgment (Act s. 72)</w:t>
      </w:r>
      <w:bookmarkEnd w:id="51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515" w:name="_Toc32311643"/>
      <w:r>
        <w:rPr>
          <w:rStyle w:val="CharSectno"/>
        </w:rPr>
        <w:t>8</w:t>
      </w:r>
      <w:r>
        <w:t>.</w:t>
      </w:r>
      <w:r>
        <w:tab/>
        <w:t>Stay of enforcement of registered NZ judgment (Act s. 76)</w:t>
      </w:r>
      <w:bookmarkEnd w:id="51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516" w:name="_Toc32311644"/>
      <w:r>
        <w:rPr>
          <w:rStyle w:val="CharPartNo"/>
        </w:rPr>
        <w:t>Order 40</w:t>
      </w:r>
      <w:r>
        <w:rPr>
          <w:rStyle w:val="CharDivNo"/>
        </w:rPr>
        <w:t> </w:t>
      </w:r>
      <w:r>
        <w:t>—</w:t>
      </w:r>
      <w:r>
        <w:rPr>
          <w:rStyle w:val="CharDivText"/>
        </w:rPr>
        <w:t> </w:t>
      </w:r>
      <w:r>
        <w:rPr>
          <w:rStyle w:val="CharPartText"/>
        </w:rPr>
        <w:t>Court experts</w:t>
      </w:r>
      <w:bookmarkEnd w:id="516"/>
    </w:p>
    <w:p>
      <w:pPr>
        <w:pStyle w:val="Heading5"/>
        <w:rPr>
          <w:snapToGrid w:val="0"/>
        </w:rPr>
      </w:pPr>
      <w:bookmarkStart w:id="517" w:name="_Toc32311645"/>
      <w:r>
        <w:rPr>
          <w:rStyle w:val="CharSectno"/>
        </w:rPr>
        <w:t>1</w:t>
      </w:r>
      <w:r>
        <w:rPr>
          <w:snapToGrid w:val="0"/>
        </w:rPr>
        <w:t>.</w:t>
      </w:r>
      <w:r>
        <w:rPr>
          <w:snapToGrid w:val="0"/>
        </w:rPr>
        <w:tab/>
        <w:t>Terms used</w:t>
      </w:r>
      <w:bookmarkEnd w:id="5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18" w:name="_Toc32311646"/>
      <w:r>
        <w:rPr>
          <w:rStyle w:val="CharSectno"/>
        </w:rPr>
        <w:t>2</w:t>
      </w:r>
      <w:r>
        <w:rPr>
          <w:snapToGrid w:val="0"/>
        </w:rPr>
        <w:t>.</w:t>
      </w:r>
      <w:r>
        <w:rPr>
          <w:snapToGrid w:val="0"/>
        </w:rPr>
        <w:tab/>
        <w:t>Court expert, appointment of etc.</w:t>
      </w:r>
      <w:bookmarkEnd w:id="51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519" w:name="_Toc32311647"/>
      <w:r>
        <w:rPr>
          <w:rStyle w:val="CharSectno"/>
        </w:rPr>
        <w:t>3</w:t>
      </w:r>
      <w:r>
        <w:rPr>
          <w:snapToGrid w:val="0"/>
        </w:rPr>
        <w:t>.</w:t>
      </w:r>
      <w:r>
        <w:rPr>
          <w:snapToGrid w:val="0"/>
        </w:rPr>
        <w:tab/>
        <w:t>Report of Court expert</w:t>
      </w:r>
      <w:bookmarkEnd w:id="51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520" w:name="_Toc32311648"/>
      <w:r>
        <w:rPr>
          <w:rStyle w:val="CharSectno"/>
        </w:rPr>
        <w:t>4</w:t>
      </w:r>
      <w:r>
        <w:rPr>
          <w:snapToGrid w:val="0"/>
        </w:rPr>
        <w:t>.</w:t>
      </w:r>
      <w:r>
        <w:rPr>
          <w:snapToGrid w:val="0"/>
        </w:rPr>
        <w:tab/>
        <w:t>Cross</w:t>
      </w:r>
      <w:r>
        <w:rPr>
          <w:snapToGrid w:val="0"/>
        </w:rPr>
        <w:noBreakHyphen/>
        <w:t>examination of Court expert</w:t>
      </w:r>
      <w:bookmarkEnd w:id="52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21" w:name="_Toc32311649"/>
      <w:r>
        <w:rPr>
          <w:rStyle w:val="CharSectno"/>
        </w:rPr>
        <w:t>5</w:t>
      </w:r>
      <w:r>
        <w:rPr>
          <w:snapToGrid w:val="0"/>
        </w:rPr>
        <w:t>.</w:t>
      </w:r>
      <w:r>
        <w:rPr>
          <w:snapToGrid w:val="0"/>
        </w:rPr>
        <w:tab/>
        <w:t>Remuneration of Court expert</w:t>
      </w:r>
      <w:bookmarkEnd w:id="52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22" w:name="_Toc32311650"/>
      <w:r>
        <w:rPr>
          <w:rStyle w:val="CharSectno"/>
        </w:rPr>
        <w:t>6</w:t>
      </w:r>
      <w:r>
        <w:rPr>
          <w:snapToGrid w:val="0"/>
        </w:rPr>
        <w:t>.</w:t>
      </w:r>
      <w:r>
        <w:rPr>
          <w:snapToGrid w:val="0"/>
        </w:rPr>
        <w:tab/>
        <w:t>Further expert witnesses</w:t>
      </w:r>
      <w:bookmarkEnd w:id="52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523" w:name="_Toc32311651"/>
      <w:r>
        <w:rPr>
          <w:rStyle w:val="CharPartNo"/>
        </w:rPr>
        <w:t>Order 41</w:t>
      </w:r>
      <w:r>
        <w:rPr>
          <w:rStyle w:val="CharDivNo"/>
        </w:rPr>
        <w:t> </w:t>
      </w:r>
      <w:r>
        <w:t>—</w:t>
      </w:r>
      <w:r>
        <w:rPr>
          <w:rStyle w:val="CharDivText"/>
        </w:rPr>
        <w:t> </w:t>
      </w:r>
      <w:r>
        <w:rPr>
          <w:rStyle w:val="CharPartText"/>
        </w:rPr>
        <w:t>Motion for judgment</w:t>
      </w:r>
      <w:bookmarkEnd w:id="523"/>
    </w:p>
    <w:p>
      <w:pPr>
        <w:pStyle w:val="Heading5"/>
        <w:rPr>
          <w:snapToGrid w:val="0"/>
        </w:rPr>
      </w:pPr>
      <w:bookmarkStart w:id="524" w:name="_Toc32311652"/>
      <w:r>
        <w:rPr>
          <w:rStyle w:val="CharSectno"/>
        </w:rPr>
        <w:t>1</w:t>
      </w:r>
      <w:r>
        <w:rPr>
          <w:snapToGrid w:val="0"/>
        </w:rPr>
        <w:t>.</w:t>
      </w:r>
      <w:r>
        <w:rPr>
          <w:snapToGrid w:val="0"/>
        </w:rPr>
        <w:tab/>
        <w:t>Judgment to be on motion</w:t>
      </w:r>
      <w:bookmarkEnd w:id="52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25" w:name="_Toc32311653"/>
      <w:r>
        <w:rPr>
          <w:rStyle w:val="CharSectno"/>
        </w:rPr>
        <w:t>2</w:t>
      </w:r>
      <w:r>
        <w:rPr>
          <w:snapToGrid w:val="0"/>
        </w:rPr>
        <w:t>.</w:t>
      </w:r>
      <w:r>
        <w:rPr>
          <w:snapToGrid w:val="0"/>
        </w:rPr>
        <w:tab/>
        <w:t>When motion for judgment may be set down after trial etc.</w:t>
      </w:r>
      <w:bookmarkEnd w:id="52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26" w:name="_Toc32311654"/>
      <w:r>
        <w:rPr>
          <w:rStyle w:val="CharSectno"/>
        </w:rPr>
        <w:t>3</w:t>
      </w:r>
      <w:r>
        <w:rPr>
          <w:snapToGrid w:val="0"/>
        </w:rPr>
        <w:t>.</w:t>
      </w:r>
      <w:r>
        <w:rPr>
          <w:snapToGrid w:val="0"/>
        </w:rPr>
        <w:tab/>
        <w:t>Motion for judgment before trial etc. of all issues</w:t>
      </w:r>
      <w:bookmarkEnd w:id="52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27" w:name="_Toc32311655"/>
      <w:r>
        <w:rPr>
          <w:rStyle w:val="CharSectno"/>
        </w:rPr>
        <w:t>4</w:t>
      </w:r>
      <w:r>
        <w:rPr>
          <w:snapToGrid w:val="0"/>
        </w:rPr>
        <w:t>.</w:t>
      </w:r>
      <w:r>
        <w:rPr>
          <w:snapToGrid w:val="0"/>
        </w:rPr>
        <w:tab/>
        <w:t>Motion for judgment to be set down within one year</w:t>
      </w:r>
      <w:bookmarkEnd w:id="52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28" w:name="_Toc32311656"/>
      <w:r>
        <w:rPr>
          <w:rStyle w:val="CharSectno"/>
        </w:rPr>
        <w:t>5</w:t>
      </w:r>
      <w:r>
        <w:rPr>
          <w:snapToGrid w:val="0"/>
        </w:rPr>
        <w:t>.</w:t>
      </w:r>
      <w:r>
        <w:rPr>
          <w:snapToGrid w:val="0"/>
        </w:rPr>
        <w:tab/>
        <w:t>Court may draw inferences and determine questions</w:t>
      </w:r>
      <w:bookmarkEnd w:id="52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29" w:name="_Toc32311657"/>
      <w:r>
        <w:rPr>
          <w:rStyle w:val="CharPartNo"/>
        </w:rPr>
        <w:t>Order 42</w:t>
      </w:r>
      <w:r>
        <w:rPr>
          <w:rStyle w:val="CharDivNo"/>
        </w:rPr>
        <w:t> </w:t>
      </w:r>
      <w:r>
        <w:t>—</w:t>
      </w:r>
      <w:r>
        <w:rPr>
          <w:rStyle w:val="CharDivText"/>
        </w:rPr>
        <w:t> </w:t>
      </w:r>
      <w:r>
        <w:rPr>
          <w:rStyle w:val="CharPartText"/>
        </w:rPr>
        <w:t>Entry of judgment</w:t>
      </w:r>
      <w:bookmarkEnd w:id="529"/>
    </w:p>
    <w:p>
      <w:pPr>
        <w:pStyle w:val="Heading5"/>
        <w:rPr>
          <w:snapToGrid w:val="0"/>
        </w:rPr>
      </w:pPr>
      <w:bookmarkStart w:id="530" w:name="_Toc32311658"/>
      <w:r>
        <w:rPr>
          <w:rStyle w:val="CharSectno"/>
        </w:rPr>
        <w:t>1</w:t>
      </w:r>
      <w:r>
        <w:rPr>
          <w:snapToGrid w:val="0"/>
        </w:rPr>
        <w:t>.</w:t>
      </w:r>
      <w:r>
        <w:rPr>
          <w:snapToGrid w:val="0"/>
        </w:rPr>
        <w:tab/>
        <w:t>Mode and form of entry</w:t>
      </w:r>
      <w:bookmarkEnd w:id="53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531" w:name="_Toc32311659"/>
      <w:r>
        <w:rPr>
          <w:rStyle w:val="CharSectno"/>
        </w:rPr>
        <w:t>2</w:t>
      </w:r>
      <w:r>
        <w:rPr>
          <w:snapToGrid w:val="0"/>
        </w:rPr>
        <w:t>.</w:t>
      </w:r>
      <w:r>
        <w:rPr>
          <w:snapToGrid w:val="0"/>
        </w:rPr>
        <w:tab/>
        <w:t>Date from which judgment or order takes effect</w:t>
      </w:r>
      <w:bookmarkEnd w:id="53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32" w:name="_Toc32311660"/>
      <w:r>
        <w:rPr>
          <w:rStyle w:val="CharSectno"/>
        </w:rPr>
        <w:t>3</w:t>
      </w:r>
      <w:r>
        <w:rPr>
          <w:snapToGrid w:val="0"/>
        </w:rPr>
        <w:t>.</w:t>
      </w:r>
      <w:r>
        <w:rPr>
          <w:snapToGrid w:val="0"/>
        </w:rPr>
        <w:tab/>
        <w:t>Orders to do an act, time for obeying to be specified</w:t>
      </w:r>
      <w:bookmarkEnd w:id="53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33" w:name="_Toc32311661"/>
      <w:r>
        <w:rPr>
          <w:rStyle w:val="CharSectno"/>
        </w:rPr>
        <w:t>4</w:t>
      </w:r>
      <w:r>
        <w:rPr>
          <w:snapToGrid w:val="0"/>
        </w:rPr>
        <w:t>.</w:t>
      </w:r>
      <w:r>
        <w:rPr>
          <w:snapToGrid w:val="0"/>
        </w:rPr>
        <w:tab/>
        <w:t>Entering judgment on filing of affidavit etc.</w:t>
      </w:r>
      <w:bookmarkEnd w:id="53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34" w:name="_Toc32311662"/>
      <w:r>
        <w:rPr>
          <w:rStyle w:val="CharSectno"/>
        </w:rPr>
        <w:t>5</w:t>
      </w:r>
      <w:r>
        <w:rPr>
          <w:snapToGrid w:val="0"/>
        </w:rPr>
        <w:t>.</w:t>
      </w:r>
      <w:r>
        <w:rPr>
          <w:snapToGrid w:val="0"/>
        </w:rPr>
        <w:tab/>
        <w:t>Entering judgment pursuant to order etc.</w:t>
      </w:r>
      <w:bookmarkEnd w:id="53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35" w:name="_Toc32311663"/>
      <w:r>
        <w:rPr>
          <w:rStyle w:val="CharSectno"/>
        </w:rPr>
        <w:t>6</w:t>
      </w:r>
      <w:r>
        <w:rPr>
          <w:snapToGrid w:val="0"/>
        </w:rPr>
        <w:t>.</w:t>
      </w:r>
      <w:r>
        <w:rPr>
          <w:snapToGrid w:val="0"/>
        </w:rPr>
        <w:tab/>
        <w:t>Entering judgment on certificate of master or registrar</w:t>
      </w:r>
      <w:bookmarkEnd w:id="53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536" w:name="_Toc32311664"/>
      <w:r>
        <w:rPr>
          <w:rStyle w:val="CharSectno"/>
        </w:rPr>
        <w:t>7</w:t>
      </w:r>
      <w:r>
        <w:rPr>
          <w:snapToGrid w:val="0"/>
        </w:rPr>
        <w:t>.</w:t>
      </w:r>
      <w:r>
        <w:rPr>
          <w:snapToGrid w:val="0"/>
        </w:rPr>
        <w:tab/>
        <w:t>Entering judgment by consent when party appears by solicitor</w:t>
      </w:r>
      <w:bookmarkEnd w:id="536"/>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537" w:name="_Toc3231166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3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38" w:name="_Toc32311666"/>
      <w:r>
        <w:rPr>
          <w:rStyle w:val="CharSectno"/>
        </w:rPr>
        <w:t>9</w:t>
      </w:r>
      <w:r>
        <w:rPr>
          <w:snapToGrid w:val="0"/>
        </w:rPr>
        <w:t>.</w:t>
      </w:r>
      <w:r>
        <w:rPr>
          <w:snapToGrid w:val="0"/>
        </w:rPr>
        <w:tab/>
        <w:t>Satisfaction of judgments</w:t>
      </w:r>
      <w:bookmarkEnd w:id="538"/>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539" w:name="_Toc32311667"/>
      <w:r>
        <w:rPr>
          <w:rStyle w:val="CharPartNo"/>
        </w:rPr>
        <w:t>Order 43</w:t>
      </w:r>
      <w:r>
        <w:rPr>
          <w:rStyle w:val="CharDivNo"/>
        </w:rPr>
        <w:t> </w:t>
      </w:r>
      <w:r>
        <w:t>—</w:t>
      </w:r>
      <w:r>
        <w:rPr>
          <w:rStyle w:val="CharDivText"/>
        </w:rPr>
        <w:t> </w:t>
      </w:r>
      <w:r>
        <w:rPr>
          <w:rStyle w:val="CharPartText"/>
        </w:rPr>
        <w:t>Drawing up judgments and orders</w:t>
      </w:r>
      <w:bookmarkEnd w:id="539"/>
    </w:p>
    <w:p>
      <w:pPr>
        <w:pStyle w:val="Heading5"/>
        <w:rPr>
          <w:snapToGrid w:val="0"/>
        </w:rPr>
      </w:pPr>
      <w:bookmarkStart w:id="540" w:name="_Toc32311668"/>
      <w:r>
        <w:rPr>
          <w:rStyle w:val="CharSectno"/>
        </w:rPr>
        <w:t>1</w:t>
      </w:r>
      <w:r>
        <w:rPr>
          <w:snapToGrid w:val="0"/>
        </w:rPr>
        <w:t>.</w:t>
      </w:r>
      <w:r>
        <w:rPr>
          <w:snapToGrid w:val="0"/>
        </w:rPr>
        <w:tab/>
        <w:t>Drawing up etc. judgments etc.</w:t>
      </w:r>
      <w:bookmarkEnd w:id="54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541" w:name="_Toc32311669"/>
      <w:r>
        <w:rPr>
          <w:rStyle w:val="CharSectno"/>
        </w:rPr>
        <w:t>2</w:t>
      </w:r>
      <w:r>
        <w:rPr>
          <w:snapToGrid w:val="0"/>
        </w:rPr>
        <w:t>.</w:t>
      </w:r>
      <w:r>
        <w:rPr>
          <w:snapToGrid w:val="0"/>
        </w:rPr>
        <w:tab/>
        <w:t>When order need not be drawn up</w:t>
      </w:r>
      <w:bookmarkEnd w:id="54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542" w:name="_Toc32311670"/>
      <w:r>
        <w:rPr>
          <w:rStyle w:val="CharSectno"/>
        </w:rPr>
        <w:t>3</w:t>
      </w:r>
      <w:r>
        <w:rPr>
          <w:snapToGrid w:val="0"/>
        </w:rPr>
        <w:t>.</w:t>
      </w:r>
      <w:r>
        <w:rPr>
          <w:snapToGrid w:val="0"/>
        </w:rPr>
        <w:tab/>
        <w:t>Authentication of judgments and orders</w:t>
      </w:r>
      <w:bookmarkEnd w:id="54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43" w:name="_Toc32311671"/>
      <w:r>
        <w:rPr>
          <w:rStyle w:val="CharSectno"/>
        </w:rPr>
        <w:t>4</w:t>
      </w:r>
      <w:r>
        <w:rPr>
          <w:snapToGrid w:val="0"/>
        </w:rPr>
        <w:t>.</w:t>
      </w:r>
      <w:r>
        <w:rPr>
          <w:snapToGrid w:val="0"/>
        </w:rPr>
        <w:tab/>
        <w:t>Judgments and orders to be court record; issue and use of duplicates</w:t>
      </w:r>
      <w:bookmarkEnd w:id="543"/>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544" w:name="_Toc32311672"/>
      <w:r>
        <w:rPr>
          <w:rStyle w:val="CharSectno"/>
        </w:rPr>
        <w:t>5</w:t>
      </w:r>
      <w:r>
        <w:rPr>
          <w:snapToGrid w:val="0"/>
        </w:rPr>
        <w:t>.</w:t>
      </w:r>
      <w:r>
        <w:rPr>
          <w:snapToGrid w:val="0"/>
        </w:rPr>
        <w:tab/>
        <w:t>Amending orders</w:t>
      </w:r>
      <w:bookmarkEnd w:id="544"/>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545" w:name="_Toc32311673"/>
      <w:r>
        <w:rPr>
          <w:rStyle w:val="CharSectno"/>
        </w:rPr>
        <w:t>6</w:t>
      </w:r>
      <w:r>
        <w:rPr>
          <w:snapToGrid w:val="0"/>
        </w:rPr>
        <w:t>.</w:t>
      </w:r>
      <w:r>
        <w:rPr>
          <w:snapToGrid w:val="0"/>
        </w:rPr>
        <w:tab/>
        <w:t>Draft judgment or order to be filed</w:t>
      </w:r>
      <w:bookmarkEnd w:id="545"/>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546" w:name="_Toc32311674"/>
      <w:r>
        <w:rPr>
          <w:rStyle w:val="CharSectno"/>
        </w:rPr>
        <w:t>7</w:t>
      </w:r>
      <w:r>
        <w:rPr>
          <w:snapToGrid w:val="0"/>
        </w:rPr>
        <w:t>.</w:t>
      </w:r>
      <w:r>
        <w:rPr>
          <w:snapToGrid w:val="0"/>
        </w:rPr>
        <w:tab/>
        <w:t>Appointment to settle draft</w:t>
      </w:r>
      <w:bookmarkEnd w:id="54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547" w:name="_Toc32311675"/>
      <w:r>
        <w:rPr>
          <w:rStyle w:val="CharSectno"/>
        </w:rPr>
        <w:t>8</w:t>
      </w:r>
      <w:r>
        <w:rPr>
          <w:snapToGrid w:val="0"/>
        </w:rPr>
        <w:t>.</w:t>
      </w:r>
      <w:r>
        <w:rPr>
          <w:snapToGrid w:val="0"/>
        </w:rPr>
        <w:tab/>
        <w:t>Attendance on settling draft</w:t>
      </w:r>
      <w:bookmarkEnd w:id="54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548" w:name="_Toc32311676"/>
      <w:r>
        <w:rPr>
          <w:rStyle w:val="CharSectno"/>
        </w:rPr>
        <w:t>9</w:t>
      </w:r>
      <w:r>
        <w:rPr>
          <w:snapToGrid w:val="0"/>
        </w:rPr>
        <w:t>.</w:t>
      </w:r>
      <w:r>
        <w:rPr>
          <w:snapToGrid w:val="0"/>
        </w:rPr>
        <w:tab/>
        <w:t>Default of attendance on settling draft</w:t>
      </w:r>
      <w:bookmarkEnd w:id="54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549" w:name="_Toc32311677"/>
      <w:r>
        <w:rPr>
          <w:rStyle w:val="CharSectno"/>
        </w:rPr>
        <w:t>10</w:t>
      </w:r>
      <w:r>
        <w:rPr>
          <w:snapToGrid w:val="0"/>
        </w:rPr>
        <w:t>.</w:t>
      </w:r>
      <w:r>
        <w:rPr>
          <w:snapToGrid w:val="0"/>
        </w:rPr>
        <w:tab/>
        <w:t>Dispensing with appointment</w:t>
      </w:r>
      <w:bookmarkEnd w:id="54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550" w:name="_Toc32311678"/>
      <w:r>
        <w:rPr>
          <w:rStyle w:val="CharSectno"/>
        </w:rPr>
        <w:t>11</w:t>
      </w:r>
      <w:r>
        <w:rPr>
          <w:snapToGrid w:val="0"/>
        </w:rPr>
        <w:t>.</w:t>
      </w:r>
      <w:r>
        <w:rPr>
          <w:snapToGrid w:val="0"/>
        </w:rPr>
        <w:tab/>
        <w:t>Registrar’s and Court’s powers to settle judgments etc.</w:t>
      </w:r>
      <w:bookmarkEnd w:id="55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551" w:name="_Toc32311679"/>
      <w:r>
        <w:rPr>
          <w:rStyle w:val="CharSectno"/>
        </w:rPr>
        <w:t>12</w:t>
      </w:r>
      <w:r>
        <w:rPr>
          <w:snapToGrid w:val="0"/>
        </w:rPr>
        <w:t>.</w:t>
      </w:r>
      <w:r>
        <w:rPr>
          <w:snapToGrid w:val="0"/>
        </w:rPr>
        <w:tab/>
        <w:t>Party to engross settled judgment or order</w:t>
      </w:r>
      <w:bookmarkEnd w:id="55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52" w:name="_Toc32311680"/>
      <w:r>
        <w:rPr>
          <w:rStyle w:val="CharSectno"/>
        </w:rPr>
        <w:t>13</w:t>
      </w:r>
      <w:r>
        <w:rPr>
          <w:snapToGrid w:val="0"/>
        </w:rPr>
        <w:t>.</w:t>
      </w:r>
      <w:r>
        <w:rPr>
          <w:snapToGrid w:val="0"/>
        </w:rPr>
        <w:tab/>
        <w:t>Certificate for special allowance on taxation of costs</w:t>
      </w:r>
      <w:bookmarkEnd w:id="55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553" w:name="_Toc32311681"/>
      <w:r>
        <w:rPr>
          <w:rStyle w:val="CharSectno"/>
        </w:rPr>
        <w:t>14</w:t>
      </w:r>
      <w:r>
        <w:rPr>
          <w:snapToGrid w:val="0"/>
        </w:rPr>
        <w:t>.</w:t>
      </w:r>
      <w:r>
        <w:rPr>
          <w:snapToGrid w:val="0"/>
        </w:rPr>
        <w:tab/>
        <w:t>Entry of judgments and orders</w:t>
      </w:r>
      <w:bookmarkEnd w:id="553"/>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554" w:name="_Toc32311682"/>
      <w:r>
        <w:rPr>
          <w:rStyle w:val="CharSectno"/>
        </w:rPr>
        <w:t>15</w:t>
      </w:r>
      <w:r>
        <w:rPr>
          <w:snapToGrid w:val="0"/>
        </w:rPr>
        <w:t>.</w:t>
      </w:r>
      <w:r>
        <w:rPr>
          <w:snapToGrid w:val="0"/>
        </w:rPr>
        <w:tab/>
        <w:t>Application to vary</w:t>
      </w:r>
      <w:bookmarkEnd w:id="554"/>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555" w:name="_Toc32311683"/>
      <w:r>
        <w:rPr>
          <w:rStyle w:val="CharSectno"/>
        </w:rPr>
        <w:t>16</w:t>
      </w:r>
      <w:r>
        <w:rPr>
          <w:snapToGrid w:val="0"/>
        </w:rPr>
        <w:t>.</w:t>
      </w:r>
      <w:r>
        <w:rPr>
          <w:snapToGrid w:val="0"/>
        </w:rPr>
        <w:tab/>
        <w:t>Consent orders</w:t>
      </w:r>
      <w:bookmarkEnd w:id="555"/>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556" w:name="_Toc3231168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56"/>
    </w:p>
    <w:p>
      <w:pPr>
        <w:pStyle w:val="Footnoteheading"/>
      </w:pPr>
      <w:r>
        <w:tab/>
        <w:t>[Heading inserted: Gazette 22 Feb 2008 p. 637.]</w:t>
      </w:r>
    </w:p>
    <w:p>
      <w:pPr>
        <w:pStyle w:val="Heading5"/>
        <w:rPr>
          <w:snapToGrid w:val="0"/>
        </w:rPr>
      </w:pPr>
      <w:bookmarkStart w:id="557" w:name="_Toc32311685"/>
      <w:r>
        <w:rPr>
          <w:rStyle w:val="CharSectno"/>
        </w:rPr>
        <w:t>1</w:t>
      </w:r>
      <w:r>
        <w:rPr>
          <w:snapToGrid w:val="0"/>
        </w:rPr>
        <w:t>.</w:t>
      </w:r>
      <w:r>
        <w:rPr>
          <w:snapToGrid w:val="0"/>
        </w:rPr>
        <w:tab/>
        <w:t>Terms used</w:t>
      </w:r>
      <w:bookmarkEnd w:id="55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558" w:name="_Toc32311686"/>
      <w:r>
        <w:rPr>
          <w:rStyle w:val="CharSectno"/>
        </w:rPr>
        <w:t>2</w:t>
      </w:r>
      <w:r>
        <w:rPr>
          <w:snapToGrid w:val="0"/>
        </w:rPr>
        <w:t>.</w:t>
      </w:r>
      <w:r>
        <w:rPr>
          <w:snapToGrid w:val="0"/>
        </w:rPr>
        <w:tab/>
        <w:t>Application of this Order</w:t>
      </w:r>
      <w:bookmarkEnd w:id="55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559" w:name="_Toc32311687"/>
      <w:r>
        <w:rPr>
          <w:rStyle w:val="CharSectno"/>
        </w:rPr>
        <w:t>3</w:t>
      </w:r>
      <w:r>
        <w:rPr>
          <w:snapToGrid w:val="0"/>
        </w:rPr>
        <w:t>.</w:t>
      </w:r>
      <w:r>
        <w:rPr>
          <w:snapToGrid w:val="0"/>
        </w:rPr>
        <w:tab/>
        <w:t>Application for registration (Act s. 6)</w:t>
      </w:r>
      <w:bookmarkEnd w:id="55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560" w:name="_Toc32311688"/>
      <w:r>
        <w:rPr>
          <w:rStyle w:val="CharSectno"/>
        </w:rPr>
        <w:t>4</w:t>
      </w:r>
      <w:r>
        <w:rPr>
          <w:snapToGrid w:val="0"/>
        </w:rPr>
        <w:t>.</w:t>
      </w:r>
      <w:r>
        <w:rPr>
          <w:snapToGrid w:val="0"/>
        </w:rPr>
        <w:tab/>
        <w:t>Evidence in support of application</w:t>
      </w:r>
      <w:bookmarkEnd w:id="56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561" w:name="_Toc32311689"/>
      <w:r>
        <w:rPr>
          <w:rStyle w:val="CharSectno"/>
        </w:rPr>
        <w:t>5</w:t>
      </w:r>
      <w:r>
        <w:rPr>
          <w:snapToGrid w:val="0"/>
        </w:rPr>
        <w:t>.</w:t>
      </w:r>
      <w:r>
        <w:rPr>
          <w:snapToGrid w:val="0"/>
        </w:rPr>
        <w:tab/>
        <w:t>Security for costs</w:t>
      </w:r>
      <w:bookmarkEnd w:id="56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562" w:name="_Toc32311690"/>
      <w:r>
        <w:rPr>
          <w:rStyle w:val="CharSectno"/>
        </w:rPr>
        <w:t>6</w:t>
      </w:r>
      <w:r>
        <w:rPr>
          <w:snapToGrid w:val="0"/>
        </w:rPr>
        <w:t>.</w:t>
      </w:r>
      <w:r>
        <w:rPr>
          <w:snapToGrid w:val="0"/>
        </w:rPr>
        <w:tab/>
        <w:t>Order for registration</w:t>
      </w:r>
      <w:bookmarkEnd w:id="56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563" w:name="_Toc32311691"/>
      <w:r>
        <w:rPr>
          <w:rStyle w:val="CharSectno"/>
        </w:rPr>
        <w:t>7</w:t>
      </w:r>
      <w:r>
        <w:t>.</w:t>
      </w:r>
      <w:r>
        <w:tab/>
        <w:t>Record to be kept of registered judgments</w:t>
      </w:r>
      <w:bookmarkEnd w:id="563"/>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564" w:name="_Toc32311692"/>
      <w:r>
        <w:rPr>
          <w:rStyle w:val="CharSectno"/>
        </w:rPr>
        <w:t>8</w:t>
      </w:r>
      <w:r>
        <w:rPr>
          <w:snapToGrid w:val="0"/>
        </w:rPr>
        <w:t>.</w:t>
      </w:r>
      <w:r>
        <w:rPr>
          <w:snapToGrid w:val="0"/>
        </w:rPr>
        <w:tab/>
        <w:t>Notice of registration</w:t>
      </w:r>
      <w:bookmarkEnd w:id="56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565" w:name="_Toc32311693"/>
      <w:r>
        <w:rPr>
          <w:rStyle w:val="CharSectno"/>
        </w:rPr>
        <w:t>9</w:t>
      </w:r>
      <w:r>
        <w:rPr>
          <w:snapToGrid w:val="0"/>
        </w:rPr>
        <w:t>.</w:t>
      </w:r>
      <w:r>
        <w:rPr>
          <w:snapToGrid w:val="0"/>
        </w:rPr>
        <w:tab/>
        <w:t>Indorsement of service</w:t>
      </w:r>
      <w:bookmarkEnd w:id="56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566" w:name="_Toc32311694"/>
      <w:r>
        <w:rPr>
          <w:rStyle w:val="CharSectno"/>
        </w:rPr>
        <w:t>10</w:t>
      </w:r>
      <w:r>
        <w:rPr>
          <w:snapToGrid w:val="0"/>
        </w:rPr>
        <w:t>.</w:t>
      </w:r>
      <w:r>
        <w:rPr>
          <w:snapToGrid w:val="0"/>
        </w:rPr>
        <w:tab/>
        <w:t>Application to set aside registration</w:t>
      </w:r>
      <w:bookmarkEnd w:id="56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567" w:name="_Toc32311695"/>
      <w:r>
        <w:rPr>
          <w:rStyle w:val="CharSectno"/>
        </w:rPr>
        <w:t>11</w:t>
      </w:r>
      <w:r>
        <w:rPr>
          <w:snapToGrid w:val="0"/>
        </w:rPr>
        <w:t>.</w:t>
      </w:r>
      <w:r>
        <w:rPr>
          <w:snapToGrid w:val="0"/>
        </w:rPr>
        <w:tab/>
        <w:t>Enforcing registered judgment</w:t>
      </w:r>
      <w:bookmarkEnd w:id="56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568" w:name="_Toc32311696"/>
      <w:r>
        <w:rPr>
          <w:rStyle w:val="CharSectno"/>
        </w:rPr>
        <w:t>12</w:t>
      </w:r>
      <w:r>
        <w:rPr>
          <w:snapToGrid w:val="0"/>
        </w:rPr>
        <w:t>.</w:t>
      </w:r>
      <w:r>
        <w:rPr>
          <w:snapToGrid w:val="0"/>
        </w:rPr>
        <w:tab/>
        <w:t>Determination of certain questions</w:t>
      </w:r>
      <w:bookmarkEnd w:id="56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569" w:name="_Toc32311697"/>
      <w:r>
        <w:rPr>
          <w:rStyle w:val="CharSectno"/>
        </w:rPr>
        <w:t>13</w:t>
      </w:r>
      <w:r>
        <w:rPr>
          <w:snapToGrid w:val="0"/>
        </w:rPr>
        <w:t>.</w:t>
      </w:r>
      <w:r>
        <w:rPr>
          <w:snapToGrid w:val="0"/>
        </w:rPr>
        <w:tab/>
        <w:t>Certified copy of judgment obtained in this State</w:t>
      </w:r>
      <w:bookmarkEnd w:id="56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570" w:name="_Toc32311698"/>
      <w:r>
        <w:rPr>
          <w:rStyle w:val="CharPartNo"/>
        </w:rPr>
        <w:t>Order 45</w:t>
      </w:r>
      <w:r>
        <w:rPr>
          <w:rStyle w:val="CharDivNo"/>
        </w:rPr>
        <w:t> </w:t>
      </w:r>
      <w:r>
        <w:t>—</w:t>
      </w:r>
      <w:r>
        <w:rPr>
          <w:rStyle w:val="CharDivText"/>
        </w:rPr>
        <w:t> </w:t>
      </w:r>
      <w:r>
        <w:rPr>
          <w:rStyle w:val="CharPartText"/>
        </w:rPr>
        <w:t>Accounts and inquiries</w:t>
      </w:r>
      <w:bookmarkEnd w:id="570"/>
    </w:p>
    <w:p>
      <w:pPr>
        <w:pStyle w:val="Heading5"/>
        <w:rPr>
          <w:snapToGrid w:val="0"/>
        </w:rPr>
      </w:pPr>
      <w:bookmarkStart w:id="571" w:name="_Toc32311699"/>
      <w:r>
        <w:rPr>
          <w:rStyle w:val="CharSectno"/>
        </w:rPr>
        <w:t>1</w:t>
      </w:r>
      <w:r>
        <w:rPr>
          <w:snapToGrid w:val="0"/>
        </w:rPr>
        <w:t>.</w:t>
      </w:r>
      <w:r>
        <w:rPr>
          <w:snapToGrid w:val="0"/>
        </w:rPr>
        <w:tab/>
        <w:t>Summary order for account to be taken</w:t>
      </w:r>
      <w:bookmarkEnd w:id="57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72" w:name="_Toc32311700"/>
      <w:r>
        <w:rPr>
          <w:rStyle w:val="CharSectno"/>
        </w:rPr>
        <w:t>2</w:t>
      </w:r>
      <w:r>
        <w:rPr>
          <w:snapToGrid w:val="0"/>
        </w:rPr>
        <w:t>.</w:t>
      </w:r>
      <w:r>
        <w:rPr>
          <w:snapToGrid w:val="0"/>
        </w:rPr>
        <w:tab/>
        <w:t>Direction for accounts etc. may be made at any stage</w:t>
      </w:r>
      <w:bookmarkEnd w:id="57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73" w:name="_Toc32311701"/>
      <w:r>
        <w:rPr>
          <w:rStyle w:val="CharSectno"/>
        </w:rPr>
        <w:t>3</w:t>
      </w:r>
      <w:r>
        <w:rPr>
          <w:snapToGrid w:val="0"/>
        </w:rPr>
        <w:t>.</w:t>
      </w:r>
      <w:r>
        <w:rPr>
          <w:snapToGrid w:val="0"/>
        </w:rPr>
        <w:tab/>
        <w:t>Directions to be numbered</w:t>
      </w:r>
      <w:bookmarkEnd w:id="57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74" w:name="_Toc32311702"/>
      <w:r>
        <w:rPr>
          <w:rStyle w:val="CharSectno"/>
        </w:rPr>
        <w:t>4</w:t>
      </w:r>
      <w:r>
        <w:rPr>
          <w:snapToGrid w:val="0"/>
        </w:rPr>
        <w:t>.</w:t>
      </w:r>
      <w:r>
        <w:rPr>
          <w:snapToGrid w:val="0"/>
        </w:rPr>
        <w:tab/>
        <w:t>Directions as to mode of taking account</w:t>
      </w:r>
      <w:bookmarkEnd w:id="57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75" w:name="_Toc32311703"/>
      <w:r>
        <w:rPr>
          <w:rStyle w:val="CharSectno"/>
        </w:rPr>
        <w:t>5</w:t>
      </w:r>
      <w:r>
        <w:rPr>
          <w:snapToGrid w:val="0"/>
        </w:rPr>
        <w:t>.</w:t>
      </w:r>
      <w:r>
        <w:rPr>
          <w:snapToGrid w:val="0"/>
        </w:rPr>
        <w:tab/>
        <w:t>Account to be verified</w:t>
      </w:r>
      <w:bookmarkEnd w:id="57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576" w:name="_Toc32311704"/>
      <w:r>
        <w:rPr>
          <w:rStyle w:val="CharSectno"/>
        </w:rPr>
        <w:t>6</w:t>
      </w:r>
      <w:r>
        <w:rPr>
          <w:snapToGrid w:val="0"/>
        </w:rPr>
        <w:t>.</w:t>
      </w:r>
      <w:r>
        <w:rPr>
          <w:snapToGrid w:val="0"/>
        </w:rPr>
        <w:tab/>
        <w:t>Vouchers and contested etc. items, directions as to</w:t>
      </w:r>
      <w:bookmarkEnd w:id="57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77" w:name="_Toc32311705"/>
      <w:r>
        <w:rPr>
          <w:rStyle w:val="CharSectno"/>
        </w:rPr>
        <w:t>7</w:t>
      </w:r>
      <w:r>
        <w:rPr>
          <w:snapToGrid w:val="0"/>
        </w:rPr>
        <w:t>.</w:t>
      </w:r>
      <w:r>
        <w:rPr>
          <w:snapToGrid w:val="0"/>
        </w:rPr>
        <w:tab/>
        <w:t>Surcharge or error, notice of</w:t>
      </w:r>
      <w:bookmarkEnd w:id="57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78" w:name="_Toc32311706"/>
      <w:r>
        <w:rPr>
          <w:rStyle w:val="CharSectno"/>
        </w:rPr>
        <w:t>8</w:t>
      </w:r>
      <w:r>
        <w:rPr>
          <w:snapToGrid w:val="0"/>
        </w:rPr>
        <w:t>.</w:t>
      </w:r>
      <w:r>
        <w:rPr>
          <w:snapToGrid w:val="0"/>
        </w:rPr>
        <w:tab/>
        <w:t>Allowances that can be made without direction</w:t>
      </w:r>
      <w:bookmarkEnd w:id="57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79" w:name="_Toc32311707"/>
      <w:r>
        <w:rPr>
          <w:rStyle w:val="CharSectno"/>
        </w:rPr>
        <w:t>9</w:t>
      </w:r>
      <w:r>
        <w:rPr>
          <w:snapToGrid w:val="0"/>
        </w:rPr>
        <w:t>.</w:t>
      </w:r>
      <w:r>
        <w:rPr>
          <w:snapToGrid w:val="0"/>
        </w:rPr>
        <w:tab/>
        <w:t>Expediting proceedings</w:t>
      </w:r>
      <w:bookmarkEnd w:id="57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580" w:name="_Toc32311708"/>
      <w:r>
        <w:rPr>
          <w:rStyle w:val="CharSectno"/>
        </w:rPr>
        <w:t>10</w:t>
      </w:r>
      <w:r>
        <w:rPr>
          <w:snapToGrid w:val="0"/>
        </w:rPr>
        <w:t>.</w:t>
      </w:r>
      <w:r>
        <w:rPr>
          <w:snapToGrid w:val="0"/>
        </w:rPr>
        <w:tab/>
        <w:t>Distributing fund before all persons entitled are ascertained</w:t>
      </w:r>
      <w:bookmarkEnd w:id="58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81" w:name="_Toc32311709"/>
      <w:r>
        <w:rPr>
          <w:rStyle w:val="CharSectno"/>
        </w:rPr>
        <w:t>11</w:t>
      </w:r>
      <w:r>
        <w:t>.</w:t>
      </w:r>
      <w:r>
        <w:tab/>
        <w:t>Master etc. may be ordered to take accounts or make inquiries</w:t>
      </w:r>
      <w:bookmarkEnd w:id="58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582" w:name="_Toc32311710"/>
      <w:r>
        <w:rPr>
          <w:rStyle w:val="CharSectno"/>
        </w:rPr>
        <w:t>12</w:t>
      </w:r>
      <w:r>
        <w:t>.</w:t>
      </w:r>
      <w:r>
        <w:tab/>
        <w:t>Right to adjournment from registrar etc.</w:t>
      </w:r>
      <w:bookmarkEnd w:id="58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583" w:name="_Toc3231171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83"/>
    </w:p>
    <w:p>
      <w:pPr>
        <w:pStyle w:val="Footnoteheading"/>
      </w:pPr>
      <w:r>
        <w:tab/>
        <w:t>[Heading inserted: Gazette 21 Feb 2007 p. 552.]</w:t>
      </w:r>
    </w:p>
    <w:p>
      <w:pPr>
        <w:pStyle w:val="Heading5"/>
      </w:pPr>
      <w:bookmarkStart w:id="584" w:name="_Toc32311712"/>
      <w:r>
        <w:rPr>
          <w:rStyle w:val="CharSectno"/>
        </w:rPr>
        <w:t>1</w:t>
      </w:r>
      <w:r>
        <w:t>.</w:t>
      </w:r>
      <w:r>
        <w:tab/>
        <w:t>Terms used</w:t>
      </w:r>
      <w:bookmarkEnd w:id="58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585" w:name="_Toc32311713"/>
      <w:r>
        <w:rPr>
          <w:rStyle w:val="CharSectno"/>
        </w:rPr>
        <w:t>2</w:t>
      </w:r>
      <w:r>
        <w:t>.</w:t>
      </w:r>
      <w:r>
        <w:tab/>
        <w:t>Applications that may be dealt with by registrar</w:t>
      </w:r>
      <w:bookmarkEnd w:id="58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586" w:name="_Toc32311714"/>
      <w:r>
        <w:rPr>
          <w:rStyle w:val="CharSectno"/>
        </w:rPr>
        <w:t>3</w:t>
      </w:r>
      <w:r>
        <w:t>.</w:t>
      </w:r>
      <w:r>
        <w:tab/>
        <w:t>Enforcing judgment in action between partners</w:t>
      </w:r>
      <w:bookmarkEnd w:id="58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587" w:name="_Toc32311715"/>
      <w:r>
        <w:rPr>
          <w:rStyle w:val="CharPartNo"/>
        </w:rPr>
        <w:t>Order 51</w:t>
      </w:r>
      <w:r>
        <w:rPr>
          <w:rStyle w:val="CharDivNo"/>
        </w:rPr>
        <w:t> </w:t>
      </w:r>
      <w:r>
        <w:t>—</w:t>
      </w:r>
      <w:r>
        <w:rPr>
          <w:rStyle w:val="CharDivText"/>
        </w:rPr>
        <w:t> </w:t>
      </w:r>
      <w:r>
        <w:rPr>
          <w:rStyle w:val="CharPartText"/>
        </w:rPr>
        <w:t>Receivers</w:t>
      </w:r>
      <w:bookmarkEnd w:id="587"/>
    </w:p>
    <w:p>
      <w:pPr>
        <w:pStyle w:val="Heading5"/>
        <w:rPr>
          <w:snapToGrid w:val="0"/>
        </w:rPr>
      </w:pPr>
      <w:bookmarkStart w:id="588" w:name="_Toc32311716"/>
      <w:r>
        <w:rPr>
          <w:rStyle w:val="CharSectno"/>
        </w:rPr>
        <w:t>1</w:t>
      </w:r>
      <w:r>
        <w:rPr>
          <w:snapToGrid w:val="0"/>
        </w:rPr>
        <w:t>.</w:t>
      </w:r>
      <w:r>
        <w:rPr>
          <w:snapToGrid w:val="0"/>
        </w:rPr>
        <w:tab/>
        <w:t>Application for receiver and injunction</w:t>
      </w:r>
      <w:bookmarkEnd w:id="58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589" w:name="_Toc32311717"/>
      <w:r>
        <w:rPr>
          <w:rStyle w:val="CharSectno"/>
        </w:rPr>
        <w:t>3</w:t>
      </w:r>
      <w:r>
        <w:rPr>
          <w:snapToGrid w:val="0"/>
        </w:rPr>
        <w:t>.</w:t>
      </w:r>
      <w:r>
        <w:rPr>
          <w:snapToGrid w:val="0"/>
        </w:rPr>
        <w:tab/>
        <w:t>Security to be given by receiver</w:t>
      </w:r>
      <w:bookmarkEnd w:id="58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590" w:name="_Toc32311718"/>
      <w:r>
        <w:rPr>
          <w:rStyle w:val="CharSectno"/>
        </w:rPr>
        <w:t>4</w:t>
      </w:r>
      <w:r>
        <w:rPr>
          <w:snapToGrid w:val="0"/>
        </w:rPr>
        <w:t>.</w:t>
      </w:r>
      <w:r>
        <w:rPr>
          <w:snapToGrid w:val="0"/>
        </w:rPr>
        <w:tab/>
        <w:t>Remuneration of receiver</w:t>
      </w:r>
      <w:bookmarkEnd w:id="59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591" w:name="_Toc32311719"/>
      <w:r>
        <w:rPr>
          <w:rStyle w:val="CharSectno"/>
        </w:rPr>
        <w:t>5</w:t>
      </w:r>
      <w:r>
        <w:rPr>
          <w:snapToGrid w:val="0"/>
        </w:rPr>
        <w:t>.</w:t>
      </w:r>
      <w:r>
        <w:rPr>
          <w:snapToGrid w:val="0"/>
        </w:rPr>
        <w:tab/>
        <w:t>Accounts by receiver</w:t>
      </w:r>
      <w:bookmarkEnd w:id="59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592" w:name="_Toc32311720"/>
      <w:r>
        <w:rPr>
          <w:rStyle w:val="CharSectno"/>
        </w:rPr>
        <w:t>6</w:t>
      </w:r>
      <w:r>
        <w:rPr>
          <w:snapToGrid w:val="0"/>
        </w:rPr>
        <w:t>.</w:t>
      </w:r>
      <w:r>
        <w:rPr>
          <w:snapToGrid w:val="0"/>
        </w:rPr>
        <w:tab/>
        <w:t>Payment of balances by receiver</w:t>
      </w:r>
      <w:bookmarkEnd w:id="59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593" w:name="_Toc32311721"/>
      <w:r>
        <w:rPr>
          <w:rStyle w:val="CharSectno"/>
        </w:rPr>
        <w:t>7</w:t>
      </w:r>
      <w:r>
        <w:rPr>
          <w:snapToGrid w:val="0"/>
        </w:rPr>
        <w:t>.</w:t>
      </w:r>
      <w:r>
        <w:rPr>
          <w:snapToGrid w:val="0"/>
        </w:rPr>
        <w:tab/>
        <w:t>Default by receiver</w:t>
      </w:r>
      <w:bookmarkEnd w:id="59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594" w:name="_Toc32311722"/>
      <w:r>
        <w:rPr>
          <w:rStyle w:val="CharSectno"/>
        </w:rPr>
        <w:t>8</w:t>
      </w:r>
      <w:r>
        <w:t>.</w:t>
      </w:r>
      <w:r>
        <w:tab/>
        <w:t>Final accounts to be filed</w:t>
      </w:r>
      <w:bookmarkEnd w:id="594"/>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595" w:name="_Toc32311723"/>
      <w:r>
        <w:rPr>
          <w:rStyle w:val="CharSectno"/>
        </w:rPr>
        <w:t>9</w:t>
      </w:r>
      <w:r>
        <w:rPr>
          <w:snapToGrid w:val="0"/>
        </w:rPr>
        <w:t>.</w:t>
      </w:r>
      <w:r>
        <w:rPr>
          <w:snapToGrid w:val="0"/>
        </w:rPr>
        <w:tab/>
        <w:t>Compensation to party restrained</w:t>
      </w:r>
      <w:bookmarkEnd w:id="59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596" w:name="_Toc32311724"/>
      <w:r>
        <w:rPr>
          <w:rStyle w:val="CharSectno"/>
        </w:rPr>
        <w:t>10</w:t>
      </w:r>
      <w:r>
        <w:rPr>
          <w:snapToGrid w:val="0"/>
        </w:rPr>
        <w:t>.</w:t>
      </w:r>
      <w:r>
        <w:rPr>
          <w:snapToGrid w:val="0"/>
        </w:rPr>
        <w:tab/>
        <w:t>Compensation by applicant to party restrained</w:t>
      </w:r>
      <w:bookmarkEnd w:id="59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597" w:name="_Toc32311725"/>
      <w:r>
        <w:rPr>
          <w:rStyle w:val="CharSectno"/>
        </w:rPr>
        <w:t>11</w:t>
      </w:r>
      <w:r>
        <w:t>.</w:t>
      </w:r>
      <w:r>
        <w:tab/>
        <w:t xml:space="preserve">Application to </w:t>
      </w:r>
      <w:r>
        <w:rPr>
          <w:i/>
        </w:rPr>
        <w:t>Civil Judgments Enforcement Act 2004</w:t>
      </w:r>
      <w:bookmarkEnd w:id="59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598" w:name="_Toc32311726"/>
      <w:r>
        <w:rPr>
          <w:rStyle w:val="CharPartNo"/>
        </w:rPr>
        <w:t>Order 52</w:t>
      </w:r>
      <w:r>
        <w:rPr>
          <w:rStyle w:val="CharDivNo"/>
        </w:rPr>
        <w:t> </w:t>
      </w:r>
      <w:r>
        <w:t>—</w:t>
      </w:r>
      <w:r>
        <w:rPr>
          <w:rStyle w:val="CharDivText"/>
        </w:rPr>
        <w:t> </w:t>
      </w:r>
      <w:r>
        <w:rPr>
          <w:rStyle w:val="CharPartText"/>
        </w:rPr>
        <w:t>Interlocutory injunctions, interim preservation of property</w:t>
      </w:r>
      <w:bookmarkEnd w:id="598"/>
    </w:p>
    <w:p>
      <w:pPr>
        <w:pStyle w:val="Heading5"/>
        <w:rPr>
          <w:snapToGrid w:val="0"/>
        </w:rPr>
      </w:pPr>
      <w:bookmarkStart w:id="599" w:name="_Toc32311727"/>
      <w:r>
        <w:rPr>
          <w:rStyle w:val="CharSectno"/>
        </w:rPr>
        <w:t>1</w:t>
      </w:r>
      <w:r>
        <w:rPr>
          <w:snapToGrid w:val="0"/>
        </w:rPr>
        <w:t>.</w:t>
      </w:r>
      <w:r>
        <w:rPr>
          <w:snapToGrid w:val="0"/>
        </w:rPr>
        <w:tab/>
        <w:t>Application for injunction</w:t>
      </w:r>
      <w:bookmarkEnd w:id="59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00" w:name="_Toc32311728"/>
      <w:r>
        <w:rPr>
          <w:rStyle w:val="CharSectno"/>
        </w:rPr>
        <w:t>2</w:t>
      </w:r>
      <w:r>
        <w:rPr>
          <w:snapToGrid w:val="0"/>
        </w:rPr>
        <w:t>.</w:t>
      </w:r>
      <w:r>
        <w:rPr>
          <w:snapToGrid w:val="0"/>
        </w:rPr>
        <w:tab/>
        <w:t>Detention etc. of property; securing funds in dispute</w:t>
      </w:r>
      <w:bookmarkEnd w:id="60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601" w:name="_Toc32311729"/>
      <w:r>
        <w:rPr>
          <w:rStyle w:val="CharSectno"/>
        </w:rPr>
        <w:t>3</w:t>
      </w:r>
      <w:r>
        <w:rPr>
          <w:snapToGrid w:val="0"/>
        </w:rPr>
        <w:t>.</w:t>
      </w:r>
      <w:r>
        <w:rPr>
          <w:snapToGrid w:val="0"/>
        </w:rPr>
        <w:tab/>
        <w:t>Power to order taking of samples etc.</w:t>
      </w:r>
      <w:bookmarkEnd w:id="60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602" w:name="_Toc32311730"/>
      <w:r>
        <w:rPr>
          <w:rStyle w:val="CharSectno"/>
        </w:rPr>
        <w:t>4</w:t>
      </w:r>
      <w:r>
        <w:rPr>
          <w:snapToGrid w:val="0"/>
        </w:rPr>
        <w:t>.</w:t>
      </w:r>
      <w:r>
        <w:rPr>
          <w:snapToGrid w:val="0"/>
        </w:rPr>
        <w:tab/>
        <w:t>Disposal of perishable property etc.</w:t>
      </w:r>
      <w:bookmarkEnd w:id="60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603" w:name="_Toc32311731"/>
      <w:r>
        <w:rPr>
          <w:rStyle w:val="CharSectno"/>
        </w:rPr>
        <w:t>5</w:t>
      </w:r>
      <w:r>
        <w:rPr>
          <w:snapToGrid w:val="0"/>
        </w:rPr>
        <w:t>.</w:t>
      </w:r>
      <w:r>
        <w:rPr>
          <w:snapToGrid w:val="0"/>
        </w:rPr>
        <w:tab/>
        <w:t>Order for early trial on application for receiver, injunction etc.</w:t>
      </w:r>
      <w:bookmarkEnd w:id="60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04" w:name="_Toc32311732"/>
      <w:r>
        <w:rPr>
          <w:rStyle w:val="CharSectno"/>
        </w:rPr>
        <w:t>6</w:t>
      </w:r>
      <w:r>
        <w:rPr>
          <w:snapToGrid w:val="0"/>
        </w:rPr>
        <w:t>.</w:t>
      </w:r>
      <w:r>
        <w:rPr>
          <w:snapToGrid w:val="0"/>
        </w:rPr>
        <w:tab/>
        <w:t>Recovering personal property subject to lien</w:t>
      </w:r>
      <w:bookmarkEnd w:id="60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05" w:name="_Toc32311733"/>
      <w:r>
        <w:rPr>
          <w:rStyle w:val="CharSectno"/>
        </w:rPr>
        <w:t>7</w:t>
      </w:r>
      <w:r>
        <w:rPr>
          <w:snapToGrid w:val="0"/>
        </w:rPr>
        <w:t>.</w:t>
      </w:r>
      <w:r>
        <w:rPr>
          <w:snapToGrid w:val="0"/>
        </w:rPr>
        <w:tab/>
        <w:t>Directions</w:t>
      </w:r>
      <w:bookmarkEnd w:id="60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606" w:name="_Toc32311734"/>
      <w:r>
        <w:rPr>
          <w:rStyle w:val="CharSectno"/>
        </w:rPr>
        <w:t>8</w:t>
      </w:r>
      <w:r>
        <w:rPr>
          <w:snapToGrid w:val="0"/>
        </w:rPr>
        <w:t>.</w:t>
      </w:r>
      <w:r>
        <w:rPr>
          <w:snapToGrid w:val="0"/>
        </w:rPr>
        <w:tab/>
        <w:t>Allowance of income or transfer of property during case</w:t>
      </w:r>
      <w:bookmarkEnd w:id="60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07" w:name="_Toc32311735"/>
      <w:r>
        <w:rPr>
          <w:rStyle w:val="CharSectno"/>
        </w:rPr>
        <w:t>9</w:t>
      </w:r>
      <w:r>
        <w:rPr>
          <w:snapToGrid w:val="0"/>
        </w:rPr>
        <w:t>.</w:t>
      </w:r>
      <w:r>
        <w:rPr>
          <w:snapToGrid w:val="0"/>
        </w:rPr>
        <w:tab/>
        <w:t>Injunction to include undertaking as to compensation to party restrained</w:t>
      </w:r>
      <w:bookmarkEnd w:id="60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608" w:name="_Toc32311736"/>
      <w:r>
        <w:rPr>
          <w:rStyle w:val="CharSectno"/>
        </w:rPr>
        <w:t>10</w:t>
      </w:r>
      <w:r>
        <w:rPr>
          <w:snapToGrid w:val="0"/>
        </w:rPr>
        <w:t>.</w:t>
      </w:r>
      <w:r>
        <w:rPr>
          <w:snapToGrid w:val="0"/>
        </w:rPr>
        <w:tab/>
        <w:t>Compensation to party restrained by undertaking</w:t>
      </w:r>
      <w:bookmarkEnd w:id="60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609" w:name="_Toc32311737"/>
      <w:r>
        <w:rPr>
          <w:rStyle w:val="CharPartNo"/>
        </w:rPr>
        <w:t>Order 52A</w:t>
      </w:r>
      <w:r>
        <w:rPr>
          <w:b w:val="0"/>
        </w:rPr>
        <w:t> </w:t>
      </w:r>
      <w:r>
        <w:t>—</w:t>
      </w:r>
      <w:r>
        <w:rPr>
          <w:b w:val="0"/>
        </w:rPr>
        <w:t> </w:t>
      </w:r>
      <w:r>
        <w:rPr>
          <w:rStyle w:val="CharPartText"/>
        </w:rPr>
        <w:t>Freezing orders</w:t>
      </w:r>
      <w:bookmarkEnd w:id="609"/>
    </w:p>
    <w:p>
      <w:pPr>
        <w:pStyle w:val="Footnoteheading"/>
      </w:pPr>
      <w:r>
        <w:tab/>
        <w:t>[Heading inserted: Gazette 21 Feb 2007 p. 554.]</w:t>
      </w:r>
    </w:p>
    <w:p>
      <w:pPr>
        <w:pStyle w:val="Heading5"/>
      </w:pPr>
      <w:bookmarkStart w:id="610" w:name="_Toc32311738"/>
      <w:r>
        <w:rPr>
          <w:rStyle w:val="CharSectno"/>
        </w:rPr>
        <w:t>1</w:t>
      </w:r>
      <w:r>
        <w:t>.</w:t>
      </w:r>
      <w:r>
        <w:tab/>
        <w:t>Terms used</w:t>
      </w:r>
      <w:bookmarkEnd w:id="61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611" w:name="_Toc32311739"/>
      <w:r>
        <w:rPr>
          <w:rStyle w:val="CharSectno"/>
        </w:rPr>
        <w:t>2</w:t>
      </w:r>
      <w:r>
        <w:t>.</w:t>
      </w:r>
      <w:r>
        <w:tab/>
        <w:t>Freezing order</w:t>
      </w:r>
      <w:bookmarkEnd w:id="61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612" w:name="_Toc32311740"/>
      <w:r>
        <w:rPr>
          <w:rStyle w:val="CharSectno"/>
        </w:rPr>
        <w:t>3</w:t>
      </w:r>
      <w:r>
        <w:t>.</w:t>
      </w:r>
      <w:r>
        <w:tab/>
        <w:t>Ancillary order</w:t>
      </w:r>
      <w:bookmarkEnd w:id="61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613" w:name="_Toc32311741"/>
      <w:r>
        <w:rPr>
          <w:rStyle w:val="CharSectno"/>
        </w:rPr>
        <w:t>4</w:t>
      </w:r>
      <w:r>
        <w:t>.</w:t>
      </w:r>
      <w:r>
        <w:tab/>
        <w:t>Respondent need not be party to proceeding</w:t>
      </w:r>
      <w:bookmarkEnd w:id="61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614" w:name="_Toc32311742"/>
      <w:r>
        <w:rPr>
          <w:rStyle w:val="CharSectno"/>
        </w:rPr>
        <w:t>5</w:t>
      </w:r>
      <w:r>
        <w:t>.</w:t>
      </w:r>
      <w:r>
        <w:tab/>
        <w:t>Order against judgment debtor, prospective judgment debtor or third party</w:t>
      </w:r>
      <w:bookmarkEnd w:id="61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615" w:name="_Toc32311743"/>
      <w:r>
        <w:rPr>
          <w:rStyle w:val="CharSectno"/>
        </w:rPr>
        <w:t>6</w:t>
      </w:r>
      <w:r>
        <w:t>.</w:t>
      </w:r>
      <w:r>
        <w:tab/>
        <w:t>Court’s other jurisdiction not affected</w:t>
      </w:r>
      <w:bookmarkEnd w:id="61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616" w:name="_Toc32311744"/>
      <w:r>
        <w:rPr>
          <w:rStyle w:val="CharSectno"/>
        </w:rPr>
        <w:t>7</w:t>
      </w:r>
      <w:r>
        <w:t>.</w:t>
      </w:r>
      <w:r>
        <w:tab/>
        <w:t>Service outside Australia of application for order</w:t>
      </w:r>
      <w:bookmarkEnd w:id="616"/>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617" w:name="_Toc32311745"/>
      <w:r>
        <w:rPr>
          <w:rStyle w:val="CharSectno"/>
        </w:rPr>
        <w:t>8</w:t>
      </w:r>
      <w:r>
        <w:t>.</w:t>
      </w:r>
      <w:r>
        <w:tab/>
        <w:t>Costs</w:t>
      </w:r>
      <w:bookmarkEnd w:id="61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618" w:name="_Toc32311746"/>
      <w:r>
        <w:rPr>
          <w:rStyle w:val="CharPartNo"/>
        </w:rPr>
        <w:t>Order 52B</w:t>
      </w:r>
      <w:r>
        <w:rPr>
          <w:b w:val="0"/>
        </w:rPr>
        <w:t> </w:t>
      </w:r>
      <w:r>
        <w:t>—</w:t>
      </w:r>
      <w:r>
        <w:rPr>
          <w:b w:val="0"/>
        </w:rPr>
        <w:t> </w:t>
      </w:r>
      <w:r>
        <w:rPr>
          <w:rStyle w:val="CharPartText"/>
        </w:rPr>
        <w:t>Search orders</w:t>
      </w:r>
      <w:bookmarkEnd w:id="618"/>
    </w:p>
    <w:p>
      <w:pPr>
        <w:pStyle w:val="Footnoteheading"/>
      </w:pPr>
      <w:r>
        <w:tab/>
        <w:t>[Heading inserted: Gazette 21 Feb 2007 p. 557.]</w:t>
      </w:r>
    </w:p>
    <w:p>
      <w:pPr>
        <w:pStyle w:val="Heading5"/>
      </w:pPr>
      <w:bookmarkStart w:id="619" w:name="_Toc32311747"/>
      <w:r>
        <w:rPr>
          <w:rStyle w:val="CharSectno"/>
        </w:rPr>
        <w:t>1</w:t>
      </w:r>
      <w:r>
        <w:t>.</w:t>
      </w:r>
      <w:r>
        <w:tab/>
        <w:t>Terms used</w:t>
      </w:r>
      <w:bookmarkEnd w:id="61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620" w:name="_Toc32311748"/>
      <w:r>
        <w:rPr>
          <w:rStyle w:val="CharSectno"/>
        </w:rPr>
        <w:t>2</w:t>
      </w:r>
      <w:r>
        <w:t>.</w:t>
      </w:r>
      <w:r>
        <w:tab/>
        <w:t>Search order</w:t>
      </w:r>
      <w:bookmarkEnd w:id="62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621" w:name="_Toc32311749"/>
      <w:r>
        <w:rPr>
          <w:rStyle w:val="CharSectno"/>
        </w:rPr>
        <w:t>3</w:t>
      </w:r>
      <w:r>
        <w:t>.</w:t>
      </w:r>
      <w:r>
        <w:tab/>
        <w:t>Requirements for making of search order</w:t>
      </w:r>
      <w:bookmarkEnd w:id="62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622" w:name="_Toc32311750"/>
      <w:r>
        <w:rPr>
          <w:rStyle w:val="CharSectno"/>
        </w:rPr>
        <w:t>4</w:t>
      </w:r>
      <w:r>
        <w:t>.</w:t>
      </w:r>
      <w:r>
        <w:tab/>
        <w:t>Court’s other jurisdiction not affected</w:t>
      </w:r>
      <w:bookmarkEnd w:id="622"/>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623" w:name="_Toc32311751"/>
      <w:r>
        <w:rPr>
          <w:rStyle w:val="CharSectno"/>
        </w:rPr>
        <w:t>5</w:t>
      </w:r>
      <w:r>
        <w:t>.</w:t>
      </w:r>
      <w:r>
        <w:tab/>
        <w:t>Terms of search order</w:t>
      </w:r>
      <w:bookmarkEnd w:id="62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624" w:name="_Toc32311752"/>
      <w:r>
        <w:rPr>
          <w:rStyle w:val="CharSectno"/>
        </w:rPr>
        <w:t>6</w:t>
      </w:r>
      <w:r>
        <w:t>.</w:t>
      </w:r>
      <w:r>
        <w:tab/>
        <w:t>Independent solicitors, appointment of etc.</w:t>
      </w:r>
      <w:bookmarkEnd w:id="62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625" w:name="_Toc32311753"/>
      <w:r>
        <w:rPr>
          <w:rStyle w:val="CharSectno"/>
        </w:rPr>
        <w:t>7</w:t>
      </w:r>
      <w:r>
        <w:t>.</w:t>
      </w:r>
      <w:r>
        <w:tab/>
        <w:t>Costs</w:t>
      </w:r>
      <w:bookmarkEnd w:id="62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626" w:name="_Toc32311754"/>
      <w:r>
        <w:rPr>
          <w:rStyle w:val="CharPartNo"/>
        </w:rPr>
        <w:t>Order 53</w:t>
      </w:r>
      <w:r>
        <w:rPr>
          <w:rStyle w:val="CharDivNo"/>
        </w:rPr>
        <w:t> </w:t>
      </w:r>
      <w:r>
        <w:t>—</w:t>
      </w:r>
      <w:r>
        <w:rPr>
          <w:rStyle w:val="CharDivText"/>
        </w:rPr>
        <w:t> </w:t>
      </w:r>
      <w:r>
        <w:rPr>
          <w:rStyle w:val="CharPartText"/>
        </w:rPr>
        <w:t>Sales of land by the Court</w:t>
      </w:r>
      <w:bookmarkEnd w:id="626"/>
    </w:p>
    <w:p>
      <w:pPr>
        <w:pStyle w:val="Heading5"/>
        <w:rPr>
          <w:snapToGrid w:val="0"/>
        </w:rPr>
      </w:pPr>
      <w:bookmarkStart w:id="627" w:name="_Toc32311755"/>
      <w:r>
        <w:rPr>
          <w:rStyle w:val="CharSectno"/>
        </w:rPr>
        <w:t>1</w:t>
      </w:r>
      <w:r>
        <w:rPr>
          <w:snapToGrid w:val="0"/>
        </w:rPr>
        <w:t>.</w:t>
      </w:r>
      <w:r>
        <w:rPr>
          <w:snapToGrid w:val="0"/>
        </w:rPr>
        <w:tab/>
        <w:t>Term used: land</w:t>
      </w:r>
      <w:bookmarkEnd w:id="62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28" w:name="_Toc32311756"/>
      <w:r>
        <w:rPr>
          <w:rStyle w:val="CharSectno"/>
        </w:rPr>
        <w:t>2</w:t>
      </w:r>
      <w:r>
        <w:rPr>
          <w:snapToGrid w:val="0"/>
        </w:rPr>
        <w:t>.</w:t>
      </w:r>
      <w:r>
        <w:rPr>
          <w:snapToGrid w:val="0"/>
        </w:rPr>
        <w:tab/>
        <w:t>Power to order sale of land</w:t>
      </w:r>
      <w:bookmarkEnd w:id="62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29" w:name="_Toc32311757"/>
      <w:r>
        <w:rPr>
          <w:rStyle w:val="CharSectno"/>
        </w:rPr>
        <w:t>3</w:t>
      </w:r>
      <w:r>
        <w:rPr>
          <w:snapToGrid w:val="0"/>
        </w:rPr>
        <w:t>.</w:t>
      </w:r>
      <w:r>
        <w:rPr>
          <w:snapToGrid w:val="0"/>
        </w:rPr>
        <w:tab/>
        <w:t>Manner of sale</w:t>
      </w:r>
      <w:bookmarkEnd w:id="62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30" w:name="_Toc32311758"/>
      <w:r>
        <w:rPr>
          <w:rStyle w:val="CharSectno"/>
        </w:rPr>
        <w:t>4</w:t>
      </w:r>
      <w:r>
        <w:rPr>
          <w:snapToGrid w:val="0"/>
        </w:rPr>
        <w:t>.</w:t>
      </w:r>
      <w:r>
        <w:rPr>
          <w:snapToGrid w:val="0"/>
        </w:rPr>
        <w:tab/>
        <w:t>Directions</w:t>
      </w:r>
      <w:bookmarkEnd w:id="63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631" w:name="_Toc32311759"/>
      <w:r>
        <w:rPr>
          <w:rStyle w:val="CharSectno"/>
        </w:rPr>
        <w:t>5</w:t>
      </w:r>
      <w:r>
        <w:rPr>
          <w:snapToGrid w:val="0"/>
        </w:rPr>
        <w:t>.</w:t>
      </w:r>
      <w:r>
        <w:rPr>
          <w:snapToGrid w:val="0"/>
        </w:rPr>
        <w:tab/>
        <w:t>Certificate of sale</w:t>
      </w:r>
      <w:bookmarkEnd w:id="63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32" w:name="_Toc32311760"/>
      <w:r>
        <w:rPr>
          <w:rStyle w:val="CharSectno"/>
        </w:rPr>
        <w:t>6</w:t>
      </w:r>
      <w:r>
        <w:rPr>
          <w:snapToGrid w:val="0"/>
        </w:rPr>
        <w:t>.</w:t>
      </w:r>
      <w:r>
        <w:rPr>
          <w:snapToGrid w:val="0"/>
        </w:rPr>
        <w:tab/>
        <w:t>Mortgage, exchange or partition</w:t>
      </w:r>
      <w:bookmarkEnd w:id="63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33" w:name="_Toc32311761"/>
      <w:r>
        <w:rPr>
          <w:rStyle w:val="CharSectno"/>
        </w:rPr>
        <w:t>7</w:t>
      </w:r>
      <w:r>
        <w:rPr>
          <w:snapToGrid w:val="0"/>
        </w:rPr>
        <w:t>.</w:t>
      </w:r>
      <w:r>
        <w:rPr>
          <w:snapToGrid w:val="0"/>
        </w:rPr>
        <w:tab/>
        <w:t>Reference of matters to counsel</w:t>
      </w:r>
      <w:bookmarkEnd w:id="633"/>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634" w:name="_Toc32311762"/>
      <w:r>
        <w:rPr>
          <w:rStyle w:val="CharSectno"/>
        </w:rPr>
        <w:t>8</w:t>
      </w:r>
      <w:r>
        <w:rPr>
          <w:snapToGrid w:val="0"/>
        </w:rPr>
        <w:t>.</w:t>
      </w:r>
      <w:r>
        <w:rPr>
          <w:snapToGrid w:val="0"/>
        </w:rPr>
        <w:tab/>
        <w:t>Objection to counsel’s opinion</w:t>
      </w:r>
      <w:bookmarkEnd w:id="63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35" w:name="_Toc32311763"/>
      <w:r>
        <w:rPr>
          <w:rStyle w:val="CharPartNo"/>
        </w:rPr>
        <w:t>Order 54</w:t>
      </w:r>
      <w:r>
        <w:rPr>
          <w:rStyle w:val="CharDivNo"/>
        </w:rPr>
        <w:t> </w:t>
      </w:r>
      <w:r>
        <w:t>—</w:t>
      </w:r>
      <w:r>
        <w:rPr>
          <w:rStyle w:val="CharDivText"/>
        </w:rPr>
        <w:t> </w:t>
      </w:r>
      <w:r>
        <w:rPr>
          <w:rStyle w:val="CharPartText"/>
        </w:rPr>
        <w:t>Originating and other motions</w:t>
      </w:r>
      <w:bookmarkEnd w:id="635"/>
    </w:p>
    <w:p>
      <w:pPr>
        <w:pStyle w:val="Heading5"/>
        <w:rPr>
          <w:snapToGrid w:val="0"/>
        </w:rPr>
      </w:pPr>
      <w:bookmarkStart w:id="636" w:name="_Toc32311764"/>
      <w:r>
        <w:rPr>
          <w:rStyle w:val="CharSectno"/>
        </w:rPr>
        <w:t>1</w:t>
      </w:r>
      <w:r>
        <w:rPr>
          <w:snapToGrid w:val="0"/>
        </w:rPr>
        <w:t>.</w:t>
      </w:r>
      <w:r>
        <w:rPr>
          <w:snapToGrid w:val="0"/>
        </w:rPr>
        <w:tab/>
        <w:t>Application of this Order</w:t>
      </w:r>
      <w:bookmarkEnd w:id="63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37" w:name="_Toc32311765"/>
      <w:r>
        <w:rPr>
          <w:rStyle w:val="CharSectno"/>
        </w:rPr>
        <w:t>2</w:t>
      </w:r>
      <w:r>
        <w:rPr>
          <w:snapToGrid w:val="0"/>
        </w:rPr>
        <w:t>.</w:t>
      </w:r>
      <w:r>
        <w:rPr>
          <w:snapToGrid w:val="0"/>
        </w:rPr>
        <w:tab/>
        <w:t>Which applications to be made by motion</w:t>
      </w:r>
      <w:bookmarkEnd w:id="63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38" w:name="_Toc32311766"/>
      <w:r>
        <w:rPr>
          <w:rStyle w:val="CharSectno"/>
        </w:rPr>
        <w:t>3</w:t>
      </w:r>
      <w:r>
        <w:rPr>
          <w:snapToGrid w:val="0"/>
        </w:rPr>
        <w:t>.</w:t>
      </w:r>
      <w:r>
        <w:rPr>
          <w:snapToGrid w:val="0"/>
        </w:rPr>
        <w:tab/>
        <w:t>Notice of motion</w:t>
      </w:r>
      <w:bookmarkEnd w:id="63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39" w:name="_Toc32311767"/>
      <w:r>
        <w:rPr>
          <w:rStyle w:val="CharSectno"/>
        </w:rPr>
        <w:t>4</w:t>
      </w:r>
      <w:r>
        <w:rPr>
          <w:snapToGrid w:val="0"/>
        </w:rPr>
        <w:t>.</w:t>
      </w:r>
      <w:r>
        <w:rPr>
          <w:snapToGrid w:val="0"/>
        </w:rPr>
        <w:tab/>
        <w:t>Time of notice of motion</w:t>
      </w:r>
      <w:bookmarkEnd w:id="63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40" w:name="_Toc32311768"/>
      <w:r>
        <w:rPr>
          <w:rStyle w:val="CharSectno"/>
        </w:rPr>
        <w:t>5</w:t>
      </w:r>
      <w:r>
        <w:rPr>
          <w:snapToGrid w:val="0"/>
        </w:rPr>
        <w:t>.</w:t>
      </w:r>
      <w:r>
        <w:rPr>
          <w:snapToGrid w:val="0"/>
        </w:rPr>
        <w:tab/>
        <w:t>Form of notice of motion</w:t>
      </w:r>
      <w:bookmarkEnd w:id="64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41" w:name="_Toc32311769"/>
      <w:r>
        <w:rPr>
          <w:rStyle w:val="CharSectno"/>
        </w:rPr>
        <w:t>6</w:t>
      </w:r>
      <w:r>
        <w:rPr>
          <w:snapToGrid w:val="0"/>
        </w:rPr>
        <w:t>.</w:t>
      </w:r>
      <w:r>
        <w:rPr>
          <w:snapToGrid w:val="0"/>
        </w:rPr>
        <w:tab/>
        <w:t>Issue of notice of motion</w:t>
      </w:r>
      <w:bookmarkEnd w:id="64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42" w:name="_Toc32311770"/>
      <w:r>
        <w:rPr>
          <w:rStyle w:val="CharSectno"/>
        </w:rPr>
        <w:t>7</w:t>
      </w:r>
      <w:r>
        <w:rPr>
          <w:snapToGrid w:val="0"/>
        </w:rPr>
        <w:t>.</w:t>
      </w:r>
      <w:r>
        <w:rPr>
          <w:snapToGrid w:val="0"/>
        </w:rPr>
        <w:tab/>
        <w:t>Service of notice of motion with writ etc.</w:t>
      </w:r>
      <w:bookmarkEnd w:id="64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43" w:name="_Toc32311771"/>
      <w:r>
        <w:rPr>
          <w:rStyle w:val="CharSectno"/>
        </w:rPr>
        <w:t>8</w:t>
      </w:r>
      <w:r>
        <w:rPr>
          <w:snapToGrid w:val="0"/>
        </w:rPr>
        <w:t>.</w:t>
      </w:r>
      <w:r>
        <w:rPr>
          <w:snapToGrid w:val="0"/>
        </w:rPr>
        <w:tab/>
        <w:t>Adjournment etc.</w:t>
      </w:r>
      <w:bookmarkEnd w:id="64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644" w:name="_Toc32311772"/>
      <w:r>
        <w:rPr>
          <w:rStyle w:val="CharPartNo"/>
        </w:rPr>
        <w:t>Order 55</w:t>
      </w:r>
      <w:r>
        <w:rPr>
          <w:rStyle w:val="CharDivNo"/>
        </w:rPr>
        <w:t> </w:t>
      </w:r>
      <w:r>
        <w:t>—</w:t>
      </w:r>
      <w:r>
        <w:rPr>
          <w:rStyle w:val="CharDivText"/>
        </w:rPr>
        <w:t> </w:t>
      </w:r>
      <w:r>
        <w:rPr>
          <w:rStyle w:val="CharPartText"/>
        </w:rPr>
        <w:t>Committal and attachment</w:t>
      </w:r>
      <w:bookmarkEnd w:id="644"/>
    </w:p>
    <w:p>
      <w:pPr>
        <w:pStyle w:val="Heading5"/>
        <w:rPr>
          <w:snapToGrid w:val="0"/>
        </w:rPr>
      </w:pPr>
      <w:bookmarkStart w:id="645" w:name="_Toc32311773"/>
      <w:r>
        <w:rPr>
          <w:rStyle w:val="CharSectno"/>
        </w:rPr>
        <w:t>1</w:t>
      </w:r>
      <w:r>
        <w:rPr>
          <w:snapToGrid w:val="0"/>
        </w:rPr>
        <w:t>.</w:t>
      </w:r>
      <w:r>
        <w:rPr>
          <w:snapToGrid w:val="0"/>
        </w:rPr>
        <w:tab/>
        <w:t>Term used: contemnor</w:t>
      </w:r>
      <w:bookmarkEnd w:id="64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46" w:name="_Toc32311774"/>
      <w:r>
        <w:rPr>
          <w:rStyle w:val="CharSectno"/>
        </w:rPr>
        <w:t>2</w:t>
      </w:r>
      <w:r>
        <w:t>.</w:t>
      </w:r>
      <w:r>
        <w:tab/>
        <w:t>Committal for contempt of court</w:t>
      </w:r>
      <w:bookmarkEnd w:id="64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647" w:name="_Toc32311775"/>
      <w:r>
        <w:rPr>
          <w:rStyle w:val="CharSectno"/>
        </w:rPr>
        <w:t>3</w:t>
      </w:r>
      <w:r>
        <w:rPr>
          <w:snapToGrid w:val="0"/>
        </w:rPr>
        <w:t>.</w:t>
      </w:r>
      <w:r>
        <w:rPr>
          <w:snapToGrid w:val="0"/>
        </w:rPr>
        <w:tab/>
        <w:t>Contempt in face of Court</w:t>
      </w:r>
      <w:bookmarkEnd w:id="64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48" w:name="_Toc32311776"/>
      <w:r>
        <w:rPr>
          <w:rStyle w:val="CharSectno"/>
        </w:rPr>
        <w:t>4</w:t>
      </w:r>
      <w:r>
        <w:rPr>
          <w:snapToGrid w:val="0"/>
        </w:rPr>
        <w:t>.</w:t>
      </w:r>
      <w:r>
        <w:rPr>
          <w:snapToGrid w:val="0"/>
        </w:rPr>
        <w:tab/>
        <w:t>Other cases of contempt</w:t>
      </w:r>
      <w:bookmarkEnd w:id="64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649" w:name="_Toc32311777"/>
      <w:r>
        <w:rPr>
          <w:rStyle w:val="CharSectno"/>
        </w:rPr>
        <w:t>5</w:t>
      </w:r>
      <w:r>
        <w:rPr>
          <w:snapToGrid w:val="0"/>
        </w:rPr>
        <w:t>.</w:t>
      </w:r>
      <w:r>
        <w:rPr>
          <w:snapToGrid w:val="0"/>
        </w:rPr>
        <w:tab/>
        <w:t>Form and service of notice or summons</w:t>
      </w:r>
      <w:bookmarkEnd w:id="64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650" w:name="_Toc32311778"/>
      <w:r>
        <w:rPr>
          <w:rStyle w:val="CharSectno"/>
        </w:rPr>
        <w:t>6</w:t>
      </w:r>
      <w:r>
        <w:rPr>
          <w:snapToGrid w:val="0"/>
        </w:rPr>
        <w:t>.</w:t>
      </w:r>
      <w:r>
        <w:rPr>
          <w:snapToGrid w:val="0"/>
        </w:rPr>
        <w:tab/>
        <w:t>Arresting contemnors</w:t>
      </w:r>
      <w:bookmarkEnd w:id="65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51" w:name="_Toc32311779"/>
      <w:r>
        <w:rPr>
          <w:rStyle w:val="CharSectno"/>
        </w:rPr>
        <w:t>7</w:t>
      </w:r>
      <w:r>
        <w:rPr>
          <w:snapToGrid w:val="0"/>
        </w:rPr>
        <w:t>.</w:t>
      </w:r>
      <w:r>
        <w:rPr>
          <w:snapToGrid w:val="0"/>
        </w:rPr>
        <w:tab/>
        <w:t>Punishing contemnors</w:t>
      </w:r>
      <w:bookmarkEnd w:id="65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52" w:name="_Toc32311780"/>
      <w:r>
        <w:rPr>
          <w:rStyle w:val="CharSectno"/>
        </w:rPr>
        <w:t>8</w:t>
      </w:r>
      <w:r>
        <w:rPr>
          <w:snapToGrid w:val="0"/>
        </w:rPr>
        <w:t>.</w:t>
      </w:r>
      <w:r>
        <w:rPr>
          <w:snapToGrid w:val="0"/>
        </w:rPr>
        <w:tab/>
        <w:t>Execution of committal order may be suspended</w:t>
      </w:r>
      <w:bookmarkEnd w:id="65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53" w:name="_Toc32311781"/>
      <w:r>
        <w:rPr>
          <w:rStyle w:val="CharSectno"/>
        </w:rPr>
        <w:t>9</w:t>
      </w:r>
      <w:r>
        <w:rPr>
          <w:snapToGrid w:val="0"/>
        </w:rPr>
        <w:t>.</w:t>
      </w:r>
      <w:r>
        <w:rPr>
          <w:snapToGrid w:val="0"/>
        </w:rPr>
        <w:tab/>
        <w:t>Discharge from committal</w:t>
      </w:r>
      <w:bookmarkEnd w:id="65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654" w:name="_Toc32311782"/>
      <w:r>
        <w:rPr>
          <w:rStyle w:val="CharSectno"/>
        </w:rPr>
        <w:t>10</w:t>
      </w:r>
      <w:r>
        <w:rPr>
          <w:snapToGrid w:val="0"/>
        </w:rPr>
        <w:t>.</w:t>
      </w:r>
      <w:r>
        <w:rPr>
          <w:snapToGrid w:val="0"/>
        </w:rPr>
        <w:tab/>
        <w:t>Saving for other powers</w:t>
      </w:r>
      <w:bookmarkEnd w:id="65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655" w:name="_Toc32311783"/>
      <w:r>
        <w:rPr>
          <w:rStyle w:val="CharSectno"/>
        </w:rPr>
        <w:t>11</w:t>
      </w:r>
      <w:r>
        <w:rPr>
          <w:snapToGrid w:val="0"/>
        </w:rPr>
        <w:t>.</w:t>
      </w:r>
      <w:r>
        <w:rPr>
          <w:snapToGrid w:val="0"/>
        </w:rPr>
        <w:tab/>
        <w:t>Court may make peremptory order in first instance</w:t>
      </w:r>
      <w:bookmarkEnd w:id="65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656" w:name="_Toc32311784"/>
      <w:r>
        <w:rPr>
          <w:rStyle w:val="CharSectno"/>
        </w:rPr>
        <w:t>12</w:t>
      </w:r>
      <w:r>
        <w:rPr>
          <w:snapToGrid w:val="0"/>
        </w:rPr>
        <w:t>.</w:t>
      </w:r>
      <w:r>
        <w:rPr>
          <w:snapToGrid w:val="0"/>
        </w:rPr>
        <w:tab/>
        <w:t>Application of r. 6 to 9 to attachment etc.</w:t>
      </w:r>
      <w:bookmarkEnd w:id="65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57" w:name="_Toc32311785"/>
      <w:r>
        <w:rPr>
          <w:rStyle w:val="CharPartNo"/>
        </w:rPr>
        <w:t>Order 56</w:t>
      </w:r>
      <w:r>
        <w:rPr>
          <w:b w:val="0"/>
        </w:rPr>
        <w:t> </w:t>
      </w:r>
      <w:r>
        <w:t>—</w:t>
      </w:r>
      <w:r>
        <w:rPr>
          <w:b w:val="0"/>
        </w:rPr>
        <w:t> </w:t>
      </w:r>
      <w:r>
        <w:rPr>
          <w:rStyle w:val="CharPartText"/>
        </w:rPr>
        <w:t>Judicial review</w:t>
      </w:r>
      <w:bookmarkEnd w:id="657"/>
    </w:p>
    <w:p>
      <w:pPr>
        <w:pStyle w:val="Footnoteheading"/>
      </w:pPr>
      <w:r>
        <w:tab/>
        <w:t>[Heading inserted: Gazette 17 Dec 2013 p. 6231.]</w:t>
      </w:r>
    </w:p>
    <w:p>
      <w:pPr>
        <w:pStyle w:val="Heading3"/>
      </w:pPr>
      <w:bookmarkStart w:id="658" w:name="_Toc32311786"/>
      <w:r>
        <w:rPr>
          <w:rStyle w:val="CharDivNo"/>
        </w:rPr>
        <w:t>Division 1</w:t>
      </w:r>
      <w:r>
        <w:t> — </w:t>
      </w:r>
      <w:r>
        <w:rPr>
          <w:rStyle w:val="CharDivText"/>
        </w:rPr>
        <w:t>General</w:t>
      </w:r>
      <w:bookmarkEnd w:id="658"/>
    </w:p>
    <w:p>
      <w:pPr>
        <w:pStyle w:val="Footnoteheading"/>
      </w:pPr>
      <w:r>
        <w:tab/>
        <w:t>[Heading inserted: Gazette 21 Feb 2007 p. 559.]</w:t>
      </w:r>
    </w:p>
    <w:p>
      <w:pPr>
        <w:pStyle w:val="Heading5"/>
      </w:pPr>
      <w:bookmarkStart w:id="659" w:name="_Toc32311787"/>
      <w:r>
        <w:rPr>
          <w:rStyle w:val="CharSectno"/>
        </w:rPr>
        <w:t>1</w:t>
      </w:r>
      <w:r>
        <w:t>.</w:t>
      </w:r>
      <w:r>
        <w:tab/>
        <w:t>Terms used</w:t>
      </w:r>
      <w:bookmarkEnd w:id="65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660" w:name="_Toc32311788"/>
      <w:r>
        <w:rPr>
          <w:rStyle w:val="CharSectno"/>
        </w:rPr>
        <w:t>2</w:t>
      </w:r>
      <w:r>
        <w:t>.</w:t>
      </w:r>
      <w:r>
        <w:tab/>
        <w:t>Making an application</w:t>
      </w:r>
      <w:bookmarkEnd w:id="66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661" w:name="_Toc32311789"/>
      <w:r>
        <w:rPr>
          <w:rStyle w:val="CharSectno"/>
        </w:rPr>
        <w:t>3</w:t>
      </w:r>
      <w:r>
        <w:t>.</w:t>
      </w:r>
      <w:r>
        <w:tab/>
        <w:t>Serving an application</w:t>
      </w:r>
      <w:bookmarkEnd w:id="66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662" w:name="_Toc32311790"/>
      <w:r>
        <w:rPr>
          <w:rStyle w:val="CharSectno"/>
        </w:rPr>
        <w:t>4</w:t>
      </w:r>
      <w:r>
        <w:t>.</w:t>
      </w:r>
      <w:r>
        <w:tab/>
        <w:t>Options of person served with application</w:t>
      </w:r>
      <w:bookmarkEnd w:id="66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663" w:name="_Toc32311791"/>
      <w:r>
        <w:rPr>
          <w:rStyle w:val="CharSectno"/>
        </w:rPr>
        <w:t>5</w:t>
      </w:r>
      <w:r>
        <w:t>.</w:t>
      </w:r>
      <w:r>
        <w:tab/>
        <w:t>Procedure on application</w:t>
      </w:r>
      <w:bookmarkEnd w:id="66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664" w:name="_Toc32311792"/>
      <w:r>
        <w:rPr>
          <w:rStyle w:val="CharSectno"/>
        </w:rPr>
        <w:t>6</w:t>
      </w:r>
      <w:r>
        <w:t>.</w:t>
      </w:r>
      <w:r>
        <w:tab/>
        <w:t>Discovery and interrogatories</w:t>
      </w:r>
      <w:bookmarkEnd w:id="66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665" w:name="_Toc32311793"/>
      <w:r>
        <w:rPr>
          <w:rStyle w:val="CharSectno"/>
        </w:rPr>
        <w:t>7</w:t>
      </w:r>
      <w:r>
        <w:t>.</w:t>
      </w:r>
      <w:r>
        <w:tab/>
        <w:t>Costs</w:t>
      </w:r>
      <w:bookmarkEnd w:id="66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666" w:name="_Toc32311794"/>
      <w:r>
        <w:rPr>
          <w:rStyle w:val="CharSectno"/>
        </w:rPr>
        <w:t>10</w:t>
      </w:r>
      <w:r>
        <w:rPr>
          <w:snapToGrid w:val="0"/>
        </w:rPr>
        <w:t>.</w:t>
      </w:r>
      <w:r>
        <w:rPr>
          <w:snapToGrid w:val="0"/>
        </w:rPr>
        <w:tab/>
        <w:t>Issue and filing of writs</w:t>
      </w:r>
      <w:bookmarkEnd w:id="66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667" w:name="_Toc32311795"/>
      <w:r>
        <w:rPr>
          <w:rStyle w:val="CharDivNo"/>
        </w:rPr>
        <w:t>Division 2</w:t>
      </w:r>
      <w:r>
        <w:t> — </w:t>
      </w:r>
      <w:r>
        <w:rPr>
          <w:rStyle w:val="CharDivText"/>
        </w:rPr>
        <w:t>Certiorari</w:t>
      </w:r>
      <w:bookmarkEnd w:id="667"/>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668" w:name="_Toc32311796"/>
      <w:r>
        <w:rPr>
          <w:rStyle w:val="CharSectno"/>
        </w:rPr>
        <w:t>14</w:t>
      </w:r>
      <w:r>
        <w:rPr>
          <w:snapToGrid w:val="0"/>
        </w:rPr>
        <w:t>.</w:t>
      </w:r>
      <w:r>
        <w:rPr>
          <w:snapToGrid w:val="0"/>
        </w:rPr>
        <w:tab/>
        <w:t>Forms</w:t>
      </w:r>
      <w:bookmarkEnd w:id="66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669" w:name="_Toc32311797"/>
      <w:r>
        <w:rPr>
          <w:rStyle w:val="CharDivNo"/>
        </w:rPr>
        <w:t>Division 3</w:t>
      </w:r>
      <w:r>
        <w:t> — </w:t>
      </w:r>
      <w:r>
        <w:rPr>
          <w:rStyle w:val="CharDivText"/>
        </w:rPr>
        <w:t>Mandamus</w:t>
      </w:r>
      <w:bookmarkEnd w:id="669"/>
    </w:p>
    <w:p>
      <w:pPr>
        <w:pStyle w:val="Footnoteheading"/>
      </w:pPr>
      <w:r>
        <w:tab/>
        <w:t>[Heading inserted: Gazette 21 Feb 2007 p. 560.]</w:t>
      </w:r>
    </w:p>
    <w:p>
      <w:pPr>
        <w:pStyle w:val="Heading5"/>
        <w:rPr>
          <w:snapToGrid w:val="0"/>
        </w:rPr>
      </w:pPr>
      <w:bookmarkStart w:id="670" w:name="_Toc32311798"/>
      <w:r>
        <w:rPr>
          <w:rStyle w:val="CharSectno"/>
        </w:rPr>
        <w:t>15</w:t>
      </w:r>
      <w:r>
        <w:rPr>
          <w:snapToGrid w:val="0"/>
        </w:rPr>
        <w:t>.</w:t>
      </w:r>
      <w:r>
        <w:rPr>
          <w:snapToGrid w:val="0"/>
        </w:rPr>
        <w:tab/>
        <w:t>Applicant to show interest etc.</w:t>
      </w:r>
      <w:bookmarkEnd w:id="67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671" w:name="_Toc32311799"/>
      <w:r>
        <w:rPr>
          <w:rStyle w:val="CharSectno"/>
        </w:rPr>
        <w:t>16</w:t>
      </w:r>
      <w:r>
        <w:rPr>
          <w:snapToGrid w:val="0"/>
        </w:rPr>
        <w:t>.</w:t>
      </w:r>
      <w:r>
        <w:rPr>
          <w:snapToGrid w:val="0"/>
        </w:rPr>
        <w:tab/>
        <w:t>Form of writ</w:t>
      </w:r>
      <w:bookmarkEnd w:id="67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672" w:name="_Toc32311800"/>
      <w:r>
        <w:rPr>
          <w:rStyle w:val="CharSectno"/>
        </w:rPr>
        <w:t>17</w:t>
      </w:r>
      <w:r>
        <w:rPr>
          <w:snapToGrid w:val="0"/>
        </w:rPr>
        <w:t>.</w:t>
      </w:r>
      <w:r>
        <w:rPr>
          <w:snapToGrid w:val="0"/>
        </w:rPr>
        <w:tab/>
        <w:t>Time for return of writ</w:t>
      </w:r>
      <w:bookmarkEnd w:id="67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673" w:name="_Toc32311801"/>
      <w:r>
        <w:rPr>
          <w:rStyle w:val="CharSectno"/>
        </w:rPr>
        <w:t>18</w:t>
      </w:r>
      <w:r>
        <w:rPr>
          <w:snapToGrid w:val="0"/>
        </w:rPr>
        <w:t>.</w:t>
      </w:r>
      <w:r>
        <w:rPr>
          <w:snapToGrid w:val="0"/>
        </w:rPr>
        <w:tab/>
        <w:t>Service</w:t>
      </w:r>
      <w:bookmarkEnd w:id="673"/>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674" w:name="_Toc32311802"/>
      <w:r>
        <w:rPr>
          <w:rStyle w:val="CharSectno"/>
        </w:rPr>
        <w:t>19</w:t>
      </w:r>
      <w:r>
        <w:rPr>
          <w:snapToGrid w:val="0"/>
        </w:rPr>
        <w:t>.</w:t>
      </w:r>
      <w:r>
        <w:rPr>
          <w:snapToGrid w:val="0"/>
        </w:rPr>
        <w:tab/>
        <w:t>Service on corporate body, or justices</w:t>
      </w:r>
      <w:bookmarkEnd w:id="67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675" w:name="_Toc32311803"/>
      <w:r>
        <w:rPr>
          <w:rStyle w:val="CharSectno"/>
        </w:rPr>
        <w:t>20</w:t>
      </w:r>
      <w:r>
        <w:rPr>
          <w:snapToGrid w:val="0"/>
        </w:rPr>
        <w:t>.</w:t>
      </w:r>
      <w:r>
        <w:rPr>
          <w:snapToGrid w:val="0"/>
        </w:rPr>
        <w:tab/>
        <w:t>Return, content etc. of</w:t>
      </w:r>
      <w:bookmarkEnd w:id="675"/>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676" w:name="_Toc32311804"/>
      <w:r>
        <w:rPr>
          <w:rStyle w:val="CharSectno"/>
        </w:rPr>
        <w:t>21</w:t>
      </w:r>
      <w:r>
        <w:rPr>
          <w:snapToGrid w:val="0"/>
        </w:rPr>
        <w:t>.</w:t>
      </w:r>
      <w:r>
        <w:rPr>
          <w:snapToGrid w:val="0"/>
        </w:rPr>
        <w:tab/>
        <w:t>Pleading to return</w:t>
      </w:r>
      <w:bookmarkEnd w:id="67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77" w:name="_Toc32311805"/>
      <w:r>
        <w:rPr>
          <w:rStyle w:val="CharSectno"/>
        </w:rPr>
        <w:t>22</w:t>
      </w:r>
      <w:r>
        <w:rPr>
          <w:snapToGrid w:val="0"/>
        </w:rPr>
        <w:t>.</w:t>
      </w:r>
      <w:r>
        <w:rPr>
          <w:snapToGrid w:val="0"/>
        </w:rPr>
        <w:tab/>
        <w:t>No motion for judgment needed in some cases</w:t>
      </w:r>
      <w:bookmarkEnd w:id="67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78" w:name="_Toc32311806"/>
      <w:r>
        <w:rPr>
          <w:rStyle w:val="CharSectno"/>
        </w:rPr>
        <w:t>23</w:t>
      </w:r>
      <w:r>
        <w:rPr>
          <w:snapToGrid w:val="0"/>
        </w:rPr>
        <w:t>.</w:t>
      </w:r>
      <w:r>
        <w:rPr>
          <w:snapToGrid w:val="0"/>
        </w:rPr>
        <w:tab/>
        <w:t>Peremptory writ</w:t>
      </w:r>
      <w:bookmarkEnd w:id="67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79" w:name="_Toc32311807"/>
      <w:r>
        <w:rPr>
          <w:rStyle w:val="CharSectno"/>
        </w:rPr>
        <w:t>24</w:t>
      </w:r>
      <w:r>
        <w:rPr>
          <w:snapToGrid w:val="0"/>
        </w:rPr>
        <w:t>.</w:t>
      </w:r>
      <w:r>
        <w:rPr>
          <w:snapToGrid w:val="0"/>
        </w:rPr>
        <w:tab/>
        <w:t>Costs</w:t>
      </w:r>
      <w:bookmarkEnd w:id="67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680" w:name="_Toc32311808"/>
      <w:r>
        <w:rPr>
          <w:rStyle w:val="CharSectno"/>
        </w:rPr>
        <w:t>25</w:t>
      </w:r>
      <w:r>
        <w:rPr>
          <w:snapToGrid w:val="0"/>
        </w:rPr>
        <w:t>.</w:t>
      </w:r>
      <w:r>
        <w:rPr>
          <w:snapToGrid w:val="0"/>
        </w:rPr>
        <w:tab/>
        <w:t>Proceedings in nature of interpleader</w:t>
      </w:r>
      <w:bookmarkEnd w:id="68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681" w:name="_Toc32311809"/>
      <w:r>
        <w:rPr>
          <w:rStyle w:val="CharSectno"/>
        </w:rPr>
        <w:t>26</w:t>
      </w:r>
      <w:r>
        <w:rPr>
          <w:snapToGrid w:val="0"/>
        </w:rPr>
        <w:t>.</w:t>
      </w:r>
      <w:r>
        <w:rPr>
          <w:snapToGrid w:val="0"/>
        </w:rPr>
        <w:tab/>
        <w:t>Proceedings not to abate due to death etc.</w:t>
      </w:r>
      <w:bookmarkEnd w:id="68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682" w:name="_Toc32311810"/>
      <w:r>
        <w:rPr>
          <w:rStyle w:val="CharSectno"/>
        </w:rPr>
        <w:t>28</w:t>
      </w:r>
      <w:r>
        <w:rPr>
          <w:snapToGrid w:val="0"/>
        </w:rPr>
        <w:t>.</w:t>
      </w:r>
      <w:r>
        <w:rPr>
          <w:snapToGrid w:val="0"/>
        </w:rPr>
        <w:tab/>
        <w:t>Mandamus by order</w:t>
      </w:r>
      <w:bookmarkEnd w:id="68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83" w:name="_Toc32311811"/>
      <w:r>
        <w:rPr>
          <w:rStyle w:val="CharSectno"/>
        </w:rPr>
        <w:t>29</w:t>
      </w:r>
      <w:r>
        <w:rPr>
          <w:snapToGrid w:val="0"/>
        </w:rPr>
        <w:t>.</w:t>
      </w:r>
      <w:r>
        <w:rPr>
          <w:snapToGrid w:val="0"/>
        </w:rPr>
        <w:tab/>
        <w:t>No action against party obeying writ or order</w:t>
      </w:r>
      <w:bookmarkEnd w:id="68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684" w:name="_Toc32311812"/>
      <w:r>
        <w:rPr>
          <w:rStyle w:val="CharDivNo"/>
        </w:rPr>
        <w:t>Division 4</w:t>
      </w:r>
      <w:r>
        <w:t> — </w:t>
      </w:r>
      <w:r>
        <w:rPr>
          <w:rStyle w:val="CharDivText"/>
        </w:rPr>
        <w:t xml:space="preserve">Prohibition and </w:t>
      </w:r>
      <w:r>
        <w:rPr>
          <w:rStyle w:val="CharDivText"/>
          <w:i/>
        </w:rPr>
        <w:t>procedendo</w:t>
      </w:r>
      <w:bookmarkEnd w:id="684"/>
    </w:p>
    <w:p>
      <w:pPr>
        <w:pStyle w:val="Footnoteheading"/>
      </w:pPr>
      <w:r>
        <w:tab/>
        <w:t>[Heading inserted: Gazette 17 Dec 2013 p. 6235.]</w:t>
      </w:r>
    </w:p>
    <w:p>
      <w:pPr>
        <w:pStyle w:val="Heading5"/>
        <w:rPr>
          <w:snapToGrid w:val="0"/>
        </w:rPr>
      </w:pPr>
      <w:bookmarkStart w:id="685" w:name="_Toc32311813"/>
      <w:r>
        <w:rPr>
          <w:rStyle w:val="CharSectno"/>
        </w:rPr>
        <w:t>30</w:t>
      </w:r>
      <w:r>
        <w:rPr>
          <w:snapToGrid w:val="0"/>
        </w:rPr>
        <w:t>.</w:t>
      </w:r>
      <w:r>
        <w:rPr>
          <w:snapToGrid w:val="0"/>
        </w:rPr>
        <w:tab/>
        <w:t>Court may direct service of statement of claim instead of issuing prohibition</w:t>
      </w:r>
      <w:bookmarkEnd w:id="68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686" w:name="_Toc32311814"/>
      <w:r>
        <w:rPr>
          <w:rStyle w:val="CharSectno"/>
        </w:rPr>
        <w:t>31</w:t>
      </w:r>
      <w:r>
        <w:rPr>
          <w:snapToGrid w:val="0"/>
        </w:rPr>
        <w:t>.</w:t>
      </w:r>
      <w:r>
        <w:rPr>
          <w:snapToGrid w:val="0"/>
        </w:rPr>
        <w:tab/>
        <w:t>Proceedings on judgment</w:t>
      </w:r>
      <w:bookmarkEnd w:id="68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87" w:name="_Toc32311815"/>
      <w:r>
        <w:rPr>
          <w:rStyle w:val="CharSectno"/>
        </w:rPr>
        <w:t>32</w:t>
      </w:r>
      <w:r>
        <w:rPr>
          <w:snapToGrid w:val="0"/>
        </w:rPr>
        <w:t>.</w:t>
      </w:r>
      <w:r>
        <w:rPr>
          <w:snapToGrid w:val="0"/>
        </w:rPr>
        <w:tab/>
        <w:t xml:space="preserve">Writ of </w:t>
      </w:r>
      <w:r>
        <w:rPr>
          <w:i/>
          <w:snapToGrid w:val="0"/>
        </w:rPr>
        <w:t>procedendo</w:t>
      </w:r>
      <w:bookmarkEnd w:id="68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688" w:name="_Toc32311816"/>
      <w:r>
        <w:rPr>
          <w:rStyle w:val="CharSectno"/>
        </w:rPr>
        <w:t>33</w:t>
      </w:r>
      <w:r>
        <w:rPr>
          <w:snapToGrid w:val="0"/>
        </w:rPr>
        <w:t>.</w:t>
      </w:r>
      <w:r>
        <w:rPr>
          <w:snapToGrid w:val="0"/>
        </w:rPr>
        <w:tab/>
        <w:t>Prohibition by order</w:t>
      </w:r>
      <w:bookmarkEnd w:id="68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689" w:name="_Toc32311817"/>
      <w:r>
        <w:rPr>
          <w:rStyle w:val="CharDivNo"/>
        </w:rPr>
        <w:t>Division 5</w:t>
      </w:r>
      <w:r>
        <w:t> — </w:t>
      </w:r>
      <w:r>
        <w:rPr>
          <w:rStyle w:val="CharDivText"/>
          <w:i/>
          <w:iCs/>
        </w:rPr>
        <w:t>Quo warranto</w:t>
      </w:r>
      <w:bookmarkEnd w:id="689"/>
    </w:p>
    <w:p>
      <w:pPr>
        <w:pStyle w:val="Footnoteheading"/>
      </w:pPr>
      <w:r>
        <w:tab/>
        <w:t>[Heading inserted: Gazette 21 Feb 2007 p. 560.]</w:t>
      </w:r>
    </w:p>
    <w:p>
      <w:pPr>
        <w:pStyle w:val="Heading5"/>
      </w:pPr>
      <w:bookmarkStart w:id="690" w:name="_Toc32311818"/>
      <w:r>
        <w:rPr>
          <w:rStyle w:val="CharSectno"/>
        </w:rPr>
        <w:t>34A</w:t>
      </w:r>
      <w:r>
        <w:t>.</w:t>
      </w:r>
      <w:r>
        <w:tab/>
        <w:t xml:space="preserve">Application for information of </w:t>
      </w:r>
      <w:r>
        <w:rPr>
          <w:i/>
        </w:rPr>
        <w:t>quo warranto</w:t>
      </w:r>
      <w:bookmarkEnd w:id="690"/>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691" w:name="_Toc32311819"/>
      <w:r>
        <w:rPr>
          <w:rStyle w:val="CharSectno"/>
        </w:rPr>
        <w:t>34</w:t>
      </w:r>
      <w:r>
        <w:rPr>
          <w:snapToGrid w:val="0"/>
        </w:rPr>
        <w:t>.</w:t>
      </w:r>
      <w:r>
        <w:rPr>
          <w:snapToGrid w:val="0"/>
        </w:rPr>
        <w:tab/>
        <w:t>Rules of court applicable</w:t>
      </w:r>
      <w:bookmarkEnd w:id="69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692" w:name="_Toc32311820"/>
      <w:r>
        <w:rPr>
          <w:rStyle w:val="CharSectno"/>
        </w:rPr>
        <w:t>35</w:t>
      </w:r>
      <w:r>
        <w:rPr>
          <w:snapToGrid w:val="0"/>
        </w:rPr>
        <w:t>.</w:t>
      </w:r>
      <w:r>
        <w:rPr>
          <w:snapToGrid w:val="0"/>
        </w:rPr>
        <w:tab/>
        <w:t>Signature and service of information</w:t>
      </w:r>
      <w:bookmarkEnd w:id="69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693" w:name="_Toc32311821"/>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693"/>
    </w:p>
    <w:p>
      <w:pPr>
        <w:pStyle w:val="Footnotesection"/>
      </w:pPr>
      <w:r>
        <w:tab/>
        <w:t xml:space="preserve">[Heading inserted: Gazette 29 Apr 2005 p. 1797.] </w:t>
      </w:r>
    </w:p>
    <w:p>
      <w:pPr>
        <w:pStyle w:val="Heading5"/>
      </w:pPr>
      <w:bookmarkStart w:id="694" w:name="_Toc32311822"/>
      <w:r>
        <w:rPr>
          <w:rStyle w:val="CharSectno"/>
        </w:rPr>
        <w:t>1</w:t>
      </w:r>
      <w:r>
        <w:t>.</w:t>
      </w:r>
      <w:r>
        <w:tab/>
        <w:t>Terms used</w:t>
      </w:r>
      <w:bookmarkEnd w:id="69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695" w:name="_Toc32311823"/>
      <w:r>
        <w:rPr>
          <w:rStyle w:val="CharSectno"/>
        </w:rPr>
        <w:t>2</w:t>
      </w:r>
      <w:r>
        <w:t>.</w:t>
      </w:r>
      <w:r>
        <w:tab/>
        <w:t>Application for review order, making</w:t>
      </w:r>
      <w:bookmarkEnd w:id="69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696" w:name="_Toc32311824"/>
      <w:r>
        <w:rPr>
          <w:rStyle w:val="CharSectno"/>
        </w:rPr>
        <w:t>3</w:t>
      </w:r>
      <w:r>
        <w:t>.</w:t>
      </w:r>
      <w:r>
        <w:tab/>
        <w:t>Application for review order, procedure on</w:t>
      </w:r>
      <w:bookmarkEnd w:id="69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697" w:name="_Toc32311825"/>
      <w:r>
        <w:rPr>
          <w:rStyle w:val="CharSectno"/>
        </w:rPr>
        <w:t>4</w:t>
      </w:r>
      <w:r>
        <w:t>.</w:t>
      </w:r>
      <w:r>
        <w:tab/>
        <w:t>Review order, service of</w:t>
      </w:r>
      <w:bookmarkEnd w:id="69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698" w:name="_Toc32311826"/>
      <w:r>
        <w:rPr>
          <w:rStyle w:val="CharSectno"/>
        </w:rPr>
        <w:t>5</w:t>
      </w:r>
      <w:r>
        <w:t>.</w:t>
      </w:r>
      <w:r>
        <w:tab/>
        <w:t>Review order, hearing of</w:t>
      </w:r>
      <w:bookmarkEnd w:id="69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699" w:name="_Toc32311827"/>
      <w:r>
        <w:rPr>
          <w:rStyle w:val="CharSectno"/>
        </w:rPr>
        <w:t>6</w:t>
      </w:r>
      <w:r>
        <w:t>.</w:t>
      </w:r>
      <w:r>
        <w:tab/>
        <w:t>Final order, making and service of</w:t>
      </w:r>
      <w:bookmarkEnd w:id="69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700" w:name="_Toc32311828"/>
      <w:r>
        <w:rPr>
          <w:rStyle w:val="CharPartNo"/>
        </w:rPr>
        <w:t>Order 57</w:t>
      </w:r>
      <w:r>
        <w:rPr>
          <w:rStyle w:val="CharDivNo"/>
        </w:rPr>
        <w:t> </w:t>
      </w:r>
      <w:r>
        <w:t>—</w:t>
      </w:r>
      <w:r>
        <w:rPr>
          <w:rStyle w:val="CharDivText"/>
        </w:rPr>
        <w:t> </w:t>
      </w:r>
      <w:r>
        <w:rPr>
          <w:rStyle w:val="CharPartText"/>
        </w:rPr>
        <w:t>Habeas corpus</w:t>
      </w:r>
      <w:bookmarkEnd w:id="700"/>
    </w:p>
    <w:p>
      <w:pPr>
        <w:pStyle w:val="Heading5"/>
        <w:spacing w:before="180"/>
        <w:rPr>
          <w:snapToGrid w:val="0"/>
        </w:rPr>
      </w:pPr>
      <w:bookmarkStart w:id="701" w:name="_Toc32311829"/>
      <w:r>
        <w:rPr>
          <w:rStyle w:val="CharSectno"/>
        </w:rPr>
        <w:t>1</w:t>
      </w:r>
      <w:r>
        <w:rPr>
          <w:snapToGrid w:val="0"/>
        </w:rPr>
        <w:t>.</w:t>
      </w:r>
      <w:r>
        <w:rPr>
          <w:snapToGrid w:val="0"/>
        </w:rPr>
        <w:tab/>
        <w:t>Application for writ</w:t>
      </w:r>
      <w:bookmarkEnd w:id="70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702" w:name="_Toc3231183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0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703" w:name="_Toc32311831"/>
      <w:r>
        <w:rPr>
          <w:rStyle w:val="CharSectno"/>
        </w:rPr>
        <w:t>3</w:t>
      </w:r>
      <w:r>
        <w:rPr>
          <w:snapToGrid w:val="0"/>
        </w:rPr>
        <w:t>.</w:t>
      </w:r>
      <w:r>
        <w:rPr>
          <w:snapToGrid w:val="0"/>
        </w:rPr>
        <w:tab/>
        <w:t>Copies of affidavits to be supplied</w:t>
      </w:r>
      <w:bookmarkEnd w:id="70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04" w:name="_Toc32311832"/>
      <w:r>
        <w:rPr>
          <w:rStyle w:val="CharSectno"/>
        </w:rPr>
        <w:t>4</w:t>
      </w:r>
      <w:r>
        <w:rPr>
          <w:snapToGrid w:val="0"/>
        </w:rPr>
        <w:t>.</w:t>
      </w:r>
      <w:r>
        <w:rPr>
          <w:snapToGrid w:val="0"/>
        </w:rPr>
        <w:tab/>
        <w:t>Court may order release of person restrained</w:t>
      </w:r>
      <w:bookmarkEnd w:id="70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705" w:name="_Toc32311833"/>
      <w:r>
        <w:rPr>
          <w:rStyle w:val="CharSectno"/>
        </w:rPr>
        <w:t>5</w:t>
      </w:r>
      <w:r>
        <w:rPr>
          <w:snapToGrid w:val="0"/>
        </w:rPr>
        <w:t>.</w:t>
      </w:r>
      <w:r>
        <w:rPr>
          <w:snapToGrid w:val="0"/>
        </w:rPr>
        <w:tab/>
        <w:t>Signed copy of writ to be filed</w:t>
      </w:r>
      <w:bookmarkEnd w:id="705"/>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706" w:name="_Toc32311834"/>
      <w:r>
        <w:rPr>
          <w:rStyle w:val="CharSectno"/>
        </w:rPr>
        <w:t>6</w:t>
      </w:r>
      <w:r>
        <w:t>.</w:t>
      </w:r>
      <w:r>
        <w:tab/>
        <w:t>Order for issue of writ, contents of</w:t>
      </w:r>
      <w:bookmarkEnd w:id="70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707" w:name="_Toc32311835"/>
      <w:r>
        <w:rPr>
          <w:rStyle w:val="CharSectno"/>
        </w:rPr>
        <w:t>7</w:t>
      </w:r>
      <w:r>
        <w:rPr>
          <w:snapToGrid w:val="0"/>
        </w:rPr>
        <w:t>.</w:t>
      </w:r>
      <w:r>
        <w:rPr>
          <w:snapToGrid w:val="0"/>
        </w:rPr>
        <w:tab/>
        <w:t>Service of writ and notice</w:t>
      </w:r>
      <w:bookmarkEnd w:id="70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708" w:name="_Toc32311836"/>
      <w:r>
        <w:rPr>
          <w:rStyle w:val="CharSectno"/>
        </w:rPr>
        <w:t>8</w:t>
      </w:r>
      <w:r>
        <w:rPr>
          <w:snapToGrid w:val="0"/>
        </w:rPr>
        <w:t>.</w:t>
      </w:r>
      <w:r>
        <w:rPr>
          <w:snapToGrid w:val="0"/>
        </w:rPr>
        <w:tab/>
        <w:t>Return to writ of habeas corpus</w:t>
      </w:r>
      <w:bookmarkEnd w:id="70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09" w:name="_Toc32311837"/>
      <w:r>
        <w:rPr>
          <w:rStyle w:val="CharSectno"/>
        </w:rPr>
        <w:t>9</w:t>
      </w:r>
      <w:r>
        <w:rPr>
          <w:snapToGrid w:val="0"/>
        </w:rPr>
        <w:t>.</w:t>
      </w:r>
      <w:r>
        <w:rPr>
          <w:snapToGrid w:val="0"/>
        </w:rPr>
        <w:tab/>
        <w:t>Procedure on hearing</w:t>
      </w:r>
      <w:bookmarkEnd w:id="70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10" w:name="_Toc32311838"/>
      <w:r>
        <w:rPr>
          <w:rStyle w:val="CharSectno"/>
        </w:rPr>
        <w:t>10</w:t>
      </w:r>
      <w:r>
        <w:rPr>
          <w:snapToGrid w:val="0"/>
        </w:rPr>
        <w:t>.</w:t>
      </w:r>
      <w:r>
        <w:rPr>
          <w:snapToGrid w:val="0"/>
        </w:rPr>
        <w:tab/>
        <w:t>Form of writ</w:t>
      </w:r>
      <w:bookmarkEnd w:id="7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11" w:name="_Toc32311839"/>
      <w:r>
        <w:rPr>
          <w:rStyle w:val="CharPartNo"/>
        </w:rPr>
        <w:t>Order 58</w:t>
      </w:r>
      <w:r>
        <w:t> — </w:t>
      </w:r>
      <w:r>
        <w:rPr>
          <w:rStyle w:val="CharPartText"/>
        </w:rPr>
        <w:t>Proceedings by originating summons</w:t>
      </w:r>
      <w:bookmarkEnd w:id="711"/>
    </w:p>
    <w:p>
      <w:pPr>
        <w:pStyle w:val="Heading3"/>
      </w:pPr>
      <w:bookmarkStart w:id="712" w:name="_Toc32311840"/>
      <w:r>
        <w:rPr>
          <w:rStyle w:val="CharDivNo"/>
        </w:rPr>
        <w:t>Division 1</w:t>
      </w:r>
      <w:r>
        <w:t> — </w:t>
      </w:r>
      <w:r>
        <w:rPr>
          <w:rStyle w:val="CharDivText"/>
        </w:rPr>
        <w:t>Introductory</w:t>
      </w:r>
      <w:bookmarkEnd w:id="712"/>
    </w:p>
    <w:p>
      <w:pPr>
        <w:pStyle w:val="Footnoteheading"/>
      </w:pPr>
      <w:r>
        <w:tab/>
        <w:t xml:space="preserve">[Heading inserted: Gazette 22 Feb 2008 p. 638.] </w:t>
      </w:r>
    </w:p>
    <w:p>
      <w:pPr>
        <w:pStyle w:val="Heading5"/>
        <w:rPr>
          <w:snapToGrid w:val="0"/>
        </w:rPr>
      </w:pPr>
      <w:bookmarkStart w:id="713" w:name="_Toc32311841"/>
      <w:r>
        <w:rPr>
          <w:rStyle w:val="CharSectno"/>
        </w:rPr>
        <w:t>1</w:t>
      </w:r>
      <w:r>
        <w:rPr>
          <w:snapToGrid w:val="0"/>
        </w:rPr>
        <w:t>.</w:t>
      </w:r>
      <w:r>
        <w:rPr>
          <w:snapToGrid w:val="0"/>
        </w:rPr>
        <w:tab/>
        <w:t>Which proceedings to be commenced by originating summons</w:t>
      </w:r>
      <w:bookmarkEnd w:id="71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14" w:name="_Toc32311842"/>
      <w:r>
        <w:rPr>
          <w:rStyle w:val="CharDivNo"/>
        </w:rPr>
        <w:t>Division 2</w:t>
      </w:r>
      <w:r>
        <w:t> — </w:t>
      </w:r>
      <w:r>
        <w:rPr>
          <w:rStyle w:val="CharDivText"/>
        </w:rPr>
        <w:t>Administration and trusts</w:t>
      </w:r>
      <w:bookmarkEnd w:id="714"/>
    </w:p>
    <w:p>
      <w:pPr>
        <w:pStyle w:val="Footnoteheading"/>
      </w:pPr>
      <w:r>
        <w:tab/>
        <w:t xml:space="preserve">[Heading inserted: Gazette 22 Feb 2008 p. 638.] </w:t>
      </w:r>
    </w:p>
    <w:p>
      <w:pPr>
        <w:pStyle w:val="Heading5"/>
        <w:rPr>
          <w:snapToGrid w:val="0"/>
        </w:rPr>
      </w:pPr>
      <w:bookmarkStart w:id="715" w:name="_Toc32311843"/>
      <w:r>
        <w:rPr>
          <w:rStyle w:val="CharSectno"/>
        </w:rPr>
        <w:t>2</w:t>
      </w:r>
      <w:r>
        <w:rPr>
          <w:snapToGrid w:val="0"/>
        </w:rPr>
        <w:t>.</w:t>
      </w:r>
      <w:r>
        <w:rPr>
          <w:snapToGrid w:val="0"/>
        </w:rPr>
        <w:tab/>
        <w:t>Executors etc. seeking certain relief without administration</w:t>
      </w:r>
      <w:bookmarkEnd w:id="71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16" w:name="_Toc32311844"/>
      <w:r>
        <w:rPr>
          <w:rStyle w:val="CharSectno"/>
        </w:rPr>
        <w:t>3</w:t>
      </w:r>
      <w:r>
        <w:rPr>
          <w:snapToGrid w:val="0"/>
        </w:rPr>
        <w:t>.</w:t>
      </w:r>
      <w:r>
        <w:rPr>
          <w:snapToGrid w:val="0"/>
        </w:rPr>
        <w:tab/>
        <w:t>Executors etc. applying for administration</w:t>
      </w:r>
      <w:bookmarkEnd w:id="71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717" w:name="_Toc32311845"/>
      <w:r>
        <w:rPr>
          <w:rStyle w:val="CharSectno"/>
        </w:rPr>
        <w:t>4</w:t>
      </w:r>
      <w:r>
        <w:rPr>
          <w:snapToGrid w:val="0"/>
        </w:rPr>
        <w:t>.</w:t>
      </w:r>
      <w:r>
        <w:rPr>
          <w:snapToGrid w:val="0"/>
        </w:rPr>
        <w:tab/>
        <w:t>Service of summons issued under r. 2 or 3</w:t>
      </w:r>
      <w:bookmarkEnd w:id="71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718" w:name="_Toc32311846"/>
      <w:r>
        <w:rPr>
          <w:rStyle w:val="CharSectno"/>
        </w:rPr>
        <w:t>5</w:t>
      </w:r>
      <w:r>
        <w:rPr>
          <w:snapToGrid w:val="0"/>
        </w:rPr>
        <w:t>.</w:t>
      </w:r>
      <w:r>
        <w:rPr>
          <w:snapToGrid w:val="0"/>
        </w:rPr>
        <w:tab/>
        <w:t>Decision without judgment for administration</w:t>
      </w:r>
      <w:bookmarkEnd w:id="71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19" w:name="_Toc32311847"/>
      <w:r>
        <w:rPr>
          <w:rStyle w:val="CharSectno"/>
        </w:rPr>
        <w:t>6</w:t>
      </w:r>
      <w:r>
        <w:rPr>
          <w:snapToGrid w:val="0"/>
        </w:rPr>
        <w:t>.</w:t>
      </w:r>
      <w:r>
        <w:rPr>
          <w:snapToGrid w:val="0"/>
        </w:rPr>
        <w:tab/>
        <w:t>Orders which may be made on application for administration etc. of trusts</w:t>
      </w:r>
      <w:bookmarkEnd w:id="71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20" w:name="_Toc32311848"/>
      <w:r>
        <w:rPr>
          <w:rStyle w:val="CharSectno"/>
        </w:rPr>
        <w:t>7</w:t>
      </w:r>
      <w:r>
        <w:rPr>
          <w:snapToGrid w:val="0"/>
        </w:rPr>
        <w:t>.</w:t>
      </w:r>
      <w:r>
        <w:rPr>
          <w:snapToGrid w:val="0"/>
        </w:rPr>
        <w:tab/>
        <w:t>Interference with discretion of trustee etc.</w:t>
      </w:r>
      <w:bookmarkEnd w:id="72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21" w:name="_Toc32311849"/>
      <w:r>
        <w:rPr>
          <w:rStyle w:val="CharSectno"/>
        </w:rPr>
        <w:t>8</w:t>
      </w:r>
      <w:r>
        <w:rPr>
          <w:snapToGrid w:val="0"/>
        </w:rPr>
        <w:t>.</w:t>
      </w:r>
      <w:r>
        <w:rPr>
          <w:snapToGrid w:val="0"/>
        </w:rPr>
        <w:tab/>
        <w:t>Conduct of sale of trust property</w:t>
      </w:r>
      <w:bookmarkEnd w:id="72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722" w:name="_Toc32311850"/>
      <w:r>
        <w:rPr>
          <w:rStyle w:val="CharDivNo"/>
        </w:rPr>
        <w:t>Division 4</w:t>
      </w:r>
      <w:r>
        <w:t> — </w:t>
      </w:r>
      <w:r>
        <w:rPr>
          <w:rStyle w:val="CharDivText"/>
        </w:rPr>
        <w:t>Declaration on originating summons</w:t>
      </w:r>
      <w:bookmarkEnd w:id="722"/>
    </w:p>
    <w:p>
      <w:pPr>
        <w:pStyle w:val="Footnoteheading"/>
        <w:spacing w:before="100"/>
      </w:pPr>
      <w:r>
        <w:tab/>
        <w:t xml:space="preserve">[Heading inserted: Gazette 22 Feb 2008 p. 638.] </w:t>
      </w:r>
    </w:p>
    <w:p>
      <w:pPr>
        <w:pStyle w:val="Heading5"/>
        <w:spacing w:before="200"/>
        <w:rPr>
          <w:snapToGrid w:val="0"/>
        </w:rPr>
      </w:pPr>
      <w:bookmarkStart w:id="723" w:name="_Toc32311851"/>
      <w:r>
        <w:rPr>
          <w:rStyle w:val="CharSectno"/>
        </w:rPr>
        <w:t>10</w:t>
      </w:r>
      <w:r>
        <w:rPr>
          <w:snapToGrid w:val="0"/>
        </w:rPr>
        <w:t>.</w:t>
      </w:r>
      <w:r>
        <w:rPr>
          <w:snapToGrid w:val="0"/>
        </w:rPr>
        <w:tab/>
        <w:t>Construction of written instruments</w:t>
      </w:r>
      <w:bookmarkEnd w:id="72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24" w:name="_Toc32311852"/>
      <w:r>
        <w:rPr>
          <w:rStyle w:val="CharSectno"/>
        </w:rPr>
        <w:t>11</w:t>
      </w:r>
      <w:r>
        <w:rPr>
          <w:snapToGrid w:val="0"/>
        </w:rPr>
        <w:t>.</w:t>
      </w:r>
      <w:r>
        <w:rPr>
          <w:snapToGrid w:val="0"/>
        </w:rPr>
        <w:tab/>
        <w:t>Construction or validity of legislation</w:t>
      </w:r>
      <w:bookmarkEnd w:id="72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25" w:name="_Toc32311853"/>
      <w:r>
        <w:rPr>
          <w:rStyle w:val="CharSectno"/>
        </w:rPr>
        <w:t>12</w:t>
      </w:r>
      <w:r>
        <w:rPr>
          <w:snapToGrid w:val="0"/>
        </w:rPr>
        <w:t>.</w:t>
      </w:r>
      <w:r>
        <w:rPr>
          <w:snapToGrid w:val="0"/>
        </w:rPr>
        <w:tab/>
        <w:t>Court may refuse to determine summons in some cases</w:t>
      </w:r>
      <w:bookmarkEnd w:id="72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26" w:name="_Toc32311854"/>
      <w:r>
        <w:rPr>
          <w:rStyle w:val="CharSectno"/>
        </w:rPr>
        <w:t>13</w:t>
      </w:r>
      <w:r>
        <w:rPr>
          <w:snapToGrid w:val="0"/>
        </w:rPr>
        <w:t>.</w:t>
      </w:r>
      <w:r>
        <w:rPr>
          <w:snapToGrid w:val="0"/>
        </w:rPr>
        <w:tab/>
        <w:t>Effect of contracts for sale etc. of land</w:t>
      </w:r>
      <w:bookmarkEnd w:id="72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27" w:name="_Toc32311855"/>
      <w:r>
        <w:rPr>
          <w:rStyle w:val="CharDivNo"/>
        </w:rPr>
        <w:t>Division 5</w:t>
      </w:r>
      <w:r>
        <w:t> — </w:t>
      </w:r>
      <w:r>
        <w:rPr>
          <w:rStyle w:val="CharDivText"/>
        </w:rPr>
        <w:t>General</w:t>
      </w:r>
      <w:bookmarkEnd w:id="727"/>
    </w:p>
    <w:p>
      <w:pPr>
        <w:pStyle w:val="Footnoteheading"/>
        <w:keepNext/>
      </w:pPr>
      <w:r>
        <w:tab/>
        <w:t xml:space="preserve">[Heading inserted: Gazette 22 Feb 2008 p. 638.] </w:t>
      </w:r>
    </w:p>
    <w:p>
      <w:pPr>
        <w:pStyle w:val="Heading5"/>
        <w:rPr>
          <w:snapToGrid w:val="0"/>
        </w:rPr>
      </w:pPr>
      <w:bookmarkStart w:id="728" w:name="_Toc32311856"/>
      <w:r>
        <w:rPr>
          <w:rStyle w:val="CharSectno"/>
        </w:rPr>
        <w:t>14</w:t>
      </w:r>
      <w:r>
        <w:rPr>
          <w:snapToGrid w:val="0"/>
        </w:rPr>
        <w:t>.</w:t>
      </w:r>
      <w:r>
        <w:rPr>
          <w:snapToGrid w:val="0"/>
        </w:rPr>
        <w:tab/>
        <w:t>Form and issue of originating summons</w:t>
      </w:r>
      <w:bookmarkEnd w:id="72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29" w:name="_Toc32311857"/>
      <w:r>
        <w:rPr>
          <w:rStyle w:val="CharSectno"/>
        </w:rPr>
        <w:t>15</w:t>
      </w:r>
      <w:r>
        <w:rPr>
          <w:snapToGrid w:val="0"/>
        </w:rPr>
        <w:t>.</w:t>
      </w:r>
      <w:r>
        <w:rPr>
          <w:snapToGrid w:val="0"/>
        </w:rPr>
        <w:tab/>
        <w:t>Order 7 applies to originating summons</w:t>
      </w:r>
      <w:bookmarkEnd w:id="72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30" w:name="_Toc32311858"/>
      <w:r>
        <w:rPr>
          <w:rStyle w:val="CharSectno"/>
        </w:rPr>
        <w:t>16</w:t>
      </w:r>
      <w:r>
        <w:rPr>
          <w:snapToGrid w:val="0"/>
        </w:rPr>
        <w:t>.</w:t>
      </w:r>
      <w:r>
        <w:rPr>
          <w:snapToGrid w:val="0"/>
        </w:rPr>
        <w:tab/>
        <w:t>Time for appearance</w:t>
      </w:r>
      <w:bookmarkEnd w:id="73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731" w:name="_Toc32311859"/>
      <w:r>
        <w:rPr>
          <w:rStyle w:val="CharSectno"/>
        </w:rPr>
        <w:t>17</w:t>
      </w:r>
      <w:r>
        <w:rPr>
          <w:snapToGrid w:val="0"/>
        </w:rPr>
        <w:t>.</w:t>
      </w:r>
      <w:r>
        <w:rPr>
          <w:snapToGrid w:val="0"/>
        </w:rPr>
        <w:tab/>
        <w:t>Entry of appearance</w:t>
      </w:r>
      <w:bookmarkEnd w:id="73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32" w:name="_Toc32311860"/>
      <w:r>
        <w:rPr>
          <w:rStyle w:val="CharSectno"/>
        </w:rPr>
        <w:t>18</w:t>
      </w:r>
      <w:r>
        <w:rPr>
          <w:snapToGrid w:val="0"/>
        </w:rPr>
        <w:t>.</w:t>
      </w:r>
      <w:r>
        <w:rPr>
          <w:snapToGrid w:val="0"/>
        </w:rPr>
        <w:tab/>
        <w:t>When appearance not required</w:t>
      </w:r>
      <w:bookmarkEnd w:id="73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733" w:name="_Toc32311861"/>
      <w:r>
        <w:rPr>
          <w:rStyle w:val="CharSectno"/>
        </w:rPr>
        <w:t>18A</w:t>
      </w:r>
      <w:r>
        <w:rPr>
          <w:snapToGrid w:val="0"/>
        </w:rPr>
        <w:t>.</w:t>
      </w:r>
      <w:r>
        <w:rPr>
          <w:snapToGrid w:val="0"/>
        </w:rPr>
        <w:tab/>
        <w:t>Time for service where appearance not required</w:t>
      </w:r>
      <w:bookmarkEnd w:id="733"/>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734" w:name="_Toc32311862"/>
      <w:r>
        <w:rPr>
          <w:rStyle w:val="CharSectno"/>
        </w:rPr>
        <w:t>19</w:t>
      </w:r>
      <w:r>
        <w:rPr>
          <w:snapToGrid w:val="0"/>
        </w:rPr>
        <w:t>.</w:t>
      </w:r>
      <w:r>
        <w:rPr>
          <w:snapToGrid w:val="0"/>
        </w:rPr>
        <w:tab/>
        <w:t>Fixing time for hearing summons</w:t>
      </w:r>
      <w:bookmarkEnd w:id="73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w:t>
      </w:r>
    </w:p>
    <w:p>
      <w:pPr>
        <w:pStyle w:val="Ednotesection"/>
      </w:pPr>
      <w:r>
        <w:t>[</w:t>
      </w:r>
      <w:r>
        <w:rPr>
          <w:b/>
        </w:rPr>
        <w:t>20.</w:t>
      </w:r>
      <w:r>
        <w:tab/>
        <w:t>Deleted: Gazette 16 Aug 2017 p. 4417</w:t>
      </w:r>
    </w:p>
    <w:p>
      <w:pPr>
        <w:pStyle w:val="Heading5"/>
        <w:rPr>
          <w:snapToGrid w:val="0"/>
        </w:rPr>
      </w:pPr>
      <w:bookmarkStart w:id="735" w:name="_Toc32311863"/>
      <w:r>
        <w:rPr>
          <w:rStyle w:val="CharSectno"/>
        </w:rPr>
        <w:t>21</w:t>
      </w:r>
      <w:r>
        <w:rPr>
          <w:snapToGrid w:val="0"/>
        </w:rPr>
        <w:t>.</w:t>
      </w:r>
      <w:r>
        <w:rPr>
          <w:snapToGrid w:val="0"/>
        </w:rPr>
        <w:tab/>
        <w:t>Evidence at hearing to be by affidavit</w:t>
      </w:r>
      <w:bookmarkEnd w:id="73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736" w:name="_Toc32311864"/>
      <w:r>
        <w:rPr>
          <w:rStyle w:val="CharSectno"/>
        </w:rPr>
        <w:t>22</w:t>
      </w:r>
      <w:r>
        <w:rPr>
          <w:snapToGrid w:val="0"/>
        </w:rPr>
        <w:t>.</w:t>
      </w:r>
      <w:r>
        <w:rPr>
          <w:snapToGrid w:val="0"/>
        </w:rPr>
        <w:tab/>
        <w:t>Hearings in absence of party</w:t>
      </w:r>
      <w:bookmarkEnd w:id="73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37" w:name="_Toc3231186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3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38" w:name="_Toc32311866"/>
      <w:r>
        <w:rPr>
          <w:rStyle w:val="CharSectno"/>
        </w:rPr>
        <w:t>24</w:t>
      </w:r>
      <w:r>
        <w:rPr>
          <w:snapToGrid w:val="0"/>
        </w:rPr>
        <w:t>.</w:t>
      </w:r>
      <w:r>
        <w:rPr>
          <w:snapToGrid w:val="0"/>
        </w:rPr>
        <w:tab/>
        <w:t>Costs thrown away by non</w:t>
      </w:r>
      <w:r>
        <w:rPr>
          <w:snapToGrid w:val="0"/>
        </w:rPr>
        <w:noBreakHyphen/>
        <w:t>attendance of party</w:t>
      </w:r>
      <w:bookmarkEnd w:id="73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739" w:name="_Toc32311867"/>
      <w:r>
        <w:rPr>
          <w:rStyle w:val="CharSectno"/>
        </w:rPr>
        <w:t>25</w:t>
      </w:r>
      <w:r>
        <w:rPr>
          <w:snapToGrid w:val="0"/>
        </w:rPr>
        <w:t>.</w:t>
      </w:r>
      <w:r>
        <w:rPr>
          <w:snapToGrid w:val="0"/>
        </w:rPr>
        <w:tab/>
        <w:t>Hearings not completed on hearing date</w:t>
      </w:r>
      <w:bookmarkEnd w:id="73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40" w:name="_Toc32311868"/>
      <w:r>
        <w:rPr>
          <w:rStyle w:val="CharSectno"/>
        </w:rPr>
        <w:t>26</w:t>
      </w:r>
      <w:r>
        <w:rPr>
          <w:snapToGrid w:val="0"/>
        </w:rPr>
        <w:t>.</w:t>
      </w:r>
      <w:r>
        <w:rPr>
          <w:snapToGrid w:val="0"/>
        </w:rPr>
        <w:tab/>
        <w:t>Other matters that may be included in one summons</w:t>
      </w:r>
      <w:bookmarkEnd w:id="74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741" w:name="_Toc32311869"/>
      <w:r>
        <w:rPr>
          <w:rStyle w:val="CharSectno"/>
        </w:rPr>
        <w:t>27</w:t>
      </w:r>
      <w:r>
        <w:rPr>
          <w:snapToGrid w:val="0"/>
        </w:rPr>
        <w:t>.</w:t>
      </w:r>
      <w:r>
        <w:rPr>
          <w:snapToGrid w:val="0"/>
        </w:rPr>
        <w:tab/>
        <w:t>Directions as to hearings, evidence etc.</w:t>
      </w:r>
      <w:bookmarkEnd w:id="74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42" w:name="_Toc32311870"/>
      <w:r>
        <w:rPr>
          <w:rStyle w:val="CharSectno"/>
        </w:rPr>
        <w:t>28</w:t>
      </w:r>
      <w:r>
        <w:rPr>
          <w:snapToGrid w:val="0"/>
        </w:rPr>
        <w:t>.</w:t>
      </w:r>
      <w:r>
        <w:rPr>
          <w:snapToGrid w:val="0"/>
        </w:rPr>
        <w:tab/>
        <w:t>Adjourning hearings</w:t>
      </w:r>
      <w:bookmarkEnd w:id="74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743" w:name="_Toc32311871"/>
      <w:r>
        <w:rPr>
          <w:rStyle w:val="CharSectno"/>
        </w:rPr>
        <w:t>29</w:t>
      </w:r>
      <w:r>
        <w:rPr>
          <w:snapToGrid w:val="0"/>
        </w:rPr>
        <w:t>.</w:t>
      </w:r>
      <w:r>
        <w:rPr>
          <w:snapToGrid w:val="0"/>
        </w:rPr>
        <w:tab/>
        <w:t>Court’s powers and procedure at hearings</w:t>
      </w:r>
      <w:bookmarkEnd w:id="74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44" w:name="_Toc3231187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74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745" w:name="_Toc32311873"/>
      <w:r>
        <w:rPr>
          <w:rStyle w:val="CharPartNo"/>
        </w:rPr>
        <w:t>Order 59</w:t>
      </w:r>
      <w:r>
        <w:rPr>
          <w:rStyle w:val="CharDivNo"/>
        </w:rPr>
        <w:t> </w:t>
      </w:r>
      <w:r>
        <w:t>—</w:t>
      </w:r>
      <w:r>
        <w:rPr>
          <w:rStyle w:val="CharDivText"/>
        </w:rPr>
        <w:t> </w:t>
      </w:r>
      <w:r>
        <w:rPr>
          <w:rStyle w:val="CharPartText"/>
        </w:rPr>
        <w:t>Applications and proceedings in chambers</w:t>
      </w:r>
      <w:bookmarkEnd w:id="745"/>
    </w:p>
    <w:p>
      <w:pPr>
        <w:pStyle w:val="Heading5"/>
        <w:rPr>
          <w:snapToGrid w:val="0"/>
        </w:rPr>
      </w:pPr>
      <w:bookmarkStart w:id="746" w:name="_Toc32311874"/>
      <w:r>
        <w:rPr>
          <w:rStyle w:val="CharSectno"/>
        </w:rPr>
        <w:t>1</w:t>
      </w:r>
      <w:r>
        <w:rPr>
          <w:snapToGrid w:val="0"/>
        </w:rPr>
        <w:t>.</w:t>
      </w:r>
      <w:r>
        <w:rPr>
          <w:snapToGrid w:val="0"/>
        </w:rPr>
        <w:tab/>
        <w:t>Business to be dealt with in chambers</w:t>
      </w:r>
      <w:bookmarkEnd w:id="74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747" w:name="_Toc32311875"/>
      <w:r>
        <w:rPr>
          <w:rStyle w:val="CharSectno"/>
        </w:rPr>
        <w:t>2</w:t>
      </w:r>
      <w:r>
        <w:rPr>
          <w:snapToGrid w:val="0"/>
        </w:rPr>
        <w:t>.</w:t>
      </w:r>
      <w:r>
        <w:rPr>
          <w:snapToGrid w:val="0"/>
        </w:rPr>
        <w:tab/>
        <w:t>Hearings may be in open court or chambers</w:t>
      </w:r>
      <w:bookmarkEnd w:id="747"/>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48" w:name="_Toc32311876"/>
      <w:r>
        <w:rPr>
          <w:rStyle w:val="CharSectno"/>
        </w:rPr>
        <w:t>3</w:t>
      </w:r>
      <w:r>
        <w:rPr>
          <w:snapToGrid w:val="0"/>
        </w:rPr>
        <w:t>.</w:t>
      </w:r>
      <w:r>
        <w:rPr>
          <w:snapToGrid w:val="0"/>
        </w:rPr>
        <w:tab/>
        <w:t>Applications in chambers</w:t>
      </w:r>
      <w:bookmarkEnd w:id="748"/>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749" w:name="_Toc32311877"/>
      <w:r>
        <w:rPr>
          <w:rStyle w:val="CharSectno"/>
        </w:rPr>
        <w:t>4</w:t>
      </w:r>
      <w:r>
        <w:rPr>
          <w:snapToGrid w:val="0"/>
        </w:rPr>
        <w:t>.</w:t>
      </w:r>
      <w:r>
        <w:rPr>
          <w:snapToGrid w:val="0"/>
        </w:rPr>
        <w:tab/>
        <w:t>Summons, form and issue of</w:t>
      </w:r>
      <w:bookmarkEnd w:id="74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50" w:name="_Toc32311878"/>
      <w:r>
        <w:rPr>
          <w:rStyle w:val="CharSectno"/>
        </w:rPr>
        <w:t>5</w:t>
      </w:r>
      <w:r>
        <w:rPr>
          <w:snapToGrid w:val="0"/>
        </w:rPr>
        <w:t>.</w:t>
      </w:r>
      <w:r>
        <w:rPr>
          <w:snapToGrid w:val="0"/>
        </w:rPr>
        <w:tab/>
        <w:t>Summons, service of</w:t>
      </w:r>
      <w:bookmarkEnd w:id="750"/>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751" w:name="_Toc32311879"/>
      <w:r>
        <w:rPr>
          <w:rStyle w:val="CharSectno"/>
        </w:rPr>
        <w:t>6</w:t>
      </w:r>
      <w:r>
        <w:rPr>
          <w:snapToGrid w:val="0"/>
        </w:rPr>
        <w:t>.</w:t>
      </w:r>
      <w:r>
        <w:rPr>
          <w:snapToGrid w:val="0"/>
        </w:rPr>
        <w:tab/>
        <w:t>Experts, assistance of</w:t>
      </w:r>
      <w:bookmarkEnd w:id="75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52" w:name="_Toc32311880"/>
      <w:r>
        <w:rPr>
          <w:rStyle w:val="CharSectno"/>
        </w:rPr>
        <w:t>7</w:t>
      </w:r>
      <w:r>
        <w:rPr>
          <w:snapToGrid w:val="0"/>
        </w:rPr>
        <w:t>.</w:t>
      </w:r>
      <w:r>
        <w:rPr>
          <w:snapToGrid w:val="0"/>
        </w:rPr>
        <w:tab/>
        <w:t>Application of O. 58 r. 22 to 28</w:t>
      </w:r>
      <w:bookmarkEnd w:id="75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753" w:name="_Toc32311881"/>
      <w:r>
        <w:rPr>
          <w:rStyle w:val="CharSectno"/>
        </w:rPr>
        <w:t>8</w:t>
      </w:r>
      <w:r>
        <w:rPr>
          <w:snapToGrid w:val="0"/>
        </w:rPr>
        <w:t>.</w:t>
      </w:r>
      <w:r>
        <w:rPr>
          <w:snapToGrid w:val="0"/>
        </w:rPr>
        <w:tab/>
        <w:t>Stay of proceedings, ordering</w:t>
      </w:r>
      <w:bookmarkEnd w:id="75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54" w:name="_Toc32311882"/>
      <w:r>
        <w:rPr>
          <w:rStyle w:val="CharSectno"/>
        </w:rPr>
        <w:t>9</w:t>
      </w:r>
      <w:r>
        <w:rPr>
          <w:snapToGrid w:val="0"/>
        </w:rPr>
        <w:t>.</w:t>
      </w:r>
      <w:r>
        <w:rPr>
          <w:snapToGrid w:val="0"/>
        </w:rPr>
        <w:tab/>
        <w:t>Parties to confer before making application</w:t>
      </w:r>
      <w:bookmarkEnd w:id="75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755" w:name="_Toc32311883"/>
      <w:r>
        <w:rPr>
          <w:rStyle w:val="CharSectno"/>
        </w:rPr>
        <w:t>10</w:t>
      </w:r>
      <w:r>
        <w:rPr>
          <w:snapToGrid w:val="0"/>
        </w:rPr>
        <w:t>.</w:t>
      </w:r>
      <w:r>
        <w:rPr>
          <w:snapToGrid w:val="0"/>
        </w:rPr>
        <w:tab/>
        <w:t>Orders, form of</w:t>
      </w:r>
      <w:bookmarkEnd w:id="75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756" w:name="_Toc32311884"/>
      <w:r>
        <w:rPr>
          <w:rStyle w:val="CharPartNo"/>
        </w:rPr>
        <w:t>Order 60</w:t>
      </w:r>
      <w:r>
        <w:rPr>
          <w:b w:val="0"/>
        </w:rPr>
        <w:t> </w:t>
      </w:r>
      <w:r>
        <w:t>—</w:t>
      </w:r>
      <w:r>
        <w:rPr>
          <w:b w:val="0"/>
        </w:rPr>
        <w:t> </w:t>
      </w:r>
      <w:r>
        <w:rPr>
          <w:rStyle w:val="CharPartText"/>
        </w:rPr>
        <w:t>Masters’ jurisdiction</w:t>
      </w:r>
      <w:bookmarkEnd w:id="756"/>
    </w:p>
    <w:p>
      <w:pPr>
        <w:pStyle w:val="Footnotesection"/>
      </w:pPr>
      <w:r>
        <w:tab/>
        <w:t>[Heading inserted: Gazette 21 Feb 2007 p. 562.]</w:t>
      </w:r>
    </w:p>
    <w:p>
      <w:pPr>
        <w:pStyle w:val="Heading5"/>
      </w:pPr>
      <w:bookmarkStart w:id="757" w:name="_Toc32311885"/>
      <w:r>
        <w:rPr>
          <w:rStyle w:val="CharSectno"/>
        </w:rPr>
        <w:t>1</w:t>
      </w:r>
      <w:r>
        <w:t>.</w:t>
      </w:r>
      <w:r>
        <w:tab/>
        <w:t>Masters’ general jurisdiction</w:t>
      </w:r>
      <w:bookmarkEnd w:id="75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758" w:name="_Toc32311886"/>
      <w:r>
        <w:rPr>
          <w:rStyle w:val="CharSectno"/>
        </w:rPr>
        <w:t>2</w:t>
      </w:r>
      <w:r>
        <w:t>.</w:t>
      </w:r>
      <w:r>
        <w:tab/>
        <w:t>Master may refer matter to judge or Court of Appeal</w:t>
      </w:r>
      <w:bookmarkEnd w:id="75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759" w:name="_Toc3231188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59"/>
    </w:p>
    <w:p>
      <w:pPr>
        <w:pStyle w:val="Footnoteheading"/>
        <w:ind w:left="890"/>
        <w:rPr>
          <w:snapToGrid w:val="0"/>
        </w:rPr>
      </w:pPr>
      <w:r>
        <w:rPr>
          <w:snapToGrid w:val="0"/>
        </w:rPr>
        <w:tab/>
        <w:t>[Heading inserted: Gazette 28 Oct 1996 p. 5701.]</w:t>
      </w:r>
    </w:p>
    <w:p>
      <w:pPr>
        <w:pStyle w:val="Heading5"/>
        <w:spacing w:before="260"/>
        <w:rPr>
          <w:snapToGrid w:val="0"/>
        </w:rPr>
      </w:pPr>
      <w:bookmarkStart w:id="760" w:name="_Toc32311888"/>
      <w:r>
        <w:rPr>
          <w:rStyle w:val="CharSectno"/>
        </w:rPr>
        <w:t>1</w:t>
      </w:r>
      <w:r>
        <w:rPr>
          <w:snapToGrid w:val="0"/>
        </w:rPr>
        <w:t>.</w:t>
      </w:r>
      <w:r>
        <w:rPr>
          <w:snapToGrid w:val="0"/>
        </w:rPr>
        <w:tab/>
      </w:r>
      <w:r>
        <w:rPr>
          <w:szCs w:val="24"/>
        </w:rPr>
        <w:t>Registrars’ general jurisdiction</w:t>
      </w:r>
      <w:bookmarkEnd w:id="760"/>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761" w:name="_Toc32311889"/>
      <w:r>
        <w:rPr>
          <w:rStyle w:val="CharSectno"/>
        </w:rPr>
        <w:t>2</w:t>
      </w:r>
      <w:r>
        <w:t>.</w:t>
      </w:r>
      <w:r>
        <w:tab/>
        <w:t>Registrars’ jurisdiction with respect to case management</w:t>
      </w:r>
      <w:bookmarkEnd w:id="761"/>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762" w:name="_Toc32311890"/>
      <w:r>
        <w:rPr>
          <w:rStyle w:val="CharSectno"/>
        </w:rPr>
        <w:t>2A</w:t>
      </w:r>
      <w:r>
        <w:t>.</w:t>
      </w:r>
      <w:r>
        <w:tab/>
        <w:t>Registrars to deal with applications within their jurisdiction</w:t>
      </w:r>
      <w:bookmarkEnd w:id="762"/>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763" w:name="_Toc32311891"/>
      <w:r>
        <w:rPr>
          <w:rStyle w:val="CharSectno"/>
        </w:rPr>
        <w:t>3</w:t>
      </w:r>
      <w:r>
        <w:t>.</w:t>
      </w:r>
      <w:r>
        <w:tab/>
        <w:t>Registrar may refer proceedings to judge or master</w:t>
      </w:r>
      <w:bookmarkEnd w:id="76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764" w:name="_Toc32311892"/>
      <w:r>
        <w:rPr>
          <w:rStyle w:val="CharSectno"/>
        </w:rPr>
        <w:t>4</w:t>
      </w:r>
      <w:r>
        <w:t>.</w:t>
      </w:r>
      <w:r>
        <w:tab/>
        <w:t>Appeals from decisions of registrars</w:t>
      </w:r>
      <w:bookmarkEnd w:id="76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765" w:name="_Toc32311893"/>
      <w:r>
        <w:rPr>
          <w:rStyle w:val="CharSectno"/>
        </w:rPr>
        <w:t>5</w:t>
      </w:r>
      <w:r>
        <w:t>.</w:t>
      </w:r>
      <w:r>
        <w:tab/>
        <w:t>Appeal procedure</w:t>
      </w:r>
      <w:bookmarkEnd w:id="76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766" w:name="_Toc32311894"/>
      <w:r>
        <w:rPr>
          <w:rStyle w:val="CharSectno"/>
        </w:rPr>
        <w:t>6A</w:t>
      </w:r>
      <w:r>
        <w:t>.</w:t>
      </w:r>
      <w:r>
        <w:tab/>
        <w:t>Other parties to appeal to advise certain matters</w:t>
      </w:r>
      <w:bookmarkEnd w:id="76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767" w:name="_Toc32311895"/>
      <w:r>
        <w:rPr>
          <w:rStyle w:val="CharSectno"/>
        </w:rPr>
        <w:t>6</w:t>
      </w:r>
      <w:r>
        <w:t>.</w:t>
      </w:r>
      <w:r>
        <w:tab/>
        <w:t>Appeal is by way of new hearing</w:t>
      </w:r>
      <w:bookmarkEnd w:id="767"/>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768" w:name="_Toc32311896"/>
      <w:r>
        <w:rPr>
          <w:rStyle w:val="CharSectno"/>
        </w:rPr>
        <w:t>7</w:t>
      </w:r>
      <w:r>
        <w:t>.</w:t>
      </w:r>
      <w:r>
        <w:tab/>
        <w:t>This Order not to apply to Court of Appeal Registrar</w:t>
      </w:r>
      <w:bookmarkEnd w:id="76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769" w:name="_Toc32311897"/>
      <w:r>
        <w:rPr>
          <w:rStyle w:val="CharPartNo"/>
        </w:rPr>
        <w:t>Order 61</w:t>
      </w:r>
      <w:r>
        <w:t> — </w:t>
      </w:r>
      <w:r>
        <w:rPr>
          <w:rStyle w:val="CharPartText"/>
        </w:rPr>
        <w:t>Proceedings under judgments and orders</w:t>
      </w:r>
      <w:bookmarkEnd w:id="769"/>
    </w:p>
    <w:p>
      <w:pPr>
        <w:pStyle w:val="Heading3"/>
      </w:pPr>
      <w:bookmarkStart w:id="770" w:name="_Toc32311898"/>
      <w:r>
        <w:rPr>
          <w:rStyle w:val="CharDivNo"/>
        </w:rPr>
        <w:t>Division 1</w:t>
      </w:r>
      <w:r>
        <w:t> — </w:t>
      </w:r>
      <w:r>
        <w:rPr>
          <w:rStyle w:val="CharDivText"/>
        </w:rPr>
        <w:t>Application of order</w:t>
      </w:r>
      <w:bookmarkEnd w:id="770"/>
    </w:p>
    <w:p>
      <w:pPr>
        <w:pStyle w:val="Footnoteheading"/>
      </w:pPr>
      <w:r>
        <w:tab/>
        <w:t xml:space="preserve">[Heading inserted: Gazette 22 Feb 2008 p. 638.] </w:t>
      </w:r>
    </w:p>
    <w:p>
      <w:pPr>
        <w:pStyle w:val="Heading5"/>
        <w:rPr>
          <w:snapToGrid w:val="0"/>
        </w:rPr>
      </w:pPr>
      <w:bookmarkStart w:id="771" w:name="_Toc32311899"/>
      <w:r>
        <w:rPr>
          <w:rStyle w:val="CharSectno"/>
        </w:rPr>
        <w:t>1</w:t>
      </w:r>
      <w:r>
        <w:rPr>
          <w:snapToGrid w:val="0"/>
        </w:rPr>
        <w:t>.</w:t>
      </w:r>
      <w:r>
        <w:rPr>
          <w:snapToGrid w:val="0"/>
        </w:rPr>
        <w:tab/>
        <w:t>Application to proceedings under orders</w:t>
      </w:r>
      <w:bookmarkEnd w:id="77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772" w:name="_Toc32311900"/>
      <w:r>
        <w:rPr>
          <w:rStyle w:val="CharDivNo"/>
        </w:rPr>
        <w:t>Division 2</w:t>
      </w:r>
      <w:r>
        <w:t> — </w:t>
      </w:r>
      <w:r>
        <w:rPr>
          <w:rStyle w:val="CharDivText"/>
        </w:rPr>
        <w:t>Summons to proceed</w:t>
      </w:r>
      <w:bookmarkEnd w:id="772"/>
    </w:p>
    <w:p>
      <w:pPr>
        <w:pStyle w:val="Footnoteheading"/>
      </w:pPr>
      <w:r>
        <w:tab/>
        <w:t xml:space="preserve">[Heading inserted: Gazette 22 Feb 2008 p. 639.] </w:t>
      </w:r>
    </w:p>
    <w:p>
      <w:pPr>
        <w:pStyle w:val="Heading5"/>
        <w:rPr>
          <w:snapToGrid w:val="0"/>
        </w:rPr>
      </w:pPr>
      <w:bookmarkStart w:id="773" w:name="_Toc32311901"/>
      <w:r>
        <w:rPr>
          <w:rStyle w:val="CharSectno"/>
        </w:rPr>
        <w:t>2</w:t>
      </w:r>
      <w:r>
        <w:rPr>
          <w:snapToGrid w:val="0"/>
        </w:rPr>
        <w:t>.</w:t>
      </w:r>
      <w:r>
        <w:rPr>
          <w:snapToGrid w:val="0"/>
        </w:rPr>
        <w:tab/>
        <w:t>Summons to proceed, requirement for and proceedings on</w:t>
      </w:r>
      <w:bookmarkEnd w:id="77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774" w:name="_Toc32311902"/>
      <w:r>
        <w:rPr>
          <w:rStyle w:val="CharSectno"/>
        </w:rPr>
        <w:t>3</w:t>
      </w:r>
      <w:r>
        <w:rPr>
          <w:snapToGrid w:val="0"/>
        </w:rPr>
        <w:t>.</w:t>
      </w:r>
      <w:r>
        <w:rPr>
          <w:snapToGrid w:val="0"/>
        </w:rPr>
        <w:tab/>
        <w:t>Notice of judgment, Court may order service of in some cases</w:t>
      </w:r>
      <w:bookmarkEnd w:id="77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775" w:name="_Toc32311903"/>
      <w:r>
        <w:rPr>
          <w:rStyle w:val="CharSectno"/>
        </w:rPr>
        <w:t>4</w:t>
      </w:r>
      <w:r>
        <w:rPr>
          <w:snapToGrid w:val="0"/>
        </w:rPr>
        <w:t>.</w:t>
      </w:r>
      <w:r>
        <w:rPr>
          <w:snapToGrid w:val="0"/>
        </w:rPr>
        <w:tab/>
        <w:t>Settling deed if parties differ, procedure for</w:t>
      </w:r>
      <w:bookmarkEnd w:id="77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76" w:name="_Toc32311904"/>
      <w:r>
        <w:rPr>
          <w:rStyle w:val="CharSectno"/>
        </w:rPr>
        <w:t>5</w:t>
      </w:r>
      <w:r>
        <w:rPr>
          <w:snapToGrid w:val="0"/>
        </w:rPr>
        <w:t>.</w:t>
      </w:r>
      <w:r>
        <w:rPr>
          <w:snapToGrid w:val="0"/>
        </w:rPr>
        <w:tab/>
        <w:t>When service of notice of judgment may be dispensed with</w:t>
      </w:r>
      <w:bookmarkEnd w:id="77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77" w:name="_Toc32311905"/>
      <w:r>
        <w:rPr>
          <w:rStyle w:val="CharSectno"/>
        </w:rPr>
        <w:t>6</w:t>
      </w:r>
      <w:r>
        <w:rPr>
          <w:snapToGrid w:val="0"/>
        </w:rPr>
        <w:t>.</w:t>
      </w:r>
      <w:r>
        <w:rPr>
          <w:snapToGrid w:val="0"/>
        </w:rPr>
        <w:tab/>
        <w:t>Judgment for accounts etc., power to bind persons in some cases</w:t>
      </w:r>
      <w:bookmarkEnd w:id="77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78" w:name="_Toc32311906"/>
      <w:r>
        <w:rPr>
          <w:rStyle w:val="CharSectno"/>
        </w:rPr>
        <w:t>7</w:t>
      </w:r>
      <w:r>
        <w:rPr>
          <w:snapToGrid w:val="0"/>
        </w:rPr>
        <w:t>.</w:t>
      </w:r>
      <w:r>
        <w:rPr>
          <w:snapToGrid w:val="0"/>
        </w:rPr>
        <w:tab/>
        <w:t>Procedure where some parties not served etc.</w:t>
      </w:r>
      <w:bookmarkEnd w:id="77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79" w:name="_Toc32311907"/>
      <w:r>
        <w:rPr>
          <w:rStyle w:val="CharSectno"/>
        </w:rPr>
        <w:t>8</w:t>
      </w:r>
      <w:r>
        <w:rPr>
          <w:snapToGrid w:val="0"/>
        </w:rPr>
        <w:t>.</w:t>
      </w:r>
      <w:r>
        <w:rPr>
          <w:snapToGrid w:val="0"/>
        </w:rPr>
        <w:tab/>
        <w:t>Course of proceedings in chambers</w:t>
      </w:r>
      <w:bookmarkEnd w:id="77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80" w:name="_Toc32311908"/>
      <w:r>
        <w:rPr>
          <w:rStyle w:val="CharDivNo"/>
        </w:rPr>
        <w:t>Division 3</w:t>
      </w:r>
      <w:r>
        <w:t> — </w:t>
      </w:r>
      <w:r>
        <w:rPr>
          <w:rStyle w:val="CharDivText"/>
        </w:rPr>
        <w:t>Attendances</w:t>
      </w:r>
      <w:bookmarkEnd w:id="780"/>
    </w:p>
    <w:p>
      <w:pPr>
        <w:pStyle w:val="Footnoteheading"/>
      </w:pPr>
      <w:r>
        <w:tab/>
        <w:t xml:space="preserve">[Heading inserted: Gazette 22 Feb 2008 p. 639.] </w:t>
      </w:r>
    </w:p>
    <w:p>
      <w:pPr>
        <w:pStyle w:val="Heading5"/>
        <w:spacing w:before="240"/>
        <w:rPr>
          <w:snapToGrid w:val="0"/>
        </w:rPr>
      </w:pPr>
      <w:bookmarkStart w:id="781" w:name="_Toc32311909"/>
      <w:r>
        <w:rPr>
          <w:rStyle w:val="CharSectno"/>
        </w:rPr>
        <w:t>9</w:t>
      </w:r>
      <w:r>
        <w:rPr>
          <w:snapToGrid w:val="0"/>
        </w:rPr>
        <w:t>.</w:t>
      </w:r>
      <w:r>
        <w:rPr>
          <w:snapToGrid w:val="0"/>
        </w:rPr>
        <w:tab/>
        <w:t>Classifying interests of parties</w:t>
      </w:r>
      <w:bookmarkEnd w:id="78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82" w:name="_Toc32311910"/>
      <w:r>
        <w:rPr>
          <w:rStyle w:val="CharSectno"/>
        </w:rPr>
        <w:t>10</w:t>
      </w:r>
      <w:r>
        <w:rPr>
          <w:snapToGrid w:val="0"/>
        </w:rPr>
        <w:t>.</w:t>
      </w:r>
      <w:r>
        <w:rPr>
          <w:snapToGrid w:val="0"/>
        </w:rPr>
        <w:tab/>
        <w:t>Judge may require distinct solicitor to represent parties</w:t>
      </w:r>
      <w:bookmarkEnd w:id="78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83" w:name="_Toc32311911"/>
      <w:r>
        <w:rPr>
          <w:rStyle w:val="CharSectno"/>
        </w:rPr>
        <w:t>11</w:t>
      </w:r>
      <w:r>
        <w:rPr>
          <w:snapToGrid w:val="0"/>
        </w:rPr>
        <w:t>.</w:t>
      </w:r>
      <w:r>
        <w:rPr>
          <w:snapToGrid w:val="0"/>
        </w:rPr>
        <w:tab/>
        <w:t>Attendance of parties not directed to attend</w:t>
      </w:r>
      <w:bookmarkEnd w:id="78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84" w:name="_Toc32311912"/>
      <w:r>
        <w:rPr>
          <w:rStyle w:val="CharSectno"/>
        </w:rPr>
        <w:t>12</w:t>
      </w:r>
      <w:r>
        <w:rPr>
          <w:snapToGrid w:val="0"/>
        </w:rPr>
        <w:t>.</w:t>
      </w:r>
      <w:r>
        <w:rPr>
          <w:snapToGrid w:val="0"/>
        </w:rPr>
        <w:tab/>
        <w:t>Order stating parties directed to attend</w:t>
      </w:r>
      <w:bookmarkEnd w:id="78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85" w:name="_Toc32311913"/>
      <w:r>
        <w:rPr>
          <w:rStyle w:val="CharDivNo"/>
        </w:rPr>
        <w:t>Division 4</w:t>
      </w:r>
      <w:r>
        <w:t> — </w:t>
      </w:r>
      <w:r>
        <w:rPr>
          <w:rStyle w:val="CharDivText"/>
        </w:rPr>
        <w:t>Claims of creditors and other claimants</w:t>
      </w:r>
      <w:bookmarkEnd w:id="785"/>
    </w:p>
    <w:p>
      <w:pPr>
        <w:pStyle w:val="Footnoteheading"/>
      </w:pPr>
      <w:r>
        <w:tab/>
        <w:t xml:space="preserve">[Heading inserted: Gazette 22 Feb 2008 p. 639.] </w:t>
      </w:r>
    </w:p>
    <w:p>
      <w:pPr>
        <w:pStyle w:val="Heading5"/>
        <w:rPr>
          <w:snapToGrid w:val="0"/>
        </w:rPr>
      </w:pPr>
      <w:bookmarkStart w:id="786" w:name="_Toc32311914"/>
      <w:r>
        <w:rPr>
          <w:rStyle w:val="CharSectno"/>
        </w:rPr>
        <w:t>13</w:t>
      </w:r>
      <w:r>
        <w:rPr>
          <w:snapToGrid w:val="0"/>
        </w:rPr>
        <w:t>.</w:t>
      </w:r>
      <w:r>
        <w:rPr>
          <w:snapToGrid w:val="0"/>
        </w:rPr>
        <w:tab/>
        <w:t>Advertisements for creditors etc., power to direct</w:t>
      </w:r>
      <w:bookmarkEnd w:id="78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787" w:name="_Toc32311915"/>
      <w:r>
        <w:rPr>
          <w:rStyle w:val="CharSectno"/>
        </w:rPr>
        <w:t>14</w:t>
      </w:r>
      <w:r>
        <w:rPr>
          <w:snapToGrid w:val="0"/>
        </w:rPr>
        <w:t>.</w:t>
      </w:r>
      <w:r>
        <w:rPr>
          <w:snapToGrid w:val="0"/>
        </w:rPr>
        <w:tab/>
        <w:t>Advertisements, preparation etc. of</w:t>
      </w:r>
      <w:bookmarkEnd w:id="78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788" w:name="_Toc32311916"/>
      <w:r>
        <w:rPr>
          <w:rStyle w:val="CharSectno"/>
        </w:rPr>
        <w:t>15</w:t>
      </w:r>
      <w:r>
        <w:rPr>
          <w:snapToGrid w:val="0"/>
        </w:rPr>
        <w:t>.</w:t>
      </w:r>
      <w:r>
        <w:rPr>
          <w:snapToGrid w:val="0"/>
        </w:rPr>
        <w:tab/>
        <w:t>Advertisements, contents of</w:t>
      </w:r>
      <w:bookmarkEnd w:id="78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789" w:name="_Toc32311917"/>
      <w:r>
        <w:rPr>
          <w:rStyle w:val="CharSectno"/>
        </w:rPr>
        <w:t>15A</w:t>
      </w:r>
      <w:r>
        <w:t>.</w:t>
      </w:r>
      <w:r>
        <w:tab/>
        <w:t>Claims to state claimant’s contact details</w:t>
      </w:r>
      <w:bookmarkEnd w:id="78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790" w:name="_Toc32311918"/>
      <w:r>
        <w:rPr>
          <w:rStyle w:val="CharSectno"/>
        </w:rPr>
        <w:t>16</w:t>
      </w:r>
      <w:r>
        <w:rPr>
          <w:snapToGrid w:val="0"/>
        </w:rPr>
        <w:t>.</w:t>
      </w:r>
      <w:r>
        <w:rPr>
          <w:snapToGrid w:val="0"/>
        </w:rPr>
        <w:tab/>
        <w:t>Failure to claim within specified time</w:t>
      </w:r>
      <w:bookmarkEnd w:id="79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791" w:name="_Toc32311919"/>
      <w:r>
        <w:rPr>
          <w:rStyle w:val="CharSectno"/>
        </w:rPr>
        <w:t>17</w:t>
      </w:r>
      <w:r>
        <w:rPr>
          <w:snapToGrid w:val="0"/>
        </w:rPr>
        <w:t>.</w:t>
      </w:r>
      <w:r>
        <w:rPr>
          <w:snapToGrid w:val="0"/>
        </w:rPr>
        <w:tab/>
        <w:t>Examination and verification of claims</w:t>
      </w:r>
      <w:bookmarkEnd w:id="79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792" w:name="_Toc32311920"/>
      <w:r>
        <w:rPr>
          <w:rStyle w:val="CharSectno"/>
        </w:rPr>
        <w:t>18</w:t>
      </w:r>
      <w:r>
        <w:rPr>
          <w:snapToGrid w:val="0"/>
        </w:rPr>
        <w:t>.</w:t>
      </w:r>
      <w:r>
        <w:rPr>
          <w:snapToGrid w:val="0"/>
        </w:rPr>
        <w:tab/>
        <w:t>Adjudicating on claims</w:t>
      </w:r>
      <w:bookmarkEnd w:id="792"/>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793" w:name="_Toc32311921"/>
      <w:r>
        <w:rPr>
          <w:rStyle w:val="CharSectno"/>
        </w:rPr>
        <w:t>19</w:t>
      </w:r>
      <w:r>
        <w:rPr>
          <w:snapToGrid w:val="0"/>
        </w:rPr>
        <w:t>.</w:t>
      </w:r>
      <w:r>
        <w:rPr>
          <w:snapToGrid w:val="0"/>
        </w:rPr>
        <w:tab/>
        <w:t>Adjourning adjudications; fixing time for filing evidence etc.</w:t>
      </w:r>
      <w:bookmarkEnd w:id="79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794" w:name="_Toc32311922"/>
      <w:r>
        <w:rPr>
          <w:rStyle w:val="CharSectno"/>
        </w:rPr>
        <w:t>20</w:t>
      </w:r>
      <w:r>
        <w:rPr>
          <w:snapToGrid w:val="0"/>
        </w:rPr>
        <w:t>.</w:t>
      </w:r>
      <w:r>
        <w:rPr>
          <w:snapToGrid w:val="0"/>
        </w:rPr>
        <w:tab/>
        <w:t>Service of notice of judgment on certain claimants</w:t>
      </w:r>
      <w:bookmarkEnd w:id="79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795" w:name="_Toc32311923"/>
      <w:r>
        <w:rPr>
          <w:rStyle w:val="CharSectno"/>
        </w:rPr>
        <w:t>21</w:t>
      </w:r>
      <w:r>
        <w:rPr>
          <w:snapToGrid w:val="0"/>
        </w:rPr>
        <w:t>.</w:t>
      </w:r>
      <w:r>
        <w:rPr>
          <w:snapToGrid w:val="0"/>
        </w:rPr>
        <w:tab/>
        <w:t>Notice of claims allowed or disallowed</w:t>
      </w:r>
      <w:bookmarkEnd w:id="79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796" w:name="_Toc32311924"/>
      <w:r>
        <w:rPr>
          <w:rStyle w:val="CharDivNo"/>
        </w:rPr>
        <w:t>Division 5</w:t>
      </w:r>
      <w:r>
        <w:t> — </w:t>
      </w:r>
      <w:r>
        <w:rPr>
          <w:rStyle w:val="CharDivText"/>
        </w:rPr>
        <w:t>Interest</w:t>
      </w:r>
      <w:bookmarkEnd w:id="796"/>
    </w:p>
    <w:p>
      <w:pPr>
        <w:pStyle w:val="Footnoteheading"/>
        <w:keepNext/>
        <w:spacing w:before="100"/>
      </w:pPr>
      <w:r>
        <w:tab/>
        <w:t xml:space="preserve">[Heading inserted: Gazette 22 Feb 2008 p. 639.] </w:t>
      </w:r>
    </w:p>
    <w:p>
      <w:pPr>
        <w:pStyle w:val="Heading5"/>
        <w:rPr>
          <w:snapToGrid w:val="0"/>
        </w:rPr>
      </w:pPr>
      <w:bookmarkStart w:id="797" w:name="_Toc32311925"/>
      <w:r>
        <w:rPr>
          <w:rStyle w:val="CharSectno"/>
        </w:rPr>
        <w:t>23</w:t>
      </w:r>
      <w:r>
        <w:rPr>
          <w:snapToGrid w:val="0"/>
        </w:rPr>
        <w:t>.</w:t>
      </w:r>
      <w:r>
        <w:rPr>
          <w:snapToGrid w:val="0"/>
        </w:rPr>
        <w:tab/>
        <w:t>Interest on debts</w:t>
      </w:r>
      <w:bookmarkEnd w:id="79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798" w:name="_Toc32311926"/>
      <w:r>
        <w:rPr>
          <w:rStyle w:val="CharSectno"/>
        </w:rPr>
        <w:t>24</w:t>
      </w:r>
      <w:r>
        <w:rPr>
          <w:snapToGrid w:val="0"/>
        </w:rPr>
        <w:t>.</w:t>
      </w:r>
      <w:r>
        <w:rPr>
          <w:snapToGrid w:val="0"/>
        </w:rPr>
        <w:tab/>
        <w:t>Interest on legacies</w:t>
      </w:r>
      <w:bookmarkEnd w:id="79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799" w:name="_Toc32311927"/>
      <w:r>
        <w:rPr>
          <w:rStyle w:val="CharDivNo"/>
        </w:rPr>
        <w:t>Division 6</w:t>
      </w:r>
      <w:r>
        <w:t> — </w:t>
      </w:r>
      <w:r>
        <w:rPr>
          <w:rStyle w:val="CharDivText"/>
        </w:rPr>
        <w:t>Masters’ and registrars’ certificates</w:t>
      </w:r>
      <w:bookmarkEnd w:id="799"/>
    </w:p>
    <w:p>
      <w:pPr>
        <w:pStyle w:val="Footnoteheading"/>
        <w:keepNext/>
        <w:keepLines/>
      </w:pPr>
      <w:r>
        <w:tab/>
        <w:t xml:space="preserve">[Heading inserted: Gazette 22 Feb 2008 p. 639.] </w:t>
      </w:r>
    </w:p>
    <w:p>
      <w:pPr>
        <w:pStyle w:val="Heading5"/>
        <w:spacing w:before="180"/>
        <w:rPr>
          <w:snapToGrid w:val="0"/>
        </w:rPr>
      </w:pPr>
      <w:bookmarkStart w:id="800" w:name="_Toc32311928"/>
      <w:r>
        <w:rPr>
          <w:rStyle w:val="CharSectno"/>
        </w:rPr>
        <w:t>25</w:t>
      </w:r>
      <w:r>
        <w:rPr>
          <w:snapToGrid w:val="0"/>
        </w:rPr>
        <w:t>.</w:t>
      </w:r>
      <w:r>
        <w:rPr>
          <w:snapToGrid w:val="0"/>
        </w:rPr>
        <w:tab/>
        <w:t>Master’s certificate</w:t>
      </w:r>
      <w:bookmarkEnd w:id="80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801" w:name="_Toc32311929"/>
      <w:r>
        <w:rPr>
          <w:rStyle w:val="CharSectno"/>
        </w:rPr>
        <w:t>26</w:t>
      </w:r>
      <w:r>
        <w:rPr>
          <w:snapToGrid w:val="0"/>
        </w:rPr>
        <w:t>.</w:t>
      </w:r>
      <w:r>
        <w:rPr>
          <w:snapToGrid w:val="0"/>
        </w:rPr>
        <w:tab/>
        <w:t>Settling and filing master’s certificate</w:t>
      </w:r>
      <w:bookmarkEnd w:id="80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802" w:name="_Toc32311930"/>
      <w:r>
        <w:rPr>
          <w:rStyle w:val="CharSectno"/>
        </w:rPr>
        <w:t>27</w:t>
      </w:r>
      <w:r>
        <w:rPr>
          <w:snapToGrid w:val="0"/>
        </w:rPr>
        <w:t>.</w:t>
      </w:r>
      <w:r>
        <w:rPr>
          <w:snapToGrid w:val="0"/>
        </w:rPr>
        <w:tab/>
        <w:t>Judge may determine questions in proceedings before master</w:t>
      </w:r>
      <w:bookmarkEnd w:id="80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803" w:name="_Toc32311931"/>
      <w:r>
        <w:rPr>
          <w:rStyle w:val="CharSectno"/>
        </w:rPr>
        <w:t>28</w:t>
      </w:r>
      <w:r>
        <w:rPr>
          <w:snapToGrid w:val="0"/>
        </w:rPr>
        <w:t>.</w:t>
      </w:r>
      <w:r>
        <w:rPr>
          <w:snapToGrid w:val="0"/>
        </w:rPr>
        <w:tab/>
        <w:t>Appeal against master’s certificate</w:t>
      </w:r>
      <w:bookmarkEnd w:id="80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804" w:name="_Toc32311932"/>
      <w:r>
        <w:rPr>
          <w:rStyle w:val="CharSectno"/>
        </w:rPr>
        <w:t>28A</w:t>
      </w:r>
      <w:r>
        <w:rPr>
          <w:snapToGrid w:val="0"/>
        </w:rPr>
        <w:t>.</w:t>
      </w:r>
      <w:r>
        <w:rPr>
          <w:snapToGrid w:val="0"/>
        </w:rPr>
        <w:tab/>
        <w:t>Judge may discharge or vary registrar’s certificate</w:t>
      </w:r>
      <w:bookmarkEnd w:id="80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805" w:name="_Toc32311933"/>
      <w:r>
        <w:rPr>
          <w:rStyle w:val="CharDivNo"/>
        </w:rPr>
        <w:t>Division 7</w:t>
      </w:r>
      <w:r>
        <w:t> — </w:t>
      </w:r>
      <w:r>
        <w:rPr>
          <w:rStyle w:val="CharDivText"/>
        </w:rPr>
        <w:t>Further consideration</w:t>
      </w:r>
      <w:bookmarkEnd w:id="805"/>
    </w:p>
    <w:p>
      <w:pPr>
        <w:pStyle w:val="Footnoteheading"/>
        <w:keepNext/>
        <w:keepLines/>
      </w:pPr>
      <w:r>
        <w:tab/>
        <w:t xml:space="preserve">[Heading inserted: Gazette 22 Feb 2008 p. 639.] </w:t>
      </w:r>
    </w:p>
    <w:p>
      <w:pPr>
        <w:pStyle w:val="Heading5"/>
        <w:rPr>
          <w:snapToGrid w:val="0"/>
        </w:rPr>
      </w:pPr>
      <w:bookmarkStart w:id="806" w:name="_Toc32311934"/>
      <w:r>
        <w:rPr>
          <w:rStyle w:val="CharSectno"/>
        </w:rPr>
        <w:t>29</w:t>
      </w:r>
      <w:r>
        <w:rPr>
          <w:snapToGrid w:val="0"/>
        </w:rPr>
        <w:t>.</w:t>
      </w:r>
      <w:r>
        <w:rPr>
          <w:snapToGrid w:val="0"/>
        </w:rPr>
        <w:tab/>
        <w:t>Summons to have matter in chambers further considered</w:t>
      </w:r>
      <w:bookmarkEnd w:id="80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07" w:name="_Toc3231193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07"/>
    </w:p>
    <w:p>
      <w:pPr>
        <w:pStyle w:val="Footnoteheading"/>
      </w:pPr>
      <w:r>
        <w:tab/>
        <w:t xml:space="preserve">[Heading inserted: Gazette 22 Feb 2008 p. 640.] </w:t>
      </w:r>
    </w:p>
    <w:p>
      <w:pPr>
        <w:pStyle w:val="Heading5"/>
        <w:rPr>
          <w:snapToGrid w:val="0"/>
        </w:rPr>
      </w:pPr>
      <w:bookmarkStart w:id="808" w:name="_Toc32311936"/>
      <w:r>
        <w:rPr>
          <w:rStyle w:val="CharSectno"/>
        </w:rPr>
        <w:t>1</w:t>
      </w:r>
      <w:r>
        <w:rPr>
          <w:snapToGrid w:val="0"/>
        </w:rPr>
        <w:t>.</w:t>
      </w:r>
      <w:r>
        <w:rPr>
          <w:snapToGrid w:val="0"/>
        </w:rPr>
        <w:tab/>
        <w:t>Making applications under Act</w:t>
      </w:r>
      <w:bookmarkEnd w:id="80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809" w:name="_Toc32311937"/>
      <w:r>
        <w:rPr>
          <w:rStyle w:val="CharSectno"/>
        </w:rPr>
        <w:t>2</w:t>
      </w:r>
      <w:r>
        <w:rPr>
          <w:snapToGrid w:val="0"/>
        </w:rPr>
        <w:t>.</w:t>
      </w:r>
      <w:r>
        <w:rPr>
          <w:snapToGrid w:val="0"/>
        </w:rPr>
        <w:tab/>
        <w:t>Title of proceedings</w:t>
      </w:r>
      <w:bookmarkEnd w:id="80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10" w:name="_Toc32311938"/>
      <w:r>
        <w:rPr>
          <w:rStyle w:val="CharSectno"/>
        </w:rPr>
        <w:t>3</w:t>
      </w:r>
      <w:r>
        <w:rPr>
          <w:snapToGrid w:val="0"/>
        </w:rPr>
        <w:t>.</w:t>
      </w:r>
      <w:r>
        <w:rPr>
          <w:snapToGrid w:val="0"/>
        </w:rPr>
        <w:tab/>
        <w:t>Payment into court under Act s. 99</w:t>
      </w:r>
      <w:bookmarkEnd w:id="81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811" w:name="_Toc32311939"/>
      <w:r>
        <w:rPr>
          <w:rStyle w:val="CharSectno"/>
        </w:rPr>
        <w:t>4</w:t>
      </w:r>
      <w:r>
        <w:rPr>
          <w:snapToGrid w:val="0"/>
        </w:rPr>
        <w:t>.</w:t>
      </w:r>
      <w:r>
        <w:rPr>
          <w:snapToGrid w:val="0"/>
        </w:rPr>
        <w:tab/>
        <w:t>Notice of payment in etc.</w:t>
      </w:r>
      <w:bookmarkEnd w:id="81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12" w:name="_Toc32311940"/>
      <w:r>
        <w:rPr>
          <w:rStyle w:val="CharSectno"/>
        </w:rPr>
        <w:t>5</w:t>
      </w:r>
      <w:r>
        <w:rPr>
          <w:snapToGrid w:val="0"/>
        </w:rPr>
        <w:t>.</w:t>
      </w:r>
      <w:r>
        <w:rPr>
          <w:snapToGrid w:val="0"/>
        </w:rPr>
        <w:tab/>
        <w:t>Applications in respect of money etc. paid into court</w:t>
      </w:r>
      <w:bookmarkEnd w:id="81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813" w:name="_Toc32311941"/>
      <w:r>
        <w:rPr>
          <w:rStyle w:val="CharPartNo"/>
        </w:rPr>
        <w:t>Order 65</w:t>
      </w:r>
      <w:r>
        <w:rPr>
          <w:b w:val="0"/>
        </w:rPr>
        <w:t> </w:t>
      </w:r>
      <w:r>
        <w:t>—</w:t>
      </w:r>
      <w:r>
        <w:rPr>
          <w:b w:val="0"/>
        </w:rPr>
        <w:t> </w:t>
      </w:r>
      <w:r>
        <w:rPr>
          <w:rStyle w:val="CharPartText"/>
        </w:rPr>
        <w:t>Appeals to the General Division</w:t>
      </w:r>
      <w:bookmarkEnd w:id="813"/>
    </w:p>
    <w:p>
      <w:pPr>
        <w:pStyle w:val="Footnoteheading"/>
      </w:pPr>
      <w:r>
        <w:tab/>
        <w:t>[Heading inserted: Gazette 21 Feb 2007 p. 564.]</w:t>
      </w:r>
    </w:p>
    <w:p>
      <w:pPr>
        <w:pStyle w:val="Heading3"/>
      </w:pPr>
      <w:bookmarkStart w:id="814" w:name="_Toc32311942"/>
      <w:r>
        <w:rPr>
          <w:rStyle w:val="CharDivNo"/>
        </w:rPr>
        <w:t>Division 1</w:t>
      </w:r>
      <w:r>
        <w:t> — </w:t>
      </w:r>
      <w:r>
        <w:rPr>
          <w:rStyle w:val="CharDivText"/>
        </w:rPr>
        <w:t>Preliminary matters</w:t>
      </w:r>
      <w:bookmarkEnd w:id="814"/>
    </w:p>
    <w:p>
      <w:pPr>
        <w:pStyle w:val="Footnoteheading"/>
      </w:pPr>
      <w:r>
        <w:tab/>
        <w:t>[Heading inserted: Gazette 21 Feb 2007 p. 564.]</w:t>
      </w:r>
    </w:p>
    <w:p>
      <w:pPr>
        <w:pStyle w:val="Heading5"/>
      </w:pPr>
      <w:bookmarkStart w:id="815" w:name="_Toc32311943"/>
      <w:r>
        <w:rPr>
          <w:rStyle w:val="CharSectno"/>
        </w:rPr>
        <w:t>1</w:t>
      </w:r>
      <w:r>
        <w:t>.</w:t>
      </w:r>
      <w:r>
        <w:tab/>
        <w:t>Terms used</w:t>
      </w:r>
      <w:bookmarkEnd w:id="8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816" w:name="_Toc32311944"/>
      <w:r>
        <w:rPr>
          <w:rStyle w:val="CharSectno"/>
        </w:rPr>
        <w:t>2</w:t>
      </w:r>
      <w:r>
        <w:t>.</w:t>
      </w:r>
      <w:r>
        <w:tab/>
        <w:t>Application of this Order</w:t>
      </w:r>
      <w:bookmarkEnd w:id="81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817" w:name="_Toc32311945"/>
      <w:r>
        <w:rPr>
          <w:rStyle w:val="CharDivNo"/>
        </w:rPr>
        <w:t>Division 2</w:t>
      </w:r>
      <w:r>
        <w:t> — </w:t>
      </w:r>
      <w:r>
        <w:rPr>
          <w:rStyle w:val="CharDivText"/>
        </w:rPr>
        <w:t>General matters</w:t>
      </w:r>
      <w:bookmarkEnd w:id="817"/>
    </w:p>
    <w:p>
      <w:pPr>
        <w:pStyle w:val="Footnoteheading"/>
      </w:pPr>
      <w:r>
        <w:tab/>
        <w:t>[Heading inserted: Gazette 21 Feb 2007 p. 565.]</w:t>
      </w:r>
    </w:p>
    <w:p>
      <w:pPr>
        <w:pStyle w:val="Heading5"/>
      </w:pPr>
      <w:bookmarkStart w:id="818" w:name="_Toc32311946"/>
      <w:r>
        <w:rPr>
          <w:rStyle w:val="CharSectno"/>
        </w:rPr>
        <w:t>3</w:t>
      </w:r>
      <w:r>
        <w:t>.</w:t>
      </w:r>
      <w:r>
        <w:tab/>
        <w:t>Hearings by telephone</w:t>
      </w:r>
      <w:bookmarkEnd w:id="81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819" w:name="_Toc32311947"/>
      <w:r>
        <w:rPr>
          <w:rStyle w:val="CharSectno"/>
        </w:rPr>
        <w:t>4</w:t>
      </w:r>
      <w:r>
        <w:t>.</w:t>
      </w:r>
      <w:r>
        <w:tab/>
        <w:t>Judge’s general jurisdiction</w:t>
      </w:r>
      <w:bookmarkEnd w:id="81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820" w:name="_Toc32311948"/>
      <w:r>
        <w:rPr>
          <w:rStyle w:val="CharSectno"/>
        </w:rPr>
        <w:t>5</w:t>
      </w:r>
      <w:r>
        <w:t>.</w:t>
      </w:r>
      <w:r>
        <w:tab/>
        <w:t>Non</w:t>
      </w:r>
      <w:r>
        <w:noBreakHyphen/>
        <w:t>attendance by party, consequences of</w:t>
      </w:r>
      <w:bookmarkEnd w:id="82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821" w:name="_Toc32311949"/>
      <w:r>
        <w:rPr>
          <w:rStyle w:val="CharSectno"/>
        </w:rPr>
        <w:t>6</w:t>
      </w:r>
      <w:r>
        <w:t>.</w:t>
      </w:r>
      <w:r>
        <w:tab/>
        <w:t>Decisions made in absence of party</w:t>
      </w:r>
      <w:bookmarkEnd w:id="82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822" w:name="_Toc32311950"/>
      <w:r>
        <w:rPr>
          <w:rStyle w:val="CharSectno"/>
        </w:rPr>
        <w:t>7</w:t>
      </w:r>
      <w:r>
        <w:t>.</w:t>
      </w:r>
      <w:r>
        <w:tab/>
        <w:t>Decisions made on the papers</w:t>
      </w:r>
      <w:bookmarkEnd w:id="82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823" w:name="_Toc32311951"/>
      <w:r>
        <w:rPr>
          <w:rStyle w:val="CharDivNo"/>
        </w:rPr>
        <w:t>Division 3</w:t>
      </w:r>
      <w:r>
        <w:t> — </w:t>
      </w:r>
      <w:r>
        <w:rPr>
          <w:rStyle w:val="CharDivText"/>
        </w:rPr>
        <w:t>Procedure on appeals</w:t>
      </w:r>
      <w:bookmarkEnd w:id="823"/>
    </w:p>
    <w:p>
      <w:pPr>
        <w:pStyle w:val="Footnoteheading"/>
      </w:pPr>
      <w:r>
        <w:tab/>
        <w:t>[Heading inserted: Gazette 21 Feb 2007 p. 568.]</w:t>
      </w:r>
    </w:p>
    <w:p>
      <w:pPr>
        <w:pStyle w:val="Heading5"/>
      </w:pPr>
      <w:bookmarkStart w:id="824" w:name="_Toc32311952"/>
      <w:r>
        <w:rPr>
          <w:rStyle w:val="CharSectno"/>
        </w:rPr>
        <w:t>8</w:t>
      </w:r>
      <w:r>
        <w:t>.</w:t>
      </w:r>
      <w:r>
        <w:tab/>
        <w:t>Nature of appeals</w:t>
      </w:r>
      <w:bookmarkEnd w:id="824"/>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825" w:name="_Toc32311953"/>
      <w:r>
        <w:rPr>
          <w:rStyle w:val="CharSectno"/>
        </w:rPr>
        <w:t>9</w:t>
      </w:r>
      <w:r>
        <w:t>.</w:t>
      </w:r>
      <w:r>
        <w:tab/>
        <w:t>Time for appealing</w:t>
      </w:r>
      <w:bookmarkEnd w:id="825"/>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826" w:name="_Toc32311954"/>
      <w:r>
        <w:rPr>
          <w:rStyle w:val="CharSectno"/>
        </w:rPr>
        <w:t>10</w:t>
      </w:r>
      <w:r>
        <w:t>.</w:t>
      </w:r>
      <w:r>
        <w:tab/>
        <w:t>Appeal, how to commence</w:t>
      </w:r>
      <w:bookmarkEnd w:id="82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827" w:name="_Toc32311955"/>
      <w:r>
        <w:rPr>
          <w:rStyle w:val="CharSectno"/>
        </w:rPr>
        <w:t>11</w:t>
      </w:r>
      <w:r>
        <w:t>.</w:t>
      </w:r>
      <w:r>
        <w:tab/>
        <w:t>Primary court to be notified and to supply records</w:t>
      </w:r>
      <w:bookmarkEnd w:id="82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828" w:name="_Toc32311956"/>
      <w:r>
        <w:rPr>
          <w:rStyle w:val="CharSectno"/>
        </w:rPr>
        <w:t>12</w:t>
      </w:r>
      <w:r>
        <w:t>.</w:t>
      </w:r>
      <w:r>
        <w:tab/>
        <w:t>Respondent’s options</w:t>
      </w:r>
      <w:bookmarkEnd w:id="82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829" w:name="_Toc32311957"/>
      <w:r>
        <w:rPr>
          <w:rStyle w:val="CharSectno"/>
        </w:rPr>
        <w:t>13</w:t>
      </w:r>
      <w:r>
        <w:t>.</w:t>
      </w:r>
      <w:r>
        <w:tab/>
        <w:t>Interim order, applying for</w:t>
      </w:r>
      <w:bookmarkEnd w:id="82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830" w:name="_Toc32311958"/>
      <w:r>
        <w:rPr>
          <w:rStyle w:val="CharSectno"/>
        </w:rPr>
        <w:t>14</w:t>
      </w:r>
      <w:r>
        <w:t>.</w:t>
      </w:r>
      <w:r>
        <w:tab/>
        <w:t>Urgent appeal order, nature of</w:t>
      </w:r>
      <w:bookmarkEnd w:id="83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831" w:name="_Toc32311959"/>
      <w:r>
        <w:rPr>
          <w:rStyle w:val="CharSectno"/>
        </w:rPr>
        <w:t>15</w:t>
      </w:r>
      <w:r>
        <w:t>.</w:t>
      </w:r>
      <w:r>
        <w:tab/>
        <w:t>Consenting to orders</w:t>
      </w:r>
      <w:bookmarkEnd w:id="83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832" w:name="_Toc32311960"/>
      <w:r>
        <w:rPr>
          <w:rStyle w:val="CharSectno"/>
        </w:rPr>
        <w:t>16</w:t>
      </w:r>
      <w:r>
        <w:t>.</w:t>
      </w:r>
      <w:r>
        <w:tab/>
        <w:t>Appeal books not needed unless ordered</w:t>
      </w:r>
      <w:bookmarkEnd w:id="832"/>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833" w:name="_Toc32311961"/>
      <w:r>
        <w:rPr>
          <w:rStyle w:val="CharDivNo"/>
        </w:rPr>
        <w:t>Division 4</w:t>
      </w:r>
      <w:r>
        <w:t> — </w:t>
      </w:r>
      <w:r>
        <w:rPr>
          <w:rStyle w:val="CharDivText"/>
        </w:rPr>
        <w:t>Concluding an appeal</w:t>
      </w:r>
      <w:bookmarkEnd w:id="833"/>
    </w:p>
    <w:p>
      <w:pPr>
        <w:pStyle w:val="Footnoteheading"/>
      </w:pPr>
      <w:r>
        <w:tab/>
        <w:t>[Heading inserted: Gazette 21 Feb 2007 p. 570.]</w:t>
      </w:r>
    </w:p>
    <w:p>
      <w:pPr>
        <w:pStyle w:val="Heading5"/>
        <w:spacing w:before="180"/>
      </w:pPr>
      <w:bookmarkStart w:id="834" w:name="_Toc32311962"/>
      <w:r>
        <w:rPr>
          <w:rStyle w:val="CharSectno"/>
        </w:rPr>
        <w:t>17</w:t>
      </w:r>
      <w:r>
        <w:t>.</w:t>
      </w:r>
      <w:r>
        <w:tab/>
        <w:t>Discontinuing an appeal</w:t>
      </w:r>
      <w:bookmarkEnd w:id="83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835" w:name="_Toc32311963"/>
      <w:r>
        <w:rPr>
          <w:rStyle w:val="CharSectno"/>
        </w:rPr>
        <w:t>18</w:t>
      </w:r>
      <w:r>
        <w:t>.</w:t>
      </w:r>
      <w:r>
        <w:tab/>
        <w:t>Settling an appeal</w:t>
      </w:r>
      <w:bookmarkEnd w:id="83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836" w:name="_Toc32311964"/>
      <w:r>
        <w:rPr>
          <w:rStyle w:val="CharSectno"/>
        </w:rPr>
        <w:t>19</w:t>
      </w:r>
      <w:r>
        <w:t>.</w:t>
      </w:r>
      <w:r>
        <w:tab/>
        <w:t>Return of exhibits</w:t>
      </w:r>
      <w:bookmarkEnd w:id="83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837" w:name="_Toc3231196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37"/>
    </w:p>
    <w:p>
      <w:pPr>
        <w:pStyle w:val="Footnoteheading"/>
      </w:pPr>
      <w:r>
        <w:tab/>
        <w:t xml:space="preserve">[Heading inserted: Gazette 22 Feb 2008 p. 640.] </w:t>
      </w:r>
    </w:p>
    <w:p>
      <w:pPr>
        <w:pStyle w:val="Heading5"/>
      </w:pPr>
      <w:bookmarkStart w:id="838" w:name="_Toc32311966"/>
      <w:r>
        <w:rPr>
          <w:rStyle w:val="CharSectno"/>
        </w:rPr>
        <w:t>1</w:t>
      </w:r>
      <w:r>
        <w:t>.</w:t>
      </w:r>
      <w:r>
        <w:tab/>
        <w:t>Term used: Electoral Commissioner</w:t>
      </w:r>
      <w:bookmarkEnd w:id="83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839" w:name="_Toc32311967"/>
      <w:r>
        <w:rPr>
          <w:rStyle w:val="CharSectno"/>
        </w:rPr>
        <w:t>2</w:t>
      </w:r>
      <w:r>
        <w:t>.</w:t>
      </w:r>
      <w:r>
        <w:tab/>
        <w:t>Application of this Order</w:t>
      </w:r>
      <w:bookmarkEnd w:id="83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840" w:name="_Toc32311968"/>
      <w:r>
        <w:rPr>
          <w:rStyle w:val="CharSectno"/>
        </w:rPr>
        <w:t>3</w:t>
      </w:r>
      <w:r>
        <w:t>.</w:t>
      </w:r>
      <w:r>
        <w:tab/>
        <w:t>Application for review</w:t>
      </w:r>
      <w:bookmarkEnd w:id="84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841" w:name="_Toc32311969"/>
      <w:r>
        <w:rPr>
          <w:rStyle w:val="CharSectno"/>
        </w:rPr>
        <w:t>4</w:t>
      </w:r>
      <w:r>
        <w:t>.</w:t>
      </w:r>
      <w:r>
        <w:tab/>
        <w:t>Title of proceedings</w:t>
      </w:r>
      <w:bookmarkEnd w:id="84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842" w:name="_Toc32311970"/>
      <w:r>
        <w:rPr>
          <w:rStyle w:val="CharSectno"/>
        </w:rPr>
        <w:t>5</w:t>
      </w:r>
      <w:r>
        <w:t>.</w:t>
      </w:r>
      <w:r>
        <w:tab/>
        <w:t>Hearing the review</w:t>
      </w:r>
      <w:bookmarkEnd w:id="84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843" w:name="_Toc32311971"/>
      <w:r>
        <w:rPr>
          <w:rStyle w:val="CharSectno"/>
        </w:rPr>
        <w:t>6</w:t>
      </w:r>
      <w:r>
        <w:t>.</w:t>
      </w:r>
      <w:r>
        <w:tab/>
        <w:t>Date of hearing</w:t>
      </w:r>
      <w:bookmarkEnd w:id="84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844" w:name="_Toc32311972"/>
      <w:r>
        <w:rPr>
          <w:rStyle w:val="CharSectno"/>
        </w:rPr>
        <w:t>7</w:t>
      </w:r>
      <w:r>
        <w:t>.</w:t>
      </w:r>
      <w:r>
        <w:tab/>
        <w:t>Review book</w:t>
      </w:r>
      <w:bookmarkEnd w:id="84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845" w:name="_Toc32311973"/>
      <w:r>
        <w:rPr>
          <w:rStyle w:val="CharSectno"/>
        </w:rPr>
        <w:t>8</w:t>
      </w:r>
      <w:r>
        <w:t>.</w:t>
      </w:r>
      <w:r>
        <w:tab/>
        <w:t>Applicant limited to grounds in originating motion</w:t>
      </w:r>
      <w:bookmarkEnd w:id="84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846" w:name="_Toc32311974"/>
      <w:r>
        <w:rPr>
          <w:rStyle w:val="CharSectno"/>
        </w:rPr>
        <w:t>9</w:t>
      </w:r>
      <w:r>
        <w:t>.</w:t>
      </w:r>
      <w:r>
        <w:tab/>
        <w:t>Right to be heard in opposition</w:t>
      </w:r>
      <w:bookmarkEnd w:id="84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847" w:name="_Toc32311975"/>
      <w:r>
        <w:rPr>
          <w:rStyle w:val="CharSectno"/>
        </w:rPr>
        <w:t>10</w:t>
      </w:r>
      <w:r>
        <w:t>.</w:t>
      </w:r>
      <w:r>
        <w:tab/>
        <w:t>Additional affidavits, determination of issue etc.</w:t>
      </w:r>
      <w:bookmarkEnd w:id="84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848" w:name="_Toc32311976"/>
      <w:r>
        <w:rPr>
          <w:rStyle w:val="CharSectno"/>
        </w:rPr>
        <w:t>11</w:t>
      </w:r>
      <w:r>
        <w:t>.</w:t>
      </w:r>
      <w:r>
        <w:tab/>
        <w:t>Order as to result of review</w:t>
      </w:r>
      <w:bookmarkEnd w:id="848"/>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849" w:name="_Toc32311977"/>
      <w:r>
        <w:rPr>
          <w:rStyle w:val="CharSectno"/>
        </w:rPr>
        <w:t>12</w:t>
      </w:r>
      <w:r>
        <w:t>.</w:t>
      </w:r>
      <w:r>
        <w:tab/>
        <w:t>Application of rules of court</w:t>
      </w:r>
      <w:bookmarkEnd w:id="84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850" w:name="_Toc32311978"/>
      <w:r>
        <w:rPr>
          <w:rStyle w:val="CharPartNo"/>
        </w:rPr>
        <w:t>Order 66</w:t>
      </w:r>
      <w:r>
        <w:t> — </w:t>
      </w:r>
      <w:r>
        <w:rPr>
          <w:rStyle w:val="CharPartText"/>
        </w:rPr>
        <w:t>Costs</w:t>
      </w:r>
      <w:bookmarkEnd w:id="850"/>
    </w:p>
    <w:p>
      <w:pPr>
        <w:pStyle w:val="Heading3"/>
      </w:pPr>
      <w:bookmarkStart w:id="851" w:name="_Toc32311979"/>
      <w:r>
        <w:rPr>
          <w:rStyle w:val="CharDivNo"/>
        </w:rPr>
        <w:t>Division 1</w:t>
      </w:r>
      <w:r>
        <w:t> — </w:t>
      </w:r>
      <w:r>
        <w:rPr>
          <w:rStyle w:val="CharDivText"/>
        </w:rPr>
        <w:t>General</w:t>
      </w:r>
      <w:bookmarkEnd w:id="851"/>
    </w:p>
    <w:p>
      <w:pPr>
        <w:pStyle w:val="Footnoteheading"/>
      </w:pPr>
      <w:r>
        <w:tab/>
        <w:t xml:space="preserve">[Heading inserted: Gazette 22 Feb 2008 p. 640.] </w:t>
      </w:r>
    </w:p>
    <w:p>
      <w:pPr>
        <w:pStyle w:val="Heading5"/>
        <w:rPr>
          <w:snapToGrid w:val="0"/>
        </w:rPr>
      </w:pPr>
      <w:bookmarkStart w:id="852" w:name="_Toc32311980"/>
      <w:r>
        <w:rPr>
          <w:rStyle w:val="CharSectno"/>
        </w:rPr>
        <w:t>1</w:t>
      </w:r>
      <w:r>
        <w:rPr>
          <w:snapToGrid w:val="0"/>
        </w:rPr>
        <w:t>.</w:t>
      </w:r>
      <w:r>
        <w:rPr>
          <w:snapToGrid w:val="0"/>
        </w:rPr>
        <w:tab/>
        <w:t>General rules as to costs</w:t>
      </w:r>
      <w:bookmarkEnd w:id="85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53" w:name="_Toc32311981"/>
      <w:r>
        <w:rPr>
          <w:rStyle w:val="CharSectno"/>
        </w:rPr>
        <w:t>2</w:t>
      </w:r>
      <w:r>
        <w:rPr>
          <w:snapToGrid w:val="0"/>
        </w:rPr>
        <w:t>.</w:t>
      </w:r>
      <w:r>
        <w:rPr>
          <w:snapToGrid w:val="0"/>
        </w:rPr>
        <w:tab/>
        <w:t>Costs where several causes of action, defendants etc.</w:t>
      </w:r>
      <w:bookmarkEnd w:id="85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54" w:name="_Toc32311982"/>
      <w:r>
        <w:rPr>
          <w:rStyle w:val="CharSectno"/>
        </w:rPr>
        <w:t>3</w:t>
      </w:r>
      <w:r>
        <w:rPr>
          <w:snapToGrid w:val="0"/>
        </w:rPr>
        <w:t>.</w:t>
      </w:r>
      <w:r>
        <w:rPr>
          <w:snapToGrid w:val="0"/>
        </w:rPr>
        <w:tab/>
        <w:t>Costs of amendment without leave or where facts or documents not admitted</w:t>
      </w:r>
      <w:bookmarkEnd w:id="85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55" w:name="_Toc32311983"/>
      <w:r>
        <w:rPr>
          <w:rStyle w:val="CharSectno"/>
        </w:rPr>
        <w:t>4</w:t>
      </w:r>
      <w:r>
        <w:rPr>
          <w:snapToGrid w:val="0"/>
        </w:rPr>
        <w:t>.</w:t>
      </w:r>
      <w:r>
        <w:rPr>
          <w:snapToGrid w:val="0"/>
        </w:rPr>
        <w:tab/>
        <w:t>Action as to property, ordering costs out of property</w:t>
      </w:r>
      <w:bookmarkEnd w:id="85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56" w:name="_Toc32311984"/>
      <w:r>
        <w:rPr>
          <w:rStyle w:val="CharSectno"/>
        </w:rPr>
        <w:t>5</w:t>
      </w:r>
      <w:r>
        <w:rPr>
          <w:snapToGrid w:val="0"/>
        </w:rPr>
        <w:t>.</w:t>
      </w:r>
      <w:r>
        <w:rPr>
          <w:snapToGrid w:val="0"/>
        </w:rPr>
        <w:tab/>
        <w:t>Lawyer may be ordered to pay costs etc.</w:t>
      </w:r>
      <w:bookmarkEnd w:id="85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857" w:name="_Toc3231198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5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58" w:name="_Toc32311986"/>
      <w:r>
        <w:rPr>
          <w:rStyle w:val="CharSectno"/>
        </w:rPr>
        <w:t>7</w:t>
      </w:r>
      <w:r>
        <w:rPr>
          <w:snapToGrid w:val="0"/>
        </w:rPr>
        <w:t>.</w:t>
      </w:r>
      <w:r>
        <w:rPr>
          <w:snapToGrid w:val="0"/>
        </w:rPr>
        <w:tab/>
        <w:t>Set</w:t>
      </w:r>
      <w:r>
        <w:rPr>
          <w:snapToGrid w:val="0"/>
        </w:rPr>
        <w:noBreakHyphen/>
        <w:t>off may be allowed despite solicitor’s lien</w:t>
      </w:r>
      <w:bookmarkEnd w:id="85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59" w:name="_Toc32311987"/>
      <w:r>
        <w:rPr>
          <w:rStyle w:val="CharSectno"/>
        </w:rPr>
        <w:t>8</w:t>
      </w:r>
      <w:r>
        <w:rPr>
          <w:snapToGrid w:val="0"/>
        </w:rPr>
        <w:t>.</w:t>
      </w:r>
      <w:r>
        <w:rPr>
          <w:snapToGrid w:val="0"/>
        </w:rPr>
        <w:tab/>
        <w:t>State solicitors, costs of</w:t>
      </w:r>
      <w:bookmarkEnd w:id="85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860" w:name="_Toc32311988"/>
      <w:r>
        <w:rPr>
          <w:rStyle w:val="CharSectno"/>
        </w:rPr>
        <w:t>8A</w:t>
      </w:r>
      <w:r>
        <w:t>.</w:t>
      </w:r>
      <w:r>
        <w:tab/>
        <w:t>Lawyer acting pro bono, costs in case of</w:t>
      </w:r>
      <w:bookmarkEnd w:id="86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861" w:name="_Toc32311989"/>
      <w:r>
        <w:rPr>
          <w:rStyle w:val="CharSectno"/>
        </w:rPr>
        <w:t>9</w:t>
      </w:r>
      <w:r>
        <w:rPr>
          <w:snapToGrid w:val="0"/>
        </w:rPr>
        <w:t>.</w:t>
      </w:r>
      <w:r>
        <w:rPr>
          <w:snapToGrid w:val="0"/>
        </w:rPr>
        <w:tab/>
        <w:t>Restriction of discretion to order costs in some cases</w:t>
      </w:r>
      <w:bookmarkEnd w:id="86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62" w:name="_Toc32311990"/>
      <w:r>
        <w:rPr>
          <w:rStyle w:val="CharSectno"/>
        </w:rPr>
        <w:t>10</w:t>
      </w:r>
      <w:r>
        <w:rPr>
          <w:snapToGrid w:val="0"/>
        </w:rPr>
        <w:t>.</w:t>
      </w:r>
      <w:r>
        <w:rPr>
          <w:snapToGrid w:val="0"/>
        </w:rPr>
        <w:tab/>
        <w:t>Stage at which costs may be dealt with</w:t>
      </w:r>
      <w:bookmarkEnd w:id="86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63" w:name="_Toc32311991"/>
      <w:r>
        <w:rPr>
          <w:rStyle w:val="CharSectno"/>
        </w:rPr>
        <w:t>11</w:t>
      </w:r>
      <w:r>
        <w:rPr>
          <w:snapToGrid w:val="0"/>
        </w:rPr>
        <w:t>.</w:t>
      </w:r>
      <w:r>
        <w:rPr>
          <w:snapToGrid w:val="0"/>
        </w:rPr>
        <w:tab/>
        <w:t>Scale of costs</w:t>
      </w:r>
      <w:bookmarkEnd w:id="86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864" w:name="_Toc32311992"/>
      <w:r>
        <w:rPr>
          <w:rStyle w:val="CharSectno"/>
        </w:rPr>
        <w:t>13</w:t>
      </w:r>
      <w:r>
        <w:rPr>
          <w:snapToGrid w:val="0"/>
        </w:rPr>
        <w:t>.</w:t>
      </w:r>
      <w:r>
        <w:rPr>
          <w:snapToGrid w:val="0"/>
        </w:rPr>
        <w:tab/>
        <w:t>Costs where scale does not apply</w:t>
      </w:r>
      <w:bookmarkEnd w:id="86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865" w:name="_Toc32311993"/>
      <w:r>
        <w:rPr>
          <w:rStyle w:val="CharSectno"/>
        </w:rPr>
        <w:t>14</w:t>
      </w:r>
      <w:r>
        <w:rPr>
          <w:snapToGrid w:val="0"/>
        </w:rPr>
        <w:t>.</w:t>
      </w:r>
      <w:r>
        <w:rPr>
          <w:snapToGrid w:val="0"/>
        </w:rPr>
        <w:tab/>
        <w:t>Lump sum award for costs, interim award as to</w:t>
      </w:r>
      <w:bookmarkEnd w:id="86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866" w:name="_Toc32311994"/>
      <w:r>
        <w:rPr>
          <w:rStyle w:val="CharSectno"/>
        </w:rPr>
        <w:t>17</w:t>
      </w:r>
      <w:r>
        <w:rPr>
          <w:snapToGrid w:val="0"/>
        </w:rPr>
        <w:t>.</w:t>
      </w:r>
      <w:r>
        <w:rPr>
          <w:snapToGrid w:val="0"/>
        </w:rPr>
        <w:tab/>
        <w:t>Cases that Magistrates Court could have decided, costs in</w:t>
      </w:r>
      <w:bookmarkEnd w:id="86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867" w:name="_Toc32311995"/>
      <w:r>
        <w:rPr>
          <w:rStyle w:val="CharSectno"/>
        </w:rPr>
        <w:t>18</w:t>
      </w:r>
      <w:r>
        <w:rPr>
          <w:snapToGrid w:val="0"/>
        </w:rPr>
        <w:t>.</w:t>
      </w:r>
      <w:r>
        <w:rPr>
          <w:snapToGrid w:val="0"/>
        </w:rPr>
        <w:tab/>
        <w:t>Matters not provided for in scale</w:t>
      </w:r>
      <w:bookmarkEnd w:id="86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868" w:name="_Toc32311996"/>
      <w:r>
        <w:rPr>
          <w:rStyle w:val="CharSectno"/>
        </w:rPr>
        <w:t>19</w:t>
      </w:r>
      <w:r>
        <w:rPr>
          <w:snapToGrid w:val="0"/>
        </w:rPr>
        <w:t>.</w:t>
      </w:r>
      <w:r>
        <w:rPr>
          <w:snapToGrid w:val="0"/>
        </w:rPr>
        <w:tab/>
        <w:t>Disbursements etc. allowable on taxation</w:t>
      </w:r>
      <w:bookmarkEnd w:id="86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869" w:name="_Toc32311997"/>
      <w:r>
        <w:rPr>
          <w:rStyle w:val="CharSectno"/>
        </w:rPr>
        <w:t>20</w:t>
      </w:r>
      <w:r>
        <w:rPr>
          <w:snapToGrid w:val="0"/>
        </w:rPr>
        <w:t>.</w:t>
      </w:r>
      <w:r>
        <w:rPr>
          <w:snapToGrid w:val="0"/>
        </w:rPr>
        <w:tab/>
        <w:t>Basis for calculating costs</w:t>
      </w:r>
      <w:bookmarkEnd w:id="86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870" w:name="_Toc32311998"/>
      <w:r>
        <w:rPr>
          <w:rStyle w:val="CharSectno"/>
        </w:rPr>
        <w:t>21</w:t>
      </w:r>
      <w:r>
        <w:rPr>
          <w:snapToGrid w:val="0"/>
        </w:rPr>
        <w:t>.</w:t>
      </w:r>
      <w:r>
        <w:rPr>
          <w:snapToGrid w:val="0"/>
        </w:rPr>
        <w:tab/>
        <w:t>No substantial trial, costs in case of</w:t>
      </w:r>
      <w:bookmarkEnd w:id="87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871" w:name="_Toc32311999"/>
      <w:r>
        <w:rPr>
          <w:rStyle w:val="CharSectno"/>
        </w:rPr>
        <w:t>23</w:t>
      </w:r>
      <w:r>
        <w:rPr>
          <w:snapToGrid w:val="0"/>
        </w:rPr>
        <w:t>.</w:t>
      </w:r>
      <w:r>
        <w:rPr>
          <w:snapToGrid w:val="0"/>
        </w:rPr>
        <w:tab/>
        <w:t>Certain fees in scales may be increased if inadequate</w:t>
      </w:r>
      <w:bookmarkEnd w:id="87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872" w:name="_Toc32312000"/>
      <w:r>
        <w:rPr>
          <w:rStyle w:val="CharSectno"/>
        </w:rPr>
        <w:t>24</w:t>
      </w:r>
      <w:r>
        <w:rPr>
          <w:snapToGrid w:val="0"/>
        </w:rPr>
        <w:t>.</w:t>
      </w:r>
      <w:r>
        <w:rPr>
          <w:snapToGrid w:val="0"/>
        </w:rPr>
        <w:tab/>
        <w:t>Judgment for person under disability, solicitor’s costs in case of</w:t>
      </w:r>
      <w:bookmarkEnd w:id="87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873" w:name="_Toc32312001"/>
      <w:r>
        <w:rPr>
          <w:rStyle w:val="CharSectno"/>
        </w:rPr>
        <w:t>25</w:t>
      </w:r>
      <w:r>
        <w:t>.</w:t>
      </w:r>
      <w:r>
        <w:tab/>
        <w:t>Own costs orders</w:t>
      </w:r>
      <w:bookmarkEnd w:id="873"/>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874" w:name="_Toc32312002"/>
      <w:r>
        <w:rPr>
          <w:rStyle w:val="CharDivNo"/>
        </w:rPr>
        <w:t>Division 2</w:t>
      </w:r>
      <w:r>
        <w:t> — </w:t>
      </w:r>
      <w:r>
        <w:rPr>
          <w:rStyle w:val="CharDivText"/>
        </w:rPr>
        <w:t>Taxation of costs</w:t>
      </w:r>
      <w:bookmarkEnd w:id="874"/>
    </w:p>
    <w:p>
      <w:pPr>
        <w:pStyle w:val="Footnoteheading"/>
      </w:pPr>
      <w:r>
        <w:tab/>
        <w:t xml:space="preserve">[Heading inserted: Gazette 22 Feb 2008 p. 640.] </w:t>
      </w:r>
    </w:p>
    <w:p>
      <w:pPr>
        <w:pStyle w:val="Heading5"/>
        <w:rPr>
          <w:snapToGrid w:val="0"/>
        </w:rPr>
      </w:pPr>
      <w:bookmarkStart w:id="875" w:name="_Toc32312003"/>
      <w:r>
        <w:rPr>
          <w:rStyle w:val="CharSectno"/>
        </w:rPr>
        <w:t>32</w:t>
      </w:r>
      <w:r>
        <w:rPr>
          <w:snapToGrid w:val="0"/>
        </w:rPr>
        <w:t>.</w:t>
      </w:r>
      <w:r>
        <w:rPr>
          <w:snapToGrid w:val="0"/>
        </w:rPr>
        <w:tab/>
        <w:t>Bills of costs to be taxed</w:t>
      </w:r>
      <w:bookmarkEnd w:id="8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76" w:name="_Toc32312004"/>
      <w:r>
        <w:rPr>
          <w:rStyle w:val="CharSectno"/>
        </w:rPr>
        <w:t>33</w:t>
      </w:r>
      <w:r>
        <w:rPr>
          <w:snapToGrid w:val="0"/>
        </w:rPr>
        <w:t>.</w:t>
      </w:r>
      <w:r>
        <w:rPr>
          <w:snapToGrid w:val="0"/>
        </w:rPr>
        <w:tab/>
        <w:t>Indorsements on bill of costs</w:t>
      </w:r>
      <w:bookmarkEnd w:id="87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877" w:name="_Toc32312005"/>
      <w:r>
        <w:rPr>
          <w:rStyle w:val="CharSectno"/>
        </w:rPr>
        <w:t>34</w:t>
      </w:r>
      <w:r>
        <w:rPr>
          <w:snapToGrid w:val="0"/>
        </w:rPr>
        <w:t>.</w:t>
      </w:r>
      <w:r>
        <w:rPr>
          <w:snapToGrid w:val="0"/>
        </w:rPr>
        <w:tab/>
        <w:t>When notice of taxation need not be given</w:t>
      </w:r>
      <w:bookmarkEnd w:id="87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78" w:name="_Toc32312006"/>
      <w:r>
        <w:rPr>
          <w:rStyle w:val="CharSectno"/>
        </w:rPr>
        <w:t>35</w:t>
      </w:r>
      <w:r>
        <w:rPr>
          <w:snapToGrid w:val="0"/>
        </w:rPr>
        <w:t>.</w:t>
      </w:r>
      <w:r>
        <w:rPr>
          <w:snapToGrid w:val="0"/>
        </w:rPr>
        <w:tab/>
        <w:t>Notice of taxation</w:t>
      </w:r>
      <w:bookmarkEnd w:id="87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79" w:name="_Toc32312007"/>
      <w:r>
        <w:rPr>
          <w:rStyle w:val="CharSectno"/>
        </w:rPr>
        <w:t>36</w:t>
      </w:r>
      <w:r>
        <w:rPr>
          <w:snapToGrid w:val="0"/>
        </w:rPr>
        <w:t>.</w:t>
      </w:r>
      <w:r>
        <w:rPr>
          <w:snapToGrid w:val="0"/>
        </w:rPr>
        <w:tab/>
        <w:t>Vouchers as to disbursements to be filed</w:t>
      </w:r>
      <w:bookmarkEnd w:id="879"/>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880" w:name="_Toc32312008"/>
      <w:r>
        <w:rPr>
          <w:rStyle w:val="CharSectno"/>
        </w:rPr>
        <w:t>37</w:t>
      </w:r>
      <w:r>
        <w:rPr>
          <w:snapToGrid w:val="0"/>
        </w:rPr>
        <w:t>.</w:t>
      </w:r>
      <w:r>
        <w:rPr>
          <w:snapToGrid w:val="0"/>
        </w:rPr>
        <w:tab/>
        <w:t>Solicitor delaying taxation</w:t>
      </w:r>
      <w:bookmarkEnd w:id="880"/>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881" w:name="_Toc32312009"/>
      <w:r>
        <w:rPr>
          <w:rStyle w:val="CharSectno"/>
        </w:rPr>
        <w:t>38</w:t>
      </w:r>
      <w:r>
        <w:rPr>
          <w:snapToGrid w:val="0"/>
        </w:rPr>
        <w:t>.</w:t>
      </w:r>
      <w:r>
        <w:rPr>
          <w:snapToGrid w:val="0"/>
        </w:rPr>
        <w:tab/>
        <w:t>Appointment to tax costs to be peremptory</w:t>
      </w:r>
      <w:bookmarkEnd w:id="88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882" w:name="_Toc32312010"/>
      <w:r>
        <w:rPr>
          <w:rStyle w:val="CharSectno"/>
        </w:rPr>
        <w:t>39</w:t>
      </w:r>
      <w:r>
        <w:rPr>
          <w:snapToGrid w:val="0"/>
        </w:rPr>
        <w:t>.</w:t>
      </w:r>
      <w:r>
        <w:rPr>
          <w:snapToGrid w:val="0"/>
        </w:rPr>
        <w:tab/>
        <w:t>Taxing officer may direct bills of costs to be brought in</w:t>
      </w:r>
      <w:bookmarkEnd w:id="882"/>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883" w:name="_Toc32312011"/>
      <w:r>
        <w:rPr>
          <w:rStyle w:val="CharSectno"/>
        </w:rPr>
        <w:t>40</w:t>
      </w:r>
      <w:r>
        <w:rPr>
          <w:snapToGrid w:val="0"/>
        </w:rPr>
        <w:t>.</w:t>
      </w:r>
      <w:r>
        <w:rPr>
          <w:snapToGrid w:val="0"/>
        </w:rPr>
        <w:tab/>
        <w:t>Default by party in taxing costs</w:t>
      </w:r>
      <w:bookmarkEnd w:id="883"/>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884" w:name="_Toc32312012"/>
      <w:r>
        <w:rPr>
          <w:rStyle w:val="CharSectno"/>
        </w:rPr>
        <w:t>41</w:t>
      </w:r>
      <w:r>
        <w:rPr>
          <w:snapToGrid w:val="0"/>
        </w:rPr>
        <w:t>.</w:t>
      </w:r>
      <w:r>
        <w:rPr>
          <w:snapToGrid w:val="0"/>
        </w:rPr>
        <w:tab/>
        <w:t>If costs payable out of property, notice to clients may be directed</w:t>
      </w:r>
      <w:bookmarkEnd w:id="88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885" w:name="_Toc32312013"/>
      <w:r>
        <w:rPr>
          <w:rStyle w:val="CharSectno"/>
        </w:rPr>
        <w:t>42</w:t>
      </w:r>
      <w:r>
        <w:rPr>
          <w:snapToGrid w:val="0"/>
        </w:rPr>
        <w:t>.</w:t>
      </w:r>
      <w:r>
        <w:rPr>
          <w:snapToGrid w:val="0"/>
        </w:rPr>
        <w:tab/>
        <w:t>Bills of costs, content of</w:t>
      </w:r>
      <w:bookmarkEnd w:id="88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886" w:name="_Toc32312014"/>
      <w:r>
        <w:rPr>
          <w:rStyle w:val="CharSectno"/>
        </w:rPr>
        <w:t>43</w:t>
      </w:r>
      <w:r>
        <w:rPr>
          <w:snapToGrid w:val="0"/>
        </w:rPr>
        <w:t>.</w:t>
      </w:r>
      <w:r>
        <w:rPr>
          <w:snapToGrid w:val="0"/>
        </w:rPr>
        <w:tab/>
        <w:t>Taxing officer’s decisions on fact are final</w:t>
      </w:r>
      <w:bookmarkEnd w:id="88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887" w:name="_Toc32312015"/>
      <w:r>
        <w:rPr>
          <w:rStyle w:val="CharSectno"/>
        </w:rPr>
        <w:t>44</w:t>
      </w:r>
      <w:r>
        <w:rPr>
          <w:snapToGrid w:val="0"/>
        </w:rPr>
        <w:t>.</w:t>
      </w:r>
      <w:r>
        <w:rPr>
          <w:snapToGrid w:val="0"/>
        </w:rPr>
        <w:tab/>
        <w:t>Taxing officer’s powers</w:t>
      </w:r>
      <w:bookmarkEnd w:id="88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888" w:name="_Toc32312016"/>
      <w:r>
        <w:rPr>
          <w:rStyle w:val="CharSectno"/>
        </w:rPr>
        <w:t>45</w:t>
      </w:r>
      <w:r>
        <w:rPr>
          <w:snapToGrid w:val="0"/>
        </w:rPr>
        <w:t>.</w:t>
      </w:r>
      <w:r>
        <w:rPr>
          <w:snapToGrid w:val="0"/>
        </w:rPr>
        <w:tab/>
        <w:t>Taxing officer may refer taxation question to Court</w:t>
      </w:r>
      <w:bookmarkEnd w:id="88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889" w:name="_Toc32312017"/>
      <w:r>
        <w:rPr>
          <w:rStyle w:val="CharSectno"/>
        </w:rPr>
        <w:t>46</w:t>
      </w:r>
      <w:r>
        <w:rPr>
          <w:snapToGrid w:val="0"/>
        </w:rPr>
        <w:t>.</w:t>
      </w:r>
      <w:r>
        <w:rPr>
          <w:snapToGrid w:val="0"/>
        </w:rPr>
        <w:tab/>
        <w:t>Where proceedings adjourned into court</w:t>
      </w:r>
      <w:bookmarkEnd w:id="88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890" w:name="_Toc32312018"/>
      <w:r>
        <w:rPr>
          <w:rStyle w:val="CharSectno"/>
        </w:rPr>
        <w:t>47</w:t>
      </w:r>
      <w:r>
        <w:rPr>
          <w:snapToGrid w:val="0"/>
        </w:rPr>
        <w:t>.</w:t>
      </w:r>
      <w:r>
        <w:rPr>
          <w:snapToGrid w:val="0"/>
        </w:rPr>
        <w:tab/>
        <w:t>Interrogatories and discovery, costs of</w:t>
      </w:r>
      <w:bookmarkEnd w:id="89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891" w:name="_Toc32312019"/>
      <w:r>
        <w:rPr>
          <w:rStyle w:val="CharSectno"/>
        </w:rPr>
        <w:t>48</w:t>
      </w:r>
      <w:r>
        <w:rPr>
          <w:snapToGrid w:val="0"/>
        </w:rPr>
        <w:t>.</w:t>
      </w:r>
      <w:r>
        <w:rPr>
          <w:snapToGrid w:val="0"/>
        </w:rPr>
        <w:tab/>
        <w:t>Costs of motion etc. follow event</w:t>
      </w:r>
      <w:bookmarkEnd w:id="89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892" w:name="_Toc32312020"/>
      <w:r>
        <w:rPr>
          <w:rStyle w:val="CharSectno"/>
        </w:rPr>
        <w:t>49</w:t>
      </w:r>
      <w:r>
        <w:rPr>
          <w:snapToGrid w:val="0"/>
        </w:rPr>
        <w:t>.</w:t>
      </w:r>
      <w:r>
        <w:rPr>
          <w:snapToGrid w:val="0"/>
        </w:rPr>
        <w:tab/>
        <w:t>Motion etc. stood over to trial and no order made as to costs, costs in case of</w:t>
      </w:r>
      <w:bookmarkEnd w:id="89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893" w:name="_Toc32312021"/>
      <w:r>
        <w:rPr>
          <w:rStyle w:val="CharSectno"/>
        </w:rPr>
        <w:t>50</w:t>
      </w:r>
      <w:r>
        <w:rPr>
          <w:snapToGrid w:val="0"/>
        </w:rPr>
        <w:t>.</w:t>
      </w:r>
      <w:r>
        <w:rPr>
          <w:snapToGrid w:val="0"/>
        </w:rPr>
        <w:tab/>
        <w:t>Costs reserved</w:t>
      </w:r>
      <w:bookmarkEnd w:id="89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894" w:name="_Toc32312022"/>
      <w:r>
        <w:rPr>
          <w:rStyle w:val="CharSectno"/>
        </w:rPr>
        <w:t>51</w:t>
      </w:r>
      <w:r>
        <w:t>.</w:t>
      </w:r>
      <w:r>
        <w:tab/>
        <w:t>When Court may fix costs</w:t>
      </w:r>
      <w:bookmarkEnd w:id="894"/>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895" w:name="_Toc32312023"/>
      <w:r>
        <w:rPr>
          <w:rStyle w:val="CharSectno"/>
        </w:rPr>
        <w:t>52</w:t>
      </w:r>
      <w:r>
        <w:rPr>
          <w:snapToGrid w:val="0"/>
        </w:rPr>
        <w:t>.</w:t>
      </w:r>
      <w:r>
        <w:rPr>
          <w:snapToGrid w:val="0"/>
        </w:rPr>
        <w:tab/>
        <w:t>Taxing officer may refer question to judge if costs to be apportioned etc.</w:t>
      </w:r>
      <w:bookmarkEnd w:id="89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896" w:name="_Toc32312024"/>
      <w:r>
        <w:rPr>
          <w:rStyle w:val="CharDivNo"/>
        </w:rPr>
        <w:t>Division 3</w:t>
      </w:r>
      <w:r>
        <w:t> — </w:t>
      </w:r>
      <w:r>
        <w:rPr>
          <w:rStyle w:val="CharDivText"/>
        </w:rPr>
        <w:t>Review of taxation</w:t>
      </w:r>
      <w:bookmarkEnd w:id="896"/>
    </w:p>
    <w:p>
      <w:pPr>
        <w:pStyle w:val="Footnoteheading"/>
      </w:pPr>
      <w:r>
        <w:tab/>
        <w:t xml:space="preserve">[Heading inserted: Gazette 22 Feb 2008 p. 641.] </w:t>
      </w:r>
    </w:p>
    <w:p>
      <w:pPr>
        <w:pStyle w:val="Heading5"/>
        <w:rPr>
          <w:snapToGrid w:val="0"/>
        </w:rPr>
      </w:pPr>
      <w:bookmarkStart w:id="897" w:name="_Toc32312025"/>
      <w:r>
        <w:rPr>
          <w:rStyle w:val="CharSectno"/>
        </w:rPr>
        <w:t>53</w:t>
      </w:r>
      <w:r>
        <w:rPr>
          <w:snapToGrid w:val="0"/>
        </w:rPr>
        <w:t>.</w:t>
      </w:r>
      <w:r>
        <w:rPr>
          <w:snapToGrid w:val="0"/>
        </w:rPr>
        <w:tab/>
        <w:t>Party dissatisfied with taxation may object and apply for review</w:t>
      </w:r>
      <w:bookmarkEnd w:id="89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898" w:name="_Toc32312026"/>
      <w:r>
        <w:rPr>
          <w:rStyle w:val="CharSectno"/>
        </w:rPr>
        <w:t>54</w:t>
      </w:r>
      <w:r>
        <w:rPr>
          <w:snapToGrid w:val="0"/>
        </w:rPr>
        <w:t>.</w:t>
      </w:r>
      <w:r>
        <w:rPr>
          <w:snapToGrid w:val="0"/>
        </w:rPr>
        <w:tab/>
        <w:t>Review of taxation by taxing officer</w:t>
      </w:r>
      <w:bookmarkEnd w:id="89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899" w:name="_Toc32312027"/>
      <w:r>
        <w:rPr>
          <w:rStyle w:val="CharSectno"/>
        </w:rPr>
        <w:t>55</w:t>
      </w:r>
      <w:r>
        <w:rPr>
          <w:snapToGrid w:val="0"/>
        </w:rPr>
        <w:t>.</w:t>
      </w:r>
      <w:r>
        <w:rPr>
          <w:snapToGrid w:val="0"/>
        </w:rPr>
        <w:tab/>
        <w:t>Review of taxation by judge</w:t>
      </w:r>
      <w:bookmarkEnd w:id="89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00" w:name="_Toc32312028"/>
      <w:r>
        <w:rPr>
          <w:rStyle w:val="CharSectno"/>
        </w:rPr>
        <w:t>56</w:t>
      </w:r>
      <w:r>
        <w:rPr>
          <w:snapToGrid w:val="0"/>
        </w:rPr>
        <w:t>.</w:t>
      </w:r>
      <w:r>
        <w:rPr>
          <w:snapToGrid w:val="0"/>
        </w:rPr>
        <w:tab/>
        <w:t>No further evidence on review except with leave</w:t>
      </w:r>
      <w:bookmarkEnd w:id="900"/>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901" w:name="_Toc32312029"/>
      <w:r>
        <w:rPr>
          <w:rStyle w:val="CharDivNo"/>
        </w:rPr>
        <w:t>Division 4</w:t>
      </w:r>
      <w:r>
        <w:t> — </w:t>
      </w:r>
      <w:r>
        <w:rPr>
          <w:rStyle w:val="CharDivText"/>
        </w:rPr>
        <w:t>Miscellaneous</w:t>
      </w:r>
      <w:bookmarkEnd w:id="901"/>
    </w:p>
    <w:p>
      <w:pPr>
        <w:pStyle w:val="Footnoteheading"/>
      </w:pPr>
      <w:r>
        <w:tab/>
        <w:t xml:space="preserve">[Heading inserted: Gazette 22 Feb 2008 p. 641.] </w:t>
      </w:r>
    </w:p>
    <w:p>
      <w:pPr>
        <w:pStyle w:val="Heading5"/>
        <w:rPr>
          <w:snapToGrid w:val="0"/>
        </w:rPr>
      </w:pPr>
      <w:bookmarkStart w:id="902" w:name="_Toc32312030"/>
      <w:r>
        <w:rPr>
          <w:rStyle w:val="CharSectno"/>
        </w:rPr>
        <w:t>57</w:t>
      </w:r>
      <w:r>
        <w:rPr>
          <w:snapToGrid w:val="0"/>
        </w:rPr>
        <w:t>.</w:t>
      </w:r>
      <w:r>
        <w:rPr>
          <w:snapToGrid w:val="0"/>
        </w:rPr>
        <w:tab/>
        <w:t>Taxing officer’s certificate enforceable as judgment</w:t>
      </w:r>
      <w:bookmarkEnd w:id="90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03" w:name="_Toc32312031"/>
      <w:r>
        <w:rPr>
          <w:rStyle w:val="CharSectno"/>
        </w:rPr>
        <w:t>58</w:t>
      </w:r>
      <w:r>
        <w:rPr>
          <w:snapToGrid w:val="0"/>
        </w:rPr>
        <w:t>.</w:t>
      </w:r>
      <w:r>
        <w:rPr>
          <w:snapToGrid w:val="0"/>
        </w:rPr>
        <w:tab/>
        <w:t>Stay on review</w:t>
      </w:r>
      <w:bookmarkEnd w:id="90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04" w:name="_Toc32312032"/>
      <w:r>
        <w:rPr>
          <w:rStyle w:val="CharSectno"/>
        </w:rPr>
        <w:t>59</w:t>
      </w:r>
      <w:r>
        <w:rPr>
          <w:snapToGrid w:val="0"/>
        </w:rPr>
        <w:t>.</w:t>
      </w:r>
      <w:r>
        <w:rPr>
          <w:snapToGrid w:val="0"/>
        </w:rPr>
        <w:tab/>
        <w:t>Party liable to be paid and to pay costs, taxing officer’s powers in case of</w:t>
      </w:r>
      <w:bookmarkEnd w:id="90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05" w:name="_Toc32312033"/>
      <w:r>
        <w:rPr>
          <w:rStyle w:val="CharSectno"/>
        </w:rPr>
        <w:t>60</w:t>
      </w:r>
      <w:r>
        <w:rPr>
          <w:snapToGrid w:val="0"/>
        </w:rPr>
        <w:t>.</w:t>
      </w:r>
      <w:r>
        <w:rPr>
          <w:snapToGrid w:val="0"/>
        </w:rPr>
        <w:tab/>
        <w:t>Taking of accounts, taxing officer’s duties and powers on</w:t>
      </w:r>
      <w:bookmarkEnd w:id="90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906" w:name="_Toc32312034"/>
      <w:r>
        <w:rPr>
          <w:rStyle w:val="CharSectno"/>
        </w:rPr>
        <w:t>61</w:t>
      </w:r>
      <w:r>
        <w:rPr>
          <w:snapToGrid w:val="0"/>
        </w:rPr>
        <w:t>.</w:t>
      </w:r>
      <w:r>
        <w:rPr>
          <w:snapToGrid w:val="0"/>
        </w:rPr>
        <w:tab/>
        <w:t>Interim certificate in matters of account</w:t>
      </w:r>
      <w:bookmarkEnd w:id="90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07" w:name="_Toc32312035"/>
      <w:r>
        <w:rPr>
          <w:rStyle w:val="CharPartNo"/>
        </w:rPr>
        <w:t>Order 67</w:t>
      </w:r>
      <w:r>
        <w:rPr>
          <w:rStyle w:val="CharDivNo"/>
        </w:rPr>
        <w:t> </w:t>
      </w:r>
      <w:r>
        <w:t>—</w:t>
      </w:r>
      <w:r>
        <w:rPr>
          <w:rStyle w:val="CharDivText"/>
        </w:rPr>
        <w:t> </w:t>
      </w:r>
      <w:r>
        <w:rPr>
          <w:rStyle w:val="CharPartText"/>
        </w:rPr>
        <w:t>Central Office, officers</w:t>
      </w:r>
      <w:bookmarkEnd w:id="907"/>
    </w:p>
    <w:p>
      <w:pPr>
        <w:pStyle w:val="Heading5"/>
        <w:rPr>
          <w:snapToGrid w:val="0"/>
        </w:rPr>
      </w:pPr>
      <w:bookmarkStart w:id="908" w:name="_Toc32312036"/>
      <w:r>
        <w:rPr>
          <w:rStyle w:val="CharSectno"/>
        </w:rPr>
        <w:t>1</w:t>
      </w:r>
      <w:r>
        <w:rPr>
          <w:snapToGrid w:val="0"/>
        </w:rPr>
        <w:t>.</w:t>
      </w:r>
      <w:r>
        <w:rPr>
          <w:snapToGrid w:val="0"/>
        </w:rPr>
        <w:tab/>
        <w:t>Superintendence of Central Office</w:t>
      </w:r>
      <w:bookmarkEnd w:id="90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Gazette 14 Dec 1979 p. 3871; amended: Gazette 30 Nov 1984 p. 3952.]</w:t>
      </w:r>
    </w:p>
    <w:p>
      <w:pPr>
        <w:pStyle w:val="Heading5"/>
        <w:rPr>
          <w:snapToGrid w:val="0"/>
        </w:rPr>
      </w:pPr>
      <w:bookmarkStart w:id="909" w:name="_Toc32312037"/>
      <w:r>
        <w:rPr>
          <w:rStyle w:val="CharSectno"/>
        </w:rPr>
        <w:t>2</w:t>
      </w:r>
      <w:r>
        <w:rPr>
          <w:snapToGrid w:val="0"/>
        </w:rPr>
        <w:t>.</w:t>
      </w:r>
      <w:r>
        <w:rPr>
          <w:snapToGrid w:val="0"/>
        </w:rPr>
        <w:tab/>
        <w:t>Ministerial acts of registrar</w:t>
      </w:r>
      <w:bookmarkEnd w:id="90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910" w:name="_Toc32312038"/>
      <w:r>
        <w:rPr>
          <w:rStyle w:val="CharSectno"/>
        </w:rPr>
        <w:t>3</w:t>
      </w:r>
      <w:r>
        <w:rPr>
          <w:snapToGrid w:val="0"/>
        </w:rPr>
        <w:t>.</w:t>
      </w:r>
      <w:r>
        <w:rPr>
          <w:snapToGrid w:val="0"/>
        </w:rPr>
        <w:tab/>
        <w:t>Taking of oaths and affidavits</w:t>
      </w:r>
      <w:bookmarkEnd w:id="91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911" w:name="_Toc32312039"/>
      <w:r>
        <w:rPr>
          <w:rStyle w:val="CharSectno"/>
        </w:rPr>
        <w:t>4</w:t>
      </w:r>
      <w:r>
        <w:rPr>
          <w:snapToGrid w:val="0"/>
        </w:rPr>
        <w:t>.</w:t>
      </w:r>
      <w:r>
        <w:rPr>
          <w:snapToGrid w:val="0"/>
        </w:rPr>
        <w:tab/>
        <w:t>Seals</w:t>
      </w:r>
      <w:bookmarkEnd w:id="91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912" w:name="_Toc32312040"/>
      <w:r>
        <w:rPr>
          <w:rStyle w:val="CharSectno"/>
        </w:rPr>
        <w:t>5</w:t>
      </w:r>
      <w:r>
        <w:rPr>
          <w:snapToGrid w:val="0"/>
        </w:rPr>
        <w:t>.</w:t>
      </w:r>
      <w:r>
        <w:rPr>
          <w:snapToGrid w:val="0"/>
        </w:rPr>
        <w:tab/>
        <w:t>Abuse of process etc., procedure in case of</w:t>
      </w:r>
      <w:bookmarkEnd w:id="912"/>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913" w:name="_Toc32312041"/>
      <w:r>
        <w:rPr>
          <w:rStyle w:val="CharSectno"/>
        </w:rPr>
        <w:t>6</w:t>
      </w:r>
      <w:r>
        <w:rPr>
          <w:snapToGrid w:val="0"/>
        </w:rPr>
        <w:t>.</w:t>
      </w:r>
      <w:r>
        <w:rPr>
          <w:snapToGrid w:val="0"/>
        </w:rPr>
        <w:tab/>
        <w:t>Sealed documents, evidentiary status of</w:t>
      </w:r>
      <w:bookmarkEnd w:id="91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914" w:name="_Toc32312042"/>
      <w:r>
        <w:rPr>
          <w:rStyle w:val="CharSectno"/>
        </w:rPr>
        <w:t>7</w:t>
      </w:r>
      <w:r>
        <w:rPr>
          <w:snapToGrid w:val="0"/>
        </w:rPr>
        <w:t>.</w:t>
      </w:r>
      <w:r>
        <w:rPr>
          <w:snapToGrid w:val="0"/>
        </w:rPr>
        <w:tab/>
        <w:t>Petition, award etc. to be filed before judgment etc. passed</w:t>
      </w:r>
      <w:bookmarkEnd w:id="91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915" w:name="_Toc32312043"/>
      <w:r>
        <w:rPr>
          <w:rStyle w:val="CharSectno"/>
        </w:rPr>
        <w:t>8</w:t>
      </w:r>
      <w:r>
        <w:t>.</w:t>
      </w:r>
      <w:r>
        <w:tab/>
        <w:t>Indexes to filed documents</w:t>
      </w:r>
      <w:bookmarkEnd w:id="915"/>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916" w:name="_Toc32312044"/>
      <w:r>
        <w:rPr>
          <w:rStyle w:val="CharSectno"/>
        </w:rPr>
        <w:t>9</w:t>
      </w:r>
      <w:r>
        <w:rPr>
          <w:snapToGrid w:val="0"/>
        </w:rPr>
        <w:t>.</w:t>
      </w:r>
      <w:r>
        <w:rPr>
          <w:snapToGrid w:val="0"/>
        </w:rPr>
        <w:tab/>
        <w:t>Date of filing to be marked etc.</w:t>
      </w:r>
      <w:bookmarkEnd w:id="916"/>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917" w:name="_Toc32312045"/>
      <w:r>
        <w:rPr>
          <w:rStyle w:val="CharSectno"/>
        </w:rPr>
        <w:t>10</w:t>
      </w:r>
      <w:r>
        <w:t>.</w:t>
      </w:r>
      <w:r>
        <w:tab/>
        <w:t>Custody of documents and things</w:t>
      </w:r>
      <w:bookmarkEnd w:id="917"/>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918" w:name="_Toc32312046"/>
      <w:r>
        <w:rPr>
          <w:rStyle w:val="CharSectno"/>
        </w:rPr>
        <w:t>12</w:t>
      </w:r>
      <w:r>
        <w:rPr>
          <w:snapToGrid w:val="0"/>
        </w:rPr>
        <w:t>.</w:t>
      </w:r>
      <w:r>
        <w:rPr>
          <w:snapToGrid w:val="0"/>
        </w:rPr>
        <w:tab/>
        <w:t>Deposit of documents</w:t>
      </w:r>
      <w:bookmarkEnd w:id="91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19" w:name="_Toc32312047"/>
      <w:r>
        <w:rPr>
          <w:rStyle w:val="CharSectno"/>
        </w:rPr>
        <w:t>13</w:t>
      </w:r>
      <w:r>
        <w:rPr>
          <w:snapToGrid w:val="0"/>
        </w:rPr>
        <w:t>.</w:t>
      </w:r>
      <w:r>
        <w:rPr>
          <w:snapToGrid w:val="0"/>
        </w:rPr>
        <w:tab/>
        <w:t>Restriction on removal of documents</w:t>
      </w:r>
      <w:bookmarkEnd w:id="91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920" w:name="_Toc32312048"/>
      <w:r>
        <w:rPr>
          <w:rStyle w:val="CharSectno"/>
        </w:rPr>
        <w:t>14</w:t>
      </w:r>
      <w:r>
        <w:rPr>
          <w:snapToGrid w:val="0"/>
        </w:rPr>
        <w:t>.</w:t>
      </w:r>
      <w:r>
        <w:rPr>
          <w:snapToGrid w:val="0"/>
        </w:rPr>
        <w:tab/>
        <w:t>Deposit for officer’s expenses</w:t>
      </w:r>
      <w:bookmarkEnd w:id="92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21" w:name="_Toc32312049"/>
      <w:r>
        <w:rPr>
          <w:rStyle w:val="CharSectno"/>
        </w:rPr>
        <w:t>15</w:t>
      </w:r>
      <w:r>
        <w:rPr>
          <w:snapToGrid w:val="0"/>
        </w:rPr>
        <w:t>.</w:t>
      </w:r>
      <w:r>
        <w:rPr>
          <w:snapToGrid w:val="0"/>
        </w:rPr>
        <w:tab/>
        <w:t>Admissions, awards etc. to be filed</w:t>
      </w:r>
      <w:bookmarkEnd w:id="92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922" w:name="_Toc32312050"/>
      <w:r>
        <w:rPr>
          <w:rStyle w:val="CharSectno"/>
        </w:rPr>
        <w:t>16</w:t>
      </w:r>
      <w:r>
        <w:rPr>
          <w:snapToGrid w:val="0"/>
        </w:rPr>
        <w:t>.</w:t>
      </w:r>
      <w:r>
        <w:rPr>
          <w:snapToGrid w:val="0"/>
        </w:rPr>
        <w:tab/>
        <w:t>New forms</w:t>
      </w:r>
      <w:bookmarkEnd w:id="92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w:t>
      </w:r>
    </w:p>
    <w:p>
      <w:pPr>
        <w:pStyle w:val="Heading5"/>
        <w:spacing w:before="240"/>
        <w:rPr>
          <w:snapToGrid w:val="0"/>
        </w:rPr>
      </w:pPr>
      <w:bookmarkStart w:id="923" w:name="_Toc32312051"/>
      <w:r>
        <w:rPr>
          <w:rStyle w:val="CharSectno"/>
        </w:rPr>
        <w:t>17</w:t>
      </w:r>
      <w:r>
        <w:rPr>
          <w:snapToGrid w:val="0"/>
        </w:rPr>
        <w:t>.</w:t>
      </w:r>
      <w:r>
        <w:rPr>
          <w:snapToGrid w:val="0"/>
        </w:rPr>
        <w:tab/>
        <w:t>Accounts etc. to be taken by registrar, rules applying to</w:t>
      </w:r>
      <w:bookmarkEnd w:id="92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924" w:name="_Toc32312052"/>
      <w:r>
        <w:rPr>
          <w:rStyle w:val="CharSectno"/>
        </w:rPr>
        <w:t>18</w:t>
      </w:r>
      <w:r>
        <w:rPr>
          <w:snapToGrid w:val="0"/>
        </w:rPr>
        <w:t>.</w:t>
      </w:r>
      <w:r>
        <w:rPr>
          <w:snapToGrid w:val="0"/>
        </w:rPr>
        <w:tab/>
        <w:t>Reference in judgment etc. to registrar, effect of</w:t>
      </w:r>
      <w:bookmarkEnd w:id="92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925" w:name="_Toc32312053"/>
      <w:r>
        <w:rPr>
          <w:rStyle w:val="CharSectno"/>
        </w:rPr>
        <w:t>19</w:t>
      </w:r>
      <w:r>
        <w:t>.</w:t>
      </w:r>
      <w:r>
        <w:tab/>
        <w:t>Principal Registrar may declare ECMS unavailable</w:t>
      </w:r>
      <w:bookmarkEnd w:id="925"/>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926" w:name="_Toc32312054"/>
      <w:r>
        <w:rPr>
          <w:rStyle w:val="CharPartNo"/>
        </w:rPr>
        <w:t>Order 67A</w:t>
      </w:r>
      <w:r>
        <w:rPr>
          <w:b w:val="0"/>
        </w:rPr>
        <w:t> </w:t>
      </w:r>
      <w:r>
        <w:t>—</w:t>
      </w:r>
      <w:r>
        <w:rPr>
          <w:b w:val="0"/>
        </w:rPr>
        <w:t> </w:t>
      </w:r>
      <w:r>
        <w:rPr>
          <w:rStyle w:val="CharPartText"/>
        </w:rPr>
        <w:t>Filing documents</w:t>
      </w:r>
      <w:bookmarkEnd w:id="926"/>
    </w:p>
    <w:p>
      <w:pPr>
        <w:pStyle w:val="Footnoteheading"/>
      </w:pPr>
      <w:r>
        <w:tab/>
        <w:t xml:space="preserve">[Heading inserted: Gazette 27 Feb 2018 p. 578.] </w:t>
      </w:r>
    </w:p>
    <w:p>
      <w:pPr>
        <w:pStyle w:val="Heading3"/>
      </w:pPr>
      <w:bookmarkStart w:id="927" w:name="_Toc32312055"/>
      <w:r>
        <w:rPr>
          <w:rStyle w:val="CharDivNo"/>
        </w:rPr>
        <w:t>Division 1</w:t>
      </w:r>
      <w:r>
        <w:t> — </w:t>
      </w:r>
      <w:r>
        <w:rPr>
          <w:rStyle w:val="CharDivText"/>
        </w:rPr>
        <w:t>Preliminary matters</w:t>
      </w:r>
      <w:bookmarkEnd w:id="927"/>
    </w:p>
    <w:p>
      <w:pPr>
        <w:pStyle w:val="Footnoteheading"/>
      </w:pPr>
      <w:r>
        <w:tab/>
        <w:t xml:space="preserve">[Heading inserted: Gazette 27 Feb 2018 p. 578.] </w:t>
      </w:r>
    </w:p>
    <w:p>
      <w:pPr>
        <w:pStyle w:val="Heading5"/>
      </w:pPr>
      <w:bookmarkStart w:id="928" w:name="_Toc32312056"/>
      <w:r>
        <w:rPr>
          <w:rStyle w:val="CharSectno"/>
        </w:rPr>
        <w:t>1</w:t>
      </w:r>
      <w:r>
        <w:t>.</w:t>
      </w:r>
      <w:r>
        <w:tab/>
        <w:t>Terms used</w:t>
      </w:r>
      <w:bookmarkEnd w:id="928"/>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929" w:name="_Toc32312057"/>
      <w:r>
        <w:rPr>
          <w:rStyle w:val="CharDivNo"/>
        </w:rPr>
        <w:t>Division 2</w:t>
      </w:r>
      <w:r>
        <w:t> — </w:t>
      </w:r>
      <w:r>
        <w:rPr>
          <w:rStyle w:val="CharDivText"/>
        </w:rPr>
        <w:t>Filing documents</w:t>
      </w:r>
      <w:bookmarkEnd w:id="929"/>
    </w:p>
    <w:p>
      <w:pPr>
        <w:pStyle w:val="Footnoteheading"/>
      </w:pPr>
      <w:r>
        <w:tab/>
        <w:t xml:space="preserve">[Heading inserted: Gazette 27 Feb 2018 p. 579.] </w:t>
      </w:r>
    </w:p>
    <w:p>
      <w:pPr>
        <w:pStyle w:val="Heading5"/>
      </w:pPr>
      <w:bookmarkStart w:id="930" w:name="_Toc32312058"/>
      <w:r>
        <w:rPr>
          <w:rStyle w:val="CharSectno"/>
        </w:rPr>
        <w:t>2</w:t>
      </w:r>
      <w:r>
        <w:t>.</w:t>
      </w:r>
      <w:r>
        <w:tab/>
        <w:t>General rules about filing documents</w:t>
      </w:r>
      <w:bookmarkEnd w:id="930"/>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931" w:name="_Toc32312059"/>
      <w:r>
        <w:rPr>
          <w:rStyle w:val="CharSectno"/>
        </w:rPr>
        <w:t>3</w:t>
      </w:r>
      <w:r>
        <w:t>.</w:t>
      </w:r>
      <w:r>
        <w:tab/>
        <w:t>Documents must be filed using ECMS</w:t>
      </w:r>
      <w:bookmarkEnd w:id="931"/>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w:t>
      </w:r>
    </w:p>
    <w:p>
      <w:pPr>
        <w:pStyle w:val="Heading5"/>
      </w:pPr>
      <w:bookmarkStart w:id="932" w:name="_Toc32312060"/>
      <w:r>
        <w:rPr>
          <w:rStyle w:val="CharSectno"/>
        </w:rPr>
        <w:t>4</w:t>
      </w:r>
      <w:r>
        <w:t>.</w:t>
      </w:r>
      <w:r>
        <w:tab/>
        <w:t>Documents presented for filing using ECMS or email</w:t>
      </w:r>
      <w:bookmarkEnd w:id="932"/>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933" w:name="_Toc32312061"/>
      <w:r>
        <w:rPr>
          <w:rStyle w:val="CharSectno"/>
        </w:rPr>
        <w:t>5</w:t>
      </w:r>
      <w:r>
        <w:t>.</w:t>
      </w:r>
      <w:r>
        <w:tab/>
        <w:t>Delivering documents for filing</w:t>
      </w:r>
      <w:bookmarkEnd w:id="933"/>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934" w:name="_Toc32312062"/>
      <w:r>
        <w:rPr>
          <w:rStyle w:val="CharSectno"/>
        </w:rPr>
        <w:t>6</w:t>
      </w:r>
      <w:r>
        <w:t>.</w:t>
      </w:r>
      <w:r>
        <w:tab/>
        <w:t>Posting documents for filing</w:t>
      </w:r>
      <w:bookmarkEnd w:id="934"/>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935" w:name="_Toc32312063"/>
      <w:r>
        <w:rPr>
          <w:rStyle w:val="CharSectno"/>
        </w:rPr>
        <w:t>7</w:t>
      </w:r>
      <w:r>
        <w:t>.</w:t>
      </w:r>
      <w:r>
        <w:tab/>
        <w:t>Faxing documents for filing</w:t>
      </w:r>
      <w:bookmarkEnd w:id="935"/>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936" w:name="_Toc32312064"/>
      <w:r>
        <w:rPr>
          <w:rStyle w:val="CharSectno"/>
        </w:rPr>
        <w:t>8</w:t>
      </w:r>
      <w:r>
        <w:t>.</w:t>
      </w:r>
      <w:r>
        <w:tab/>
        <w:t>How filed paper documents are to be dealt with</w:t>
      </w:r>
      <w:bookmarkEnd w:id="936"/>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937" w:name="_Toc32312065"/>
      <w:r>
        <w:rPr>
          <w:rStyle w:val="CharDivNo"/>
        </w:rPr>
        <w:t>Division 3</w:t>
      </w:r>
      <w:r>
        <w:t> — </w:t>
      </w:r>
      <w:r>
        <w:rPr>
          <w:rStyle w:val="CharDivText"/>
        </w:rPr>
        <w:t>Documents containing sensitive information</w:t>
      </w:r>
      <w:bookmarkEnd w:id="937"/>
    </w:p>
    <w:p>
      <w:pPr>
        <w:pStyle w:val="Footnoteheading"/>
        <w:keepNext/>
      </w:pPr>
      <w:r>
        <w:tab/>
        <w:t xml:space="preserve">[Heading inserted: Gazette 27 Feb 2018 p. 588.] </w:t>
      </w:r>
    </w:p>
    <w:p>
      <w:pPr>
        <w:pStyle w:val="Heading5"/>
      </w:pPr>
      <w:bookmarkStart w:id="938" w:name="_Toc32312066"/>
      <w:r>
        <w:rPr>
          <w:rStyle w:val="CharSectno"/>
        </w:rPr>
        <w:t>9</w:t>
      </w:r>
      <w:r>
        <w:t>.</w:t>
      </w:r>
      <w:r>
        <w:tab/>
        <w:t>Terms used</w:t>
      </w:r>
      <w:bookmarkEnd w:id="938"/>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939" w:name="_Toc32312067"/>
      <w:r>
        <w:rPr>
          <w:rStyle w:val="CharSectno"/>
        </w:rPr>
        <w:t>10</w:t>
      </w:r>
      <w:r>
        <w:t>.</w:t>
      </w:r>
      <w:r>
        <w:tab/>
        <w:t>Person to advise Court if filing sensitive document</w:t>
      </w:r>
      <w:bookmarkEnd w:id="939"/>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940" w:name="_Toc32312068"/>
      <w:r>
        <w:rPr>
          <w:rStyle w:val="CharSectno"/>
        </w:rPr>
        <w:t>11</w:t>
      </w:r>
      <w:r>
        <w:t>.</w:t>
      </w:r>
      <w:r>
        <w:tab/>
        <w:t>Documents containing restricted information</w:t>
      </w:r>
      <w:bookmarkEnd w:id="940"/>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941" w:name="_Toc32312069"/>
      <w:r>
        <w:rPr>
          <w:rStyle w:val="CharSectno"/>
        </w:rPr>
        <w:t>12</w:t>
      </w:r>
      <w:r>
        <w:t>.</w:t>
      </w:r>
      <w:r>
        <w:tab/>
        <w:t>Documents containing information to which access should be restricted</w:t>
      </w:r>
      <w:bookmarkEnd w:id="941"/>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942" w:name="_Toc32312070"/>
      <w:r>
        <w:rPr>
          <w:rStyle w:val="CharSectno"/>
        </w:rPr>
        <w:t>13</w:t>
      </w:r>
      <w:r>
        <w:t>.</w:t>
      </w:r>
      <w:r>
        <w:tab/>
        <w:t>Restricted documents</w:t>
      </w:r>
      <w:bookmarkEnd w:id="942"/>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943" w:name="_Toc32312071"/>
      <w:r>
        <w:rPr>
          <w:rStyle w:val="CharSectno"/>
        </w:rPr>
        <w:t>14</w:t>
      </w:r>
      <w:r>
        <w:t>.</w:t>
      </w:r>
      <w:r>
        <w:tab/>
        <w:t>Documents that are not to be accessible to judiciary</w:t>
      </w:r>
      <w:bookmarkEnd w:id="943"/>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944" w:name="_Toc32312072"/>
      <w:r>
        <w:rPr>
          <w:rStyle w:val="CharDivNo"/>
        </w:rPr>
        <w:t>Division 4</w:t>
      </w:r>
      <w:r>
        <w:t> — </w:t>
      </w:r>
      <w:r>
        <w:rPr>
          <w:rStyle w:val="CharDivText"/>
        </w:rPr>
        <w:t>Miscellaneous matters</w:t>
      </w:r>
      <w:bookmarkEnd w:id="944"/>
    </w:p>
    <w:p>
      <w:pPr>
        <w:pStyle w:val="Footnoteheading"/>
      </w:pPr>
      <w:r>
        <w:tab/>
        <w:t xml:space="preserve">[Heading inserted: Gazette 27 Feb 2018 p. 597.] </w:t>
      </w:r>
    </w:p>
    <w:p>
      <w:pPr>
        <w:pStyle w:val="Heading5"/>
      </w:pPr>
      <w:bookmarkStart w:id="945" w:name="_Toc32312073"/>
      <w:r>
        <w:rPr>
          <w:rStyle w:val="CharSectno"/>
        </w:rPr>
        <w:t>15</w:t>
      </w:r>
      <w:r>
        <w:t>.</w:t>
      </w:r>
      <w:r>
        <w:tab/>
        <w:t>Principal Registrar may delegate</w:t>
      </w:r>
      <w:bookmarkEnd w:id="94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946" w:name="_Toc32312074"/>
      <w:r>
        <w:rPr>
          <w:rStyle w:val="CharSectno"/>
        </w:rPr>
        <w:t>16</w:t>
      </w:r>
      <w:r>
        <w:t>.</w:t>
      </w:r>
      <w:r>
        <w:tab/>
        <w:t>Principal Registrar may refer matters to judge or master</w:t>
      </w:r>
      <w:bookmarkEnd w:id="946"/>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947" w:name="_Toc32312075"/>
      <w:r>
        <w:rPr>
          <w:rStyle w:val="CharSectno"/>
        </w:rPr>
        <w:t>17</w:t>
      </w:r>
      <w:r>
        <w:t>.</w:t>
      </w:r>
      <w:r>
        <w:tab/>
        <w:t>Appeals from decisions made under this Order</w:t>
      </w:r>
      <w:bookmarkEnd w:id="94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948" w:name="_Toc32312076"/>
      <w:r>
        <w:rPr>
          <w:rStyle w:val="CharPartNo"/>
        </w:rPr>
        <w:t>Order 67B</w:t>
      </w:r>
      <w:r>
        <w:rPr>
          <w:b w:val="0"/>
        </w:rPr>
        <w:t> </w:t>
      </w:r>
      <w:r>
        <w:t>—</w:t>
      </w:r>
      <w:r>
        <w:rPr>
          <w:b w:val="0"/>
        </w:rPr>
        <w:t> </w:t>
      </w:r>
      <w:r>
        <w:rPr>
          <w:rStyle w:val="CharPartText"/>
        </w:rPr>
        <w:t>Access to information and things held by the Court</w:t>
      </w:r>
      <w:bookmarkEnd w:id="948"/>
    </w:p>
    <w:p>
      <w:pPr>
        <w:pStyle w:val="Footnoteheading"/>
      </w:pPr>
      <w:r>
        <w:tab/>
        <w:t xml:space="preserve">[Heading inserted: Gazette 27 Feb 2018 p. 598.] </w:t>
      </w:r>
    </w:p>
    <w:p>
      <w:pPr>
        <w:pStyle w:val="Heading3"/>
      </w:pPr>
      <w:bookmarkStart w:id="949" w:name="_Toc32312077"/>
      <w:r>
        <w:rPr>
          <w:rStyle w:val="CharDivNo"/>
        </w:rPr>
        <w:t>Division 1</w:t>
      </w:r>
      <w:r>
        <w:t> — </w:t>
      </w:r>
      <w:r>
        <w:rPr>
          <w:rStyle w:val="CharDivText"/>
        </w:rPr>
        <w:t>Preliminary matters</w:t>
      </w:r>
      <w:bookmarkEnd w:id="949"/>
    </w:p>
    <w:p>
      <w:pPr>
        <w:pStyle w:val="Footnoteheading"/>
      </w:pPr>
      <w:r>
        <w:tab/>
        <w:t xml:space="preserve">[Heading inserted: Gazette 27 Feb 2018 p. 598.] </w:t>
      </w:r>
    </w:p>
    <w:p>
      <w:pPr>
        <w:pStyle w:val="Heading5"/>
      </w:pPr>
      <w:bookmarkStart w:id="950" w:name="_Toc32312078"/>
      <w:r>
        <w:rPr>
          <w:rStyle w:val="CharSectno"/>
        </w:rPr>
        <w:t>1</w:t>
      </w:r>
      <w:r>
        <w:t>.</w:t>
      </w:r>
      <w:r>
        <w:tab/>
        <w:t>Terms used</w:t>
      </w:r>
      <w:bookmarkEnd w:id="950"/>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951" w:name="_Toc32312079"/>
      <w:r>
        <w:rPr>
          <w:rStyle w:val="CharSectno"/>
        </w:rPr>
        <w:t>2</w:t>
      </w:r>
      <w:r>
        <w:t>.</w:t>
      </w:r>
      <w:r>
        <w:tab/>
        <w:t>Application of this Order</w:t>
      </w:r>
      <w:bookmarkEnd w:id="951"/>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952" w:name="_Toc32312080"/>
      <w:r>
        <w:rPr>
          <w:rStyle w:val="CharSectno"/>
        </w:rPr>
        <w:t>3</w:t>
      </w:r>
      <w:r>
        <w:t>.</w:t>
      </w:r>
      <w:r>
        <w:tab/>
        <w:t>Access to information and things under other legislation</w:t>
      </w:r>
      <w:bookmarkEnd w:id="952"/>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953" w:name="_Toc32312081"/>
      <w:r>
        <w:rPr>
          <w:rStyle w:val="CharSectno"/>
        </w:rPr>
        <w:t>4</w:t>
      </w:r>
      <w:r>
        <w:t>.</w:t>
      </w:r>
      <w:r>
        <w:tab/>
        <w:t>Order does not limit Court’s general power to release information</w:t>
      </w:r>
      <w:bookmarkEnd w:id="953"/>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954" w:name="_Toc32312082"/>
      <w:r>
        <w:rPr>
          <w:rStyle w:val="CharDivNo"/>
        </w:rPr>
        <w:t>Division 2</w:t>
      </w:r>
      <w:r>
        <w:t> — </w:t>
      </w:r>
      <w:r>
        <w:rPr>
          <w:rStyle w:val="CharDivText"/>
        </w:rPr>
        <w:t>Orders restricting access</w:t>
      </w:r>
      <w:bookmarkEnd w:id="954"/>
    </w:p>
    <w:p>
      <w:pPr>
        <w:pStyle w:val="Footnoteheading"/>
      </w:pPr>
      <w:r>
        <w:tab/>
        <w:t xml:space="preserve">[Heading inserted: Gazette 27 Feb 2018 p. 601.] </w:t>
      </w:r>
    </w:p>
    <w:p>
      <w:pPr>
        <w:pStyle w:val="Heading5"/>
      </w:pPr>
      <w:bookmarkStart w:id="955" w:name="_Toc32312083"/>
      <w:r>
        <w:rPr>
          <w:rStyle w:val="CharSectno"/>
        </w:rPr>
        <w:t>5</w:t>
      </w:r>
      <w:r>
        <w:t>.</w:t>
      </w:r>
      <w:r>
        <w:tab/>
        <w:t>Court’s powers to restrict access</w:t>
      </w:r>
      <w:bookmarkEnd w:id="955"/>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956" w:name="_Toc32312084"/>
      <w:r>
        <w:rPr>
          <w:rStyle w:val="CharDivNo"/>
        </w:rPr>
        <w:t>Division 3</w:t>
      </w:r>
      <w:r>
        <w:t> — </w:t>
      </w:r>
      <w:r>
        <w:rPr>
          <w:rStyle w:val="CharDivText"/>
        </w:rPr>
        <w:t>Entitlements to access</w:t>
      </w:r>
      <w:bookmarkEnd w:id="956"/>
    </w:p>
    <w:p>
      <w:pPr>
        <w:pStyle w:val="Footnoteheading"/>
      </w:pPr>
      <w:r>
        <w:tab/>
        <w:t xml:space="preserve">[Heading inserted: Gazette 27 Feb 2018 p. 602.] </w:t>
      </w:r>
    </w:p>
    <w:p>
      <w:pPr>
        <w:pStyle w:val="Heading5"/>
      </w:pPr>
      <w:bookmarkStart w:id="957" w:name="_Toc32312085"/>
      <w:r>
        <w:rPr>
          <w:rStyle w:val="CharSectno"/>
        </w:rPr>
        <w:t>6</w:t>
      </w:r>
      <w:r>
        <w:t>.</w:t>
      </w:r>
      <w:r>
        <w:tab/>
        <w:t>Entitlements of every person</w:t>
      </w:r>
      <w:bookmarkEnd w:id="957"/>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958" w:name="_Toc32312086"/>
      <w:r>
        <w:rPr>
          <w:rStyle w:val="CharSectno"/>
        </w:rPr>
        <w:t>7</w:t>
      </w:r>
      <w:r>
        <w:t>.</w:t>
      </w:r>
      <w:r>
        <w:tab/>
        <w:t>Entitlements of parties</w:t>
      </w:r>
      <w:bookmarkEnd w:id="958"/>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959" w:name="_Toc32312087"/>
      <w:r>
        <w:rPr>
          <w:rStyle w:val="CharDivNo"/>
        </w:rPr>
        <w:t>Division 4</w:t>
      </w:r>
      <w:r>
        <w:t> — </w:t>
      </w:r>
      <w:r>
        <w:rPr>
          <w:rStyle w:val="CharDivText"/>
        </w:rPr>
        <w:t>Access with the Court’s permission</w:t>
      </w:r>
      <w:bookmarkEnd w:id="959"/>
    </w:p>
    <w:p>
      <w:pPr>
        <w:pStyle w:val="Footnoteheading"/>
        <w:keepNext/>
      </w:pPr>
      <w:r>
        <w:tab/>
        <w:t xml:space="preserve">[Heading inserted: Gazette 27 Feb 2018 p. 607.] </w:t>
      </w:r>
    </w:p>
    <w:p>
      <w:pPr>
        <w:pStyle w:val="Heading5"/>
      </w:pPr>
      <w:bookmarkStart w:id="960" w:name="_Toc32312088"/>
      <w:r>
        <w:rPr>
          <w:rStyle w:val="CharSectno"/>
        </w:rPr>
        <w:t>8</w:t>
      </w:r>
      <w:r>
        <w:t>.</w:t>
      </w:r>
      <w:r>
        <w:tab/>
        <w:t>Access with the Court’s permission</w:t>
      </w:r>
      <w:bookmarkEnd w:id="96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961" w:name="_Toc32312089"/>
      <w:r>
        <w:rPr>
          <w:rStyle w:val="CharSectno"/>
        </w:rPr>
        <w:t>9</w:t>
      </w:r>
      <w:r>
        <w:t>.</w:t>
      </w:r>
      <w:r>
        <w:tab/>
        <w:t>When Court can give permission</w:t>
      </w:r>
      <w:bookmarkEnd w:id="96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962" w:name="_Toc32312090"/>
      <w:r>
        <w:rPr>
          <w:rStyle w:val="CharSectno"/>
        </w:rPr>
        <w:t>10</w:t>
      </w:r>
      <w:r>
        <w:t>.</w:t>
      </w:r>
      <w:r>
        <w:tab/>
        <w:t>When media manager can give permission</w:t>
      </w:r>
      <w:bookmarkEnd w:id="962"/>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963" w:name="_Toc32312091"/>
      <w:r>
        <w:rPr>
          <w:rStyle w:val="CharDivNo"/>
        </w:rPr>
        <w:t>Division 5</w:t>
      </w:r>
      <w:r>
        <w:t> — </w:t>
      </w:r>
      <w:r>
        <w:rPr>
          <w:rStyle w:val="CharDivText"/>
        </w:rPr>
        <w:t>Applications for access</w:t>
      </w:r>
      <w:bookmarkEnd w:id="963"/>
    </w:p>
    <w:p>
      <w:pPr>
        <w:pStyle w:val="Footnoteheading"/>
      </w:pPr>
      <w:r>
        <w:tab/>
        <w:t xml:space="preserve">[Heading inserted: Gazette 27 Feb 2018 p. 610.] </w:t>
      </w:r>
    </w:p>
    <w:p>
      <w:pPr>
        <w:pStyle w:val="Heading5"/>
      </w:pPr>
      <w:bookmarkStart w:id="964" w:name="_Toc32312092"/>
      <w:r>
        <w:rPr>
          <w:rStyle w:val="CharSectno"/>
        </w:rPr>
        <w:t>11</w:t>
      </w:r>
      <w:r>
        <w:t>.</w:t>
      </w:r>
      <w:r>
        <w:tab/>
        <w:t>Applying for access</w:t>
      </w:r>
      <w:bookmarkEnd w:id="964"/>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965" w:name="_Toc32312093"/>
      <w:r>
        <w:rPr>
          <w:rStyle w:val="CharSectno"/>
        </w:rPr>
        <w:t>12</w:t>
      </w:r>
      <w:r>
        <w:t>.</w:t>
      </w:r>
      <w:r>
        <w:tab/>
        <w:t>Court’s powers as to applications for permission</w:t>
      </w:r>
      <w:bookmarkEnd w:id="965"/>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966" w:name="_Toc32312094"/>
      <w:r>
        <w:rPr>
          <w:rStyle w:val="CharSectno"/>
        </w:rPr>
        <w:t>13</w:t>
      </w:r>
      <w:r>
        <w:t>.</w:t>
      </w:r>
      <w:r>
        <w:tab/>
        <w:t>How applications are determined</w:t>
      </w:r>
      <w:bookmarkEnd w:id="966"/>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967" w:name="_Toc32312095"/>
      <w:r>
        <w:rPr>
          <w:rStyle w:val="CharDivNo"/>
        </w:rPr>
        <w:t>Division 6</w:t>
      </w:r>
      <w:r>
        <w:t> — </w:t>
      </w:r>
      <w:r>
        <w:rPr>
          <w:rStyle w:val="CharDivText"/>
        </w:rPr>
        <w:t>How access is given</w:t>
      </w:r>
      <w:bookmarkEnd w:id="967"/>
    </w:p>
    <w:p>
      <w:pPr>
        <w:pStyle w:val="Footnoteheading"/>
      </w:pPr>
      <w:r>
        <w:tab/>
        <w:t xml:space="preserve">[Heading inserted: Gazette 27 Feb 2018 p. 614.] </w:t>
      </w:r>
    </w:p>
    <w:p>
      <w:pPr>
        <w:pStyle w:val="Heading5"/>
      </w:pPr>
      <w:bookmarkStart w:id="968" w:name="_Toc32312096"/>
      <w:r>
        <w:rPr>
          <w:rStyle w:val="CharSectno"/>
        </w:rPr>
        <w:t>14</w:t>
      </w:r>
      <w:r>
        <w:t>.</w:t>
      </w:r>
      <w:r>
        <w:tab/>
        <w:t>How and when the Court gives access</w:t>
      </w:r>
      <w:bookmarkEnd w:id="968"/>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969" w:name="_Toc32312097"/>
      <w:r>
        <w:rPr>
          <w:rStyle w:val="CharDivNo"/>
        </w:rPr>
        <w:t>Division 7</w:t>
      </w:r>
      <w:r>
        <w:t> — </w:t>
      </w:r>
      <w:r>
        <w:rPr>
          <w:rStyle w:val="CharDivText"/>
        </w:rPr>
        <w:t>Access by non</w:t>
      </w:r>
      <w:r>
        <w:rPr>
          <w:rStyle w:val="CharDivText"/>
        </w:rPr>
        <w:noBreakHyphen/>
        <w:t>parties to documents in cases commenced before 1 March 2018</w:t>
      </w:r>
      <w:bookmarkEnd w:id="969"/>
    </w:p>
    <w:p>
      <w:pPr>
        <w:pStyle w:val="Footnoteheading"/>
      </w:pPr>
      <w:r>
        <w:tab/>
        <w:t xml:space="preserve">[Heading inserted: Gazette 27 Feb 2018 p. 615.] </w:t>
      </w:r>
    </w:p>
    <w:p>
      <w:pPr>
        <w:pStyle w:val="Heading5"/>
      </w:pPr>
      <w:bookmarkStart w:id="970" w:name="_Toc32312098"/>
      <w:r>
        <w:rPr>
          <w:rStyle w:val="CharSectno"/>
        </w:rPr>
        <w:t>15</w:t>
      </w:r>
      <w:r>
        <w:t>.</w:t>
      </w:r>
      <w:r>
        <w:tab/>
        <w:t>Application of this Division</w:t>
      </w:r>
      <w:bookmarkEnd w:id="970"/>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971" w:name="_Toc32312099"/>
      <w:r>
        <w:rPr>
          <w:rStyle w:val="CharSectno"/>
        </w:rPr>
        <w:t>16</w:t>
      </w:r>
      <w:r>
        <w:t>.</w:t>
      </w:r>
      <w:r>
        <w:tab/>
        <w:t>Documents that can be inspected or copied</w:t>
      </w:r>
      <w:bookmarkEnd w:id="971"/>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972" w:name="_Toc32312100"/>
      <w:r>
        <w:rPr>
          <w:rStyle w:val="CharDivNo"/>
        </w:rPr>
        <w:t>Division 8</w:t>
      </w:r>
      <w:r>
        <w:t> — </w:t>
      </w:r>
      <w:r>
        <w:rPr>
          <w:rStyle w:val="CharDivText"/>
        </w:rPr>
        <w:t>Miscellaneous matters</w:t>
      </w:r>
      <w:bookmarkEnd w:id="972"/>
    </w:p>
    <w:p>
      <w:pPr>
        <w:pStyle w:val="Footnoteheading"/>
      </w:pPr>
      <w:r>
        <w:tab/>
        <w:t xml:space="preserve">[Heading inserted: Gazette 27 Feb 2018 p. 616.] </w:t>
      </w:r>
    </w:p>
    <w:p>
      <w:pPr>
        <w:pStyle w:val="Heading5"/>
      </w:pPr>
      <w:bookmarkStart w:id="973" w:name="_Toc32312101"/>
      <w:r>
        <w:rPr>
          <w:rStyle w:val="CharSectno"/>
        </w:rPr>
        <w:t>17</w:t>
      </w:r>
      <w:r>
        <w:t>.</w:t>
      </w:r>
      <w:r>
        <w:tab/>
        <w:t>Registrars’ decisions may be dealt with by judge or master</w:t>
      </w:r>
      <w:bookmarkEnd w:id="973"/>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974" w:name="_Toc32312102"/>
      <w:r>
        <w:rPr>
          <w:rStyle w:val="CharPartNo"/>
        </w:rPr>
        <w:t>Order 68</w:t>
      </w:r>
      <w:r>
        <w:rPr>
          <w:rStyle w:val="CharDivNo"/>
        </w:rPr>
        <w:t> </w:t>
      </w:r>
      <w:r>
        <w:t>—</w:t>
      </w:r>
      <w:r>
        <w:rPr>
          <w:rStyle w:val="CharDivText"/>
        </w:rPr>
        <w:t> </w:t>
      </w:r>
      <w:r>
        <w:rPr>
          <w:rStyle w:val="CharPartText"/>
        </w:rPr>
        <w:t>Sittings, vacations and office hours</w:t>
      </w:r>
      <w:bookmarkEnd w:id="974"/>
    </w:p>
    <w:p>
      <w:pPr>
        <w:pStyle w:val="Heading5"/>
        <w:rPr>
          <w:snapToGrid w:val="0"/>
        </w:rPr>
      </w:pPr>
      <w:bookmarkStart w:id="975" w:name="_Toc32312103"/>
      <w:r>
        <w:rPr>
          <w:rStyle w:val="CharSectno"/>
        </w:rPr>
        <w:t>1</w:t>
      </w:r>
      <w:r>
        <w:rPr>
          <w:snapToGrid w:val="0"/>
        </w:rPr>
        <w:t>.</w:t>
      </w:r>
      <w:r>
        <w:rPr>
          <w:snapToGrid w:val="0"/>
        </w:rPr>
        <w:tab/>
        <w:t>Civil sittings</w:t>
      </w:r>
      <w:bookmarkEnd w:id="97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976" w:name="_Toc32312104"/>
      <w:r>
        <w:rPr>
          <w:rStyle w:val="CharSectno"/>
        </w:rPr>
        <w:t>2</w:t>
      </w:r>
      <w:r>
        <w:rPr>
          <w:snapToGrid w:val="0"/>
        </w:rPr>
        <w:t>.</w:t>
      </w:r>
      <w:r>
        <w:rPr>
          <w:snapToGrid w:val="0"/>
        </w:rPr>
        <w:tab/>
        <w:t>Criminal sittings</w:t>
      </w:r>
      <w:bookmarkEnd w:id="97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77" w:name="_Toc32312105"/>
      <w:r>
        <w:rPr>
          <w:rStyle w:val="CharSectno"/>
        </w:rPr>
        <w:t>3</w:t>
      </w:r>
      <w:r>
        <w:rPr>
          <w:snapToGrid w:val="0"/>
        </w:rPr>
        <w:t>.</w:t>
      </w:r>
      <w:r>
        <w:rPr>
          <w:snapToGrid w:val="0"/>
        </w:rPr>
        <w:tab/>
        <w:t>Court vacations</w:t>
      </w:r>
      <w:bookmarkEnd w:id="97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3</w:t>
      </w:r>
      <w:r>
        <w:t xml:space="preserve"> amended: Gazette 23 Sep 1983 p. 3798; 26 Aug 1994 p. 4413.] </w:t>
      </w:r>
    </w:p>
    <w:p>
      <w:pPr>
        <w:pStyle w:val="Heading5"/>
        <w:keepLines w:val="0"/>
        <w:rPr>
          <w:snapToGrid w:val="0"/>
        </w:rPr>
      </w:pPr>
      <w:bookmarkStart w:id="978" w:name="_Toc32312106"/>
      <w:r>
        <w:rPr>
          <w:rStyle w:val="CharSectno"/>
        </w:rPr>
        <w:t>4</w:t>
      </w:r>
      <w:r>
        <w:rPr>
          <w:snapToGrid w:val="0"/>
        </w:rPr>
        <w:t>.</w:t>
      </w:r>
      <w:r>
        <w:rPr>
          <w:snapToGrid w:val="0"/>
        </w:rPr>
        <w:tab/>
        <w:t>Days included in sitting and vacation</w:t>
      </w:r>
      <w:bookmarkEnd w:id="97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79" w:name="_Toc32312107"/>
      <w:r>
        <w:rPr>
          <w:rStyle w:val="CharSectno"/>
        </w:rPr>
        <w:t>5</w:t>
      </w:r>
      <w:r>
        <w:rPr>
          <w:snapToGrid w:val="0"/>
        </w:rPr>
        <w:t>.</w:t>
      </w:r>
      <w:r>
        <w:rPr>
          <w:snapToGrid w:val="0"/>
        </w:rPr>
        <w:tab/>
        <w:t>When Court’s offices are open</w:t>
      </w:r>
      <w:bookmarkEnd w:id="97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980" w:name="_Toc32312108"/>
      <w:r>
        <w:rPr>
          <w:rStyle w:val="CharSectno"/>
        </w:rPr>
        <w:t>6</w:t>
      </w:r>
      <w:r>
        <w:rPr>
          <w:snapToGrid w:val="0"/>
        </w:rPr>
        <w:t>.</w:t>
      </w:r>
      <w:r>
        <w:rPr>
          <w:snapToGrid w:val="0"/>
        </w:rPr>
        <w:tab/>
        <w:t>Office hours</w:t>
      </w:r>
      <w:bookmarkEnd w:id="98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981" w:name="_Toc32312109"/>
      <w:r>
        <w:rPr>
          <w:rStyle w:val="CharSectno"/>
        </w:rPr>
        <w:t>7</w:t>
      </w:r>
      <w:r>
        <w:rPr>
          <w:snapToGrid w:val="0"/>
        </w:rPr>
        <w:t>.</w:t>
      </w:r>
      <w:r>
        <w:rPr>
          <w:snapToGrid w:val="0"/>
        </w:rPr>
        <w:tab/>
        <w:t>Vacation Judge</w:t>
      </w:r>
      <w:bookmarkEnd w:id="98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82" w:name="_Toc32312110"/>
      <w:r>
        <w:rPr>
          <w:rStyle w:val="CharPartNo"/>
        </w:rPr>
        <w:t>Order 69</w:t>
      </w:r>
      <w:r>
        <w:rPr>
          <w:rStyle w:val="CharDivNo"/>
        </w:rPr>
        <w:t> </w:t>
      </w:r>
      <w:r>
        <w:t>—</w:t>
      </w:r>
      <w:r>
        <w:rPr>
          <w:rStyle w:val="CharDivText"/>
        </w:rPr>
        <w:t> </w:t>
      </w:r>
      <w:r>
        <w:rPr>
          <w:rStyle w:val="CharPartText"/>
        </w:rPr>
        <w:t>Paper, printing, notice, and copies</w:t>
      </w:r>
      <w:bookmarkEnd w:id="982"/>
    </w:p>
    <w:p>
      <w:pPr>
        <w:pStyle w:val="Heading5"/>
        <w:rPr>
          <w:snapToGrid w:val="0"/>
        </w:rPr>
      </w:pPr>
      <w:bookmarkStart w:id="983" w:name="_Toc32312111"/>
      <w:r>
        <w:rPr>
          <w:rStyle w:val="CharSectno"/>
        </w:rPr>
        <w:t>1</w:t>
      </w:r>
      <w:r>
        <w:rPr>
          <w:snapToGrid w:val="0"/>
        </w:rPr>
        <w:t>.</w:t>
      </w:r>
      <w:r>
        <w:rPr>
          <w:snapToGrid w:val="0"/>
        </w:rPr>
        <w:tab/>
        <w:t>Printing of documents, rules as to</w:t>
      </w:r>
      <w:bookmarkEnd w:id="98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984" w:name="_Toc32312112"/>
      <w:r>
        <w:rPr>
          <w:rStyle w:val="CharSectno"/>
        </w:rPr>
        <w:t>2</w:t>
      </w:r>
      <w:r>
        <w:rPr>
          <w:snapToGrid w:val="0"/>
        </w:rPr>
        <w:t>.</w:t>
      </w:r>
      <w:r>
        <w:rPr>
          <w:snapToGrid w:val="0"/>
        </w:rPr>
        <w:tab/>
        <w:t>Documents prepared by parties, requirements as to</w:t>
      </w:r>
      <w:bookmarkEnd w:id="984"/>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 Gazette 27 Feb 2018 p. 617.]</w:t>
      </w:r>
    </w:p>
    <w:p>
      <w:pPr>
        <w:pStyle w:val="Heading5"/>
        <w:rPr>
          <w:snapToGrid w:val="0"/>
        </w:rPr>
      </w:pPr>
      <w:bookmarkStart w:id="985" w:name="_Toc32312113"/>
      <w:r>
        <w:rPr>
          <w:rStyle w:val="CharSectno"/>
        </w:rPr>
        <w:t>4</w:t>
      </w:r>
      <w:r>
        <w:rPr>
          <w:snapToGrid w:val="0"/>
        </w:rPr>
        <w:t>.</w:t>
      </w:r>
      <w:r>
        <w:rPr>
          <w:snapToGrid w:val="0"/>
        </w:rPr>
        <w:tab/>
        <w:t>Copies of documents for other parties</w:t>
      </w:r>
      <w:bookmarkEnd w:id="98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86" w:name="_Toc32312114"/>
      <w:r>
        <w:rPr>
          <w:rStyle w:val="CharSectno"/>
        </w:rPr>
        <w:t>5</w:t>
      </w:r>
      <w:r>
        <w:rPr>
          <w:snapToGrid w:val="0"/>
        </w:rPr>
        <w:t>.</w:t>
      </w:r>
      <w:r>
        <w:rPr>
          <w:snapToGrid w:val="0"/>
        </w:rPr>
        <w:tab/>
        <w:t>Requirements as to copies</w:t>
      </w:r>
      <w:bookmarkEnd w:id="98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987" w:name="_Toc3231211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8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988" w:name="_Toc32312116"/>
      <w:r>
        <w:rPr>
          <w:rStyle w:val="CharPartNo"/>
        </w:rPr>
        <w:t>Order 70</w:t>
      </w:r>
      <w:r>
        <w:rPr>
          <w:rStyle w:val="CharDivNo"/>
        </w:rPr>
        <w:t> </w:t>
      </w:r>
      <w:r>
        <w:t>—</w:t>
      </w:r>
      <w:r>
        <w:rPr>
          <w:rStyle w:val="CharDivText"/>
        </w:rPr>
        <w:t> </w:t>
      </w:r>
      <w:r>
        <w:rPr>
          <w:rStyle w:val="CharPartText"/>
        </w:rPr>
        <w:t>Disability</w:t>
      </w:r>
      <w:bookmarkEnd w:id="988"/>
    </w:p>
    <w:p>
      <w:pPr>
        <w:pStyle w:val="Heading5"/>
        <w:rPr>
          <w:snapToGrid w:val="0"/>
        </w:rPr>
      </w:pPr>
      <w:bookmarkStart w:id="989" w:name="_Toc32312117"/>
      <w:r>
        <w:rPr>
          <w:rStyle w:val="CharSectno"/>
        </w:rPr>
        <w:t>1</w:t>
      </w:r>
      <w:r>
        <w:rPr>
          <w:snapToGrid w:val="0"/>
        </w:rPr>
        <w:t>.</w:t>
      </w:r>
      <w:r>
        <w:rPr>
          <w:snapToGrid w:val="0"/>
        </w:rPr>
        <w:tab/>
        <w:t>Terms used</w:t>
      </w:r>
      <w:bookmarkEnd w:id="98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Gazette 22 Jul 1994 p. 3746.] </w:t>
      </w:r>
    </w:p>
    <w:p>
      <w:pPr>
        <w:pStyle w:val="Heading5"/>
        <w:rPr>
          <w:snapToGrid w:val="0"/>
        </w:rPr>
      </w:pPr>
      <w:bookmarkStart w:id="990" w:name="_Toc32312118"/>
      <w:r>
        <w:rPr>
          <w:rStyle w:val="CharSectno"/>
        </w:rPr>
        <w:t>2</w:t>
      </w:r>
      <w:r>
        <w:rPr>
          <w:snapToGrid w:val="0"/>
        </w:rPr>
        <w:t>.</w:t>
      </w:r>
      <w:r>
        <w:rPr>
          <w:snapToGrid w:val="0"/>
        </w:rPr>
        <w:tab/>
        <w:t>Persons under disability suing or defending</w:t>
      </w:r>
      <w:bookmarkEnd w:id="990"/>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Gazette 28 Jun 2011 p. 2552.]</w:t>
      </w:r>
    </w:p>
    <w:p>
      <w:pPr>
        <w:pStyle w:val="Heading5"/>
        <w:rPr>
          <w:snapToGrid w:val="0"/>
        </w:rPr>
      </w:pPr>
      <w:bookmarkStart w:id="991" w:name="_Toc3231211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9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Gazette 22 Jul 1994 p. 3746</w:t>
      </w:r>
      <w:r>
        <w:noBreakHyphen/>
        <w:t>8; 28 Jun 2011 p. 2552</w:t>
      </w:r>
      <w:r>
        <w:noBreakHyphen/>
        <w:t xml:space="preserve">3.] </w:t>
      </w:r>
    </w:p>
    <w:p>
      <w:pPr>
        <w:pStyle w:val="Heading5"/>
        <w:rPr>
          <w:snapToGrid w:val="0"/>
        </w:rPr>
      </w:pPr>
      <w:bookmarkStart w:id="992" w:name="_Toc32312120"/>
      <w:r>
        <w:rPr>
          <w:rStyle w:val="CharSectno"/>
        </w:rPr>
        <w:t>4</w:t>
      </w:r>
      <w:r>
        <w:rPr>
          <w:snapToGrid w:val="0"/>
        </w:rPr>
        <w:t>.</w:t>
      </w:r>
      <w:r>
        <w:rPr>
          <w:snapToGrid w:val="0"/>
        </w:rPr>
        <w:tab/>
        <w:t>Probate actions, special provisions for</w:t>
      </w:r>
      <w:bookmarkEnd w:id="992"/>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w:t>
      </w:r>
    </w:p>
    <w:p>
      <w:pPr>
        <w:pStyle w:val="Heading5"/>
        <w:rPr>
          <w:snapToGrid w:val="0"/>
        </w:rPr>
      </w:pPr>
      <w:bookmarkStart w:id="993" w:name="_Toc32312121"/>
      <w:r>
        <w:rPr>
          <w:rStyle w:val="CharSectno"/>
        </w:rPr>
        <w:t>5</w:t>
      </w:r>
      <w:r>
        <w:rPr>
          <w:snapToGrid w:val="0"/>
        </w:rPr>
        <w:t>.</w:t>
      </w:r>
      <w:r>
        <w:rPr>
          <w:snapToGrid w:val="0"/>
        </w:rPr>
        <w:tab/>
        <w:t>No appearance by person under disability, procedure on</w:t>
      </w:r>
      <w:bookmarkEnd w:id="9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w:t>
      </w:r>
    </w:p>
    <w:p>
      <w:pPr>
        <w:pStyle w:val="Heading5"/>
        <w:rPr>
          <w:snapToGrid w:val="0"/>
        </w:rPr>
      </w:pPr>
      <w:bookmarkStart w:id="994" w:name="_Toc32312122"/>
      <w:r>
        <w:rPr>
          <w:rStyle w:val="CharSectno"/>
        </w:rPr>
        <w:t>6</w:t>
      </w:r>
      <w:r>
        <w:rPr>
          <w:snapToGrid w:val="0"/>
        </w:rPr>
        <w:t>.</w:t>
      </w:r>
      <w:r>
        <w:rPr>
          <w:snapToGrid w:val="0"/>
        </w:rPr>
        <w:tab/>
        <w:t>Time for application by person under disability to discharge or vary order under O. 18 r. 7</w:t>
      </w:r>
      <w:bookmarkEnd w:id="994"/>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95" w:name="_Toc32312123"/>
      <w:r>
        <w:rPr>
          <w:rStyle w:val="CharSectno"/>
        </w:rPr>
        <w:t>7</w:t>
      </w:r>
      <w:r>
        <w:rPr>
          <w:snapToGrid w:val="0"/>
        </w:rPr>
        <w:t>.</w:t>
      </w:r>
      <w:r>
        <w:rPr>
          <w:snapToGrid w:val="0"/>
        </w:rPr>
        <w:tab/>
        <w:t>Removal of next friend or guardian</w:t>
      </w:r>
      <w:bookmarkEnd w:id="99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96" w:name="_Toc32312124"/>
      <w:r>
        <w:rPr>
          <w:rStyle w:val="CharSectno"/>
        </w:rPr>
        <w:t>8</w:t>
      </w:r>
      <w:r>
        <w:rPr>
          <w:snapToGrid w:val="0"/>
        </w:rPr>
        <w:t>.</w:t>
      </w:r>
      <w:r>
        <w:rPr>
          <w:snapToGrid w:val="0"/>
        </w:rPr>
        <w:tab/>
        <w:t>No implied admission from pleading</w:t>
      </w:r>
      <w:bookmarkEnd w:id="99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97" w:name="_Toc32312125"/>
      <w:r>
        <w:rPr>
          <w:rStyle w:val="CharSectno"/>
        </w:rPr>
        <w:t>9</w:t>
      </w:r>
      <w:r>
        <w:rPr>
          <w:snapToGrid w:val="0"/>
        </w:rPr>
        <w:t>.</w:t>
      </w:r>
      <w:r>
        <w:rPr>
          <w:snapToGrid w:val="0"/>
        </w:rPr>
        <w:tab/>
        <w:t>Discovery and interrogatories</w:t>
      </w:r>
      <w:bookmarkEnd w:id="99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98" w:name="_Toc32312126"/>
      <w:r>
        <w:rPr>
          <w:rStyle w:val="CharSectno"/>
        </w:rPr>
        <w:t>10</w:t>
      </w:r>
      <w:r>
        <w:rPr>
          <w:snapToGrid w:val="0"/>
        </w:rPr>
        <w:t>.</w:t>
      </w:r>
      <w:r>
        <w:rPr>
          <w:snapToGrid w:val="0"/>
        </w:rPr>
        <w:tab/>
        <w:t>Settlement etc. of action by person under disability</w:t>
      </w:r>
      <w:bookmarkEnd w:id="99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w:t>
      </w:r>
    </w:p>
    <w:p>
      <w:pPr>
        <w:pStyle w:val="Heading5"/>
      </w:pPr>
      <w:bookmarkStart w:id="999" w:name="_Toc32312127"/>
      <w:r>
        <w:rPr>
          <w:rStyle w:val="CharSectno"/>
        </w:rPr>
        <w:t>10A</w:t>
      </w:r>
      <w:r>
        <w:t>.</w:t>
      </w:r>
      <w:r>
        <w:tab/>
        <w:t>Settlement etc. of appeal by person under disability</w:t>
      </w:r>
      <w:bookmarkEnd w:id="99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000" w:name="_Toc32312128"/>
      <w:r>
        <w:rPr>
          <w:rStyle w:val="CharSectno"/>
        </w:rPr>
        <w:t>11</w:t>
      </w:r>
      <w:r>
        <w:rPr>
          <w:snapToGrid w:val="0"/>
        </w:rPr>
        <w:t>.</w:t>
      </w:r>
      <w:r>
        <w:rPr>
          <w:snapToGrid w:val="0"/>
        </w:rPr>
        <w:tab/>
        <w:t>Settlement etc. before action commenced</w:t>
      </w:r>
      <w:bookmarkEnd w:id="100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01" w:name="_Toc32312129"/>
      <w:r>
        <w:rPr>
          <w:rStyle w:val="CharSectno"/>
        </w:rPr>
        <w:t>12</w:t>
      </w:r>
      <w:r>
        <w:rPr>
          <w:snapToGrid w:val="0"/>
        </w:rPr>
        <w:t>.</w:t>
      </w:r>
      <w:r>
        <w:rPr>
          <w:snapToGrid w:val="0"/>
        </w:rPr>
        <w:tab/>
        <w:t>Control of money recovered for person under disability</w:t>
      </w:r>
      <w:bookmarkEnd w:id="100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w:t>
      </w:r>
    </w:p>
    <w:p>
      <w:pPr>
        <w:pStyle w:val="Heading5"/>
        <w:rPr>
          <w:snapToGrid w:val="0"/>
        </w:rPr>
      </w:pPr>
      <w:bookmarkStart w:id="1002" w:name="_Toc32312130"/>
      <w:r>
        <w:rPr>
          <w:rStyle w:val="CharSectno"/>
        </w:rPr>
        <w:t>13</w:t>
      </w:r>
      <w:r>
        <w:rPr>
          <w:snapToGrid w:val="0"/>
        </w:rPr>
        <w:t>.</w:t>
      </w:r>
      <w:r>
        <w:rPr>
          <w:snapToGrid w:val="0"/>
        </w:rPr>
        <w:tab/>
        <w:t>Personal service on person under disability</w:t>
      </w:r>
      <w:bookmarkEnd w:id="100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w:t>
      </w:r>
    </w:p>
    <w:p>
      <w:pPr>
        <w:pStyle w:val="Heading2"/>
        <w:rPr>
          <w:b w:val="0"/>
        </w:rPr>
      </w:pPr>
      <w:bookmarkStart w:id="1003" w:name="_Toc32312131"/>
      <w:r>
        <w:rPr>
          <w:rStyle w:val="CharPartNo"/>
        </w:rPr>
        <w:t>Order 71</w:t>
      </w:r>
      <w:r>
        <w:rPr>
          <w:rStyle w:val="CharDivNo"/>
        </w:rPr>
        <w:t> </w:t>
      </w:r>
      <w:r>
        <w:t>—</w:t>
      </w:r>
      <w:r>
        <w:rPr>
          <w:rStyle w:val="CharDivText"/>
        </w:rPr>
        <w:t> </w:t>
      </w:r>
      <w:r>
        <w:rPr>
          <w:rStyle w:val="CharPartText"/>
        </w:rPr>
        <w:t>Partners, business names</w:t>
      </w:r>
      <w:bookmarkEnd w:id="1003"/>
    </w:p>
    <w:p>
      <w:pPr>
        <w:pStyle w:val="Heading5"/>
        <w:rPr>
          <w:snapToGrid w:val="0"/>
        </w:rPr>
      </w:pPr>
      <w:bookmarkStart w:id="1004" w:name="_Toc32312132"/>
      <w:r>
        <w:rPr>
          <w:rStyle w:val="CharSectno"/>
        </w:rPr>
        <w:t>1</w:t>
      </w:r>
      <w:r>
        <w:rPr>
          <w:snapToGrid w:val="0"/>
        </w:rPr>
        <w:t>.</w:t>
      </w:r>
      <w:r>
        <w:rPr>
          <w:snapToGrid w:val="0"/>
        </w:rPr>
        <w:tab/>
        <w:t>Partners may sue or be sued in name of firm</w:t>
      </w:r>
      <w:bookmarkEnd w:id="100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05" w:name="_Toc32312133"/>
      <w:r>
        <w:rPr>
          <w:rStyle w:val="CharSectno"/>
        </w:rPr>
        <w:t>2</w:t>
      </w:r>
      <w:r>
        <w:rPr>
          <w:snapToGrid w:val="0"/>
        </w:rPr>
        <w:t>.</w:t>
      </w:r>
      <w:r>
        <w:rPr>
          <w:snapToGrid w:val="0"/>
        </w:rPr>
        <w:tab/>
        <w:t>Disclosure of partners’ names</w:t>
      </w:r>
      <w:bookmarkEnd w:id="100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006" w:name="_Toc32312134"/>
      <w:r>
        <w:rPr>
          <w:rStyle w:val="CharSectno"/>
        </w:rPr>
        <w:t>3</w:t>
      </w:r>
      <w:r>
        <w:rPr>
          <w:snapToGrid w:val="0"/>
        </w:rPr>
        <w:t>.</w:t>
      </w:r>
      <w:r>
        <w:rPr>
          <w:snapToGrid w:val="0"/>
        </w:rPr>
        <w:tab/>
        <w:t>Service on firm</w:t>
      </w:r>
      <w:bookmarkEnd w:id="100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007" w:name="_Toc32312135"/>
      <w:r>
        <w:rPr>
          <w:rStyle w:val="CharSectno"/>
        </w:rPr>
        <w:t>4</w:t>
      </w:r>
      <w:r>
        <w:rPr>
          <w:snapToGrid w:val="0"/>
        </w:rPr>
        <w:t>.</w:t>
      </w:r>
      <w:r>
        <w:rPr>
          <w:snapToGrid w:val="0"/>
        </w:rPr>
        <w:tab/>
        <w:t>Person served under r. 3 to be notified of character in which he is served</w:t>
      </w:r>
      <w:bookmarkEnd w:id="100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008" w:name="_Toc32312136"/>
      <w:r>
        <w:rPr>
          <w:rStyle w:val="CharSectno"/>
        </w:rPr>
        <w:t>5</w:t>
      </w:r>
      <w:r>
        <w:rPr>
          <w:snapToGrid w:val="0"/>
        </w:rPr>
        <w:t>.</w:t>
      </w:r>
      <w:r>
        <w:rPr>
          <w:snapToGrid w:val="0"/>
        </w:rPr>
        <w:tab/>
        <w:t>Appearance of partners</w:t>
      </w:r>
      <w:bookmarkEnd w:id="100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09" w:name="_Toc32312137"/>
      <w:r>
        <w:rPr>
          <w:rStyle w:val="CharSectno"/>
        </w:rPr>
        <w:t>6</w:t>
      </w:r>
      <w:r>
        <w:rPr>
          <w:snapToGrid w:val="0"/>
        </w:rPr>
        <w:t>.</w:t>
      </w:r>
      <w:r>
        <w:rPr>
          <w:snapToGrid w:val="0"/>
        </w:rPr>
        <w:tab/>
        <w:t>No appearance except by partners</w:t>
      </w:r>
      <w:bookmarkEnd w:id="100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10" w:name="_Toc32312138"/>
      <w:r>
        <w:rPr>
          <w:rStyle w:val="CharSectno"/>
        </w:rPr>
        <w:t>7</w:t>
      </w:r>
      <w:r>
        <w:rPr>
          <w:snapToGrid w:val="0"/>
        </w:rPr>
        <w:t>.</w:t>
      </w:r>
      <w:r>
        <w:rPr>
          <w:snapToGrid w:val="0"/>
        </w:rPr>
        <w:tab/>
        <w:t>Appearance under protest of person served as partner</w:t>
      </w:r>
      <w:bookmarkEnd w:id="101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011" w:name="_Toc32312139"/>
      <w:r>
        <w:rPr>
          <w:rStyle w:val="CharSectno"/>
        </w:rPr>
        <w:t>9</w:t>
      </w:r>
      <w:r>
        <w:t>.</w:t>
      </w:r>
      <w:r>
        <w:tab/>
        <w:t>Rules 1 to 7 apply also to some actions between firm and its members etc.</w:t>
      </w:r>
      <w:bookmarkEnd w:id="101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012" w:name="_Toc32312140"/>
      <w:r>
        <w:rPr>
          <w:rStyle w:val="CharSectno"/>
        </w:rPr>
        <w:t>11</w:t>
      </w:r>
      <w:r>
        <w:rPr>
          <w:snapToGrid w:val="0"/>
        </w:rPr>
        <w:t>.</w:t>
      </w:r>
      <w:r>
        <w:rPr>
          <w:snapToGrid w:val="0"/>
        </w:rPr>
        <w:tab/>
        <w:t>Rules 2 to 9 apply to proceedings begun by originating summons</w:t>
      </w:r>
      <w:bookmarkEnd w:id="101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013" w:name="_Toc32312141"/>
      <w:r>
        <w:rPr>
          <w:rStyle w:val="CharSectno"/>
        </w:rPr>
        <w:t>12</w:t>
      </w:r>
      <w:r>
        <w:rPr>
          <w:snapToGrid w:val="0"/>
        </w:rPr>
        <w:t>.</w:t>
      </w:r>
      <w:r>
        <w:rPr>
          <w:snapToGrid w:val="0"/>
        </w:rPr>
        <w:tab/>
        <w:t>Application to person using business name</w:t>
      </w:r>
      <w:bookmarkEnd w:id="101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14" w:name="_Toc32312142"/>
      <w:r>
        <w:rPr>
          <w:rStyle w:val="CharSectno"/>
        </w:rPr>
        <w:t>13</w:t>
      </w:r>
      <w:r>
        <w:rPr>
          <w:snapToGrid w:val="0"/>
        </w:rPr>
        <w:t>.</w:t>
      </w:r>
      <w:r>
        <w:rPr>
          <w:snapToGrid w:val="0"/>
        </w:rPr>
        <w:tab/>
        <w:t>Application to charge partner’s interest in partnership etc.</w:t>
      </w:r>
      <w:bookmarkEnd w:id="101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15" w:name="_Toc32312143"/>
      <w:r>
        <w:rPr>
          <w:rStyle w:val="CharPartNo"/>
        </w:rPr>
        <w:t>Order 71A</w:t>
      </w:r>
      <w:r>
        <w:rPr>
          <w:b w:val="0"/>
        </w:rPr>
        <w:t> </w:t>
      </w:r>
      <w:r>
        <w:t>—</w:t>
      </w:r>
      <w:r>
        <w:rPr>
          <w:b w:val="0"/>
        </w:rPr>
        <w:t> </w:t>
      </w:r>
      <w:r>
        <w:rPr>
          <w:rStyle w:val="CharPartText"/>
        </w:rPr>
        <w:t>Contact details of parties and others</w:t>
      </w:r>
      <w:bookmarkEnd w:id="1015"/>
    </w:p>
    <w:p>
      <w:pPr>
        <w:pStyle w:val="Footnoteheading"/>
      </w:pPr>
      <w:r>
        <w:tab/>
        <w:t>[Heading inserted: Gazette 21 Feb 2007 p. 576.]</w:t>
      </w:r>
    </w:p>
    <w:p>
      <w:pPr>
        <w:pStyle w:val="Heading5"/>
      </w:pPr>
      <w:bookmarkStart w:id="1016" w:name="_Toc32312144"/>
      <w:r>
        <w:rPr>
          <w:rStyle w:val="CharSectno"/>
        </w:rPr>
        <w:t>1</w:t>
      </w:r>
      <w:r>
        <w:t>.</w:t>
      </w:r>
      <w:r>
        <w:tab/>
        <w:t>Addresses of places, requirements for</w:t>
      </w:r>
      <w:bookmarkEnd w:id="101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017" w:name="_Toc32312145"/>
      <w:r>
        <w:rPr>
          <w:rStyle w:val="CharSectno"/>
        </w:rPr>
        <w:t>2</w:t>
      </w:r>
      <w:r>
        <w:t>.</w:t>
      </w:r>
      <w:r>
        <w:tab/>
        <w:t>Geographical addresses</w:t>
      </w:r>
      <w:bookmarkEnd w:id="101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1018" w:name="_Toc32312146"/>
      <w:r>
        <w:t>3A.</w:t>
      </w:r>
      <w:r>
        <w:tab/>
        <w:t>Court may dispense with requirement to state geographical address</w:t>
      </w:r>
      <w:bookmarkEnd w:id="1018"/>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1019" w:name="_Toc32312147"/>
      <w:r>
        <w:rPr>
          <w:rStyle w:val="CharSectno"/>
        </w:rPr>
        <w:t>3</w:t>
      </w:r>
      <w:r>
        <w:t>.</w:t>
      </w:r>
      <w:r>
        <w:tab/>
        <w:t>Service details, meaning of</w:t>
      </w:r>
      <w:bookmarkEnd w:id="1019"/>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1020" w:name="_Toc32312148"/>
      <w:r>
        <w:rPr>
          <w:rStyle w:val="CharSectno"/>
        </w:rPr>
        <w:t>4</w:t>
      </w:r>
      <w:r>
        <w:t>.</w:t>
      </w:r>
      <w:r>
        <w:tab/>
        <w:t>Documents without contact details to be rejected</w:t>
      </w:r>
      <w:bookmarkEnd w:id="1020"/>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021" w:name="_Toc32312149"/>
      <w:r>
        <w:rPr>
          <w:rStyle w:val="CharSectno"/>
        </w:rPr>
        <w:t>5</w:t>
      </w:r>
      <w:r>
        <w:t>.</w:t>
      </w:r>
      <w:r>
        <w:tab/>
        <w:t>Changes of information to be notified</w:t>
      </w:r>
      <w:bookmarkEnd w:id="1021"/>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022" w:name="_Toc32312150"/>
      <w:r>
        <w:rPr>
          <w:rStyle w:val="CharSectno"/>
        </w:rPr>
        <w:t>6</w:t>
      </w:r>
      <w:r>
        <w:t>.</w:t>
      </w:r>
      <w:r>
        <w:tab/>
        <w:t>Fictitious details in documents, court powers as to</w:t>
      </w:r>
      <w:bookmarkEnd w:id="102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023" w:name="_Toc32312151"/>
      <w:r>
        <w:rPr>
          <w:rStyle w:val="CharPartNo"/>
        </w:rPr>
        <w:t>Order 72</w:t>
      </w:r>
      <w:r>
        <w:rPr>
          <w:rStyle w:val="CharDivNo"/>
        </w:rPr>
        <w:t> </w:t>
      </w:r>
      <w:r>
        <w:t>—</w:t>
      </w:r>
      <w:r>
        <w:rPr>
          <w:rStyle w:val="CharDivText"/>
        </w:rPr>
        <w:t> </w:t>
      </w:r>
      <w:r>
        <w:rPr>
          <w:rStyle w:val="CharPartText"/>
        </w:rPr>
        <w:t>Service of documents</w:t>
      </w:r>
      <w:bookmarkEnd w:id="1023"/>
    </w:p>
    <w:p>
      <w:pPr>
        <w:pStyle w:val="Heading5"/>
        <w:rPr>
          <w:snapToGrid w:val="0"/>
        </w:rPr>
      </w:pPr>
      <w:bookmarkStart w:id="1024" w:name="_Toc32312152"/>
      <w:r>
        <w:rPr>
          <w:rStyle w:val="CharSectno"/>
        </w:rPr>
        <w:t>1</w:t>
      </w:r>
      <w:r>
        <w:rPr>
          <w:snapToGrid w:val="0"/>
        </w:rPr>
        <w:t>.</w:t>
      </w:r>
      <w:r>
        <w:rPr>
          <w:snapToGrid w:val="0"/>
        </w:rPr>
        <w:tab/>
        <w:t>When personal service required</w:t>
      </w:r>
      <w:bookmarkEnd w:id="102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025" w:name="_Toc32312153"/>
      <w:r>
        <w:rPr>
          <w:rStyle w:val="CharSectno"/>
        </w:rPr>
        <w:t>2</w:t>
      </w:r>
      <w:r>
        <w:rPr>
          <w:snapToGrid w:val="0"/>
        </w:rPr>
        <w:t>.</w:t>
      </w:r>
      <w:r>
        <w:rPr>
          <w:snapToGrid w:val="0"/>
        </w:rPr>
        <w:tab/>
        <w:t>Personal service on individual</w:t>
      </w:r>
      <w:bookmarkEnd w:id="102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026" w:name="_Toc32312154"/>
      <w:r>
        <w:rPr>
          <w:rStyle w:val="CharSectno"/>
        </w:rPr>
        <w:t>3</w:t>
      </w:r>
      <w:r>
        <w:rPr>
          <w:snapToGrid w:val="0"/>
        </w:rPr>
        <w:t>.</w:t>
      </w:r>
      <w:r>
        <w:rPr>
          <w:snapToGrid w:val="0"/>
        </w:rPr>
        <w:tab/>
        <w:t>Personal service on body corporate</w:t>
      </w:r>
      <w:bookmarkEnd w:id="102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027" w:name="_Toc32312155"/>
      <w:r>
        <w:rPr>
          <w:rStyle w:val="CharSectno"/>
        </w:rPr>
        <w:t>3A</w:t>
      </w:r>
      <w:r>
        <w:t>.</w:t>
      </w:r>
      <w:r>
        <w:tab/>
        <w:t>Personal service on State</w:t>
      </w:r>
      <w:bookmarkEnd w:id="102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028" w:name="_Toc32312156"/>
      <w:r>
        <w:rPr>
          <w:rStyle w:val="CharSectno"/>
        </w:rPr>
        <w:t>4</w:t>
      </w:r>
      <w:r>
        <w:rPr>
          <w:snapToGrid w:val="0"/>
        </w:rPr>
        <w:t>.</w:t>
      </w:r>
      <w:r>
        <w:rPr>
          <w:snapToGrid w:val="0"/>
        </w:rPr>
        <w:tab/>
        <w:t>Substituted service</w:t>
      </w:r>
      <w:bookmarkEnd w:id="102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029" w:name="_Toc32312157"/>
      <w:r>
        <w:rPr>
          <w:rStyle w:val="CharSectno"/>
        </w:rPr>
        <w:t>5</w:t>
      </w:r>
      <w:r>
        <w:t>.</w:t>
      </w:r>
      <w:r>
        <w:tab/>
        <w:t>Ordinary service, how effected</w:t>
      </w:r>
      <w:bookmarkEnd w:id="102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1030" w:name="_Toc32312158"/>
      <w:r>
        <w:rPr>
          <w:rStyle w:val="CharSectno"/>
        </w:rPr>
        <w:t>5A</w:t>
      </w:r>
      <w:r>
        <w:t>.</w:t>
      </w:r>
      <w:r>
        <w:tab/>
        <w:t>Ordinary service, when effected</w:t>
      </w:r>
      <w:bookmarkEnd w:id="103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031" w:name="_Toc32312159"/>
      <w:r>
        <w:rPr>
          <w:rStyle w:val="CharSectno"/>
        </w:rPr>
        <w:t>6</w:t>
      </w:r>
      <w:r>
        <w:t>.</w:t>
      </w:r>
      <w:r>
        <w:tab/>
        <w:t>Service of documents by Court</w:t>
      </w:r>
      <w:bookmarkEnd w:id="103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032" w:name="_Toc32312160"/>
      <w:r>
        <w:rPr>
          <w:rStyle w:val="CharSectno"/>
        </w:rPr>
        <w:t>6A</w:t>
      </w:r>
      <w:r>
        <w:t>.</w:t>
      </w:r>
      <w:r>
        <w:tab/>
        <w:t>Serving documents by email</w:t>
      </w:r>
      <w:bookmarkEnd w:id="1032"/>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033" w:name="_Toc32312161"/>
      <w:r>
        <w:rPr>
          <w:rStyle w:val="CharSectno"/>
        </w:rPr>
        <w:t>7</w:t>
      </w:r>
      <w:r>
        <w:rPr>
          <w:snapToGrid w:val="0"/>
        </w:rPr>
        <w:t>.</w:t>
      </w:r>
      <w:r>
        <w:rPr>
          <w:snapToGrid w:val="0"/>
        </w:rPr>
        <w:tab/>
        <w:t>Affidavits of service, content of</w:t>
      </w:r>
      <w:bookmarkEnd w:id="103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34" w:name="_Toc32312162"/>
      <w:r>
        <w:rPr>
          <w:rStyle w:val="CharSectno"/>
        </w:rPr>
        <w:t>8</w:t>
      </w:r>
      <w:r>
        <w:rPr>
          <w:snapToGrid w:val="0"/>
        </w:rPr>
        <w:t>.</w:t>
      </w:r>
      <w:r>
        <w:rPr>
          <w:snapToGrid w:val="0"/>
        </w:rPr>
        <w:tab/>
        <w:t>No service required in certain cases</w:t>
      </w:r>
      <w:bookmarkEnd w:id="103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35" w:name="_Toc32312163"/>
      <w:r>
        <w:rPr>
          <w:rStyle w:val="CharPartNo"/>
        </w:rPr>
        <w:t>Order 73</w:t>
      </w:r>
      <w:r>
        <w:rPr>
          <w:rStyle w:val="CharDivNo"/>
        </w:rPr>
        <w:t> </w:t>
      </w:r>
      <w:r>
        <w:t>—</w:t>
      </w:r>
      <w:r>
        <w:rPr>
          <w:rStyle w:val="CharDivText"/>
        </w:rPr>
        <w:t> </w:t>
      </w:r>
      <w:r>
        <w:rPr>
          <w:rStyle w:val="CharPartText"/>
        </w:rPr>
        <w:t>Probate proceedings</w:t>
      </w:r>
      <w:bookmarkEnd w:id="1035"/>
    </w:p>
    <w:p>
      <w:pPr>
        <w:pStyle w:val="Heading5"/>
        <w:rPr>
          <w:snapToGrid w:val="0"/>
        </w:rPr>
      </w:pPr>
      <w:bookmarkStart w:id="1036" w:name="_Toc32312164"/>
      <w:r>
        <w:rPr>
          <w:rStyle w:val="CharSectno"/>
        </w:rPr>
        <w:t>1</w:t>
      </w:r>
      <w:r>
        <w:rPr>
          <w:snapToGrid w:val="0"/>
        </w:rPr>
        <w:t>.</w:t>
      </w:r>
      <w:r>
        <w:rPr>
          <w:snapToGrid w:val="0"/>
        </w:rPr>
        <w:tab/>
        <w:t>Application of this Order and terms used</w:t>
      </w:r>
      <w:bookmarkEnd w:id="103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37" w:name="_Toc32312165"/>
      <w:r>
        <w:rPr>
          <w:rStyle w:val="CharSectno"/>
        </w:rPr>
        <w:t>2</w:t>
      </w:r>
      <w:r>
        <w:rPr>
          <w:snapToGrid w:val="0"/>
        </w:rPr>
        <w:t>.</w:t>
      </w:r>
      <w:r>
        <w:rPr>
          <w:snapToGrid w:val="0"/>
        </w:rPr>
        <w:tab/>
        <w:t>Commencing probate action</w:t>
      </w:r>
      <w:bookmarkEnd w:id="1037"/>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038" w:name="_Toc32312166"/>
      <w:r>
        <w:rPr>
          <w:rStyle w:val="CharSectno"/>
        </w:rPr>
        <w:t>4</w:t>
      </w:r>
      <w:r>
        <w:rPr>
          <w:snapToGrid w:val="0"/>
        </w:rPr>
        <w:t>.</w:t>
      </w:r>
      <w:r>
        <w:rPr>
          <w:snapToGrid w:val="0"/>
        </w:rPr>
        <w:tab/>
        <w:t>Intervention by person who is not defendant</w:t>
      </w:r>
      <w:bookmarkEnd w:id="103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39" w:name="_Toc32312167"/>
      <w:r>
        <w:rPr>
          <w:rStyle w:val="CharSectno"/>
        </w:rPr>
        <w:t>5</w:t>
      </w:r>
      <w:r>
        <w:rPr>
          <w:snapToGrid w:val="0"/>
        </w:rPr>
        <w:t>.</w:t>
      </w:r>
      <w:r>
        <w:rPr>
          <w:snapToGrid w:val="0"/>
        </w:rPr>
        <w:tab/>
        <w:t>Citation against non-party with adverse interest</w:t>
      </w:r>
      <w:bookmarkEnd w:id="103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40" w:name="_Toc32312168"/>
      <w:r>
        <w:rPr>
          <w:rStyle w:val="CharSectno"/>
        </w:rPr>
        <w:t>6</w:t>
      </w:r>
      <w:r>
        <w:rPr>
          <w:snapToGrid w:val="0"/>
        </w:rPr>
        <w:t>.</w:t>
      </w:r>
      <w:r>
        <w:rPr>
          <w:snapToGrid w:val="0"/>
        </w:rPr>
        <w:tab/>
        <w:t>Person cited failing to appear</w:t>
      </w:r>
      <w:bookmarkEnd w:id="104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41" w:name="_Toc32312169"/>
      <w:r>
        <w:rPr>
          <w:rStyle w:val="CharSectno"/>
        </w:rPr>
        <w:t>7</w:t>
      </w:r>
      <w:r>
        <w:rPr>
          <w:snapToGrid w:val="0"/>
        </w:rPr>
        <w:t>.</w:t>
      </w:r>
      <w:r>
        <w:rPr>
          <w:snapToGrid w:val="0"/>
        </w:rPr>
        <w:tab/>
        <w:t>Entry of appearance</w:t>
      </w:r>
      <w:bookmarkEnd w:id="1041"/>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042" w:name="_Toc32312170"/>
      <w:r>
        <w:rPr>
          <w:rStyle w:val="CharSectno"/>
        </w:rPr>
        <w:t>8</w:t>
      </w:r>
      <w:r>
        <w:rPr>
          <w:snapToGrid w:val="0"/>
        </w:rPr>
        <w:t>.</w:t>
      </w:r>
      <w:r>
        <w:rPr>
          <w:snapToGrid w:val="0"/>
        </w:rPr>
        <w:tab/>
        <w:t>Citation to executor etc. to bring in probate etc.</w:t>
      </w:r>
      <w:bookmarkEnd w:id="104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043" w:name="_Toc32312171"/>
      <w:r>
        <w:rPr>
          <w:rStyle w:val="CharSectno"/>
        </w:rPr>
        <w:t>8A</w:t>
      </w:r>
      <w:r>
        <w:t>.</w:t>
      </w:r>
      <w:r>
        <w:tab/>
        <w:t>Applications to include draft citation</w:t>
      </w:r>
      <w:bookmarkEnd w:id="1043"/>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044" w:name="_Toc32312172"/>
      <w:r>
        <w:rPr>
          <w:rStyle w:val="CharSectno"/>
        </w:rPr>
        <w:t>9</w:t>
      </w:r>
      <w:r>
        <w:rPr>
          <w:snapToGrid w:val="0"/>
        </w:rPr>
        <w:t>.</w:t>
      </w:r>
      <w:r>
        <w:rPr>
          <w:snapToGrid w:val="0"/>
        </w:rPr>
        <w:tab/>
        <w:t>Citations, issue of</w:t>
      </w:r>
      <w:bookmarkEnd w:id="1044"/>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045" w:name="_Toc32312173"/>
      <w:r>
        <w:rPr>
          <w:rStyle w:val="CharSectno"/>
        </w:rPr>
        <w:t>10</w:t>
      </w:r>
      <w:r>
        <w:rPr>
          <w:snapToGrid w:val="0"/>
        </w:rPr>
        <w:t>.</w:t>
      </w:r>
      <w:r>
        <w:rPr>
          <w:snapToGrid w:val="0"/>
        </w:rPr>
        <w:tab/>
        <w:t>Citations, service of</w:t>
      </w:r>
      <w:bookmarkEnd w:id="1045"/>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046" w:name="_Toc32312174"/>
      <w:r>
        <w:rPr>
          <w:rStyle w:val="CharSectno"/>
        </w:rPr>
        <w:t>11</w:t>
      </w:r>
      <w:r>
        <w:rPr>
          <w:snapToGrid w:val="0"/>
        </w:rPr>
        <w:t>.</w:t>
      </w:r>
      <w:r>
        <w:rPr>
          <w:snapToGrid w:val="0"/>
        </w:rPr>
        <w:tab/>
        <w:t>Affidavit of scripts</w:t>
      </w:r>
      <w:bookmarkEnd w:id="1046"/>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047" w:name="_Toc32312175"/>
      <w:r>
        <w:rPr>
          <w:rStyle w:val="CharSectno"/>
        </w:rPr>
        <w:t>12</w:t>
      </w:r>
      <w:r>
        <w:rPr>
          <w:snapToGrid w:val="0"/>
        </w:rPr>
        <w:t>.</w:t>
      </w:r>
      <w:r>
        <w:rPr>
          <w:snapToGrid w:val="0"/>
        </w:rPr>
        <w:tab/>
        <w:t>Scripts in pencil, affidavits as to; inspecting affidavits of scripts</w:t>
      </w:r>
      <w:bookmarkEnd w:id="1047"/>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048" w:name="_Toc32312176"/>
      <w:r>
        <w:rPr>
          <w:rStyle w:val="CharSectno"/>
        </w:rPr>
        <w:t>13</w:t>
      </w:r>
      <w:r>
        <w:rPr>
          <w:snapToGrid w:val="0"/>
        </w:rPr>
        <w:t>.</w:t>
      </w:r>
      <w:r>
        <w:rPr>
          <w:snapToGrid w:val="0"/>
        </w:rPr>
        <w:tab/>
        <w:t>Default of appearance</w:t>
      </w:r>
      <w:bookmarkEnd w:id="104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049" w:name="_Toc32312177"/>
      <w:r>
        <w:rPr>
          <w:rStyle w:val="CharSectno"/>
        </w:rPr>
        <w:t>14</w:t>
      </w:r>
      <w:r>
        <w:rPr>
          <w:snapToGrid w:val="0"/>
        </w:rPr>
        <w:t>.</w:t>
      </w:r>
      <w:r>
        <w:rPr>
          <w:snapToGrid w:val="0"/>
        </w:rPr>
        <w:tab/>
        <w:t>Counterclaim</w:t>
      </w:r>
      <w:bookmarkEnd w:id="104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50" w:name="_Toc32312178"/>
      <w:r>
        <w:rPr>
          <w:rStyle w:val="CharSectno"/>
        </w:rPr>
        <w:t>15</w:t>
      </w:r>
      <w:r>
        <w:rPr>
          <w:snapToGrid w:val="0"/>
        </w:rPr>
        <w:t>.</w:t>
      </w:r>
      <w:r>
        <w:rPr>
          <w:snapToGrid w:val="0"/>
        </w:rPr>
        <w:tab/>
        <w:t>Defendant may require only proof in solemn form</w:t>
      </w:r>
      <w:bookmarkEnd w:id="105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51" w:name="_Toc32312179"/>
      <w:r>
        <w:rPr>
          <w:rStyle w:val="CharSectno"/>
        </w:rPr>
        <w:t>16</w:t>
      </w:r>
      <w:r>
        <w:rPr>
          <w:snapToGrid w:val="0"/>
        </w:rPr>
        <w:t>.</w:t>
      </w:r>
      <w:r>
        <w:rPr>
          <w:snapToGrid w:val="0"/>
        </w:rPr>
        <w:tab/>
        <w:t>Pleadings</w:t>
      </w:r>
      <w:bookmarkEnd w:id="1051"/>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52" w:name="_Toc32312180"/>
      <w:r>
        <w:rPr>
          <w:rStyle w:val="CharSectno"/>
        </w:rPr>
        <w:t>17</w:t>
      </w:r>
      <w:r>
        <w:rPr>
          <w:snapToGrid w:val="0"/>
        </w:rPr>
        <w:t>.</w:t>
      </w:r>
      <w:r>
        <w:rPr>
          <w:snapToGrid w:val="0"/>
        </w:rPr>
        <w:tab/>
        <w:t>Default of pleadings</w:t>
      </w:r>
      <w:bookmarkEnd w:id="1052"/>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053" w:name="_Toc32312181"/>
      <w:r>
        <w:rPr>
          <w:rStyle w:val="CharSectno"/>
        </w:rPr>
        <w:t>18</w:t>
      </w:r>
      <w:r>
        <w:rPr>
          <w:snapToGrid w:val="0"/>
        </w:rPr>
        <w:t>.</w:t>
      </w:r>
      <w:r>
        <w:rPr>
          <w:snapToGrid w:val="0"/>
        </w:rPr>
        <w:tab/>
        <w:t>Discontinuance</w:t>
      </w:r>
      <w:bookmarkEnd w:id="1053"/>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054" w:name="_Toc32312182"/>
      <w:r>
        <w:rPr>
          <w:rStyle w:val="CharSectno"/>
        </w:rPr>
        <w:t>19</w:t>
      </w:r>
      <w:r>
        <w:rPr>
          <w:snapToGrid w:val="0"/>
        </w:rPr>
        <w:t>.</w:t>
      </w:r>
      <w:r>
        <w:rPr>
          <w:snapToGrid w:val="0"/>
        </w:rPr>
        <w:tab/>
        <w:t>Compromise</w:t>
      </w:r>
      <w:bookmarkEnd w:id="105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55" w:name="_Toc32312183"/>
      <w:r>
        <w:rPr>
          <w:rStyle w:val="CharSectno"/>
        </w:rPr>
        <w:t>20</w:t>
      </w:r>
      <w:r>
        <w:rPr>
          <w:snapToGrid w:val="0"/>
        </w:rPr>
        <w:t>.</w:t>
      </w:r>
      <w:r>
        <w:rPr>
          <w:snapToGrid w:val="0"/>
        </w:rPr>
        <w:tab/>
        <w:t>Orders etc. to bring in will etc.</w:t>
      </w:r>
      <w:bookmarkEnd w:id="105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056" w:name="_Toc32312184"/>
      <w:r>
        <w:rPr>
          <w:rStyle w:val="CharSectno"/>
        </w:rPr>
        <w:t>21</w:t>
      </w:r>
      <w:r>
        <w:rPr>
          <w:snapToGrid w:val="0"/>
        </w:rPr>
        <w:t>.</w:t>
      </w:r>
      <w:r>
        <w:rPr>
          <w:snapToGrid w:val="0"/>
        </w:rPr>
        <w:tab/>
        <w:t>Applications, making</w:t>
      </w:r>
      <w:bookmarkEnd w:id="105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057" w:name="_Toc32312185"/>
      <w:r>
        <w:rPr>
          <w:rStyle w:val="CharSectno"/>
        </w:rPr>
        <w:t>22</w:t>
      </w:r>
      <w:r>
        <w:rPr>
          <w:snapToGrid w:val="0"/>
        </w:rPr>
        <w:t>.</w:t>
      </w:r>
      <w:r>
        <w:rPr>
          <w:snapToGrid w:val="0"/>
        </w:rPr>
        <w:tab/>
        <w:t>Administrator or receiver appointed pending litigation</w:t>
      </w:r>
      <w:bookmarkEnd w:id="105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058" w:name="_Toc3231218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1058"/>
    </w:p>
    <w:p>
      <w:pPr>
        <w:pStyle w:val="Footnoteheading"/>
      </w:pPr>
      <w:r>
        <w:tab/>
        <w:t xml:space="preserve">[Heading inserted: Gazette 22 Feb 2008 p. 642.] </w:t>
      </w:r>
    </w:p>
    <w:p>
      <w:pPr>
        <w:pStyle w:val="Heading5"/>
        <w:rPr>
          <w:snapToGrid w:val="0"/>
        </w:rPr>
      </w:pPr>
      <w:bookmarkStart w:id="1059" w:name="_Toc32312187"/>
      <w:r>
        <w:rPr>
          <w:rStyle w:val="CharSectno"/>
        </w:rPr>
        <w:t>1</w:t>
      </w:r>
      <w:r>
        <w:rPr>
          <w:snapToGrid w:val="0"/>
        </w:rPr>
        <w:t>.</w:t>
      </w:r>
      <w:r>
        <w:rPr>
          <w:snapToGrid w:val="0"/>
        </w:rPr>
        <w:tab/>
        <w:t>Terms used</w:t>
      </w:r>
      <w:bookmarkEnd w:id="10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5</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060" w:name="_Toc32312188"/>
      <w:r>
        <w:rPr>
          <w:rStyle w:val="CharSectno"/>
        </w:rPr>
        <w:t>2</w:t>
      </w:r>
      <w:r>
        <w:rPr>
          <w:snapToGrid w:val="0"/>
        </w:rPr>
        <w:t>.</w:t>
      </w:r>
      <w:r>
        <w:rPr>
          <w:snapToGrid w:val="0"/>
        </w:rPr>
        <w:tab/>
        <w:t>Applications under Act, making of</w:t>
      </w:r>
      <w:bookmarkEnd w:id="106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rPr>
          <w:snapToGrid w:val="0"/>
        </w:rPr>
      </w:pPr>
      <w:bookmarkStart w:id="1061" w:name="_Toc32312189"/>
      <w:r>
        <w:rPr>
          <w:rStyle w:val="CharSectno"/>
        </w:rPr>
        <w:t>3</w:t>
      </w:r>
      <w:r>
        <w:rPr>
          <w:snapToGrid w:val="0"/>
        </w:rPr>
        <w:t>.</w:t>
      </w:r>
      <w:r>
        <w:rPr>
          <w:snapToGrid w:val="0"/>
        </w:rPr>
        <w:tab/>
        <w:t>Copy of summons to be placed on probate file</w:t>
      </w:r>
      <w:bookmarkEnd w:id="106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Gazette 15 Jun 1973 p. 2250.] </w:t>
      </w:r>
    </w:p>
    <w:p>
      <w:pPr>
        <w:pStyle w:val="Ednotesection"/>
      </w:pPr>
      <w:r>
        <w:t>[</w:t>
      </w:r>
      <w:r>
        <w:rPr>
          <w:b/>
        </w:rPr>
        <w:t>4.</w:t>
      </w:r>
      <w:r>
        <w:tab/>
        <w:t>Deleted: Gazette 21 Feb 2007 p. 582.]</w:t>
      </w:r>
    </w:p>
    <w:p>
      <w:pPr>
        <w:pStyle w:val="Heading5"/>
        <w:rPr>
          <w:snapToGrid w:val="0"/>
        </w:rPr>
      </w:pPr>
      <w:bookmarkStart w:id="1062" w:name="_Toc32312190"/>
      <w:r>
        <w:rPr>
          <w:rStyle w:val="CharSectno"/>
        </w:rPr>
        <w:t>5</w:t>
      </w:r>
      <w:r>
        <w:rPr>
          <w:snapToGrid w:val="0"/>
        </w:rPr>
        <w:t>.</w:t>
      </w:r>
      <w:r>
        <w:rPr>
          <w:snapToGrid w:val="0"/>
        </w:rPr>
        <w:tab/>
        <w:t>Court may make inquiries etc.</w:t>
      </w:r>
      <w:bookmarkEnd w:id="1062"/>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063" w:name="_Toc32312191"/>
      <w:r>
        <w:rPr>
          <w:rStyle w:val="CharSectno"/>
        </w:rPr>
        <w:t>6</w:t>
      </w:r>
      <w:r>
        <w:rPr>
          <w:snapToGrid w:val="0"/>
        </w:rPr>
        <w:t>.</w:t>
      </w:r>
      <w:r>
        <w:rPr>
          <w:snapToGrid w:val="0"/>
        </w:rPr>
        <w:tab/>
        <w:t>Parties may be added</w:t>
      </w:r>
      <w:bookmarkEnd w:id="106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064" w:name="_Toc32312192"/>
      <w:r>
        <w:rPr>
          <w:rStyle w:val="CharSectno"/>
        </w:rPr>
        <w:t>7</w:t>
      </w:r>
      <w:r>
        <w:rPr>
          <w:snapToGrid w:val="0"/>
        </w:rPr>
        <w:t>.</w:t>
      </w:r>
      <w:r>
        <w:rPr>
          <w:snapToGrid w:val="0"/>
        </w:rPr>
        <w:tab/>
        <w:t>Representative defendant</w:t>
      </w:r>
      <w:bookmarkEnd w:id="106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065" w:name="_Toc32312193"/>
      <w:r>
        <w:rPr>
          <w:rStyle w:val="CharSectno"/>
        </w:rPr>
        <w:t>8</w:t>
      </w:r>
      <w:r>
        <w:rPr>
          <w:snapToGrid w:val="0"/>
        </w:rPr>
        <w:t>.</w:t>
      </w:r>
      <w:r>
        <w:rPr>
          <w:snapToGrid w:val="0"/>
        </w:rPr>
        <w:tab/>
        <w:t>Probate etc. to be lodged at Registry if judgment for plaintiff</w:t>
      </w:r>
      <w:bookmarkEnd w:id="106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066" w:name="_Toc32312194"/>
      <w:r>
        <w:rPr>
          <w:rStyle w:val="CharSectno"/>
        </w:rPr>
        <w:t>9</w:t>
      </w:r>
      <w:r>
        <w:rPr>
          <w:snapToGrid w:val="0"/>
        </w:rPr>
        <w:t>.</w:t>
      </w:r>
      <w:r>
        <w:rPr>
          <w:snapToGrid w:val="0"/>
        </w:rPr>
        <w:tab/>
        <w:t>Appearance to originating summons for extension of time not required</w:t>
      </w:r>
      <w:bookmarkEnd w:id="106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Heading5"/>
      </w:pPr>
      <w:bookmarkStart w:id="1067" w:name="_Toc32312195"/>
      <w:r>
        <w:rPr>
          <w:rStyle w:val="CharSectno"/>
        </w:rPr>
        <w:t>10</w:t>
      </w:r>
      <w:r>
        <w:t>.</w:t>
      </w:r>
      <w:r>
        <w:tab/>
        <w:t>Certain documents cannot be filed</w:t>
      </w:r>
      <w:bookmarkEnd w:id="1067"/>
    </w:p>
    <w:p>
      <w:pPr>
        <w:pStyle w:val="Subsection"/>
      </w:pPr>
      <w:r>
        <w:tab/>
      </w:r>
      <w:r>
        <w:tab/>
        <w:t>A document that is required to be lodged under rule 3(1) or 8(1) cannot be filed, whether electronically or otherwise.</w:t>
      </w:r>
    </w:p>
    <w:p>
      <w:pPr>
        <w:pStyle w:val="Footnotesection"/>
      </w:pPr>
      <w:r>
        <w:tab/>
        <w:t xml:space="preserve">[Rule 10 inserted: Gazette 27 Feb 2018 p. 620.] </w:t>
      </w:r>
    </w:p>
    <w:p>
      <w:pPr>
        <w:pStyle w:val="Heading2"/>
      </w:pPr>
      <w:bookmarkStart w:id="1068" w:name="_Toc3231219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68"/>
    </w:p>
    <w:p>
      <w:pPr>
        <w:pStyle w:val="Footnoteheading"/>
      </w:pPr>
      <w:r>
        <w:tab/>
        <w:t>[Heading inserted: Gazette 6 Feb 2009 p. 244.]</w:t>
      </w:r>
    </w:p>
    <w:p>
      <w:pPr>
        <w:pStyle w:val="Heading5"/>
        <w:rPr>
          <w:snapToGrid w:val="0"/>
        </w:rPr>
      </w:pPr>
      <w:bookmarkStart w:id="1069" w:name="_Toc32312197"/>
      <w:r>
        <w:rPr>
          <w:rStyle w:val="CharSectno"/>
        </w:rPr>
        <w:t>1</w:t>
      </w:r>
      <w:r>
        <w:rPr>
          <w:snapToGrid w:val="0"/>
        </w:rPr>
        <w:t>.</w:t>
      </w:r>
      <w:r>
        <w:rPr>
          <w:snapToGrid w:val="0"/>
        </w:rPr>
        <w:tab/>
        <w:t>Terms used</w:t>
      </w:r>
      <w:bookmarkEnd w:id="106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1070" w:name="_Toc32312198"/>
      <w:r>
        <w:rPr>
          <w:rStyle w:val="CharSectno"/>
        </w:rPr>
        <w:t>2</w:t>
      </w:r>
      <w:r>
        <w:t>.</w:t>
      </w:r>
      <w:r>
        <w:tab/>
        <w:t>Application for admission</w:t>
      </w:r>
      <w:bookmarkEnd w:id="1070"/>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1071" w:name="_Toc32312199"/>
      <w:r>
        <w:rPr>
          <w:rStyle w:val="CharSectno"/>
        </w:rPr>
        <w:t>3</w:t>
      </w:r>
      <w:r>
        <w:t>.</w:t>
      </w:r>
      <w:r>
        <w:tab/>
        <w:t>Attendance at hearing of application for admission</w:t>
      </w:r>
      <w:bookmarkEnd w:id="1071"/>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1072" w:name="_Toc32312200"/>
      <w:r>
        <w:rPr>
          <w:rStyle w:val="CharSectno"/>
        </w:rPr>
        <w:t>4</w:t>
      </w:r>
      <w:r>
        <w:t>.</w:t>
      </w:r>
      <w:r>
        <w:tab/>
        <w:t>Oath or affirmation</w:t>
      </w:r>
      <w:bookmarkEnd w:id="107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1073" w:name="_Toc3231220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73"/>
    </w:p>
    <w:p>
      <w:pPr>
        <w:pStyle w:val="Footnoteheading"/>
      </w:pPr>
      <w:r>
        <w:tab/>
        <w:t>[Heading inserted: Gazette 21 Feb 2007 p. 582.]</w:t>
      </w:r>
    </w:p>
    <w:p>
      <w:pPr>
        <w:pStyle w:val="Heading5"/>
        <w:rPr>
          <w:snapToGrid w:val="0"/>
        </w:rPr>
      </w:pPr>
      <w:bookmarkStart w:id="1074" w:name="_Toc32312202"/>
      <w:r>
        <w:rPr>
          <w:rStyle w:val="CharSectno"/>
        </w:rPr>
        <w:t>1</w:t>
      </w:r>
      <w:r>
        <w:rPr>
          <w:snapToGrid w:val="0"/>
        </w:rPr>
        <w:t>.</w:t>
      </w:r>
      <w:r>
        <w:rPr>
          <w:snapToGrid w:val="0"/>
        </w:rPr>
        <w:tab/>
        <w:t>Terms used</w:t>
      </w:r>
      <w:bookmarkEnd w:id="10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075" w:name="_Toc32312203"/>
      <w:r>
        <w:rPr>
          <w:rStyle w:val="CharSectno"/>
        </w:rPr>
        <w:t>1A</w:t>
      </w:r>
      <w:r>
        <w:t>.</w:t>
      </w:r>
      <w:r>
        <w:tab/>
        <w:t>Districts prescribed for Act</w:t>
      </w:r>
      <w:bookmarkEnd w:id="107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Mt. Magnet</w:t>
            </w:r>
          </w:p>
          <w:p>
            <w:pPr>
              <w:pStyle w:val="TableNAm"/>
              <w:tabs>
                <w:tab w:val="clear" w:pos="567"/>
                <w:tab w:val="left" w:pos="2223"/>
              </w:tabs>
              <w:spacing w:before="0"/>
            </w:pPr>
            <w:r>
              <w:t>Chapman Valley</w:t>
            </w:r>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t>Northampton</w:t>
            </w:r>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w:t>
      </w:r>
    </w:p>
    <w:p>
      <w:pPr>
        <w:pStyle w:val="Heading5"/>
        <w:rPr>
          <w:snapToGrid w:val="0"/>
        </w:rPr>
      </w:pPr>
      <w:bookmarkStart w:id="1076" w:name="_Toc32312204"/>
      <w:r>
        <w:rPr>
          <w:rStyle w:val="CharSectno"/>
        </w:rPr>
        <w:t>2</w:t>
      </w:r>
      <w:r>
        <w:rPr>
          <w:snapToGrid w:val="0"/>
        </w:rPr>
        <w:t>.</w:t>
      </w:r>
      <w:r>
        <w:rPr>
          <w:snapToGrid w:val="0"/>
        </w:rPr>
        <w:tab/>
        <w:t>Application for certificate of fitness (Act s. 8)</w:t>
      </w:r>
      <w:bookmarkEnd w:id="107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1077" w:name="_Toc32312205"/>
      <w:r>
        <w:rPr>
          <w:rStyle w:val="CharSectno"/>
        </w:rPr>
        <w:t>3</w:t>
      </w:r>
      <w:r>
        <w:rPr>
          <w:snapToGrid w:val="0"/>
        </w:rPr>
        <w:t>.</w:t>
      </w:r>
      <w:r>
        <w:rPr>
          <w:snapToGrid w:val="0"/>
        </w:rPr>
        <w:tab/>
        <w:t>Notice of intention to apply to be appointed Public Notary (Act s. 9)</w:t>
      </w:r>
      <w:bookmarkEnd w:id="1077"/>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078" w:name="_Toc32312206"/>
      <w:r>
        <w:rPr>
          <w:rStyle w:val="CharSectno"/>
        </w:rPr>
        <w:t>4</w:t>
      </w:r>
      <w:r>
        <w:rPr>
          <w:snapToGrid w:val="0"/>
        </w:rPr>
        <w:t>.</w:t>
      </w:r>
      <w:r>
        <w:rPr>
          <w:snapToGrid w:val="0"/>
        </w:rPr>
        <w:tab/>
        <w:t>Application to be appointed Public Notary</w:t>
      </w:r>
      <w:bookmarkEnd w:id="1078"/>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079" w:name="_Toc32312207"/>
      <w:r>
        <w:rPr>
          <w:rStyle w:val="CharSectno"/>
        </w:rPr>
        <w:t>5</w:t>
      </w:r>
      <w:r>
        <w:rPr>
          <w:snapToGrid w:val="0"/>
        </w:rPr>
        <w:t>.</w:t>
      </w:r>
      <w:r>
        <w:rPr>
          <w:snapToGrid w:val="0"/>
        </w:rPr>
        <w:tab/>
        <w:t>Certificates of appointment, form of</w:t>
      </w:r>
      <w:bookmarkEnd w:id="107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080" w:name="_Toc32312208"/>
      <w:r>
        <w:rPr>
          <w:rStyle w:val="CharSectno"/>
        </w:rPr>
        <w:t>6</w:t>
      </w:r>
      <w:r>
        <w:rPr>
          <w:snapToGrid w:val="0"/>
        </w:rPr>
        <w:t>.</w:t>
      </w:r>
      <w:r>
        <w:rPr>
          <w:snapToGrid w:val="0"/>
        </w:rPr>
        <w:tab/>
        <w:t>Applications to suspend or strike off Public Notaries</w:t>
      </w:r>
      <w:bookmarkEnd w:id="108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081" w:name="_Toc32312209"/>
      <w:r>
        <w:rPr>
          <w:rStyle w:val="CharSectno"/>
        </w:rPr>
        <w:t>7</w:t>
      </w:r>
      <w:r>
        <w:rPr>
          <w:snapToGrid w:val="0"/>
        </w:rPr>
        <w:t>.</w:t>
      </w:r>
      <w:r>
        <w:rPr>
          <w:snapToGrid w:val="0"/>
        </w:rPr>
        <w:tab/>
        <w:t>Fees payable on application for appointment</w:t>
      </w:r>
      <w:bookmarkEnd w:id="108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082" w:name="_Toc3231221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82"/>
    </w:p>
    <w:p>
      <w:pPr>
        <w:pStyle w:val="Footnoteheading"/>
      </w:pPr>
      <w:r>
        <w:tab/>
        <w:t xml:space="preserve">[Heading inserted: Gazette 22 Feb 2008 p. 643.] </w:t>
      </w:r>
    </w:p>
    <w:p>
      <w:pPr>
        <w:pStyle w:val="Heading5"/>
        <w:rPr>
          <w:snapToGrid w:val="0"/>
        </w:rPr>
      </w:pPr>
      <w:bookmarkStart w:id="1083" w:name="_Toc32312211"/>
      <w:r>
        <w:rPr>
          <w:rStyle w:val="CharSectno"/>
        </w:rPr>
        <w:t>1</w:t>
      </w:r>
      <w:r>
        <w:rPr>
          <w:snapToGrid w:val="0"/>
        </w:rPr>
        <w:t>.</w:t>
      </w:r>
      <w:r>
        <w:rPr>
          <w:snapToGrid w:val="0"/>
        </w:rPr>
        <w:tab/>
        <w:t>Term used: said Act</w:t>
      </w:r>
      <w:bookmarkEnd w:id="108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84" w:name="_Toc32312212"/>
      <w:r>
        <w:rPr>
          <w:rStyle w:val="CharSectno"/>
        </w:rPr>
        <w:t>2</w:t>
      </w:r>
      <w:r>
        <w:rPr>
          <w:snapToGrid w:val="0"/>
        </w:rPr>
        <w:t>.</w:t>
      </w:r>
      <w:r>
        <w:rPr>
          <w:snapToGrid w:val="0"/>
        </w:rPr>
        <w:tab/>
        <w:t>Applications for Order of Escheat, making</w:t>
      </w:r>
      <w:bookmarkEnd w:id="1084"/>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085" w:name="_Toc32312213"/>
      <w:r>
        <w:rPr>
          <w:rStyle w:val="CharSectno"/>
        </w:rPr>
        <w:t>3</w:t>
      </w:r>
      <w:r>
        <w:rPr>
          <w:snapToGrid w:val="0"/>
        </w:rPr>
        <w:t>.</w:t>
      </w:r>
      <w:r>
        <w:rPr>
          <w:snapToGrid w:val="0"/>
        </w:rPr>
        <w:tab/>
        <w:t>Notice of applications, form of</w:t>
      </w:r>
      <w:bookmarkEnd w:id="108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86" w:name="_Toc32312214"/>
      <w:r>
        <w:rPr>
          <w:rStyle w:val="CharSectno"/>
        </w:rPr>
        <w:t>4</w:t>
      </w:r>
      <w:r>
        <w:rPr>
          <w:snapToGrid w:val="0"/>
        </w:rPr>
        <w:t>.</w:t>
      </w:r>
      <w:r>
        <w:rPr>
          <w:snapToGrid w:val="0"/>
        </w:rPr>
        <w:tab/>
        <w:t>Evidence; judge may direct inquiry</w:t>
      </w:r>
      <w:bookmarkEnd w:id="108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87" w:name="_Toc32312215"/>
      <w:r>
        <w:rPr>
          <w:rStyle w:val="CharSectno"/>
        </w:rPr>
        <w:t>5</w:t>
      </w:r>
      <w:r>
        <w:rPr>
          <w:snapToGrid w:val="0"/>
        </w:rPr>
        <w:t>.</w:t>
      </w:r>
      <w:r>
        <w:rPr>
          <w:snapToGrid w:val="0"/>
        </w:rPr>
        <w:tab/>
        <w:t>Claimants to file affidavit verifying claim and may be heard</w:t>
      </w:r>
      <w:bookmarkEnd w:id="108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88" w:name="_Toc32312216"/>
      <w:r>
        <w:rPr>
          <w:rStyle w:val="CharSectno"/>
        </w:rPr>
        <w:t>6</w:t>
      </w:r>
      <w:r>
        <w:rPr>
          <w:snapToGrid w:val="0"/>
        </w:rPr>
        <w:t>.</w:t>
      </w:r>
      <w:r>
        <w:rPr>
          <w:snapToGrid w:val="0"/>
        </w:rPr>
        <w:tab/>
        <w:t>Judge may order issue to be tried</w:t>
      </w:r>
      <w:bookmarkEnd w:id="108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89" w:name="_Toc32312217"/>
      <w:r>
        <w:rPr>
          <w:rStyle w:val="CharSectno"/>
        </w:rPr>
        <w:t>7</w:t>
      </w:r>
      <w:r>
        <w:rPr>
          <w:snapToGrid w:val="0"/>
        </w:rPr>
        <w:t>.</w:t>
      </w:r>
      <w:r>
        <w:rPr>
          <w:snapToGrid w:val="0"/>
        </w:rPr>
        <w:tab/>
        <w:t>Order of Escheat, form of</w:t>
      </w:r>
      <w:bookmarkEnd w:id="1089"/>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90" w:name="_Toc32312218"/>
      <w:r>
        <w:rPr>
          <w:rStyle w:val="CharSectno"/>
        </w:rPr>
        <w:t>8</w:t>
      </w:r>
      <w:r>
        <w:rPr>
          <w:snapToGrid w:val="0"/>
        </w:rPr>
        <w:t>.</w:t>
      </w:r>
      <w:r>
        <w:rPr>
          <w:snapToGrid w:val="0"/>
        </w:rPr>
        <w:tab/>
        <w:t>Costs</w:t>
      </w:r>
      <w:bookmarkEnd w:id="109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91" w:name="_Toc3231221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91"/>
    </w:p>
    <w:p>
      <w:pPr>
        <w:pStyle w:val="Footnoteheading"/>
      </w:pPr>
      <w:r>
        <w:tab/>
        <w:t xml:space="preserve">[Heading inserted: Gazette 22 Feb 2008 p. 643.] </w:t>
      </w:r>
    </w:p>
    <w:p>
      <w:pPr>
        <w:pStyle w:val="Heading5"/>
        <w:rPr>
          <w:snapToGrid w:val="0"/>
        </w:rPr>
      </w:pPr>
      <w:bookmarkStart w:id="1092" w:name="_Toc32312220"/>
      <w:r>
        <w:rPr>
          <w:rStyle w:val="CharSectno"/>
        </w:rPr>
        <w:t>1</w:t>
      </w:r>
      <w:r>
        <w:rPr>
          <w:snapToGrid w:val="0"/>
        </w:rPr>
        <w:t>.</w:t>
      </w:r>
      <w:r>
        <w:rPr>
          <w:snapToGrid w:val="0"/>
        </w:rPr>
        <w:tab/>
        <w:t>Terms used</w:t>
      </w:r>
      <w:bookmarkEnd w:id="109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093" w:name="_Toc32312221"/>
      <w:r>
        <w:rPr>
          <w:rStyle w:val="CharSectno"/>
        </w:rPr>
        <w:t>2</w:t>
      </w:r>
      <w:r>
        <w:rPr>
          <w:snapToGrid w:val="0"/>
        </w:rPr>
        <w:t>.</w:t>
      </w:r>
      <w:r>
        <w:rPr>
          <w:snapToGrid w:val="0"/>
        </w:rPr>
        <w:tab/>
        <w:t>Applications for leave to have access (Act s. 14)</w:t>
      </w:r>
      <w:bookmarkEnd w:id="109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094" w:name="_Toc32312222"/>
      <w:r>
        <w:rPr>
          <w:rStyle w:val="CharSectno"/>
        </w:rPr>
        <w:t>3</w:t>
      </w:r>
      <w:r>
        <w:rPr>
          <w:snapToGrid w:val="0"/>
        </w:rPr>
        <w:t>.</w:t>
      </w:r>
      <w:r>
        <w:rPr>
          <w:snapToGrid w:val="0"/>
        </w:rPr>
        <w:tab/>
        <w:t>Order granting leave, form of</w:t>
      </w:r>
      <w:bookmarkEnd w:id="1094"/>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095" w:name="_Toc3231222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95"/>
    </w:p>
    <w:p>
      <w:pPr>
        <w:pStyle w:val="Footnoteheading"/>
      </w:pPr>
      <w:r>
        <w:tab/>
        <w:t xml:space="preserve">[Heading inserted: Gazette 22 Feb 2008 p. 644.] </w:t>
      </w:r>
    </w:p>
    <w:p>
      <w:pPr>
        <w:pStyle w:val="Heading5"/>
        <w:spacing w:before="260"/>
        <w:rPr>
          <w:snapToGrid w:val="0"/>
        </w:rPr>
      </w:pPr>
      <w:bookmarkStart w:id="1096" w:name="_Toc32312224"/>
      <w:r>
        <w:rPr>
          <w:rStyle w:val="CharSectno"/>
        </w:rPr>
        <w:t>1</w:t>
      </w:r>
      <w:r>
        <w:rPr>
          <w:snapToGrid w:val="0"/>
        </w:rPr>
        <w:t>.</w:t>
      </w:r>
      <w:r>
        <w:rPr>
          <w:snapToGrid w:val="0"/>
        </w:rPr>
        <w:tab/>
        <w:t>Terms used; how applications to be made</w:t>
      </w:r>
      <w:bookmarkEnd w:id="1096"/>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097" w:name="_Toc32312225"/>
      <w:r>
        <w:rPr>
          <w:rStyle w:val="CharSectno"/>
        </w:rPr>
        <w:t>2</w:t>
      </w:r>
      <w:r>
        <w:rPr>
          <w:snapToGrid w:val="0"/>
        </w:rPr>
        <w:t>.</w:t>
      </w:r>
      <w:r>
        <w:rPr>
          <w:snapToGrid w:val="0"/>
        </w:rPr>
        <w:tab/>
        <w:t>Enforcing judgments under Act s. 105, procedure for</w:t>
      </w:r>
      <w:bookmarkEnd w:id="109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098" w:name="_Toc32312226"/>
      <w:r>
        <w:rPr>
          <w:rStyle w:val="CharSectno"/>
        </w:rPr>
        <w:t>3</w:t>
      </w:r>
      <w:r>
        <w:rPr>
          <w:snapToGrid w:val="0"/>
        </w:rPr>
        <w:t>.</w:t>
      </w:r>
      <w:r>
        <w:rPr>
          <w:snapToGrid w:val="0"/>
        </w:rPr>
        <w:tab/>
        <w:t>Claiming interest under Act s. 108, procedure for</w:t>
      </w:r>
      <w:bookmarkEnd w:id="109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099" w:name="_Toc32312227"/>
      <w:r>
        <w:rPr>
          <w:rStyle w:val="CharSectno"/>
        </w:rPr>
        <w:t>4</w:t>
      </w:r>
      <w:r>
        <w:t>.</w:t>
      </w:r>
      <w:r>
        <w:tab/>
        <w:t>Appeals under Act</w:t>
      </w:r>
      <w:bookmarkEnd w:id="109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100" w:name="_Toc32312228"/>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100"/>
    </w:p>
    <w:p>
      <w:pPr>
        <w:pStyle w:val="Footnoteheading"/>
      </w:pPr>
      <w:r>
        <w:tab/>
        <w:t>[Heading inserted: Gazette 21 Feb 2007 p. 585; amended: Gazette 19 Dec 2014 p. 4845.]</w:t>
      </w:r>
    </w:p>
    <w:p>
      <w:pPr>
        <w:pStyle w:val="Heading5"/>
      </w:pPr>
      <w:bookmarkStart w:id="1101" w:name="_Toc32312229"/>
      <w:r>
        <w:rPr>
          <w:rStyle w:val="CharSectno"/>
        </w:rPr>
        <w:t>1</w:t>
      </w:r>
      <w:r>
        <w:t>.</w:t>
      </w:r>
      <w:r>
        <w:tab/>
        <w:t>Terms used</w:t>
      </w:r>
      <w:bookmarkEnd w:id="110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102" w:name="_Toc32312230"/>
      <w:r>
        <w:rPr>
          <w:rStyle w:val="CharSectno"/>
        </w:rPr>
        <w:t>2</w:t>
      </w:r>
      <w:r>
        <w:t>.</w:t>
      </w:r>
      <w:r>
        <w:tab/>
        <w:t>Applications under RT (AD) Act s. 24, 27 or 35, how to be made</w:t>
      </w:r>
      <w:bookmarkEnd w:id="1102"/>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103" w:name="_Toc32312231"/>
      <w:r>
        <w:rPr>
          <w:rStyle w:val="CharSectno"/>
        </w:rPr>
        <w:t>3</w:t>
      </w:r>
      <w:r>
        <w:t>.</w:t>
      </w:r>
      <w:r>
        <w:tab/>
        <w:t>Registrar’s functions when application is made</w:t>
      </w:r>
      <w:bookmarkEnd w:id="1103"/>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104" w:name="_Toc32312232"/>
      <w:r>
        <w:rPr>
          <w:rStyle w:val="CharSectno"/>
        </w:rPr>
        <w:t>4</w:t>
      </w:r>
      <w:r>
        <w:t>.</w:t>
      </w:r>
      <w:r>
        <w:tab/>
        <w:t>Applicant to serve application etc.</w:t>
      </w:r>
      <w:bookmarkEnd w:id="1104"/>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105" w:name="_Toc32312233"/>
      <w:r>
        <w:rPr>
          <w:rStyle w:val="CharSectno"/>
        </w:rPr>
        <w:t>5</w:t>
      </w:r>
      <w:r>
        <w:t>.</w:t>
      </w:r>
      <w:r>
        <w:tab/>
        <w:t>Hearing of application, appearance at</w:t>
      </w:r>
      <w:bookmarkEnd w:id="1105"/>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106" w:name="_Toc32312234"/>
      <w:r>
        <w:rPr>
          <w:rStyle w:val="CharSectno"/>
        </w:rPr>
        <w:t>6</w:t>
      </w:r>
      <w:r>
        <w:t>.</w:t>
      </w:r>
      <w:r>
        <w:tab/>
        <w:t>Hearing of application, procedure on</w:t>
      </w:r>
      <w:bookmarkEnd w:id="1106"/>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107" w:name="_Toc32312235"/>
      <w:r>
        <w:rPr>
          <w:rStyle w:val="CharSectno"/>
        </w:rPr>
        <w:t>7</w:t>
      </w:r>
      <w:r>
        <w:t>.</w:t>
      </w:r>
      <w:r>
        <w:tab/>
        <w:t>CEO to be notified of decision</w:t>
      </w:r>
      <w:bookmarkEnd w:id="1107"/>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108" w:name="_Toc3231223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108"/>
    </w:p>
    <w:p>
      <w:pPr>
        <w:pStyle w:val="Footnoteheading"/>
        <w:ind w:left="890"/>
        <w:rPr>
          <w:snapToGrid w:val="0"/>
        </w:rPr>
      </w:pPr>
      <w:r>
        <w:rPr>
          <w:snapToGrid w:val="0"/>
        </w:rPr>
        <w:tab/>
        <w:t>[Heading inserted: Gazette 1 Jul 1988 p. 2140.]</w:t>
      </w:r>
    </w:p>
    <w:p>
      <w:pPr>
        <w:pStyle w:val="Heading5"/>
        <w:rPr>
          <w:snapToGrid w:val="0"/>
        </w:rPr>
      </w:pPr>
      <w:bookmarkStart w:id="1109" w:name="_Toc32312237"/>
      <w:r>
        <w:rPr>
          <w:rStyle w:val="CharSectno"/>
        </w:rPr>
        <w:t>1</w:t>
      </w:r>
      <w:r>
        <w:rPr>
          <w:snapToGrid w:val="0"/>
        </w:rPr>
        <w:t>.</w:t>
      </w:r>
      <w:r>
        <w:rPr>
          <w:snapToGrid w:val="0"/>
        </w:rPr>
        <w:tab/>
        <w:t>Terms used</w:t>
      </w:r>
      <w:bookmarkEnd w:id="110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110" w:name="_Toc32312238"/>
      <w:r>
        <w:rPr>
          <w:rStyle w:val="CharSectno"/>
        </w:rPr>
        <w:t>2</w:t>
      </w:r>
      <w:r>
        <w:rPr>
          <w:snapToGrid w:val="0"/>
        </w:rPr>
        <w:t>.</w:t>
      </w:r>
      <w:r>
        <w:rPr>
          <w:snapToGrid w:val="0"/>
        </w:rPr>
        <w:tab/>
        <w:t>Application of this Order</w:t>
      </w:r>
      <w:bookmarkEnd w:id="111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111" w:name="_Toc32312239"/>
      <w:r>
        <w:rPr>
          <w:rStyle w:val="CharSectno"/>
        </w:rPr>
        <w:t>3</w:t>
      </w:r>
      <w:r>
        <w:rPr>
          <w:snapToGrid w:val="0"/>
        </w:rPr>
        <w:t>.</w:t>
      </w:r>
      <w:r>
        <w:rPr>
          <w:snapToGrid w:val="0"/>
        </w:rPr>
        <w:tab/>
        <w:t>Commencing proceedings that rely on cross-vesting laws</w:t>
      </w:r>
      <w:bookmarkEnd w:id="1111"/>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112" w:name="_Toc32312240"/>
      <w:r>
        <w:rPr>
          <w:rStyle w:val="CharSectno"/>
        </w:rPr>
        <w:t>4</w:t>
      </w:r>
      <w:r>
        <w:rPr>
          <w:snapToGrid w:val="0"/>
        </w:rPr>
        <w:t>.</w:t>
      </w:r>
      <w:r>
        <w:rPr>
          <w:snapToGrid w:val="0"/>
        </w:rPr>
        <w:tab/>
        <w:t>Special federal matters</w:t>
      </w:r>
      <w:bookmarkEnd w:id="1112"/>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113" w:name="_Toc32312241"/>
      <w:r>
        <w:rPr>
          <w:rStyle w:val="CharSectno"/>
        </w:rPr>
        <w:t>6</w:t>
      </w:r>
      <w:r>
        <w:rPr>
          <w:snapToGrid w:val="0"/>
        </w:rPr>
        <w:t>.</w:t>
      </w:r>
      <w:r>
        <w:rPr>
          <w:snapToGrid w:val="0"/>
        </w:rPr>
        <w:tab/>
        <w:t>Directions for conduct of proceedings</w:t>
      </w:r>
      <w:bookmarkEnd w:id="111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114" w:name="_Toc32312242"/>
      <w:r>
        <w:rPr>
          <w:rStyle w:val="CharSectno"/>
        </w:rPr>
        <w:t>7</w:t>
      </w:r>
      <w:r>
        <w:rPr>
          <w:snapToGrid w:val="0"/>
        </w:rPr>
        <w:t>.</w:t>
      </w:r>
      <w:r>
        <w:rPr>
          <w:snapToGrid w:val="0"/>
        </w:rPr>
        <w:tab/>
        <w:t>Transfer of proceedings</w:t>
      </w:r>
      <w:bookmarkEnd w:id="1114"/>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115" w:name="_Toc32312243"/>
      <w:r>
        <w:rPr>
          <w:rStyle w:val="CharSectno"/>
        </w:rPr>
        <w:t>8</w:t>
      </w:r>
      <w:r>
        <w:rPr>
          <w:snapToGrid w:val="0"/>
        </w:rPr>
        <w:t>.</w:t>
      </w:r>
      <w:r>
        <w:rPr>
          <w:snapToGrid w:val="0"/>
        </w:rPr>
        <w:tab/>
        <w:t>Applications to be dealt with by judge</w:t>
      </w:r>
      <w:bookmarkEnd w:id="111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116" w:name="_Toc32312244"/>
      <w:r>
        <w:rPr>
          <w:rStyle w:val="CharSectno"/>
        </w:rPr>
        <w:t>9</w:t>
      </w:r>
      <w:r>
        <w:rPr>
          <w:snapToGrid w:val="0"/>
        </w:rPr>
        <w:t>.</w:t>
      </w:r>
      <w:r>
        <w:rPr>
          <w:snapToGrid w:val="0"/>
        </w:rPr>
        <w:tab/>
        <w:t>Transfer on Attorney General’s application (Act s. 5 or 6)</w:t>
      </w:r>
      <w:bookmarkEnd w:id="111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117" w:name="_Toc32312245"/>
      <w:r>
        <w:rPr>
          <w:rStyle w:val="CharSectno"/>
        </w:rPr>
        <w:t>10</w:t>
      </w:r>
      <w:r>
        <w:rPr>
          <w:snapToGrid w:val="0"/>
        </w:rPr>
        <w:t>.</w:t>
      </w:r>
      <w:r>
        <w:rPr>
          <w:snapToGrid w:val="0"/>
        </w:rPr>
        <w:tab/>
        <w:t>Transfer under Act s. 8, Court’s powers on</w:t>
      </w:r>
      <w:bookmarkEnd w:id="111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118" w:name="_Toc32312246"/>
      <w:r>
        <w:rPr>
          <w:rStyle w:val="CharSectno"/>
        </w:rPr>
        <w:t>11</w:t>
      </w:r>
      <w:r>
        <w:rPr>
          <w:snapToGrid w:val="0"/>
        </w:rPr>
        <w:t>.</w:t>
      </w:r>
      <w:r>
        <w:rPr>
          <w:snapToGrid w:val="0"/>
        </w:rPr>
        <w:tab/>
        <w:t>Procedure if laws etc. of other place to apply under Act s. 11(1)</w:t>
      </w:r>
      <w:bookmarkEnd w:id="111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119" w:name="_Toc3231224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119"/>
    </w:p>
    <w:p>
      <w:pPr>
        <w:pStyle w:val="Footnoteheading"/>
      </w:pPr>
      <w:r>
        <w:tab/>
        <w:t>[Heading inserted: Gazette 21 Feb 2007 p. 592.]</w:t>
      </w:r>
    </w:p>
    <w:p>
      <w:pPr>
        <w:pStyle w:val="Heading5"/>
      </w:pPr>
      <w:bookmarkStart w:id="1120" w:name="_Toc32312248"/>
      <w:r>
        <w:rPr>
          <w:rStyle w:val="CharSectno"/>
        </w:rPr>
        <w:t>1</w:t>
      </w:r>
      <w:r>
        <w:t>.</w:t>
      </w:r>
      <w:r>
        <w:tab/>
        <w:t>Terms used</w:t>
      </w:r>
      <w:bookmarkEnd w:id="11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121" w:name="_Toc32312249"/>
      <w:r>
        <w:rPr>
          <w:rStyle w:val="CharSectno"/>
        </w:rPr>
        <w:t>2</w:t>
      </w:r>
      <w:r>
        <w:t>.</w:t>
      </w:r>
      <w:r>
        <w:tab/>
        <w:t>Applications under Act, how to be made</w:t>
      </w:r>
      <w:bookmarkEnd w:id="112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1122" w:name="_Toc32312250"/>
      <w:r>
        <w:rPr>
          <w:rStyle w:val="CharSectno"/>
        </w:rPr>
        <w:t>3</w:t>
      </w:r>
      <w:r>
        <w:t>.</w:t>
      </w:r>
      <w:r>
        <w:tab/>
        <w:t>Service on DPP (Cwlth) in Perth</w:t>
      </w:r>
      <w:bookmarkEnd w:id="1122"/>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123" w:name="_Toc32312251"/>
      <w:r>
        <w:rPr>
          <w:rStyle w:val="CharSectno"/>
        </w:rPr>
        <w:t>4</w:t>
      </w:r>
      <w:r>
        <w:t>.</w:t>
      </w:r>
      <w:r>
        <w:tab/>
        <w:t>DPP to file grounds for contesting application</w:t>
      </w:r>
      <w:bookmarkEnd w:id="1123"/>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124" w:name="_Toc32312252"/>
      <w:r>
        <w:rPr>
          <w:rStyle w:val="CharSectno"/>
        </w:rPr>
        <w:t>5</w:t>
      </w:r>
      <w:r>
        <w:t>.</w:t>
      </w:r>
      <w:r>
        <w:tab/>
        <w:t>Summons for directions</w:t>
      </w:r>
      <w:bookmarkEnd w:id="112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125" w:name="_Toc32312253"/>
      <w:r>
        <w:rPr>
          <w:rStyle w:val="CharSectno"/>
        </w:rPr>
        <w:t>6</w:t>
      </w:r>
      <w:r>
        <w:t>.</w:t>
      </w:r>
      <w:r>
        <w:tab/>
        <w:t>Court may give directions at any time</w:t>
      </w:r>
      <w:bookmarkEnd w:id="112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126" w:name="_Toc32312254"/>
      <w:r>
        <w:rPr>
          <w:rStyle w:val="CharSectno"/>
        </w:rPr>
        <w:t>7</w:t>
      </w:r>
      <w:r>
        <w:t>.</w:t>
      </w:r>
      <w:r>
        <w:tab/>
        <w:t>Representative respondent</w:t>
      </w:r>
      <w:bookmarkEnd w:id="112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127" w:name="_Toc32312255"/>
      <w:r>
        <w:rPr>
          <w:rStyle w:val="CharSectno"/>
        </w:rPr>
        <w:t>8</w:t>
      </w:r>
      <w:r>
        <w:t>.</w:t>
      </w:r>
      <w:r>
        <w:tab/>
        <w:t>Evidence on applications</w:t>
      </w:r>
      <w:bookmarkEnd w:id="1127"/>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128" w:name="_Toc32312256"/>
      <w:r>
        <w:rPr>
          <w:rStyle w:val="CharSectno"/>
        </w:rPr>
        <w:t>9</w:t>
      </w:r>
      <w:r>
        <w:t>.</w:t>
      </w:r>
      <w:r>
        <w:tab/>
        <w:t>Court may order separate hearing</w:t>
      </w:r>
      <w:bookmarkEnd w:id="112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129" w:name="_Toc3231225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29"/>
    </w:p>
    <w:p>
      <w:pPr>
        <w:pStyle w:val="Footnoteheading"/>
        <w:ind w:left="890"/>
        <w:rPr>
          <w:snapToGrid w:val="0"/>
        </w:rPr>
      </w:pPr>
      <w:r>
        <w:rPr>
          <w:snapToGrid w:val="0"/>
        </w:rPr>
        <w:tab/>
        <w:t>[Heading inserted: Gazette 22 Feb 2008 p. 644.]</w:t>
      </w:r>
    </w:p>
    <w:p>
      <w:pPr>
        <w:pStyle w:val="Heading3"/>
        <w:rPr>
          <w:b w:val="0"/>
        </w:rPr>
      </w:pPr>
      <w:bookmarkStart w:id="1130" w:name="_Toc32312258"/>
      <w:r>
        <w:rPr>
          <w:rStyle w:val="CharDivNo"/>
        </w:rPr>
        <w:t>Part 1</w:t>
      </w:r>
      <w:r>
        <w:t> —</w:t>
      </w:r>
      <w:r>
        <w:rPr>
          <w:b w:val="0"/>
        </w:rPr>
        <w:t> </w:t>
      </w:r>
      <w:r>
        <w:rPr>
          <w:rStyle w:val="CharDivText"/>
        </w:rPr>
        <w:t>Preliminary</w:t>
      </w:r>
      <w:bookmarkEnd w:id="1130"/>
    </w:p>
    <w:p>
      <w:pPr>
        <w:pStyle w:val="Footnoteheading"/>
        <w:ind w:left="890"/>
        <w:rPr>
          <w:snapToGrid w:val="0"/>
        </w:rPr>
      </w:pPr>
      <w:r>
        <w:rPr>
          <w:snapToGrid w:val="0"/>
        </w:rPr>
        <w:tab/>
        <w:t>[Heading inserted: Gazette 27 Sep 2002 p. 4830.]</w:t>
      </w:r>
    </w:p>
    <w:p>
      <w:pPr>
        <w:pStyle w:val="Heading5"/>
      </w:pPr>
      <w:bookmarkStart w:id="1131" w:name="_Toc32312259"/>
      <w:r>
        <w:rPr>
          <w:rStyle w:val="CharSectno"/>
        </w:rPr>
        <w:t>1</w:t>
      </w:r>
      <w:r>
        <w:t>.</w:t>
      </w:r>
      <w:r>
        <w:tab/>
        <w:t>Terms used</w:t>
      </w:r>
      <w:bookmarkEnd w:id="1131"/>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132" w:name="_Toc32312260"/>
      <w:r>
        <w:rPr>
          <w:rStyle w:val="CharDivNo"/>
        </w:rPr>
        <w:t>Part 2</w:t>
      </w:r>
      <w:r>
        <w:t> — </w:t>
      </w:r>
      <w:r>
        <w:rPr>
          <w:rStyle w:val="CharDivText"/>
        </w:rPr>
        <w:t>Proceedings under the Confiscation Act 2000</w:t>
      </w:r>
      <w:bookmarkEnd w:id="1132"/>
    </w:p>
    <w:p>
      <w:pPr>
        <w:pStyle w:val="Footnoteheading"/>
        <w:ind w:left="890"/>
        <w:rPr>
          <w:snapToGrid w:val="0"/>
        </w:rPr>
      </w:pPr>
      <w:r>
        <w:rPr>
          <w:snapToGrid w:val="0"/>
        </w:rPr>
        <w:tab/>
        <w:t>[Heading inserted: Gazette 27 Sep 2002 p. 4831.]</w:t>
      </w:r>
    </w:p>
    <w:p>
      <w:pPr>
        <w:pStyle w:val="Heading5"/>
      </w:pPr>
      <w:bookmarkStart w:id="1133" w:name="_Toc32312261"/>
      <w:r>
        <w:rPr>
          <w:rStyle w:val="CharSectno"/>
        </w:rPr>
        <w:t>2</w:t>
      </w:r>
      <w:r>
        <w:t>.</w:t>
      </w:r>
      <w:r>
        <w:tab/>
        <w:t>Declarations under Act s. 30, applications for</w:t>
      </w:r>
      <w:bookmarkEnd w:id="1133"/>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134" w:name="_Toc32312262"/>
      <w:r>
        <w:rPr>
          <w:rStyle w:val="CharSectno"/>
        </w:rPr>
        <w:t>3</w:t>
      </w:r>
      <w:r>
        <w:t>.</w:t>
      </w:r>
      <w:r>
        <w:tab/>
        <w:t>Other declarations or orders, applications for</w:t>
      </w:r>
      <w:bookmarkEnd w:id="1134"/>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135" w:name="_Toc32312263"/>
      <w:r>
        <w:rPr>
          <w:rStyle w:val="CharSectno"/>
        </w:rPr>
        <w:t>4</w:t>
      </w:r>
      <w:r>
        <w:t>.</w:t>
      </w:r>
      <w:r>
        <w:tab/>
        <w:t>Affidavit in support required for some applications</w:t>
      </w:r>
      <w:bookmarkEnd w:id="113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136" w:name="_Toc32312264"/>
      <w:r>
        <w:rPr>
          <w:rStyle w:val="CharSectno"/>
        </w:rPr>
        <w:t>5</w:t>
      </w:r>
      <w:r>
        <w:t>.</w:t>
      </w:r>
      <w:r>
        <w:tab/>
        <w:t>Objections to confiscation of property, making of</w:t>
      </w:r>
      <w:bookmarkEnd w:id="113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137" w:name="_Toc32312265"/>
      <w:r>
        <w:rPr>
          <w:rStyle w:val="CharSectno"/>
        </w:rPr>
        <w:t>6</w:t>
      </w:r>
      <w:r>
        <w:t>.</w:t>
      </w:r>
      <w:r>
        <w:tab/>
        <w:t>DPP or CCC to be served</w:t>
      </w:r>
      <w:bookmarkEnd w:id="1137"/>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138" w:name="_Toc32312266"/>
      <w:r>
        <w:rPr>
          <w:rStyle w:val="CharSectno"/>
        </w:rPr>
        <w:t>7</w:t>
      </w:r>
      <w:r>
        <w:t>.</w:t>
      </w:r>
      <w:r>
        <w:tab/>
        <w:t>Directions</w:t>
      </w:r>
      <w:bookmarkEnd w:id="1138"/>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1139" w:name="_Toc32312267"/>
      <w:r>
        <w:rPr>
          <w:rStyle w:val="CharSectno"/>
        </w:rPr>
        <w:t>8</w:t>
      </w:r>
      <w:r>
        <w:t>.</w:t>
      </w:r>
      <w:r>
        <w:tab/>
        <w:t>Conference not required</w:t>
      </w:r>
      <w:bookmarkEnd w:id="1139"/>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140" w:name="_Toc32312268"/>
      <w:r>
        <w:rPr>
          <w:rStyle w:val="CharSectno"/>
        </w:rPr>
        <w:t>9</w:t>
      </w:r>
      <w:r>
        <w:t>.</w:t>
      </w:r>
      <w:r>
        <w:tab/>
        <w:t>Representative defendant</w:t>
      </w:r>
      <w:bookmarkEnd w:id="1140"/>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141" w:name="_Toc32312269"/>
      <w:r>
        <w:rPr>
          <w:rStyle w:val="CharDivNo"/>
        </w:rPr>
        <w:t>Part 3</w:t>
      </w:r>
      <w:r>
        <w:t> — </w:t>
      </w:r>
      <w:r>
        <w:rPr>
          <w:rStyle w:val="CharDivText"/>
        </w:rPr>
        <w:t>Registration of freezing notices and interstate orders</w:t>
      </w:r>
      <w:bookmarkEnd w:id="1141"/>
    </w:p>
    <w:p>
      <w:pPr>
        <w:pStyle w:val="Footnoteheading"/>
        <w:keepNext/>
        <w:keepLines/>
        <w:ind w:left="890"/>
        <w:rPr>
          <w:snapToGrid w:val="0"/>
        </w:rPr>
      </w:pPr>
      <w:r>
        <w:rPr>
          <w:snapToGrid w:val="0"/>
        </w:rPr>
        <w:tab/>
        <w:t>[Heading inserted: Gazette 27 Sep 2002 p. 4833.]</w:t>
      </w:r>
    </w:p>
    <w:p>
      <w:pPr>
        <w:pStyle w:val="Heading5"/>
      </w:pPr>
      <w:bookmarkStart w:id="1142" w:name="_Toc32312270"/>
      <w:r>
        <w:rPr>
          <w:rStyle w:val="CharSectno"/>
        </w:rPr>
        <w:t>10</w:t>
      </w:r>
      <w:r>
        <w:t>.</w:t>
      </w:r>
      <w:r>
        <w:tab/>
        <w:t>Freezing notices, registration of etc.</w:t>
      </w:r>
      <w:bookmarkEnd w:id="114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143" w:name="_Toc32312271"/>
      <w:r>
        <w:rPr>
          <w:rStyle w:val="CharSectno"/>
        </w:rPr>
        <w:t>11</w:t>
      </w:r>
      <w:r>
        <w:t>.</w:t>
      </w:r>
      <w:r>
        <w:tab/>
        <w:t>Interstate orders, registration of etc.</w:t>
      </w:r>
      <w:bookmarkEnd w:id="114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144" w:name="_Toc3231227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144"/>
    </w:p>
    <w:p>
      <w:pPr>
        <w:pStyle w:val="Footnoteheading"/>
        <w:ind w:left="890"/>
        <w:rPr>
          <w:snapToGrid w:val="0"/>
        </w:rPr>
      </w:pPr>
      <w:r>
        <w:rPr>
          <w:snapToGrid w:val="0"/>
        </w:rPr>
        <w:tab/>
        <w:t>[Heading inserted: Gazette 22 Feb 2008 p. 645.]</w:t>
      </w:r>
    </w:p>
    <w:p>
      <w:pPr>
        <w:pStyle w:val="Heading5"/>
      </w:pPr>
      <w:bookmarkStart w:id="1145" w:name="_Toc32312273"/>
      <w:r>
        <w:rPr>
          <w:rStyle w:val="CharSectno"/>
        </w:rPr>
        <w:t>1</w:t>
      </w:r>
      <w:r>
        <w:t>.</w:t>
      </w:r>
      <w:r>
        <w:tab/>
        <w:t>Terms used</w:t>
      </w:r>
      <w:bookmarkEnd w:id="114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146" w:name="_Toc32312274"/>
      <w:r>
        <w:rPr>
          <w:rStyle w:val="CharSectno"/>
        </w:rPr>
        <w:t>2</w:t>
      </w:r>
      <w:r>
        <w:t>.</w:t>
      </w:r>
      <w:r>
        <w:tab/>
        <w:t>General matters</w:t>
      </w:r>
      <w:bookmarkEnd w:id="114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147" w:name="_Toc32312275"/>
      <w:r>
        <w:rPr>
          <w:rStyle w:val="CharSectno"/>
        </w:rPr>
        <w:t>3</w:t>
      </w:r>
      <w:r>
        <w:t>.</w:t>
      </w:r>
      <w:r>
        <w:tab/>
        <w:t>Claims, how to be made</w:t>
      </w:r>
      <w:bookmarkEnd w:id="114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148" w:name="_Toc32312276"/>
      <w:r>
        <w:rPr>
          <w:rStyle w:val="CharSectno"/>
        </w:rPr>
        <w:t>4</w:t>
      </w:r>
      <w:r>
        <w:t>.</w:t>
      </w:r>
      <w:r>
        <w:tab/>
        <w:t>Defendant may file memorandum of appearance</w:t>
      </w:r>
      <w:bookmarkEnd w:id="1148"/>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149" w:name="_Toc32312277"/>
      <w:r>
        <w:rPr>
          <w:rStyle w:val="CharSectno"/>
        </w:rPr>
        <w:t>5</w:t>
      </w:r>
      <w:r>
        <w:t>.</w:t>
      </w:r>
      <w:r>
        <w:tab/>
        <w:t>Defendant may file affidavit in response</w:t>
      </w:r>
      <w:bookmarkEnd w:id="114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150" w:name="_Toc32312278"/>
      <w:r>
        <w:rPr>
          <w:rStyle w:val="CharSectno"/>
        </w:rPr>
        <w:t>6</w:t>
      </w:r>
      <w:r>
        <w:t>.</w:t>
      </w:r>
      <w:r>
        <w:tab/>
        <w:t>Applications in course of proceedings on claim</w:t>
      </w:r>
      <w:bookmarkEnd w:id="115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151" w:name="_Toc32312279"/>
      <w:r>
        <w:rPr>
          <w:rStyle w:val="CharSectno"/>
        </w:rPr>
        <w:t>7</w:t>
      </w:r>
      <w:r>
        <w:t>.</w:t>
      </w:r>
      <w:r>
        <w:tab/>
        <w:t>Hearing claims</w:t>
      </w:r>
      <w:bookmarkEnd w:id="115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152" w:name="_Toc32312280"/>
      <w:r>
        <w:rPr>
          <w:rStyle w:val="CharSectno"/>
        </w:rPr>
        <w:t>8</w:t>
      </w:r>
      <w:r>
        <w:t>.</w:t>
      </w:r>
      <w:r>
        <w:tab/>
        <w:t>Costs</w:t>
      </w:r>
      <w:bookmarkEnd w:id="115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153" w:name="_Toc32312281"/>
      <w:r>
        <w:rPr>
          <w:rStyle w:val="CharSectno"/>
        </w:rPr>
        <w:t>9</w:t>
      </w:r>
      <w:r>
        <w:t>.</w:t>
      </w:r>
      <w:r>
        <w:tab/>
        <w:t>Documents cannot be filed electronically</w:t>
      </w:r>
      <w:bookmarkEnd w:id="1153"/>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154" w:name="_Toc3231228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54"/>
    </w:p>
    <w:p>
      <w:pPr>
        <w:pStyle w:val="Footnoteheading"/>
        <w:ind w:left="890"/>
        <w:rPr>
          <w:snapToGrid w:val="0"/>
        </w:rPr>
      </w:pPr>
      <w:r>
        <w:rPr>
          <w:snapToGrid w:val="0"/>
        </w:rPr>
        <w:tab/>
        <w:t>[Heading inserted: Gazette 22 Feb 2008 p. 649.]</w:t>
      </w:r>
    </w:p>
    <w:p>
      <w:pPr>
        <w:pStyle w:val="Heading5"/>
      </w:pPr>
      <w:bookmarkStart w:id="1155" w:name="_Toc32312283"/>
      <w:r>
        <w:rPr>
          <w:rStyle w:val="CharSectno"/>
        </w:rPr>
        <w:t>1</w:t>
      </w:r>
      <w:r>
        <w:t>.</w:t>
      </w:r>
      <w:r>
        <w:tab/>
        <w:t>Term used: Act</w:t>
      </w:r>
      <w:bookmarkEnd w:id="115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156" w:name="_Toc32312284"/>
      <w:r>
        <w:rPr>
          <w:rStyle w:val="CharSectno"/>
        </w:rPr>
        <w:t>2</w:t>
      </w:r>
      <w:r>
        <w:t>.</w:t>
      </w:r>
      <w:r>
        <w:tab/>
        <w:t>Warrants, applications for</w:t>
      </w:r>
      <w:bookmarkEnd w:id="1156"/>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157" w:name="_Toc32312285"/>
      <w:r>
        <w:rPr>
          <w:rStyle w:val="CharSectno"/>
        </w:rPr>
        <w:t>3</w:t>
      </w:r>
      <w:r>
        <w:t>.</w:t>
      </w:r>
      <w:r>
        <w:tab/>
        <w:t>Report to judge (Act s. 21 or 30)</w:t>
      </w:r>
      <w:bookmarkEnd w:id="115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158" w:name="_Toc32312286"/>
      <w:r>
        <w:rPr>
          <w:rStyle w:val="CharSectno"/>
        </w:rPr>
        <w:t>4</w:t>
      </w:r>
      <w:r>
        <w:t>.</w:t>
      </w:r>
      <w:r>
        <w:tab/>
        <w:t>Order allowing publication etc. (Act s. 31), application for</w:t>
      </w:r>
      <w:bookmarkEnd w:id="1158"/>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159" w:name="_Toc32312287"/>
      <w:r>
        <w:rPr>
          <w:rStyle w:val="CharSectno"/>
        </w:rPr>
        <w:t>5</w:t>
      </w:r>
      <w:r>
        <w:t>.</w:t>
      </w:r>
      <w:r>
        <w:tab/>
        <w:t>Identification of persons in documents</w:t>
      </w:r>
      <w:bookmarkEnd w:id="115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160" w:name="_Toc32312288"/>
      <w:r>
        <w:rPr>
          <w:rStyle w:val="CharSectno"/>
        </w:rPr>
        <w:t>6</w:t>
      </w:r>
      <w:r>
        <w:t>.</w:t>
      </w:r>
      <w:r>
        <w:tab/>
        <w:t>Practice Directions</w:t>
      </w:r>
      <w:bookmarkEnd w:id="1160"/>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161" w:name="_Toc32312289"/>
      <w:r>
        <w:rPr>
          <w:rStyle w:val="CharSectno"/>
        </w:rPr>
        <w:t>7</w:t>
      </w:r>
      <w:r>
        <w:t>.</w:t>
      </w:r>
      <w:r>
        <w:tab/>
        <w:t>Documents cannot be filed electronically</w:t>
      </w:r>
      <w:bookmarkEnd w:id="1161"/>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162" w:name="_Toc32312290"/>
      <w:r>
        <w:rPr>
          <w:rStyle w:val="CharPartNo"/>
        </w:rPr>
        <w:t>Order 82</w:t>
      </w:r>
      <w:r>
        <w:rPr>
          <w:rStyle w:val="CharDivNo"/>
        </w:rPr>
        <w:t> </w:t>
      </w:r>
      <w:r>
        <w:t>—</w:t>
      </w:r>
      <w:r>
        <w:rPr>
          <w:rStyle w:val="CharDivText"/>
        </w:rPr>
        <w:t> </w:t>
      </w:r>
      <w:r>
        <w:rPr>
          <w:rStyle w:val="CharPartText"/>
        </w:rPr>
        <w:t>Sheriff’s rules</w:t>
      </w:r>
      <w:bookmarkEnd w:id="1162"/>
    </w:p>
    <w:p>
      <w:pPr>
        <w:pStyle w:val="Ednotesection"/>
      </w:pPr>
      <w:r>
        <w:t>[</w:t>
      </w:r>
      <w:r>
        <w:rPr>
          <w:b/>
        </w:rPr>
        <w:t>1</w:t>
      </w:r>
      <w:r>
        <w:rPr>
          <w:b/>
        </w:rPr>
        <w:noBreakHyphen/>
        <w:t>6.</w:t>
      </w:r>
      <w:r>
        <w:tab/>
        <w:t>Deleted: Gazette 21 Feb 2007 p. 595.]</w:t>
      </w:r>
    </w:p>
    <w:p>
      <w:pPr>
        <w:pStyle w:val="Heading5"/>
        <w:rPr>
          <w:snapToGrid w:val="0"/>
        </w:rPr>
      </w:pPr>
      <w:bookmarkStart w:id="1163" w:name="_Toc32312291"/>
      <w:r>
        <w:rPr>
          <w:rStyle w:val="CharSectno"/>
        </w:rPr>
        <w:t>7</w:t>
      </w:r>
      <w:r>
        <w:rPr>
          <w:snapToGrid w:val="0"/>
        </w:rPr>
        <w:t>.</w:t>
      </w:r>
      <w:r>
        <w:rPr>
          <w:snapToGrid w:val="0"/>
        </w:rPr>
        <w:tab/>
        <w:t>Service of process by sheriff</w:t>
      </w:r>
      <w:bookmarkEnd w:id="116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164" w:name="_Toc32312292"/>
      <w:r>
        <w:rPr>
          <w:rStyle w:val="CharSectno"/>
        </w:rPr>
        <w:t>9</w:t>
      </w:r>
      <w:r>
        <w:rPr>
          <w:snapToGrid w:val="0"/>
        </w:rPr>
        <w:t>.</w:t>
      </w:r>
      <w:r>
        <w:rPr>
          <w:snapToGrid w:val="0"/>
        </w:rPr>
        <w:tab/>
        <w:t>Fees etc. payable to sheriff, disputes as to</w:t>
      </w:r>
      <w:bookmarkEnd w:id="116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165" w:name="_Toc32312293"/>
      <w:r>
        <w:rPr>
          <w:rStyle w:val="CharSectno"/>
        </w:rPr>
        <w:t>11</w:t>
      </w:r>
      <w:r>
        <w:rPr>
          <w:snapToGrid w:val="0"/>
        </w:rPr>
        <w:t>.</w:t>
      </w:r>
      <w:r>
        <w:rPr>
          <w:snapToGrid w:val="0"/>
        </w:rPr>
        <w:tab/>
        <w:t>Deposit on account of sheriff’s fees</w:t>
      </w:r>
      <w:bookmarkEnd w:id="116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166" w:name="_Toc32312294"/>
      <w:r>
        <w:rPr>
          <w:rStyle w:val="CharSectno"/>
        </w:rPr>
        <w:t>14</w:t>
      </w:r>
      <w:r>
        <w:rPr>
          <w:snapToGrid w:val="0"/>
        </w:rPr>
        <w:t>.</w:t>
      </w:r>
      <w:r>
        <w:rPr>
          <w:snapToGrid w:val="0"/>
        </w:rPr>
        <w:tab/>
        <w:t>Travel distance by sheriff for service</w:t>
      </w:r>
      <w:bookmarkEnd w:id="116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167" w:name="_Toc32312295"/>
      <w:r>
        <w:rPr>
          <w:rStyle w:val="CharSectno"/>
        </w:rPr>
        <w:t>16</w:t>
      </w:r>
      <w:r>
        <w:rPr>
          <w:snapToGrid w:val="0"/>
        </w:rPr>
        <w:t>.</w:t>
      </w:r>
      <w:r>
        <w:rPr>
          <w:snapToGrid w:val="0"/>
        </w:rPr>
        <w:tab/>
        <w:t>Non</w:t>
      </w:r>
      <w:r>
        <w:rPr>
          <w:snapToGrid w:val="0"/>
        </w:rPr>
        <w:noBreakHyphen/>
        <w:t>payment of sheriff’s fees, consequences of</w:t>
      </w:r>
      <w:bookmarkEnd w:id="116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168" w:name="_Toc32312296"/>
      <w:r>
        <w:rPr>
          <w:rStyle w:val="CharPartNo"/>
        </w:rPr>
        <w:t>Order 83</w:t>
      </w:r>
      <w:r>
        <w:rPr>
          <w:rStyle w:val="CharDivNo"/>
        </w:rPr>
        <w:t> </w:t>
      </w:r>
      <w:r>
        <w:t>—</w:t>
      </w:r>
      <w:r>
        <w:rPr>
          <w:rStyle w:val="CharDivText"/>
        </w:rPr>
        <w:t> </w:t>
      </w:r>
      <w:r>
        <w:rPr>
          <w:rStyle w:val="CharPartText"/>
        </w:rPr>
        <w:t>Consolidation of pending causes and matters</w:t>
      </w:r>
      <w:bookmarkEnd w:id="1168"/>
    </w:p>
    <w:p>
      <w:pPr>
        <w:pStyle w:val="Heading5"/>
        <w:rPr>
          <w:snapToGrid w:val="0"/>
        </w:rPr>
      </w:pPr>
      <w:bookmarkStart w:id="1169" w:name="_Toc32312297"/>
      <w:r>
        <w:rPr>
          <w:rStyle w:val="CharSectno"/>
        </w:rPr>
        <w:t>1</w:t>
      </w:r>
      <w:r>
        <w:rPr>
          <w:snapToGrid w:val="0"/>
        </w:rPr>
        <w:t>.</w:t>
      </w:r>
      <w:r>
        <w:rPr>
          <w:snapToGrid w:val="0"/>
        </w:rPr>
        <w:tab/>
        <w:t>Causes may be consolidated</w:t>
      </w:r>
      <w:bookmarkEnd w:id="116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70" w:name="_Toc32312298"/>
      <w:r>
        <w:rPr>
          <w:rStyle w:val="CharSectno"/>
        </w:rPr>
        <w:t>2</w:t>
      </w:r>
      <w:r>
        <w:rPr>
          <w:snapToGrid w:val="0"/>
        </w:rPr>
        <w:t>.</w:t>
      </w:r>
      <w:r>
        <w:rPr>
          <w:snapToGrid w:val="0"/>
        </w:rPr>
        <w:tab/>
        <w:t>Consolidation with action removed from another court</w:t>
      </w:r>
      <w:bookmarkEnd w:id="117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71" w:name="_Toc32312299"/>
      <w:r>
        <w:rPr>
          <w:rStyle w:val="CharSectno"/>
        </w:rPr>
        <w:t>3</w:t>
      </w:r>
      <w:r>
        <w:rPr>
          <w:snapToGrid w:val="0"/>
        </w:rPr>
        <w:t>.</w:t>
      </w:r>
      <w:r>
        <w:rPr>
          <w:snapToGrid w:val="0"/>
        </w:rPr>
        <w:tab/>
        <w:t>Directions</w:t>
      </w:r>
      <w:bookmarkEnd w:id="117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172" w:name="_Toc32312300"/>
      <w:r>
        <w:rPr>
          <w:rStyle w:val="CharPartNo"/>
        </w:rPr>
        <w:t>Order 84</w:t>
      </w:r>
      <w:r>
        <w:rPr>
          <w:rStyle w:val="CharDivNo"/>
        </w:rPr>
        <w:t> </w:t>
      </w:r>
      <w:r>
        <w:t>—</w:t>
      </w:r>
      <w:r>
        <w:rPr>
          <w:rStyle w:val="CharDivText"/>
        </w:rPr>
        <w:t> </w:t>
      </w:r>
      <w:r>
        <w:rPr>
          <w:rStyle w:val="CharPartText"/>
        </w:rPr>
        <w:t>General rules</w:t>
      </w:r>
      <w:bookmarkEnd w:id="1172"/>
    </w:p>
    <w:p>
      <w:pPr>
        <w:pStyle w:val="Heading5"/>
        <w:rPr>
          <w:snapToGrid w:val="0"/>
        </w:rPr>
      </w:pPr>
      <w:bookmarkStart w:id="1173" w:name="_Toc32312301"/>
      <w:r>
        <w:rPr>
          <w:rStyle w:val="CharSectno"/>
        </w:rPr>
        <w:t>1</w:t>
      </w:r>
      <w:r>
        <w:rPr>
          <w:snapToGrid w:val="0"/>
        </w:rPr>
        <w:t>.</w:t>
      </w:r>
      <w:r>
        <w:rPr>
          <w:snapToGrid w:val="0"/>
        </w:rPr>
        <w:tab/>
        <w:t>Repealed Orders not revived</w:t>
      </w:r>
      <w:bookmarkEnd w:id="117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74" w:name="_Toc32312302"/>
      <w:r>
        <w:rPr>
          <w:rStyle w:val="CharSectno"/>
        </w:rPr>
        <w:t>2</w:t>
      </w:r>
      <w:r>
        <w:rPr>
          <w:snapToGrid w:val="0"/>
        </w:rPr>
        <w:t>.</w:t>
      </w:r>
      <w:r>
        <w:rPr>
          <w:snapToGrid w:val="0"/>
        </w:rPr>
        <w:tab/>
        <w:t>Cases not provided for</w:t>
      </w:r>
      <w:bookmarkEnd w:id="117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175" w:name="_Toc32312303"/>
      <w:r>
        <w:rPr>
          <w:rStyle w:val="CharSectno"/>
        </w:rPr>
        <w:t>3</w:t>
      </w:r>
      <w:r>
        <w:rPr>
          <w:snapToGrid w:val="0"/>
        </w:rPr>
        <w:t>.</w:t>
      </w:r>
      <w:r>
        <w:rPr>
          <w:snapToGrid w:val="0"/>
        </w:rPr>
        <w:tab/>
        <w:t>Publication of written reasons for judgment</w:t>
      </w:r>
      <w:bookmarkEnd w:id="1175"/>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176" w:name="_Toc32312304"/>
      <w:r>
        <w:rPr>
          <w:rStyle w:val="CharSectno"/>
        </w:rPr>
        <w:t>4</w:t>
      </w:r>
      <w:r>
        <w:rPr>
          <w:snapToGrid w:val="0"/>
        </w:rPr>
        <w:t>.</w:t>
      </w:r>
      <w:r>
        <w:rPr>
          <w:snapToGrid w:val="0"/>
        </w:rPr>
        <w:tab/>
        <w:t>Bankruptcy jurisdiction, duty of Registrar in Bankruptcy as to seals, records etc.</w:t>
      </w:r>
      <w:bookmarkEnd w:id="117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177" w:name="_Toc3231230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7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178" w:name="_Toc32312306"/>
      <w:r>
        <w:rPr>
          <w:rStyle w:val="CharSectno"/>
        </w:rPr>
        <w:t>6</w:t>
      </w:r>
      <w:r>
        <w:rPr>
          <w:snapToGrid w:val="0"/>
        </w:rPr>
        <w:t>.</w:t>
      </w:r>
      <w:r>
        <w:rPr>
          <w:snapToGrid w:val="0"/>
        </w:rPr>
        <w:tab/>
        <w:t>Sale proceeds paid into court, claimants to must file affidavit</w:t>
      </w:r>
      <w:bookmarkEnd w:id="117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179" w:name="_Toc32312307"/>
      <w:r>
        <w:rPr>
          <w:rStyle w:val="CharSectno"/>
        </w:rPr>
        <w:t>7</w:t>
      </w:r>
      <w:r>
        <w:rPr>
          <w:snapToGrid w:val="0"/>
        </w:rPr>
        <w:t>.</w:t>
      </w:r>
      <w:r>
        <w:rPr>
          <w:snapToGrid w:val="0"/>
        </w:rPr>
        <w:tab/>
        <w:t>Account by solicitor to client, applying for and order as to</w:t>
      </w:r>
      <w:bookmarkEnd w:id="117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80" w:name="_Toc32312308"/>
      <w:r>
        <w:rPr>
          <w:rStyle w:val="CharSectno"/>
        </w:rPr>
        <w:t>8</w:t>
      </w:r>
      <w:r>
        <w:t>.</w:t>
      </w:r>
      <w:r>
        <w:tab/>
        <w:t>Interest and apportionment, certification of</w:t>
      </w:r>
      <w:bookmarkEnd w:id="1180"/>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181" w:name="_Toc3231230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81"/>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182" w:name="_Toc3231231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82"/>
    </w:p>
    <w:p>
      <w:pPr>
        <w:pStyle w:val="Footnoteheading"/>
        <w:ind w:left="890"/>
        <w:rPr>
          <w:snapToGrid w:val="0"/>
        </w:rPr>
      </w:pPr>
      <w:r>
        <w:rPr>
          <w:snapToGrid w:val="0"/>
        </w:rPr>
        <w:tab/>
        <w:t>[Heading inserted: Gazette 22 Feb 2008 p. 649.]</w:t>
      </w:r>
    </w:p>
    <w:p>
      <w:pPr>
        <w:pStyle w:val="Heading5"/>
      </w:pPr>
      <w:bookmarkStart w:id="1183" w:name="_Toc32312311"/>
      <w:r>
        <w:rPr>
          <w:rStyle w:val="CharSectno"/>
        </w:rPr>
        <w:t>1</w:t>
      </w:r>
      <w:r>
        <w:t>.</w:t>
      </w:r>
      <w:r>
        <w:tab/>
        <w:t>Terms used</w:t>
      </w:r>
      <w:bookmarkEnd w:id="118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184" w:name="_Toc32312312"/>
      <w:r>
        <w:rPr>
          <w:rStyle w:val="CharSectno"/>
        </w:rPr>
        <w:t>2</w:t>
      </w:r>
      <w:r>
        <w:t>.</w:t>
      </w:r>
      <w:r>
        <w:tab/>
        <w:t>Title of proceedings</w:t>
      </w:r>
      <w:bookmarkEnd w:id="118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185" w:name="_Toc32312313"/>
      <w:r>
        <w:rPr>
          <w:rStyle w:val="CharSectno"/>
        </w:rPr>
        <w:t>3</w:t>
      </w:r>
      <w:r>
        <w:t>.</w:t>
      </w:r>
      <w:r>
        <w:tab/>
        <w:t>No proceedings on ineffective judgment before application to have it registered</w:t>
      </w:r>
      <w:bookmarkEnd w:id="118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186" w:name="_Toc32312314"/>
      <w:r>
        <w:rPr>
          <w:rStyle w:val="CharSectno"/>
        </w:rPr>
        <w:t>4</w:t>
      </w:r>
      <w:r>
        <w:t>.</w:t>
      </w:r>
      <w:r>
        <w:tab/>
        <w:t>Ineffective judgment, application for registration of</w:t>
      </w:r>
      <w:bookmarkEnd w:id="118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187" w:name="_Toc32312315"/>
      <w:r>
        <w:rPr>
          <w:rStyle w:val="CharSectno"/>
        </w:rPr>
        <w:t>5</w:t>
      </w:r>
      <w:r>
        <w:t>.</w:t>
      </w:r>
      <w:r>
        <w:tab/>
        <w:t>Ineffective judgments, registration of</w:t>
      </w:r>
      <w:bookmarkEnd w:id="118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188" w:name="_Toc32312316"/>
      <w:r>
        <w:rPr>
          <w:rStyle w:val="CharSectno"/>
        </w:rPr>
        <w:t>6</w:t>
      </w:r>
      <w:r>
        <w:t>.</w:t>
      </w:r>
      <w:r>
        <w:tab/>
        <w:t>Act s. 10, application for order under</w:t>
      </w:r>
      <w:bookmarkEnd w:id="118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189" w:name="_Toc32312317"/>
      <w:r>
        <w:rPr>
          <w:rStyle w:val="CharSectno"/>
        </w:rPr>
        <w:t>7</w:t>
      </w:r>
      <w:r>
        <w:t>.</w:t>
      </w:r>
      <w:r>
        <w:tab/>
        <w:t>Act s. 11, application for order under</w:t>
      </w:r>
      <w:bookmarkEnd w:id="118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190" w:name="_Toc32312318"/>
      <w:r>
        <w:rPr>
          <w:rStyle w:val="CharSectno"/>
        </w:rPr>
        <w:t>8</w:t>
      </w:r>
      <w:r>
        <w:t>.</w:t>
      </w:r>
      <w:r>
        <w:tab/>
        <w:t>Act s. 11, effect of order under</w:t>
      </w:r>
      <w:bookmarkEnd w:id="119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91" w:name="_Toc32312319"/>
      <w:r>
        <w:rPr>
          <w:rStyle w:val="CharSchNo"/>
        </w:rPr>
        <w:t>Schedule 2</w:t>
      </w:r>
      <w:r>
        <w:rPr>
          <w:rStyle w:val="CharSDivNo"/>
        </w:rPr>
        <w:t> </w:t>
      </w:r>
      <w:r>
        <w:t>—</w:t>
      </w:r>
      <w:r>
        <w:rPr>
          <w:rStyle w:val="CharSDivText"/>
        </w:rPr>
        <w:t> </w:t>
      </w:r>
      <w:r>
        <w:rPr>
          <w:rStyle w:val="CharSchText"/>
        </w:rPr>
        <w:t>Forms</w:t>
      </w:r>
      <w:bookmarkEnd w:id="1191"/>
    </w:p>
    <w:p>
      <w:pPr>
        <w:pStyle w:val="yFootnoteheading"/>
      </w:pPr>
      <w:r>
        <w:tab/>
        <w:t>[Heading inserted: Gazette 28 Jun 2011 p. 2555.]</w:t>
      </w:r>
    </w:p>
    <w:p>
      <w:pPr>
        <w:pStyle w:val="yHeading5"/>
      </w:pPr>
      <w:bookmarkStart w:id="1192" w:name="_Toc32312320"/>
      <w:r>
        <w:rPr>
          <w:rStyle w:val="CharSClsNo"/>
        </w:rPr>
        <w:t>1</w:t>
      </w:r>
      <w:r>
        <w:t>.</w:t>
      </w:r>
      <w:r>
        <w:tab/>
        <w:t>Writ of summons (general form) (O. 5 r. 1)</w:t>
      </w:r>
      <w:bookmarkEnd w:id="1192"/>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1193" w:name="_Toc32312321"/>
      <w:r>
        <w:rPr>
          <w:rStyle w:val="CharSClsNo"/>
        </w:rPr>
        <w:t>2</w:t>
      </w:r>
      <w:r>
        <w:t>.</w:t>
      </w:r>
      <w:r>
        <w:tab/>
        <w:t>Writ of summons indorsed with statement of claim (O. 5 r. 1)</w:t>
      </w:r>
      <w:bookmarkEnd w:id="119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194" w:name="_Toc32312322"/>
      <w:r>
        <w:rPr>
          <w:rStyle w:val="CharSClsNo"/>
        </w:rPr>
        <w:t>3</w:t>
      </w:r>
      <w:r>
        <w:t>.</w:t>
      </w:r>
      <w:r>
        <w:rPr>
          <w:b w:val="0"/>
        </w:rPr>
        <w:tab/>
      </w:r>
      <w:r>
        <w:t>Writ of summons to be served outside WA</w:t>
      </w:r>
      <w:bookmarkEnd w:id="119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195" w:name="_Toc32312323"/>
      <w:r>
        <w:rPr>
          <w:rStyle w:val="CharSClsNo"/>
        </w:rPr>
        <w:t>4</w:t>
      </w:r>
      <w:r>
        <w:t>.</w:t>
      </w:r>
      <w:r>
        <w:tab/>
        <w:t>Notice to defendant in action for possession, foreclosure or sale of mortgaged property (O. 4AA r. 3)</w:t>
      </w:r>
      <w:bookmarkEnd w:id="119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196" w:name="_Toc32312324"/>
      <w:r>
        <w:rPr>
          <w:rStyle w:val="CharSClsNo"/>
        </w:rPr>
        <w:t>5</w:t>
      </w:r>
      <w:r>
        <w:t>.</w:t>
      </w:r>
      <w:r>
        <w:rPr>
          <w:b w:val="0"/>
        </w:rPr>
        <w:tab/>
      </w:r>
      <w:r>
        <w:t>Indorsements of representative capacity of parties (O. 6 r. 5)</w:t>
      </w:r>
      <w:bookmarkEnd w:id="119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197" w:name="_Toc32312325"/>
      <w:r>
        <w:rPr>
          <w:rStyle w:val="CharSClsNo"/>
        </w:rPr>
        <w:t>5A</w:t>
      </w:r>
      <w:r>
        <w:t>.</w:t>
      </w:r>
      <w:r>
        <w:tab/>
        <w:t>Request for service abroad of judicial documents and certificate (O. 11A r. 4, 6 &amp; 16)</w:t>
      </w:r>
      <w:bookmarkEnd w:id="119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198" w:name="_Toc32312326"/>
      <w:r>
        <w:rPr>
          <w:rStyle w:val="CharSClsNo"/>
        </w:rPr>
        <w:t>5B</w:t>
      </w:r>
      <w:r>
        <w:t>.</w:t>
      </w:r>
      <w:r>
        <w:tab/>
        <w:t>Summary of the document to be served (O. 11A r. 4)</w:t>
      </w:r>
      <w:bookmarkEnd w:id="119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w:t>
      </w:r>
    </w:p>
    <w:p>
      <w:pPr>
        <w:pStyle w:val="yEdnotedivision"/>
        <w:spacing w:before="240"/>
        <w:outlineLvl w:val="9"/>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1199" w:name="_Toc32312327"/>
      <w:r>
        <w:rPr>
          <w:rStyle w:val="CharSClsNo"/>
        </w:rPr>
        <w:t>7</w:t>
      </w:r>
      <w:r>
        <w:t>.</w:t>
      </w:r>
      <w:r>
        <w:rPr>
          <w:b w:val="0"/>
        </w:rPr>
        <w:tab/>
      </w:r>
      <w:r>
        <w:t>Notice limiting defence (O. 12 r. 10)</w:t>
      </w:r>
      <w:bookmarkEnd w:id="119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200" w:name="_Toc32312328"/>
      <w:r>
        <w:rPr>
          <w:rStyle w:val="CharSClsNo"/>
        </w:rPr>
        <w:t>10</w:t>
      </w:r>
      <w:r>
        <w:t>.</w:t>
      </w:r>
      <w:r>
        <w:rPr>
          <w:b w:val="0"/>
        </w:rPr>
        <w:tab/>
      </w:r>
      <w:r>
        <w:t>Forms for Order 18</w:t>
      </w:r>
      <w:bookmarkEnd w:id="120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1201" w:name="_Toc32312329"/>
      <w:r>
        <w:rPr>
          <w:rStyle w:val="CharSClsNo"/>
        </w:rPr>
        <w:t>11</w:t>
      </w:r>
      <w:r>
        <w:t>.</w:t>
      </w:r>
      <w:r>
        <w:rPr>
          <w:b w:val="0"/>
        </w:rPr>
        <w:tab/>
      </w:r>
      <w:r>
        <w:t>Third party notice (general form) (O. 19 r. 1)</w:t>
      </w:r>
      <w:bookmarkEnd w:id="120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1202" w:name="_Toc32312330"/>
      <w:r>
        <w:rPr>
          <w:rStyle w:val="CharSClsNo"/>
        </w:rPr>
        <w:t>12</w:t>
      </w:r>
      <w:r>
        <w:t>.</w:t>
      </w:r>
      <w:r>
        <w:rPr>
          <w:b w:val="0"/>
        </w:rPr>
        <w:tab/>
      </w:r>
      <w:r>
        <w:t>Third party notice where question or issue to be determined (O. 19 r. 1)</w:t>
      </w:r>
      <w:bookmarkEnd w:id="120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203" w:name="_Toc32312331"/>
      <w:r>
        <w:rPr>
          <w:rStyle w:val="CharSClsNo"/>
        </w:rPr>
        <w:t>17</w:t>
      </w:r>
      <w:r>
        <w:t>.</w:t>
      </w:r>
      <w:r>
        <w:tab/>
        <w:t>List of documents (O. 26 r. 4(1) &amp; 8)</w:t>
      </w:r>
      <w:bookmarkEnd w:id="1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1204" w:name="_Toc32312332"/>
      <w:r>
        <w:rPr>
          <w:rStyle w:val="CharSClsNo"/>
        </w:rPr>
        <w:t>18</w:t>
      </w:r>
      <w:r>
        <w:t>.</w:t>
      </w:r>
      <w:r>
        <w:rPr>
          <w:b w:val="0"/>
        </w:rPr>
        <w:tab/>
      </w:r>
      <w:r>
        <w:t>Affidavit verifying list of documents (O. 26 r. 4(3))</w:t>
      </w:r>
      <w:bookmarkEnd w:id="120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205" w:name="_Toc32312333"/>
      <w:r>
        <w:rPr>
          <w:rStyle w:val="CharSClsNo"/>
        </w:rPr>
        <w:t>21</w:t>
      </w:r>
      <w:r>
        <w:t>.</w:t>
      </w:r>
      <w:r>
        <w:tab/>
        <w:t>Subpoena to give oral evidence (O. 36B r. 3(1))</w:t>
      </w:r>
      <w:bookmarkEnd w:id="120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206" w:name="_Toc32312334"/>
      <w:r>
        <w:rPr>
          <w:rStyle w:val="CharSClsNo"/>
        </w:rPr>
        <w:t>21A</w:t>
      </w:r>
      <w:r>
        <w:t>.</w:t>
      </w:r>
      <w:r>
        <w:tab/>
        <w:t>Subpoena to produce documents (O. 36B r. 3(1))</w:t>
      </w:r>
      <w:bookmarkEnd w:id="12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207" w:name="_Toc32312335"/>
      <w:r>
        <w:rPr>
          <w:rStyle w:val="CharSClsNo"/>
        </w:rPr>
        <w:t>21B</w:t>
      </w:r>
      <w:r>
        <w:t>.</w:t>
      </w:r>
      <w:r>
        <w:tab/>
        <w:t>Subpoena to give oral evidence and produce documents (O. 36B r. 3(1))</w:t>
      </w:r>
      <w:bookmarkEnd w:id="12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208" w:name="_Toc32312336"/>
      <w:r>
        <w:rPr>
          <w:rStyle w:val="CharSClsNo"/>
        </w:rPr>
        <w:t>22A</w:t>
      </w:r>
      <w:r>
        <w:t>.</w:t>
      </w:r>
      <w:r>
        <w:tab/>
        <w:t>Subpoena notice and declaration (O. 36B r. 10(3))</w:t>
      </w:r>
      <w:bookmarkEnd w:id="12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209" w:name="_Toc32312337"/>
      <w:r>
        <w:rPr>
          <w:rStyle w:val="CharSClsNo"/>
        </w:rPr>
        <w:t>23</w:t>
      </w:r>
      <w:r>
        <w:t>.</w:t>
      </w:r>
      <w:r>
        <w:tab/>
        <w:t>Subpoena to give evidence to WA Supreme Court (to be served in NZ) (O. 39A r. 2A)</w:t>
      </w:r>
      <w:bookmarkEnd w:id="12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210" w:name="_Toc32312338"/>
      <w:r>
        <w:rPr>
          <w:rStyle w:val="CharSClsNo"/>
        </w:rPr>
        <w:t>23A</w:t>
      </w:r>
      <w:r>
        <w:t>.</w:t>
      </w:r>
      <w:r>
        <w:tab/>
        <w:t>Subpoena to produce documents to WA Supreme Court (to be served in NZ) (O. 39A r. 2A)</w:t>
      </w:r>
      <w:bookmarkEnd w:id="121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211" w:name="_Toc32312339"/>
      <w:r>
        <w:rPr>
          <w:rStyle w:val="CharSClsNo"/>
        </w:rPr>
        <w:t>23B</w:t>
      </w:r>
      <w:r>
        <w:t>.</w:t>
      </w:r>
      <w:r>
        <w:tab/>
        <w:t>Subpoena to give evidence and produce documents to WA Supreme Court (to be served in NZ) (O. 39A r. 2A)</w:t>
      </w:r>
      <w:bookmarkEnd w:id="1211"/>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212" w:name="_Toc32312340"/>
      <w:r>
        <w:rPr>
          <w:rStyle w:val="CharSClsNo"/>
        </w:rPr>
        <w:t>25</w:t>
      </w:r>
      <w:r>
        <w:t>.</w:t>
      </w:r>
      <w:r>
        <w:rPr>
          <w:b w:val="0"/>
        </w:rPr>
        <w:tab/>
      </w:r>
      <w:r>
        <w:t>Order for examination of witness before trial (O. 38 r. 1)</w:t>
      </w:r>
      <w:bookmarkEnd w:id="1212"/>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213" w:name="_Toc32312341"/>
      <w:r>
        <w:rPr>
          <w:rStyle w:val="CharSClsNo"/>
        </w:rPr>
        <w:t>26</w:t>
      </w:r>
      <w:r>
        <w:t>.</w:t>
      </w:r>
      <w:r>
        <w:rPr>
          <w:b w:val="0"/>
        </w:rPr>
        <w:tab/>
      </w:r>
      <w:r>
        <w:rPr>
          <w:i/>
        </w:rPr>
        <w:t xml:space="preserve">Evidence Act 1906 </w:t>
      </w:r>
      <w:r>
        <w:t>s. 110 or 111, order under (O. 38A r. 5)</w:t>
      </w:r>
      <w:bookmarkEnd w:id="1213"/>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214" w:name="_Toc32312342"/>
      <w:r>
        <w:rPr>
          <w:rStyle w:val="CharSClsNo"/>
        </w:rPr>
        <w:t>28</w:t>
      </w:r>
      <w:r>
        <w:t>.</w:t>
      </w:r>
      <w:r>
        <w:rPr>
          <w:b w:val="0"/>
        </w:rPr>
        <w:tab/>
      </w:r>
      <w:r>
        <w:t>Letter of request (O. 38A r. 3(4))</w:t>
      </w:r>
      <w:bookmarkEnd w:id="1214"/>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215" w:name="_Toc32312343"/>
      <w:r>
        <w:rPr>
          <w:rStyle w:val="CharSClsNo"/>
        </w:rPr>
        <w:t>29</w:t>
      </w:r>
      <w:r>
        <w:t>.</w:t>
      </w:r>
      <w:r>
        <w:rPr>
          <w:b w:val="0"/>
        </w:rPr>
        <w:tab/>
      </w:r>
      <w:r>
        <w:t>Undertaking as to costs of letter of request (O. 38A r. 5)</w:t>
      </w:r>
      <w:bookmarkEnd w:id="121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216" w:name="_Toc32312344"/>
      <w:r>
        <w:rPr>
          <w:rStyle w:val="CharSClsNo"/>
        </w:rPr>
        <w:t>30</w:t>
      </w:r>
      <w:r>
        <w:t>.</w:t>
      </w:r>
      <w:r>
        <w:rPr>
          <w:b w:val="0"/>
        </w:rPr>
        <w:tab/>
      </w:r>
      <w:r>
        <w:rPr>
          <w:i/>
        </w:rPr>
        <w:t xml:space="preserve">Evidence Act 1906 </w:t>
      </w:r>
      <w:r>
        <w:t>s. 117, order under (O. 39 r. 3)</w:t>
      </w:r>
      <w:bookmarkEnd w:id="1216"/>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217" w:name="_Toc32312345"/>
      <w:r>
        <w:rPr>
          <w:rStyle w:val="CharSClsNo"/>
        </w:rPr>
        <w:t>31</w:t>
      </w:r>
      <w:r>
        <w:t>.</w:t>
      </w:r>
      <w:r>
        <w:rPr>
          <w:b w:val="0"/>
        </w:rPr>
        <w:tab/>
      </w:r>
      <w:r>
        <w:t>Certificate (O. 39 r. 5(2))</w:t>
      </w:r>
      <w:bookmarkEnd w:id="121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218" w:name="_Toc32312346"/>
      <w:r>
        <w:rPr>
          <w:rStyle w:val="CharSClsNo"/>
        </w:rPr>
        <w:t>31A</w:t>
      </w:r>
      <w:r>
        <w:t>.</w:t>
      </w:r>
      <w:r>
        <w:rPr>
          <w:b w:val="0"/>
        </w:rPr>
        <w:tab/>
      </w:r>
      <w:r>
        <w:t>Application for subpoena to be set aside (O. 39A r. 4(1))</w:t>
      </w:r>
      <w:bookmarkEnd w:id="121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219" w:name="_Toc32312347"/>
      <w:r>
        <w:rPr>
          <w:rStyle w:val="CharSClsNo"/>
        </w:rPr>
        <w:t>31B</w:t>
      </w:r>
      <w:r>
        <w:rPr>
          <w:szCs w:val="22"/>
        </w:rPr>
        <w:t>.</w:t>
      </w:r>
      <w:r>
        <w:rPr>
          <w:szCs w:val="22"/>
        </w:rPr>
        <w:tab/>
        <w:t>Request for application to be determined with hearing (O. 39A r. 4(8))</w:t>
      </w:r>
      <w:bookmarkEnd w:id="121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220" w:name="_Toc32312348"/>
      <w:r>
        <w:rPr>
          <w:rStyle w:val="CharSClsNo"/>
        </w:rPr>
        <w:t>31C</w:t>
      </w:r>
      <w:r>
        <w:t>.</w:t>
      </w:r>
      <w:r>
        <w:tab/>
        <w:t>Request to appear remotely in hearing to set aside subpoena (O. 39A r. 4(9))</w:t>
      </w:r>
      <w:bookmarkEnd w:id="122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221" w:name="_Toc32312349"/>
      <w:r>
        <w:rPr>
          <w:rStyle w:val="CharSClsNo"/>
        </w:rPr>
        <w:t>31D</w:t>
      </w:r>
      <w:r>
        <w:t>.</w:t>
      </w:r>
      <w:r>
        <w:tab/>
        <w:t>Certificate of non</w:t>
      </w:r>
      <w:r>
        <w:noBreakHyphen/>
        <w:t>compliance with subpoena (O. 39A r. 5)</w:t>
      </w:r>
      <w:bookmarkEnd w:id="1221"/>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222" w:name="_Toc32312350"/>
      <w:r>
        <w:rPr>
          <w:rStyle w:val="CharSClsNo"/>
        </w:rPr>
        <w:t>32</w:t>
      </w:r>
      <w:r>
        <w:t>.</w:t>
      </w:r>
      <w:r>
        <w:tab/>
        <w:t>Default judgment for liquidated demand (O. 13 r. 2; O. 42 r. 1)</w:t>
      </w:r>
      <w:bookmarkEnd w:id="122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1223" w:name="_Toc32312351"/>
      <w:r>
        <w:rPr>
          <w:rStyle w:val="CharSClsNo"/>
        </w:rPr>
        <w:t>33</w:t>
      </w:r>
      <w:r>
        <w:t>.</w:t>
      </w:r>
      <w:r>
        <w:tab/>
        <w:t>Default judgment where demand unliquidated (O. 13 r. 3; O. 42 r. 1)</w:t>
      </w:r>
      <w:bookmarkEnd w:id="122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224" w:name="_Toc32312352"/>
      <w:r>
        <w:rPr>
          <w:rStyle w:val="CharSClsNo"/>
        </w:rPr>
        <w:t>34</w:t>
      </w:r>
      <w:r>
        <w:t>.</w:t>
      </w:r>
      <w:r>
        <w:tab/>
        <w:t>Default judgment in action relating to detention of goods other than in a mortgage action (O. 13 r. 4; O. 42 r. 1)</w:t>
      </w:r>
      <w:bookmarkEnd w:id="122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225" w:name="_Toc32312353"/>
      <w:r>
        <w:rPr>
          <w:rStyle w:val="CharSClsNo"/>
        </w:rPr>
        <w:t>35</w:t>
      </w:r>
      <w:r>
        <w:t>.</w:t>
      </w:r>
      <w:r>
        <w:tab/>
        <w:t>Default judgment after assessment of damages etc. (O. 13 r. 3 &amp; 4; O. 42 r. 1)</w:t>
      </w:r>
      <w:bookmarkEnd w:id="122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226" w:name="_Toc32312354"/>
      <w:r>
        <w:rPr>
          <w:rStyle w:val="CharSClsNo"/>
        </w:rPr>
        <w:t>36</w:t>
      </w:r>
      <w:r>
        <w:t>.</w:t>
      </w:r>
      <w:r>
        <w:tab/>
        <w:t>Default judgment for possession of land other than in a mortgage action (O. 13 r. 5; O. 42 r. 1)</w:t>
      </w:r>
      <w:bookmarkEnd w:id="122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227" w:name="_Toc32312355"/>
      <w:r>
        <w:rPr>
          <w:rStyle w:val="CharSClsNo"/>
        </w:rPr>
        <w:t>36A</w:t>
      </w:r>
      <w:r>
        <w:t>.</w:t>
      </w:r>
      <w:r>
        <w:tab/>
        <w:t>Notice to defendant of intention to request Court to make orders for possession, foreclosure or sale of mortgaged property (O. 13 r. 6)</w:t>
      </w:r>
      <w:bookmarkEnd w:id="122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228" w:name="_Toc32312356"/>
      <w:r>
        <w:rPr>
          <w:rStyle w:val="CharSClsNo"/>
        </w:rPr>
        <w:t>36B</w:t>
      </w:r>
      <w:r>
        <w:t>.</w:t>
      </w:r>
      <w:r>
        <w:tab/>
        <w:t>Request to enter default judgment in a mortgage action (O. 13 r. 6)</w:t>
      </w:r>
      <w:bookmarkEnd w:id="1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229" w:name="_Toc32312357"/>
      <w:r>
        <w:rPr>
          <w:rStyle w:val="CharSClsNo"/>
        </w:rPr>
        <w:t>36C</w:t>
      </w:r>
      <w:r>
        <w:t>.</w:t>
      </w:r>
      <w:r>
        <w:tab/>
        <w:t>Default judgment in a mortgage action (O. 13 r. 6; O. 42 r. 1)</w:t>
      </w:r>
      <w:bookmarkEnd w:id="122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230" w:name="_Toc32312358"/>
      <w:r>
        <w:rPr>
          <w:rStyle w:val="CharSClsNo"/>
        </w:rPr>
        <w:t>37</w:t>
      </w:r>
      <w:r>
        <w:t>.</w:t>
      </w:r>
      <w:r>
        <w:tab/>
        <w:t>Judgment (other than default judgment) after assessment of damages etc. (O. 42 r. 1)</w:t>
      </w:r>
      <w:bookmarkEnd w:id="123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231" w:name="_Toc32312359"/>
      <w:r>
        <w:rPr>
          <w:rStyle w:val="CharSClsNo"/>
        </w:rPr>
        <w:t>38</w:t>
      </w:r>
      <w:r>
        <w:t>.</w:t>
      </w:r>
      <w:r>
        <w:rPr>
          <w:b w:val="0"/>
        </w:rPr>
        <w:tab/>
      </w:r>
      <w:r>
        <w:t>Judgment under Order 14 (O. 14 r. 3)</w:t>
      </w:r>
      <w:bookmarkEnd w:id="123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232" w:name="_Toc32312360"/>
      <w:r>
        <w:rPr>
          <w:rStyle w:val="CharSClsNo"/>
        </w:rPr>
        <w:t>39</w:t>
      </w:r>
      <w:r>
        <w:t>.</w:t>
      </w:r>
      <w:r>
        <w:tab/>
        <w:t>Judgment after trial without jury (O. 42 r. 1)</w:t>
      </w:r>
      <w:bookmarkEnd w:id="123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1233" w:name="_Toc32312361"/>
      <w:r>
        <w:rPr>
          <w:rStyle w:val="CharSClsNo"/>
        </w:rPr>
        <w:t>40</w:t>
      </w:r>
      <w:r>
        <w:t>.</w:t>
      </w:r>
      <w:r>
        <w:tab/>
        <w:t>Judgment after trial with jury (O. 42 r. 1)</w:t>
      </w:r>
      <w:bookmarkEnd w:id="123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234" w:name="_Toc32312362"/>
      <w:r>
        <w:rPr>
          <w:rStyle w:val="CharSClsNo"/>
        </w:rPr>
        <w:t>41</w:t>
      </w:r>
      <w:r>
        <w:t>.</w:t>
      </w:r>
      <w:r>
        <w:rPr>
          <w:b w:val="0"/>
        </w:rPr>
        <w:tab/>
      </w:r>
      <w:r>
        <w:t>Judgment after trial before master or special referee (O. 42 r. 1)</w:t>
      </w:r>
      <w:bookmarkEnd w:id="12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235" w:name="_Toc32312363"/>
      <w:r>
        <w:rPr>
          <w:rStyle w:val="CharSClsNo"/>
        </w:rPr>
        <w:t>42</w:t>
      </w:r>
      <w:r>
        <w:t>.</w:t>
      </w:r>
      <w:r>
        <w:rPr>
          <w:b w:val="0"/>
        </w:rPr>
        <w:tab/>
      </w:r>
      <w:r>
        <w:t>Judgment after decision of preliminary issue (O. 32 r. 7; O. 42 r. 1)</w:t>
      </w:r>
      <w:bookmarkEnd w:id="123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236" w:name="_Toc32312364"/>
      <w:r>
        <w:rPr>
          <w:rStyle w:val="CharSClsNo"/>
        </w:rPr>
        <w:t>43</w:t>
      </w:r>
      <w:r>
        <w:t>.</w:t>
      </w:r>
      <w:r>
        <w:rPr>
          <w:b w:val="0"/>
        </w:rPr>
        <w:tab/>
      </w:r>
      <w:r>
        <w:t>Judgment for defendant’s costs on discontinuance (O. 23 r. 2)</w:t>
      </w:r>
      <w:bookmarkEnd w:id="12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237" w:name="_Toc32312365"/>
      <w:r>
        <w:rPr>
          <w:rStyle w:val="CharSClsNo"/>
        </w:rPr>
        <w:t>44</w:t>
      </w:r>
      <w:r>
        <w:t>.</w:t>
      </w:r>
      <w:r>
        <w:rPr>
          <w:b w:val="0"/>
        </w:rPr>
        <w:tab/>
      </w:r>
      <w:r>
        <w:t>Judgment by consent (O. 42 r. 1(2))</w:t>
      </w:r>
      <w:bookmarkEnd w:id="1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238" w:name="_Toc32312366"/>
      <w:r>
        <w:rPr>
          <w:rStyle w:val="CharSClsNo"/>
        </w:rPr>
        <w:t>60</w:t>
      </w:r>
      <w:r>
        <w:t>.</w:t>
      </w:r>
      <w:r>
        <w:rPr>
          <w:b w:val="0"/>
        </w:rPr>
        <w:tab/>
      </w:r>
      <w:r>
        <w:t>Summons for appointment of receiver (O. 51 r. 1)</w:t>
      </w:r>
      <w:bookmarkEnd w:id="123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239" w:name="_Toc32312367"/>
      <w:r>
        <w:rPr>
          <w:rStyle w:val="CharSClsNo"/>
        </w:rPr>
        <w:t>61</w:t>
      </w:r>
      <w:r>
        <w:t>.</w:t>
      </w:r>
      <w:r>
        <w:rPr>
          <w:b w:val="0"/>
        </w:rPr>
        <w:tab/>
      </w:r>
      <w:r>
        <w:t>Order directing summons for appointment of receiver and granting injunction meanwhile (O. 51 r. 1)</w:t>
      </w:r>
      <w:bookmarkEnd w:id="12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240" w:name="_Toc32312368"/>
      <w:r>
        <w:rPr>
          <w:rStyle w:val="CharSClsNo"/>
        </w:rPr>
        <w:t>62</w:t>
      </w:r>
      <w:r>
        <w:t>.</w:t>
      </w:r>
      <w:r>
        <w:rPr>
          <w:b w:val="0"/>
        </w:rPr>
        <w:tab/>
      </w:r>
      <w:r>
        <w:t>Receiver order (interim) (O. 51 r. 1)</w:t>
      </w:r>
      <w:bookmarkEnd w:id="12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241" w:name="_Toc32312369"/>
      <w:r>
        <w:t>64.</w:t>
      </w:r>
      <w:r>
        <w:tab/>
        <w:t>Notice of originating motion (O. 54 r. 5)</w:t>
      </w:r>
      <w:bookmarkEnd w:id="1241"/>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242" w:name="_Toc32312370"/>
      <w:r>
        <w:rPr>
          <w:rStyle w:val="CharSClsNo"/>
        </w:rPr>
        <w:t>65</w:t>
      </w:r>
      <w:r>
        <w:t>.</w:t>
      </w:r>
      <w:r>
        <w:rPr>
          <w:b w:val="0"/>
        </w:rPr>
        <w:tab/>
      </w:r>
      <w:r>
        <w:t>Notice of motion (O. 54 r. 5)</w:t>
      </w:r>
      <w:bookmarkEnd w:id="124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1243" w:name="_Toc32312371"/>
      <w:r>
        <w:rPr>
          <w:rStyle w:val="CharSClsNo"/>
        </w:rPr>
        <w:t>66</w:t>
      </w:r>
      <w:r>
        <w:t>.</w:t>
      </w:r>
      <w:r>
        <w:rPr>
          <w:b w:val="0"/>
        </w:rPr>
        <w:tab/>
      </w:r>
      <w:r>
        <w:t>Order of committal (O. 55 r. 7(4))</w:t>
      </w:r>
      <w:bookmarkEnd w:id="124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244" w:name="_Toc32312372"/>
      <w:r>
        <w:rPr>
          <w:rStyle w:val="CharSClsNo"/>
        </w:rPr>
        <w:t>67</w:t>
      </w:r>
      <w:r>
        <w:t>.</w:t>
      </w:r>
      <w:r>
        <w:tab/>
        <w:t>Certiorari (O. 56 r. 14)</w:t>
      </w:r>
      <w:bookmarkEnd w:id="124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245" w:name="_Toc32312373"/>
      <w:r>
        <w:rPr>
          <w:rStyle w:val="CharSClsNo"/>
        </w:rPr>
        <w:t>69</w:t>
      </w:r>
      <w:r>
        <w:t>.</w:t>
      </w:r>
      <w:r>
        <w:tab/>
        <w:t>Mandamus (O. 56 r. 16)</w:t>
      </w:r>
      <w:bookmarkEnd w:id="124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1246" w:name="_Toc32312374"/>
      <w:r>
        <w:rPr>
          <w:rStyle w:val="CharSClsNo"/>
        </w:rPr>
        <w:t>70</w:t>
      </w:r>
      <w:r>
        <w:t>.</w:t>
      </w:r>
      <w:r>
        <w:tab/>
      </w:r>
      <w:r>
        <w:rPr>
          <w:i/>
        </w:rPr>
        <w:t>Procedendo</w:t>
      </w:r>
      <w:r>
        <w:t xml:space="preserve"> (O. 56 r. 32)</w:t>
      </w:r>
      <w:bookmarkEnd w:id="124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1247" w:name="_Toc32312375"/>
      <w:r>
        <w:rPr>
          <w:rStyle w:val="CharSClsNo"/>
        </w:rPr>
        <w:t>71</w:t>
      </w:r>
      <w:r>
        <w:t>.</w:t>
      </w:r>
      <w:r>
        <w:tab/>
        <w:t>Prohibition (O. 56 r. 33)</w:t>
      </w:r>
      <w:bookmarkEnd w:id="124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248" w:name="_Toc32312376"/>
      <w:r>
        <w:rPr>
          <w:rStyle w:val="CharSClsNo"/>
        </w:rPr>
        <w:t>73</w:t>
      </w:r>
      <w:r>
        <w:t>.</w:t>
      </w:r>
      <w:r>
        <w:tab/>
        <w:t>Habeas corpus (O. 57 r. 10)</w:t>
      </w:r>
      <w:bookmarkEnd w:id="1248"/>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1249" w:name="_Toc32312377"/>
      <w:r>
        <w:rPr>
          <w:rStyle w:val="CharSClsNo"/>
        </w:rPr>
        <w:t>74</w:t>
      </w:r>
      <w:r>
        <w:t>.</w:t>
      </w:r>
      <w:r>
        <w:rPr>
          <w:b w:val="0"/>
        </w:rPr>
        <w:tab/>
      </w:r>
      <w:r>
        <w:t>Originating summons, appearance required (O. 58 r. 14)</w:t>
      </w:r>
      <w:bookmarkEnd w:id="124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1250" w:name="_Toc32312378"/>
      <w:r>
        <w:rPr>
          <w:rStyle w:val="CharSClsNo"/>
        </w:rPr>
        <w:t>75</w:t>
      </w:r>
      <w:r>
        <w:t>.</w:t>
      </w:r>
      <w:r>
        <w:rPr>
          <w:b w:val="0"/>
        </w:rPr>
        <w:tab/>
      </w:r>
      <w:r>
        <w:t>Originating summons, appearance not required (O. 58 r. 14)</w:t>
      </w:r>
      <w:bookmarkEnd w:id="125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251" w:name="_Toc32312379"/>
      <w:r>
        <w:rPr>
          <w:rStyle w:val="CharSClsNo"/>
        </w:rPr>
        <w:t>76</w:t>
      </w:r>
      <w:r>
        <w:t>.</w:t>
      </w:r>
      <w:r>
        <w:rPr>
          <w:b w:val="0"/>
        </w:rPr>
        <w:tab/>
      </w:r>
      <w:r>
        <w:t>Notice of appointment to hear originating summons (O. 58 r. 19)</w:t>
      </w:r>
      <w:bookmarkEnd w:id="125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252" w:name="_Toc32312380"/>
      <w:r>
        <w:rPr>
          <w:rStyle w:val="CharSClsNo"/>
        </w:rPr>
        <w:t>77</w:t>
      </w:r>
      <w:r>
        <w:t>.</w:t>
      </w:r>
      <w:r>
        <w:rPr>
          <w:b w:val="0"/>
        </w:rPr>
        <w:tab/>
      </w:r>
      <w:r>
        <w:t>Summons (general form) (O. 59 r. 4(1))</w:t>
      </w:r>
      <w:bookmarkEnd w:id="1252"/>
    </w:p>
    <w:p>
      <w:pPr>
        <w:pStyle w:val="yMiscellaneousBody"/>
        <w:tabs>
          <w:tab w:val="left" w:pos="5040"/>
        </w:tabs>
        <w:spacing w:before="120"/>
        <w:rPr>
          <w:sz w:val="20"/>
        </w:rPr>
      </w:pPr>
      <w:r>
        <w:rPr>
          <w:sz w:val="20"/>
        </w:rPr>
        <w:t>In the Supreme Court</w:t>
      </w:r>
      <w:r>
        <w:rPr>
          <w:sz w:val="20"/>
        </w:rPr>
        <w:tab/>
        <w:t>No.                  of 20      .</w:t>
      </w:r>
      <w:r>
        <w:rPr>
          <w:sz w:val="20"/>
        </w:rPr>
        <w:br/>
        <w:t>of Western Australia.</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1253" w:name="_Toc32312381"/>
      <w:r>
        <w:rPr>
          <w:rStyle w:val="CharSClsNo"/>
        </w:rPr>
        <w:t>78</w:t>
      </w:r>
      <w:r>
        <w:t>.</w:t>
      </w:r>
      <w:r>
        <w:tab/>
        <w:t>Order (general form) (O. 59 r. 10)</w:t>
      </w:r>
      <w:bookmarkEnd w:id="1253"/>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Next w:val="0"/>
        <w:keepLines w:val="0"/>
        <w:widowControl w:val="0"/>
        <w:spacing w:after="120"/>
      </w:pPr>
      <w:bookmarkStart w:id="1254" w:name="_Toc32312382"/>
      <w:r>
        <w:rPr>
          <w:rStyle w:val="CharSClsNo"/>
          <w:bCs/>
        </w:rPr>
        <w:t>80A</w:t>
      </w:r>
      <w:r>
        <w:t>.</w:t>
      </w:r>
      <w:r>
        <w:tab/>
        <w:t>Appeal notice (Registrar’s decision) (O. 60A r. 5(3))</w:t>
      </w:r>
      <w:bookmarkEnd w:id="12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255" w:name="_Toc32312383"/>
      <w:r>
        <w:rPr>
          <w:rStyle w:val="CharSClsNo"/>
        </w:rPr>
        <w:t>80</w:t>
      </w:r>
      <w:r>
        <w:t>.</w:t>
      </w:r>
      <w:r>
        <w:rPr>
          <w:b w:val="0"/>
        </w:rPr>
        <w:tab/>
      </w:r>
      <w:r>
        <w:t>Notice of judgment or order (O. 61 r. 3(3))</w:t>
      </w:r>
      <w:bookmarkEnd w:id="125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256" w:name="_Toc32312384"/>
      <w:r>
        <w:rPr>
          <w:rStyle w:val="CharSClsNo"/>
        </w:rPr>
        <w:t>81</w:t>
      </w:r>
      <w:r>
        <w:t>.</w:t>
      </w:r>
      <w:r>
        <w:rPr>
          <w:b w:val="0"/>
        </w:rPr>
        <w:tab/>
      </w:r>
      <w:r>
        <w:t>Advertisement for creditors (O. 61 r. 15(2))</w:t>
      </w:r>
      <w:bookmarkEnd w:id="125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257" w:name="_Toc32312385"/>
      <w:r>
        <w:rPr>
          <w:rStyle w:val="CharSClsNo"/>
        </w:rPr>
        <w:t>82</w:t>
      </w:r>
      <w:r>
        <w:t>.</w:t>
      </w:r>
      <w:r>
        <w:rPr>
          <w:b w:val="0"/>
        </w:rPr>
        <w:tab/>
      </w:r>
      <w:r>
        <w:t>Advertisement for claimants other than creditors (O. 61 r. 15(2))</w:t>
      </w:r>
      <w:bookmarkEnd w:id="125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t>[Forms 82A, 82AA and 82B deleted: Gazette 29 Apr 2005 p. 1800.]</w:t>
      </w:r>
    </w:p>
    <w:p>
      <w:pPr>
        <w:pStyle w:val="yHeading5"/>
        <w:pageBreakBefore/>
        <w:spacing w:before="0" w:after="120"/>
      </w:pPr>
      <w:bookmarkStart w:id="1258" w:name="_Toc32312386"/>
      <w:r>
        <w:rPr>
          <w:rStyle w:val="CharSClsNo"/>
        </w:rPr>
        <w:t>83</w:t>
      </w:r>
      <w:r>
        <w:t>.</w:t>
      </w:r>
      <w:r>
        <w:rPr>
          <w:b w:val="0"/>
        </w:rPr>
        <w:tab/>
      </w:r>
      <w:r>
        <w:t>Appeal notice (O. 65 r. 10)</w:t>
      </w:r>
      <w:bookmarkEnd w:id="12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259" w:name="_Toc32312387"/>
      <w:r>
        <w:rPr>
          <w:rStyle w:val="CharSClsNo"/>
        </w:rPr>
        <w:t>84</w:t>
      </w:r>
      <w:r>
        <w:t>.</w:t>
      </w:r>
      <w:r>
        <w:tab/>
        <w:t>Service certificate (O. 65 r. 10(7))</w:t>
      </w:r>
      <w:bookmarkEnd w:id="12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260" w:name="_Toc32312388"/>
      <w:r>
        <w:rPr>
          <w:rStyle w:val="CharSClsNo"/>
        </w:rPr>
        <w:t>85</w:t>
      </w:r>
      <w:r>
        <w:t>.</w:t>
      </w:r>
      <w:r>
        <w:tab/>
        <w:t>Notice of respondent’s intention (O. 65 r. 12)</w:t>
      </w:r>
      <w:bookmarkEnd w:id="12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261" w:name="_Toc32312389"/>
      <w:r>
        <w:rPr>
          <w:rStyle w:val="CharSClsNo"/>
        </w:rPr>
        <w:t>86</w:t>
      </w:r>
      <w:r>
        <w:t>.</w:t>
      </w:r>
      <w:r>
        <w:tab/>
        <w:t>Application in an appeal (O. 65 r. 13)</w:t>
      </w:r>
      <w:bookmarkEnd w:id="1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262" w:name="_Toc32312390"/>
      <w:r>
        <w:rPr>
          <w:rStyle w:val="CharSClsNo"/>
        </w:rPr>
        <w:t>87</w:t>
      </w:r>
      <w:r>
        <w:t>.</w:t>
      </w:r>
      <w:r>
        <w:tab/>
        <w:t>Consent notice (O. 65 r. 15 &amp; 18)</w:t>
      </w:r>
      <w:bookmarkEnd w:id="12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263" w:name="_Toc32312391"/>
      <w:r>
        <w:rPr>
          <w:rStyle w:val="CharSClsNo"/>
        </w:rPr>
        <w:t>88</w:t>
      </w:r>
      <w:r>
        <w:t>.</w:t>
      </w:r>
      <w:r>
        <w:tab/>
        <w:t>Request for hearing (O. 65 r. 7)</w:t>
      </w:r>
      <w:bookmarkEnd w:id="1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264" w:name="_Toc32312392"/>
      <w:r>
        <w:rPr>
          <w:rStyle w:val="CharSClsNo"/>
        </w:rPr>
        <w:t>89</w:t>
      </w:r>
      <w:r>
        <w:t>.</w:t>
      </w:r>
      <w:r>
        <w:tab/>
        <w:t>Discontinuance notice (O. 65 r. 17)</w:t>
      </w:r>
      <w:bookmarkEnd w:id="1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265" w:name="_Toc32312393"/>
      <w:r>
        <w:rPr>
          <w:rStyle w:val="CharSClsNo"/>
        </w:rPr>
        <w:t>93A</w:t>
      </w:r>
      <w:r>
        <w:t>.</w:t>
      </w:r>
      <w:r>
        <w:rPr>
          <w:b w:val="0"/>
        </w:rPr>
        <w:tab/>
      </w:r>
      <w:r>
        <w:rPr>
          <w:i/>
        </w:rPr>
        <w:t>Public Notaries Act 1979</w:t>
      </w:r>
      <w:r>
        <w:t xml:space="preserve"> s. 8, certificate (O. 76 r. 2)</w:t>
      </w:r>
      <w:bookmarkEnd w:id="1265"/>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1266" w:name="_Toc32312394"/>
      <w:r>
        <w:rPr>
          <w:rStyle w:val="CharSClsNo"/>
        </w:rPr>
        <w:t>93B</w:t>
      </w:r>
      <w:r>
        <w:t>.</w:t>
      </w:r>
      <w:r>
        <w:rPr>
          <w:b w:val="0"/>
        </w:rPr>
        <w:tab/>
      </w:r>
      <w:r>
        <w:t>Notice of intention to apply for appointment as public notary (O. 76 r. 3)</w:t>
      </w:r>
      <w:bookmarkEnd w:id="126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1267" w:name="_Toc32312395"/>
      <w:r>
        <w:rPr>
          <w:rStyle w:val="CharSClsNo"/>
        </w:rPr>
        <w:t>93C</w:t>
      </w:r>
      <w:r>
        <w:t>.</w:t>
      </w:r>
      <w:r>
        <w:rPr>
          <w:b w:val="0"/>
        </w:rPr>
        <w:tab/>
      </w:r>
      <w:r>
        <w:t>Certificate of appointment as public notary Western Australia (O. 76 r. 5(1))</w:t>
      </w:r>
      <w:bookmarkEnd w:id="1267"/>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1268" w:name="_Toc32312396"/>
      <w:r>
        <w:rPr>
          <w:rStyle w:val="CharSClsNo"/>
        </w:rPr>
        <w:t>93D</w:t>
      </w:r>
      <w:r>
        <w:t>.</w:t>
      </w:r>
      <w:r>
        <w:rPr>
          <w:b w:val="0"/>
        </w:rPr>
        <w:tab/>
      </w:r>
      <w:r>
        <w:t>Certificate that name of public notary remains on roll (O. 76 r. 5(2))</w:t>
      </w:r>
      <w:bookmarkEnd w:id="1268"/>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1269" w:name="_Toc32312397"/>
      <w:r>
        <w:rPr>
          <w:rStyle w:val="CharSClsNo"/>
        </w:rPr>
        <w:t>99</w:t>
      </w:r>
      <w:r>
        <w:t>.</w:t>
      </w:r>
      <w:r>
        <w:rPr>
          <w:b w:val="0"/>
        </w:rPr>
        <w:tab/>
      </w:r>
      <w:r>
        <w:rPr>
          <w:i/>
        </w:rPr>
        <w:t>Escheat (Procedure) Act 1940</w:t>
      </w:r>
      <w:r>
        <w:t>, notice of application under (O. 80 r. 3)</w:t>
      </w:r>
      <w:bookmarkEnd w:id="1269"/>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270" w:name="_Toc32312398"/>
      <w:r>
        <w:rPr>
          <w:rStyle w:val="CharSClsNo"/>
        </w:rPr>
        <w:t>100</w:t>
      </w:r>
      <w:r>
        <w:t>.</w:t>
      </w:r>
      <w:r>
        <w:rPr>
          <w:b w:val="0"/>
        </w:rPr>
        <w:tab/>
      </w:r>
      <w:r>
        <w:rPr>
          <w:i/>
        </w:rPr>
        <w:t>Escheat (Procedure) Act 1940</w:t>
      </w:r>
      <w:r>
        <w:t>, order of escheat (O. 80 r. 7)</w:t>
      </w:r>
      <w:bookmarkEnd w:id="1270"/>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271" w:name="_Toc32312399"/>
      <w:r>
        <w:rPr>
          <w:rStyle w:val="CharSClsNo"/>
        </w:rPr>
        <w:t>101</w:t>
      </w:r>
      <w:r>
        <w:t>.</w:t>
      </w:r>
      <w:r>
        <w:tab/>
        <w:t>Application for extraordinary licence (O. 81C r. 2(1))</w:t>
      </w:r>
      <w:bookmarkEnd w:id="1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outlineLvl w:val="9"/>
      </w:pPr>
      <w:bookmarkStart w:id="1272" w:name="_Toc32312400"/>
      <w:r>
        <w:rPr>
          <w:rStyle w:val="CharSClsNo"/>
        </w:rPr>
        <w:t>102</w:t>
      </w:r>
      <w:r>
        <w:t>.</w:t>
      </w:r>
      <w:r>
        <w:tab/>
        <w:t>Application by holder to vary extraordinary licence (O. 81C r. 2(2))</w:t>
      </w:r>
      <w:bookmarkEnd w:id="1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273" w:name="_Toc32312401"/>
      <w:r>
        <w:rPr>
          <w:rStyle w:val="CharSClsNo"/>
        </w:rPr>
        <w:t>103</w:t>
      </w:r>
      <w:r>
        <w:t>.</w:t>
      </w:r>
      <w:r>
        <w:tab/>
        <w:t>Application by CEO to vary, cancel extraordinary licence (O. 81C r. 2(3))</w:t>
      </w:r>
      <w:bookmarkEnd w:id="1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274" w:name="_Toc32312402"/>
      <w:r>
        <w:rPr>
          <w:rStyle w:val="CharSClsNo"/>
        </w:rPr>
        <w:t>104</w:t>
      </w:r>
      <w:r>
        <w:t>.</w:t>
      </w:r>
      <w:r>
        <w:tab/>
        <w:t>Application for removal of disqualification (O. 81C r. 2(4))</w:t>
      </w:r>
      <w:bookmarkEnd w:id="1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1275" w:name="_Toc32312403"/>
      <w:r>
        <w:rPr>
          <w:rStyle w:val="CharSClsNo"/>
        </w:rPr>
        <w:t>108</w:t>
      </w:r>
      <w:r>
        <w:t>.</w:t>
      </w:r>
      <w:r>
        <w:tab/>
      </w:r>
      <w:r>
        <w:rPr>
          <w:i/>
        </w:rPr>
        <w:t>Criminal and Found Property Disposal Act 2006</w:t>
      </w:r>
      <w:r>
        <w:t>, claim under (O. 81G r. 3)</w:t>
      </w:r>
      <w:bookmarkEnd w:id="127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277" w:name="_Toc32312404"/>
      <w:r>
        <w:rPr>
          <w:rStyle w:val="CharSchNo"/>
        </w:rPr>
        <w:t>Schedule 3</w:t>
      </w:r>
      <w:r>
        <w:rPr>
          <w:rStyle w:val="CharDivNo"/>
        </w:rPr>
        <w:t> </w:t>
      </w:r>
      <w:r>
        <w:t>—</w:t>
      </w:r>
      <w:r>
        <w:rPr>
          <w:rStyle w:val="CharSDivText"/>
        </w:rPr>
        <w:t> </w:t>
      </w:r>
      <w:r>
        <w:rPr>
          <w:rStyle w:val="CharSchText"/>
        </w:rPr>
        <w:t>Payment into and out of court</w:t>
      </w:r>
      <w:bookmarkEnd w:id="1277"/>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278" w:name="_Toc32312405"/>
      <w:r>
        <w:t>Notes</w:t>
      </w:r>
      <w:bookmarkEnd w:id="1278"/>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pPr>
        <w:pStyle w:val="nHeading3"/>
      </w:pPr>
      <w:bookmarkStart w:id="1279" w:name="_Toc32312406"/>
      <w:r>
        <w:t>Compilation table</w:t>
      </w:r>
      <w:bookmarkEnd w:id="12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6</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7</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8</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9</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(No. 3) 2019</w:t>
            </w:r>
          </w:p>
        </w:tc>
        <w:tc>
          <w:tcPr>
            <w:tcW w:w="1276" w:type="dxa"/>
            <w:tcBorders>
              <w:bottom w:val="single" w:sz="4" w:space="0" w:color="auto"/>
            </w:tcBorders>
          </w:tcPr>
          <w:p>
            <w:pPr>
              <w:pStyle w:val="nTable"/>
              <w:spacing w:after="40"/>
            </w:pPr>
            <w:r>
              <w:t>31 Dec 2019 p. 4677-8</w:t>
            </w:r>
          </w:p>
        </w:tc>
        <w:tc>
          <w:tcPr>
            <w:tcW w:w="2696" w:type="dxa"/>
            <w:tcBorders>
              <w:bottom w:val="single" w:sz="4" w:space="0" w:color="auto"/>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bl>
    <w:p>
      <w:pPr>
        <w:pStyle w:val="nHeading3"/>
      </w:pPr>
      <w:bookmarkStart w:id="1280" w:name="_Toc32312407"/>
      <w:r>
        <w:t>Other notes</w:t>
      </w:r>
      <w:bookmarkEnd w:id="1280"/>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Note"/>
      </w:pPr>
      <w:r>
        <w:rPr>
          <w:vertAlign w:val="superscript"/>
        </w:rPr>
        <w:t>3</w:t>
      </w:r>
      <w:r>
        <w:tab/>
        <w:t>This rule is merely declaratory of an Order in Council gazetted 16 Sep 1983 whereby the vacations of the Supreme Court are regulated.</w:t>
      </w:r>
    </w:p>
    <w:p>
      <w:pPr>
        <w:pStyle w:val="nNote"/>
      </w:pPr>
      <w:r>
        <w:rPr>
          <w:vertAlign w:val="superscript"/>
        </w:rPr>
        <w:t>4</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5</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6</w:t>
      </w:r>
      <w:r>
        <w:tab/>
        <w:t>The commencement date of 1 Jul 1982 that was specified was before the date of gazettal.</w:t>
      </w:r>
    </w:p>
    <w:p>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pPr>
        <w:pStyle w:val="nNote"/>
      </w:pPr>
      <w:r>
        <w:rPr>
          <w:vertAlign w:val="superscript"/>
        </w:rPr>
        <w:t>8</w:t>
      </w:r>
      <w:r>
        <w:tab/>
        <w:t xml:space="preserve">Disallowed on 10 Mar 1998, see </w:t>
      </w:r>
      <w:r>
        <w:rPr>
          <w:i/>
        </w:rPr>
        <w:t>Gazette</w:t>
      </w:r>
      <w:r>
        <w:t xml:space="preserve"> 13 Mar 1998 p. 1389.</w:t>
      </w:r>
    </w:p>
    <w:p>
      <w:pPr>
        <w:pStyle w:val="nNote"/>
      </w:pPr>
      <w:r>
        <w:rPr>
          <w:vertAlign w:val="superscript"/>
        </w:rPr>
        <w:t>9</w:t>
      </w:r>
      <w:r>
        <w:tab/>
        <w:t xml:space="preserve">Disallowed on 29 Oct 2013, see </w:t>
      </w:r>
      <w:r>
        <w:rPr>
          <w:i/>
        </w:rPr>
        <w:t>Gazette</w:t>
      </w:r>
      <w:r>
        <w:t xml:space="preserve"> 1 Nov 2013 p. 4910.</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282" w:name="_Toc32312408"/>
      <w:r>
        <w:rPr>
          <w:sz w:val="28"/>
        </w:rPr>
        <w:t>Defined terms</w:t>
      </w:r>
      <w:bookmarkEnd w:id="1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70 r. 1, 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76" w:name="Schedule"/>
    <w:bookmarkEnd w:id="12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1" w:name="Compilation"/>
    <w:bookmarkEnd w:id="12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3" w:name="DefinedTerms"/>
    <w:bookmarkEnd w:id="128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4" w:name="Coversheet"/>
    <w:bookmarkEnd w:id="1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4650"/>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F41E6-3823-4271-B1E8-579E6FE6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747</Pages>
  <Words>192312</Words>
  <Characters>878871</Characters>
  <Application>Microsoft Office Word</Application>
  <DocSecurity>0</DocSecurity>
  <Lines>24413</Lines>
  <Paragraphs>14094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1971 - 09-v0-01</dc:title>
  <dc:subject/>
  <dc:creator/>
  <cp:keywords/>
  <dc:description/>
  <cp:lastModifiedBy>svcMRProcess</cp:lastModifiedBy>
  <cp:revision>4</cp:revision>
  <cp:lastPrinted>2018-02-27T04:08:00Z</cp:lastPrinted>
  <dcterms:created xsi:type="dcterms:W3CDTF">2020-02-11T09:37:00Z</dcterms:created>
  <dcterms:modified xsi:type="dcterms:W3CDTF">2020-02-11T09:37:00Z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09-v0-01</vt:lpwstr>
  </property>
</Properties>
</file>