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28E" w:rsidRDefault="007B6FB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9728E" w:rsidRDefault="007B6FB8">
      <w:pPr>
        <w:pStyle w:val="PrincipalActRegPage1"/>
      </w:pPr>
      <w:r>
        <w:fldChar w:fldCharType="begin"/>
      </w:r>
      <w:r>
        <w:instrText xml:space="preserve"> STYLEREF "PrincipalAct_Reg</w:instrText>
      </w:r>
      <w:r>
        <w:fldChar w:fldCharType="separate"/>
      </w:r>
      <w:r w:rsidR="00C43A37">
        <w:rPr>
          <w:noProof/>
        </w:rPr>
        <w:t>Marine and Harbours Act 1981</w:t>
      </w:r>
      <w:r>
        <w:fldChar w:fldCharType="end"/>
      </w:r>
    </w:p>
    <w:p w:rsidR="0069728E" w:rsidRDefault="007B6FB8">
      <w:pPr>
        <w:pStyle w:val="NameofActRegPage1"/>
        <w:spacing w:before="1800" w:after="4200"/>
        <w:outlineLvl w:val="0"/>
      </w:pPr>
      <w:r>
        <w:fldChar w:fldCharType="begin"/>
      </w:r>
      <w:r>
        <w:instrText xml:space="preserve"> STYLEREF "Name Of Act/Reg"</w:instrText>
      </w:r>
      <w:r>
        <w:fldChar w:fldCharType="separate"/>
      </w:r>
      <w:r w:rsidR="00C43A37">
        <w:rPr>
          <w:noProof/>
        </w:rPr>
        <w:t>Marine and Harbours (Departmental Areas) Regulations 1998</w:t>
      </w:r>
      <w:r>
        <w:fldChar w:fldCharType="end"/>
      </w:r>
    </w:p>
    <w:p w:rsidR="0069728E" w:rsidRDefault="0069728E">
      <w:pPr>
        <w:jc w:val="center"/>
        <w:sectPr w:rsidR="0069728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7B6FB8" w:rsidRDefault="007B6FB8">
      <w:pPr>
        <w:pStyle w:val="WA"/>
      </w:pPr>
      <w:r>
        <w:lastRenderedPageBreak/>
        <w:t>Western Australia</w:t>
      </w:r>
    </w:p>
    <w:p w:rsidR="0069728E" w:rsidRDefault="007B6FB8">
      <w:pPr>
        <w:pStyle w:val="NameofActRegPage1"/>
      </w:pPr>
      <w:r>
        <w:fldChar w:fldCharType="begin"/>
      </w:r>
      <w:r>
        <w:instrText xml:space="preserve"> STYLEREF "Name Of Act/Reg"</w:instrText>
      </w:r>
      <w:r>
        <w:fldChar w:fldCharType="separate"/>
      </w:r>
      <w:r w:rsidR="00C43A37">
        <w:rPr>
          <w:noProof/>
        </w:rPr>
        <w:t>Marine and Harbours (Departmental Areas) Regulations 1998</w:t>
      </w:r>
      <w:r>
        <w:fldChar w:fldCharType="end"/>
      </w:r>
    </w:p>
    <w:p w:rsidR="0069728E" w:rsidRDefault="007B6FB8">
      <w:pPr>
        <w:pStyle w:val="Arrangement"/>
      </w:pPr>
      <w:r>
        <w:t>Contents</w:t>
      </w:r>
    </w:p>
    <w:p w:rsidR="00BE41D2" w:rsidRDefault="007B6FB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41D2">
        <w:t>1</w:t>
      </w:r>
      <w:r w:rsidR="00BE41D2" w:rsidRPr="00B43352">
        <w:rPr>
          <w:snapToGrid w:val="0"/>
        </w:rPr>
        <w:t>.</w:t>
      </w:r>
      <w:r w:rsidR="00BE41D2" w:rsidRPr="00B43352">
        <w:rPr>
          <w:snapToGrid w:val="0"/>
        </w:rPr>
        <w:tab/>
        <w:t>Citation</w:t>
      </w:r>
      <w:r w:rsidR="00BE41D2">
        <w:tab/>
      </w:r>
      <w:r w:rsidR="00BE41D2">
        <w:fldChar w:fldCharType="begin"/>
      </w:r>
      <w:r w:rsidR="00BE41D2">
        <w:instrText xml:space="preserve"> PAGEREF _Toc73620522 \h </w:instrText>
      </w:r>
      <w:r w:rsidR="00BE41D2">
        <w:fldChar w:fldCharType="separate"/>
      </w:r>
      <w:r w:rsidR="00C43A37">
        <w:t>1</w:t>
      </w:r>
      <w:r w:rsidR="00BE41D2">
        <w:fldChar w:fldCharType="end"/>
      </w:r>
    </w:p>
    <w:p w:rsidR="00BE41D2" w:rsidRDefault="00BE41D2">
      <w:pPr>
        <w:pStyle w:val="TOC8"/>
        <w:rPr>
          <w:rFonts w:asciiTheme="minorHAnsi" w:eastAsiaTheme="minorEastAsia" w:hAnsiTheme="minorHAnsi" w:cstheme="minorBidi"/>
          <w:szCs w:val="22"/>
        </w:rPr>
      </w:pPr>
      <w:r>
        <w:t>2</w:t>
      </w:r>
      <w:r w:rsidRPr="00B43352">
        <w:rPr>
          <w:snapToGrid w:val="0"/>
        </w:rPr>
        <w:t>.</w:t>
      </w:r>
      <w:r w:rsidRPr="00B43352">
        <w:rPr>
          <w:snapToGrid w:val="0"/>
        </w:rPr>
        <w:tab/>
        <w:t>Interpretation</w:t>
      </w:r>
      <w:r>
        <w:tab/>
      </w:r>
      <w:r>
        <w:fldChar w:fldCharType="begin"/>
      </w:r>
      <w:r>
        <w:instrText xml:space="preserve"> PAGEREF _Toc73620523 \h </w:instrText>
      </w:r>
      <w:r>
        <w:fldChar w:fldCharType="separate"/>
      </w:r>
      <w:r w:rsidR="00C43A37">
        <w:t>1</w:t>
      </w:r>
      <w:r>
        <w:fldChar w:fldCharType="end"/>
      </w:r>
    </w:p>
    <w:p w:rsidR="00BE41D2" w:rsidRDefault="00BE41D2">
      <w:pPr>
        <w:pStyle w:val="TOC8"/>
        <w:rPr>
          <w:rFonts w:asciiTheme="minorHAnsi" w:eastAsiaTheme="minorEastAsia" w:hAnsiTheme="minorHAnsi" w:cstheme="minorBidi"/>
          <w:szCs w:val="22"/>
        </w:rPr>
      </w:pPr>
      <w:r>
        <w:t>3</w:t>
      </w:r>
      <w:r w:rsidRPr="00B43352">
        <w:rPr>
          <w:snapToGrid w:val="0"/>
        </w:rPr>
        <w:t>.</w:t>
      </w:r>
      <w:r w:rsidRPr="00B43352">
        <w:rPr>
          <w:snapToGrid w:val="0"/>
        </w:rPr>
        <w:tab/>
        <w:t>Parking vehicles on departmental land</w:t>
      </w:r>
      <w:r>
        <w:tab/>
      </w:r>
      <w:r>
        <w:fldChar w:fldCharType="begin"/>
      </w:r>
      <w:r>
        <w:instrText xml:space="preserve"> PAGEREF _Toc73620524 \h </w:instrText>
      </w:r>
      <w:r>
        <w:fldChar w:fldCharType="separate"/>
      </w:r>
      <w:r w:rsidR="00C43A37">
        <w:t>2</w:t>
      </w:r>
      <w:r>
        <w:fldChar w:fldCharType="end"/>
      </w:r>
    </w:p>
    <w:p w:rsidR="00BE41D2" w:rsidRDefault="00BE41D2">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_Toc73620525 \h </w:instrText>
      </w:r>
      <w:r>
        <w:fldChar w:fldCharType="separate"/>
      </w:r>
      <w:r w:rsidR="00C43A37">
        <w:t>3</w:t>
      </w:r>
      <w:r>
        <w:fldChar w:fldCharType="end"/>
      </w:r>
    </w:p>
    <w:p w:rsidR="00BE41D2" w:rsidRDefault="00BE41D2">
      <w:pPr>
        <w:pStyle w:val="TOC8"/>
        <w:rPr>
          <w:rFonts w:asciiTheme="minorHAnsi" w:eastAsiaTheme="minorEastAsia" w:hAnsiTheme="minorHAnsi" w:cstheme="minorBidi"/>
          <w:szCs w:val="22"/>
        </w:rPr>
      </w:pPr>
      <w:r>
        <w:t>4</w:t>
      </w:r>
      <w:r w:rsidRPr="00B43352">
        <w:rPr>
          <w:snapToGrid w:val="0"/>
        </w:rPr>
        <w:t>.</w:t>
      </w:r>
      <w:r w:rsidRPr="00B43352">
        <w:rPr>
          <w:snapToGrid w:val="0"/>
        </w:rPr>
        <w:tab/>
        <w:t>Driving and riding vehicles on departmental land</w:t>
      </w:r>
      <w:r>
        <w:tab/>
      </w:r>
      <w:r>
        <w:fldChar w:fldCharType="begin"/>
      </w:r>
      <w:r>
        <w:instrText xml:space="preserve"> PAGEREF _Toc73620526 \h </w:instrText>
      </w:r>
      <w:r>
        <w:fldChar w:fldCharType="separate"/>
      </w:r>
      <w:r w:rsidR="00C43A37">
        <w:t>3</w:t>
      </w:r>
      <w:r>
        <w:fldChar w:fldCharType="end"/>
      </w:r>
    </w:p>
    <w:p w:rsidR="00BE41D2" w:rsidRDefault="00BE41D2">
      <w:pPr>
        <w:pStyle w:val="TOC8"/>
        <w:rPr>
          <w:rFonts w:asciiTheme="minorHAnsi" w:eastAsiaTheme="minorEastAsia" w:hAnsiTheme="minorHAnsi" w:cstheme="minorBidi"/>
          <w:szCs w:val="22"/>
        </w:rPr>
      </w:pPr>
      <w:r>
        <w:t>5</w:t>
      </w:r>
      <w:r w:rsidRPr="00B43352">
        <w:rPr>
          <w:snapToGrid w:val="0"/>
        </w:rPr>
        <w:t>.</w:t>
      </w:r>
      <w:r w:rsidRPr="00B43352">
        <w:rPr>
          <w:snapToGrid w:val="0"/>
        </w:rPr>
        <w:tab/>
        <w:t>Departmental land leased to local governments</w:t>
      </w:r>
      <w:r>
        <w:tab/>
      </w:r>
      <w:r>
        <w:fldChar w:fldCharType="begin"/>
      </w:r>
      <w:r>
        <w:instrText xml:space="preserve"> PAGEREF _Toc73620527 \h </w:instrText>
      </w:r>
      <w:r>
        <w:fldChar w:fldCharType="separate"/>
      </w:r>
      <w:r w:rsidR="00C43A37">
        <w:t>4</w:t>
      </w:r>
      <w:r>
        <w:fldChar w:fldCharType="end"/>
      </w:r>
    </w:p>
    <w:p w:rsidR="00BE41D2" w:rsidRDefault="00BE41D2">
      <w:pPr>
        <w:pStyle w:val="TOC8"/>
        <w:rPr>
          <w:rFonts w:asciiTheme="minorHAnsi" w:eastAsiaTheme="minorEastAsia" w:hAnsiTheme="minorHAnsi" w:cstheme="minorBidi"/>
          <w:szCs w:val="22"/>
        </w:rPr>
      </w:pPr>
      <w:r>
        <w:t>6</w:t>
      </w:r>
      <w:r w:rsidRPr="00B43352">
        <w:rPr>
          <w:snapToGrid w:val="0"/>
        </w:rPr>
        <w:t>.</w:t>
      </w:r>
      <w:r w:rsidRPr="00B43352">
        <w:rPr>
          <w:snapToGrid w:val="0"/>
        </w:rPr>
        <w:tab/>
        <w:t>Using waters in departmental areas</w:t>
      </w:r>
      <w:r>
        <w:tab/>
      </w:r>
      <w:r>
        <w:fldChar w:fldCharType="begin"/>
      </w:r>
      <w:r>
        <w:instrText xml:space="preserve"> PAGEREF _Toc73620528 \h </w:instrText>
      </w:r>
      <w:r>
        <w:fldChar w:fldCharType="separate"/>
      </w:r>
      <w:r w:rsidR="00C43A37">
        <w:t>4</w:t>
      </w:r>
      <w:r>
        <w:fldChar w:fldCharType="end"/>
      </w:r>
    </w:p>
    <w:p w:rsidR="00BE41D2" w:rsidRDefault="00BE41D2">
      <w:pPr>
        <w:pStyle w:val="TOC8"/>
        <w:rPr>
          <w:rFonts w:asciiTheme="minorHAnsi" w:eastAsiaTheme="minorEastAsia" w:hAnsiTheme="minorHAnsi" w:cstheme="minorBidi"/>
          <w:szCs w:val="22"/>
        </w:rPr>
      </w:pPr>
      <w:r>
        <w:t>7</w:t>
      </w:r>
      <w:r w:rsidRPr="00B43352">
        <w:rPr>
          <w:snapToGrid w:val="0"/>
        </w:rPr>
        <w:t>.</w:t>
      </w:r>
      <w:r w:rsidRPr="00B43352">
        <w:rPr>
          <w:snapToGrid w:val="0"/>
        </w:rPr>
        <w:tab/>
        <w:t>Permitting animals on jetties in departmental areas</w:t>
      </w:r>
      <w:r>
        <w:tab/>
      </w:r>
      <w:r>
        <w:fldChar w:fldCharType="begin"/>
      </w:r>
      <w:r>
        <w:instrText xml:space="preserve"> PAGEREF _Toc73620529 \h </w:instrText>
      </w:r>
      <w:r>
        <w:fldChar w:fldCharType="separate"/>
      </w:r>
      <w:r w:rsidR="00C43A37">
        <w:t>5</w:t>
      </w:r>
      <w:r>
        <w:fldChar w:fldCharType="end"/>
      </w:r>
    </w:p>
    <w:p w:rsidR="00BE41D2" w:rsidRDefault="00BE41D2">
      <w:pPr>
        <w:pStyle w:val="TOC8"/>
        <w:rPr>
          <w:rFonts w:asciiTheme="minorHAnsi" w:eastAsiaTheme="minorEastAsia" w:hAnsiTheme="minorHAnsi" w:cstheme="minorBidi"/>
          <w:szCs w:val="22"/>
        </w:rPr>
      </w:pPr>
      <w:r>
        <w:t>8</w:t>
      </w:r>
      <w:r w:rsidRPr="00B43352">
        <w:rPr>
          <w:snapToGrid w:val="0"/>
        </w:rPr>
        <w:t>.</w:t>
      </w:r>
      <w:r w:rsidRPr="00B43352">
        <w:rPr>
          <w:snapToGrid w:val="0"/>
        </w:rPr>
        <w:tab/>
        <w:t>Giving false or misleading information</w:t>
      </w:r>
      <w:r>
        <w:tab/>
      </w:r>
      <w:r>
        <w:fldChar w:fldCharType="begin"/>
      </w:r>
      <w:r>
        <w:instrText xml:space="preserve"> PAGEREF _Toc73620530 \h </w:instrText>
      </w:r>
      <w:r>
        <w:fldChar w:fldCharType="separate"/>
      </w:r>
      <w:r w:rsidR="00C43A37">
        <w:t>5</w:t>
      </w:r>
      <w:r>
        <w:fldChar w:fldCharType="end"/>
      </w:r>
    </w:p>
    <w:p w:rsidR="00BE41D2" w:rsidRDefault="00BE41D2">
      <w:pPr>
        <w:pStyle w:val="TOC8"/>
        <w:rPr>
          <w:rFonts w:asciiTheme="minorHAnsi" w:eastAsiaTheme="minorEastAsia" w:hAnsiTheme="minorHAnsi" w:cstheme="minorBidi"/>
          <w:szCs w:val="22"/>
        </w:rPr>
      </w:pPr>
      <w:r>
        <w:t>9</w:t>
      </w:r>
      <w:r w:rsidRPr="00B43352">
        <w:rPr>
          <w:snapToGrid w:val="0"/>
        </w:rPr>
        <w:t>.</w:t>
      </w:r>
      <w:r w:rsidRPr="00B43352">
        <w:rPr>
          <w:snapToGrid w:val="0"/>
        </w:rPr>
        <w:tab/>
        <w:t>Infringement notices and modified penalties</w:t>
      </w:r>
      <w:r>
        <w:tab/>
      </w:r>
      <w:r>
        <w:fldChar w:fldCharType="begin"/>
      </w:r>
      <w:r>
        <w:instrText xml:space="preserve"> PAGEREF _Toc73620531 \h </w:instrText>
      </w:r>
      <w:r>
        <w:fldChar w:fldCharType="separate"/>
      </w:r>
      <w:r w:rsidR="00C43A37">
        <w:t>5</w:t>
      </w:r>
      <w:r>
        <w:fldChar w:fldCharType="end"/>
      </w:r>
    </w:p>
    <w:p w:rsidR="00BE41D2" w:rsidRDefault="00BE41D2">
      <w:pPr>
        <w:pStyle w:val="TOC8"/>
        <w:rPr>
          <w:rFonts w:asciiTheme="minorHAnsi" w:eastAsiaTheme="minorEastAsia" w:hAnsiTheme="minorHAnsi" w:cstheme="minorBidi"/>
          <w:szCs w:val="22"/>
        </w:rPr>
      </w:pPr>
      <w:r>
        <w:t>10</w:t>
      </w:r>
      <w:r w:rsidRPr="00B43352">
        <w:rPr>
          <w:snapToGrid w:val="0"/>
        </w:rPr>
        <w:t>.</w:t>
      </w:r>
      <w:r w:rsidRPr="00B43352">
        <w:rPr>
          <w:snapToGrid w:val="0"/>
        </w:rPr>
        <w:tab/>
        <w:t>Offences that place onus on vehicle owner</w:t>
      </w:r>
      <w:r>
        <w:tab/>
      </w:r>
      <w:r>
        <w:fldChar w:fldCharType="begin"/>
      </w:r>
      <w:r>
        <w:instrText xml:space="preserve"> PAGEREF _Toc73620532 \h </w:instrText>
      </w:r>
      <w:r>
        <w:fldChar w:fldCharType="separate"/>
      </w:r>
      <w:r w:rsidR="00C43A37">
        <w:t>6</w:t>
      </w:r>
      <w:r>
        <w:fldChar w:fldCharType="end"/>
      </w:r>
    </w:p>
    <w:p w:rsidR="00BE41D2" w:rsidRDefault="00BE41D2">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rsidR="00BE41D2" w:rsidRDefault="00BE41D2">
      <w:pPr>
        <w:pStyle w:val="TOC2"/>
        <w:tabs>
          <w:tab w:val="right" w:leader="dot" w:pos="7077"/>
        </w:tabs>
        <w:rPr>
          <w:rFonts w:asciiTheme="minorHAnsi" w:eastAsiaTheme="minorEastAsia" w:hAnsiTheme="minorHAnsi" w:cstheme="minorBidi"/>
          <w:b w:val="0"/>
          <w:sz w:val="22"/>
          <w:szCs w:val="22"/>
        </w:rPr>
      </w:pPr>
      <w:r>
        <w:t>Schedule 2 — Forms</w:t>
      </w:r>
    </w:p>
    <w:p w:rsidR="00BE41D2" w:rsidRDefault="00BE41D2">
      <w:pPr>
        <w:pStyle w:val="TOC2"/>
        <w:tabs>
          <w:tab w:val="right" w:leader="dot" w:pos="7077"/>
        </w:tabs>
        <w:rPr>
          <w:rFonts w:asciiTheme="minorHAnsi" w:eastAsiaTheme="minorEastAsia" w:hAnsiTheme="minorHAnsi" w:cstheme="minorBidi"/>
          <w:b w:val="0"/>
          <w:sz w:val="22"/>
          <w:szCs w:val="22"/>
        </w:rPr>
      </w:pPr>
      <w:r>
        <w:t>Notes</w:t>
      </w:r>
    </w:p>
    <w:p w:rsidR="00BE41D2" w:rsidRDefault="00BE41D2" w:rsidP="00BE41D2">
      <w:pPr>
        <w:pStyle w:val="TOC8"/>
        <w:rPr>
          <w:rFonts w:asciiTheme="minorHAnsi" w:eastAsiaTheme="minorEastAsia" w:hAnsiTheme="minorHAnsi" w:cstheme="minorBidi"/>
          <w:szCs w:val="22"/>
        </w:rPr>
      </w:pPr>
      <w:r>
        <w:tab/>
        <w:t>Compilation table</w:t>
      </w:r>
      <w:r>
        <w:tab/>
      </w:r>
      <w:r>
        <w:fldChar w:fldCharType="begin"/>
      </w:r>
      <w:r>
        <w:instrText xml:space="preserve"> PAGEREF _Toc73620536 \h </w:instrText>
      </w:r>
      <w:r>
        <w:fldChar w:fldCharType="separate"/>
      </w:r>
      <w:r w:rsidR="00C43A37">
        <w:t>11</w:t>
      </w:r>
      <w:r>
        <w:fldChar w:fldCharType="end"/>
      </w:r>
    </w:p>
    <w:p w:rsidR="00BE41D2" w:rsidRDefault="00BE41D2" w:rsidP="00BE41D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_Toc73620537 \h </w:instrText>
      </w:r>
      <w:r>
        <w:fldChar w:fldCharType="separate"/>
      </w:r>
      <w:r w:rsidR="00C43A37">
        <w:t>11</w:t>
      </w:r>
      <w:r>
        <w:fldChar w:fldCharType="end"/>
      </w:r>
    </w:p>
    <w:p w:rsidR="00BE41D2" w:rsidRDefault="00BE41D2">
      <w:pPr>
        <w:pStyle w:val="TOC2"/>
        <w:tabs>
          <w:tab w:val="right" w:leader="dot" w:pos="7077"/>
        </w:tabs>
        <w:rPr>
          <w:rFonts w:asciiTheme="minorHAnsi" w:eastAsiaTheme="minorEastAsia" w:hAnsiTheme="minorHAnsi" w:cstheme="minorBidi"/>
          <w:b w:val="0"/>
          <w:sz w:val="22"/>
          <w:szCs w:val="22"/>
        </w:rPr>
      </w:pPr>
      <w:r>
        <w:t>Defined terms</w:t>
      </w:r>
    </w:p>
    <w:p w:rsidR="0069728E" w:rsidRDefault="007B6FB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9728E" w:rsidRDefault="0069728E">
      <w:pPr>
        <w:pStyle w:val="NoteHeading"/>
        <w:sectPr w:rsidR="0069728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69728E" w:rsidRDefault="007B6FB8">
      <w:pPr>
        <w:pStyle w:val="PrincipalActReg"/>
      </w:pPr>
      <w:r>
        <w:lastRenderedPageBreak/>
        <w:t>Marine and Harbours Act 1981</w:t>
      </w:r>
    </w:p>
    <w:p w:rsidR="0069728E" w:rsidRDefault="007B6FB8">
      <w:pPr>
        <w:pStyle w:val="NameofActReg"/>
      </w:pPr>
      <w:r>
        <w:t>Marine and Harbours (Departmental Areas) Regulations 1998</w:t>
      </w:r>
    </w:p>
    <w:p w:rsidR="0069728E" w:rsidRDefault="007B6FB8">
      <w:pPr>
        <w:pStyle w:val="Heading5"/>
        <w:rPr>
          <w:snapToGrid w:val="0"/>
        </w:rPr>
      </w:pPr>
      <w:bookmarkStart w:id="3" w:name="_Toc73620522"/>
      <w:r>
        <w:rPr>
          <w:rStyle w:val="CharSectno"/>
        </w:rPr>
        <w:t>1</w:t>
      </w:r>
      <w:r>
        <w:rPr>
          <w:snapToGrid w:val="0"/>
        </w:rPr>
        <w:t>.</w:t>
      </w:r>
      <w:r>
        <w:rPr>
          <w:snapToGrid w:val="0"/>
        </w:rPr>
        <w:tab/>
        <w:t>Citation</w:t>
      </w:r>
      <w:bookmarkEnd w:id="3"/>
      <w:r>
        <w:rPr>
          <w:snapToGrid w:val="0"/>
        </w:rPr>
        <w:t xml:space="preserve"> </w:t>
      </w:r>
    </w:p>
    <w:p w:rsidR="0069728E" w:rsidRDefault="007B6FB8">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rsidR="0069728E" w:rsidRDefault="007B6FB8">
      <w:pPr>
        <w:pStyle w:val="Heading5"/>
        <w:rPr>
          <w:snapToGrid w:val="0"/>
        </w:rPr>
      </w:pPr>
      <w:bookmarkStart w:id="4" w:name="_Toc73620523"/>
      <w:r>
        <w:rPr>
          <w:rStyle w:val="CharSectno"/>
        </w:rPr>
        <w:t>2</w:t>
      </w:r>
      <w:r>
        <w:rPr>
          <w:snapToGrid w:val="0"/>
        </w:rPr>
        <w:t>.</w:t>
      </w:r>
      <w:r>
        <w:rPr>
          <w:snapToGrid w:val="0"/>
        </w:rPr>
        <w:tab/>
        <w:t>Interpretation</w:t>
      </w:r>
      <w:bookmarkEnd w:id="4"/>
      <w:r>
        <w:rPr>
          <w:snapToGrid w:val="0"/>
        </w:rPr>
        <w:t xml:space="preserve"> </w:t>
      </w:r>
    </w:p>
    <w:p w:rsidR="0069728E" w:rsidRDefault="007B6FB8">
      <w:pPr>
        <w:pStyle w:val="Subsection"/>
        <w:rPr>
          <w:snapToGrid w:val="0"/>
        </w:rPr>
      </w:pPr>
      <w:r>
        <w:rPr>
          <w:snapToGrid w:val="0"/>
        </w:rPr>
        <w:tab/>
        <w:t>(1)</w:t>
      </w:r>
      <w:r>
        <w:rPr>
          <w:snapToGrid w:val="0"/>
        </w:rPr>
        <w:tab/>
        <w:t>In these regulations — </w:t>
      </w:r>
    </w:p>
    <w:p w:rsidR="0069728E" w:rsidRDefault="007B6FB8">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rsidR="0069728E" w:rsidRDefault="007B6FB8">
      <w:pPr>
        <w:pStyle w:val="Defstart"/>
      </w:pPr>
      <w:r>
        <w:tab/>
      </w:r>
      <w:r>
        <w:rPr>
          <w:rStyle w:val="CharDefText"/>
        </w:rPr>
        <w:t>carriageway</w:t>
      </w:r>
      <w:r>
        <w:t xml:space="preserve"> has the meaning given in the </w:t>
      </w:r>
      <w:r>
        <w:rPr>
          <w:i/>
        </w:rPr>
        <w:t>Road Traffic Code 2000</w:t>
      </w:r>
      <w:r>
        <w:t xml:space="preserve"> regulation 3(1);</w:t>
      </w:r>
    </w:p>
    <w:p w:rsidR="0069728E" w:rsidRDefault="007B6FB8">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rsidR="0069728E" w:rsidRDefault="007B6FB8">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rsidR="0069728E" w:rsidRDefault="007B6FB8">
      <w:pPr>
        <w:pStyle w:val="Defstart"/>
      </w:pPr>
      <w:r>
        <w:rPr>
          <w:b/>
        </w:rPr>
        <w:tab/>
      </w:r>
      <w:r>
        <w:rPr>
          <w:rStyle w:val="CharDefText"/>
        </w:rPr>
        <w:t>jetty</w:t>
      </w:r>
      <w:r>
        <w:t xml:space="preserve"> has the same meaning as it has in the </w:t>
      </w:r>
      <w:r>
        <w:rPr>
          <w:i/>
        </w:rPr>
        <w:t>Jetties Act 1926</w:t>
      </w:r>
      <w:r>
        <w:t>;</w:t>
      </w:r>
    </w:p>
    <w:p w:rsidR="0069728E" w:rsidRDefault="007B6FB8">
      <w:pPr>
        <w:pStyle w:val="Defstart"/>
        <w:keepNext/>
      </w:pPr>
      <w:r>
        <w:rPr>
          <w:b/>
        </w:rPr>
        <w:tab/>
      </w:r>
      <w:r>
        <w:rPr>
          <w:rStyle w:val="CharDefText"/>
        </w:rPr>
        <w:t>non</w:t>
      </w:r>
      <w:r>
        <w:rPr>
          <w:rStyle w:val="CharDefText"/>
        </w:rPr>
        <w:noBreakHyphen/>
        <w:t>motorized vehicle</w:t>
      </w:r>
      <w:r>
        <w:t xml:space="preserve"> means — </w:t>
      </w:r>
    </w:p>
    <w:p w:rsidR="0069728E" w:rsidRDefault="007B6FB8">
      <w:pPr>
        <w:pStyle w:val="Defpara"/>
      </w:pPr>
      <w:r>
        <w:tab/>
        <w:t>(a)</w:t>
      </w:r>
      <w:r>
        <w:tab/>
        <w:t>a vehicle that is propelled by means other than a motor; or</w:t>
      </w:r>
    </w:p>
    <w:p w:rsidR="0069728E" w:rsidRDefault="007B6FB8">
      <w:pPr>
        <w:pStyle w:val="Defpara"/>
      </w:pPr>
      <w:r>
        <w:lastRenderedPageBreak/>
        <w:tab/>
        <w:t>(b)</w:t>
      </w:r>
      <w:r>
        <w:tab/>
        <w:t>a wheelchair, whether or not propelled by means of a motor;</w:t>
      </w:r>
    </w:p>
    <w:p w:rsidR="0069728E" w:rsidRDefault="007B6FB8">
      <w:pPr>
        <w:pStyle w:val="Defstart"/>
      </w:pPr>
      <w:r>
        <w:rPr>
          <w:rStyle w:val="CharDefText"/>
        </w:rPr>
        <w:tab/>
        <w:t>park</w:t>
      </w:r>
      <w:r>
        <w:t xml:space="preserve"> has the meaning given in the </w:t>
      </w:r>
      <w:r>
        <w:rPr>
          <w:i/>
        </w:rPr>
        <w:t>Road Traffic Code 2000</w:t>
      </w:r>
      <w:r>
        <w:t xml:space="preserve"> regulation 3(1);</w:t>
      </w:r>
    </w:p>
    <w:p w:rsidR="0069728E" w:rsidRDefault="007B6FB8">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rsidR="0069728E" w:rsidRDefault="007B6FB8">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rsidR="0069728E" w:rsidRDefault="007B6FB8">
      <w:pPr>
        <w:pStyle w:val="Footnotesection"/>
      </w:pPr>
      <w:r>
        <w:tab/>
        <w:t>[Regulation 2 amended: Gazette 8 Jan 2015 p. 53</w:t>
      </w:r>
      <w:r>
        <w:noBreakHyphen/>
        <w:t>4.]</w:t>
      </w:r>
    </w:p>
    <w:p w:rsidR="0069728E" w:rsidRDefault="007B6FB8">
      <w:pPr>
        <w:pStyle w:val="Heading5"/>
        <w:rPr>
          <w:snapToGrid w:val="0"/>
        </w:rPr>
      </w:pPr>
      <w:bookmarkStart w:id="5" w:name="_Toc73620524"/>
      <w:r>
        <w:rPr>
          <w:rStyle w:val="CharSectno"/>
        </w:rPr>
        <w:t>3</w:t>
      </w:r>
      <w:r>
        <w:rPr>
          <w:snapToGrid w:val="0"/>
        </w:rPr>
        <w:t>.</w:t>
      </w:r>
      <w:r>
        <w:rPr>
          <w:snapToGrid w:val="0"/>
        </w:rPr>
        <w:tab/>
        <w:t>Parking vehicles on departmental land</w:t>
      </w:r>
      <w:bookmarkEnd w:id="5"/>
      <w:r>
        <w:rPr>
          <w:snapToGrid w:val="0"/>
        </w:rPr>
        <w:t xml:space="preserve"> </w:t>
      </w:r>
    </w:p>
    <w:p w:rsidR="0069728E" w:rsidRDefault="007B6FB8">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rsidR="0069728E" w:rsidRDefault="007B6FB8">
      <w:pPr>
        <w:pStyle w:val="Penstart"/>
        <w:rPr>
          <w:snapToGrid w:val="0"/>
        </w:rPr>
      </w:pPr>
      <w:r>
        <w:rPr>
          <w:snapToGrid w:val="0"/>
        </w:rPr>
        <w:tab/>
        <w:t>Penalty: $250.</w:t>
      </w:r>
    </w:p>
    <w:p w:rsidR="0069728E" w:rsidRDefault="007B6FB8">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rsidR="0069728E" w:rsidRDefault="007B6FB8">
      <w:pPr>
        <w:pStyle w:val="Penstart"/>
        <w:rPr>
          <w:snapToGrid w:val="0"/>
        </w:rPr>
      </w:pPr>
      <w:r>
        <w:rPr>
          <w:snapToGrid w:val="0"/>
        </w:rPr>
        <w:tab/>
        <w:t>Penalty: $100.</w:t>
      </w:r>
    </w:p>
    <w:p w:rsidR="0069728E" w:rsidRDefault="007B6FB8">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rsidR="0069728E" w:rsidRDefault="007B6FB8">
      <w:pPr>
        <w:pStyle w:val="Indenta"/>
        <w:rPr>
          <w:snapToGrid w:val="0"/>
        </w:rPr>
      </w:pPr>
      <w:r>
        <w:rPr>
          <w:snapToGrid w:val="0"/>
        </w:rPr>
        <w:tab/>
        <w:t>(a)</w:t>
      </w:r>
      <w:r>
        <w:rPr>
          <w:snapToGrid w:val="0"/>
        </w:rPr>
        <w:tab/>
        <w:t>a disabled person is the driver of or a passenger in the vehicle; and</w:t>
      </w:r>
    </w:p>
    <w:p w:rsidR="0069728E" w:rsidRDefault="007B6FB8">
      <w:pPr>
        <w:pStyle w:val="Indenta"/>
        <w:rPr>
          <w:snapToGrid w:val="0"/>
        </w:rPr>
      </w:pPr>
      <w:r>
        <w:rPr>
          <w:snapToGrid w:val="0"/>
        </w:rPr>
        <w:tab/>
        <w:t>(b)</w:t>
      </w:r>
      <w:r>
        <w:rPr>
          <w:snapToGrid w:val="0"/>
        </w:rPr>
        <w:tab/>
        <w:t>the vehicle displays a current ACROD sticker in a prominent position.</w:t>
      </w:r>
    </w:p>
    <w:p w:rsidR="0069728E" w:rsidRDefault="007B6FB8">
      <w:pPr>
        <w:pStyle w:val="Penstart"/>
        <w:rPr>
          <w:snapToGrid w:val="0"/>
        </w:rPr>
      </w:pPr>
      <w:r>
        <w:rPr>
          <w:snapToGrid w:val="0"/>
        </w:rPr>
        <w:tab/>
        <w:t>Penalty: $250.</w:t>
      </w:r>
    </w:p>
    <w:p w:rsidR="0069728E" w:rsidRDefault="007B6FB8">
      <w:pPr>
        <w:pStyle w:val="Subsection"/>
        <w:rPr>
          <w:snapToGrid w:val="0"/>
        </w:rPr>
      </w:pPr>
      <w:r>
        <w:rPr>
          <w:snapToGrid w:val="0"/>
        </w:rPr>
        <w:lastRenderedPageBreak/>
        <w:tab/>
        <w:t>(4)</w:t>
      </w:r>
      <w:r>
        <w:rPr>
          <w:snapToGrid w:val="0"/>
        </w:rPr>
        <w:tab/>
        <w:t>A person must not park a vehicle on departmental land in a manner that obstructs — </w:t>
      </w:r>
    </w:p>
    <w:p w:rsidR="0069728E" w:rsidRDefault="007B6FB8">
      <w:pPr>
        <w:pStyle w:val="Indenta"/>
        <w:rPr>
          <w:snapToGrid w:val="0"/>
        </w:rPr>
      </w:pPr>
      <w:r>
        <w:rPr>
          <w:snapToGrid w:val="0"/>
        </w:rPr>
        <w:tab/>
        <w:t>(a)</w:t>
      </w:r>
      <w:r>
        <w:rPr>
          <w:snapToGrid w:val="0"/>
        </w:rPr>
        <w:tab/>
        <w:t>a footpath;</w:t>
      </w:r>
    </w:p>
    <w:p w:rsidR="0069728E" w:rsidRDefault="007B6FB8">
      <w:pPr>
        <w:pStyle w:val="Indenta"/>
        <w:rPr>
          <w:snapToGrid w:val="0"/>
        </w:rPr>
      </w:pPr>
      <w:r>
        <w:rPr>
          <w:snapToGrid w:val="0"/>
        </w:rPr>
        <w:tab/>
        <w:t>(b)</w:t>
      </w:r>
      <w:r>
        <w:rPr>
          <w:snapToGrid w:val="0"/>
        </w:rPr>
        <w:tab/>
        <w:t>a pedestrian crossing;</w:t>
      </w:r>
    </w:p>
    <w:p w:rsidR="0069728E" w:rsidRDefault="007B6FB8">
      <w:pPr>
        <w:pStyle w:val="Indenta"/>
        <w:rPr>
          <w:snapToGrid w:val="0"/>
        </w:rPr>
      </w:pPr>
      <w:r>
        <w:rPr>
          <w:snapToGrid w:val="0"/>
        </w:rPr>
        <w:tab/>
        <w:t>(c)</w:t>
      </w:r>
      <w:r>
        <w:rPr>
          <w:snapToGrid w:val="0"/>
        </w:rPr>
        <w:tab/>
        <w:t>a vehicle loading zone; or</w:t>
      </w:r>
    </w:p>
    <w:p w:rsidR="0069728E" w:rsidRDefault="007B6FB8">
      <w:pPr>
        <w:pStyle w:val="Indenta"/>
        <w:rPr>
          <w:snapToGrid w:val="0"/>
        </w:rPr>
      </w:pPr>
      <w:r>
        <w:rPr>
          <w:snapToGrid w:val="0"/>
        </w:rPr>
        <w:tab/>
        <w:t>(d)</w:t>
      </w:r>
      <w:r>
        <w:rPr>
          <w:snapToGrid w:val="0"/>
        </w:rPr>
        <w:tab/>
        <w:t>an entrance to or exit from a place on the departmental land.</w:t>
      </w:r>
    </w:p>
    <w:p w:rsidR="0069728E" w:rsidRDefault="007B6FB8">
      <w:pPr>
        <w:pStyle w:val="Penstart"/>
        <w:rPr>
          <w:snapToGrid w:val="0"/>
        </w:rPr>
      </w:pPr>
      <w:r>
        <w:rPr>
          <w:snapToGrid w:val="0"/>
        </w:rPr>
        <w:tab/>
        <w:t>Penalty: $250.</w:t>
      </w:r>
    </w:p>
    <w:p w:rsidR="0069728E" w:rsidRDefault="007B6FB8">
      <w:pPr>
        <w:pStyle w:val="Heading5"/>
      </w:pPr>
      <w:bookmarkStart w:id="6" w:name="_Toc73620525"/>
      <w:r>
        <w:rPr>
          <w:rStyle w:val="CharSectno"/>
        </w:rPr>
        <w:t>3A</w:t>
      </w:r>
      <w:r>
        <w:t>.</w:t>
      </w:r>
      <w:r>
        <w:tab/>
        <w:t>Parking charges for boat trailers: Hillarys Boat Harbour</w:t>
      </w:r>
      <w:bookmarkEnd w:id="6"/>
    </w:p>
    <w:p w:rsidR="0069728E" w:rsidRDefault="007B6FB8">
      <w:pPr>
        <w:pStyle w:val="Subsection"/>
      </w:pPr>
      <w:r>
        <w:tab/>
      </w:r>
      <w:r>
        <w:tab/>
        <w:t xml:space="preserve">The following charges are payable for parking a boat trailer on departmental land at Hillarys Boat Harbour where it is indicated publicly that the parking of boat trailers is permitted — </w:t>
      </w:r>
    </w:p>
    <w:p w:rsidR="0069728E" w:rsidRDefault="007B6FB8">
      <w:pPr>
        <w:pStyle w:val="Indenta"/>
      </w:pPr>
      <w:r>
        <w:tab/>
        <w:t>(a)</w:t>
      </w:r>
      <w:r>
        <w:tab/>
        <w:t>a daily charge of $9.30;</w:t>
      </w:r>
    </w:p>
    <w:p w:rsidR="0069728E" w:rsidRDefault="007B6FB8">
      <w:pPr>
        <w:pStyle w:val="Indenta"/>
      </w:pPr>
      <w:r>
        <w:tab/>
        <w:t>(b)</w:t>
      </w:r>
      <w:r>
        <w:tab/>
        <w:t>an annual charge of $145.30.</w:t>
      </w:r>
    </w:p>
    <w:p w:rsidR="0069728E" w:rsidRDefault="007B6FB8">
      <w:pPr>
        <w:pStyle w:val="Footnotesection"/>
      </w:pPr>
      <w:r>
        <w:tab/>
        <w:t>[Regulation 3A inserted: Gazette 23 Jun 2017 p. 3258; amended: Gazette 22 Jun 2018 p. 2184; 31 May 2019 p. 1722; SL 2020/60 r. 4.]</w:t>
      </w:r>
    </w:p>
    <w:p w:rsidR="0069728E" w:rsidRDefault="007B6FB8">
      <w:pPr>
        <w:pStyle w:val="Heading5"/>
        <w:rPr>
          <w:snapToGrid w:val="0"/>
        </w:rPr>
      </w:pPr>
      <w:bookmarkStart w:id="7" w:name="_Toc73620526"/>
      <w:r>
        <w:rPr>
          <w:rStyle w:val="CharSectno"/>
        </w:rPr>
        <w:t>4</w:t>
      </w:r>
      <w:r>
        <w:rPr>
          <w:snapToGrid w:val="0"/>
        </w:rPr>
        <w:t>.</w:t>
      </w:r>
      <w:r>
        <w:rPr>
          <w:snapToGrid w:val="0"/>
        </w:rPr>
        <w:tab/>
        <w:t>Driving and riding vehicles on departmental land</w:t>
      </w:r>
      <w:bookmarkEnd w:id="7"/>
      <w:r>
        <w:rPr>
          <w:snapToGrid w:val="0"/>
        </w:rPr>
        <w:t xml:space="preserve"> </w:t>
      </w:r>
    </w:p>
    <w:p w:rsidR="0069728E" w:rsidRDefault="007B6FB8">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rsidR="0069728E" w:rsidRDefault="007B6FB8">
      <w:pPr>
        <w:pStyle w:val="Indenta"/>
        <w:rPr>
          <w:snapToGrid w:val="0"/>
        </w:rPr>
      </w:pPr>
      <w:r>
        <w:rPr>
          <w:snapToGrid w:val="0"/>
        </w:rPr>
        <w:tab/>
        <w:t>(a)</w:t>
      </w:r>
      <w:r>
        <w:rPr>
          <w:snapToGrid w:val="0"/>
        </w:rPr>
        <w:tab/>
        <w:t>on a carriageway; or</w:t>
      </w:r>
    </w:p>
    <w:p w:rsidR="0069728E" w:rsidRDefault="007B6FB8">
      <w:pPr>
        <w:pStyle w:val="Indenta"/>
        <w:rPr>
          <w:snapToGrid w:val="0"/>
        </w:rPr>
      </w:pPr>
      <w:r>
        <w:rPr>
          <w:snapToGrid w:val="0"/>
        </w:rPr>
        <w:tab/>
        <w:t>(b)</w:t>
      </w:r>
      <w:r>
        <w:rPr>
          <w:snapToGrid w:val="0"/>
        </w:rPr>
        <w:tab/>
        <w:t>where it is indicated publicly that the parking of vehicles is permitted.</w:t>
      </w:r>
    </w:p>
    <w:p w:rsidR="0069728E" w:rsidRDefault="007B6FB8">
      <w:pPr>
        <w:pStyle w:val="Penstart"/>
        <w:rPr>
          <w:snapToGrid w:val="0"/>
        </w:rPr>
      </w:pPr>
      <w:r>
        <w:rPr>
          <w:snapToGrid w:val="0"/>
        </w:rPr>
        <w:tab/>
        <w:t>Penalty: $250.</w:t>
      </w:r>
    </w:p>
    <w:p w:rsidR="0069728E" w:rsidRDefault="007B6FB8">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rsidR="0069728E" w:rsidRDefault="007B6FB8">
      <w:pPr>
        <w:pStyle w:val="Indenta"/>
        <w:rPr>
          <w:snapToGrid w:val="0"/>
        </w:rPr>
      </w:pPr>
      <w:r>
        <w:rPr>
          <w:snapToGrid w:val="0"/>
        </w:rPr>
        <w:tab/>
        <w:t>(a)</w:t>
      </w:r>
      <w:r>
        <w:rPr>
          <w:snapToGrid w:val="0"/>
        </w:rPr>
        <w:tab/>
        <w:t>on a dual use path; or</w:t>
      </w:r>
    </w:p>
    <w:p w:rsidR="0069728E" w:rsidRDefault="007B6FB8">
      <w:pPr>
        <w:pStyle w:val="Indenta"/>
        <w:rPr>
          <w:snapToGrid w:val="0"/>
        </w:rPr>
      </w:pPr>
      <w:r>
        <w:rPr>
          <w:snapToGrid w:val="0"/>
        </w:rPr>
        <w:tab/>
        <w:t>(b)</w:t>
      </w:r>
      <w:r>
        <w:rPr>
          <w:snapToGrid w:val="0"/>
        </w:rPr>
        <w:tab/>
        <w:t>where the person has the permission of an officer of the Department to drive or ride such a vehicle.</w:t>
      </w:r>
    </w:p>
    <w:p w:rsidR="0069728E" w:rsidRDefault="007B6FB8">
      <w:pPr>
        <w:pStyle w:val="Subsection"/>
        <w:rPr>
          <w:snapToGrid w:val="0"/>
        </w:rPr>
      </w:pPr>
      <w:r>
        <w:rPr>
          <w:snapToGrid w:val="0"/>
        </w:rPr>
        <w:lastRenderedPageBreak/>
        <w:tab/>
        <w:t>(3)</w:t>
      </w:r>
      <w:r>
        <w:rPr>
          <w:snapToGrid w:val="0"/>
        </w:rPr>
        <w:tab/>
        <w:t>A person must not drive or ride a vehicle on departmental land at a speed — </w:t>
      </w:r>
    </w:p>
    <w:p w:rsidR="0069728E" w:rsidRDefault="007B6FB8">
      <w:pPr>
        <w:pStyle w:val="Indenta"/>
        <w:rPr>
          <w:snapToGrid w:val="0"/>
        </w:rPr>
      </w:pPr>
      <w:r>
        <w:rPr>
          <w:snapToGrid w:val="0"/>
        </w:rPr>
        <w:tab/>
        <w:t>(a)</w:t>
      </w:r>
      <w:r>
        <w:rPr>
          <w:snapToGrid w:val="0"/>
        </w:rPr>
        <w:tab/>
        <w:t>greater than the speed indicated publicly as the maximum speed applicable to the departmental land; or</w:t>
      </w:r>
    </w:p>
    <w:p w:rsidR="0069728E" w:rsidRDefault="007B6FB8">
      <w:pPr>
        <w:pStyle w:val="Indenta"/>
        <w:rPr>
          <w:snapToGrid w:val="0"/>
        </w:rPr>
      </w:pPr>
      <w:r>
        <w:rPr>
          <w:snapToGrid w:val="0"/>
        </w:rPr>
        <w:tab/>
        <w:t>(b)</w:t>
      </w:r>
      <w:r>
        <w:rPr>
          <w:snapToGrid w:val="0"/>
        </w:rPr>
        <w:tab/>
        <w:t>if no maximum speed is so indicated, greater than 40 kilometres per hour.</w:t>
      </w:r>
    </w:p>
    <w:p w:rsidR="0069728E" w:rsidRDefault="007B6FB8">
      <w:pPr>
        <w:pStyle w:val="Penstart"/>
        <w:rPr>
          <w:snapToGrid w:val="0"/>
        </w:rPr>
      </w:pPr>
      <w:r>
        <w:rPr>
          <w:snapToGrid w:val="0"/>
        </w:rPr>
        <w:tab/>
        <w:t>Penalty: $250.</w:t>
      </w:r>
    </w:p>
    <w:p w:rsidR="0069728E" w:rsidRDefault="007B6FB8">
      <w:pPr>
        <w:pStyle w:val="Heading5"/>
        <w:rPr>
          <w:snapToGrid w:val="0"/>
        </w:rPr>
      </w:pPr>
      <w:bookmarkStart w:id="8" w:name="_Toc73620527"/>
      <w:r>
        <w:rPr>
          <w:rStyle w:val="CharSectno"/>
        </w:rPr>
        <w:t>5</w:t>
      </w:r>
      <w:r>
        <w:rPr>
          <w:snapToGrid w:val="0"/>
        </w:rPr>
        <w:t>.</w:t>
      </w:r>
      <w:r>
        <w:rPr>
          <w:snapToGrid w:val="0"/>
        </w:rPr>
        <w:tab/>
        <w:t>Departmental land leased to local governments</w:t>
      </w:r>
      <w:bookmarkEnd w:id="8"/>
      <w:r>
        <w:rPr>
          <w:snapToGrid w:val="0"/>
        </w:rPr>
        <w:t xml:space="preserve"> </w:t>
      </w:r>
    </w:p>
    <w:p w:rsidR="0069728E" w:rsidRDefault="007B6FB8">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rsidR="0069728E" w:rsidRDefault="007B6FB8">
      <w:pPr>
        <w:pStyle w:val="Heading5"/>
        <w:rPr>
          <w:snapToGrid w:val="0"/>
        </w:rPr>
      </w:pPr>
      <w:bookmarkStart w:id="9" w:name="_Toc73620528"/>
      <w:r>
        <w:rPr>
          <w:rStyle w:val="CharSectno"/>
        </w:rPr>
        <w:t>6</w:t>
      </w:r>
      <w:r>
        <w:rPr>
          <w:snapToGrid w:val="0"/>
        </w:rPr>
        <w:t>.</w:t>
      </w:r>
      <w:r>
        <w:rPr>
          <w:snapToGrid w:val="0"/>
        </w:rPr>
        <w:tab/>
        <w:t>Using waters in departmental areas</w:t>
      </w:r>
      <w:bookmarkEnd w:id="9"/>
      <w:r>
        <w:rPr>
          <w:snapToGrid w:val="0"/>
        </w:rPr>
        <w:t xml:space="preserve"> </w:t>
      </w:r>
    </w:p>
    <w:p w:rsidR="0069728E" w:rsidRDefault="007B6FB8">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rsidR="0069728E" w:rsidRDefault="007B6FB8">
      <w:pPr>
        <w:pStyle w:val="Indenta"/>
        <w:rPr>
          <w:snapToGrid w:val="0"/>
        </w:rPr>
      </w:pPr>
      <w:r>
        <w:rPr>
          <w:snapToGrid w:val="0"/>
        </w:rPr>
        <w:tab/>
        <w:t>(a)</w:t>
      </w:r>
      <w:r>
        <w:rPr>
          <w:snapToGrid w:val="0"/>
        </w:rPr>
        <w:tab/>
        <w:t>that are reserved for swimming; or</w:t>
      </w:r>
    </w:p>
    <w:p w:rsidR="0069728E" w:rsidRDefault="007B6FB8">
      <w:pPr>
        <w:pStyle w:val="Indenta"/>
        <w:rPr>
          <w:snapToGrid w:val="0"/>
        </w:rPr>
      </w:pPr>
      <w:r>
        <w:rPr>
          <w:snapToGrid w:val="0"/>
        </w:rPr>
        <w:tab/>
        <w:t>(b)</w:t>
      </w:r>
      <w:r>
        <w:rPr>
          <w:snapToGrid w:val="0"/>
        </w:rPr>
        <w:tab/>
        <w:t>that vessels are prohibited to enter.</w:t>
      </w:r>
    </w:p>
    <w:p w:rsidR="0069728E" w:rsidRDefault="007B6FB8">
      <w:pPr>
        <w:pStyle w:val="Penstart"/>
        <w:rPr>
          <w:snapToGrid w:val="0"/>
        </w:rPr>
      </w:pPr>
      <w:r>
        <w:rPr>
          <w:snapToGrid w:val="0"/>
        </w:rPr>
        <w:tab/>
        <w:t>Penalty: $500.</w:t>
      </w:r>
    </w:p>
    <w:p w:rsidR="0069728E" w:rsidRDefault="007B6FB8">
      <w:pPr>
        <w:pStyle w:val="Subsection"/>
        <w:rPr>
          <w:snapToGrid w:val="0"/>
        </w:rPr>
      </w:pPr>
      <w:r>
        <w:rPr>
          <w:snapToGrid w:val="0"/>
        </w:rPr>
        <w:tab/>
        <w:t>(2)</w:t>
      </w:r>
      <w:r>
        <w:rPr>
          <w:snapToGrid w:val="0"/>
        </w:rPr>
        <w:tab/>
        <w:t>A person must not dive into any waters from a jetty in a departmental area.</w:t>
      </w:r>
    </w:p>
    <w:p w:rsidR="0069728E" w:rsidRDefault="007B6FB8">
      <w:pPr>
        <w:pStyle w:val="Penstart"/>
        <w:rPr>
          <w:snapToGrid w:val="0"/>
        </w:rPr>
      </w:pPr>
      <w:r>
        <w:rPr>
          <w:snapToGrid w:val="0"/>
        </w:rPr>
        <w:tab/>
        <w:t>Penalty: $400.</w:t>
      </w:r>
    </w:p>
    <w:p w:rsidR="0069728E" w:rsidRDefault="007B6FB8">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rsidR="0069728E" w:rsidRDefault="007B6FB8">
      <w:pPr>
        <w:pStyle w:val="Indenta"/>
        <w:rPr>
          <w:snapToGrid w:val="0"/>
        </w:rPr>
      </w:pPr>
      <w:r>
        <w:rPr>
          <w:snapToGrid w:val="0"/>
        </w:rPr>
        <w:tab/>
        <w:t>(a)</w:t>
      </w:r>
      <w:r>
        <w:rPr>
          <w:snapToGrid w:val="0"/>
        </w:rPr>
        <w:tab/>
        <w:t>that are reserved for swimming; or</w:t>
      </w:r>
    </w:p>
    <w:p w:rsidR="0069728E" w:rsidRDefault="007B6FB8">
      <w:pPr>
        <w:pStyle w:val="Indenta"/>
        <w:rPr>
          <w:snapToGrid w:val="0"/>
        </w:rPr>
      </w:pPr>
      <w:r>
        <w:rPr>
          <w:snapToGrid w:val="0"/>
        </w:rPr>
        <w:tab/>
        <w:t>(b)</w:t>
      </w:r>
      <w:r>
        <w:rPr>
          <w:snapToGrid w:val="0"/>
        </w:rPr>
        <w:tab/>
        <w:t>that vessels are prohibited to enter.</w:t>
      </w:r>
    </w:p>
    <w:p w:rsidR="0069728E" w:rsidRDefault="007B6FB8">
      <w:pPr>
        <w:pStyle w:val="Penstart"/>
        <w:rPr>
          <w:snapToGrid w:val="0"/>
        </w:rPr>
      </w:pPr>
      <w:r>
        <w:rPr>
          <w:snapToGrid w:val="0"/>
        </w:rPr>
        <w:tab/>
        <w:t>Penalty: $100.</w:t>
      </w:r>
    </w:p>
    <w:p w:rsidR="0069728E" w:rsidRDefault="007B6FB8">
      <w:pPr>
        <w:pStyle w:val="Heading5"/>
        <w:rPr>
          <w:snapToGrid w:val="0"/>
        </w:rPr>
      </w:pPr>
      <w:bookmarkStart w:id="10" w:name="_Toc73620529"/>
      <w:r>
        <w:rPr>
          <w:rStyle w:val="CharSectno"/>
        </w:rPr>
        <w:lastRenderedPageBreak/>
        <w:t>7</w:t>
      </w:r>
      <w:r>
        <w:rPr>
          <w:snapToGrid w:val="0"/>
        </w:rPr>
        <w:t>.</w:t>
      </w:r>
      <w:r>
        <w:rPr>
          <w:snapToGrid w:val="0"/>
        </w:rPr>
        <w:tab/>
        <w:t>Permitting animals on jetties in departmental areas</w:t>
      </w:r>
      <w:bookmarkEnd w:id="10"/>
      <w:r>
        <w:rPr>
          <w:snapToGrid w:val="0"/>
        </w:rPr>
        <w:t xml:space="preserve"> </w:t>
      </w:r>
    </w:p>
    <w:p w:rsidR="0069728E" w:rsidRDefault="007B6FB8">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rsidR="0069728E" w:rsidRDefault="007B6FB8">
      <w:pPr>
        <w:pStyle w:val="Penstart"/>
        <w:rPr>
          <w:snapToGrid w:val="0"/>
        </w:rPr>
      </w:pPr>
      <w:r>
        <w:rPr>
          <w:snapToGrid w:val="0"/>
        </w:rPr>
        <w:tab/>
        <w:t>Penalty: $100.</w:t>
      </w:r>
    </w:p>
    <w:p w:rsidR="0069728E" w:rsidRDefault="007B6FB8">
      <w:pPr>
        <w:pStyle w:val="Ednotesubsection"/>
      </w:pPr>
      <w:r>
        <w:tab/>
        <w:t>[(2)</w:t>
      </w:r>
      <w:r>
        <w:tab/>
        <w:t>Deleted]</w:t>
      </w:r>
    </w:p>
    <w:p w:rsidR="0069728E" w:rsidRDefault="007B6FB8">
      <w:pPr>
        <w:pStyle w:val="Footnotesection"/>
      </w:pPr>
      <w:r>
        <w:tab/>
        <w:t>[Regulation 7 amended: Gazette 8 Jan 2015 p. 54.]</w:t>
      </w:r>
    </w:p>
    <w:p w:rsidR="0069728E" w:rsidRDefault="007B6FB8">
      <w:pPr>
        <w:pStyle w:val="Heading5"/>
        <w:rPr>
          <w:snapToGrid w:val="0"/>
        </w:rPr>
      </w:pPr>
      <w:bookmarkStart w:id="11" w:name="_Toc73620530"/>
      <w:r>
        <w:rPr>
          <w:rStyle w:val="CharSectno"/>
        </w:rPr>
        <w:t>8</w:t>
      </w:r>
      <w:r>
        <w:rPr>
          <w:snapToGrid w:val="0"/>
        </w:rPr>
        <w:t>.</w:t>
      </w:r>
      <w:r>
        <w:rPr>
          <w:snapToGrid w:val="0"/>
        </w:rPr>
        <w:tab/>
        <w:t>Giving false or misleading information</w:t>
      </w:r>
      <w:bookmarkEnd w:id="11"/>
      <w:r>
        <w:rPr>
          <w:snapToGrid w:val="0"/>
        </w:rPr>
        <w:t xml:space="preserve"> </w:t>
      </w:r>
    </w:p>
    <w:p w:rsidR="0069728E" w:rsidRDefault="007B6FB8">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rsidR="0069728E" w:rsidRDefault="007B6FB8">
      <w:pPr>
        <w:pStyle w:val="Indenta"/>
        <w:rPr>
          <w:snapToGrid w:val="0"/>
        </w:rPr>
      </w:pPr>
      <w:r>
        <w:rPr>
          <w:snapToGrid w:val="0"/>
        </w:rPr>
        <w:tab/>
        <w:t>(a)</w:t>
      </w:r>
      <w:r>
        <w:rPr>
          <w:snapToGrid w:val="0"/>
        </w:rPr>
        <w:tab/>
        <w:t>to be false or misleading in a material particular; or</w:t>
      </w:r>
    </w:p>
    <w:p w:rsidR="0069728E" w:rsidRDefault="007B6FB8">
      <w:pPr>
        <w:pStyle w:val="Indenta"/>
        <w:rPr>
          <w:snapToGrid w:val="0"/>
        </w:rPr>
      </w:pPr>
      <w:r>
        <w:rPr>
          <w:snapToGrid w:val="0"/>
        </w:rPr>
        <w:tab/>
        <w:t>(b)</w:t>
      </w:r>
      <w:r>
        <w:rPr>
          <w:snapToGrid w:val="0"/>
        </w:rPr>
        <w:tab/>
        <w:t>to have omitted from it a matter or thing the omission of which renders the information misleading in a material particular.</w:t>
      </w:r>
    </w:p>
    <w:p w:rsidR="0069728E" w:rsidRDefault="007B6FB8">
      <w:pPr>
        <w:pStyle w:val="Penstart"/>
        <w:rPr>
          <w:snapToGrid w:val="0"/>
        </w:rPr>
      </w:pPr>
      <w:r>
        <w:rPr>
          <w:snapToGrid w:val="0"/>
        </w:rPr>
        <w:tab/>
        <w:t>Penalty: $500.</w:t>
      </w:r>
    </w:p>
    <w:p w:rsidR="0069728E" w:rsidRDefault="007B6FB8">
      <w:pPr>
        <w:pStyle w:val="Heading5"/>
        <w:rPr>
          <w:snapToGrid w:val="0"/>
        </w:rPr>
      </w:pPr>
      <w:bookmarkStart w:id="12" w:name="_Toc73620531"/>
      <w:r>
        <w:rPr>
          <w:rStyle w:val="CharSectno"/>
        </w:rPr>
        <w:t>9</w:t>
      </w:r>
      <w:r>
        <w:rPr>
          <w:snapToGrid w:val="0"/>
        </w:rPr>
        <w:t>.</w:t>
      </w:r>
      <w:r>
        <w:rPr>
          <w:snapToGrid w:val="0"/>
        </w:rPr>
        <w:tab/>
        <w:t>Infringement notices and modified penalties</w:t>
      </w:r>
      <w:bookmarkEnd w:id="12"/>
      <w:r>
        <w:rPr>
          <w:snapToGrid w:val="0"/>
        </w:rPr>
        <w:t xml:space="preserve"> </w:t>
      </w:r>
    </w:p>
    <w:p w:rsidR="0069728E" w:rsidRDefault="007B6FB8">
      <w:pPr>
        <w:pStyle w:val="Subsection"/>
        <w:rPr>
          <w:snapToGrid w:val="0"/>
        </w:rPr>
      </w:pPr>
      <w:r>
        <w:rPr>
          <w:snapToGrid w:val="0"/>
        </w:rPr>
        <w:tab/>
        <w:t>(1)</w:t>
      </w:r>
      <w:r>
        <w:rPr>
          <w:snapToGrid w:val="0"/>
        </w:rPr>
        <w:tab/>
        <w:t>An offence that is — </w:t>
      </w:r>
    </w:p>
    <w:p w:rsidR="0069728E" w:rsidRDefault="007B6FB8">
      <w:pPr>
        <w:pStyle w:val="Indenta"/>
        <w:rPr>
          <w:snapToGrid w:val="0"/>
        </w:rPr>
      </w:pPr>
      <w:r>
        <w:rPr>
          <w:snapToGrid w:val="0"/>
        </w:rPr>
        <w:tab/>
        <w:t>(a)</w:t>
      </w:r>
      <w:r>
        <w:rPr>
          <w:snapToGrid w:val="0"/>
        </w:rPr>
        <w:tab/>
        <w:t>created under a provision of these regulations mentioned in column 1 of Schedule 1; and</w:t>
      </w:r>
    </w:p>
    <w:p w:rsidR="0069728E" w:rsidRDefault="007B6FB8">
      <w:pPr>
        <w:pStyle w:val="Indenta"/>
        <w:rPr>
          <w:snapToGrid w:val="0"/>
        </w:rPr>
      </w:pPr>
      <w:r>
        <w:rPr>
          <w:snapToGrid w:val="0"/>
        </w:rPr>
        <w:tab/>
        <w:t>(b)</w:t>
      </w:r>
      <w:r>
        <w:rPr>
          <w:snapToGrid w:val="0"/>
        </w:rPr>
        <w:tab/>
        <w:t>described in column 2 of Schedule 1,</w:t>
      </w:r>
    </w:p>
    <w:p w:rsidR="0069728E" w:rsidRDefault="007B6FB8">
      <w:pPr>
        <w:pStyle w:val="Subsection"/>
        <w:rPr>
          <w:snapToGrid w:val="0"/>
        </w:rPr>
      </w:pPr>
      <w:r>
        <w:rPr>
          <w:snapToGrid w:val="0"/>
        </w:rPr>
        <w:tab/>
      </w:r>
      <w:r>
        <w:rPr>
          <w:snapToGrid w:val="0"/>
        </w:rPr>
        <w:tab/>
        <w:t>is an offence for the purposes of the service of an infringement notice under section 18A(2) of the Act.</w:t>
      </w:r>
    </w:p>
    <w:p w:rsidR="0069728E" w:rsidRDefault="007B6FB8">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rsidR="0069728E" w:rsidRDefault="007B6FB8">
      <w:pPr>
        <w:pStyle w:val="Subsection"/>
        <w:rPr>
          <w:snapToGrid w:val="0"/>
        </w:rPr>
      </w:pPr>
      <w:r>
        <w:rPr>
          <w:snapToGrid w:val="0"/>
        </w:rPr>
        <w:lastRenderedPageBreak/>
        <w:tab/>
        <w:t>(3)</w:t>
      </w:r>
      <w:r>
        <w:rPr>
          <w:snapToGrid w:val="0"/>
        </w:rPr>
        <w:tab/>
        <w:t>The form of an infringement notice for the purposes of section 18A(3)(a) of the Act is the form set out in Form 1 of Schedule 2.</w:t>
      </w:r>
    </w:p>
    <w:p w:rsidR="0069728E" w:rsidRDefault="007B6FB8">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rsidR="0069728E" w:rsidRDefault="007B6FB8">
      <w:pPr>
        <w:pStyle w:val="Heading5"/>
        <w:rPr>
          <w:snapToGrid w:val="0"/>
        </w:rPr>
      </w:pPr>
      <w:bookmarkStart w:id="13" w:name="_Toc73620532"/>
      <w:r>
        <w:rPr>
          <w:rStyle w:val="CharSectno"/>
        </w:rPr>
        <w:t>10</w:t>
      </w:r>
      <w:r>
        <w:rPr>
          <w:snapToGrid w:val="0"/>
        </w:rPr>
        <w:t>.</w:t>
      </w:r>
      <w:r>
        <w:rPr>
          <w:snapToGrid w:val="0"/>
        </w:rPr>
        <w:tab/>
        <w:t>Offences that place onus on vehicle owner</w:t>
      </w:r>
      <w:bookmarkEnd w:id="13"/>
      <w:r>
        <w:rPr>
          <w:snapToGrid w:val="0"/>
        </w:rPr>
        <w:t xml:space="preserve"> </w:t>
      </w:r>
    </w:p>
    <w:p w:rsidR="0069728E" w:rsidRDefault="007B6FB8">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rsidR="0069728E" w:rsidRDefault="007B6FB8">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69728E">
        <w:tc>
          <w:tcPr>
            <w:tcW w:w="2489" w:type="dxa"/>
          </w:tcPr>
          <w:p w:rsidR="0069728E" w:rsidRDefault="007B6FB8">
            <w:pPr>
              <w:pStyle w:val="MiscellaneousBody"/>
              <w:rPr>
                <w:snapToGrid w:val="0"/>
              </w:rPr>
            </w:pPr>
            <w:r>
              <w:rPr>
                <w:snapToGrid w:val="0"/>
              </w:rPr>
              <w:t>regulation 3(1)</w:t>
            </w:r>
          </w:p>
        </w:tc>
        <w:tc>
          <w:tcPr>
            <w:tcW w:w="2489" w:type="dxa"/>
          </w:tcPr>
          <w:p w:rsidR="0069728E" w:rsidRDefault="007B6FB8">
            <w:pPr>
              <w:pStyle w:val="MiscellaneousBody"/>
              <w:rPr>
                <w:snapToGrid w:val="0"/>
              </w:rPr>
            </w:pPr>
            <w:r>
              <w:rPr>
                <w:snapToGrid w:val="0"/>
              </w:rPr>
              <w:t>regulation 3(4)</w:t>
            </w:r>
          </w:p>
        </w:tc>
      </w:tr>
      <w:tr w:rsidR="0069728E">
        <w:tc>
          <w:tcPr>
            <w:tcW w:w="2489" w:type="dxa"/>
          </w:tcPr>
          <w:p w:rsidR="0069728E" w:rsidRDefault="007B6FB8">
            <w:pPr>
              <w:pStyle w:val="MiscellaneousBody"/>
              <w:spacing w:before="0"/>
              <w:rPr>
                <w:snapToGrid w:val="0"/>
              </w:rPr>
            </w:pPr>
            <w:r>
              <w:rPr>
                <w:snapToGrid w:val="0"/>
              </w:rPr>
              <w:t>regulation 3(2)</w:t>
            </w:r>
          </w:p>
        </w:tc>
        <w:tc>
          <w:tcPr>
            <w:tcW w:w="2489" w:type="dxa"/>
          </w:tcPr>
          <w:p w:rsidR="0069728E" w:rsidRDefault="007B6FB8">
            <w:pPr>
              <w:pStyle w:val="MiscellaneousBody"/>
              <w:spacing w:before="0"/>
              <w:rPr>
                <w:snapToGrid w:val="0"/>
              </w:rPr>
            </w:pPr>
            <w:r>
              <w:rPr>
                <w:snapToGrid w:val="0"/>
              </w:rPr>
              <w:t>regulation 4(1)</w:t>
            </w:r>
          </w:p>
        </w:tc>
      </w:tr>
      <w:tr w:rsidR="0069728E">
        <w:tc>
          <w:tcPr>
            <w:tcW w:w="2489" w:type="dxa"/>
          </w:tcPr>
          <w:p w:rsidR="0069728E" w:rsidRDefault="007B6FB8">
            <w:pPr>
              <w:pStyle w:val="MiscellaneousBody"/>
              <w:spacing w:before="0"/>
              <w:rPr>
                <w:snapToGrid w:val="0"/>
              </w:rPr>
            </w:pPr>
            <w:r>
              <w:rPr>
                <w:snapToGrid w:val="0"/>
              </w:rPr>
              <w:t>regulation 3(3)</w:t>
            </w:r>
          </w:p>
        </w:tc>
        <w:tc>
          <w:tcPr>
            <w:tcW w:w="2489" w:type="dxa"/>
          </w:tcPr>
          <w:p w:rsidR="0069728E" w:rsidRDefault="007B6FB8">
            <w:pPr>
              <w:pStyle w:val="MiscellaneousBody"/>
              <w:spacing w:before="0"/>
              <w:rPr>
                <w:snapToGrid w:val="0"/>
              </w:rPr>
            </w:pPr>
            <w:r>
              <w:rPr>
                <w:snapToGrid w:val="0"/>
              </w:rPr>
              <w:t>regulation 4(3)</w:t>
            </w:r>
          </w:p>
        </w:tc>
      </w:tr>
    </w:tbl>
    <w:p w:rsidR="0069728E" w:rsidRDefault="0069728E">
      <w:pPr>
        <w:rPr>
          <w:rStyle w:val="CharDivText"/>
        </w:rPr>
        <w:sectPr w:rsidR="0069728E">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69728E" w:rsidRDefault="007B6FB8">
      <w:pPr>
        <w:pStyle w:val="yScheduleHeading"/>
      </w:pPr>
      <w:bookmarkStart w:id="14" w:name="_Toc73616623"/>
      <w:bookmarkStart w:id="15" w:name="_Toc73616842"/>
      <w:bookmarkStart w:id="16" w:name="_Toc73620533"/>
      <w:r>
        <w:rPr>
          <w:rStyle w:val="CharSchNo"/>
        </w:rPr>
        <w:lastRenderedPageBreak/>
        <w:t>Schedule 1</w:t>
      </w:r>
      <w:r>
        <w:t> — </w:t>
      </w:r>
      <w:r>
        <w:rPr>
          <w:rStyle w:val="CharSchText"/>
        </w:rPr>
        <w:t>Infringement notice offences and modified penalties</w:t>
      </w:r>
      <w:bookmarkEnd w:id="14"/>
      <w:bookmarkEnd w:id="15"/>
      <w:bookmarkEnd w:id="16"/>
      <w:r>
        <w:t xml:space="preserve"> </w:t>
      </w:r>
    </w:p>
    <w:p w:rsidR="0069728E" w:rsidRDefault="007B6FB8">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69728E">
        <w:tc>
          <w:tcPr>
            <w:tcW w:w="600" w:type="dxa"/>
          </w:tcPr>
          <w:p w:rsidR="0069728E" w:rsidRDefault="007B6FB8">
            <w:pPr>
              <w:pStyle w:val="yTable"/>
              <w:ind w:left="-70"/>
              <w:rPr>
                <w:b/>
              </w:rPr>
            </w:pPr>
            <w:r>
              <w:rPr>
                <w:b/>
              </w:rPr>
              <w:t>Item No.</w:t>
            </w:r>
          </w:p>
        </w:tc>
        <w:tc>
          <w:tcPr>
            <w:tcW w:w="1243" w:type="dxa"/>
          </w:tcPr>
          <w:p w:rsidR="0069728E" w:rsidRDefault="007B6FB8">
            <w:pPr>
              <w:pStyle w:val="yTable"/>
              <w:jc w:val="center"/>
              <w:rPr>
                <w:b/>
              </w:rPr>
            </w:pPr>
            <w:r>
              <w:rPr>
                <w:b/>
              </w:rPr>
              <w:t>Column 1 Regulation</w:t>
            </w:r>
          </w:p>
        </w:tc>
        <w:tc>
          <w:tcPr>
            <w:tcW w:w="4111" w:type="dxa"/>
          </w:tcPr>
          <w:p w:rsidR="0069728E" w:rsidRDefault="007B6FB8">
            <w:pPr>
              <w:pStyle w:val="yTable"/>
              <w:jc w:val="center"/>
              <w:rPr>
                <w:b/>
              </w:rPr>
            </w:pPr>
            <w:r>
              <w:rPr>
                <w:b/>
              </w:rPr>
              <w:t>Column 2</w:t>
            </w:r>
          </w:p>
          <w:p w:rsidR="0069728E" w:rsidRDefault="007B6FB8">
            <w:pPr>
              <w:pStyle w:val="yTable"/>
              <w:spacing w:before="0"/>
              <w:jc w:val="center"/>
              <w:rPr>
                <w:b/>
              </w:rPr>
            </w:pPr>
            <w:r>
              <w:rPr>
                <w:b/>
              </w:rPr>
              <w:t>Brief description of offence</w:t>
            </w:r>
          </w:p>
        </w:tc>
        <w:tc>
          <w:tcPr>
            <w:tcW w:w="1134" w:type="dxa"/>
          </w:tcPr>
          <w:p w:rsidR="0069728E" w:rsidRDefault="007B6FB8">
            <w:pPr>
              <w:pStyle w:val="yTable"/>
              <w:jc w:val="center"/>
              <w:rPr>
                <w:b/>
              </w:rPr>
            </w:pPr>
            <w:r>
              <w:rPr>
                <w:b/>
              </w:rPr>
              <w:t xml:space="preserve">Column 3 Modified Penalty </w:t>
            </w:r>
          </w:p>
          <w:p w:rsidR="0069728E" w:rsidRDefault="007B6FB8">
            <w:pPr>
              <w:pStyle w:val="yTable"/>
              <w:spacing w:before="0"/>
              <w:jc w:val="center"/>
              <w:rPr>
                <w:b/>
              </w:rPr>
            </w:pPr>
            <w:r>
              <w:rPr>
                <w:b/>
              </w:rPr>
              <w:t>$</w:t>
            </w:r>
          </w:p>
        </w:tc>
      </w:tr>
      <w:tr w:rsidR="0069728E">
        <w:tc>
          <w:tcPr>
            <w:tcW w:w="600" w:type="dxa"/>
          </w:tcPr>
          <w:p w:rsidR="0069728E" w:rsidRDefault="007B6FB8">
            <w:pPr>
              <w:pStyle w:val="yTable"/>
              <w:ind w:left="-70"/>
            </w:pPr>
            <w:r>
              <w:t>1.</w:t>
            </w:r>
          </w:p>
        </w:tc>
        <w:tc>
          <w:tcPr>
            <w:tcW w:w="1243" w:type="dxa"/>
          </w:tcPr>
          <w:p w:rsidR="0069728E" w:rsidRDefault="007B6FB8">
            <w:pPr>
              <w:pStyle w:val="yTable"/>
              <w:jc w:val="center"/>
            </w:pPr>
            <w:r>
              <w:t>3(1)</w:t>
            </w:r>
          </w:p>
        </w:tc>
        <w:tc>
          <w:tcPr>
            <w:tcW w:w="4111" w:type="dxa"/>
          </w:tcPr>
          <w:p w:rsidR="0069728E" w:rsidRDefault="007B6FB8">
            <w:pPr>
              <w:pStyle w:val="yTable"/>
              <w:tabs>
                <w:tab w:val="right" w:leader="dot" w:pos="3971"/>
              </w:tabs>
            </w:pPr>
            <w:r>
              <w:t>Parking vehicle on departmental land outside indicated parking area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2.</w:t>
            </w:r>
          </w:p>
        </w:tc>
        <w:tc>
          <w:tcPr>
            <w:tcW w:w="1243" w:type="dxa"/>
          </w:tcPr>
          <w:p w:rsidR="0069728E" w:rsidRDefault="007B6FB8">
            <w:pPr>
              <w:pStyle w:val="yTable"/>
              <w:jc w:val="center"/>
            </w:pPr>
            <w:r>
              <w:t>3(2)</w:t>
            </w:r>
          </w:p>
        </w:tc>
        <w:tc>
          <w:tcPr>
            <w:tcW w:w="4111" w:type="dxa"/>
          </w:tcPr>
          <w:p w:rsidR="0069728E" w:rsidRDefault="007B6FB8">
            <w:pPr>
              <w:pStyle w:val="yTable"/>
              <w:tabs>
                <w:tab w:val="right" w:leader="dot" w:pos="3971"/>
              </w:tabs>
            </w:pPr>
            <w:r>
              <w:t>Parking vehicle on departmental land for longer than maximum period ........................</w:t>
            </w:r>
          </w:p>
        </w:tc>
        <w:tc>
          <w:tcPr>
            <w:tcW w:w="1134" w:type="dxa"/>
          </w:tcPr>
          <w:p w:rsidR="0069728E" w:rsidRDefault="0069728E">
            <w:pPr>
              <w:pStyle w:val="yTable"/>
              <w:jc w:val="center"/>
            </w:pPr>
          </w:p>
          <w:p w:rsidR="0069728E" w:rsidRDefault="007B6FB8">
            <w:pPr>
              <w:pStyle w:val="yTable"/>
              <w:spacing w:before="0"/>
              <w:jc w:val="center"/>
            </w:pPr>
            <w:r>
              <w:t>20.00</w:t>
            </w:r>
          </w:p>
        </w:tc>
      </w:tr>
      <w:tr w:rsidR="0069728E">
        <w:tc>
          <w:tcPr>
            <w:tcW w:w="600" w:type="dxa"/>
          </w:tcPr>
          <w:p w:rsidR="0069728E" w:rsidRDefault="007B6FB8">
            <w:pPr>
              <w:pStyle w:val="yTable"/>
              <w:ind w:left="-70"/>
            </w:pPr>
            <w:r>
              <w:t>3.</w:t>
            </w:r>
          </w:p>
        </w:tc>
        <w:tc>
          <w:tcPr>
            <w:tcW w:w="1243" w:type="dxa"/>
          </w:tcPr>
          <w:p w:rsidR="0069728E" w:rsidRDefault="007B6FB8">
            <w:pPr>
              <w:pStyle w:val="yTable"/>
              <w:jc w:val="center"/>
            </w:pPr>
            <w:r>
              <w:t>3(3)</w:t>
            </w:r>
          </w:p>
        </w:tc>
        <w:tc>
          <w:tcPr>
            <w:tcW w:w="4111" w:type="dxa"/>
          </w:tcPr>
          <w:p w:rsidR="0069728E" w:rsidRDefault="007B6FB8">
            <w:pPr>
              <w:pStyle w:val="yTable"/>
              <w:tabs>
                <w:tab w:val="right" w:leader="dot" w:pos="3971"/>
              </w:tabs>
            </w:pPr>
            <w:r>
              <w:t>Parking vehicle on departmental land where reserved for disabled persons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4.</w:t>
            </w:r>
          </w:p>
        </w:tc>
        <w:tc>
          <w:tcPr>
            <w:tcW w:w="1243" w:type="dxa"/>
          </w:tcPr>
          <w:p w:rsidR="0069728E" w:rsidRDefault="007B6FB8">
            <w:pPr>
              <w:pStyle w:val="yTable"/>
              <w:jc w:val="center"/>
            </w:pPr>
            <w:r>
              <w:t>3(4)</w:t>
            </w:r>
          </w:p>
        </w:tc>
        <w:tc>
          <w:tcPr>
            <w:tcW w:w="4111" w:type="dxa"/>
          </w:tcPr>
          <w:p w:rsidR="0069728E" w:rsidRDefault="007B6FB8">
            <w:pPr>
              <w:pStyle w:val="yTable"/>
              <w:tabs>
                <w:tab w:val="right" w:leader="dot" w:pos="3971"/>
              </w:tabs>
            </w:pPr>
            <w:r>
              <w:t>Parking vehicle on departmental land in manner that obstructs footpath, etc.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5.</w:t>
            </w:r>
          </w:p>
        </w:tc>
        <w:tc>
          <w:tcPr>
            <w:tcW w:w="1243" w:type="dxa"/>
          </w:tcPr>
          <w:p w:rsidR="0069728E" w:rsidRDefault="007B6FB8">
            <w:pPr>
              <w:pStyle w:val="yTable"/>
              <w:jc w:val="center"/>
            </w:pPr>
            <w:r>
              <w:t>4(1)</w:t>
            </w:r>
          </w:p>
        </w:tc>
        <w:tc>
          <w:tcPr>
            <w:tcW w:w="4111" w:type="dxa"/>
          </w:tcPr>
          <w:p w:rsidR="0069728E" w:rsidRDefault="007B6FB8">
            <w:pPr>
              <w:pStyle w:val="yTable"/>
              <w:tabs>
                <w:tab w:val="right" w:leader="dot" w:pos="3971"/>
              </w:tabs>
            </w:pPr>
            <w:r>
              <w:t>Driving or riding vehicle in departmental area outside areas where driving or riding is permitted .......................................................</w:t>
            </w:r>
          </w:p>
        </w:tc>
        <w:tc>
          <w:tcPr>
            <w:tcW w:w="1134" w:type="dxa"/>
          </w:tcPr>
          <w:p w:rsidR="0069728E" w:rsidRDefault="0069728E">
            <w:pPr>
              <w:pStyle w:val="yTable"/>
              <w:spacing w:before="0"/>
              <w:jc w:val="center"/>
            </w:pPr>
          </w:p>
          <w:p w:rsidR="0069728E" w:rsidRDefault="0069728E">
            <w:pPr>
              <w:pStyle w:val="yTable"/>
              <w:spacing w:before="0"/>
              <w:jc w:val="center"/>
            </w:pPr>
          </w:p>
          <w:p w:rsidR="0069728E" w:rsidRDefault="007B6FB8">
            <w:pPr>
              <w:pStyle w:val="yTable"/>
              <w:jc w:val="center"/>
            </w:pPr>
            <w:r>
              <w:t>50.00</w:t>
            </w:r>
          </w:p>
        </w:tc>
      </w:tr>
      <w:tr w:rsidR="0069728E">
        <w:tc>
          <w:tcPr>
            <w:tcW w:w="600" w:type="dxa"/>
          </w:tcPr>
          <w:p w:rsidR="0069728E" w:rsidRDefault="007B6FB8">
            <w:pPr>
              <w:pStyle w:val="yTable"/>
              <w:ind w:left="-70"/>
            </w:pPr>
            <w:r>
              <w:t>6.</w:t>
            </w:r>
          </w:p>
        </w:tc>
        <w:tc>
          <w:tcPr>
            <w:tcW w:w="1243" w:type="dxa"/>
          </w:tcPr>
          <w:p w:rsidR="0069728E" w:rsidRDefault="007B6FB8">
            <w:pPr>
              <w:pStyle w:val="yTable"/>
              <w:jc w:val="center"/>
            </w:pPr>
            <w:r>
              <w:t>4(3)</w:t>
            </w:r>
          </w:p>
        </w:tc>
        <w:tc>
          <w:tcPr>
            <w:tcW w:w="4111" w:type="dxa"/>
          </w:tcPr>
          <w:p w:rsidR="0069728E" w:rsidRDefault="007B6FB8">
            <w:pPr>
              <w:pStyle w:val="yTable"/>
              <w:tabs>
                <w:tab w:val="right" w:leader="dot" w:pos="3971"/>
              </w:tabs>
            </w:pPr>
            <w:r>
              <w:t>Driving or riding vehicle on departmental land over maximum speed limit ....................</w:t>
            </w:r>
          </w:p>
        </w:tc>
        <w:tc>
          <w:tcPr>
            <w:tcW w:w="1134" w:type="dxa"/>
          </w:tcPr>
          <w:p w:rsidR="0069728E" w:rsidRDefault="0069728E">
            <w:pPr>
              <w:pStyle w:val="yTable"/>
              <w:jc w:val="center"/>
            </w:pPr>
          </w:p>
          <w:p w:rsidR="0069728E" w:rsidRDefault="007B6FB8">
            <w:pPr>
              <w:pStyle w:val="yTable"/>
              <w:spacing w:before="0"/>
              <w:jc w:val="center"/>
            </w:pPr>
            <w:r>
              <w:t>50.00</w:t>
            </w:r>
          </w:p>
        </w:tc>
      </w:tr>
      <w:tr w:rsidR="0069728E">
        <w:tc>
          <w:tcPr>
            <w:tcW w:w="600" w:type="dxa"/>
          </w:tcPr>
          <w:p w:rsidR="0069728E" w:rsidRDefault="007B6FB8">
            <w:pPr>
              <w:pStyle w:val="yTable"/>
              <w:ind w:left="-70"/>
            </w:pPr>
            <w:r>
              <w:t>7.</w:t>
            </w:r>
          </w:p>
        </w:tc>
        <w:tc>
          <w:tcPr>
            <w:tcW w:w="1243" w:type="dxa"/>
          </w:tcPr>
          <w:p w:rsidR="0069728E" w:rsidRDefault="007B6FB8">
            <w:pPr>
              <w:pStyle w:val="yTable"/>
              <w:jc w:val="center"/>
            </w:pPr>
            <w:r>
              <w:t>6(1)</w:t>
            </w:r>
          </w:p>
        </w:tc>
        <w:tc>
          <w:tcPr>
            <w:tcW w:w="4111" w:type="dxa"/>
          </w:tcPr>
          <w:p w:rsidR="0069728E" w:rsidRDefault="007B6FB8">
            <w:pPr>
              <w:pStyle w:val="yTable"/>
              <w:tabs>
                <w:tab w:val="right" w:leader="dot" w:pos="3971"/>
              </w:tabs>
            </w:pPr>
            <w:r>
              <w:t>Causing or permitting vessel in departmental area to enter or remain in waters reserved for swimming ......................................................</w:t>
            </w:r>
          </w:p>
        </w:tc>
        <w:tc>
          <w:tcPr>
            <w:tcW w:w="1134" w:type="dxa"/>
          </w:tcPr>
          <w:p w:rsidR="0069728E" w:rsidRDefault="0069728E">
            <w:pPr>
              <w:pStyle w:val="yTable"/>
              <w:spacing w:before="0"/>
              <w:jc w:val="center"/>
            </w:pPr>
          </w:p>
          <w:p w:rsidR="0069728E" w:rsidRDefault="0069728E">
            <w:pPr>
              <w:pStyle w:val="yTable"/>
              <w:spacing w:before="0"/>
              <w:jc w:val="center"/>
            </w:pPr>
          </w:p>
          <w:p w:rsidR="0069728E" w:rsidRDefault="007B6FB8">
            <w:pPr>
              <w:pStyle w:val="yTable"/>
              <w:jc w:val="center"/>
            </w:pPr>
            <w:r>
              <w:t>100.00</w:t>
            </w:r>
          </w:p>
        </w:tc>
      </w:tr>
      <w:tr w:rsidR="0069728E">
        <w:tc>
          <w:tcPr>
            <w:tcW w:w="600" w:type="dxa"/>
          </w:tcPr>
          <w:p w:rsidR="0069728E" w:rsidRDefault="007B6FB8">
            <w:pPr>
              <w:pStyle w:val="yTable"/>
              <w:ind w:left="-70"/>
            </w:pPr>
            <w:r>
              <w:t>8.</w:t>
            </w:r>
          </w:p>
        </w:tc>
        <w:tc>
          <w:tcPr>
            <w:tcW w:w="1243" w:type="dxa"/>
          </w:tcPr>
          <w:p w:rsidR="0069728E" w:rsidRDefault="007B6FB8">
            <w:pPr>
              <w:pStyle w:val="yTable"/>
              <w:jc w:val="center"/>
            </w:pPr>
            <w:r>
              <w:t>6(2)</w:t>
            </w:r>
          </w:p>
        </w:tc>
        <w:tc>
          <w:tcPr>
            <w:tcW w:w="4111" w:type="dxa"/>
          </w:tcPr>
          <w:p w:rsidR="0069728E" w:rsidRDefault="007B6FB8">
            <w:pPr>
              <w:pStyle w:val="yTable"/>
              <w:tabs>
                <w:tab w:val="right" w:leader="dot" w:pos="3971"/>
              </w:tabs>
            </w:pPr>
            <w:r>
              <w:t>Diving into waters from jetty in departmental area ..........................................</w:t>
            </w:r>
          </w:p>
        </w:tc>
        <w:tc>
          <w:tcPr>
            <w:tcW w:w="1134" w:type="dxa"/>
          </w:tcPr>
          <w:p w:rsidR="0069728E" w:rsidRDefault="0069728E">
            <w:pPr>
              <w:pStyle w:val="yTable"/>
              <w:jc w:val="center"/>
            </w:pPr>
          </w:p>
          <w:p w:rsidR="0069728E" w:rsidRDefault="007B6FB8">
            <w:pPr>
              <w:pStyle w:val="yTable"/>
              <w:spacing w:before="0"/>
              <w:jc w:val="center"/>
            </w:pPr>
            <w:r>
              <w:t>80.00</w:t>
            </w:r>
          </w:p>
        </w:tc>
      </w:tr>
      <w:tr w:rsidR="0069728E">
        <w:tc>
          <w:tcPr>
            <w:tcW w:w="600" w:type="dxa"/>
          </w:tcPr>
          <w:p w:rsidR="0069728E" w:rsidRDefault="007B6FB8">
            <w:pPr>
              <w:pStyle w:val="yTable"/>
              <w:ind w:left="-70"/>
            </w:pPr>
            <w:r>
              <w:t>9.</w:t>
            </w:r>
          </w:p>
        </w:tc>
        <w:tc>
          <w:tcPr>
            <w:tcW w:w="1243" w:type="dxa"/>
          </w:tcPr>
          <w:p w:rsidR="0069728E" w:rsidRDefault="007B6FB8">
            <w:pPr>
              <w:pStyle w:val="yTable"/>
              <w:jc w:val="center"/>
            </w:pPr>
            <w:r>
              <w:t>6(3)</w:t>
            </w:r>
          </w:p>
        </w:tc>
        <w:tc>
          <w:tcPr>
            <w:tcW w:w="4111" w:type="dxa"/>
          </w:tcPr>
          <w:p w:rsidR="0069728E" w:rsidRDefault="007B6FB8">
            <w:pPr>
              <w:pStyle w:val="yTable"/>
              <w:tabs>
                <w:tab w:val="right" w:leader="dot" w:pos="3971"/>
              </w:tabs>
            </w:pPr>
            <w:r>
              <w:t>Swimming or diving in waters in departmental area outside areas reserved for swimming ......................................................</w:t>
            </w:r>
          </w:p>
        </w:tc>
        <w:tc>
          <w:tcPr>
            <w:tcW w:w="1134" w:type="dxa"/>
          </w:tcPr>
          <w:p w:rsidR="0069728E" w:rsidRDefault="0069728E">
            <w:pPr>
              <w:pStyle w:val="yTable"/>
              <w:spacing w:before="0"/>
              <w:jc w:val="center"/>
            </w:pPr>
          </w:p>
          <w:p w:rsidR="0069728E" w:rsidRDefault="0069728E">
            <w:pPr>
              <w:pStyle w:val="yTable"/>
              <w:spacing w:before="0"/>
              <w:jc w:val="center"/>
            </w:pPr>
          </w:p>
          <w:p w:rsidR="0069728E" w:rsidRDefault="007B6FB8">
            <w:pPr>
              <w:pStyle w:val="yTable"/>
              <w:jc w:val="center"/>
            </w:pPr>
            <w:r>
              <w:t>20.00</w:t>
            </w:r>
          </w:p>
        </w:tc>
      </w:tr>
      <w:tr w:rsidR="0069728E">
        <w:tc>
          <w:tcPr>
            <w:tcW w:w="600" w:type="dxa"/>
          </w:tcPr>
          <w:p w:rsidR="0069728E" w:rsidRDefault="007B6FB8">
            <w:pPr>
              <w:pStyle w:val="yTable"/>
              <w:ind w:left="-70"/>
            </w:pPr>
            <w:r>
              <w:t>10.</w:t>
            </w:r>
          </w:p>
        </w:tc>
        <w:tc>
          <w:tcPr>
            <w:tcW w:w="1243" w:type="dxa"/>
          </w:tcPr>
          <w:p w:rsidR="0069728E" w:rsidRDefault="007B6FB8">
            <w:pPr>
              <w:pStyle w:val="yTable"/>
              <w:jc w:val="center"/>
            </w:pPr>
            <w:r>
              <w:t>7(1)</w:t>
            </w:r>
          </w:p>
        </w:tc>
        <w:tc>
          <w:tcPr>
            <w:tcW w:w="4111" w:type="dxa"/>
          </w:tcPr>
          <w:p w:rsidR="0069728E" w:rsidRDefault="007B6FB8">
            <w:pPr>
              <w:pStyle w:val="yTable"/>
              <w:tabs>
                <w:tab w:val="right" w:leader="dot" w:pos="3971"/>
              </w:tabs>
            </w:pPr>
            <w:r>
              <w:t>Causing or permitting animal to be on jetty in departmental area ......................................</w:t>
            </w:r>
          </w:p>
        </w:tc>
        <w:tc>
          <w:tcPr>
            <w:tcW w:w="1134" w:type="dxa"/>
          </w:tcPr>
          <w:p w:rsidR="0069728E" w:rsidRDefault="0069728E">
            <w:pPr>
              <w:pStyle w:val="yTable"/>
              <w:jc w:val="center"/>
            </w:pPr>
          </w:p>
          <w:p w:rsidR="0069728E" w:rsidRDefault="007B6FB8">
            <w:pPr>
              <w:pStyle w:val="yTable"/>
              <w:spacing w:before="0"/>
              <w:jc w:val="center"/>
            </w:pPr>
            <w:r>
              <w:t>20.00</w:t>
            </w:r>
          </w:p>
        </w:tc>
      </w:tr>
    </w:tbl>
    <w:p w:rsidR="0069728E" w:rsidRDefault="007B6FB8">
      <w:pPr>
        <w:pStyle w:val="yScheduleHeading"/>
        <w:rPr>
          <w:b w:val="0"/>
          <w:sz w:val="22"/>
        </w:rPr>
      </w:pPr>
      <w:bookmarkStart w:id="17" w:name="_Toc73616624"/>
      <w:bookmarkStart w:id="18" w:name="_Toc73616843"/>
      <w:bookmarkStart w:id="19" w:name="_Toc73620534"/>
      <w:r>
        <w:rPr>
          <w:rStyle w:val="CharSchNo"/>
        </w:rPr>
        <w:lastRenderedPageBreak/>
        <w:t>Schedule 2</w:t>
      </w:r>
      <w:r>
        <w:t> — </w:t>
      </w:r>
      <w:r>
        <w:rPr>
          <w:rStyle w:val="CharSchText"/>
        </w:rPr>
        <w:t>Forms</w:t>
      </w:r>
      <w:bookmarkEnd w:id="17"/>
      <w:bookmarkEnd w:id="18"/>
      <w:bookmarkEnd w:id="19"/>
      <w:r>
        <w:t xml:space="preserve"> </w:t>
      </w:r>
    </w:p>
    <w:p w:rsidR="0069728E" w:rsidRDefault="007B6FB8">
      <w:pPr>
        <w:pStyle w:val="yShoulderClause"/>
        <w:spacing w:after="120"/>
        <w:rPr>
          <w:snapToGrid w:val="0"/>
        </w:rPr>
      </w:pPr>
      <w:r>
        <w:rPr>
          <w:snapToGrid w:val="0"/>
        </w:rPr>
        <w:t>[Reg. 9(3) and (4)]</w:t>
      </w:r>
    </w:p>
    <w:p w:rsidR="0069728E" w:rsidRDefault="007B6FB8">
      <w:pPr>
        <w:pStyle w:val="yMiscellaneousHeading"/>
        <w:rPr>
          <w:b/>
          <w:snapToGrid w:val="0"/>
        </w:rPr>
      </w:pPr>
      <w:r>
        <w:rPr>
          <w:b/>
          <w:snapToGrid w:val="0"/>
        </w:rPr>
        <w:t>FORM 1</w:t>
      </w:r>
    </w:p>
    <w:p w:rsidR="0069728E" w:rsidRDefault="007B6FB8">
      <w:pPr>
        <w:pStyle w:val="yMiscellaneousHeading"/>
        <w:rPr>
          <w:b/>
          <w:i/>
          <w:snapToGrid w:val="0"/>
        </w:rPr>
      </w:pPr>
      <w:r>
        <w:rPr>
          <w:b/>
          <w:i/>
          <w:snapToGrid w:val="0"/>
        </w:rPr>
        <w:t>MARINE AND HARBOURS ACT 1981</w:t>
      </w:r>
    </w:p>
    <w:p w:rsidR="0069728E" w:rsidRDefault="007B6FB8">
      <w:pPr>
        <w:pStyle w:val="yMiscellaneousHeading"/>
        <w:rPr>
          <w:b/>
          <w:i/>
          <w:snapToGrid w:val="0"/>
        </w:rPr>
      </w:pPr>
      <w:r>
        <w:rPr>
          <w:b/>
          <w:i/>
          <w:snapToGrid w:val="0"/>
        </w:rPr>
        <w:t>MARINE AND HARBOURS (DEPARTMENTAL AREAS) REGULATIONS 1998</w:t>
      </w:r>
    </w:p>
    <w:p w:rsidR="0069728E" w:rsidRDefault="007B6FB8">
      <w:pPr>
        <w:pStyle w:val="yMiscellaneousHeading"/>
        <w:rPr>
          <w:b/>
          <w:snapToGrid w:val="0"/>
        </w:rPr>
      </w:pPr>
      <w:r>
        <w:rPr>
          <w:b/>
          <w:snapToGrid w:val="0"/>
        </w:rPr>
        <w:t>INFRINGEMENT NOTICE</w:t>
      </w:r>
    </w:p>
    <w:p w:rsidR="0069728E" w:rsidRDefault="007B6FB8">
      <w:pPr>
        <w:pStyle w:val="yMiscellaneousHeading"/>
        <w:rPr>
          <w:snapToGrid w:val="0"/>
        </w:rPr>
      </w:pPr>
      <w:r>
        <w:rPr>
          <w:snapToGrid w:val="0"/>
        </w:rPr>
        <w:t xml:space="preserve">Parking offence </w:t>
      </w:r>
      <w:r>
        <w:rPr>
          <w:snapToGrid w:val="0"/>
        </w:rPr>
        <w:sym w:font="Monotype Sorts" w:char="F070"/>
      </w:r>
    </w:p>
    <w:p w:rsidR="0069728E" w:rsidRDefault="007B6FB8">
      <w:pPr>
        <w:pStyle w:val="yMiscellaneousHeading"/>
        <w:rPr>
          <w:snapToGrid w:val="0"/>
        </w:rPr>
      </w:pPr>
      <w:r>
        <w:rPr>
          <w:snapToGrid w:val="0"/>
        </w:rPr>
        <w:t xml:space="preserve">Other offence </w:t>
      </w:r>
      <w:r>
        <w:rPr>
          <w:snapToGrid w:val="0"/>
        </w:rPr>
        <w:sym w:font="Monotype Sorts" w:char="F070"/>
      </w:r>
    </w:p>
    <w:p w:rsidR="0069728E" w:rsidRDefault="007B6FB8">
      <w:pPr>
        <w:pStyle w:val="yMiscellaneousBody"/>
        <w:jc w:val="right"/>
        <w:rPr>
          <w:snapToGrid w:val="0"/>
        </w:rPr>
      </w:pPr>
      <w:r>
        <w:rPr>
          <w:snapToGrid w:val="0"/>
        </w:rPr>
        <w:t xml:space="preserve">DOB </w:t>
      </w:r>
      <w:r>
        <w:rPr>
          <w:snapToGrid w:val="0"/>
          <w:vertAlign w:val="superscript"/>
        </w:rPr>
        <w:t xml:space="preserve">(1) </w:t>
      </w:r>
      <w:r>
        <w:rPr>
          <w:snapToGrid w:val="0"/>
        </w:rPr>
        <w:t>....../....../......</w:t>
      </w:r>
    </w:p>
    <w:p w:rsidR="0069728E" w:rsidRDefault="007B6FB8">
      <w:pPr>
        <w:pStyle w:val="yMiscellaneousBody"/>
        <w:rPr>
          <w:snapToGrid w:val="0"/>
        </w:rPr>
      </w:pPr>
      <w:r>
        <w:rPr>
          <w:snapToGrid w:val="0"/>
        </w:rPr>
        <w:t>Date of this notice ....../....../......</w:t>
      </w:r>
    </w:p>
    <w:p w:rsidR="0069728E" w:rsidRDefault="007B6FB8">
      <w:pPr>
        <w:pStyle w:val="yMiscellaneousBody"/>
        <w:rPr>
          <w:snapToGrid w:val="0"/>
        </w:rPr>
      </w:pPr>
      <w:r>
        <w:rPr>
          <w:snapToGrid w:val="0"/>
        </w:rPr>
        <w:t xml:space="preserve">To: </w:t>
      </w:r>
      <w:r>
        <w:rPr>
          <w:snapToGrid w:val="0"/>
          <w:vertAlign w:val="superscript"/>
        </w:rPr>
        <w:t>(2)</w:t>
      </w:r>
      <w:r>
        <w:rPr>
          <w:snapToGrid w:val="0"/>
        </w:rPr>
        <w:t xml:space="preserve"> ......................................................................................................................</w:t>
      </w:r>
    </w:p>
    <w:p w:rsidR="0069728E" w:rsidRDefault="007B6FB8">
      <w:pPr>
        <w:pStyle w:val="yMiscellaneousBody"/>
        <w:spacing w:before="80"/>
        <w:rPr>
          <w:snapToGrid w:val="0"/>
        </w:rPr>
      </w:pPr>
      <w:r>
        <w:rPr>
          <w:snapToGrid w:val="0"/>
        </w:rPr>
        <w:t xml:space="preserve">of: </w:t>
      </w:r>
      <w:r>
        <w:rPr>
          <w:snapToGrid w:val="0"/>
          <w:vertAlign w:val="superscript"/>
        </w:rPr>
        <w:t>(3)</w:t>
      </w:r>
      <w:r>
        <w:rPr>
          <w:snapToGrid w:val="0"/>
        </w:rPr>
        <w:t xml:space="preserve"> .......................................................................................................................</w:t>
      </w:r>
    </w:p>
    <w:p w:rsidR="0069728E" w:rsidRDefault="007B6FB8">
      <w:pPr>
        <w:pStyle w:val="yMiscellaneousBody"/>
        <w:rPr>
          <w:snapToGrid w:val="0"/>
        </w:rPr>
      </w:pPr>
      <w:r>
        <w:rPr>
          <w:snapToGrid w:val="0"/>
        </w:rPr>
        <w:t>Details of vehicle (if applicable): ...........................................................................</w:t>
      </w:r>
    </w:p>
    <w:p w:rsidR="0069728E" w:rsidRDefault="007B6FB8">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rsidR="0069728E" w:rsidRDefault="007B6FB8">
      <w:pPr>
        <w:pStyle w:val="yMiscellaneousBody"/>
        <w:spacing w:before="80"/>
        <w:rPr>
          <w:snapToGrid w:val="0"/>
        </w:rPr>
      </w:pPr>
      <w:r>
        <w:rPr>
          <w:snapToGrid w:val="0"/>
        </w:rPr>
        <w:t xml:space="preserve">at </w:t>
      </w:r>
      <w:r>
        <w:rPr>
          <w:snapToGrid w:val="0"/>
          <w:vertAlign w:val="superscript"/>
        </w:rPr>
        <w:t>(5)</w:t>
      </w:r>
      <w:r>
        <w:rPr>
          <w:snapToGrid w:val="0"/>
        </w:rPr>
        <w:t xml:space="preserve"> .........................................................................................................................</w:t>
      </w:r>
    </w:p>
    <w:p w:rsidR="0069728E" w:rsidRDefault="007B6FB8">
      <w:pPr>
        <w:pStyle w:val="yMiscellaneousBody"/>
        <w:spacing w:before="80"/>
        <w:rPr>
          <w:snapToGrid w:val="0"/>
        </w:rPr>
      </w:pPr>
      <w:r>
        <w:rPr>
          <w:snapToGrid w:val="0"/>
        </w:rPr>
        <w:t>you committed the following offence — </w:t>
      </w:r>
    </w:p>
    <w:p w:rsidR="0069728E" w:rsidRDefault="007B6FB8">
      <w:pPr>
        <w:pStyle w:val="yMiscellaneousBody"/>
        <w:spacing w:before="80"/>
        <w:rPr>
          <w:snapToGrid w:val="0"/>
        </w:rPr>
      </w:pPr>
      <w:r>
        <w:rPr>
          <w:snapToGrid w:val="0"/>
        </w:rPr>
        <w:t>.................................................................................................................................</w:t>
      </w:r>
    </w:p>
    <w:p w:rsidR="0069728E" w:rsidRDefault="007B6FB8">
      <w:pPr>
        <w:pStyle w:val="yMiscellaneousBody"/>
        <w:spacing w:before="80"/>
        <w:rPr>
          <w:snapToGrid w:val="0"/>
        </w:rPr>
      </w:pPr>
      <w:r>
        <w:rPr>
          <w:snapToGrid w:val="0"/>
        </w:rPr>
        <w:t>.................................................................................................................................</w:t>
      </w:r>
    </w:p>
    <w:p w:rsidR="0069728E" w:rsidRDefault="007B6FB8">
      <w:pPr>
        <w:pStyle w:val="yMiscellaneousBody"/>
        <w:spacing w:before="80"/>
        <w:rPr>
          <w:snapToGrid w:val="0"/>
        </w:rPr>
      </w:pPr>
      <w:r>
        <w:rPr>
          <w:snapToGrid w:val="0"/>
        </w:rPr>
        <w:t>.................................................................................................................................</w:t>
      </w:r>
    </w:p>
    <w:p w:rsidR="0069728E" w:rsidRDefault="007B6FB8">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rsidR="0069728E" w:rsidRDefault="007B6FB8">
      <w:pPr>
        <w:pStyle w:val="yMiscellaneousBody"/>
        <w:rPr>
          <w:snapToGrid w:val="0"/>
        </w:rPr>
      </w:pPr>
      <w:r>
        <w:rPr>
          <w:snapToGrid w:val="0"/>
        </w:rPr>
        <w:t>The modified penalty for the alleged offence is $ ................................</w:t>
      </w:r>
    </w:p>
    <w:p w:rsidR="0069728E" w:rsidRDefault="007B6FB8">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rsidR="0069728E" w:rsidRDefault="007B6FB8">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rsidR="0069728E" w:rsidRDefault="007B6FB8">
      <w:pPr>
        <w:pStyle w:val="yMiscellaneousBody"/>
        <w:rPr>
          <w:snapToGrid w:val="0"/>
        </w:rPr>
      </w:pPr>
      <w:r>
        <w:rPr>
          <w:snapToGrid w:val="0"/>
        </w:rPr>
        <w:lastRenderedPageBreak/>
        <w:t>Name and title of authorised officer giving this notice..........................................</w:t>
      </w:r>
    </w:p>
    <w:p w:rsidR="0069728E" w:rsidRDefault="007B6FB8">
      <w:pPr>
        <w:pStyle w:val="yMiscellaneousBody"/>
        <w:rPr>
          <w:snapToGrid w:val="0"/>
        </w:rPr>
      </w:pPr>
      <w:r>
        <w:rPr>
          <w:snapToGrid w:val="0"/>
        </w:rPr>
        <w:t xml:space="preserve">Signature ........................................................ </w:t>
      </w:r>
    </w:p>
    <w:p w:rsidR="0069728E" w:rsidRDefault="007B6FB8">
      <w:pPr>
        <w:pStyle w:val="yMiscellaneousBody"/>
        <w:ind w:left="567" w:hanging="567"/>
        <w:rPr>
          <w:snapToGrid w:val="0"/>
          <w:sz w:val="16"/>
        </w:rPr>
      </w:pPr>
      <w:r>
        <w:rPr>
          <w:snapToGrid w:val="0"/>
          <w:sz w:val="16"/>
        </w:rPr>
        <w:t>(1)</w:t>
      </w:r>
      <w:r>
        <w:rPr>
          <w:snapToGrid w:val="0"/>
          <w:sz w:val="16"/>
        </w:rPr>
        <w:tab/>
        <w:t>Date of birth of alleged offender (not required to be given).</w:t>
      </w:r>
    </w:p>
    <w:p w:rsidR="0069728E" w:rsidRDefault="007B6FB8">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rsidR="0069728E" w:rsidRDefault="007B6FB8">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rsidR="0069728E" w:rsidRDefault="007B6FB8">
      <w:pPr>
        <w:pStyle w:val="yMiscellaneousBody"/>
        <w:ind w:left="567" w:hanging="567"/>
        <w:rPr>
          <w:snapToGrid w:val="0"/>
          <w:sz w:val="16"/>
        </w:rPr>
      </w:pPr>
      <w:r>
        <w:rPr>
          <w:snapToGrid w:val="0"/>
          <w:sz w:val="16"/>
        </w:rPr>
        <w:t>(4)</w:t>
      </w:r>
      <w:r>
        <w:rPr>
          <w:snapToGrid w:val="0"/>
          <w:sz w:val="16"/>
        </w:rPr>
        <w:tab/>
        <w:t>Time at which offence was allegedly committed.</w:t>
      </w:r>
    </w:p>
    <w:p w:rsidR="0069728E" w:rsidRDefault="007B6FB8">
      <w:pPr>
        <w:pStyle w:val="yMiscellaneousBody"/>
        <w:ind w:left="567" w:hanging="567"/>
        <w:rPr>
          <w:snapToGrid w:val="0"/>
          <w:sz w:val="16"/>
        </w:rPr>
      </w:pPr>
      <w:r>
        <w:rPr>
          <w:snapToGrid w:val="0"/>
          <w:sz w:val="16"/>
        </w:rPr>
        <w:t>(5)</w:t>
      </w:r>
      <w:r>
        <w:rPr>
          <w:snapToGrid w:val="0"/>
          <w:sz w:val="16"/>
        </w:rPr>
        <w:tab/>
        <w:t>Place at which offence was allegedly committed.</w:t>
      </w:r>
    </w:p>
    <w:p w:rsidR="0069728E" w:rsidRDefault="007B6FB8">
      <w:pPr>
        <w:pStyle w:val="yMiscellaneousBody"/>
        <w:ind w:left="567" w:hanging="567"/>
        <w:rPr>
          <w:snapToGrid w:val="0"/>
          <w:sz w:val="16"/>
        </w:rPr>
      </w:pPr>
      <w:r>
        <w:rPr>
          <w:snapToGrid w:val="0"/>
          <w:sz w:val="16"/>
        </w:rPr>
        <w:t>(6)</w:t>
      </w:r>
      <w:r>
        <w:rPr>
          <w:snapToGrid w:val="0"/>
          <w:sz w:val="16"/>
        </w:rPr>
        <w:tab/>
        <w:t>Place where modified penalty may be paid.</w:t>
      </w:r>
    </w:p>
    <w:p w:rsidR="0069728E" w:rsidRDefault="007B6FB8">
      <w:pPr>
        <w:pStyle w:val="yEdnotesection"/>
      </w:pPr>
      <w:r>
        <w:tab/>
        <w:t>[Form 1 amended: Gazette 8 Jan 2015 p. 54</w:t>
      </w:r>
      <w:r>
        <w:noBreakHyphen/>
        <w:t>5.]</w:t>
      </w:r>
    </w:p>
    <w:p w:rsidR="0069728E" w:rsidRDefault="007B6FB8">
      <w:pPr>
        <w:pStyle w:val="yMiscellaneousHeading"/>
        <w:pageBreakBefore/>
        <w:rPr>
          <w:b/>
          <w:snapToGrid w:val="0"/>
        </w:rPr>
      </w:pPr>
      <w:r>
        <w:rPr>
          <w:b/>
          <w:snapToGrid w:val="0"/>
        </w:rPr>
        <w:lastRenderedPageBreak/>
        <w:t>FORM 2</w:t>
      </w:r>
    </w:p>
    <w:p w:rsidR="0069728E" w:rsidRDefault="007B6FB8">
      <w:pPr>
        <w:pStyle w:val="yMiscellaneousHeading"/>
        <w:rPr>
          <w:b/>
          <w:i/>
          <w:snapToGrid w:val="0"/>
        </w:rPr>
      </w:pPr>
      <w:r>
        <w:rPr>
          <w:b/>
          <w:i/>
          <w:snapToGrid w:val="0"/>
        </w:rPr>
        <w:t>MARINE AND HARBOURS ACT 1981</w:t>
      </w:r>
    </w:p>
    <w:p w:rsidR="0069728E" w:rsidRDefault="007B6FB8">
      <w:pPr>
        <w:pStyle w:val="yMiscellaneousHeading"/>
        <w:rPr>
          <w:b/>
          <w:i/>
          <w:snapToGrid w:val="0"/>
        </w:rPr>
      </w:pPr>
      <w:r>
        <w:rPr>
          <w:b/>
          <w:i/>
          <w:snapToGrid w:val="0"/>
        </w:rPr>
        <w:t>MARINE AND HARBOURS (DEPARTMENTAL AREAS) REGULATIONS 1998</w:t>
      </w:r>
    </w:p>
    <w:p w:rsidR="0069728E" w:rsidRDefault="007B6FB8">
      <w:pPr>
        <w:pStyle w:val="yMiscellaneousHeading"/>
        <w:rPr>
          <w:b/>
          <w:snapToGrid w:val="0"/>
        </w:rPr>
      </w:pPr>
      <w:r>
        <w:rPr>
          <w:b/>
          <w:snapToGrid w:val="0"/>
        </w:rPr>
        <w:t>NOTICE OF WITHDRAWAL OF INFRINGEMENT NOTICE</w:t>
      </w:r>
    </w:p>
    <w:p w:rsidR="0069728E" w:rsidRDefault="007B6FB8">
      <w:pPr>
        <w:pStyle w:val="yMiscellaneousBody"/>
        <w:rPr>
          <w:snapToGrid w:val="0"/>
        </w:rPr>
      </w:pPr>
      <w:r>
        <w:rPr>
          <w:snapToGrid w:val="0"/>
        </w:rPr>
        <w:t>Date of this notice ....../....../......</w:t>
      </w:r>
    </w:p>
    <w:p w:rsidR="0069728E" w:rsidRDefault="007B6FB8">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rsidR="0069728E" w:rsidRDefault="007B6FB8">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rsidR="0069728E" w:rsidRDefault="007B6FB8">
      <w:pPr>
        <w:pStyle w:val="yMiscellaneousBody"/>
        <w:rPr>
          <w:snapToGrid w:val="0"/>
        </w:rPr>
      </w:pPr>
      <w:r>
        <w:rPr>
          <w:snapToGrid w:val="0"/>
        </w:rPr>
        <w:t>The modified penalty of $ ..........................................</w:t>
      </w:r>
    </w:p>
    <w:p w:rsidR="0069728E" w:rsidRDefault="007B6FB8">
      <w:pPr>
        <w:pStyle w:val="yMiscellaneousBody"/>
        <w:rPr>
          <w:snapToGrid w:val="0"/>
        </w:rPr>
      </w:pPr>
      <w:r>
        <w:rPr>
          <w:snapToGrid w:val="0"/>
        </w:rPr>
        <w:t>*</w:t>
      </w:r>
      <w:r>
        <w:rPr>
          <w:snapToGrid w:val="0"/>
        </w:rPr>
        <w:tab/>
        <w:t>was paid and a refund is enclosed.</w:t>
      </w:r>
    </w:p>
    <w:p w:rsidR="0069728E" w:rsidRDefault="007B6FB8">
      <w:pPr>
        <w:pStyle w:val="yMiscellaneousBody"/>
        <w:rPr>
          <w:snapToGrid w:val="0"/>
        </w:rPr>
      </w:pPr>
      <w:r>
        <w:rPr>
          <w:snapToGrid w:val="0"/>
        </w:rPr>
        <w:t>*</w:t>
      </w:r>
      <w:r>
        <w:rPr>
          <w:snapToGrid w:val="0"/>
        </w:rPr>
        <w:tab/>
        <w:t>was not paid and should not be paid.</w:t>
      </w:r>
    </w:p>
    <w:p w:rsidR="0069728E" w:rsidRDefault="007B6FB8">
      <w:pPr>
        <w:pStyle w:val="yMiscellaneousBody"/>
        <w:rPr>
          <w:snapToGrid w:val="0"/>
          <w:sz w:val="16"/>
        </w:rPr>
      </w:pPr>
      <w:r>
        <w:rPr>
          <w:snapToGrid w:val="0"/>
          <w:sz w:val="16"/>
        </w:rPr>
        <w:t>*</w:t>
      </w:r>
      <w:r>
        <w:rPr>
          <w:snapToGrid w:val="0"/>
          <w:sz w:val="16"/>
        </w:rPr>
        <w:tab/>
        <w:t>Delete as appropriate.</w:t>
      </w:r>
    </w:p>
    <w:p w:rsidR="0069728E" w:rsidRDefault="007B6FB8">
      <w:pPr>
        <w:pStyle w:val="yMiscellaneousBody"/>
        <w:rPr>
          <w:snapToGrid w:val="0"/>
        </w:rPr>
      </w:pPr>
      <w:r>
        <w:rPr>
          <w:snapToGrid w:val="0"/>
        </w:rPr>
        <w:t>Name and title of authorised officer giving this notice .........................................</w:t>
      </w:r>
    </w:p>
    <w:p w:rsidR="0069728E" w:rsidRDefault="007B6FB8">
      <w:pPr>
        <w:pStyle w:val="yMiscellaneousBody"/>
        <w:rPr>
          <w:snapToGrid w:val="0"/>
        </w:rPr>
      </w:pPr>
      <w:r>
        <w:rPr>
          <w:snapToGrid w:val="0"/>
        </w:rPr>
        <w:t>Signature ........................................................</w:t>
      </w:r>
    </w:p>
    <w:p w:rsidR="0069728E" w:rsidRDefault="007B6FB8">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rsidR="0069728E" w:rsidRDefault="007B6FB8">
      <w:pPr>
        <w:pStyle w:val="yMiscellaneousBody"/>
        <w:ind w:left="567" w:hanging="567"/>
        <w:rPr>
          <w:snapToGrid w:val="0"/>
          <w:sz w:val="16"/>
        </w:rPr>
      </w:pPr>
      <w:r>
        <w:rPr>
          <w:snapToGrid w:val="0"/>
          <w:sz w:val="16"/>
        </w:rPr>
        <w:t>(2)</w:t>
      </w:r>
      <w:r>
        <w:rPr>
          <w:snapToGrid w:val="0"/>
          <w:sz w:val="16"/>
        </w:rPr>
        <w:tab/>
        <w:t>Address of alleged offender.</w:t>
      </w:r>
    </w:p>
    <w:p w:rsidR="0069728E" w:rsidRDefault="007B6FB8">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9728E" w:rsidRDefault="0069728E">
      <w:pPr>
        <w:sectPr w:rsidR="0069728E">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69728E" w:rsidRDefault="007B6FB8">
      <w:pPr>
        <w:pStyle w:val="nHeading2"/>
      </w:pPr>
      <w:bookmarkStart w:id="21" w:name="_Toc73616625"/>
      <w:bookmarkStart w:id="22" w:name="_Toc73616844"/>
      <w:bookmarkStart w:id="23" w:name="_Toc73620535"/>
      <w:r>
        <w:lastRenderedPageBreak/>
        <w:t>Notes</w:t>
      </w:r>
      <w:bookmarkEnd w:id="21"/>
      <w:bookmarkEnd w:id="22"/>
      <w:bookmarkEnd w:id="23"/>
    </w:p>
    <w:p w:rsidR="0069728E" w:rsidRDefault="007B6FB8">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r w:rsidR="009C7FC6">
        <w:t xml:space="preserve"> For provisions that have not yet come into operation see the uncommenced provisions table.</w:t>
      </w:r>
    </w:p>
    <w:p w:rsidR="0069728E" w:rsidRDefault="007B6FB8">
      <w:pPr>
        <w:pStyle w:val="nHeading3"/>
      </w:pPr>
      <w:bookmarkStart w:id="24" w:name="_Toc73620536"/>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rsidR="0069728E">
        <w:trPr>
          <w:gridAfter w:val="1"/>
          <w:wAfter w:w="28" w:type="dxa"/>
          <w:tblHeader/>
        </w:trPr>
        <w:tc>
          <w:tcPr>
            <w:tcW w:w="3118" w:type="dxa"/>
            <w:gridSpan w:val="2"/>
          </w:tcPr>
          <w:p w:rsidR="0069728E" w:rsidRDefault="007B6FB8">
            <w:pPr>
              <w:pStyle w:val="nTable"/>
              <w:spacing w:after="40"/>
              <w:rPr>
                <w:b/>
              </w:rPr>
            </w:pPr>
            <w:r>
              <w:rPr>
                <w:b/>
              </w:rPr>
              <w:t>Citation</w:t>
            </w:r>
          </w:p>
        </w:tc>
        <w:tc>
          <w:tcPr>
            <w:tcW w:w="1276" w:type="dxa"/>
            <w:gridSpan w:val="2"/>
          </w:tcPr>
          <w:p w:rsidR="0069728E" w:rsidRDefault="007B6FB8">
            <w:pPr>
              <w:pStyle w:val="nTable"/>
              <w:spacing w:after="40"/>
              <w:rPr>
                <w:b/>
              </w:rPr>
            </w:pPr>
            <w:r>
              <w:rPr>
                <w:b/>
              </w:rPr>
              <w:t>Published</w:t>
            </w:r>
          </w:p>
        </w:tc>
        <w:tc>
          <w:tcPr>
            <w:tcW w:w="2693" w:type="dxa"/>
            <w:gridSpan w:val="2"/>
          </w:tcPr>
          <w:p w:rsidR="0069728E" w:rsidRDefault="007B6FB8">
            <w:pPr>
              <w:pStyle w:val="nTable"/>
              <w:spacing w:after="40"/>
              <w:rPr>
                <w:b/>
              </w:rPr>
            </w:pPr>
            <w:r>
              <w:rPr>
                <w:b/>
              </w:rPr>
              <w:t>Commencement</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rsidR="0069728E" w:rsidRDefault="007B6FB8">
            <w:pPr>
              <w:pStyle w:val="nTable"/>
              <w:spacing w:after="40"/>
            </w:pPr>
            <w:r>
              <w:rPr>
                <w:i/>
              </w:rPr>
              <w:t>Marine and Harbours (Departmental Areas) Regulations 1998</w:t>
            </w:r>
          </w:p>
        </w:tc>
        <w:tc>
          <w:tcPr>
            <w:tcW w:w="1276" w:type="dxa"/>
            <w:gridSpan w:val="2"/>
            <w:tcBorders>
              <w:top w:val="single" w:sz="8" w:space="0" w:color="auto"/>
              <w:bottom w:val="nil"/>
            </w:tcBorders>
          </w:tcPr>
          <w:p w:rsidR="0069728E" w:rsidRDefault="007B6FB8">
            <w:pPr>
              <w:pStyle w:val="nTable"/>
              <w:spacing w:after="40"/>
            </w:pPr>
            <w:r>
              <w:t>17 Jul 1998 p. 3800</w:t>
            </w:r>
            <w:r>
              <w:noBreakHyphen/>
              <w:t>3</w:t>
            </w:r>
          </w:p>
        </w:tc>
        <w:tc>
          <w:tcPr>
            <w:tcW w:w="2693" w:type="dxa"/>
            <w:gridSpan w:val="2"/>
            <w:tcBorders>
              <w:top w:val="single" w:sz="8" w:space="0" w:color="auto"/>
              <w:bottom w:val="nil"/>
            </w:tcBorders>
          </w:tcPr>
          <w:p w:rsidR="0069728E" w:rsidRDefault="007B6FB8">
            <w:pPr>
              <w:pStyle w:val="nTable"/>
              <w:spacing w:after="40"/>
            </w:pPr>
            <w:r>
              <w:t>17 Jul 1998</w:t>
            </w:r>
          </w:p>
        </w:tc>
      </w:tr>
      <w:tr w:rsidR="0069728E">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rsidR="0069728E" w:rsidRDefault="007B6FB8">
            <w:pPr>
              <w:pStyle w:val="nTable"/>
              <w:spacing w:after="40"/>
              <w:rPr>
                <w:b/>
              </w:rPr>
            </w:pPr>
            <w:r>
              <w:rPr>
                <w:b/>
              </w:rPr>
              <w:t xml:space="preserve">Reprint 1: The </w:t>
            </w:r>
            <w:r>
              <w:rPr>
                <w:b/>
                <w:i/>
              </w:rPr>
              <w:t>Marine and Harbours (Departmental Areas) Regulations 1998</w:t>
            </w:r>
            <w:r>
              <w:rPr>
                <w:b/>
              </w:rPr>
              <w:t xml:space="preserve"> as at 7 May 2004</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pPr>
            <w:r>
              <w:rPr>
                <w:i/>
              </w:rPr>
              <w:t>Marine and Harbours (Departmental Areas) Amendment Regulations 2014</w:t>
            </w:r>
          </w:p>
        </w:tc>
        <w:tc>
          <w:tcPr>
            <w:tcW w:w="1276" w:type="dxa"/>
            <w:gridSpan w:val="2"/>
            <w:tcBorders>
              <w:top w:val="nil"/>
              <w:bottom w:val="nil"/>
            </w:tcBorders>
          </w:tcPr>
          <w:p w:rsidR="0069728E" w:rsidRDefault="007B6FB8">
            <w:pPr>
              <w:pStyle w:val="nTable"/>
              <w:spacing w:after="40"/>
            </w:pPr>
            <w:r>
              <w:t>8 Jan 2015 p. 53</w:t>
            </w:r>
            <w:r>
              <w:noBreakHyphen/>
              <w:t>5</w:t>
            </w:r>
          </w:p>
        </w:tc>
        <w:tc>
          <w:tcPr>
            <w:tcW w:w="2693" w:type="dxa"/>
            <w:gridSpan w:val="2"/>
            <w:tcBorders>
              <w:top w:val="nil"/>
              <w:bottom w:val="nil"/>
            </w:tcBorders>
          </w:tcPr>
          <w:p w:rsidR="0069728E" w:rsidRDefault="007B6FB8">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rsidR="0069728E" w:rsidRDefault="007B6FB8">
            <w:pPr>
              <w:pStyle w:val="nTable"/>
              <w:spacing w:after="40"/>
            </w:pPr>
            <w:r>
              <w:t>23 Jun 2017 p. 3253</w:t>
            </w:r>
            <w:r>
              <w:noBreakHyphen/>
              <w:t>78</w:t>
            </w:r>
          </w:p>
        </w:tc>
        <w:tc>
          <w:tcPr>
            <w:tcW w:w="2693" w:type="dxa"/>
            <w:gridSpan w:val="2"/>
            <w:tcBorders>
              <w:top w:val="nil"/>
              <w:bottom w:val="nil"/>
            </w:tcBorders>
          </w:tcPr>
          <w:p w:rsidR="0069728E" w:rsidRDefault="007B6FB8">
            <w:pPr>
              <w:pStyle w:val="nTable"/>
              <w:spacing w:after="40"/>
              <w:rPr>
                <w:snapToGrid w:val="0"/>
                <w:spacing w:val="-2"/>
              </w:rPr>
            </w:pPr>
            <w:r>
              <w:rPr>
                <w:snapToGrid w:val="0"/>
                <w:spacing w:val="-2"/>
              </w:rPr>
              <w:t>1 Jul 2017 (see r. 2(b))</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rsidR="0069728E" w:rsidRDefault="007B6FB8">
            <w:pPr>
              <w:pStyle w:val="nTable"/>
              <w:spacing w:after="40"/>
            </w:pPr>
            <w:r>
              <w:t>22 Jun 2018 p. 2184</w:t>
            </w:r>
            <w:r>
              <w:noBreakHyphen/>
              <w:t>93</w:t>
            </w:r>
          </w:p>
        </w:tc>
        <w:tc>
          <w:tcPr>
            <w:tcW w:w="2693" w:type="dxa"/>
            <w:gridSpan w:val="2"/>
            <w:tcBorders>
              <w:top w:val="nil"/>
              <w:bottom w:val="nil"/>
            </w:tcBorders>
          </w:tcPr>
          <w:p w:rsidR="0069728E" w:rsidRDefault="007B6FB8">
            <w:pPr>
              <w:pStyle w:val="nTable"/>
              <w:spacing w:after="40"/>
              <w:rPr>
                <w:snapToGrid w:val="0"/>
                <w:spacing w:val="-2"/>
              </w:rPr>
            </w:pPr>
            <w:r>
              <w:rPr>
                <w:snapToGrid w:val="0"/>
                <w:spacing w:val="-2"/>
              </w:rPr>
              <w:t>1 Jul 2018 (see r. 2(b))</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rsidR="0069728E" w:rsidRDefault="007B6FB8">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rsidR="0069728E" w:rsidRDefault="007B6FB8">
            <w:pPr>
              <w:pStyle w:val="nTable"/>
              <w:spacing w:after="40"/>
            </w:pPr>
            <w:r>
              <w:t>31 May 2019 p. 1721</w:t>
            </w:r>
            <w:r>
              <w:noBreakHyphen/>
              <w:t>8</w:t>
            </w:r>
          </w:p>
        </w:tc>
        <w:tc>
          <w:tcPr>
            <w:tcW w:w="2693" w:type="dxa"/>
            <w:gridSpan w:val="2"/>
            <w:tcBorders>
              <w:top w:val="nil"/>
              <w:bottom w:val="nil"/>
            </w:tcBorders>
          </w:tcPr>
          <w:p w:rsidR="0069728E" w:rsidRDefault="007B6FB8">
            <w:pPr>
              <w:pStyle w:val="nTable"/>
              <w:spacing w:after="40"/>
              <w:rPr>
                <w:snapToGrid w:val="0"/>
                <w:spacing w:val="-2"/>
              </w:rPr>
            </w:pPr>
            <w:r>
              <w:t>1 Jul 2019 (see r. 2(b))</w:t>
            </w:r>
          </w:p>
        </w:tc>
      </w:tr>
      <w:tr w:rsidR="0069728E">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rsidR="0069728E" w:rsidRDefault="007B6FB8">
            <w:pPr>
              <w:pStyle w:val="nTable"/>
              <w:spacing w:after="40"/>
              <w:rPr>
                <w:i/>
              </w:rPr>
            </w:pPr>
            <w:r>
              <w:rPr>
                <w:i/>
              </w:rPr>
              <w:t xml:space="preserve">Transport Regulations Amendment (Fees and Charges) Regulations 2020 </w:t>
            </w:r>
            <w:r>
              <w:t>Pt. 2</w:t>
            </w:r>
          </w:p>
        </w:tc>
        <w:tc>
          <w:tcPr>
            <w:tcW w:w="1276" w:type="dxa"/>
            <w:gridSpan w:val="2"/>
            <w:tcBorders>
              <w:top w:val="nil"/>
              <w:bottom w:val="single" w:sz="4" w:space="0" w:color="auto"/>
            </w:tcBorders>
          </w:tcPr>
          <w:p w:rsidR="0069728E" w:rsidRDefault="007B6FB8">
            <w:pPr>
              <w:pStyle w:val="nTable"/>
              <w:spacing w:after="40"/>
            </w:pPr>
            <w:r>
              <w:t>SL 2020/60 22 May 2020</w:t>
            </w:r>
          </w:p>
        </w:tc>
        <w:tc>
          <w:tcPr>
            <w:tcW w:w="2693" w:type="dxa"/>
            <w:gridSpan w:val="2"/>
            <w:tcBorders>
              <w:top w:val="nil"/>
              <w:bottom w:val="single" w:sz="4" w:space="0" w:color="auto"/>
            </w:tcBorders>
          </w:tcPr>
          <w:p w:rsidR="0069728E" w:rsidRDefault="007B6FB8">
            <w:pPr>
              <w:pStyle w:val="nTable"/>
              <w:spacing w:after="40"/>
            </w:pPr>
            <w:r>
              <w:t>1 Jul 2020 (see r. 2(b))</w:t>
            </w:r>
          </w:p>
        </w:tc>
      </w:tr>
    </w:tbl>
    <w:p w:rsidR="009C7FC6" w:rsidRDefault="009C7FC6">
      <w:pPr>
        <w:pStyle w:val="nHeading3"/>
      </w:pPr>
      <w:bookmarkStart w:id="25" w:name="_Toc73620537"/>
      <w:r>
        <w:t>Uncommenced provisions table</w:t>
      </w:r>
      <w:bookmarkEnd w:id="25"/>
    </w:p>
    <w:p w:rsidR="009C7FC6" w:rsidRDefault="009C7FC6">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C7FC6">
        <w:trPr>
          <w:tblHeader/>
        </w:trPr>
        <w:tc>
          <w:tcPr>
            <w:tcW w:w="3118" w:type="dxa"/>
          </w:tcPr>
          <w:p w:rsidR="009C7FC6" w:rsidRDefault="009C7FC6">
            <w:pPr>
              <w:pStyle w:val="nTable"/>
              <w:spacing w:after="40"/>
              <w:rPr>
                <w:b/>
              </w:rPr>
            </w:pPr>
            <w:r>
              <w:rPr>
                <w:b/>
              </w:rPr>
              <w:t>Citation</w:t>
            </w:r>
          </w:p>
        </w:tc>
        <w:tc>
          <w:tcPr>
            <w:tcW w:w="1276" w:type="dxa"/>
          </w:tcPr>
          <w:p w:rsidR="009C7FC6" w:rsidRDefault="009C7FC6">
            <w:pPr>
              <w:pStyle w:val="nTable"/>
              <w:spacing w:after="40"/>
              <w:rPr>
                <w:b/>
              </w:rPr>
            </w:pPr>
            <w:r>
              <w:rPr>
                <w:b/>
              </w:rPr>
              <w:t>Published</w:t>
            </w:r>
          </w:p>
        </w:tc>
        <w:tc>
          <w:tcPr>
            <w:tcW w:w="2693" w:type="dxa"/>
          </w:tcPr>
          <w:p w:rsidR="009C7FC6" w:rsidRDefault="009C7FC6">
            <w:pPr>
              <w:pStyle w:val="nTable"/>
              <w:spacing w:after="40"/>
              <w:rPr>
                <w:b/>
              </w:rPr>
            </w:pPr>
            <w:r>
              <w:rPr>
                <w:b/>
              </w:rPr>
              <w:t>Commencement</w:t>
            </w:r>
          </w:p>
        </w:tc>
      </w:tr>
      <w:tr w:rsidR="009C7FC6">
        <w:tc>
          <w:tcPr>
            <w:tcW w:w="3118" w:type="dxa"/>
          </w:tcPr>
          <w:p w:rsidR="009C7FC6" w:rsidRPr="009C7FC6" w:rsidRDefault="009C7FC6">
            <w:pPr>
              <w:pStyle w:val="nTable"/>
              <w:spacing w:after="40"/>
            </w:pPr>
            <w:r w:rsidRPr="009C7FC6">
              <w:rPr>
                <w:i/>
              </w:rPr>
              <w:t>Transport Regulations Amendment (Fees and Charges) Regulations</w:t>
            </w:r>
            <w:r>
              <w:rPr>
                <w:i/>
              </w:rPr>
              <w:t> </w:t>
            </w:r>
            <w:r w:rsidRPr="009C7FC6">
              <w:rPr>
                <w:i/>
              </w:rPr>
              <w:t>2021</w:t>
            </w:r>
            <w:r>
              <w:t xml:space="preserve"> Pt. 3</w:t>
            </w:r>
          </w:p>
        </w:tc>
        <w:tc>
          <w:tcPr>
            <w:tcW w:w="1276" w:type="dxa"/>
          </w:tcPr>
          <w:p w:rsidR="009C7FC6" w:rsidRPr="009C7FC6" w:rsidRDefault="009C7FC6">
            <w:pPr>
              <w:pStyle w:val="nTable"/>
              <w:spacing w:after="40"/>
            </w:pPr>
            <w:r w:rsidRPr="009C7FC6">
              <w:t>SL 2021/68 4 Jun 2021</w:t>
            </w:r>
          </w:p>
        </w:tc>
        <w:tc>
          <w:tcPr>
            <w:tcW w:w="2693" w:type="dxa"/>
          </w:tcPr>
          <w:p w:rsidR="009C7FC6" w:rsidRPr="009C7FC6" w:rsidRDefault="009C7FC6">
            <w:pPr>
              <w:pStyle w:val="nTable"/>
              <w:spacing w:after="40"/>
            </w:pPr>
            <w:r w:rsidRPr="009C7FC6">
              <w:t>1 Jul 2021 (see r. 2(b), SL 2021/51 r. 2(b) and SL 2021/50 cl. 2)</w:t>
            </w:r>
          </w:p>
        </w:tc>
      </w:tr>
    </w:tbl>
    <w:p w:rsidR="009C7FC6" w:rsidRDefault="009C7FC6"/>
    <w:p w:rsidR="0069728E" w:rsidRDefault="0069728E">
      <w:pPr>
        <w:sectPr w:rsidR="0069728E">
          <w:headerReference w:type="even" r:id="rId27"/>
          <w:headerReference w:type="default" r:id="rId28"/>
          <w:pgSz w:w="11907" w:h="16840" w:code="9"/>
          <w:pgMar w:top="2376" w:right="2404" w:bottom="3544" w:left="2404" w:header="720" w:footer="3380" w:gutter="0"/>
          <w:cols w:space="720"/>
          <w:noEndnote/>
          <w:docGrid w:linePitch="326"/>
        </w:sectPr>
      </w:pPr>
    </w:p>
    <w:p w:rsidR="0069728E" w:rsidRDefault="007B6FB8">
      <w:pPr>
        <w:pStyle w:val="nHeading2"/>
        <w:rPr>
          <w:sz w:val="28"/>
        </w:rPr>
      </w:pPr>
      <w:bookmarkStart w:id="27" w:name="_Toc73616627"/>
      <w:bookmarkStart w:id="28" w:name="_Toc73616847"/>
      <w:bookmarkStart w:id="29" w:name="_Toc73620538"/>
      <w:r>
        <w:rPr>
          <w:sz w:val="28"/>
        </w:rPr>
        <w:lastRenderedPageBreak/>
        <w:t>Defined terms</w:t>
      </w:r>
      <w:bookmarkEnd w:id="27"/>
      <w:bookmarkEnd w:id="28"/>
      <w:bookmarkEnd w:id="29"/>
    </w:p>
    <w:p w:rsidR="0069728E" w:rsidRDefault="0069728E">
      <w:pPr>
        <w:ind w:left="850" w:right="850"/>
        <w:jc w:val="center"/>
        <w:rPr>
          <w:i/>
          <w:sz w:val="18"/>
        </w:rPr>
      </w:pPr>
    </w:p>
    <w:p w:rsidR="0069728E" w:rsidRDefault="007B6FB8">
      <w:pPr>
        <w:ind w:left="850" w:right="850"/>
        <w:jc w:val="center"/>
        <w:rPr>
          <w:i/>
          <w:sz w:val="18"/>
        </w:rPr>
      </w:pPr>
      <w:r>
        <w:rPr>
          <w:i/>
          <w:sz w:val="18"/>
        </w:rPr>
        <w:t>[This is a list of terms defined and the provisions where they are defined.  The list is not part of the law.]</w:t>
      </w:r>
    </w:p>
    <w:p w:rsidR="0069728E" w:rsidRDefault="007B6FB8">
      <w:pPr>
        <w:pBdr>
          <w:bottom w:val="single" w:sz="4" w:space="1" w:color="auto"/>
        </w:pBdr>
        <w:tabs>
          <w:tab w:val="right" w:pos="7070"/>
        </w:tabs>
        <w:ind w:left="578"/>
        <w:rPr>
          <w:b/>
          <w:sz w:val="20"/>
        </w:rPr>
      </w:pPr>
      <w:r>
        <w:rPr>
          <w:b/>
          <w:sz w:val="20"/>
        </w:rPr>
        <w:t>Defined term</w:t>
      </w:r>
      <w:r>
        <w:rPr>
          <w:b/>
          <w:sz w:val="20"/>
        </w:rPr>
        <w:tab/>
        <w:t>Provision(s)</w:t>
      </w:r>
    </w:p>
    <w:p w:rsidR="0069728E" w:rsidRDefault="007B6FB8">
      <w:pPr>
        <w:pStyle w:val="DefinedTerms"/>
      </w:pPr>
      <w:r>
        <w:t>ACROD sticker</w:t>
      </w:r>
      <w:r>
        <w:tab/>
        <w:t>2(1)</w:t>
      </w:r>
    </w:p>
    <w:p w:rsidR="0069728E" w:rsidRDefault="007B6FB8">
      <w:pPr>
        <w:pStyle w:val="DefinedTerms"/>
      </w:pPr>
      <w:r>
        <w:t>carriageway</w:t>
      </w:r>
      <w:r>
        <w:tab/>
        <w:t>2(1)</w:t>
      </w:r>
    </w:p>
    <w:p w:rsidR="0069728E" w:rsidRDefault="007B6FB8">
      <w:pPr>
        <w:pStyle w:val="DefinedTerms"/>
      </w:pPr>
      <w:r>
        <w:t>dual use path</w:t>
      </w:r>
      <w:r>
        <w:tab/>
        <w:t>2(1)</w:t>
      </w:r>
    </w:p>
    <w:p w:rsidR="0069728E" w:rsidRDefault="007B6FB8">
      <w:pPr>
        <w:pStyle w:val="DefinedTerms"/>
      </w:pPr>
      <w:r>
        <w:t>indicated publicly</w:t>
      </w:r>
      <w:r>
        <w:tab/>
        <w:t>2(1)</w:t>
      </w:r>
    </w:p>
    <w:p w:rsidR="0069728E" w:rsidRDefault="007B6FB8">
      <w:pPr>
        <w:pStyle w:val="DefinedTerms"/>
      </w:pPr>
      <w:r>
        <w:t>jetty</w:t>
      </w:r>
      <w:r>
        <w:tab/>
        <w:t>2(1)</w:t>
      </w:r>
    </w:p>
    <w:p w:rsidR="0069728E" w:rsidRDefault="007B6FB8">
      <w:pPr>
        <w:pStyle w:val="DefinedTerms"/>
      </w:pPr>
      <w:r>
        <w:t>non</w:t>
      </w:r>
      <w:r>
        <w:noBreakHyphen/>
        <w:t>motorized vehicle</w:t>
      </w:r>
      <w:r>
        <w:tab/>
        <w:t>2(1)</w:t>
      </w:r>
    </w:p>
    <w:p w:rsidR="0069728E" w:rsidRDefault="007B6FB8">
      <w:pPr>
        <w:pStyle w:val="DefinedTerms"/>
      </w:pPr>
      <w:r>
        <w:t>park</w:t>
      </w:r>
      <w:r>
        <w:tab/>
        <w:t>2(1)</w:t>
      </w:r>
    </w:p>
    <w:p w:rsidR="0069728E" w:rsidRDefault="007B6FB8">
      <w:pPr>
        <w:pStyle w:val="DefinedTerms"/>
      </w:pPr>
      <w:r>
        <w:t>vehicle</w:t>
      </w:r>
      <w:r>
        <w:tab/>
        <w:t>2(1)</w:t>
      </w:r>
    </w:p>
    <w:p w:rsidR="0069728E" w:rsidRDefault="0069728E">
      <w:pPr>
        <w:pStyle w:val="DefinedTerms"/>
        <w:sectPr w:rsidR="0069728E">
          <w:headerReference w:type="even" r:id="rId29"/>
          <w:headerReference w:type="default" r:id="rId30"/>
          <w:pgSz w:w="11907" w:h="16840" w:code="9"/>
          <w:pgMar w:top="2381" w:right="2409" w:bottom="3543" w:left="2409" w:header="720" w:footer="3380" w:gutter="0"/>
          <w:cols w:space="720"/>
          <w:noEndnote/>
          <w:docGrid w:linePitch="326"/>
        </w:sectPr>
      </w:pPr>
    </w:p>
    <w:p w:rsidR="0069728E" w:rsidRDefault="0069728E"/>
    <w:sectPr w:rsidR="0069728E">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28E" w:rsidRDefault="007B6FB8">
      <w:r>
        <w:separator/>
      </w:r>
    </w:p>
  </w:endnote>
  <w:endnote w:type="continuationSeparator" w:id="0">
    <w:p w:rsidR="0069728E" w:rsidRDefault="007B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43A37">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43A37">
      <w:rPr>
        <w:sz w:val="20"/>
      </w:rPr>
      <w:t>04 Jun 2021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3A37">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43A37">
      <w:rPr>
        <w:sz w:val="20"/>
      </w:rPr>
      <w:t>01-j0-00</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3A37">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43A37">
      <w:rPr>
        <w:sz w:val="20"/>
      </w:rPr>
      <w:t>01-j0-00</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43A37">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43A37">
      <w:rPr>
        <w:sz w:val="20"/>
      </w:rPr>
      <w:t>04 Jun 2021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3A37">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43A37">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Bdr>
        <w:bottom w:val="single" w:sz="4" w:space="1" w:color="auto"/>
      </w:pBdr>
      <w:rPr>
        <w:sz w:val="20"/>
      </w:rPr>
    </w:pPr>
  </w:p>
  <w:p w:rsidR="0069728E" w:rsidRDefault="007B6F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43A37">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43A37">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9728E" w:rsidRDefault="007B6FB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28E" w:rsidRDefault="007B6FB8">
      <w:r>
        <w:separator/>
      </w:r>
    </w:p>
  </w:footnote>
  <w:footnote w:type="continuationSeparator" w:id="0">
    <w:p w:rsidR="0069728E" w:rsidRDefault="007B6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A37" w:rsidRDefault="00C43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A37" w:rsidRDefault="00C43A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28E">
      <w:trPr>
        <w:cantSplit/>
        <w:jc w:val="center"/>
      </w:trPr>
      <w:tc>
        <w:tcPr>
          <w:tcW w:w="7258" w:type="dxa"/>
          <w:gridSpan w:val="2"/>
        </w:tcPr>
        <w:p w:rsidR="0069728E" w:rsidRDefault="007B6FB8">
          <w:pPr>
            <w:pStyle w:val="Header"/>
          </w:pPr>
          <w:r>
            <w:rPr>
              <w:b/>
              <w:i/>
            </w:rPr>
            <w:fldChar w:fldCharType="begin"/>
          </w:r>
          <w:r>
            <w:rPr>
              <w:b/>
              <w:i/>
            </w:rPr>
            <w:instrText xml:space="preserve"> STYLEREF "Name of Act/Reg" </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1548" w:type="dxa"/>
        </w:tcPr>
        <w:p w:rsidR="0069728E" w:rsidRDefault="0069728E">
          <w:pPr>
            <w:pStyle w:val="Header"/>
            <w:spacing w:before="40"/>
          </w:pPr>
        </w:p>
      </w:tc>
      <w:tc>
        <w:tcPr>
          <w:tcW w:w="5715" w:type="dxa"/>
        </w:tcPr>
        <w:p w:rsidR="0069728E" w:rsidRDefault="0069728E">
          <w:pPr>
            <w:pStyle w:val="Header"/>
            <w:spacing w:before="40"/>
          </w:pPr>
        </w:p>
      </w:tc>
    </w:tr>
    <w:tr w:rsidR="0069728E">
      <w:trPr>
        <w:jc w:val="center"/>
      </w:trPr>
      <w:tc>
        <w:tcPr>
          <w:tcW w:w="1548" w:type="dxa"/>
        </w:tcPr>
        <w:p w:rsidR="0069728E" w:rsidRDefault="0069728E">
          <w:pPr>
            <w:pStyle w:val="Header"/>
            <w:spacing w:before="40"/>
          </w:pPr>
        </w:p>
      </w:tc>
      <w:tc>
        <w:tcPr>
          <w:tcW w:w="5715" w:type="dxa"/>
        </w:tcPr>
        <w:p w:rsidR="0069728E" w:rsidRDefault="0069728E">
          <w:pPr>
            <w:pStyle w:val="Header"/>
            <w:spacing w:before="40"/>
          </w:pPr>
        </w:p>
      </w:tc>
    </w:tr>
    <w:tr w:rsidR="0069728E">
      <w:trPr>
        <w:cantSplit/>
        <w:jc w:val="center"/>
      </w:trPr>
      <w:tc>
        <w:tcPr>
          <w:tcW w:w="7258" w:type="dxa"/>
          <w:gridSpan w:val="2"/>
        </w:tcPr>
        <w:p w:rsidR="0069728E" w:rsidRDefault="007B6FB8">
          <w:pPr>
            <w:pStyle w:val="Header"/>
            <w:spacing w:before="40"/>
          </w:pPr>
          <w:r>
            <w:t>Contents</w:t>
          </w:r>
        </w:p>
      </w:tc>
    </w:tr>
  </w:tbl>
  <w:p w:rsidR="0069728E" w:rsidRDefault="0069728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28E">
      <w:trPr>
        <w:cantSplit/>
        <w:jc w:val="center"/>
      </w:trPr>
      <w:tc>
        <w:tcPr>
          <w:tcW w:w="7258" w:type="dxa"/>
          <w:gridSpan w:val="2"/>
        </w:tcPr>
        <w:p w:rsidR="0069728E" w:rsidRDefault="007B6FB8">
          <w:pPr>
            <w:pStyle w:val="Header"/>
            <w:ind w:right="17"/>
            <w:jc w:val="right"/>
          </w:pPr>
          <w:r>
            <w:rPr>
              <w:b/>
              <w:i/>
            </w:rPr>
            <w:fldChar w:fldCharType="begin"/>
          </w:r>
          <w:r>
            <w:rPr>
              <w:b/>
              <w:i/>
            </w:rPr>
            <w:instrText xml:space="preserve"> STYLEREF "Name of Act/Reg" </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5715" w:type="dxa"/>
        </w:tcPr>
        <w:p w:rsidR="0069728E" w:rsidRDefault="0069728E">
          <w:pPr>
            <w:pStyle w:val="Header"/>
            <w:spacing w:before="40"/>
            <w:jc w:val="right"/>
          </w:pPr>
        </w:p>
      </w:tc>
      <w:tc>
        <w:tcPr>
          <w:tcW w:w="1548" w:type="dxa"/>
        </w:tcPr>
        <w:p w:rsidR="0069728E" w:rsidRDefault="0069728E">
          <w:pPr>
            <w:pStyle w:val="Header"/>
            <w:spacing w:before="40"/>
            <w:ind w:right="17"/>
            <w:jc w:val="right"/>
          </w:pPr>
        </w:p>
      </w:tc>
    </w:tr>
    <w:tr w:rsidR="0069728E">
      <w:trPr>
        <w:jc w:val="center"/>
      </w:trPr>
      <w:tc>
        <w:tcPr>
          <w:tcW w:w="5715" w:type="dxa"/>
        </w:tcPr>
        <w:p w:rsidR="0069728E" w:rsidRDefault="0069728E">
          <w:pPr>
            <w:pStyle w:val="Header"/>
            <w:spacing w:before="40"/>
            <w:jc w:val="right"/>
          </w:pPr>
        </w:p>
      </w:tc>
      <w:tc>
        <w:tcPr>
          <w:tcW w:w="1548" w:type="dxa"/>
        </w:tcPr>
        <w:p w:rsidR="0069728E" w:rsidRDefault="0069728E">
          <w:pPr>
            <w:pStyle w:val="Header"/>
            <w:spacing w:before="40"/>
            <w:ind w:right="17"/>
            <w:jc w:val="right"/>
          </w:pPr>
        </w:p>
      </w:tc>
    </w:tr>
    <w:tr w:rsidR="0069728E">
      <w:trPr>
        <w:cantSplit/>
        <w:jc w:val="center"/>
      </w:trPr>
      <w:tc>
        <w:tcPr>
          <w:tcW w:w="7258" w:type="dxa"/>
          <w:gridSpan w:val="2"/>
        </w:tcPr>
        <w:p w:rsidR="0069728E" w:rsidRDefault="007B6FB8">
          <w:pPr>
            <w:pStyle w:val="Header"/>
            <w:spacing w:before="40"/>
            <w:ind w:right="17"/>
            <w:jc w:val="right"/>
          </w:pPr>
          <w:r>
            <w:t>Contents</w:t>
          </w:r>
        </w:p>
      </w:tc>
    </w:tr>
  </w:tbl>
  <w:p w:rsidR="0069728E" w:rsidRDefault="0069728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28E">
      <w:trPr>
        <w:cantSplit/>
        <w:jc w:val="center"/>
      </w:trPr>
      <w:tc>
        <w:tcPr>
          <w:tcW w:w="7263" w:type="dxa"/>
          <w:gridSpan w:val="2"/>
        </w:tcPr>
        <w:p w:rsidR="0069728E" w:rsidRDefault="007B6FB8">
          <w:pPr>
            <w:pStyle w:val="Header"/>
          </w:pPr>
          <w:r>
            <w:rPr>
              <w:b/>
              <w:i/>
            </w:rPr>
            <w:fldChar w:fldCharType="begin"/>
          </w:r>
          <w:r>
            <w:rPr>
              <w:b/>
              <w:i/>
            </w:rPr>
            <w:instrText>Styleref "Name of Act/Reg"</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1548" w:type="dxa"/>
        </w:tcPr>
        <w:p w:rsidR="0069728E" w:rsidRDefault="007B6FB8">
          <w:pPr>
            <w:pStyle w:val="Header"/>
            <w:spacing w:before="40"/>
          </w:pPr>
          <w:r>
            <w:rPr>
              <w:b/>
            </w:rPr>
            <w:fldChar w:fldCharType="begin"/>
          </w:r>
          <w:r>
            <w:rPr>
              <w:b/>
            </w:rPr>
            <w:instrText xml:space="preserve"> styleref CharPartNo </w:instrText>
          </w:r>
          <w:r>
            <w:rPr>
              <w:b/>
            </w:rPr>
            <w:fldChar w:fldCharType="end"/>
          </w:r>
        </w:p>
      </w:tc>
      <w:tc>
        <w:tcPr>
          <w:tcW w:w="5715" w:type="dxa"/>
        </w:tcPr>
        <w:p w:rsidR="0069728E" w:rsidRDefault="007B6FB8">
          <w:pPr>
            <w:pStyle w:val="Header"/>
            <w:spacing w:before="40"/>
          </w:pPr>
          <w:r>
            <w:fldChar w:fldCharType="begin"/>
          </w:r>
          <w:r>
            <w:instrText xml:space="preserve"> styleref CharPartText </w:instrText>
          </w:r>
          <w:r>
            <w:fldChar w:fldCharType="end"/>
          </w:r>
        </w:p>
      </w:tc>
    </w:tr>
    <w:tr w:rsidR="0069728E">
      <w:trPr>
        <w:jc w:val="center"/>
      </w:trPr>
      <w:tc>
        <w:tcPr>
          <w:tcW w:w="1548" w:type="dxa"/>
        </w:tcPr>
        <w:p w:rsidR="0069728E" w:rsidRDefault="007B6FB8">
          <w:pPr>
            <w:pStyle w:val="Header"/>
            <w:spacing w:before="40"/>
          </w:pPr>
          <w:r>
            <w:rPr>
              <w:b/>
            </w:rPr>
            <w:fldChar w:fldCharType="begin"/>
          </w:r>
          <w:r>
            <w:rPr>
              <w:b/>
            </w:rPr>
            <w:instrText xml:space="preserve"> styleref CharDivNo </w:instrText>
          </w:r>
          <w:r>
            <w:rPr>
              <w:b/>
            </w:rPr>
            <w:fldChar w:fldCharType="end"/>
          </w:r>
        </w:p>
      </w:tc>
      <w:tc>
        <w:tcPr>
          <w:tcW w:w="5715" w:type="dxa"/>
        </w:tcPr>
        <w:p w:rsidR="0069728E" w:rsidRDefault="007B6FB8">
          <w:pPr>
            <w:pStyle w:val="Header"/>
            <w:spacing w:before="40"/>
          </w:pPr>
          <w:r>
            <w:fldChar w:fldCharType="begin"/>
          </w:r>
          <w:r>
            <w:instrText xml:space="preserve"> styleref CharDivText </w:instrText>
          </w:r>
          <w:r>
            <w:fldChar w:fldCharType="end"/>
          </w:r>
        </w:p>
      </w:tc>
    </w:tr>
    <w:tr w:rsidR="0069728E">
      <w:trPr>
        <w:cantSplit/>
        <w:jc w:val="center"/>
      </w:trPr>
      <w:tc>
        <w:tcPr>
          <w:tcW w:w="7263" w:type="dxa"/>
          <w:gridSpan w:val="2"/>
        </w:tcPr>
        <w:p w:rsidR="0069728E" w:rsidRDefault="007B6FB8">
          <w:pPr>
            <w:pStyle w:val="Header"/>
            <w:spacing w:before="40"/>
          </w:pPr>
          <w:r>
            <w:rPr>
              <w:b/>
            </w:rPr>
            <w:t xml:space="preserve">r. </w:t>
          </w:r>
          <w:r>
            <w:rPr>
              <w:b/>
            </w:rPr>
            <w:fldChar w:fldCharType="begin"/>
          </w:r>
          <w:r>
            <w:rPr>
              <w:b/>
            </w:rPr>
            <w:instrText>styleref CharSectno</w:instrText>
          </w:r>
          <w:r>
            <w:rPr>
              <w:b/>
            </w:rPr>
            <w:fldChar w:fldCharType="separate"/>
          </w:r>
          <w:r w:rsidR="00C43A37">
            <w:rPr>
              <w:b/>
            </w:rPr>
            <w:t>1</w:t>
          </w:r>
          <w:r>
            <w:rPr>
              <w:b/>
            </w:rPr>
            <w:fldChar w:fldCharType="end"/>
          </w:r>
        </w:p>
      </w:tc>
    </w:tr>
  </w:tbl>
  <w:p w:rsidR="0069728E" w:rsidRDefault="0069728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28E">
      <w:trPr>
        <w:cantSplit/>
        <w:jc w:val="center"/>
      </w:trPr>
      <w:tc>
        <w:tcPr>
          <w:tcW w:w="7263" w:type="dxa"/>
          <w:gridSpan w:val="2"/>
        </w:tcPr>
        <w:p w:rsidR="0069728E" w:rsidRDefault="007B6FB8">
          <w:pPr>
            <w:pStyle w:val="Header"/>
            <w:ind w:right="17"/>
            <w:jc w:val="right"/>
          </w:pPr>
          <w:r>
            <w:rPr>
              <w:b/>
              <w:i/>
            </w:rPr>
            <w:fldChar w:fldCharType="begin"/>
          </w:r>
          <w:r>
            <w:rPr>
              <w:b/>
              <w:i/>
            </w:rPr>
            <w:instrText>Styleref "Name of Act/Reg"</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5715" w:type="dxa"/>
        </w:tcPr>
        <w:p w:rsidR="0069728E" w:rsidRDefault="007B6FB8">
          <w:pPr>
            <w:pStyle w:val="Header"/>
            <w:spacing w:before="40"/>
            <w:jc w:val="right"/>
          </w:pPr>
          <w:r>
            <w:fldChar w:fldCharType="begin"/>
          </w:r>
          <w:r>
            <w:instrText xml:space="preserve"> styleref CharPartText </w:instrText>
          </w:r>
          <w:r>
            <w:fldChar w:fldCharType="end"/>
          </w:r>
        </w:p>
      </w:tc>
      <w:tc>
        <w:tcPr>
          <w:tcW w:w="1548" w:type="dxa"/>
        </w:tcPr>
        <w:p w:rsidR="0069728E" w:rsidRDefault="007B6FB8">
          <w:pPr>
            <w:pStyle w:val="Header"/>
            <w:spacing w:before="40"/>
            <w:ind w:right="17"/>
            <w:jc w:val="right"/>
          </w:pPr>
          <w:r>
            <w:rPr>
              <w:b/>
            </w:rPr>
            <w:fldChar w:fldCharType="begin"/>
          </w:r>
          <w:r>
            <w:rPr>
              <w:b/>
            </w:rPr>
            <w:instrText xml:space="preserve"> styleref CharPartNo </w:instrText>
          </w:r>
          <w:r>
            <w:rPr>
              <w:b/>
            </w:rPr>
            <w:fldChar w:fldCharType="end"/>
          </w:r>
        </w:p>
      </w:tc>
    </w:tr>
    <w:tr w:rsidR="0069728E">
      <w:trPr>
        <w:jc w:val="center"/>
      </w:trPr>
      <w:tc>
        <w:tcPr>
          <w:tcW w:w="5715" w:type="dxa"/>
        </w:tcPr>
        <w:p w:rsidR="0069728E" w:rsidRDefault="007B6FB8">
          <w:pPr>
            <w:pStyle w:val="Header"/>
            <w:spacing w:before="40"/>
            <w:jc w:val="right"/>
          </w:pPr>
          <w:r>
            <w:fldChar w:fldCharType="begin"/>
          </w:r>
          <w:r>
            <w:instrText xml:space="preserve"> styleref CharDivText </w:instrText>
          </w:r>
          <w:r>
            <w:fldChar w:fldCharType="end"/>
          </w:r>
        </w:p>
      </w:tc>
      <w:tc>
        <w:tcPr>
          <w:tcW w:w="1548" w:type="dxa"/>
        </w:tcPr>
        <w:p w:rsidR="0069728E" w:rsidRDefault="007B6FB8">
          <w:pPr>
            <w:pStyle w:val="Header"/>
            <w:spacing w:before="40"/>
            <w:ind w:right="17"/>
            <w:jc w:val="right"/>
          </w:pPr>
          <w:r>
            <w:rPr>
              <w:b/>
            </w:rPr>
            <w:fldChar w:fldCharType="begin"/>
          </w:r>
          <w:r>
            <w:rPr>
              <w:b/>
            </w:rPr>
            <w:instrText xml:space="preserve"> styleref CharDivNo </w:instrText>
          </w:r>
          <w:r>
            <w:rPr>
              <w:b/>
            </w:rPr>
            <w:fldChar w:fldCharType="end"/>
          </w:r>
        </w:p>
      </w:tc>
    </w:tr>
    <w:tr w:rsidR="0069728E">
      <w:trPr>
        <w:cantSplit/>
        <w:jc w:val="center"/>
      </w:trPr>
      <w:tc>
        <w:tcPr>
          <w:tcW w:w="7263" w:type="dxa"/>
          <w:gridSpan w:val="2"/>
        </w:tcPr>
        <w:p w:rsidR="0069728E" w:rsidRDefault="007B6FB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43A37">
            <w:rPr>
              <w:b/>
            </w:rPr>
            <w:t>1</w:t>
          </w:r>
          <w:r>
            <w:rPr>
              <w:b/>
            </w:rPr>
            <w:fldChar w:fldCharType="end"/>
          </w:r>
        </w:p>
      </w:tc>
    </w:tr>
  </w:tbl>
  <w:p w:rsidR="0069728E" w:rsidRDefault="0069728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69728E">
      <w:trPr>
        <w:cantSplit/>
        <w:jc w:val="center"/>
      </w:trPr>
      <w:tc>
        <w:tcPr>
          <w:tcW w:w="7263" w:type="dxa"/>
          <w:gridSpan w:val="2"/>
        </w:tcPr>
        <w:p w:rsidR="0069728E" w:rsidRDefault="007B6FB8">
          <w:pPr>
            <w:pStyle w:val="Header"/>
          </w:pPr>
          <w:r>
            <w:rPr>
              <w:b/>
              <w:i/>
            </w:rPr>
            <w:fldChar w:fldCharType="begin"/>
          </w:r>
          <w:r>
            <w:rPr>
              <w:b/>
              <w:i/>
            </w:rPr>
            <w:instrText>Styleref "Name of Act/Reg"</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1490" w:type="dxa"/>
        </w:tcPr>
        <w:p w:rsidR="0069728E" w:rsidRDefault="0069728E">
          <w:pPr>
            <w:pStyle w:val="Header"/>
            <w:spacing w:before="40"/>
          </w:pPr>
        </w:p>
      </w:tc>
      <w:tc>
        <w:tcPr>
          <w:tcW w:w="5773" w:type="dxa"/>
        </w:tcPr>
        <w:p w:rsidR="0069728E" w:rsidRDefault="0069728E">
          <w:pPr>
            <w:pStyle w:val="Header"/>
            <w:spacing w:before="40"/>
          </w:pPr>
        </w:p>
      </w:tc>
    </w:tr>
    <w:tr w:rsidR="0069728E">
      <w:trPr>
        <w:jc w:val="center"/>
      </w:trPr>
      <w:tc>
        <w:tcPr>
          <w:tcW w:w="1490" w:type="dxa"/>
        </w:tcPr>
        <w:p w:rsidR="0069728E" w:rsidRDefault="0069728E">
          <w:pPr>
            <w:pStyle w:val="Header"/>
            <w:spacing w:before="40"/>
          </w:pPr>
        </w:p>
      </w:tc>
      <w:tc>
        <w:tcPr>
          <w:tcW w:w="5773" w:type="dxa"/>
        </w:tcPr>
        <w:p w:rsidR="0069728E" w:rsidRDefault="0069728E">
          <w:pPr>
            <w:pStyle w:val="Header"/>
            <w:spacing w:before="40"/>
          </w:pPr>
        </w:p>
      </w:tc>
    </w:tr>
    <w:tr w:rsidR="0069728E">
      <w:trPr>
        <w:cantSplit/>
        <w:jc w:val="center"/>
      </w:trPr>
      <w:tc>
        <w:tcPr>
          <w:tcW w:w="1490" w:type="dxa"/>
        </w:tcPr>
        <w:p w:rsidR="0069728E" w:rsidRDefault="007B6FB8">
          <w:pPr>
            <w:pStyle w:val="Header"/>
            <w:spacing w:before="40"/>
          </w:pPr>
          <w:r>
            <w:rPr>
              <w:b/>
            </w:rPr>
            <w:fldChar w:fldCharType="begin"/>
          </w:r>
          <w:r>
            <w:rPr>
              <w:b/>
            </w:rPr>
            <w:instrText>STYLEREF CharSchNo</w:instrText>
          </w:r>
          <w:r>
            <w:rPr>
              <w:b/>
            </w:rPr>
            <w:fldChar w:fldCharType="end"/>
          </w:r>
        </w:p>
      </w:tc>
      <w:tc>
        <w:tcPr>
          <w:tcW w:w="5768" w:type="dxa"/>
        </w:tcPr>
        <w:p w:rsidR="0069728E" w:rsidRDefault="007B6FB8">
          <w:pPr>
            <w:pStyle w:val="Header"/>
            <w:spacing w:before="40"/>
          </w:pPr>
          <w:r>
            <w:fldChar w:fldCharType="begin"/>
          </w:r>
          <w:r>
            <w:instrText xml:space="preserve"> STYLEREF CharSchText </w:instrText>
          </w:r>
          <w:r>
            <w:fldChar w:fldCharType="end"/>
          </w:r>
        </w:p>
      </w:tc>
    </w:tr>
  </w:tbl>
  <w:p w:rsidR="0069728E" w:rsidRDefault="0069728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69728E">
      <w:trPr>
        <w:cantSplit/>
        <w:jc w:val="center"/>
      </w:trPr>
      <w:tc>
        <w:tcPr>
          <w:tcW w:w="7263" w:type="dxa"/>
          <w:gridSpan w:val="2"/>
        </w:tcPr>
        <w:p w:rsidR="0069728E" w:rsidRDefault="007B6FB8">
          <w:pPr>
            <w:pStyle w:val="Header"/>
            <w:ind w:right="17"/>
            <w:jc w:val="right"/>
          </w:pPr>
          <w:r>
            <w:rPr>
              <w:b/>
              <w:i/>
            </w:rPr>
            <w:fldChar w:fldCharType="begin"/>
          </w:r>
          <w:r>
            <w:rPr>
              <w:b/>
              <w:i/>
            </w:rPr>
            <w:instrText>Styleref "Name of Act/Reg"</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5742" w:type="dxa"/>
        </w:tcPr>
        <w:p w:rsidR="0069728E" w:rsidRDefault="0069728E">
          <w:pPr>
            <w:pStyle w:val="Header"/>
            <w:spacing w:before="40"/>
            <w:jc w:val="right"/>
          </w:pPr>
        </w:p>
      </w:tc>
      <w:tc>
        <w:tcPr>
          <w:tcW w:w="1521" w:type="dxa"/>
        </w:tcPr>
        <w:p w:rsidR="0069728E" w:rsidRDefault="0069728E">
          <w:pPr>
            <w:pStyle w:val="Header"/>
            <w:spacing w:before="40"/>
            <w:ind w:right="17"/>
            <w:jc w:val="right"/>
          </w:pPr>
        </w:p>
      </w:tc>
    </w:tr>
    <w:tr w:rsidR="0069728E">
      <w:trPr>
        <w:jc w:val="center"/>
      </w:trPr>
      <w:tc>
        <w:tcPr>
          <w:tcW w:w="5742" w:type="dxa"/>
        </w:tcPr>
        <w:p w:rsidR="0069728E" w:rsidRDefault="0069728E">
          <w:pPr>
            <w:pStyle w:val="Header"/>
            <w:spacing w:before="40"/>
            <w:jc w:val="right"/>
          </w:pPr>
        </w:p>
      </w:tc>
      <w:tc>
        <w:tcPr>
          <w:tcW w:w="1521" w:type="dxa"/>
        </w:tcPr>
        <w:p w:rsidR="0069728E" w:rsidRDefault="0069728E">
          <w:pPr>
            <w:pStyle w:val="Header"/>
            <w:spacing w:before="40"/>
            <w:ind w:right="17"/>
            <w:jc w:val="right"/>
          </w:pPr>
        </w:p>
      </w:tc>
    </w:tr>
    <w:tr w:rsidR="0069728E">
      <w:trPr>
        <w:cantSplit/>
        <w:jc w:val="center"/>
      </w:trPr>
      <w:tc>
        <w:tcPr>
          <w:tcW w:w="5742" w:type="dxa"/>
        </w:tcPr>
        <w:p w:rsidR="0069728E" w:rsidRDefault="007B6FB8">
          <w:pPr>
            <w:pStyle w:val="Header"/>
            <w:spacing w:before="40"/>
            <w:jc w:val="right"/>
          </w:pPr>
          <w:r>
            <w:fldChar w:fldCharType="begin"/>
          </w:r>
          <w:r>
            <w:instrText xml:space="preserve"> STYLEREF CharSchText </w:instrText>
          </w:r>
          <w:r>
            <w:fldChar w:fldCharType="end"/>
          </w:r>
        </w:p>
      </w:tc>
      <w:tc>
        <w:tcPr>
          <w:tcW w:w="1521" w:type="dxa"/>
        </w:tcPr>
        <w:p w:rsidR="0069728E" w:rsidRDefault="007B6FB8">
          <w:pPr>
            <w:pStyle w:val="Header"/>
            <w:spacing w:before="40"/>
            <w:ind w:right="17"/>
            <w:jc w:val="right"/>
          </w:pPr>
          <w:r>
            <w:rPr>
              <w:b/>
            </w:rPr>
            <w:fldChar w:fldCharType="begin"/>
          </w:r>
          <w:r>
            <w:rPr>
              <w:b/>
            </w:rPr>
            <w:instrText>STYLEREF CharSchNo</w:instrText>
          </w:r>
          <w:r>
            <w:rPr>
              <w:b/>
            </w:rPr>
            <w:fldChar w:fldCharType="end"/>
          </w:r>
        </w:p>
      </w:tc>
    </w:tr>
  </w:tbl>
  <w:p w:rsidR="0069728E" w:rsidRDefault="0069728E">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28E">
      <w:trPr>
        <w:cantSplit/>
        <w:jc w:val="center"/>
      </w:trPr>
      <w:tc>
        <w:tcPr>
          <w:tcW w:w="7258" w:type="dxa"/>
          <w:gridSpan w:val="2"/>
        </w:tcPr>
        <w:p w:rsidR="0069728E" w:rsidRDefault="007B6FB8">
          <w:pPr>
            <w:pStyle w:val="Header"/>
          </w:pPr>
          <w:r>
            <w:rPr>
              <w:b/>
              <w:i/>
            </w:rPr>
            <w:fldChar w:fldCharType="begin"/>
          </w:r>
          <w:r>
            <w:rPr>
              <w:b/>
              <w:i/>
            </w:rPr>
            <w:instrText xml:space="preserve"> STYLEREF "Name of Act/Reg" </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1548" w:type="dxa"/>
        </w:tcPr>
        <w:p w:rsidR="0069728E" w:rsidRDefault="007B6FB8">
          <w:pPr>
            <w:pStyle w:val="Header"/>
            <w:spacing w:before="40"/>
          </w:pPr>
          <w:r>
            <w:rPr>
              <w:b/>
            </w:rPr>
            <w:fldChar w:fldCharType="begin"/>
          </w:r>
          <w:r>
            <w:rPr>
              <w:b/>
            </w:rPr>
            <w:instrText xml:space="preserve"> STYLEREF "nHeading 2" </w:instrText>
          </w:r>
          <w:r>
            <w:rPr>
              <w:b/>
            </w:rPr>
            <w:fldChar w:fldCharType="separate"/>
          </w:r>
          <w:r w:rsidR="00C43A37">
            <w:rPr>
              <w:b/>
            </w:rPr>
            <w:t>Notes</w:t>
          </w:r>
          <w:r>
            <w:rPr>
              <w:b/>
            </w:rPr>
            <w:fldChar w:fldCharType="end"/>
          </w:r>
        </w:p>
      </w:tc>
      <w:tc>
        <w:tcPr>
          <w:tcW w:w="5715" w:type="dxa"/>
        </w:tcPr>
        <w:p w:rsidR="0069728E" w:rsidRDefault="007B6FB8">
          <w:pPr>
            <w:pStyle w:val="Header"/>
            <w:spacing w:before="40"/>
          </w:pPr>
          <w:r>
            <w:fldChar w:fldCharType="begin"/>
          </w:r>
          <w:r>
            <w:instrText xml:space="preserve"> STYLEREF "nHeading 3" </w:instrText>
          </w:r>
          <w:r>
            <w:fldChar w:fldCharType="separate"/>
          </w:r>
          <w:r w:rsidR="00C43A37">
            <w:t>Compilation table</w:t>
          </w:r>
          <w:r>
            <w:fldChar w:fldCharType="end"/>
          </w:r>
        </w:p>
      </w:tc>
    </w:tr>
    <w:tr w:rsidR="0069728E">
      <w:trPr>
        <w:jc w:val="center"/>
      </w:trPr>
      <w:tc>
        <w:tcPr>
          <w:tcW w:w="1548" w:type="dxa"/>
        </w:tcPr>
        <w:p w:rsidR="0069728E" w:rsidRDefault="0069728E">
          <w:pPr>
            <w:pStyle w:val="Header"/>
            <w:spacing w:before="40"/>
          </w:pPr>
        </w:p>
      </w:tc>
      <w:tc>
        <w:tcPr>
          <w:tcW w:w="5715" w:type="dxa"/>
        </w:tcPr>
        <w:p w:rsidR="0069728E" w:rsidRDefault="0069728E">
          <w:pPr>
            <w:pStyle w:val="Header"/>
            <w:spacing w:before="40"/>
          </w:pPr>
        </w:p>
      </w:tc>
    </w:tr>
    <w:tr w:rsidR="0069728E">
      <w:trPr>
        <w:cantSplit/>
        <w:jc w:val="center"/>
      </w:trPr>
      <w:tc>
        <w:tcPr>
          <w:tcW w:w="7258" w:type="dxa"/>
          <w:gridSpan w:val="2"/>
        </w:tcPr>
        <w:p w:rsidR="0069728E" w:rsidRDefault="0069728E">
          <w:pPr>
            <w:pStyle w:val="Header"/>
            <w:spacing w:before="40"/>
          </w:pPr>
        </w:p>
      </w:tc>
    </w:tr>
  </w:tbl>
  <w:p w:rsidR="0069728E" w:rsidRDefault="0069728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28E">
      <w:trPr>
        <w:cantSplit/>
        <w:jc w:val="center"/>
      </w:trPr>
      <w:tc>
        <w:tcPr>
          <w:tcW w:w="7258" w:type="dxa"/>
          <w:gridSpan w:val="2"/>
        </w:tcPr>
        <w:p w:rsidR="0069728E" w:rsidRDefault="007B6FB8">
          <w:pPr>
            <w:pStyle w:val="Header"/>
            <w:ind w:right="17"/>
            <w:jc w:val="right"/>
          </w:pPr>
          <w:r>
            <w:rPr>
              <w:b/>
              <w:i/>
            </w:rPr>
            <w:fldChar w:fldCharType="begin"/>
          </w:r>
          <w:r>
            <w:rPr>
              <w:b/>
              <w:i/>
            </w:rPr>
            <w:instrText xml:space="preserve"> STYLEREF "Name of Act/Reg" </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5715" w:type="dxa"/>
        </w:tcPr>
        <w:p w:rsidR="0069728E" w:rsidRDefault="007B6FB8">
          <w:pPr>
            <w:pStyle w:val="Header"/>
            <w:spacing w:before="40"/>
            <w:jc w:val="right"/>
          </w:pPr>
          <w:r>
            <w:fldChar w:fldCharType="begin"/>
          </w:r>
          <w:r>
            <w:instrText xml:space="preserve"> STYLEREF "nHeading 3" </w:instrText>
          </w:r>
          <w:r>
            <w:fldChar w:fldCharType="separate"/>
          </w:r>
          <w:r w:rsidR="00C43A37">
            <w:t>Compilation table</w:t>
          </w:r>
          <w:r>
            <w:fldChar w:fldCharType="end"/>
          </w:r>
        </w:p>
      </w:tc>
      <w:tc>
        <w:tcPr>
          <w:tcW w:w="1548" w:type="dxa"/>
        </w:tcPr>
        <w:p w:rsidR="0069728E" w:rsidRDefault="007B6FB8">
          <w:pPr>
            <w:pStyle w:val="Header"/>
            <w:spacing w:before="40"/>
            <w:ind w:right="17"/>
            <w:jc w:val="right"/>
          </w:pPr>
          <w:r>
            <w:rPr>
              <w:b/>
            </w:rPr>
            <w:fldChar w:fldCharType="begin"/>
          </w:r>
          <w:r>
            <w:rPr>
              <w:b/>
            </w:rPr>
            <w:instrText xml:space="preserve"> STYLEREF "nHeading 2" </w:instrText>
          </w:r>
          <w:r>
            <w:rPr>
              <w:b/>
            </w:rPr>
            <w:fldChar w:fldCharType="separate"/>
          </w:r>
          <w:r w:rsidR="00C43A37">
            <w:rPr>
              <w:b/>
            </w:rPr>
            <w:t>Notes</w:t>
          </w:r>
          <w:r>
            <w:rPr>
              <w:b/>
            </w:rPr>
            <w:fldChar w:fldCharType="end"/>
          </w:r>
        </w:p>
      </w:tc>
    </w:tr>
    <w:tr w:rsidR="0069728E">
      <w:trPr>
        <w:jc w:val="center"/>
      </w:trPr>
      <w:tc>
        <w:tcPr>
          <w:tcW w:w="5715" w:type="dxa"/>
        </w:tcPr>
        <w:p w:rsidR="0069728E" w:rsidRDefault="0069728E">
          <w:pPr>
            <w:pStyle w:val="Header"/>
            <w:spacing w:before="40"/>
            <w:jc w:val="right"/>
          </w:pPr>
        </w:p>
      </w:tc>
      <w:tc>
        <w:tcPr>
          <w:tcW w:w="1548" w:type="dxa"/>
        </w:tcPr>
        <w:p w:rsidR="0069728E" w:rsidRDefault="0069728E">
          <w:pPr>
            <w:pStyle w:val="Header"/>
            <w:spacing w:before="40"/>
            <w:ind w:right="17"/>
            <w:jc w:val="right"/>
          </w:pPr>
        </w:p>
      </w:tc>
    </w:tr>
    <w:tr w:rsidR="0069728E">
      <w:trPr>
        <w:cantSplit/>
        <w:jc w:val="center"/>
      </w:trPr>
      <w:tc>
        <w:tcPr>
          <w:tcW w:w="7258" w:type="dxa"/>
          <w:gridSpan w:val="2"/>
        </w:tcPr>
        <w:p w:rsidR="0069728E" w:rsidRDefault="0069728E">
          <w:pPr>
            <w:pStyle w:val="Header"/>
            <w:spacing w:before="40"/>
            <w:ind w:right="17"/>
            <w:jc w:val="right"/>
          </w:pPr>
        </w:p>
      </w:tc>
    </w:tr>
  </w:tbl>
  <w:p w:rsidR="0069728E" w:rsidRDefault="0069728E">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9728E">
      <w:trPr>
        <w:cantSplit/>
        <w:jc w:val="center"/>
      </w:trPr>
      <w:tc>
        <w:tcPr>
          <w:tcW w:w="7263" w:type="dxa"/>
          <w:gridSpan w:val="2"/>
        </w:tcPr>
        <w:p w:rsidR="0069728E" w:rsidRDefault="007B6FB8">
          <w:pPr>
            <w:pStyle w:val="Header"/>
          </w:pPr>
          <w:r>
            <w:rPr>
              <w:b/>
              <w:i/>
            </w:rPr>
            <w:fldChar w:fldCharType="begin"/>
          </w:r>
          <w:r>
            <w:rPr>
              <w:b/>
              <w:i/>
            </w:rPr>
            <w:instrText xml:space="preserve"> STYLEREF "Name of Act/Reg" </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1348" w:type="dxa"/>
        </w:tcPr>
        <w:p w:rsidR="0069728E" w:rsidRDefault="0069728E">
          <w:pPr>
            <w:pStyle w:val="Header"/>
            <w:spacing w:before="40"/>
          </w:pPr>
        </w:p>
      </w:tc>
      <w:tc>
        <w:tcPr>
          <w:tcW w:w="5915" w:type="dxa"/>
        </w:tcPr>
        <w:p w:rsidR="0069728E" w:rsidRDefault="0069728E">
          <w:pPr>
            <w:pStyle w:val="Header"/>
            <w:spacing w:before="40"/>
          </w:pPr>
        </w:p>
      </w:tc>
    </w:tr>
    <w:tr w:rsidR="0069728E">
      <w:trPr>
        <w:jc w:val="center"/>
      </w:trPr>
      <w:tc>
        <w:tcPr>
          <w:tcW w:w="1348" w:type="dxa"/>
        </w:tcPr>
        <w:p w:rsidR="0069728E" w:rsidRDefault="0069728E">
          <w:pPr>
            <w:pStyle w:val="Header"/>
            <w:spacing w:before="40"/>
          </w:pPr>
        </w:p>
      </w:tc>
      <w:tc>
        <w:tcPr>
          <w:tcW w:w="5915" w:type="dxa"/>
        </w:tcPr>
        <w:p w:rsidR="0069728E" w:rsidRDefault="0069728E">
          <w:pPr>
            <w:pStyle w:val="Header"/>
            <w:spacing w:before="40"/>
          </w:pPr>
        </w:p>
      </w:tc>
    </w:tr>
    <w:tr w:rsidR="0069728E">
      <w:trPr>
        <w:cantSplit/>
        <w:jc w:val="center"/>
      </w:trPr>
      <w:tc>
        <w:tcPr>
          <w:tcW w:w="7263" w:type="dxa"/>
          <w:gridSpan w:val="2"/>
        </w:tcPr>
        <w:p w:rsidR="0069728E" w:rsidRDefault="007B6FB8">
          <w:pPr>
            <w:pStyle w:val="Header"/>
            <w:spacing w:before="40"/>
          </w:pPr>
          <w:r>
            <w:t>Defined terms</w:t>
          </w:r>
        </w:p>
      </w:tc>
    </w:tr>
  </w:tbl>
  <w:p w:rsidR="0069728E" w:rsidRDefault="0069728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9728E">
      <w:trPr>
        <w:cantSplit/>
        <w:jc w:val="center"/>
      </w:trPr>
      <w:tc>
        <w:tcPr>
          <w:tcW w:w="7263" w:type="dxa"/>
          <w:gridSpan w:val="2"/>
        </w:tcPr>
        <w:p w:rsidR="0069728E" w:rsidRDefault="007B6FB8">
          <w:pPr>
            <w:pStyle w:val="Header"/>
            <w:spacing w:before="40"/>
            <w:ind w:right="17"/>
            <w:jc w:val="right"/>
          </w:pPr>
          <w:r>
            <w:rPr>
              <w:b/>
              <w:i/>
            </w:rPr>
            <w:fldChar w:fldCharType="begin"/>
          </w:r>
          <w:r>
            <w:rPr>
              <w:b/>
              <w:i/>
            </w:rPr>
            <w:instrText xml:space="preserve"> STYLEREF "Name of Act/Reg" </w:instrText>
          </w:r>
          <w:r>
            <w:rPr>
              <w:b/>
              <w:i/>
            </w:rPr>
            <w:fldChar w:fldCharType="separate"/>
          </w:r>
          <w:r w:rsidR="00C43A37">
            <w:rPr>
              <w:b/>
              <w:i/>
            </w:rPr>
            <w:t>Marine and Harbours (Departmental Areas) Regulations 1998</w:t>
          </w:r>
          <w:r>
            <w:rPr>
              <w:b/>
              <w:i/>
            </w:rPr>
            <w:fldChar w:fldCharType="end"/>
          </w:r>
        </w:p>
      </w:tc>
    </w:tr>
    <w:tr w:rsidR="0069728E">
      <w:trPr>
        <w:jc w:val="center"/>
      </w:trPr>
      <w:tc>
        <w:tcPr>
          <w:tcW w:w="5884" w:type="dxa"/>
        </w:tcPr>
        <w:p w:rsidR="0069728E" w:rsidRDefault="0069728E">
          <w:pPr>
            <w:pStyle w:val="Header"/>
            <w:spacing w:before="40"/>
            <w:jc w:val="right"/>
          </w:pPr>
        </w:p>
      </w:tc>
      <w:tc>
        <w:tcPr>
          <w:tcW w:w="1379" w:type="dxa"/>
        </w:tcPr>
        <w:p w:rsidR="0069728E" w:rsidRDefault="0069728E">
          <w:pPr>
            <w:pStyle w:val="Header"/>
            <w:spacing w:before="40"/>
            <w:ind w:right="17"/>
            <w:jc w:val="right"/>
          </w:pPr>
        </w:p>
      </w:tc>
    </w:tr>
    <w:tr w:rsidR="0069728E">
      <w:trPr>
        <w:jc w:val="center"/>
      </w:trPr>
      <w:tc>
        <w:tcPr>
          <w:tcW w:w="5884" w:type="dxa"/>
        </w:tcPr>
        <w:p w:rsidR="0069728E" w:rsidRDefault="0069728E">
          <w:pPr>
            <w:pStyle w:val="Header"/>
            <w:spacing w:before="40"/>
            <w:jc w:val="right"/>
          </w:pPr>
        </w:p>
      </w:tc>
      <w:tc>
        <w:tcPr>
          <w:tcW w:w="1379" w:type="dxa"/>
        </w:tcPr>
        <w:p w:rsidR="0069728E" w:rsidRDefault="0069728E">
          <w:pPr>
            <w:pStyle w:val="Header"/>
            <w:spacing w:before="40"/>
            <w:ind w:right="17"/>
            <w:jc w:val="right"/>
          </w:pPr>
        </w:p>
      </w:tc>
    </w:tr>
    <w:tr w:rsidR="0069728E">
      <w:trPr>
        <w:cantSplit/>
        <w:jc w:val="center"/>
      </w:trPr>
      <w:tc>
        <w:tcPr>
          <w:tcW w:w="7263" w:type="dxa"/>
          <w:gridSpan w:val="2"/>
        </w:tcPr>
        <w:p w:rsidR="0069728E" w:rsidRDefault="007B6FB8">
          <w:pPr>
            <w:pStyle w:val="Header"/>
            <w:spacing w:before="40"/>
            <w:ind w:right="17"/>
            <w:jc w:val="right"/>
          </w:pPr>
          <w:r>
            <w:t>Defined terms</w:t>
          </w:r>
        </w:p>
      </w:tc>
    </w:tr>
  </w:tbl>
  <w:p w:rsidR="0069728E" w:rsidRDefault="0069728E">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28E" w:rsidRDefault="0069728E">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40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s>
  <w:rsids>
    <w:rsidRoot w:val="009C7FC6"/>
    <w:rsid w:val="002D6596"/>
    <w:rsid w:val="00301EB2"/>
    <w:rsid w:val="00417EA1"/>
    <w:rsid w:val="0069728E"/>
    <w:rsid w:val="007B6FB8"/>
    <w:rsid w:val="009C7FC6"/>
    <w:rsid w:val="00BE41D2"/>
    <w:rsid w:val="00C43A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2345</Words>
  <Characters>13790</Characters>
  <Application>Microsoft Office Word</Application>
  <DocSecurity>0</DocSecurity>
  <Lines>444</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15825</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1998 - 01-j0-00</dc:title>
  <dc:subject/>
  <dc:creator/>
  <cp:keywords/>
  <dc:description/>
  <cp:lastModifiedBy>Master Repository Process</cp:lastModifiedBy>
  <cp:revision>4</cp:revision>
  <cp:lastPrinted>2004-04-21T03:47:00Z</cp:lastPrinted>
  <dcterms:created xsi:type="dcterms:W3CDTF">2021-06-03T07:03:00Z</dcterms:created>
  <dcterms:modified xsi:type="dcterms:W3CDTF">2021-06-03T07:03:00Z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04 Jun 2021</vt:lpwstr>
  </property>
  <property fmtid="{D5CDD505-2E9C-101B-9397-08002B2CF9AE}" pid="6" name="Suffix">
    <vt:lpwstr>01-j0-00</vt:lpwstr>
  </property>
  <property fmtid="{D5CDD505-2E9C-101B-9397-08002B2CF9AE}" pid="7" name="CommencementDate">
    <vt:lpwstr>20210604</vt:lpwstr>
  </property>
</Properties>
</file>