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_Toc78277638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_Toc78277639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_Toc78277640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_Toc78277641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_Toc78277643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_Toc78277644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_Toc78277645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_Toc78277646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_Toc78277647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_Toc78277648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_Toc78277649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_Toc78277650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_Toc78277651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_Toc78277652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_Toc78277653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_Toc78277654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_Toc78277655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_Toc78277656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_Toc78277657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_Toc78277659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_Toc78277660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_Toc78277661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_Toc78277662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_Toc78277663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_Toc78277664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_Toc78277665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_Toc78277666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_Toc78277667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_Toc78277668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_Toc78277669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_Toc78277670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_Toc78277671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_Toc78277672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_Toc78277673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_Toc78277674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_Toc78277675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_Toc78277676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_Toc78277677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_Toc78277681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_Toc78277682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_Toc78277683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_Toc78277684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_Toc78277685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_Toc78277686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_Toc78277687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_Toc78277688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_Toc78277689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_Toc78277690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_Toc78277692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_Toc78277694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_Toc78277696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_Toc78277697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_Toc78277698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_Toc78277699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_Toc78277700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_Toc78277702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_Toc78277703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_Toc78277704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_Toc78277705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_Toc78277706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_Toc78277707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_Toc78277709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_Toc78277710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_Toc78277711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_Toc78277713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_Toc78277714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_Toc78277715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_Toc78277716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_Toc78277717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_Toc78277720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_Toc78277722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_Toc78277724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_Toc78277725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_Toc78277726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_Toc78277727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_Toc78277728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_Toc78277729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_Toc78277730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_Toc78277731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_Toc78277733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_Toc78277734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_Toc78277735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_Toc78277736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_Toc78277737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_Toc78277738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_Toc78277739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_Toc78277740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_Toc78277742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_Toc78277743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_Toc78277744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_Toc78277746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_Toc78277747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_Toc78277748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_Toc78277754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_Toc78277756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_Toc78277757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_Toc78277764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_Toc78277765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78205604"/>
      <w:bookmarkStart w:id="4" w:name="_Toc78205997"/>
      <w:bookmarkStart w:id="5" w:name="_Toc7827763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27763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7827763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7827764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78277641"/>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78205609"/>
      <w:bookmarkStart w:id="11" w:name="_Toc78206002"/>
      <w:bookmarkStart w:id="12" w:name="_Toc78277642"/>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78277643"/>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78277644"/>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78277645"/>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78277646"/>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78277647"/>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78277648"/>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78277649"/>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78277650"/>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78277651"/>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78277652"/>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78277653"/>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78277654"/>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78277655"/>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78277656"/>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78277657"/>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78205625"/>
      <w:bookmarkStart w:id="29" w:name="_Toc78206018"/>
      <w:bookmarkStart w:id="30" w:name="_Toc78277658"/>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8277659"/>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8277660"/>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8277661"/>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8277662"/>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78277663"/>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8277664"/>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78277665"/>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8277666"/>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8277667"/>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8277668"/>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8277669"/>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78277670"/>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8277671"/>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8277672"/>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8277673"/>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78277674"/>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8277675"/>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8277676"/>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8277677"/>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8205645"/>
      <w:bookmarkStart w:id="51" w:name="_Toc78206038"/>
      <w:bookmarkStart w:id="52" w:name="_Toc78277678"/>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8205646"/>
      <w:bookmarkStart w:id="54" w:name="_Toc78206039"/>
      <w:bookmarkStart w:id="55" w:name="_Toc78277679"/>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8205647"/>
      <w:bookmarkStart w:id="57" w:name="_Toc78206040"/>
      <w:bookmarkStart w:id="58" w:name="_Toc78277680"/>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8277681"/>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78277682"/>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1" w:name="_Toc78277683"/>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78277684"/>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78277685"/>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78277686"/>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7827768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7827768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78277689"/>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78277690"/>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78205658"/>
      <w:bookmarkStart w:id="70" w:name="_Toc78206051"/>
      <w:bookmarkStart w:id="71" w:name="_Toc78277691"/>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78277692"/>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78205660"/>
      <w:bookmarkStart w:id="74" w:name="_Toc78206053"/>
      <w:bookmarkStart w:id="75" w:name="_Toc78277693"/>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78277694"/>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78205662"/>
      <w:bookmarkStart w:id="78" w:name="_Toc78206055"/>
      <w:bookmarkStart w:id="79" w:name="_Toc78277695"/>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78277696"/>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78277697"/>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78277698"/>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78277699"/>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78277700"/>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78205668"/>
      <w:bookmarkStart w:id="86" w:name="_Toc78206061"/>
      <w:bookmarkStart w:id="87" w:name="_Toc78277701"/>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78277702"/>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78277703"/>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78277704"/>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91" w:name="_Toc78277705"/>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92" w:name="_Toc78277706"/>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78277707"/>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78205675"/>
      <w:bookmarkStart w:id="95" w:name="_Toc78206068"/>
      <w:bookmarkStart w:id="96" w:name="_Toc78277708"/>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78277709"/>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78277710"/>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78277711"/>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78205679"/>
      <w:bookmarkStart w:id="101" w:name="_Toc78206072"/>
      <w:bookmarkStart w:id="102" w:name="_Toc78277712"/>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78277713"/>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78277714"/>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78277715"/>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78277716"/>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78277717"/>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78205685"/>
      <w:bookmarkStart w:id="109" w:name="_Toc78206078"/>
      <w:bookmarkStart w:id="110" w:name="_Toc78277718"/>
      <w:r>
        <w:rPr>
          <w:rStyle w:val="CharPartNo"/>
        </w:rPr>
        <w:lastRenderedPageBreak/>
        <w:t>Part 8</w:t>
      </w:r>
      <w:r>
        <w:t> — </w:t>
      </w:r>
      <w:r>
        <w:rPr>
          <w:rStyle w:val="CharPartText"/>
        </w:rPr>
        <w:t>Existing buildings</w:t>
      </w:r>
      <w:bookmarkEnd w:id="108"/>
      <w:bookmarkEnd w:id="109"/>
      <w:bookmarkEnd w:id="110"/>
    </w:p>
    <w:p>
      <w:pPr>
        <w:pStyle w:val="Heading3"/>
      </w:pPr>
      <w:bookmarkStart w:id="111" w:name="_Toc78205686"/>
      <w:bookmarkStart w:id="112" w:name="_Toc78206079"/>
      <w:bookmarkStart w:id="113" w:name="_Toc78277719"/>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78277720"/>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78205688"/>
      <w:bookmarkStart w:id="116" w:name="_Toc78206081"/>
      <w:bookmarkStart w:id="117" w:name="_Toc78277721"/>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78277722"/>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78205690"/>
      <w:bookmarkStart w:id="120" w:name="_Toc78206083"/>
      <w:bookmarkStart w:id="121" w:name="_Toc78277723"/>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78277724"/>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78277725"/>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78277726"/>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78277727"/>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78277728"/>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78277729"/>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78277730"/>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78277731"/>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78205699"/>
      <w:bookmarkStart w:id="131" w:name="_Toc78206092"/>
      <w:bookmarkStart w:id="132" w:name="_Toc78277732"/>
      <w:r>
        <w:rPr>
          <w:rStyle w:val="CharDivNo"/>
        </w:rPr>
        <w:t>Division 3</w:t>
      </w:r>
      <w:r>
        <w:t> — </w:t>
      </w:r>
      <w:r>
        <w:rPr>
          <w:rStyle w:val="CharDivText"/>
        </w:rPr>
        <w:t>Smoke alarms</w:t>
      </w:r>
      <w:bookmarkEnd w:id="130"/>
      <w:bookmarkEnd w:id="131"/>
      <w:bookmarkEnd w:id="132"/>
    </w:p>
    <w:p>
      <w:pPr>
        <w:pStyle w:val="Heading5"/>
      </w:pPr>
      <w:bookmarkStart w:id="133" w:name="_Toc78277733"/>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78277734"/>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78277735"/>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78277736"/>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78277737"/>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78277738"/>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78277739"/>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78277740"/>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78205708"/>
      <w:bookmarkStart w:id="142" w:name="_Toc78206101"/>
      <w:bookmarkStart w:id="143" w:name="_Toc78277741"/>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78277742"/>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78277743"/>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78277744"/>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78205712"/>
      <w:bookmarkStart w:id="148" w:name="_Toc78206105"/>
      <w:bookmarkStart w:id="149" w:name="_Toc78277745"/>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78277746"/>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78277747"/>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78277748"/>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78205716"/>
      <w:bookmarkStart w:id="155" w:name="_Toc78206109"/>
      <w:bookmarkStart w:id="156" w:name="_Toc78277749"/>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78205717"/>
      <w:bookmarkStart w:id="158" w:name="_Toc78206110"/>
      <w:bookmarkStart w:id="159" w:name="_Toc78277750"/>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78205718"/>
      <w:bookmarkStart w:id="161" w:name="_Toc78206111"/>
      <w:bookmarkStart w:id="162" w:name="_Toc78277751"/>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3" w:name="_Toc78205719"/>
      <w:bookmarkStart w:id="164" w:name="_Toc78206112"/>
      <w:bookmarkStart w:id="165" w:name="_Toc78277752"/>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78205720"/>
      <w:bookmarkStart w:id="167" w:name="_Toc78206113"/>
      <w:bookmarkStart w:id="168" w:name="_Toc78277753"/>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78277754"/>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78205722"/>
      <w:bookmarkStart w:id="171" w:name="_Toc78206115"/>
      <w:bookmarkStart w:id="172" w:name="_Toc78277755"/>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78277756"/>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78277757"/>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78205725"/>
      <w:bookmarkStart w:id="176" w:name="_Toc78206118"/>
      <w:bookmarkStart w:id="177" w:name="_Toc78277758"/>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78205726"/>
      <w:bookmarkStart w:id="179" w:name="_Toc78206119"/>
      <w:bookmarkStart w:id="180" w:name="_Toc78277759"/>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78205727"/>
      <w:bookmarkStart w:id="182" w:name="_Toc78206120"/>
      <w:bookmarkStart w:id="183" w:name="_Toc78277760"/>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78205728"/>
      <w:bookmarkStart w:id="185" w:name="_Toc78206121"/>
      <w:bookmarkStart w:id="186" w:name="_Toc78277761"/>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78205729"/>
      <w:bookmarkStart w:id="188" w:name="_Toc78206122"/>
      <w:bookmarkStart w:id="189" w:name="_Toc78277762"/>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78205730"/>
      <w:bookmarkStart w:id="191" w:name="_Toc78206123"/>
      <w:bookmarkStart w:id="192" w:name="_Toc78277763"/>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3" w:name="_Toc78277764"/>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single" w:sz="8" w:space="0" w:color="auto"/>
              <w:right w:val="nil"/>
            </w:tcBorders>
          </w:tcPr>
          <w:p>
            <w:pPr>
              <w:pStyle w:val="nTable"/>
              <w:keepLines/>
              <w:spacing w:after="40"/>
            </w:pPr>
            <w:r>
              <w:t>SL 2021/130 16 Jul 2021</w:t>
            </w:r>
          </w:p>
        </w:tc>
        <w:tc>
          <w:tcPr>
            <w:tcW w:w="2693" w:type="dxa"/>
            <w:tcBorders>
              <w:top w:val="nil"/>
              <w:left w:val="nil"/>
              <w:bottom w:val="single" w:sz="8" w:space="0" w:color="auto"/>
            </w:tcBorders>
          </w:tcPr>
          <w:p>
            <w:pPr>
              <w:pStyle w:val="nTable"/>
              <w:keepLines/>
              <w:spacing w:after="40"/>
            </w:pPr>
            <w:r>
              <w:t>1 Aug 2021 (see r. 2(b) and SL 2021/124 cl. 2)</w:t>
            </w:r>
          </w:p>
        </w:tc>
      </w:tr>
    </w:tbl>
    <w:p>
      <w:pPr>
        <w:pStyle w:val="nHeading3"/>
      </w:pPr>
      <w:bookmarkStart w:id="194" w:name="_Toc78277765"/>
      <w:r>
        <w:t>Other notes</w:t>
      </w:r>
      <w:bookmarkEnd w:id="194"/>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6" w:name="_Toc78205734"/>
      <w:bookmarkStart w:id="197" w:name="_Toc78206126"/>
      <w:bookmarkStart w:id="198" w:name="_Toc78277766"/>
      <w:r>
        <w:rPr>
          <w:sz w:val="28"/>
        </w:rPr>
        <w:lastRenderedPageBreak/>
        <w:t>Defined terms</w:t>
      </w:r>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22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245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59D05-F8EF-4FC1-BA76-633254F91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27164</Words>
  <Characters>134735</Characters>
  <Application>Microsoft Office Word</Application>
  <DocSecurity>0</DocSecurity>
  <Lines>4646</Lines>
  <Paragraphs>2611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2012 - 04-n0-01</dc:title>
  <dc:subject/>
  <dc:creator/>
  <cp:keywords/>
  <dc:description/>
  <cp:lastModifiedBy>Master Repository Process</cp:lastModifiedBy>
  <cp:revision>4</cp:revision>
  <cp:lastPrinted>2019-11-01T04:18:00Z</cp:lastPrinted>
  <dcterms:created xsi:type="dcterms:W3CDTF">2022-06-27T06:34:00Z</dcterms:created>
  <dcterms:modified xsi:type="dcterms:W3CDTF">2022-06-27T06:34:00Z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Aug 2021</vt:lpwstr>
  </property>
  <property fmtid="{D5CDD505-2E9C-101B-9397-08002B2CF9AE}" pid="7" name="Suffix">
    <vt:lpwstr>04-n0-01</vt:lpwstr>
  </property>
  <property fmtid="{D5CDD505-2E9C-101B-9397-08002B2CF9AE}" pid="8" name="CommencementDate">
    <vt:lpwstr>20210801</vt:lpwstr>
  </property>
</Properties>
</file>