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_Toc78457805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_Toc78457806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_Toc78457807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_Toc78457809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_Toc78457810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_Toc78457811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_Toc78457812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_Toc78457814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_Toc78457815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_Toc78457816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_Toc78457817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_Toc78457818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_Toc78457819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_Toc78457820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_Toc78457821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_Toc78457822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_Toc78457823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_Toc78457824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_Toc78457825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_Toc78457826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_Toc78457828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_Toc78457829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_Toc78457831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_Toc78457832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_Toc78457833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_Toc78457834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 xml:space="preserve">Schedule 2 — Places at which a magistrate may be authorised to </w:t>
      </w:r>
      <w:r>
        <w:lastRenderedPageBreak/>
        <w:t>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_Toc78457843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_Toc78457844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78365004"/>
      <w:bookmarkStart w:id="4" w:name="_Toc78366507"/>
      <w:bookmarkStart w:id="5" w:name="_Toc7845780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8457805"/>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78457806"/>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78457807"/>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78365008"/>
      <w:bookmarkStart w:id="11" w:name="_Toc78366511"/>
      <w:bookmarkStart w:id="12" w:name="_Toc78457808"/>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78457809"/>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78457810"/>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78457811"/>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78457812"/>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78365013"/>
      <w:bookmarkStart w:id="18" w:name="_Toc78366516"/>
      <w:bookmarkStart w:id="19" w:name="_Toc78457813"/>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78457814"/>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78457815"/>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78457816"/>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78457817"/>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78457818"/>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78457819"/>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78457820"/>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78457821"/>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28" w:name="_Toc78457822"/>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29" w:name="_Toc78457823"/>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78457824"/>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78457825"/>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78457826"/>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78365027"/>
      <w:bookmarkStart w:id="34" w:name="_Toc78366530"/>
      <w:bookmarkStart w:id="35" w:name="_Toc78457827"/>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78457828"/>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78457829"/>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78365030"/>
      <w:bookmarkStart w:id="39" w:name="_Toc78366533"/>
      <w:bookmarkStart w:id="40" w:name="_Toc78457830"/>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78457831"/>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78457832"/>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78457833"/>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78457834"/>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78365035"/>
      <w:bookmarkStart w:id="46" w:name="_Toc78366538"/>
      <w:bookmarkStart w:id="47" w:name="_Toc78457835"/>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78365036"/>
      <w:bookmarkStart w:id="50" w:name="_Toc78366539"/>
      <w:bookmarkStart w:id="51" w:name="_Toc78457836"/>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78365037"/>
      <w:bookmarkStart w:id="53" w:name="_Toc78366540"/>
      <w:bookmarkStart w:id="54" w:name="_Toc78457837"/>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78365038"/>
      <w:bookmarkStart w:id="56" w:name="_Toc78366541"/>
      <w:bookmarkStart w:id="57" w:name="_Toc78457838"/>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78365039"/>
      <w:bookmarkStart w:id="59" w:name="_Toc78366542"/>
      <w:bookmarkStart w:id="60" w:name="_Toc78457839"/>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lastRenderedPageBreak/>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w:t>
      </w:r>
    </w:p>
    <w:p>
      <w:pPr>
        <w:pStyle w:val="yScheduleHeading"/>
      </w:pPr>
      <w:bookmarkStart w:id="61" w:name="_Toc78365040"/>
      <w:bookmarkStart w:id="62" w:name="_Toc78366543"/>
      <w:bookmarkStart w:id="63" w:name="_Toc78457840"/>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78365041"/>
      <w:bookmarkStart w:id="65" w:name="_Toc78366544"/>
      <w:bookmarkStart w:id="66" w:name="_Toc78457841"/>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78365042"/>
      <w:bookmarkStart w:id="68" w:name="_Toc78366545"/>
      <w:bookmarkStart w:id="69" w:name="_Toc78457842"/>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70" w:name="_Toc78457843"/>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single" w:sz="4" w:space="0" w:color="auto"/>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single" w:sz="4" w:space="0" w:color="auto"/>
            </w:tcBorders>
            <w:shd w:val="clear" w:color="auto" w:fill="auto"/>
          </w:tcPr>
          <w:p>
            <w:pPr>
              <w:pStyle w:val="nTable"/>
              <w:spacing w:after="40"/>
            </w:pPr>
            <w:r>
              <w:t>SL 2021/138 30 Jul 2021</w:t>
            </w:r>
          </w:p>
        </w:tc>
        <w:tc>
          <w:tcPr>
            <w:tcW w:w="2835" w:type="dxa"/>
            <w:tcBorders>
              <w:top w:val="nil"/>
              <w:bottom w:val="single" w:sz="4" w:space="0" w:color="auto"/>
            </w:tcBorders>
            <w:shd w:val="clear" w:color="auto" w:fill="auto"/>
          </w:tcPr>
          <w:p>
            <w:pPr>
              <w:pStyle w:val="nTable"/>
              <w:spacing w:after="40"/>
            </w:pPr>
            <w:r>
              <w:t>r. 1 and 2: 30 Jul 2021 (see r. 2(a));</w:t>
            </w:r>
            <w:r>
              <w:br/>
              <w:t>Regulations other than r. 1 and 2: 31 Jul 2021 (see r. 2(b))</w:t>
            </w:r>
          </w:p>
        </w:tc>
      </w:tr>
    </w:tbl>
    <w:p>
      <w:pPr>
        <w:pStyle w:val="nHeading3"/>
      </w:pPr>
      <w:bookmarkStart w:id="71" w:name="_Toc78457844"/>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lastRenderedPageBreak/>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3" w:name="_Toc78365045"/>
      <w:bookmarkStart w:id="74" w:name="_Toc78366548"/>
      <w:bookmarkStart w:id="75" w:name="_Toc78457845"/>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73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14036"/>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F241F-2754-4E79-A142-74B704C5C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8976</Words>
  <Characters>42458</Characters>
  <Application>Microsoft Office Word</Application>
  <DocSecurity>0</DocSecurity>
  <Lines>1846</Lines>
  <Paragraphs>1028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2004 - 05-z0-00</dc:title>
  <dc:subject/>
  <dc:creator/>
  <cp:keywords/>
  <dc:description/>
  <cp:lastModifiedBy>Master Repository Process</cp:lastModifiedBy>
  <cp:revision>4</cp:revision>
  <cp:lastPrinted>2021-03-23T06:07:00Z</cp:lastPrinted>
  <dcterms:created xsi:type="dcterms:W3CDTF">2021-07-30T02:32:00Z</dcterms:created>
  <dcterms:modified xsi:type="dcterms:W3CDTF">2021-07-30T02:32:00Z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Aug 2021</vt:lpwstr>
  </property>
  <property fmtid="{D5CDD505-2E9C-101B-9397-08002B2CF9AE}" pid="8" name="Suffix">
    <vt:lpwstr>05-z0-00</vt:lpwstr>
  </property>
  <property fmtid="{D5CDD505-2E9C-101B-9397-08002B2CF9AE}" pid="9" name="CommencementDate">
    <vt:lpwstr>20210801</vt:lpwstr>
  </property>
</Properties>
</file>