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_Toc200096798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_Toc200096799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_Toc200096800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_Toc200096801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Evidence Act 1906</w:t>
      </w:r>
    </w:p>
    <w:p>
      <w:pPr>
        <w:pStyle w:val="NameofActReg"/>
      </w:pPr>
      <w:r>
        <w:t>Evidence (Prescribed Persons)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09679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009679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 xml:space="preserve">regulations come into operation </w:t>
      </w:r>
      <w:r>
        <w:t xml:space="preserve">on the day on which these </w:t>
      </w:r>
      <w:r>
        <w:rPr>
          <w:spacing w:val="-2"/>
        </w:rPr>
        <w:t>regulations</w:t>
      </w:r>
      <w:r>
        <w:t xml:space="preserve"> are published on the WA legislation website.</w:t>
      </w:r>
    </w:p>
    <w:p>
      <w:pPr>
        <w:pStyle w:val="Heading5"/>
        <w:rPr>
          <w:snapToGrid w:val="0"/>
        </w:rPr>
      </w:pPr>
      <w:bookmarkStart w:id="5" w:name="_Toc20009680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Evidence (Prescribed Persons) Regulations 2005</w:t>
      </w:r>
      <w:r>
        <w:t>.</w:t>
      </w:r>
    </w:p>
    <w:p>
      <w:pPr>
        <w:pStyle w:val="Heading5"/>
      </w:pPr>
      <w:bookmarkStart w:id="6" w:name="_Toc200096801"/>
      <w:r>
        <w:rPr>
          <w:rStyle w:val="CharSectno"/>
        </w:rPr>
        <w:t>4</w:t>
      </w:r>
      <w:r>
        <w:t>.</w:t>
      </w:r>
      <w:r>
        <w:tab/>
        <w:t>Regulation 5 amended</w:t>
      </w:r>
      <w:bookmarkEnd w:id="6"/>
    </w:p>
    <w:p>
      <w:pPr>
        <w:pStyle w:val="Subsection"/>
      </w:pPr>
      <w:r>
        <w:tab/>
      </w:r>
      <w:r>
        <w:tab/>
        <w:t>In regulation 5 in the Table delete the rows relating to Christine Yoke Bing CHIN and Kynan Rhys FULLER.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541C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6A34CE4" w14:textId="5BA0CCAB" w:rsidR="00123637" w:rsidRDefault="0012363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C9A70A" w14:textId="77777777" w:rsidR="00123637" w:rsidRDefault="0012363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19E6CD" w14:textId="42D8A3BF" w:rsidR="00123637" w:rsidRDefault="0012363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B81AD8" w14:textId="77777777" w:rsidR="00123637" w:rsidRDefault="0012363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401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201212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20121208_GUID" w:val="2ae67e64-99e0-4bfa-a4da-2491d444560e"/>
    <w:docVar w:name="WAFER_202309280831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28083104_GUID" w:val="96c42c51-c45f-4529-8fe0-9a89d9465c4b"/>
    <w:docVar w:name="WAFER_202310261219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6121913_GUID" w:val="383353fc-4bce-4266-abe9-d6388a4ed3c0"/>
    <w:docVar w:name="WAFER_202401021440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4015_GUID" w:val="f311dba7-50fe-42ed-a852-8e32a8090b2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C97A6985-360D-4E2A-95C0-BAC030EF6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07621-E587-473D-A233-8E672EF02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1229</Characters>
  <Application>Microsoft Office Word</Application>
  <DocSecurity>0</DocSecurity>
  <Lines>58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Amendment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2025-06-06T02:06:00Z</dcterms:created>
  <dcterms:modified xsi:type="dcterms:W3CDTF">2025-06-06T02:06:00Z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54509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2023/163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