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Pawnbrokers and Second-hand Dealers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Pawnbrokers and Second-hand Dealers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Pawnbrokers and Second-hand Dealers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_Toc170218407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_Toc170218408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_Toc170218409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_Toc170218410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Pawnbrokers and Second</w:t>
      </w:r>
      <w:r>
        <w:noBreakHyphen/>
        <w:t>hand Dealers Act 1994</w:t>
      </w:r>
    </w:p>
    <w:p>
      <w:pPr>
        <w:pStyle w:val="NameofActReg"/>
      </w:pPr>
      <w:r>
        <w:t>Pawnbrokers and Second</w:t>
      </w:r>
      <w:r>
        <w:noBreakHyphen/>
        <w:t>hand Dealers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1032"/>
      <w:bookmarkStart w:id="3" w:name="_Toc17021840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Pawnbrokers and Second</w:t>
      </w:r>
      <w:r>
        <w:rPr>
          <w:i/>
        </w:rPr>
        <w:noBreakHyphen/>
        <w:t>hand Dealers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1033"/>
      <w:bookmarkStart w:id="6" w:name="_Toc1702184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801034"/>
      <w:bookmarkStart w:id="8" w:name="_Toc1702184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Pawnbrokers and Second</w:t>
      </w:r>
      <w:r>
        <w:rPr>
          <w:i/>
        </w:rPr>
        <w:noBreakHyphen/>
        <w:t>hand Dealers Regulations 1996</w:t>
      </w:r>
      <w:r>
        <w:t>.</w:t>
      </w:r>
    </w:p>
    <w:p>
      <w:pPr>
        <w:pStyle w:val="Heading5"/>
      </w:pPr>
      <w:bookmarkStart w:id="9" w:name="_Toc169801035"/>
      <w:bookmarkStart w:id="10" w:name="_Toc170218410"/>
      <w:r>
        <w:rPr>
          <w:rStyle w:val="CharSectno"/>
        </w:rPr>
        <w:t>4</w:t>
      </w:r>
      <w:r>
        <w:t>.</w:t>
      </w:r>
      <w:r>
        <w:tab/>
        <w:t>Regulation 13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13(1) in the Table item 15 delete “roll.”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roll or a register of electors under the </w:t>
      </w:r>
      <w:r>
        <w:rPr>
          <w:i/>
          <w:iCs/>
        </w:rPr>
        <w:t>Electoral Act 1907</w:t>
      </w:r>
      <w:r>
        <w:t xml:space="preserve"> or a law of another jurisdiction (if any).</w:t>
      </w:r>
    </w:p>
    <w:p>
      <w:pPr>
        <w:pStyle w:val="BlankClose"/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A215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187AE97" w14:textId="64A79D07" w:rsidR="0073409C" w:rsidRDefault="0073409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8644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41B3FF" w14:textId="77777777" w:rsidR="0073409C" w:rsidRDefault="0073409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A2E8A6" w14:textId="6B647687" w:rsidR="0073409C" w:rsidRDefault="0073409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8644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C3E5D3" w14:textId="77777777" w:rsidR="0073409C" w:rsidRDefault="0073409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Pawnbrokers and Second-hand Dealers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Pawnbrokers and Second-hand Dealers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Pawnbrokers and Second-hand Dealers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Pawnbrokers and Second-hand Dealers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273104A"/>
    <w:multiLevelType w:val="hybridMultilevel"/>
    <w:tmpl w:val="1FE04D1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36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03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03556_GUID" w:val="afe025aa-b3bb-4101-967d-44bf6b80a463"/>
    <w:docVar w:name="WAFER_20240620183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3635_GUID" w:val="dd331dcb-d6a5-4add-9037-3039ab4c51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10C99AD-AE04-4B3E-A5C6-3FCD1F42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1434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Pawnbrokers and Second-hand Dealers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2025-06-05T02:49:00Z</dcterms:created>
  <dcterms:modified xsi:type="dcterms:W3CDTF">2025-06-05T02:49:00Z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54684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2024/127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