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Sentencing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Sentencing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Sentencing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_Toc170212577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_Toc170212578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_Toc170212579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_Toc170212580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Sentencing Act 1995</w:t>
      </w:r>
    </w:p>
    <w:p>
      <w:pPr>
        <w:pStyle w:val="NameofActReg"/>
      </w:pPr>
      <w:r>
        <w:t>Sentencing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801516"/>
      <w:bookmarkStart w:id="3" w:name="_Toc17021257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Sentencing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9801517"/>
      <w:bookmarkStart w:id="6" w:name="_Toc17021257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9801518"/>
      <w:bookmarkStart w:id="8" w:name="_Toc1702125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Sentencing Regulations 1996</w:t>
      </w:r>
      <w:r>
        <w:t>.</w:t>
      </w:r>
    </w:p>
    <w:p>
      <w:pPr>
        <w:pStyle w:val="Heading5"/>
      </w:pPr>
      <w:bookmarkStart w:id="9" w:name="_Toc169801519"/>
      <w:bookmarkStart w:id="10" w:name="_Toc170212580"/>
      <w:r>
        <w:rPr>
          <w:rStyle w:val="CharSectno"/>
        </w:rPr>
        <w:t>4</w:t>
      </w:r>
      <w:r>
        <w:t>.</w:t>
      </w:r>
      <w:r>
        <w:tab/>
        <w:t>Schedule 2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Schedule 2: </w:t>
      </w:r>
    </w:p>
    <w:p>
      <w:pPr>
        <w:pStyle w:val="Indenta"/>
      </w:pPr>
      <w:r>
        <w:tab/>
        <w:t>(a)</w:t>
      </w:r>
      <w:r>
        <w:tab/>
        <w:t xml:space="preserve">in the item for the </w:t>
      </w:r>
      <w:r>
        <w:rPr>
          <w:i/>
        </w:rPr>
        <w:t>Electoral Act 1907</w:t>
      </w:r>
      <w:r>
        <w:t xml:space="preserve"> delete “</w:t>
      </w:r>
      <w:r>
        <w:rPr>
          <w:sz w:val="22"/>
          <w:szCs w:val="22"/>
        </w:rPr>
        <w:t>polling place.</w:t>
      </w:r>
      <w:r>
        <w:t xml:space="preserve">” and insert: </w:t>
      </w:r>
    </w:p>
    <w:p>
      <w:pPr>
        <w:pStyle w:val="BlankOpen"/>
      </w:pPr>
    </w:p>
    <w:p>
      <w:pPr>
        <w:pStyle w:val="Indenta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2"/>
          <w:szCs w:val="22"/>
        </w:rPr>
        <w:t>place to vote.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 xml:space="preserve">delete the item for the </w:t>
      </w:r>
      <w:r>
        <w:rPr>
          <w:i/>
        </w:rPr>
        <w:t xml:space="preserve">Water Corporation Act 1995 </w:t>
      </w:r>
      <w:r>
        <w:rPr>
          <w:iCs/>
        </w:rPr>
        <w:t>Sch. 2 cl. 12(1)</w:t>
      </w:r>
      <w:r>
        <w:t>.</w:t>
      </w:r>
    </w:p>
    <w:p>
      <w:pPr>
        <w:pStyle w:val="ByCommand"/>
      </w:pPr>
    </w:p>
    <w:p>
      <w:pPr>
        <w:pStyle w:val="ByCommand"/>
      </w:pPr>
      <w:r>
        <w:t>K. COLLERAN, Clerk of the Executive Council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Sentencing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273104A"/>
    <w:multiLevelType w:val="hybridMultilevel"/>
    <w:tmpl w:val="1FE04D16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  <w:num w:numId="3">
    <w:abstractNumId w:val="19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8444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01523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0152348_GUID" w:val="5c981734-b9ca-4b79-b4d4-9b107b27252d"/>
    <w:docVar w:name="WAFER_20240610120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0120143_GUID" w:val="d2a49b97-968f-40a3-a1b6-459047422b2f"/>
    <w:docVar w:name="WAFER_202406201844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84445_GUID" w:val="c9b9c793-a18d-4afe-a0b4-389e6bcc475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D7E50ACF-AEA6-4866-922B-DAF784259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BDD8-5743-4A72-80AD-F3B18CDC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1283</Characters>
  <Application>Microsoft Office Word</Application>
  <DocSecurity>0</DocSecurity>
  <Lines>64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Sentencing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2025-06-24T00:39:00Z</dcterms:created>
  <dcterms:modified xsi:type="dcterms:W3CDTF">2025-06-24T00:39:00Z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54682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2024/129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