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_Toc170227105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_Toc170227106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_Toc170227107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_Toc170227108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_Toc170227109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_Toc170227110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_Toc170227111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_Toc170227112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_Toc170227113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_Toc170227114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_Toc170227115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_Toc170227116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_Toc170227117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_Toc170227118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_Toc170227119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_Toc170227120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_Toc170227121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_Toc170227122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_Toc170227123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_Toc170227124 \h </w:instrText>
      </w:r>
      <w:r>
        <w:fldChar w:fldCharType="separate"/>
      </w:r>
      <w:r>
        <w:t>23</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_Toc170227125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_Toc170227126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_Toc170227127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_Toc170227128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_Toc170227129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_Toc170227130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_Toc170227131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_Toc170227132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_Toc170227133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_Toc170227134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_Toc170227135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_Toc170227136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_Toc170227137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_Toc170227143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_Toc170227144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70227105"/>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0227106"/>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70227107"/>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70227108"/>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6" w:name="_Toc170227109"/>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170227110"/>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70227111"/>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70227112"/>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70227113"/>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70227114"/>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70227115"/>
      <w:r>
        <w:rPr>
          <w:rStyle w:val="CharSectno"/>
        </w:rPr>
        <w:lastRenderedPageBreak/>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w:t>
      </w:r>
      <w:r>
        <w:lastRenderedPageBreak/>
        <w:t xml:space="preserve">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 xml:space="preserve">the examinations required to be passed for the conferral of a Certificate IV in Property </w:t>
            </w:r>
            <w:r>
              <w:rPr>
                <w:sz w:val="22"/>
              </w:rPr>
              <w:lastRenderedPageBreak/>
              <w:t>Services (Real Estate) registered qualification CPP40307.</w:t>
            </w:r>
          </w:p>
        </w:tc>
      </w:tr>
      <w:tr>
        <w:tc>
          <w:tcPr>
            <w:tcW w:w="3261" w:type="dxa"/>
            <w:noWrap/>
            <w:vAlign w:val="center"/>
          </w:tcPr>
          <w:p>
            <w:pPr>
              <w:pStyle w:val="TableNAm"/>
              <w:rPr>
                <w:sz w:val="22"/>
              </w:rPr>
            </w:pPr>
            <w:r>
              <w:rPr>
                <w:sz w:val="22"/>
              </w:rPr>
              <w:lastRenderedPageBreak/>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which would be the prescribed qualification under regulation 6A(3)(a) if </w:t>
            </w:r>
            <w:r>
              <w:rPr>
                <w:sz w:val="22"/>
              </w:rPr>
              <w:lastRenderedPageBreak/>
              <w:t>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lastRenderedPageBreak/>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13" w:name="_Toc170227116"/>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lastRenderedPageBreak/>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lastRenderedPageBreak/>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lastRenderedPageBreak/>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70227117"/>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70227118"/>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lastRenderedPageBreak/>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70227119"/>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70227120"/>
      <w:r>
        <w:rPr>
          <w:rStyle w:val="CharSectno"/>
        </w:rPr>
        <w:lastRenderedPageBreak/>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70227121"/>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70227122"/>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70227123"/>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70227124"/>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70227125"/>
      <w:r>
        <w:rPr>
          <w:rStyle w:val="CharSectno"/>
        </w:rPr>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lastRenderedPageBreak/>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70227126"/>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lastRenderedPageBreak/>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lastRenderedPageBreak/>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70227127"/>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170227128"/>
      <w:r>
        <w:rPr>
          <w:rStyle w:val="CharSectno"/>
        </w:rPr>
        <w:lastRenderedPageBreak/>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70227129"/>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70227130"/>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70227131"/>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170227132"/>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70227133"/>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70227134"/>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70227135"/>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70227136"/>
      <w:r>
        <w:rPr>
          <w:rStyle w:val="CharSectno"/>
        </w:rPr>
        <w:lastRenderedPageBreak/>
        <w:t>15</w:t>
      </w:r>
      <w:r>
        <w:t>.</w:t>
      </w:r>
      <w:r>
        <w:tab/>
        <w:t>Forms (Sch. 2)</w:t>
      </w:r>
      <w:bookmarkEnd w:id="3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170227137"/>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5" w:name="_Toc168570827"/>
      <w:bookmarkStart w:id="36" w:name="_Toc168571093"/>
      <w:bookmarkStart w:id="37" w:name="_Toc168571630"/>
      <w:bookmarkStart w:id="38" w:name="_Toc168999413"/>
      <w:bookmarkStart w:id="39" w:name="_Toc170205752"/>
      <w:bookmarkStart w:id="40" w:name="_Toc170227138"/>
      <w:bookmarkStart w:id="41" w:name="_Toc170205353"/>
      <w:r>
        <w:rPr>
          <w:rStyle w:val="CharSchNo"/>
        </w:rPr>
        <w:lastRenderedPageBreak/>
        <w:t>Schedule 1</w:t>
      </w:r>
      <w:r>
        <w:t> — </w:t>
      </w:r>
      <w:r>
        <w:rPr>
          <w:rStyle w:val="CharSchText"/>
        </w:rPr>
        <w:t>Fees</w:t>
      </w:r>
      <w:bookmarkEnd w:id="35"/>
      <w:bookmarkEnd w:id="36"/>
      <w:bookmarkEnd w:id="37"/>
      <w:bookmarkEnd w:id="38"/>
      <w:bookmarkEnd w:id="39"/>
      <w:bookmarkEnd w:id="40"/>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bookmarkEnd w:id="41"/>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3" w:name="_Toc170205354"/>
      <w:bookmarkStart w:id="44" w:name="_Toc170205753"/>
      <w:bookmarkStart w:id="45" w:name="_Toc170227139"/>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3"/>
      <w:bookmarkEnd w:id="44"/>
      <w:bookmarkEnd w:id="45"/>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6" w:name="_Toc170205355"/>
      <w:bookmarkStart w:id="47" w:name="_Toc170205754"/>
      <w:bookmarkStart w:id="48" w:name="_Toc170227140"/>
      <w:r>
        <w:rPr>
          <w:rStyle w:val="CharSchNo"/>
        </w:rPr>
        <w:lastRenderedPageBreak/>
        <w:t>Schedule 2</w:t>
      </w:r>
      <w:r>
        <w:rPr>
          <w:rStyle w:val="CharSDivNo"/>
        </w:rPr>
        <w:t> </w:t>
      </w:r>
      <w:r>
        <w:t>—</w:t>
      </w:r>
      <w:r>
        <w:rPr>
          <w:rStyle w:val="CharSDivText"/>
        </w:rPr>
        <w:t> </w:t>
      </w:r>
      <w:r>
        <w:rPr>
          <w:rStyle w:val="CharSchText"/>
        </w:rPr>
        <w:t>Forms</w:t>
      </w:r>
      <w:bookmarkEnd w:id="46"/>
      <w:bookmarkEnd w:id="47"/>
      <w:bookmarkEnd w:id="4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9" w:name="_Toc170205356"/>
      <w:bookmarkStart w:id="50" w:name="_Toc170205755"/>
      <w:bookmarkStart w:id="51" w:name="_Toc170227141"/>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9"/>
      <w:bookmarkEnd w:id="50"/>
      <w:bookmarkEnd w:id="5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52" w:name="_Toc170205357"/>
      <w:bookmarkStart w:id="53" w:name="_Toc170205756"/>
      <w:bookmarkStart w:id="54" w:name="_Toc170227142"/>
      <w:r>
        <w:lastRenderedPageBreak/>
        <w:t>Notes</w:t>
      </w:r>
      <w:bookmarkEnd w:id="52"/>
      <w:bookmarkEnd w:id="53"/>
      <w:bookmarkEnd w:id="54"/>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p>
    <w:p>
      <w:pPr>
        <w:pStyle w:val="nHeading3"/>
      </w:pPr>
      <w:bookmarkStart w:id="55" w:name="_Toc170227143"/>
      <w:r>
        <w:t>Compilation table</w:t>
      </w:r>
      <w:bookmarkEnd w:id="5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56" w:name="_Toc170227144"/>
      <w:r>
        <w:lastRenderedPageBreak/>
        <w:t>Other notes</w:t>
      </w:r>
      <w:bookmarkEnd w:id="56"/>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58" w:name="_Toc170205361"/>
      <w:bookmarkStart w:id="59" w:name="_Toc170205759"/>
      <w:bookmarkStart w:id="60" w:name="_Toc170227145"/>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FAE9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28D7535" w14:textId="650A986D" w:rsidR="00D43B7D" w:rsidRDefault="00355C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115D">
                        <w:rPr>
                          <w:sz w:val="16"/>
                        </w:rPr>
                        <w:t>2024</w:t>
                      </w:r>
                      <w:r>
                        <w:rPr>
                          <w:sz w:val="16"/>
                        </w:rPr>
                        <w:fldChar w:fldCharType="end"/>
                      </w:r>
                      <w:r>
                        <w:rPr>
                          <w:sz w:val="16"/>
                        </w:rPr>
                        <w:t>.</w:t>
                      </w:r>
                    </w:p>
                    <w:p w14:paraId="77D63709" w14:textId="77777777" w:rsidR="00D43B7D" w:rsidRDefault="00355C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0A4ABB" w14:textId="0C39A882" w:rsidR="00D43B7D" w:rsidRDefault="00355C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115D">
                        <w:rPr>
                          <w:sz w:val="16"/>
                        </w:rPr>
                        <w:t>2024</w:t>
                      </w:r>
                      <w:r>
                        <w:rPr>
                          <w:sz w:val="16"/>
                        </w:rPr>
                        <w:fldChar w:fldCharType="end"/>
                      </w:r>
                      <w:r>
                        <w:rPr>
                          <w:sz w:val="16"/>
                        </w:rPr>
                        <w:t>.</w:t>
                      </w:r>
                    </w:p>
                    <w:p w14:paraId="55E1C884" w14:textId="77777777" w:rsidR="00D43B7D" w:rsidRDefault="00355C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535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10479</Words>
  <Characters>52187</Characters>
  <Application>Microsoft Office Word</Application>
  <DocSecurity>0</DocSecurity>
  <Lines>2174</Lines>
  <Paragraphs>1333</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1979 - 08-z0-00</dc:title>
  <dc:subject/>
  <dc:creator/>
  <cp:keywords/>
  <dc:description/>
  <cp:lastModifiedBy>Master Repository Process</cp:lastModifiedBy>
  <cp:revision>4</cp:revision>
  <cp:lastPrinted>2014-10-02T03:16:00Z</cp:lastPrinted>
  <dcterms:created xsi:type="dcterms:W3CDTF">2025-06-24T01:41:00Z</dcterms:created>
  <dcterms:modified xsi:type="dcterms:W3CDTF">2025-06-24T01:41:00Z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2024</vt:lpwstr>
  </property>
  <property fmtid="{D5CDD505-2E9C-101B-9397-08002B2CF9AE}" pid="8" name="Suffix">
    <vt:lpwstr>08-z0-00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