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_Toc171409011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_Toc171409012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_Toc171409013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_Toc171409014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_Toc171409015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_Toc171409016 \h </w:instrText>
      </w:r>
      <w:r>
        <w:fldChar w:fldCharType="separate"/>
      </w:r>
      <w:r>
        <w:t>4</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_Toc171409017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_Toc171409018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_Toc171409019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_Toc171409020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_Toc171409021 \h </w:instrText>
      </w:r>
      <w:r>
        <w:fldChar w:fldCharType="separate"/>
      </w:r>
      <w:r>
        <w:t>6</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_Toc171409022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_Toc171409023 \h </w:instrText>
      </w:r>
      <w:r>
        <w:fldChar w:fldCharType="separate"/>
      </w:r>
      <w:r>
        <w:t>7</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_Toc171409024 \h </w:instrText>
      </w:r>
      <w:r>
        <w:fldChar w:fldCharType="separate"/>
      </w:r>
      <w:r>
        <w:t>7</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_Toc171409025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_Toc171409026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_Toc171409027 \h </w:instrText>
      </w:r>
      <w:r>
        <w:fldChar w:fldCharType="separate"/>
      </w:r>
      <w:r>
        <w:t>8</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_Toc171409028 \h </w:instrText>
      </w:r>
      <w:r>
        <w:fldChar w:fldCharType="separate"/>
      </w:r>
      <w:r>
        <w:t>10</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_Toc171409029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_Toc171409030 \h </w:instrText>
      </w:r>
      <w:r>
        <w:fldChar w:fldCharType="separate"/>
      </w:r>
      <w:r>
        <w:t>13</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_Toc171409031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_Toc171409034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71409011"/>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71409012"/>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71409013"/>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71409014"/>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w:t>
      </w:r>
    </w:p>
    <w:p>
      <w:pPr>
        <w:pStyle w:val="Heading5"/>
      </w:pPr>
      <w:bookmarkStart w:id="7" w:name="_Toc171409015"/>
      <w:r>
        <w:rPr>
          <w:rStyle w:val="CharSectno"/>
        </w:rPr>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71409016"/>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171409017"/>
      <w:r>
        <w:rPr>
          <w:rStyle w:val="CharSectno"/>
        </w:rPr>
        <w:lastRenderedPageBreak/>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71409018"/>
      <w:r>
        <w:rPr>
          <w:rStyle w:val="CharSectno"/>
        </w:rPr>
        <w:t>7</w:t>
      </w:r>
      <w:r>
        <w:t>.</w:t>
      </w:r>
      <w:r>
        <w:tab/>
        <w:t>Transport officers (Act s. 147)</w:t>
      </w:r>
      <w:bookmarkEnd w:id="1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171409019"/>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171409020"/>
      <w:r>
        <w:rPr>
          <w:rStyle w:val="CharSectno"/>
        </w:rPr>
        <w:lastRenderedPageBreak/>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71409021"/>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71409022"/>
      <w:r>
        <w:rPr>
          <w:rStyle w:val="CharSectno"/>
        </w:rPr>
        <w:lastRenderedPageBreak/>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71409023"/>
      <w:r>
        <w:rPr>
          <w:rStyle w:val="CharSectno"/>
        </w:rPr>
        <w:t>12</w:t>
      </w:r>
      <w:r>
        <w:t>.</w:t>
      </w:r>
      <w:r>
        <w:tab/>
        <w:t>Provision of information to, or involvement of, carer or close family member by a person other than psychiatrist (Act s. 290)</w:t>
      </w:r>
      <w:bookmarkEnd w:id="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6" w:name="_Toc171409024"/>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71409025"/>
      <w:r>
        <w:rPr>
          <w:rStyle w:val="CharSectno"/>
        </w:rPr>
        <w:lastRenderedPageBreak/>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71409026"/>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71409027"/>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lastRenderedPageBreak/>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lastRenderedPageBreak/>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171409028"/>
      <w:r>
        <w:rPr>
          <w:rStyle w:val="CharSectno"/>
        </w:rPr>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lastRenderedPageBreak/>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71409029"/>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lastRenderedPageBreak/>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keepNext/>
      </w:pPr>
      <w:r>
        <w:lastRenderedPageBreak/>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2" w:name="_Toc171409030"/>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lastRenderedPageBreak/>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71409031"/>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lastRenderedPageBreak/>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71067762"/>
      <w:bookmarkStart w:id="25" w:name="_Toc171068100"/>
      <w:bookmarkStart w:id="26" w:name="_Toc171409032"/>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171067763"/>
      <w:bookmarkStart w:id="29" w:name="_Toc171068101"/>
      <w:bookmarkStart w:id="30" w:name="_Toc171409033"/>
      <w:r>
        <w:lastRenderedPageBreak/>
        <w:t>Notes</w:t>
      </w:r>
      <w:bookmarkEnd w:id="28"/>
      <w:bookmarkEnd w:id="29"/>
      <w:bookmarkEnd w:id="3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1" w:name="_Toc171409034"/>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keepNext/>
              <w:spacing w:after="40"/>
              <w:rPr>
                <w:i/>
              </w:rPr>
            </w:pPr>
            <w:r>
              <w:rPr>
                <w:i/>
              </w:rPr>
              <w:lastRenderedPageBreak/>
              <w:t>Mental Health Amendment Regulations (No. 4) 2023</w:t>
            </w:r>
          </w:p>
        </w:tc>
        <w:tc>
          <w:tcPr>
            <w:tcW w:w="1276" w:type="dxa"/>
            <w:tcBorders>
              <w:top w:val="nil"/>
              <w:left w:val="nil"/>
              <w:bottom w:val="nil"/>
              <w:right w:val="nil"/>
            </w:tcBorders>
          </w:tcPr>
          <w:p>
            <w:pPr>
              <w:pStyle w:val="nTable"/>
              <w:keepNext/>
              <w:keepLines/>
              <w:spacing w:after="40"/>
            </w:pPr>
            <w:r>
              <w:t>SL 2023/184 29 Nov 2023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2024</w:t>
            </w:r>
          </w:p>
        </w:tc>
        <w:tc>
          <w:tcPr>
            <w:tcW w:w="1276" w:type="dxa"/>
            <w:tcBorders>
              <w:top w:val="nil"/>
              <w:left w:val="nil"/>
              <w:bottom w:val="nil"/>
              <w:right w:val="nil"/>
            </w:tcBorders>
          </w:tcPr>
          <w:p>
            <w:pPr>
              <w:pStyle w:val="nTable"/>
              <w:keepNext/>
              <w:keepLines/>
              <w:spacing w:after="40"/>
            </w:pPr>
            <w:r>
              <w:t>SL 2024/30 7 Mar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(No. 2) 2024</w:t>
            </w:r>
          </w:p>
        </w:tc>
        <w:tc>
          <w:tcPr>
            <w:tcW w:w="1276" w:type="dxa"/>
            <w:tcBorders>
              <w:top w:val="nil"/>
              <w:left w:val="nil"/>
              <w:bottom w:val="single" w:sz="8" w:space="0" w:color="auto"/>
              <w:right w:val="nil"/>
            </w:tcBorders>
          </w:tcPr>
          <w:p>
            <w:pPr>
              <w:pStyle w:val="nTable"/>
              <w:keepNext/>
              <w:keepLines/>
              <w:spacing w:after="40"/>
            </w:pPr>
            <w:r>
              <w:t>SL 2024/144 10 Jul 2024</w:t>
            </w:r>
          </w:p>
        </w:tc>
        <w:tc>
          <w:tcPr>
            <w:tcW w:w="2693"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171067765"/>
      <w:bookmarkStart w:id="34" w:name="_Toc171068103"/>
      <w:bookmarkStart w:id="35" w:name="_Toc171409035"/>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B6B9B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2C5AA77" w14:textId="423A1789" w:rsidR="00485616" w:rsidRDefault="00A5572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04ED">
                        <w:rPr>
                          <w:sz w:val="16"/>
                        </w:rPr>
                        <w:t>2024</w:t>
                      </w:r>
                      <w:r>
                        <w:rPr>
                          <w:sz w:val="16"/>
                        </w:rPr>
                        <w:fldChar w:fldCharType="end"/>
                      </w:r>
                      <w:r>
                        <w:rPr>
                          <w:sz w:val="16"/>
                        </w:rPr>
                        <w:t>.</w:t>
                      </w:r>
                    </w:p>
                    <w:p w14:paraId="24299B42" w14:textId="77777777" w:rsidR="00485616" w:rsidRDefault="00A5572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35E88C" w14:textId="03309E3B" w:rsidR="00485616" w:rsidRDefault="00A5572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04ED">
                        <w:rPr>
                          <w:sz w:val="16"/>
                        </w:rPr>
                        <w:t>2024</w:t>
                      </w:r>
                      <w:r>
                        <w:rPr>
                          <w:sz w:val="16"/>
                        </w:rPr>
                        <w:fldChar w:fldCharType="end"/>
                      </w:r>
                      <w:r>
                        <w:rPr>
                          <w:sz w:val="16"/>
                        </w:rPr>
                        <w:t>.</w:t>
                      </w:r>
                    </w:p>
                    <w:p w14:paraId="0E273E32" w14:textId="77777777" w:rsidR="00485616" w:rsidRDefault="00A5572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25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0275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4969</Words>
  <Characters>24252</Characters>
  <Application>Microsoft Office Word</Application>
  <DocSecurity>0</DocSecurity>
  <Lines>866</Lines>
  <Paragraphs>449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2015 - 00-v0-00</dc:title>
  <dc:subject/>
  <dc:creator/>
  <cp:keywords/>
  <dc:description/>
  <cp:lastModifiedBy>Master Repository Process</cp:lastModifiedBy>
  <cp:revision>4</cp:revision>
  <cp:lastPrinted>2019-10-08T03:56:00Z</cp:lastPrinted>
  <dcterms:created xsi:type="dcterms:W3CDTF">2025-06-25T02:36:00Z</dcterms:created>
  <dcterms:modified xsi:type="dcterms:W3CDTF">2025-06-25T02:37:00Z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11 Jul 2024</vt:lpwstr>
  </property>
  <property fmtid="{D5CDD505-2E9C-101B-9397-08002B2CF9AE}" pid="6" name="Suffix">
    <vt:lpwstr>00-v0-00</vt:lpwstr>
  </property>
  <property fmtid="{D5CDD505-2E9C-101B-9397-08002B2CF9AE}" pid="7" name="Official">
    <vt:lpwstr/>
  </property>
  <property fmtid="{D5CDD505-2E9C-101B-9397-08002B2CF9AE}" pid="8" name="CommencementDate">
    <vt:lpwstr>20240711</vt:lpwstr>
  </property>
  <property fmtid="{D5CDD505-2E9C-101B-9397-08002B2CF9AE}" pid="9" name="CommencementAsAt">
    <vt:filetime>2024-07-10T16:00:00Z</vt:filetime>
  </property>
  <property fmtid="{D5CDD505-2E9C-101B-9397-08002B2CF9AE}" pid="10" name="CommencementYear">
    <vt:lpwstr>2024</vt:lpwstr>
  </property>
</Properties>
</file>