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Fish Resources Management Amendment Regulations (No. 4)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Amendment Regulations (No. 4)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_Toc173416682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_Toc173416683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_Toc173416684 \h </w:instrText>
      </w:r>
      <w:r>
        <w:fldChar w:fldCharType="separate"/>
      </w:r>
      <w:r>
        <w:t>1</w:t>
      </w:r>
      <w:r>
        <w:fldChar w:fldCharType="end"/>
      </w:r>
    </w:p>
    <w:p>
      <w:pPr>
        <w:pStyle w:val="TOC8"/>
        <w:rPr>
          <w:rFonts w:asciiTheme="minorHAnsi" w:eastAsiaTheme="minorEastAsia" w:hAnsiTheme="minorHAnsi" w:cstheme="minorBidi"/>
          <w:szCs w:val="22"/>
        </w:rPr>
      </w:pPr>
      <w:r>
        <w:t>4.</w:t>
      </w:r>
      <w:r>
        <w:tab/>
        <w:t>Schedule 1 amended</w:t>
      </w:r>
      <w:r>
        <w:tab/>
      </w:r>
      <w:r>
        <w:fldChar w:fldCharType="begin"/>
      </w:r>
      <w:r>
        <w:instrText xml:space="preserve"> PAGEREF _Toc173416685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Fish Resources Management Act 1994</w:t>
      </w:r>
    </w:p>
    <w:p>
      <w:pPr>
        <w:pStyle w:val="NameofActReg"/>
      </w:pPr>
      <w:r>
        <w:t>Fish Resources Management Amendment Regulations (No. 4) 2024</w:t>
      </w:r>
    </w:p>
    <w:p>
      <w:pPr>
        <w:pStyle w:val="MadeBy"/>
      </w:pPr>
      <w:r>
        <w:t>Made by the Governor in Executive Council.</w:t>
      </w:r>
    </w:p>
    <w:p>
      <w:pPr>
        <w:pStyle w:val="Heading5"/>
      </w:pPr>
      <w:bookmarkStart w:id="2" w:name="_Toc173416512"/>
      <w:bookmarkStart w:id="3" w:name="_Toc173416682"/>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Fish Resources Management Amendment Regulations (No. 4) 2024</w:t>
      </w:r>
      <w:r>
        <w:t>.</w:t>
      </w:r>
    </w:p>
    <w:p>
      <w:pPr>
        <w:pStyle w:val="Heading5"/>
        <w:rPr>
          <w:spacing w:val="-2"/>
        </w:rPr>
      </w:pPr>
      <w:bookmarkStart w:id="5" w:name="_Toc173416513"/>
      <w:bookmarkStart w:id="6" w:name="_Toc17341668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73416514"/>
      <w:bookmarkStart w:id="8" w:name="_Toc173416684"/>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Fish Resources Management Regulations 1995</w:t>
      </w:r>
      <w:r>
        <w:t>.</w:t>
      </w:r>
    </w:p>
    <w:p>
      <w:pPr>
        <w:pStyle w:val="Heading5"/>
        <w:spacing w:before="240"/>
      </w:pPr>
      <w:bookmarkStart w:id="9" w:name="_Toc173416515"/>
      <w:bookmarkStart w:id="10" w:name="_Toc173416685"/>
      <w:r>
        <w:rPr>
          <w:rStyle w:val="CharSectno"/>
        </w:rPr>
        <w:t>4</w:t>
      </w:r>
      <w:r>
        <w:t>.</w:t>
      </w:r>
      <w:r>
        <w:tab/>
        <w:t>Schedule 1 amended</w:t>
      </w:r>
      <w:bookmarkEnd w:id="9"/>
      <w:bookmarkEnd w:id="10"/>
    </w:p>
    <w:p>
      <w:pPr>
        <w:pStyle w:val="Subsection"/>
        <w:keepNext/>
        <w:spacing w:before="180"/>
      </w:pPr>
      <w:r>
        <w:tab/>
      </w:r>
      <w:r>
        <w:tab/>
        <w:t>Delete Schedule 1 Part 3 item 3 and insert:</w:t>
      </w:r>
    </w:p>
    <w:p>
      <w:pPr>
        <w:pStyle w:val="BlankOpen"/>
        <w:spacing w:before="12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5670"/>
        <w:gridCol w:w="1276"/>
      </w:tblGrid>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lastRenderedPageBreak/>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18.58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18.58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rPr>
                <w:rStyle w:val="DraftersNotes"/>
                <w:b w:val="0"/>
                <w:i w:val="0"/>
                <w:sz w:val="22"/>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0.64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rPr>
                <w:rStyle w:val="DraftersNotes"/>
                <w:b w:val="0"/>
                <w:i w:val="0"/>
                <w:sz w:val="22"/>
              </w:rPr>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32 721.00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48.61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3 662.96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213.15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1.34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rPr>
                <w:rStyle w:val="DraftersNotes"/>
                <w:b w:val="0"/>
                <w:i w:val="0"/>
                <w:sz w:val="22"/>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122.00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51 370.52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keepNext/>
              <w:jc w:val="right"/>
            </w:pPr>
            <w:r>
              <w:t>9.68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keepNext/>
              <w:jc w:val="right"/>
            </w:pPr>
            <w:r>
              <w:t>13.09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2.68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13 366.24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2 538.24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lastRenderedPageBreak/>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2 538.24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rPr>
                <w:rStyle w:val="DraftersNotes"/>
                <w:b w:val="0"/>
                <w:i w:val="0"/>
                <w:sz w:val="22"/>
              </w:rPr>
            </w:pPr>
            <w:r>
              <w:t>38.55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0.11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14.91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2.97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10.48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3.13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2 012.00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0.39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0.09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0.04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0.17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3 976.10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16.67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51.92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lastRenderedPageBreak/>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507.60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2.74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6.87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9.42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2.33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rPr>
                <w:rStyle w:val="DraftersNotes"/>
                <w:b w:val="0"/>
                <w:i w:val="0"/>
                <w:sz w:val="22"/>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3 740.49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63.97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63.94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63.67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7.46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25.69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61.81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5 446.41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lastRenderedPageBreak/>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7.49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995.62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21 412.77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5 608.10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53.69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10.35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24.58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5.87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3 162.79</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1 002.26</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294.87</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202.73</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ind w:left="1168" w:hanging="1168"/>
              <w:rPr>
                <w:rStyle w:val="DraftersNotes"/>
                <w:b w:val="0"/>
                <w:i w:val="0"/>
                <w:sz w:val="22"/>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57.58</w:t>
            </w:r>
          </w:p>
        </w:tc>
      </w:tr>
      <w:tr>
        <w:trPr>
          <w:cantSplit/>
        </w:trPr>
        <w:tc>
          <w:tcPr>
            <w:tcW w:w="5670" w:type="dxa"/>
            <w:tcBorders>
              <w:top w:val="single" w:sz="4" w:space="0" w:color="auto"/>
              <w:left w:val="single" w:sz="4" w:space="0" w:color="auto"/>
              <w:bottom w:val="single" w:sz="4" w:space="0" w:color="auto"/>
              <w:right w:val="single" w:sz="4" w:space="0" w:color="auto"/>
            </w:tcBorders>
            <w:noWrap/>
          </w:tcPr>
          <w:p>
            <w:pPr>
              <w:pStyle w:val="z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r>
              <w:t>277.70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lastRenderedPageBreak/>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217.76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152.99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155.03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128.21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keepNext/>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8.79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18.11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8.79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675.23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1 673.62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No fee</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rPr>
                <w:rStyle w:val="DraftersNotes"/>
                <w:b w:val="0"/>
                <w:i w:val="0"/>
                <w:sz w:val="22"/>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1 030.00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323.95</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lastRenderedPageBreak/>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77.81</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11.92</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1.00</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1.97</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5.98</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3.93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8.76</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tabs>
                <w:tab w:val="clear" w:pos="567"/>
              </w:tabs>
              <w:ind w:left="601" w:hanging="601"/>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zyTableNAm"/>
              <w:jc w:val="right"/>
            </w:pP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4 545.94</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8 577.03</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jc w:val="right"/>
            </w:pPr>
            <w:r>
              <w:t>5 312.59</w:t>
            </w:r>
          </w:p>
        </w:tc>
      </w:tr>
      <w:tr>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zyTableNAm"/>
              <w:keepNext/>
              <w:tabs>
                <w:tab w:val="clear" w:pos="567"/>
              </w:tabs>
              <w:ind w:left="601" w:hanging="601"/>
            </w:pPr>
            <w:r>
              <w:lastRenderedPageBreak/>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zyTableNAm"/>
              <w:keepNext/>
              <w:jc w:val="right"/>
            </w:pPr>
            <w:r>
              <w:t>2 563.77</w:t>
            </w:r>
          </w:p>
        </w:tc>
      </w:tr>
    </w:tbl>
    <w:p>
      <w:pPr>
        <w:pStyle w:val="BlankClose"/>
        <w:keepNext/>
      </w:pPr>
    </w:p>
    <w:p>
      <w:pPr>
        <w:pStyle w:val="ByCommand"/>
        <w:sectPr>
          <w:headerReference w:type="even" r:id="rId21"/>
          <w:headerReference w:type="default" r:id="rId22"/>
          <w:footerReference w:type="even" r:id="rId23"/>
          <w:headerReference w:type="first" r:id="rId24"/>
          <w:footerReference w:type="first" r:id="rId25"/>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1114D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73670D" w14:textId="06813F34" w:rsidR="009635A7" w:rsidRDefault="009635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8450597" w14:textId="77777777" w:rsidR="009635A7" w:rsidRDefault="009635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F4173E" w14:textId="113A9841" w:rsidR="009635A7" w:rsidRDefault="009635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12C97DD" w14:textId="77777777" w:rsidR="009635A7" w:rsidRDefault="009635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2024/158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2024/158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2024/158</w:t>
    </w:r>
    <w:r>
      <w:rPr>
        <w:sz w:val="20"/>
      </w:rPr>
      <w:fldChar w:fldCharType="end"/>
    </w:r>
    <w:r>
      <w:rPr>
        <w:sz w:val="20"/>
      </w:rPr>
      <w:t xml:space="preserve"> </w:t>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Amendment Regulations (No. 4)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Amendment Regulations (No. 4)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Amendment Regulations (No. 4)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Fish Resources Management Amendment Regulations (No. 4)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0113464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626083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6083338_GUID" w:val="c473a000-15e8-4d92-94e5-8de36561a7c4"/>
    <w:docVar w:name="WAFER_2024062810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00623_GUID" w:val="816ed40c-b872-4571-81a9-9e5bea489f99"/>
    <w:docVar w:name="WAFER_202408011346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801134643_GUID" w:val="c45a36ed-3ec1-4f3e-af92-b383a29b9d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91EF7A07-A728-4D41-AEB8-2C56854F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1325</Words>
  <Characters>6401</Characters>
  <Application>Microsoft Office Word</Application>
  <DocSecurity>0</DocSecurity>
  <Lines>320</Lines>
  <Paragraphs>266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Amendment Regulations (No. 4) 2024 - 00-00-00</dc:title>
  <dc:subject/>
  <dc:creator/>
  <cp:keywords/>
  <dc:description/>
  <cp:lastModifiedBy>Master Repository Process</cp:lastModifiedBy>
  <cp:revision>4</cp:revision>
  <cp:lastPrinted>2024-06-21T03:11:00Z</cp:lastPrinted>
  <dcterms:created xsi:type="dcterms:W3CDTF">2025-06-18T02:44:00Z</dcterms:created>
  <dcterms:modified xsi:type="dcterms:W3CDTF">2025-06-18T02:44:00Z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54959</vt:lpwstr>
  </property>
  <property fmtid="{D5CDD505-2E9C-101B-9397-08002B2CF9AE}" pid="3" name="DocumentType">
    <vt:lpwstr>Reg</vt:lpwstr>
  </property>
  <property fmtid="{D5CDD505-2E9C-101B-9397-08002B2CF9AE}" pid="4" name="AsAtDate">
    <vt:lpwstr>07 Aug 2024</vt:lpwstr>
  </property>
  <property fmtid="{D5CDD505-2E9C-101B-9397-08002B2CF9AE}" pid="5" name="Suffix">
    <vt:lpwstr>00-00-00</vt:lpwstr>
  </property>
  <property fmtid="{D5CDD505-2E9C-101B-9397-08002B2CF9AE}" pid="6" name="Official">
    <vt:lpwstr/>
  </property>
  <property fmtid="{D5CDD505-2E9C-101B-9397-08002B2CF9AE}" pid="7" name="SLAPId">
    <vt:lpwstr>2024/158</vt:lpwstr>
  </property>
  <property fmtid="{D5CDD505-2E9C-101B-9397-08002B2CF9AE}" pid="8" name="PublishDate">
    <vt:lpwstr>7 Aug 2024</vt:lpwstr>
  </property>
  <property fmtid="{D5CDD505-2E9C-101B-9397-08002B2CF9AE}" pid="9" name="CommencementDate">
    <vt:lpwstr>20240807</vt:lpwstr>
  </property>
  <property fmtid="{D5CDD505-2E9C-101B-9397-08002B2CF9AE}" pid="10" name="CommencementAsAt">
    <vt:filetime>2024-08-06T16:00:00Z</vt:filetime>
  </property>
  <property fmtid="{D5CDD505-2E9C-101B-9397-08002B2CF9AE}" pid="11" name="CommencementYear">
    <vt:lpwstr>2024</vt:lpwstr>
  </property>
</Properties>
</file>