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_Toc175043535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_Toc175043536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_Toc175043537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18 amended</w:t>
      </w:r>
      <w:r>
        <w:tab/>
      </w:r>
      <w:r>
        <w:fldChar w:fldCharType="begin"/>
      </w:r>
      <w:r>
        <w:instrText xml:space="preserve"> PAGEREF _Toc175043538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3)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4615942"/>
      <w:bookmarkStart w:id="3" w:name="_Toc17504353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74615943"/>
      <w:bookmarkStart w:id="6" w:name="_Toc17504353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Heading5"/>
        <w:rPr>
          <w:snapToGrid w:val="0"/>
        </w:rPr>
      </w:pPr>
      <w:bookmarkStart w:id="7" w:name="_Toc174615944"/>
      <w:bookmarkStart w:id="8" w:name="_Toc1750435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74615945"/>
      <w:bookmarkStart w:id="10" w:name="_Toc175043538"/>
      <w:r>
        <w:rPr>
          <w:rStyle w:val="CharSectno"/>
        </w:rPr>
        <w:t>4</w:t>
      </w:r>
      <w:r>
        <w:t>.</w:t>
      </w:r>
      <w:r>
        <w:tab/>
        <w:t>Regulation 18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18(5)(e) delete “mentally impaired accused — the Mentally Impaired Accused Review Board.”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supervised person — the Mental Impairment Review Tribunal.</w:t>
      </w:r>
    </w:p>
    <w:p>
      <w:pPr>
        <w:pStyle w:val="BlankClose"/>
      </w:pPr>
    </w:p>
    <w:p>
      <w:pPr>
        <w:pStyle w:val="ByCommand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AF09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EE7A442" w14:textId="34A3748A" w:rsidR="00D753A1" w:rsidRDefault="00D753A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97D8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9535DE" w14:textId="77777777" w:rsidR="00D753A1" w:rsidRDefault="00D753A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4060D5" w14:textId="7D951EED" w:rsidR="00D753A1" w:rsidRDefault="00D753A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97D8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CFCDC1" w14:textId="77777777" w:rsidR="00D753A1" w:rsidRDefault="00D753A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200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2083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2083202_GUID" w:val="b1ee774c-b836-436b-8a5c-bcddfc6594d3"/>
    <w:docVar w:name="WAFER_20240719155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9155821_GUID" w:val="70481ba1-eb81-4637-87e5-fd1520f14823"/>
    <w:docVar w:name="WAFER_20240815120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5120019_GUID" w:val="aeb1c69c-fd16-4514-87e1-4e7a6db9bf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55768F1A-DF93-4B32-B461-C8BA7034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6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1333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3)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2025-06-05T03:17:00Z</dcterms:created>
  <dcterms:modified xsi:type="dcterms:W3CDTF">2025-06-05T03:17:00Z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54956</vt:lpwstr>
  </property>
  <property fmtid="{D5CDD505-2E9C-101B-9397-08002B2CF9AE}" pid="3" name="DocumentType">
    <vt:lpwstr>Reg</vt:lpwstr>
  </property>
  <property fmtid="{D5CDD505-2E9C-101B-9397-08002B2CF9AE}" pid="4" name="AsAtDate">
    <vt:lpwstr>21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2024/171</vt:lpwstr>
  </property>
  <property fmtid="{D5CDD505-2E9C-101B-9397-08002B2CF9AE}" pid="8" name="PublishDate">
    <vt:lpwstr>21 Aug 2024</vt:lpwstr>
  </property>
  <property fmtid="{D5CDD505-2E9C-101B-9397-08002B2CF9AE}" pid="9" name="CommencementDate">
    <vt:lpwstr>20240821</vt:lpwstr>
  </property>
  <property fmtid="{D5CDD505-2E9C-101B-9397-08002B2CF9AE}" pid="10" name="CommencementAsAt">
    <vt:filetime>2024-08-20T16:00:00Z</vt:filetime>
  </property>
  <property fmtid="{D5CDD505-2E9C-101B-9397-08002B2CF9AE}" pid="11" name="CommencementYear">
    <vt:lpwstr>2024</vt:lpwstr>
  </property>
</Properties>
</file>