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 Health and Safety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(General) Amendment Regulations (No. 4)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(General) Amendment Regulations (No. 4)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_Toc182302338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_Toc182302339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_Toc182302340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722 amended</w:t>
      </w:r>
      <w:r>
        <w:tab/>
      </w:r>
      <w:r>
        <w:fldChar w:fldCharType="begin"/>
      </w:r>
      <w:r>
        <w:instrText xml:space="preserve"> PAGEREF _Toc182302341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 Health and Safety Act 2020</w:t>
      </w:r>
    </w:p>
    <w:p>
      <w:pPr>
        <w:pStyle w:val="NameofActReg"/>
      </w:pPr>
      <w:r>
        <w:t>Work Health and Safety (General) Amendment Regulations (No. 4)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1873378"/>
      <w:bookmarkStart w:id="3" w:name="_Toc18230233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 Health and Safety (General) Amendment Regulations (No. 4) 2024</w:t>
      </w:r>
      <w:r>
        <w:t>.</w:t>
      </w:r>
    </w:p>
    <w:p>
      <w:pPr>
        <w:pStyle w:val="Heading5"/>
        <w:rPr>
          <w:spacing w:val="-2"/>
        </w:rPr>
      </w:pPr>
      <w:bookmarkStart w:id="5" w:name="_Toc181873379"/>
      <w:bookmarkStart w:id="6" w:name="_Toc18230233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1873380"/>
      <w:bookmarkStart w:id="8" w:name="_Toc1823023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Work Health and Safety (General) Regulations 2022</w:t>
      </w:r>
      <w:r>
        <w:t>.</w:t>
      </w:r>
    </w:p>
    <w:p>
      <w:pPr>
        <w:pStyle w:val="Heading5"/>
      </w:pPr>
      <w:bookmarkStart w:id="9" w:name="_Toc181873381"/>
      <w:bookmarkStart w:id="10" w:name="_Toc182302341"/>
      <w:r>
        <w:rPr>
          <w:rStyle w:val="CharSectno"/>
        </w:rPr>
        <w:t>4</w:t>
      </w:r>
      <w:r>
        <w:t>.</w:t>
      </w:r>
      <w:r>
        <w:tab/>
        <w:t>Regulation 722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722 delete “3 years”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 years and 6 months</w:t>
      </w:r>
    </w:p>
    <w:p>
      <w:pPr>
        <w:pStyle w:val="BlankClose"/>
      </w:pPr>
    </w:p>
    <w:p>
      <w:pPr>
        <w:pStyle w:val="ByCommand"/>
        <w:spacing w:before="4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2994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B5556D9" w14:textId="16974391" w:rsidR="003A41F3" w:rsidRDefault="003A41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1530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F19D91" w14:textId="77777777" w:rsidR="003A41F3" w:rsidRDefault="003A41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36C29B" w14:textId="7CA9D23A" w:rsidR="003A41F3" w:rsidRDefault="003A41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1530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D482C3" w14:textId="77777777" w:rsidR="003A41F3" w:rsidRDefault="003A41F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110711344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20927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2092754_GUID" w:val="1fc34a98-6b23-4e20-9e30-19e6981fcc4b"/>
    <w:docVar w:name="WAFER_202410221309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22130926_GUID" w:val="0019a990-6adb-4771-af71-a0131034cf23"/>
    <w:docVar w:name="WAFER_202411071134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07113446_GUID" w:val="e4405fe7-1dab-4dcd-aab6-9883c09681d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6B215BE0-B0E8-43EA-B611-89231D8D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1331</Characters>
  <Application>Microsoft Office Word</Application>
  <DocSecurity>0</DocSecurity>
  <Lines>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Health and Safety (General) Amendment Regulations (No. 4)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2025-06-17T02:59:00Z</dcterms:created>
  <dcterms:modified xsi:type="dcterms:W3CDTF">2025-06-17T02:59:00Z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55157</vt:lpwstr>
  </property>
  <property fmtid="{D5CDD505-2E9C-101B-9397-08002B2CF9AE}" pid="3" name="DocumentType">
    <vt:lpwstr>Reg</vt:lpwstr>
  </property>
  <property fmtid="{D5CDD505-2E9C-101B-9397-08002B2CF9AE}" pid="4" name="AsAtDate">
    <vt:lpwstr>13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2024/227</vt:lpwstr>
  </property>
  <property fmtid="{D5CDD505-2E9C-101B-9397-08002B2CF9AE}" pid="8" name="PublishDate">
    <vt:lpwstr>13 Nov 2024</vt:lpwstr>
  </property>
  <property fmtid="{D5CDD505-2E9C-101B-9397-08002B2CF9AE}" pid="9" name="CommencementDate">
    <vt:lpwstr>20241113</vt:lpwstr>
  </property>
  <property fmtid="{D5CDD505-2E9C-101B-9397-08002B2CF9AE}" pid="10" name="CommencementAsAt">
    <vt:filetime>2024-11-12T16:00:00Z</vt:filetime>
  </property>
  <property fmtid="{D5CDD505-2E9C-101B-9397-08002B2CF9AE}" pid="11" name="CommencementYear">
    <vt:lpwstr>2024</vt:lpwstr>
  </property>
</Properties>
</file>