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Criminal Procedure Amendment Rules (No. 3)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Amendment Rules (No. 3)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_Toc183771768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_Toc183771769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amended</w:t>
      </w:r>
      <w:r>
        <w:tab/>
      </w:r>
      <w:r>
        <w:fldChar w:fldCharType="begin"/>
      </w:r>
      <w:r>
        <w:instrText xml:space="preserve"> PAGEREF _Toc183771770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 1 Forms 6A and 6B replaced</w:t>
      </w:r>
      <w:r>
        <w:tab/>
      </w:r>
      <w:r>
        <w:fldChar w:fldCharType="begin"/>
      </w:r>
      <w:r>
        <w:instrText xml:space="preserve"> PAGEREF _Toc183771771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Criminal Procedure Act 2004</w:t>
      </w:r>
    </w:p>
    <w:p>
      <w:pPr>
        <w:pStyle w:val="NameofActReg"/>
      </w:pPr>
      <w:r>
        <w:t>Criminal Procedure Amendment Rules (No. 3) 2024</w:t>
      </w:r>
    </w:p>
    <w:p>
      <w:pPr>
        <w:pStyle w:val="MadeBy"/>
      </w:pPr>
      <w:r>
        <w:t>Made by the judges of the Supreme Court.</w:t>
      </w:r>
    </w:p>
    <w:p>
      <w:pPr>
        <w:pStyle w:val="Heading5"/>
      </w:pPr>
      <w:bookmarkStart w:id="2" w:name="_Toc183770785"/>
      <w:bookmarkStart w:id="3" w:name="_Toc183771768"/>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rules</w:t>
      </w:r>
      <w:r>
        <w:t xml:space="preserve"> are the </w:t>
      </w:r>
      <w:r>
        <w:rPr>
          <w:i/>
        </w:rPr>
        <w:t>Criminal Procedure Amendment Rules (No. 3) 2024</w:t>
      </w:r>
      <w:r>
        <w:t>.</w:t>
      </w:r>
    </w:p>
    <w:p>
      <w:pPr>
        <w:pStyle w:val="Heading5"/>
        <w:rPr>
          <w:spacing w:val="-2"/>
        </w:rPr>
      </w:pPr>
      <w:bookmarkStart w:id="5" w:name="_Toc183770786"/>
      <w:bookmarkStart w:id="6" w:name="_Toc183771769"/>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18 December 2024.</w:t>
      </w:r>
    </w:p>
    <w:p>
      <w:pPr>
        <w:pStyle w:val="Heading5"/>
        <w:rPr>
          <w:snapToGrid w:val="0"/>
        </w:rPr>
      </w:pPr>
      <w:bookmarkStart w:id="7" w:name="_Toc183770787"/>
      <w:bookmarkStart w:id="8" w:name="_Toc183771770"/>
      <w:r>
        <w:rPr>
          <w:rStyle w:val="CharSectno"/>
        </w:rPr>
        <w:t>3</w:t>
      </w:r>
      <w:r>
        <w:rPr>
          <w:snapToGrid w:val="0"/>
        </w:rPr>
        <w:t>.</w:t>
      </w:r>
      <w:r>
        <w:rPr>
          <w:snapToGrid w:val="0"/>
        </w:rPr>
        <w:tab/>
        <w:t>Rules amended</w:t>
      </w:r>
      <w:bookmarkEnd w:id="7"/>
      <w:bookmarkEnd w:id="8"/>
    </w:p>
    <w:p>
      <w:pPr>
        <w:pStyle w:val="Subsection"/>
      </w:pPr>
      <w:r>
        <w:tab/>
      </w:r>
      <w:r>
        <w:tab/>
        <w:t xml:space="preserve">These </w:t>
      </w:r>
      <w:r>
        <w:rPr>
          <w:spacing w:val="-2"/>
        </w:rPr>
        <w:t>rules amend</w:t>
      </w:r>
      <w:r>
        <w:t xml:space="preserve"> the </w:t>
      </w:r>
      <w:r>
        <w:rPr>
          <w:i/>
        </w:rPr>
        <w:t>Criminal Procedure Rules 2005</w:t>
      </w:r>
      <w:r>
        <w:t>.</w:t>
      </w:r>
    </w:p>
    <w:p>
      <w:pPr>
        <w:pStyle w:val="Heading5"/>
      </w:pPr>
      <w:bookmarkStart w:id="9" w:name="_Toc183770788"/>
      <w:bookmarkStart w:id="10" w:name="_Toc183771771"/>
      <w:r>
        <w:rPr>
          <w:rStyle w:val="CharSectno"/>
        </w:rPr>
        <w:t>4</w:t>
      </w:r>
      <w:r>
        <w:t>.</w:t>
      </w:r>
      <w:r>
        <w:tab/>
        <w:t>Schedule 1 Forms 6A and 6B replaced</w:t>
      </w:r>
      <w:bookmarkEnd w:id="9"/>
      <w:bookmarkEnd w:id="10"/>
    </w:p>
    <w:p>
      <w:pPr>
        <w:pStyle w:val="Subsection"/>
      </w:pPr>
      <w:r>
        <w:tab/>
      </w:r>
      <w:r>
        <w:tab/>
        <w:t>Delete Schedule 1 Forms 6A and 6B and insert:</w:t>
      </w:r>
    </w:p>
    <w:p>
      <w:pPr>
        <w:pStyle w:val="BlankOpen"/>
      </w:pPr>
    </w:p>
    <w:p>
      <w:pPr>
        <w:pStyle w:val="zyHeading5After6pt"/>
      </w:pPr>
      <w:r>
        <w:t>6A.</w:t>
      </w:r>
      <w:r>
        <w:tab/>
        <w:t xml:space="preserve">Application under </w:t>
      </w:r>
      <w:r>
        <w:rPr>
          <w:i/>
        </w:rPr>
        <w:t>Bail Act 1982</w:t>
      </w:r>
      <w:r>
        <w:t xml:space="preserve"> s. 54(2)(b) (r. 30A(1))</w:t>
      </w:r>
    </w:p>
    <w:tbl>
      <w:tblPr>
        <w:tblW w:w="708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8"/>
        <w:gridCol w:w="128"/>
        <w:gridCol w:w="992"/>
        <w:gridCol w:w="1146"/>
        <w:gridCol w:w="582"/>
        <w:gridCol w:w="636"/>
        <w:gridCol w:w="2456"/>
      </w:tblGrid>
      <w:tr>
        <w:trPr>
          <w:cantSplit/>
          <w:trHeight w:val="305"/>
        </w:trPr>
        <w:tc>
          <w:tcPr>
            <w:tcW w:w="3414" w:type="dxa"/>
            <w:gridSpan w:val="4"/>
            <w:tcBorders>
              <w:top w:val="single" w:sz="4" w:space="0" w:color="000000"/>
              <w:left w:val="single" w:sz="4" w:space="0" w:color="000000"/>
              <w:right w:val="single" w:sz="4" w:space="0" w:color="000000"/>
            </w:tcBorders>
            <w:shd w:val="clear" w:color="auto" w:fill="auto"/>
            <w:noWrap/>
          </w:tcPr>
          <w:p>
            <w:pPr>
              <w:pStyle w:val="zyTableNAmItalic"/>
            </w:pPr>
            <w:r>
              <w:t>Criminal Procedure Act 2004</w:t>
            </w:r>
          </w:p>
          <w:p>
            <w:pPr>
              <w:pStyle w:val="zyTableNAmItalic"/>
            </w:pPr>
            <w:r>
              <w:t>Criminal Procedure Rules 2005</w:t>
            </w:r>
          </w:p>
          <w:p>
            <w:pPr>
              <w:pStyle w:val="zyTableNAmItalic"/>
              <w:rPr>
                <w:i w:val="0"/>
                <w:iCs/>
              </w:rPr>
            </w:pPr>
          </w:p>
          <w:p>
            <w:pPr>
              <w:pStyle w:val="zyTableNAmBefore0pt"/>
            </w:pPr>
            <w:r>
              <w:t>Supreme Court/District Court</w:t>
            </w:r>
          </w:p>
          <w:p>
            <w:pPr>
              <w:pStyle w:val="zyTableNAmBefore0pt"/>
              <w:rPr>
                <w:b/>
              </w:rPr>
            </w:pPr>
            <w:r>
              <w:t>At:</w:t>
            </w:r>
            <w:r>
              <w:tab/>
              <w:t xml:space="preserve">                Number: </w:t>
            </w:r>
          </w:p>
        </w:tc>
        <w:tc>
          <w:tcPr>
            <w:tcW w:w="3674" w:type="dxa"/>
            <w:gridSpan w:val="3"/>
            <w:tcBorders>
              <w:top w:val="single" w:sz="4" w:space="0" w:color="000000"/>
              <w:right w:val="single" w:sz="4" w:space="0" w:color="auto"/>
            </w:tcBorders>
            <w:noWrap/>
          </w:tcPr>
          <w:p>
            <w:pPr>
              <w:pStyle w:val="zyTableNAmBold"/>
            </w:pPr>
            <w:r>
              <w:t xml:space="preserve">Application for summons or warrant under the </w:t>
            </w:r>
            <w:r>
              <w:rPr>
                <w:i/>
              </w:rPr>
              <w:t>Bail Act 1982</w:t>
            </w:r>
            <w:r>
              <w:t xml:space="preserve"> s. 54(2)(b)</w:t>
            </w:r>
          </w:p>
        </w:tc>
      </w:tr>
      <w:tr>
        <w:trPr>
          <w:cantSplit/>
          <w:trHeight w:val="305"/>
        </w:trPr>
        <w:tc>
          <w:tcPr>
            <w:tcW w:w="2268" w:type="dxa"/>
            <w:gridSpan w:val="3"/>
            <w:tcBorders>
              <w:top w:val="single" w:sz="4" w:space="0" w:color="000000"/>
              <w:left w:val="single" w:sz="4" w:space="0" w:color="000000"/>
              <w:right w:val="single" w:sz="4" w:space="0" w:color="000000"/>
            </w:tcBorders>
            <w:shd w:val="clear" w:color="auto" w:fill="auto"/>
            <w:noWrap/>
          </w:tcPr>
          <w:p>
            <w:pPr>
              <w:pStyle w:val="zyTableNAmBefore0pt"/>
              <w:rPr>
                <w:sz w:val="16"/>
              </w:rPr>
            </w:pPr>
            <w:r>
              <w:t>Case</w:t>
            </w:r>
          </w:p>
        </w:tc>
        <w:tc>
          <w:tcPr>
            <w:tcW w:w="4820" w:type="dxa"/>
            <w:gridSpan w:val="4"/>
            <w:tcBorders>
              <w:top w:val="single" w:sz="4" w:space="0" w:color="000000"/>
              <w:right w:val="single" w:sz="4" w:space="0" w:color="auto"/>
            </w:tcBorders>
            <w:noWrap/>
          </w:tcPr>
          <w:p>
            <w:pPr>
              <w:pStyle w:val="zyTableNAmBefore0pt"/>
              <w:rPr>
                <w:i/>
              </w:rPr>
            </w:pPr>
            <w:r>
              <w:rPr>
                <w:i/>
              </w:rPr>
              <w:t>[Names of all parties]</w:t>
            </w:r>
          </w:p>
        </w:tc>
      </w:tr>
      <w:tr>
        <w:trPr>
          <w:cantSplit/>
          <w:trHeight w:val="305"/>
        </w:trPr>
        <w:tc>
          <w:tcPr>
            <w:tcW w:w="1148" w:type="dxa"/>
            <w:vMerge w:val="restart"/>
            <w:tcBorders>
              <w:top w:val="single" w:sz="4" w:space="0" w:color="000000"/>
              <w:left w:val="single" w:sz="4" w:space="0" w:color="000000"/>
            </w:tcBorders>
            <w:shd w:val="clear" w:color="auto" w:fill="auto"/>
            <w:noWrap/>
          </w:tcPr>
          <w:p>
            <w:pPr>
              <w:pStyle w:val="zyTableNAm"/>
              <w:spacing w:before="0"/>
              <w:rPr>
                <w:i/>
              </w:rPr>
            </w:pPr>
            <w:r>
              <w:t>Applicant</w:t>
            </w:r>
          </w:p>
        </w:tc>
        <w:tc>
          <w:tcPr>
            <w:tcW w:w="1120" w:type="dxa"/>
            <w:gridSpan w:val="2"/>
            <w:tcBorders>
              <w:top w:val="single" w:sz="4" w:space="0" w:color="000000"/>
              <w:right w:val="single" w:sz="4" w:space="0" w:color="000000"/>
            </w:tcBorders>
            <w:noWrap/>
          </w:tcPr>
          <w:p>
            <w:pPr>
              <w:pStyle w:val="zyTableNAmBefore0pt"/>
            </w:pPr>
            <w:r>
              <w:t>Name</w:t>
            </w:r>
          </w:p>
        </w:tc>
        <w:tc>
          <w:tcPr>
            <w:tcW w:w="4820" w:type="dxa"/>
            <w:gridSpan w:val="4"/>
            <w:tcBorders>
              <w:top w:val="single" w:sz="4" w:space="0" w:color="000000"/>
              <w:right w:val="single" w:sz="4" w:space="0" w:color="auto"/>
            </w:tcBorders>
            <w:noWrap/>
          </w:tcPr>
          <w:p>
            <w:pPr>
              <w:pStyle w:val="zyTableNAmBefore0pt"/>
            </w:pPr>
          </w:p>
        </w:tc>
      </w:tr>
      <w:tr>
        <w:trPr>
          <w:cantSplit/>
          <w:trHeight w:val="305"/>
        </w:trPr>
        <w:tc>
          <w:tcPr>
            <w:tcW w:w="1148" w:type="dxa"/>
            <w:vMerge/>
            <w:tcBorders>
              <w:left w:val="single" w:sz="4" w:space="0" w:color="000000"/>
            </w:tcBorders>
            <w:shd w:val="clear" w:color="auto" w:fill="auto"/>
            <w:noWrap/>
          </w:tcPr>
          <w:p>
            <w:pPr>
              <w:pStyle w:val="yTableNAm"/>
              <w:keepNext/>
              <w:spacing w:before="0"/>
              <w:rPr>
                <w:b/>
              </w:rPr>
            </w:pPr>
          </w:p>
        </w:tc>
        <w:tc>
          <w:tcPr>
            <w:tcW w:w="1120" w:type="dxa"/>
            <w:gridSpan w:val="2"/>
            <w:tcBorders>
              <w:top w:val="single" w:sz="4" w:space="0" w:color="000000"/>
              <w:right w:val="single" w:sz="4" w:space="0" w:color="000000"/>
            </w:tcBorders>
            <w:noWrap/>
          </w:tcPr>
          <w:p>
            <w:pPr>
              <w:pStyle w:val="zyTableNAmBefore0pt"/>
            </w:pPr>
            <w:r>
              <w:t>Address</w:t>
            </w:r>
          </w:p>
        </w:tc>
        <w:tc>
          <w:tcPr>
            <w:tcW w:w="4820" w:type="dxa"/>
            <w:gridSpan w:val="4"/>
            <w:tcBorders>
              <w:top w:val="single" w:sz="4" w:space="0" w:color="000000"/>
              <w:right w:val="single" w:sz="4" w:space="0" w:color="auto"/>
            </w:tcBorders>
            <w:noWrap/>
          </w:tcPr>
          <w:p>
            <w:pPr>
              <w:pStyle w:val="zyTableNAmBefore0pt"/>
            </w:pPr>
          </w:p>
        </w:tc>
      </w:tr>
      <w:tr>
        <w:trPr>
          <w:cantSplit/>
          <w:trHeight w:val="305"/>
        </w:trPr>
        <w:tc>
          <w:tcPr>
            <w:tcW w:w="1148" w:type="dxa"/>
            <w:vMerge/>
            <w:tcBorders>
              <w:left w:val="single" w:sz="4" w:space="0" w:color="000000"/>
              <w:bottom w:val="single" w:sz="4" w:space="0" w:color="auto"/>
            </w:tcBorders>
            <w:shd w:val="clear" w:color="auto" w:fill="auto"/>
            <w:noWrap/>
          </w:tcPr>
          <w:p>
            <w:pPr>
              <w:pStyle w:val="yTableNAm"/>
              <w:keepNext/>
              <w:spacing w:before="0"/>
              <w:rPr>
                <w:b/>
              </w:rPr>
            </w:pPr>
          </w:p>
        </w:tc>
        <w:tc>
          <w:tcPr>
            <w:tcW w:w="1120" w:type="dxa"/>
            <w:gridSpan w:val="2"/>
            <w:tcBorders>
              <w:top w:val="single" w:sz="4" w:space="0" w:color="000000"/>
              <w:right w:val="single" w:sz="4" w:space="0" w:color="000000"/>
            </w:tcBorders>
            <w:noWrap/>
          </w:tcPr>
          <w:p>
            <w:pPr>
              <w:pStyle w:val="zyTableNAmBefore0pt"/>
            </w:pPr>
            <w:r>
              <w:t>Telephone No.</w:t>
            </w:r>
          </w:p>
        </w:tc>
        <w:tc>
          <w:tcPr>
            <w:tcW w:w="4820" w:type="dxa"/>
            <w:gridSpan w:val="4"/>
            <w:tcBorders>
              <w:top w:val="single" w:sz="4" w:space="0" w:color="000000"/>
              <w:right w:val="single" w:sz="4" w:space="0" w:color="auto"/>
            </w:tcBorders>
            <w:noWrap/>
          </w:tcPr>
          <w:p>
            <w:pPr>
              <w:pStyle w:val="zyTableNAmBefore0pt"/>
            </w:pPr>
          </w:p>
        </w:tc>
      </w:tr>
      <w:tr>
        <w:trPr>
          <w:cantSplit/>
          <w:trHeight w:val="488"/>
        </w:trPr>
        <w:tc>
          <w:tcPr>
            <w:tcW w:w="1148" w:type="dxa"/>
            <w:vMerge w:val="restart"/>
            <w:tcBorders>
              <w:top w:val="single" w:sz="4" w:space="0" w:color="auto"/>
              <w:left w:val="single" w:sz="4" w:space="0" w:color="000000"/>
              <w:bottom w:val="nil"/>
            </w:tcBorders>
            <w:shd w:val="clear" w:color="auto" w:fill="auto"/>
            <w:noWrap/>
          </w:tcPr>
          <w:p>
            <w:pPr>
              <w:pStyle w:val="zyTableNAm"/>
              <w:spacing w:before="0"/>
            </w:pPr>
            <w:r>
              <w:t>Application details</w:t>
            </w:r>
          </w:p>
        </w:tc>
        <w:tc>
          <w:tcPr>
            <w:tcW w:w="5940" w:type="dxa"/>
            <w:gridSpan w:val="6"/>
            <w:tcBorders>
              <w:top w:val="single" w:sz="4" w:space="0" w:color="000000"/>
              <w:bottom w:val="nil"/>
              <w:right w:val="single" w:sz="4" w:space="0" w:color="auto"/>
            </w:tcBorders>
            <w:noWrap/>
          </w:tcPr>
          <w:p>
            <w:pPr>
              <w:pStyle w:val="zyTableNAmBefore0pt"/>
            </w:pPr>
            <w:r>
              <w:t>The applicant applies:</w:t>
            </w:r>
          </w:p>
          <w:p>
            <w:pPr>
              <w:pStyle w:val="zyTableNAmBefore0pt"/>
              <w:tabs>
                <w:tab w:val="clear" w:pos="567"/>
                <w:tab w:val="left" w:pos="492"/>
              </w:tabs>
              <w:ind w:left="492" w:hanging="492"/>
            </w:pPr>
            <w:r>
              <w:sym w:font="Wingdings" w:char="F072"/>
            </w:r>
            <w:r>
              <w:tab/>
              <w:t xml:space="preserve">under the </w:t>
            </w:r>
            <w:r>
              <w:rPr>
                <w:i/>
              </w:rPr>
              <w:t>Bail Act 1982</w:t>
            </w:r>
            <w:r>
              <w:t xml:space="preserve"> s. 54(2)(b) for a summons for the purpose of causing the accused mentioned above to appear before an appropriate judicial officer as provided in s. 54(1) of that Act.</w:t>
            </w:r>
          </w:p>
          <w:p>
            <w:pPr>
              <w:pStyle w:val="zyTableNAmBefore0pt"/>
              <w:tabs>
                <w:tab w:val="clear" w:pos="567"/>
                <w:tab w:val="left" w:pos="492"/>
              </w:tabs>
              <w:ind w:left="492" w:hanging="492"/>
            </w:pPr>
            <w:r>
              <w:sym w:font="Wingdings" w:char="F072"/>
            </w:r>
            <w:r>
              <w:tab/>
              <w:t xml:space="preserve">under the </w:t>
            </w:r>
            <w:r>
              <w:rPr>
                <w:i/>
              </w:rPr>
              <w:t>Bail Act 1982</w:t>
            </w:r>
            <w:r>
              <w:t xml:space="preserve"> s. 54(2)(b) for a warrant for the purpose of causing the accused mentioned above to appear before an appropriate judicial officer as provided in s. 54(1) of that Act.</w:t>
            </w:r>
          </w:p>
          <w:p>
            <w:pPr>
              <w:pStyle w:val="zyTableNAmBefore0pt"/>
            </w:pPr>
          </w:p>
          <w:p>
            <w:pPr>
              <w:pStyle w:val="zyTableNAmBefore0pt"/>
            </w:pPr>
            <w:r>
              <w:t>The grounds for the application are:</w:t>
            </w:r>
          </w:p>
          <w:p>
            <w:pPr>
              <w:pStyle w:val="zyTableNAmBefore0pt"/>
              <w:tabs>
                <w:tab w:val="clear" w:pos="567"/>
                <w:tab w:val="left" w:pos="492"/>
              </w:tabs>
              <w:ind w:left="492" w:hanging="492"/>
            </w:pPr>
            <w:r>
              <w:sym w:font="Wingdings" w:char="F072"/>
            </w:r>
            <w:r>
              <w:tab/>
              <w:t>accused unlikely to appear in court in compliance with requirement of bail undertaking (</w:t>
            </w:r>
            <w:r>
              <w:rPr>
                <w:i/>
              </w:rPr>
              <w:t xml:space="preserve">Bail Act 1982 </w:t>
            </w:r>
            <w:r>
              <w:t>s. 54(1)(a)(i))</w:t>
            </w:r>
          </w:p>
          <w:p>
            <w:pPr>
              <w:pStyle w:val="zyTableNAmBefore0pt"/>
              <w:tabs>
                <w:tab w:val="clear" w:pos="567"/>
                <w:tab w:val="left" w:pos="492"/>
              </w:tabs>
              <w:ind w:left="492" w:hanging="492"/>
            </w:pPr>
            <w:r>
              <w:sym w:font="Wingdings" w:char="F072"/>
            </w:r>
            <w:r>
              <w:tab/>
              <w:t>breach or likely breach of the following condition(s) of bail undertaking (</w:t>
            </w:r>
            <w:r>
              <w:rPr>
                <w:i/>
              </w:rPr>
              <w:t xml:space="preserve">Bail Act 1982 </w:t>
            </w:r>
            <w:r>
              <w:t>s. 54(1)(a)(ii)):</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zyTableNAmBefore0pt"/>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not to be in the company of a particular person</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report to a Community Corrections Officer</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zyTableNAmBefore0pt"/>
              <w:rPr>
                <w:szCs w:val="22"/>
              </w:rPr>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not to go within a specified distance of a specified place or person (not to approach or enter)</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obey direction of a Community Corrections Officer</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zyTableNAmBefore0pt"/>
              <w:rPr>
                <w:szCs w:val="22"/>
              </w:rPr>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not to make contact with a particular person</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comply with curfew</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zyTableNAmBefore0pt"/>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attend drug and alcohol testing</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report to Police</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zyTableNAm"/>
              <w:spacing w:before="0"/>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attend drug and alcohol counselling</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reside at a particular address</w:t>
            </w:r>
          </w:p>
        </w:tc>
      </w:tr>
      <w:tr>
        <w:trPr>
          <w:cantSplit/>
          <w:trHeight w:val="60"/>
        </w:trPr>
        <w:tc>
          <w:tcPr>
            <w:tcW w:w="1148" w:type="dxa"/>
            <w:vMerge/>
            <w:tcBorders>
              <w:left w:val="single" w:sz="4" w:space="0" w:color="000000"/>
              <w:bottom w:val="nil"/>
            </w:tcBorders>
            <w:shd w:val="clear" w:color="auto" w:fill="auto"/>
            <w:noWrap/>
          </w:tcPr>
          <w:p>
            <w:pPr>
              <w:pStyle w:val="yTableNAm"/>
              <w:spacing w:before="0"/>
              <w:rPr>
                <w:sz w:val="16"/>
                <w:szCs w:val="16"/>
              </w:rPr>
            </w:pPr>
          </w:p>
        </w:tc>
        <w:tc>
          <w:tcPr>
            <w:tcW w:w="128" w:type="dxa"/>
            <w:tcBorders>
              <w:top w:val="nil"/>
              <w:bottom w:val="nil"/>
              <w:right w:val="nil"/>
            </w:tcBorders>
            <w:noWrap/>
          </w:tcPr>
          <w:p>
            <w:pPr>
              <w:pStyle w:val="zyTableNAm"/>
              <w:spacing w:before="0"/>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undertake a mental health assessment</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surrender passport</w:t>
            </w:r>
          </w:p>
        </w:tc>
      </w:tr>
      <w:tr>
        <w:trPr>
          <w:cantSplit/>
          <w:trHeight w:val="60"/>
        </w:trPr>
        <w:tc>
          <w:tcPr>
            <w:tcW w:w="1148" w:type="dxa"/>
            <w:vMerge w:val="restart"/>
            <w:tcBorders>
              <w:top w:val="nil"/>
              <w:left w:val="single" w:sz="4" w:space="0" w:color="000000"/>
            </w:tcBorders>
            <w:shd w:val="clear" w:color="auto" w:fill="auto"/>
            <w:noWrap/>
          </w:tcPr>
          <w:p>
            <w:pPr>
              <w:pStyle w:val="zyTableNAm"/>
              <w:spacing w:before="0"/>
            </w:pPr>
          </w:p>
        </w:tc>
        <w:tc>
          <w:tcPr>
            <w:tcW w:w="128" w:type="dxa"/>
            <w:tcBorders>
              <w:top w:val="nil"/>
              <w:bottom w:val="nil"/>
              <w:right w:val="nil"/>
            </w:tcBorders>
            <w:noWrap/>
          </w:tcPr>
          <w:p>
            <w:pPr>
              <w:pStyle w:val="zyTableNAm"/>
              <w:spacing w:before="0"/>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undertake a physical health examination</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not to consume specified/ illicit/prohibited substance(s)</w:t>
            </w:r>
          </w:p>
        </w:tc>
      </w:tr>
      <w:tr>
        <w:trPr>
          <w:cantSplit/>
          <w:trHeight w:val="60"/>
        </w:trPr>
        <w:tc>
          <w:tcPr>
            <w:tcW w:w="1148" w:type="dxa"/>
            <w:vMerge/>
            <w:tcBorders>
              <w:left w:val="single" w:sz="4" w:space="0" w:color="000000"/>
              <w:bottom w:val="nil"/>
            </w:tcBorders>
            <w:shd w:val="clear" w:color="auto" w:fill="auto"/>
            <w:noWrap/>
          </w:tcPr>
          <w:p>
            <w:pPr>
              <w:pStyle w:val="zyTableNAm"/>
              <w:spacing w:before="0"/>
            </w:pPr>
          </w:p>
        </w:tc>
        <w:tc>
          <w:tcPr>
            <w:tcW w:w="128" w:type="dxa"/>
            <w:tcBorders>
              <w:top w:val="nil"/>
              <w:bottom w:val="nil"/>
              <w:right w:val="nil"/>
            </w:tcBorders>
            <w:noWrap/>
          </w:tcPr>
          <w:p>
            <w:pPr>
              <w:pStyle w:val="zyTableNAm"/>
              <w:spacing w:before="0"/>
            </w:pPr>
          </w:p>
        </w:tc>
        <w:tc>
          <w:tcPr>
            <w:tcW w:w="2720" w:type="dxa"/>
            <w:gridSpan w:val="3"/>
            <w:tcBorders>
              <w:top w:val="nil"/>
              <w:left w:val="nil"/>
              <w:bottom w:val="nil"/>
              <w:right w:val="nil"/>
            </w:tcBorders>
            <w:noWrap/>
          </w:tcPr>
          <w:p>
            <w:pPr>
              <w:pStyle w:val="zyTableNAmLeft0cm"/>
              <w:tabs>
                <w:tab w:val="clear" w:pos="668"/>
                <w:tab w:val="left" w:pos="796"/>
              </w:tabs>
              <w:ind w:left="796" w:hanging="426"/>
            </w:pPr>
            <w:r>
              <w:sym w:font="Wingdings" w:char="F072"/>
            </w:r>
            <w:r>
              <w:tab/>
              <w:t>attend/reside at a specialist treatment centre</w:t>
            </w:r>
          </w:p>
        </w:tc>
        <w:tc>
          <w:tcPr>
            <w:tcW w:w="3092"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other:</w:t>
            </w:r>
          </w:p>
        </w:tc>
      </w:tr>
      <w:tr>
        <w:trPr>
          <w:cantSplit/>
          <w:trHeight w:val="60"/>
        </w:trPr>
        <w:tc>
          <w:tcPr>
            <w:tcW w:w="1148" w:type="dxa"/>
            <w:vMerge w:val="restart"/>
            <w:tcBorders>
              <w:top w:val="nil"/>
              <w:left w:val="single" w:sz="4" w:space="0" w:color="000000"/>
            </w:tcBorders>
            <w:shd w:val="clear" w:color="auto" w:fill="auto"/>
            <w:noWrap/>
          </w:tcPr>
          <w:p>
            <w:pPr>
              <w:pStyle w:val="zyTableNAm"/>
              <w:spacing w:before="0"/>
            </w:pPr>
          </w:p>
        </w:tc>
        <w:tc>
          <w:tcPr>
            <w:tcW w:w="128" w:type="dxa"/>
            <w:tcBorders>
              <w:top w:val="nil"/>
              <w:bottom w:val="nil"/>
              <w:right w:val="nil"/>
            </w:tcBorders>
            <w:noWrap/>
          </w:tcPr>
          <w:p>
            <w:pPr>
              <w:pStyle w:val="zyTableNAm"/>
              <w:spacing w:before="0"/>
            </w:pPr>
          </w:p>
        </w:tc>
        <w:tc>
          <w:tcPr>
            <w:tcW w:w="2720" w:type="dxa"/>
            <w:gridSpan w:val="3"/>
            <w:tcBorders>
              <w:top w:val="nil"/>
              <w:left w:val="nil"/>
              <w:bottom w:val="nil"/>
              <w:right w:val="nil"/>
            </w:tcBorders>
            <w:noWrap/>
          </w:tcPr>
          <w:p>
            <w:pPr>
              <w:pStyle w:val="zyTableNAmLeft0cm"/>
              <w:tabs>
                <w:tab w:val="clear" w:pos="668"/>
                <w:tab w:val="left" w:pos="796"/>
              </w:tabs>
              <w:ind w:left="796" w:hanging="426"/>
              <w:rPr>
                <w:b/>
                <w:bCs/>
                <w:i/>
                <w:iCs/>
              </w:rPr>
            </w:pPr>
            <w:r>
              <w:sym w:font="Wingdings" w:char="F072"/>
            </w:r>
            <w:r>
              <w:tab/>
              <w:t>attend other counselling/ programmes as specified</w:t>
            </w:r>
          </w:p>
        </w:tc>
        <w:tc>
          <w:tcPr>
            <w:tcW w:w="3092" w:type="dxa"/>
            <w:gridSpan w:val="2"/>
            <w:tcBorders>
              <w:top w:val="nil"/>
              <w:left w:val="nil"/>
              <w:bottom w:val="nil"/>
              <w:right w:val="single" w:sz="4" w:space="0" w:color="auto"/>
            </w:tcBorders>
            <w:noWrap/>
          </w:tcPr>
          <w:p>
            <w:pPr>
              <w:pStyle w:val="zyTableNAmBefore0pt"/>
              <w:rPr>
                <w:rStyle w:val="DraftersNotes"/>
              </w:rPr>
            </w:pPr>
          </w:p>
        </w:tc>
      </w:tr>
      <w:tr>
        <w:trPr>
          <w:cantSplit/>
          <w:trHeight w:val="60"/>
        </w:trPr>
        <w:tc>
          <w:tcPr>
            <w:tcW w:w="1148" w:type="dxa"/>
            <w:vMerge/>
            <w:tcBorders>
              <w:left w:val="single" w:sz="4" w:space="0" w:color="000000"/>
            </w:tcBorders>
            <w:shd w:val="clear" w:color="auto" w:fill="auto"/>
            <w:noWrap/>
          </w:tcPr>
          <w:p>
            <w:pPr>
              <w:pStyle w:val="yTableNAm"/>
              <w:spacing w:before="0"/>
              <w:rPr>
                <w:sz w:val="16"/>
                <w:szCs w:val="16"/>
              </w:rPr>
            </w:pPr>
          </w:p>
        </w:tc>
        <w:tc>
          <w:tcPr>
            <w:tcW w:w="5940" w:type="dxa"/>
            <w:gridSpan w:val="6"/>
            <w:tcBorders>
              <w:top w:val="nil"/>
              <w:right w:val="single" w:sz="4" w:space="0" w:color="auto"/>
            </w:tcBorders>
            <w:noWrap/>
          </w:tcPr>
          <w:p>
            <w:pPr>
              <w:pStyle w:val="zyTableNAmBefore0pt"/>
              <w:tabs>
                <w:tab w:val="clear" w:pos="567"/>
                <w:tab w:val="left" w:pos="492"/>
              </w:tabs>
              <w:ind w:left="492" w:hanging="492"/>
            </w:pPr>
            <w:r>
              <w:sym w:font="Wingdings" w:char="F072"/>
            </w:r>
            <w:r>
              <w:tab/>
              <w:t>breach of home detention condition (</w:t>
            </w:r>
            <w:r>
              <w:rPr>
                <w:i/>
              </w:rPr>
              <w:t xml:space="preserve">Bail Act 1982 </w:t>
            </w:r>
            <w:r>
              <w:t>s. 54(1)(a)(iii))</w:t>
            </w:r>
          </w:p>
          <w:p>
            <w:pPr>
              <w:pStyle w:val="zyTableNAmBefore0pt"/>
              <w:tabs>
                <w:tab w:val="clear" w:pos="567"/>
                <w:tab w:val="left" w:pos="492"/>
              </w:tabs>
              <w:ind w:left="492" w:hanging="492"/>
            </w:pPr>
            <w:r>
              <w:sym w:font="Wingdings" w:char="F072"/>
            </w:r>
            <w:r>
              <w:tab/>
              <w:t>breach of electronic monitoring condition (</w:t>
            </w:r>
            <w:r>
              <w:rPr>
                <w:i/>
              </w:rPr>
              <w:t xml:space="preserve">Bail Act 1982 </w:t>
            </w:r>
            <w:r>
              <w:t>s. 54(1)(a)(iv))</w:t>
            </w:r>
          </w:p>
          <w:p>
            <w:pPr>
              <w:pStyle w:val="zyTableNAmBefore0pt"/>
              <w:tabs>
                <w:tab w:val="clear" w:pos="567"/>
                <w:tab w:val="left" w:pos="492"/>
              </w:tabs>
              <w:ind w:left="492" w:hanging="492"/>
            </w:pPr>
            <w:r>
              <w:sym w:font="Wingdings" w:char="F072"/>
            </w:r>
            <w:r>
              <w:tab/>
              <w:t>surety no longer suitable or dead (</w:t>
            </w:r>
            <w:r>
              <w:rPr>
                <w:i/>
              </w:rPr>
              <w:t xml:space="preserve">Bail Act 1982 </w:t>
            </w:r>
            <w:r>
              <w:t>s. 54(1)(b)(i))</w:t>
            </w:r>
          </w:p>
          <w:p>
            <w:pPr>
              <w:pStyle w:val="zyTableNAmBefore0pt"/>
              <w:tabs>
                <w:tab w:val="clear" w:pos="567"/>
                <w:tab w:val="left" w:pos="492"/>
              </w:tabs>
              <w:ind w:left="492" w:hanging="492"/>
            </w:pPr>
            <w:r>
              <w:sym w:font="Wingdings" w:char="F072"/>
            </w:r>
            <w:r>
              <w:tab/>
              <w:t>other (specify):</w:t>
            </w:r>
          </w:p>
          <w:p>
            <w:pPr>
              <w:pStyle w:val="zyTableNAmBefore0pt"/>
              <w:tabs>
                <w:tab w:val="clear" w:pos="567"/>
                <w:tab w:val="left" w:pos="492"/>
              </w:tabs>
              <w:ind w:left="492" w:hanging="492"/>
            </w:pPr>
          </w:p>
          <w:p>
            <w:pPr>
              <w:pStyle w:val="zyTableNAmBefore0pt"/>
              <w:tabs>
                <w:tab w:val="clear" w:pos="567"/>
                <w:tab w:val="left" w:pos="492"/>
              </w:tabs>
              <w:ind w:left="492" w:hanging="492"/>
            </w:pPr>
          </w:p>
        </w:tc>
      </w:tr>
      <w:tr>
        <w:trPr>
          <w:cantSplit/>
          <w:trHeight w:val="841"/>
        </w:trPr>
        <w:tc>
          <w:tcPr>
            <w:tcW w:w="1148" w:type="dxa"/>
            <w:tcBorders>
              <w:top w:val="single" w:sz="4" w:space="0" w:color="000000"/>
              <w:left w:val="single" w:sz="4" w:space="0" w:color="000000"/>
              <w:bottom w:val="single" w:sz="4" w:space="0" w:color="000000"/>
              <w:right w:val="single" w:sz="4" w:space="0" w:color="000000"/>
            </w:tcBorders>
            <w:shd w:val="clear" w:color="auto" w:fill="auto"/>
            <w:noWrap/>
          </w:tcPr>
          <w:p>
            <w:pPr>
              <w:pStyle w:val="zyTableNAmBefore0pt"/>
              <w:keepNext w:val="0"/>
            </w:pPr>
            <w:r>
              <w:t>Description of grounds</w:t>
            </w:r>
          </w:p>
        </w:tc>
        <w:tc>
          <w:tcPr>
            <w:tcW w:w="5940" w:type="dxa"/>
            <w:gridSpan w:val="6"/>
            <w:tcBorders>
              <w:top w:val="single" w:sz="4" w:space="0" w:color="auto"/>
              <w:left w:val="nil"/>
              <w:bottom w:val="single" w:sz="4" w:space="0" w:color="auto"/>
              <w:right w:val="single" w:sz="4" w:space="0" w:color="auto"/>
            </w:tcBorders>
            <w:noWrap/>
          </w:tcPr>
          <w:p>
            <w:pPr>
              <w:pStyle w:val="zyTableNAm"/>
              <w:spacing w:before="0"/>
            </w:pPr>
          </w:p>
        </w:tc>
      </w:tr>
      <w:tr>
        <w:trPr>
          <w:cantSplit/>
          <w:trHeight w:val="1265"/>
        </w:trPr>
        <w:tc>
          <w:tcPr>
            <w:tcW w:w="1148" w:type="dxa"/>
            <w:tcBorders>
              <w:top w:val="single" w:sz="4" w:space="0" w:color="000000"/>
              <w:left w:val="single" w:sz="4" w:space="0" w:color="000000"/>
              <w:right w:val="single" w:sz="4" w:space="0" w:color="000000"/>
            </w:tcBorders>
            <w:shd w:val="clear" w:color="auto" w:fill="auto"/>
            <w:noWrap/>
          </w:tcPr>
          <w:p>
            <w:pPr>
              <w:pStyle w:val="zyTableNAmBefore0pt"/>
              <w:keepNext w:val="0"/>
            </w:pPr>
            <w:r>
              <w:t>Signature of applicant or legal practitioner</w:t>
            </w:r>
          </w:p>
        </w:tc>
        <w:tc>
          <w:tcPr>
            <w:tcW w:w="3484" w:type="dxa"/>
            <w:gridSpan w:val="5"/>
            <w:tcBorders>
              <w:top w:val="single" w:sz="4" w:space="0" w:color="auto"/>
              <w:left w:val="nil"/>
              <w:right w:val="single" w:sz="4" w:space="0" w:color="auto"/>
            </w:tcBorders>
            <w:noWrap/>
            <w:vAlign w:val="bottom"/>
          </w:tcPr>
          <w:p>
            <w:pPr>
              <w:pStyle w:val="zyTableNAmLeft0cm"/>
              <w:jc w:val="center"/>
            </w:pPr>
          </w:p>
          <w:p>
            <w:pPr>
              <w:pStyle w:val="zyTableNAmLeft0cm"/>
              <w:tabs>
                <w:tab w:val="clear" w:pos="668"/>
              </w:tabs>
              <w:ind w:left="492"/>
              <w:jc w:val="center"/>
            </w:pPr>
            <w:r>
              <w:t>................................................</w:t>
            </w:r>
          </w:p>
          <w:p>
            <w:pPr>
              <w:pStyle w:val="zyTableNAmLeft0cm"/>
              <w:tabs>
                <w:tab w:val="clear" w:pos="668"/>
              </w:tabs>
              <w:ind w:left="492"/>
              <w:jc w:val="center"/>
            </w:pPr>
            <w:r>
              <w:t>Applicant / Applicant’s legal practitioner</w:t>
            </w:r>
          </w:p>
        </w:tc>
        <w:tc>
          <w:tcPr>
            <w:tcW w:w="2456" w:type="dxa"/>
            <w:tcBorders>
              <w:top w:val="single" w:sz="4" w:space="0" w:color="auto"/>
              <w:left w:val="nil"/>
              <w:right w:val="single" w:sz="4" w:space="0" w:color="auto"/>
            </w:tcBorders>
            <w:noWrap/>
          </w:tcPr>
          <w:p>
            <w:pPr>
              <w:pStyle w:val="zyTableNAm"/>
              <w:spacing w:before="0"/>
            </w:pPr>
            <w:r>
              <w:t>Date</w:t>
            </w:r>
          </w:p>
        </w:tc>
      </w:tr>
    </w:tbl>
    <w:p>
      <w:pPr>
        <w:pStyle w:val="zyHeading5After6pt"/>
      </w:pPr>
      <w:r>
        <w:t>6B.</w:t>
      </w:r>
      <w:r>
        <w:tab/>
        <w:t xml:space="preserve">Notice that accused arrested without warrant under </w:t>
      </w:r>
      <w:r>
        <w:rPr>
          <w:i/>
        </w:rPr>
        <w:t>Bail Act 1982</w:t>
      </w:r>
      <w:r>
        <w:t xml:space="preserve"> s. 54(2)(a) (r. 30A(2))</w:t>
      </w:r>
    </w:p>
    <w:tbl>
      <w:tblPr>
        <w:tblW w:w="7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5"/>
        <w:gridCol w:w="120"/>
        <w:gridCol w:w="1014"/>
        <w:gridCol w:w="1111"/>
        <w:gridCol w:w="582"/>
        <w:gridCol w:w="501"/>
        <w:gridCol w:w="2645"/>
      </w:tblGrid>
      <w:tr>
        <w:trPr>
          <w:cantSplit/>
          <w:trHeight w:val="305"/>
          <w:jc w:val="center"/>
        </w:trPr>
        <w:tc>
          <w:tcPr>
            <w:tcW w:w="3400" w:type="dxa"/>
            <w:gridSpan w:val="4"/>
            <w:tcBorders>
              <w:top w:val="single" w:sz="4" w:space="0" w:color="000000"/>
              <w:left w:val="single" w:sz="4" w:space="0" w:color="000000"/>
              <w:right w:val="single" w:sz="4" w:space="0" w:color="000000"/>
            </w:tcBorders>
            <w:shd w:val="clear" w:color="auto" w:fill="auto"/>
            <w:noWrap/>
          </w:tcPr>
          <w:p>
            <w:pPr>
              <w:pStyle w:val="zyTableNAmItalic"/>
            </w:pPr>
            <w:r>
              <w:t>Criminal Procedure Act 2004</w:t>
            </w:r>
          </w:p>
          <w:p>
            <w:pPr>
              <w:pStyle w:val="zyTableNAmItalic"/>
            </w:pPr>
            <w:r>
              <w:t>Criminal Procedure Rules 2005</w:t>
            </w:r>
          </w:p>
          <w:p>
            <w:pPr>
              <w:pStyle w:val="zyTableNAmBefore0pt"/>
            </w:pPr>
          </w:p>
          <w:p>
            <w:pPr>
              <w:pStyle w:val="zyTableNAmBefore0pt"/>
            </w:pPr>
            <w:r>
              <w:t>Supreme Court/District Court</w:t>
            </w:r>
          </w:p>
          <w:p>
            <w:pPr>
              <w:pStyle w:val="zyTableNAmBefore0pt"/>
              <w:rPr>
                <w:b/>
              </w:rPr>
            </w:pPr>
            <w:r>
              <w:t>At:</w:t>
            </w:r>
            <w:r>
              <w:tab/>
              <w:t xml:space="preserve">                Number: </w:t>
            </w:r>
          </w:p>
        </w:tc>
        <w:tc>
          <w:tcPr>
            <w:tcW w:w="3728" w:type="dxa"/>
            <w:gridSpan w:val="3"/>
            <w:tcBorders>
              <w:top w:val="single" w:sz="4" w:space="0" w:color="000000"/>
              <w:right w:val="single" w:sz="4" w:space="0" w:color="auto"/>
            </w:tcBorders>
            <w:noWrap/>
          </w:tcPr>
          <w:p>
            <w:pPr>
              <w:pStyle w:val="zyTableNAmBold"/>
            </w:pPr>
            <w:r>
              <w:t xml:space="preserve">Notice that accused arrested without warrant under the </w:t>
            </w:r>
            <w:r>
              <w:rPr>
                <w:i/>
              </w:rPr>
              <w:t>Bail Act 1982</w:t>
            </w:r>
            <w:r>
              <w:t xml:space="preserve"> s. 54(2)(a) </w:t>
            </w:r>
          </w:p>
        </w:tc>
      </w:tr>
      <w:tr>
        <w:trPr>
          <w:cantSplit/>
          <w:trHeight w:val="305"/>
          <w:jc w:val="center"/>
        </w:trPr>
        <w:tc>
          <w:tcPr>
            <w:tcW w:w="2289" w:type="dxa"/>
            <w:gridSpan w:val="3"/>
            <w:tcBorders>
              <w:top w:val="single" w:sz="4" w:space="0" w:color="000000"/>
              <w:left w:val="single" w:sz="4" w:space="0" w:color="000000"/>
              <w:right w:val="single" w:sz="4" w:space="0" w:color="000000"/>
            </w:tcBorders>
            <w:shd w:val="clear" w:color="auto" w:fill="auto"/>
            <w:noWrap/>
          </w:tcPr>
          <w:p>
            <w:pPr>
              <w:pStyle w:val="zyTableNAmBefore0pt"/>
              <w:rPr>
                <w:sz w:val="16"/>
              </w:rPr>
            </w:pPr>
            <w:r>
              <w:t>Case</w:t>
            </w:r>
          </w:p>
        </w:tc>
        <w:tc>
          <w:tcPr>
            <w:tcW w:w="4839" w:type="dxa"/>
            <w:gridSpan w:val="4"/>
            <w:tcBorders>
              <w:top w:val="single" w:sz="4" w:space="0" w:color="000000"/>
              <w:right w:val="single" w:sz="4" w:space="0" w:color="auto"/>
            </w:tcBorders>
            <w:noWrap/>
          </w:tcPr>
          <w:p>
            <w:pPr>
              <w:pStyle w:val="zyTableNAm"/>
              <w:spacing w:before="0"/>
              <w:rPr>
                <w:i/>
                <w:iCs/>
              </w:rPr>
            </w:pPr>
            <w:r>
              <w:rPr>
                <w:i/>
                <w:iCs/>
              </w:rPr>
              <w:t>[Names of all parties]</w:t>
            </w:r>
          </w:p>
        </w:tc>
      </w:tr>
      <w:tr>
        <w:trPr>
          <w:cantSplit/>
          <w:trHeight w:val="305"/>
          <w:jc w:val="center"/>
        </w:trPr>
        <w:tc>
          <w:tcPr>
            <w:tcW w:w="1155" w:type="dxa"/>
            <w:vMerge w:val="restart"/>
            <w:tcBorders>
              <w:top w:val="single" w:sz="4" w:space="0" w:color="000000"/>
              <w:left w:val="single" w:sz="4" w:space="0" w:color="000000"/>
            </w:tcBorders>
            <w:shd w:val="clear" w:color="auto" w:fill="auto"/>
            <w:noWrap/>
          </w:tcPr>
          <w:p>
            <w:pPr>
              <w:pStyle w:val="zyTableNAmBefore0pt"/>
              <w:rPr>
                <w:i/>
              </w:rPr>
            </w:pPr>
            <w:r>
              <w:t>Police officer lodging notice</w:t>
            </w:r>
          </w:p>
        </w:tc>
        <w:tc>
          <w:tcPr>
            <w:tcW w:w="1134" w:type="dxa"/>
            <w:gridSpan w:val="2"/>
            <w:tcBorders>
              <w:top w:val="single" w:sz="4" w:space="0" w:color="000000"/>
              <w:right w:val="single" w:sz="4" w:space="0" w:color="000000"/>
            </w:tcBorders>
            <w:noWrap/>
          </w:tcPr>
          <w:p>
            <w:pPr>
              <w:pStyle w:val="zyTableNAmBefore0pt"/>
            </w:pPr>
            <w:r>
              <w:t>Name</w:t>
            </w:r>
          </w:p>
        </w:tc>
        <w:tc>
          <w:tcPr>
            <w:tcW w:w="4839" w:type="dxa"/>
            <w:gridSpan w:val="4"/>
            <w:tcBorders>
              <w:top w:val="single" w:sz="4" w:space="0" w:color="000000"/>
              <w:right w:val="single" w:sz="4" w:space="0" w:color="auto"/>
            </w:tcBorders>
            <w:noWrap/>
          </w:tcPr>
          <w:p>
            <w:pPr>
              <w:pStyle w:val="zyTableNAmBefore0pt"/>
            </w:pPr>
          </w:p>
        </w:tc>
      </w:tr>
      <w:tr>
        <w:trPr>
          <w:cantSplit/>
          <w:trHeight w:val="305"/>
          <w:jc w:val="center"/>
        </w:trPr>
        <w:tc>
          <w:tcPr>
            <w:tcW w:w="1155" w:type="dxa"/>
            <w:vMerge/>
            <w:tcBorders>
              <w:left w:val="single" w:sz="4" w:space="0" w:color="000000"/>
            </w:tcBorders>
            <w:shd w:val="clear" w:color="auto" w:fill="auto"/>
            <w:noWrap/>
          </w:tcPr>
          <w:p>
            <w:pPr>
              <w:pStyle w:val="zyTableNAmBefore0pt"/>
              <w:rPr>
                <w:b/>
                <w:szCs w:val="22"/>
              </w:rPr>
            </w:pPr>
          </w:p>
        </w:tc>
        <w:tc>
          <w:tcPr>
            <w:tcW w:w="1134" w:type="dxa"/>
            <w:gridSpan w:val="2"/>
            <w:tcBorders>
              <w:top w:val="single" w:sz="4" w:space="0" w:color="000000"/>
              <w:right w:val="single" w:sz="4" w:space="0" w:color="000000"/>
            </w:tcBorders>
            <w:noWrap/>
          </w:tcPr>
          <w:p>
            <w:pPr>
              <w:pStyle w:val="zyTableNAmBefore0pt"/>
            </w:pPr>
            <w:r>
              <w:t>Address</w:t>
            </w:r>
          </w:p>
        </w:tc>
        <w:tc>
          <w:tcPr>
            <w:tcW w:w="4839" w:type="dxa"/>
            <w:gridSpan w:val="4"/>
            <w:tcBorders>
              <w:top w:val="single" w:sz="4" w:space="0" w:color="000000"/>
              <w:right w:val="single" w:sz="4" w:space="0" w:color="auto"/>
            </w:tcBorders>
            <w:noWrap/>
          </w:tcPr>
          <w:p>
            <w:pPr>
              <w:pStyle w:val="zyTableNAmBefore0pt"/>
            </w:pPr>
          </w:p>
        </w:tc>
      </w:tr>
      <w:tr>
        <w:trPr>
          <w:cantSplit/>
          <w:trHeight w:val="305"/>
          <w:jc w:val="center"/>
        </w:trPr>
        <w:tc>
          <w:tcPr>
            <w:tcW w:w="1155" w:type="dxa"/>
            <w:vMerge/>
            <w:tcBorders>
              <w:left w:val="single" w:sz="4" w:space="0" w:color="000000"/>
              <w:bottom w:val="single" w:sz="4" w:space="0" w:color="auto"/>
            </w:tcBorders>
            <w:shd w:val="clear" w:color="auto" w:fill="auto"/>
            <w:noWrap/>
          </w:tcPr>
          <w:p>
            <w:pPr>
              <w:pStyle w:val="zyTableNAmBefore0pt"/>
              <w:rPr>
                <w:b/>
                <w:szCs w:val="22"/>
              </w:rPr>
            </w:pPr>
          </w:p>
        </w:tc>
        <w:tc>
          <w:tcPr>
            <w:tcW w:w="1134" w:type="dxa"/>
            <w:gridSpan w:val="2"/>
            <w:tcBorders>
              <w:top w:val="single" w:sz="4" w:space="0" w:color="000000"/>
              <w:right w:val="single" w:sz="4" w:space="0" w:color="000000"/>
            </w:tcBorders>
            <w:noWrap/>
          </w:tcPr>
          <w:p>
            <w:pPr>
              <w:pStyle w:val="zyTableNAmBefore0pt"/>
            </w:pPr>
            <w:r>
              <w:t>Telephone No.</w:t>
            </w:r>
          </w:p>
        </w:tc>
        <w:tc>
          <w:tcPr>
            <w:tcW w:w="4839" w:type="dxa"/>
            <w:gridSpan w:val="4"/>
            <w:tcBorders>
              <w:top w:val="single" w:sz="4" w:space="0" w:color="000000"/>
              <w:right w:val="single" w:sz="4" w:space="0" w:color="auto"/>
            </w:tcBorders>
            <w:noWrap/>
          </w:tcPr>
          <w:p>
            <w:pPr>
              <w:pStyle w:val="zyTableNAmBefore0pt"/>
            </w:pPr>
          </w:p>
        </w:tc>
      </w:tr>
      <w:tr>
        <w:trPr>
          <w:trHeight w:val="488"/>
          <w:jc w:val="center"/>
        </w:trPr>
        <w:tc>
          <w:tcPr>
            <w:tcW w:w="1155" w:type="dxa"/>
            <w:vMerge w:val="restart"/>
            <w:tcBorders>
              <w:top w:val="single" w:sz="4" w:space="0" w:color="auto"/>
              <w:left w:val="single" w:sz="4" w:space="0" w:color="000000"/>
              <w:bottom w:val="nil"/>
            </w:tcBorders>
            <w:shd w:val="clear" w:color="auto" w:fill="auto"/>
            <w:noWrap/>
          </w:tcPr>
          <w:p>
            <w:pPr>
              <w:pStyle w:val="zyTableNAmBefore0pt"/>
            </w:pPr>
            <w:r>
              <w:t>Details</w:t>
            </w:r>
          </w:p>
        </w:tc>
        <w:tc>
          <w:tcPr>
            <w:tcW w:w="5973" w:type="dxa"/>
            <w:gridSpan w:val="6"/>
            <w:tcBorders>
              <w:top w:val="single" w:sz="4" w:space="0" w:color="000000"/>
              <w:bottom w:val="nil"/>
              <w:right w:val="single" w:sz="4" w:space="0" w:color="auto"/>
            </w:tcBorders>
            <w:noWrap/>
          </w:tcPr>
          <w:p>
            <w:pPr>
              <w:pStyle w:val="zyTableNAmBefore0pt"/>
            </w:pPr>
            <w:r>
              <w:t xml:space="preserve">The accused has been arrested without warrant under the </w:t>
            </w:r>
            <w:r>
              <w:rPr>
                <w:i/>
              </w:rPr>
              <w:t>Bail Act 1982</w:t>
            </w:r>
            <w:r>
              <w:t xml:space="preserve"> s. 54(2)(a) for the purposes of causing the accused to appear before an appropriate judicial officer under section 54(1) of that Act to show cause why the accused’s bail should not be varied or revoked.</w:t>
            </w:r>
          </w:p>
          <w:p>
            <w:pPr>
              <w:pStyle w:val="zyTableNAmBefore0pt"/>
            </w:pPr>
          </w:p>
          <w:p>
            <w:pPr>
              <w:pStyle w:val="zyTableNAmBefore0pt"/>
            </w:pPr>
            <w:r>
              <w:t>The grounds for causing the accused to appear are:</w:t>
            </w:r>
          </w:p>
          <w:p>
            <w:pPr>
              <w:pStyle w:val="zyTableNAmBefore0pt"/>
              <w:tabs>
                <w:tab w:val="clear" w:pos="567"/>
                <w:tab w:val="left" w:pos="519"/>
              </w:tabs>
              <w:ind w:left="519" w:hanging="519"/>
            </w:pPr>
            <w:r>
              <w:sym w:font="Wingdings" w:char="F072"/>
            </w:r>
            <w:r>
              <w:tab/>
              <w:t>accused unlikely to appear in court in compliance with requirement of bail undertaking (</w:t>
            </w:r>
            <w:r>
              <w:rPr>
                <w:i/>
              </w:rPr>
              <w:t xml:space="preserve">Bail Act 1982 </w:t>
            </w:r>
            <w:r>
              <w:t>s. 54(1)(a)(i))</w:t>
            </w:r>
          </w:p>
          <w:p>
            <w:pPr>
              <w:pStyle w:val="zyTableNAmBefore0pt"/>
              <w:tabs>
                <w:tab w:val="clear" w:pos="567"/>
                <w:tab w:val="left" w:pos="519"/>
              </w:tabs>
              <w:ind w:left="519" w:hanging="519"/>
            </w:pPr>
            <w:r>
              <w:sym w:font="Wingdings" w:char="F072"/>
            </w:r>
            <w:r>
              <w:tab/>
              <w:t>breach or likely breach of the following condition(s) of bail undertaking (</w:t>
            </w:r>
            <w:r>
              <w:rPr>
                <w:i/>
              </w:rPr>
              <w:t xml:space="preserve">Bail Act 1982 </w:t>
            </w:r>
            <w:r>
              <w:t>s. 54(1)(a)(ii)):</w:t>
            </w:r>
          </w:p>
        </w:tc>
      </w:tr>
      <w:tr>
        <w:trPr>
          <w:trHeight w:val="60"/>
          <w:jc w:val="center"/>
        </w:trPr>
        <w:tc>
          <w:tcPr>
            <w:tcW w:w="1155" w:type="dxa"/>
            <w:vMerge/>
            <w:tcBorders>
              <w:left w:val="single" w:sz="4" w:space="0" w:color="000000"/>
              <w:bottom w:val="nil"/>
            </w:tcBorders>
            <w:shd w:val="clear" w:color="auto" w:fill="auto"/>
            <w:noWrap/>
          </w:tcPr>
          <w:p>
            <w:pPr>
              <w:pStyle w:val="zyTableNAmBefore0pt"/>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not to be in the company of a particular person</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report to a Community Corrections Officer</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rPr>
                <w:szCs w:val="22"/>
              </w:rPr>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not to go within a specified distance of a specified place or person (not to approach or enter)</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obey direction of a Community Corrections Officer</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rPr>
                <w:szCs w:val="22"/>
              </w:rPr>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not to make contact with a particular person</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comply with curfew</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attend drug and alcohol testing</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report to Police</w:t>
            </w:r>
          </w:p>
        </w:tc>
      </w:tr>
      <w:tr>
        <w:trPr>
          <w:trHeight w:val="60"/>
          <w:jc w:val="center"/>
        </w:trPr>
        <w:tc>
          <w:tcPr>
            <w:tcW w:w="1155" w:type="dxa"/>
            <w:vMerge w:val="restart"/>
            <w:tcBorders>
              <w:top w:val="nil"/>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attend drug and alcohol counselling</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reside at a particular address</w:t>
            </w:r>
          </w:p>
        </w:tc>
      </w:tr>
      <w:tr>
        <w:trPr>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undertake a mental health assessment</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surrender passport</w:t>
            </w:r>
          </w:p>
        </w:tc>
      </w:tr>
      <w:tr>
        <w:trPr>
          <w:cantSplit/>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undertake a physical health examination</w:t>
            </w:r>
          </w:p>
        </w:tc>
        <w:tc>
          <w:tcPr>
            <w:tcW w:w="3146" w:type="dxa"/>
            <w:gridSpan w:val="2"/>
            <w:tcBorders>
              <w:top w:val="nil"/>
              <w:left w:val="nil"/>
              <w:bottom w:val="nil"/>
              <w:right w:val="single" w:sz="4" w:space="0" w:color="auto"/>
            </w:tcBorders>
            <w:noWrap/>
          </w:tcPr>
          <w:p>
            <w:pPr>
              <w:pStyle w:val="zyTableNAmLeft0cm"/>
              <w:tabs>
                <w:tab w:val="clear" w:pos="668"/>
                <w:tab w:val="left" w:pos="657"/>
              </w:tabs>
              <w:ind w:left="657"/>
            </w:pPr>
            <w:r>
              <w:sym w:font="Wingdings" w:char="F072"/>
            </w:r>
            <w:r>
              <w:tab/>
              <w:t>not to consume specified / illicit / prohibited substance(s)</w:t>
            </w:r>
          </w:p>
        </w:tc>
      </w:tr>
      <w:tr>
        <w:trPr>
          <w:cantSplit/>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attend / reside at a specialist treatment centre</w:t>
            </w:r>
          </w:p>
        </w:tc>
        <w:tc>
          <w:tcPr>
            <w:tcW w:w="3146" w:type="dxa"/>
            <w:gridSpan w:val="2"/>
            <w:tcBorders>
              <w:top w:val="nil"/>
              <w:left w:val="nil"/>
              <w:bottom w:val="nil"/>
              <w:right w:val="single" w:sz="4" w:space="0" w:color="auto"/>
            </w:tcBorders>
            <w:noWrap/>
          </w:tcPr>
          <w:p>
            <w:pPr>
              <w:pStyle w:val="zyTableNAmLeft0cm"/>
              <w:ind w:left="657"/>
            </w:pPr>
            <w:r>
              <w:sym w:font="Wingdings" w:char="F072"/>
            </w:r>
            <w:r>
              <w:tab/>
              <w:t>other:</w:t>
            </w:r>
          </w:p>
        </w:tc>
      </w:tr>
      <w:tr>
        <w:trPr>
          <w:cantSplit/>
          <w:trHeight w:val="60"/>
          <w:jc w:val="center"/>
        </w:trPr>
        <w:tc>
          <w:tcPr>
            <w:tcW w:w="1155" w:type="dxa"/>
            <w:vMerge/>
            <w:tcBorders>
              <w:left w:val="single" w:sz="4" w:space="0" w:color="000000"/>
              <w:bottom w:val="nil"/>
            </w:tcBorders>
            <w:shd w:val="clear" w:color="auto" w:fill="auto"/>
            <w:noWrap/>
          </w:tcPr>
          <w:p>
            <w:pPr>
              <w:pStyle w:val="yTableNAm"/>
              <w:spacing w:before="0"/>
              <w:rPr>
                <w:sz w:val="16"/>
                <w:szCs w:val="16"/>
              </w:rPr>
            </w:pPr>
          </w:p>
        </w:tc>
        <w:tc>
          <w:tcPr>
            <w:tcW w:w="120" w:type="dxa"/>
            <w:tcBorders>
              <w:top w:val="nil"/>
              <w:bottom w:val="nil"/>
              <w:right w:val="nil"/>
            </w:tcBorders>
            <w:noWrap/>
          </w:tcPr>
          <w:p>
            <w:pPr>
              <w:pStyle w:val="zyTableNAm"/>
              <w:spacing w:before="0"/>
            </w:pPr>
          </w:p>
        </w:tc>
        <w:tc>
          <w:tcPr>
            <w:tcW w:w="2707" w:type="dxa"/>
            <w:gridSpan w:val="3"/>
            <w:tcBorders>
              <w:top w:val="nil"/>
              <w:left w:val="nil"/>
              <w:bottom w:val="nil"/>
              <w:right w:val="nil"/>
            </w:tcBorders>
            <w:noWrap/>
          </w:tcPr>
          <w:p>
            <w:pPr>
              <w:pStyle w:val="zyTableNAmLeft0cm"/>
              <w:tabs>
                <w:tab w:val="clear" w:pos="668"/>
                <w:tab w:val="left" w:pos="823"/>
              </w:tabs>
              <w:ind w:left="823"/>
            </w:pPr>
            <w:r>
              <w:sym w:font="Wingdings" w:char="F072"/>
            </w:r>
            <w:r>
              <w:tab/>
              <w:t>attend other counselling / programmes as specified</w:t>
            </w:r>
          </w:p>
        </w:tc>
        <w:tc>
          <w:tcPr>
            <w:tcW w:w="3146" w:type="dxa"/>
            <w:gridSpan w:val="2"/>
            <w:tcBorders>
              <w:top w:val="nil"/>
              <w:left w:val="nil"/>
              <w:bottom w:val="nil"/>
              <w:right w:val="single" w:sz="4" w:space="0" w:color="auto"/>
            </w:tcBorders>
            <w:noWrap/>
          </w:tcPr>
          <w:p>
            <w:pPr>
              <w:pStyle w:val="zyTableNAmLeft0cm"/>
            </w:pPr>
          </w:p>
        </w:tc>
      </w:tr>
      <w:tr>
        <w:trPr>
          <w:cantSplit/>
          <w:trHeight w:val="60"/>
          <w:jc w:val="center"/>
        </w:trPr>
        <w:tc>
          <w:tcPr>
            <w:tcW w:w="1155" w:type="dxa"/>
            <w:vMerge/>
            <w:tcBorders>
              <w:left w:val="single" w:sz="4" w:space="0" w:color="000000"/>
              <w:bottom w:val="single" w:sz="4" w:space="0" w:color="auto"/>
            </w:tcBorders>
            <w:shd w:val="clear" w:color="auto" w:fill="auto"/>
            <w:noWrap/>
          </w:tcPr>
          <w:p>
            <w:pPr>
              <w:pStyle w:val="yTableNAm"/>
              <w:spacing w:before="0"/>
              <w:rPr>
                <w:sz w:val="16"/>
                <w:szCs w:val="16"/>
              </w:rPr>
            </w:pPr>
          </w:p>
        </w:tc>
        <w:tc>
          <w:tcPr>
            <w:tcW w:w="5973" w:type="dxa"/>
            <w:gridSpan w:val="6"/>
            <w:tcBorders>
              <w:top w:val="nil"/>
              <w:right w:val="single" w:sz="4" w:space="0" w:color="auto"/>
            </w:tcBorders>
            <w:noWrap/>
          </w:tcPr>
          <w:p>
            <w:pPr>
              <w:pStyle w:val="zyTableNAmBefore0pt"/>
              <w:tabs>
                <w:tab w:val="clear" w:pos="567"/>
                <w:tab w:val="left" w:pos="519"/>
              </w:tabs>
              <w:ind w:left="519" w:hanging="519"/>
            </w:pPr>
            <w:r>
              <w:sym w:font="Wingdings" w:char="F072"/>
            </w:r>
            <w:r>
              <w:tab/>
              <w:t>breach of home detention condition (</w:t>
            </w:r>
            <w:r>
              <w:rPr>
                <w:i/>
              </w:rPr>
              <w:t xml:space="preserve">Bail Act 1982 </w:t>
            </w:r>
            <w:r>
              <w:t>s. 54(1)(a)(iii))</w:t>
            </w:r>
          </w:p>
          <w:p>
            <w:pPr>
              <w:pStyle w:val="zyTableNAmBefore0pt"/>
              <w:tabs>
                <w:tab w:val="clear" w:pos="567"/>
                <w:tab w:val="left" w:pos="519"/>
              </w:tabs>
              <w:ind w:left="519" w:hanging="519"/>
            </w:pPr>
            <w:r>
              <w:sym w:font="Wingdings" w:char="F072"/>
            </w:r>
            <w:r>
              <w:tab/>
              <w:t>breach of electronic monitoring condition (</w:t>
            </w:r>
            <w:r>
              <w:rPr>
                <w:i/>
              </w:rPr>
              <w:t xml:space="preserve">Bail Act 1982 </w:t>
            </w:r>
            <w:r>
              <w:t>s. 54(1)(a)(iv))</w:t>
            </w:r>
          </w:p>
          <w:p>
            <w:pPr>
              <w:pStyle w:val="zyTableNAmBefore0pt"/>
              <w:tabs>
                <w:tab w:val="clear" w:pos="567"/>
                <w:tab w:val="left" w:pos="519"/>
              </w:tabs>
              <w:ind w:left="519" w:hanging="519"/>
            </w:pPr>
            <w:r>
              <w:sym w:font="Wingdings" w:char="F072"/>
            </w:r>
            <w:r>
              <w:tab/>
              <w:t>surety no longer suitable or dead (</w:t>
            </w:r>
            <w:r>
              <w:rPr>
                <w:i/>
              </w:rPr>
              <w:t xml:space="preserve">Bail Act 1982 </w:t>
            </w:r>
            <w:r>
              <w:t>s. 54(1)(b)(i))</w:t>
            </w:r>
          </w:p>
          <w:p>
            <w:pPr>
              <w:pStyle w:val="zyTableNAmBefore0pt"/>
              <w:tabs>
                <w:tab w:val="clear" w:pos="567"/>
                <w:tab w:val="left" w:pos="519"/>
              </w:tabs>
              <w:ind w:left="519" w:hanging="519"/>
            </w:pPr>
            <w:r>
              <w:sym w:font="Wingdings" w:char="F072"/>
            </w:r>
            <w:r>
              <w:tab/>
              <w:t>other (specify):</w:t>
            </w:r>
          </w:p>
          <w:p>
            <w:pPr>
              <w:pStyle w:val="zyTableNAmBefore0pt"/>
              <w:tabs>
                <w:tab w:val="clear" w:pos="567"/>
                <w:tab w:val="left" w:pos="519"/>
              </w:tabs>
              <w:ind w:left="519" w:hanging="519"/>
            </w:pPr>
          </w:p>
          <w:p>
            <w:pPr>
              <w:pStyle w:val="zyTableNAmBefore0pt"/>
              <w:tabs>
                <w:tab w:val="clear" w:pos="567"/>
                <w:tab w:val="left" w:pos="519"/>
              </w:tabs>
              <w:ind w:left="519" w:hanging="519"/>
            </w:pPr>
          </w:p>
        </w:tc>
      </w:tr>
      <w:tr>
        <w:trPr>
          <w:cantSplit/>
          <w:trHeight w:val="1012"/>
          <w:jc w:val="center"/>
        </w:trPr>
        <w:tc>
          <w:tcPr>
            <w:tcW w:w="1155" w:type="dxa"/>
            <w:tcBorders>
              <w:top w:val="single" w:sz="4" w:space="0" w:color="auto"/>
              <w:left w:val="single" w:sz="4" w:space="0" w:color="000000"/>
              <w:bottom w:val="single" w:sz="4" w:space="0" w:color="000000"/>
              <w:right w:val="single" w:sz="4" w:space="0" w:color="000000"/>
            </w:tcBorders>
            <w:shd w:val="clear" w:color="auto" w:fill="auto"/>
            <w:noWrap/>
          </w:tcPr>
          <w:p>
            <w:pPr>
              <w:pStyle w:val="zyTableNAmBefore0pt"/>
            </w:pPr>
            <w:r>
              <w:t>Description of grounds</w:t>
            </w:r>
          </w:p>
        </w:tc>
        <w:tc>
          <w:tcPr>
            <w:tcW w:w="5973" w:type="dxa"/>
            <w:gridSpan w:val="6"/>
            <w:tcBorders>
              <w:top w:val="single" w:sz="4" w:space="0" w:color="auto"/>
              <w:left w:val="nil"/>
              <w:bottom w:val="single" w:sz="4" w:space="0" w:color="auto"/>
              <w:right w:val="single" w:sz="4" w:space="0" w:color="auto"/>
            </w:tcBorders>
            <w:noWrap/>
          </w:tcPr>
          <w:p>
            <w:pPr>
              <w:pStyle w:val="zyTableNAmBefore0pt"/>
            </w:pPr>
          </w:p>
        </w:tc>
      </w:tr>
      <w:tr>
        <w:trPr>
          <w:cantSplit/>
          <w:trHeight w:val="1012"/>
          <w:jc w:val="center"/>
        </w:trPr>
        <w:tc>
          <w:tcPr>
            <w:tcW w:w="1155" w:type="dxa"/>
            <w:tcBorders>
              <w:top w:val="single" w:sz="4" w:space="0" w:color="000000"/>
              <w:left w:val="single" w:sz="4" w:space="0" w:color="000000"/>
              <w:right w:val="single" w:sz="4" w:space="0" w:color="000000"/>
            </w:tcBorders>
            <w:shd w:val="clear" w:color="auto" w:fill="auto"/>
            <w:noWrap/>
          </w:tcPr>
          <w:p>
            <w:pPr>
              <w:pStyle w:val="zyTableNAmBefore0pt"/>
              <w:spacing w:after="60"/>
            </w:pPr>
            <w:r>
              <w:t>Signature of police officer or legal practitioner</w:t>
            </w:r>
          </w:p>
        </w:tc>
        <w:tc>
          <w:tcPr>
            <w:tcW w:w="3328" w:type="dxa"/>
            <w:gridSpan w:val="5"/>
            <w:tcBorders>
              <w:top w:val="single" w:sz="4" w:space="0" w:color="auto"/>
              <w:left w:val="nil"/>
              <w:right w:val="single" w:sz="4" w:space="0" w:color="auto"/>
            </w:tcBorders>
            <w:noWrap/>
            <w:vAlign w:val="bottom"/>
          </w:tcPr>
          <w:p>
            <w:pPr>
              <w:pStyle w:val="zyTableNAmBefore0pt"/>
              <w:spacing w:after="60"/>
              <w:jc w:val="center"/>
            </w:pPr>
          </w:p>
          <w:p>
            <w:pPr>
              <w:pStyle w:val="zyTableNAmBefore0pt"/>
              <w:spacing w:after="60"/>
              <w:jc w:val="center"/>
            </w:pPr>
            <w:r>
              <w:t>......................................</w:t>
            </w:r>
          </w:p>
          <w:p>
            <w:pPr>
              <w:pStyle w:val="zyTableNAmBefore0pt"/>
              <w:spacing w:after="60"/>
              <w:jc w:val="center"/>
            </w:pPr>
            <w:r>
              <w:t>Police officer/ Legal practitioner</w:t>
            </w:r>
          </w:p>
        </w:tc>
        <w:tc>
          <w:tcPr>
            <w:tcW w:w="2645" w:type="dxa"/>
            <w:tcBorders>
              <w:top w:val="single" w:sz="4" w:space="0" w:color="auto"/>
              <w:left w:val="nil"/>
              <w:right w:val="single" w:sz="4" w:space="0" w:color="auto"/>
            </w:tcBorders>
            <w:noWrap/>
          </w:tcPr>
          <w:p>
            <w:pPr>
              <w:pStyle w:val="zyTableNAmBefore0pt"/>
            </w:pPr>
            <w:r>
              <w:t>Date</w:t>
            </w:r>
          </w:p>
          <w:p>
            <w:pPr>
              <w:pStyle w:val="zyTableNAmBefore0pt"/>
            </w:pPr>
          </w:p>
        </w:tc>
      </w:tr>
    </w:tbl>
    <w:p>
      <w:pPr>
        <w:pStyle w:val="BlankClose"/>
      </w:pPr>
    </w:p>
    <w:p>
      <w:pPr>
        <w:pStyle w:val="MadeBy"/>
        <w:spacing w:before="60"/>
      </w:pPr>
      <w:r>
        <w:t>Date: 29 November 2024</w:t>
      </w:r>
    </w:p>
    <w:p>
      <w:pPr>
        <w:pStyle w:val="MadeBy"/>
        <w:spacing w:before="60"/>
      </w:pPr>
      <w:r>
        <w:t>The Hon. Chief Justice Peter Quinlan</w:t>
      </w:r>
      <w:r>
        <w:br/>
        <w:t>Chief Justice of Western Australia</w:t>
      </w:r>
      <w:r>
        <w:br/>
        <w:t>Supreme Court of Western Australia</w:t>
      </w:r>
    </w:p>
    <w:p>
      <w:pPr>
        <w:pStyle w:val="BlankClose"/>
      </w:pPr>
    </w:p>
    <w:p>
      <w:pPr>
        <w:sectPr>
          <w:headerReference w:type="even" r:id="rId21"/>
          <w:headerReference w:type="default" r:id="rId22"/>
          <w:footerReference w:type="even" r:id="rId23"/>
          <w:headerReference w:type="first" r:id="rId24"/>
          <w:footerReference w:type="first" r:id="rId25"/>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2F521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FA7D67" w14:textId="6C6F0870" w:rsidR="00104957" w:rsidRDefault="001049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3F88">
                        <w:rPr>
                          <w:sz w:val="16"/>
                        </w:rPr>
                        <w:t>2024</w:t>
                      </w:r>
                      <w:r>
                        <w:rPr>
                          <w:sz w:val="16"/>
                        </w:rPr>
                        <w:fldChar w:fldCharType="end"/>
                      </w:r>
                      <w:r>
                        <w:rPr>
                          <w:sz w:val="16"/>
                        </w:rPr>
                        <w:t>.</w:t>
                      </w:r>
                    </w:p>
                    <w:p w14:paraId="5EA98872" w14:textId="77777777" w:rsidR="00104957" w:rsidRDefault="001049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E467D1" w14:textId="7178D298" w:rsidR="00104957" w:rsidRDefault="001049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3F88">
                        <w:rPr>
                          <w:sz w:val="16"/>
                        </w:rPr>
                        <w:t>2024</w:t>
                      </w:r>
                      <w:r>
                        <w:rPr>
                          <w:sz w:val="16"/>
                        </w:rPr>
                        <w:fldChar w:fldCharType="end"/>
                      </w:r>
                      <w:r>
                        <w:rPr>
                          <w:sz w:val="16"/>
                        </w:rPr>
                        <w:t>.</w:t>
                      </w:r>
                    </w:p>
                    <w:p w14:paraId="5D6F84B5" w14:textId="77777777" w:rsidR="00104957" w:rsidRDefault="0010495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p>
    <w:pPr>
      <w:pStyle w:val="Footer"/>
      <w:tabs>
        <w:tab w:val="right" w:pos="7088"/>
      </w:tabs>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2024/247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Dec 2024</w:t>
    </w:r>
    <w:r>
      <w:rPr>
        <w:sz w:val="16"/>
      </w:rPr>
      <w:fldChar w:fldCharType="end"/>
    </w:r>
    <w:r>
      <w:rPr>
        <w:sz w:val="16"/>
      </w:rPr>
      <w:t xml:space="preserve"> on www.legislation.wa.gov.au</w:t>
    </w:r>
  </w:p>
  <w:p>
    <w:pPr>
      <w:pStyle w:val="Footer"/>
      <w:tabs>
        <w:tab w:val="right" w:pos="7088"/>
      </w:tabs>
      <w:rPr>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Amendment Rules (No. 3)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Amendment Rules (No. 3)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Amendment Rules (No. 3)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Criminal Procedure Amendment Rules (No. 3)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12911055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14104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4104235_GUID" w:val="673fea20-c7e5-4cd7-94b7-2e63213ff773"/>
    <w:docVar w:name="WAFER_20241121103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03211_GUID" w:val="4abec9e2-8fdb-48e1-b858-6a29e6a271a6"/>
    <w:docVar w:name="WAFER_20241129110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29110552_GUID" w:val="223dbc63-1925-454c-8159-4772409f84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3628CF54-DE34-4509-A993-436C9CAA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Heading5After6pt">
    <w:name w:val="zyHeading 5 + After:  6 pt"/>
    <w:basedOn w:val="yHeading5"/>
  </w:style>
  <w:style w:type="paragraph" w:customStyle="1" w:styleId="zyTableNAmItalic">
    <w:name w:val="zyTableNAm + Italic"/>
    <w:basedOn w:val="yTableNAm"/>
    <w:pPr>
      <w:keepNext/>
      <w:spacing w:before="0"/>
    </w:pPr>
    <w:rPr>
      <w:i/>
    </w:rPr>
  </w:style>
  <w:style w:type="paragraph" w:customStyle="1" w:styleId="zyTableNAmBold">
    <w:name w:val="zyTableNAm + Bold"/>
    <w:basedOn w:val="yTableNAm"/>
    <w:pPr>
      <w:keepNext/>
      <w:spacing w:before="0"/>
    </w:pPr>
    <w:rPr>
      <w:b/>
      <w:bCs/>
    </w:rPr>
  </w:style>
  <w:style w:type="paragraph" w:customStyle="1" w:styleId="zyTableNAmBefore0pt">
    <w:name w:val="zyTableNAm + Before:  0 pt"/>
    <w:basedOn w:val="yTableNAm"/>
    <w:pPr>
      <w:keepNext/>
      <w:spacing w:before="0"/>
    </w:pPr>
  </w:style>
  <w:style w:type="paragraph" w:customStyle="1" w:styleId="zyTableNAmLeft0cm">
    <w:name w:val="zyTableNAm + Left:  0 cm"/>
    <w:aliases w:val="Hanging:  0.95 cm,Before:  0 pt,Top: (Single solid..."/>
    <w:basedOn w:val="yTableNAm"/>
    <w:pPr>
      <w:tabs>
        <w:tab w:val="clear" w:pos="567"/>
        <w:tab w:val="left" w:pos="668"/>
      </w:tabs>
      <w:spacing w:before="0"/>
      <w:ind w:left="668" w:hanging="425"/>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929</Words>
  <Characters>4827</Characters>
  <Application>Microsoft Office Word</Application>
  <DocSecurity>0</DocSecurity>
  <Lines>321</Lines>
  <Paragraphs>151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Amendment Rules (No. 3) 2024 - 00-00-00</dc:title>
  <dc:subject/>
  <dc:creator/>
  <cp:keywords/>
  <dc:description/>
  <cp:lastModifiedBy>Master Repository Process</cp:lastModifiedBy>
  <cp:revision>4</cp:revision>
  <cp:lastPrinted>2024-11-13T01:34:00Z</cp:lastPrinted>
  <dcterms:created xsi:type="dcterms:W3CDTF">2025-06-20T05:14:00Z</dcterms:created>
  <dcterms:modified xsi:type="dcterms:W3CDTF">2025-06-20T05:14:00Z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55197</vt:lpwstr>
  </property>
  <property fmtid="{D5CDD505-2E9C-101B-9397-08002B2CF9AE}" pid="3" name="DocumentType">
    <vt:lpwstr>Reg</vt:lpwstr>
  </property>
  <property fmtid="{D5CDD505-2E9C-101B-9397-08002B2CF9AE}" pid="4" name="AsAtDate">
    <vt:lpwstr>02 Dec 2024</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2024-12-01T16:00:00Z</vt:filetime>
  </property>
  <property fmtid="{D5CDD505-2E9C-101B-9397-08002B2CF9AE}" pid="8" name="CommencementYear">
    <vt:lpwstr>2024</vt:lpwstr>
  </property>
  <property fmtid="{D5CDD505-2E9C-101B-9397-08002B2CF9AE}" pid="9" name="SLAPId">
    <vt:lpwstr>2024/247</vt:lpwstr>
  </property>
  <property fmtid="{D5CDD505-2E9C-101B-9397-08002B2CF9AE}" pid="10" name="PublishDate">
    <vt:lpwstr>2 Dec 2024</vt:lpwstr>
  </property>
  <property fmtid="{D5CDD505-2E9C-101B-9397-08002B2CF9AE}" pid="11" name="CommencementDate">
    <vt:lpwstr>20241202</vt:lpwstr>
  </property>
</Properties>
</file>