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Amendment Notice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Amendment Notice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_Toc184299327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_Toc184299328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_Toc184299329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_Toc184299330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(Fees) Amendment Notice (No. 2) 2024</w:t>
      </w:r>
    </w:p>
    <w:p>
      <w:pPr>
        <w:pStyle w:val="MadeBy"/>
      </w:pPr>
      <w:r>
        <w:t>Made by the Minister under section 20(1) of the Act.</w:t>
      </w:r>
    </w:p>
    <w:p>
      <w:pPr>
        <w:pStyle w:val="Heading5"/>
      </w:pPr>
      <w:bookmarkStart w:id="2" w:name="_Toc184298997"/>
      <w:bookmarkStart w:id="3" w:name="_Toc18429932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Amendment Notice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4298998"/>
      <w:bookmarkStart w:id="6" w:name="_Toc1842993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31 March 2025.</w:t>
      </w:r>
    </w:p>
    <w:p>
      <w:pPr>
        <w:pStyle w:val="Heading5"/>
        <w:rPr>
          <w:snapToGrid w:val="0"/>
        </w:rPr>
      </w:pPr>
      <w:bookmarkStart w:id="7" w:name="_Toc184298999"/>
      <w:bookmarkStart w:id="8" w:name="_Toc1842993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Planning and Development (Fees) Notice 2021</w:t>
      </w:r>
      <w:r>
        <w:t>.</w:t>
      </w:r>
    </w:p>
    <w:p>
      <w:pPr>
        <w:pStyle w:val="Heading5"/>
      </w:pPr>
      <w:bookmarkStart w:id="9" w:name="_Toc184299000"/>
      <w:bookmarkStart w:id="10" w:name="_Toc184299330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clause 6(1) delete “</w:t>
      </w:r>
      <w:r>
        <w:rPr>
          <w:sz w:val="22"/>
        </w:rPr>
        <w:t>42 —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63 — </w:t>
      </w:r>
    </w:p>
    <w:p>
      <w:pPr>
        <w:pStyle w:val="BlankClose"/>
      </w:pPr>
    </w:p>
    <w:p>
      <w:pPr>
        <w:pStyle w:val="ByCommand"/>
        <w:spacing w:before="5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J. CAREY, Minister for Planning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899F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CC0525A" w14:textId="5F0CEB50" w:rsidR="00103D2D" w:rsidRDefault="00103D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B3F4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240D34" w14:textId="77777777" w:rsidR="00103D2D" w:rsidRDefault="00103D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1B5ACF" w14:textId="22DBEDBF" w:rsidR="00103D2D" w:rsidRDefault="00103D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B3F4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7785A7" w14:textId="77777777" w:rsidR="00103D2D" w:rsidRDefault="00103D2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483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91029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9102954_GUID" w:val="183c97e7-6c08-4165-ae5e-47a372eedb0f"/>
    <w:docVar w:name="WAFER_202411211308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1130802_GUID" w:val="fc42090f-fcac-4e0b-a95e-f1735d8ecbdb"/>
    <w:docVar w:name="WAFER_20241205134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4838_GUID" w:val="6f9a7e4f-f67a-4040-a668-37cb7ac327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5B3D0A07-9F30-4DBD-B385-EB09230C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1240</Characters>
  <Application>Microsoft Office Word</Application>
  <DocSecurity>0</DocSecurity>
  <Lines>65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Amendment Notice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2025-05-30T04:55:00Z</dcterms:created>
  <dcterms:modified xsi:type="dcterms:W3CDTF">2025-05-30T04:55:00Z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55166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2024/269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