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_Toc185409402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_Toc185409403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_Toc185409404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17 amended</w:t>
      </w:r>
      <w:r>
        <w:tab/>
      </w:r>
      <w:r>
        <w:fldChar w:fldCharType="begin"/>
      </w:r>
      <w:r>
        <w:instrText xml:space="preserve"> PAGEREF _Toc185409405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409267"/>
      <w:bookmarkStart w:id="3" w:name="_Toc18540940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Amendment Regulations 2024</w:t>
      </w:r>
      <w:r>
        <w:t>.</w:t>
      </w:r>
    </w:p>
    <w:p>
      <w:pPr>
        <w:pStyle w:val="Heading5"/>
      </w:pPr>
      <w:bookmarkStart w:id="5" w:name="_Toc185409268"/>
      <w:bookmarkStart w:id="6" w:name="_Toc18540940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5"/>
        <w:rPr>
          <w:snapToGrid w:val="0"/>
        </w:rPr>
      </w:pPr>
      <w:bookmarkStart w:id="7" w:name="_Toc185409269"/>
      <w:bookmarkStart w:id="8" w:name="_Toc1854094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Planning and Development Regulations 2009</w:t>
      </w:r>
      <w:r>
        <w:t>.</w:t>
      </w:r>
    </w:p>
    <w:p>
      <w:pPr>
        <w:pStyle w:val="Heading5"/>
      </w:pPr>
      <w:bookmarkStart w:id="9" w:name="_Toc185409270"/>
      <w:bookmarkStart w:id="10" w:name="_Toc185409405"/>
      <w:r>
        <w:rPr>
          <w:rStyle w:val="CharSectno"/>
        </w:rPr>
        <w:t>4</w:t>
      </w:r>
      <w:r>
        <w:t>.</w:t>
      </w:r>
      <w:r>
        <w:tab/>
        <w:t>Regulation 17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17(1) delete “</w:t>
      </w:r>
      <w:r>
        <w:rPr>
          <w:i/>
          <w:iCs/>
        </w:rPr>
        <w:t>Firearms Act 1973</w:t>
      </w:r>
      <w:r>
        <w:t>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 xml:space="preserve">Firearms Act 2024 </w:t>
      </w:r>
      <w:r>
        <w:t>section 6)</w:t>
      </w:r>
    </w:p>
    <w:p>
      <w:pPr>
        <w:pStyle w:val="BlankClose"/>
      </w:pPr>
    </w:p>
    <w:p>
      <w:pPr>
        <w:pStyle w:val="ByCommand"/>
        <w:spacing w:before="1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5B9C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C34F7D" w14:textId="44976E21" w:rsidR="0032597A" w:rsidRDefault="003259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5A6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CD4DF1" w14:textId="77777777" w:rsidR="0032597A" w:rsidRDefault="003259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340717" w14:textId="4FE61C68" w:rsidR="0032597A" w:rsidRDefault="003259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5A6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00F6F6" w14:textId="77777777" w:rsidR="0032597A" w:rsidRDefault="0032597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412181013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271414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27141410_GUID" w:val="4220d3a8-09ac-4291-b46f-8d8c547ec8be"/>
    <w:docVar w:name="WAFER_202411060953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6095348_GUID" w:val="29053100-7236-49ee-b14c-b0db87af9a37"/>
    <w:docVar w:name="WAFER_202412181013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01337_GUID" w:val="a7a964a9-3f1b-412a-91f9-3cff4e1eeeb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AD6970F6-E0DA-419F-BA65-D68867CF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1349</Characters>
  <Application>Microsoft Office Word</Application>
  <DocSecurity>0</DocSecurity>
  <Lines>64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2025-06-26T02:58:00Z</dcterms:created>
  <dcterms:modified xsi:type="dcterms:W3CDTF">2025-06-26T02:58:00Z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54950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2024/293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