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Amendment (Commonwealth Reforms)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(Commonwealth Reforms)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(Commonwealth Reforms)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_Toc187927096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_Toc187927097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Amendment (Commonwealth Reforms) Act 2024</w:t>
      </w:r>
    </w:p>
    <w:p>
      <w:pPr>
        <w:pStyle w:val="NameofActReg"/>
      </w:pPr>
      <w:r>
        <w:t>Family Court Amendment (Commonwealth Reforms)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Family Court Amendment (Commonwealth Reforms)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87926844"/>
      <w:bookmarkStart w:id="3" w:name="_Toc18792709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Family Court Amendment (Commonwealth Reforms)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87926845"/>
      <w:bookmarkStart w:id="6" w:name="_Toc1879270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Family Court Amendment (Commonwealth Reforms) Act 2024</w:t>
      </w:r>
      <w:r>
        <w:rPr>
          <w:spacing w:val="-2"/>
        </w:rPr>
        <w:t xml:space="preserve">, other than Part 1, comes into operation on </w:t>
      </w:r>
      <w:r>
        <w:t>10 February 2025.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J. QUIGLEY, Attorney General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Family Court Amendment (Commonwealth Reforms) Act 2024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(Commonwealth Reforms)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(Commonwealth Reforms)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(Commonwealth Reforms)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(Commonwealth Reforms)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313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2161134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16113412_GUID" w:val="4903f9b8-b7ad-47fd-989f-4d6725c36dec"/>
    <w:docVar w:name="WAFER_202412180926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8092633_GUID" w:val="1df4f6cc-b76c-4b03-bfe1-63b0012f67ea"/>
    <w:docVar w:name="WAFER_20250116133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116133137_GUID" w:val="5d5e4822-8256-47ad-b9b3-082760c460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5F26AE85-6B42-40FF-A9D0-07C1E543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1293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(Commonwealth Reforms) Act 2024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2025-07-04T07:09:00Z</dcterms:created>
  <dcterms:modified xsi:type="dcterms:W3CDTF">2025-07-04T07:09:00Z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55255</vt:lpwstr>
  </property>
  <property fmtid="{D5CDD505-2E9C-101B-9397-08002B2CF9AE}" pid="3" name="ActNo">
    <vt:lpwstr>49 of 2024</vt:lpwstr>
  </property>
  <property fmtid="{D5CDD505-2E9C-101B-9397-08002B2CF9AE}" pid="4" name="DocumentType">
    <vt:lpwstr>Reg</vt:lpwstr>
  </property>
  <property fmtid="{D5CDD505-2E9C-101B-9397-08002B2CF9AE}" pid="5" name="AsAtDate">
    <vt:lpwstr>22 Jan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2025/10</vt:lpwstr>
  </property>
  <property fmtid="{D5CDD505-2E9C-101B-9397-08002B2CF9AE}" pid="9" name="PublishDate">
    <vt:lpwstr>22 Jan 2025</vt:lpwstr>
  </property>
  <property fmtid="{D5CDD505-2E9C-101B-9397-08002B2CF9AE}" pid="10" name="CommencementDate">
    <vt:lpwstr>20250122</vt:lpwstr>
  </property>
  <property fmtid="{D5CDD505-2E9C-101B-9397-08002B2CF9AE}" pid="11" name="CommencementAsAt">
    <vt:filetime>2025-01-21T16:00:00Z</vt:filetime>
  </property>
  <property fmtid="{D5CDD505-2E9C-101B-9397-08002B2CF9AE}" pid="12" name="CommencementYear">
    <vt:lpwstr>2025</vt:lpwstr>
  </property>
</Properties>
</file>