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Births, Deaths and Marriages Registration Amendment (Sex or Gender Changes) Act 2024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Amendment (Sex or Gender Changes) Act 2024 Commencement Proclamation 2025</w:t>
      </w:r>
      <w:r>
        <w:fldChar w:fldCharType="end"/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Amendment (Sex or Gender Changes) Act 2024 Commencement Proclamation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_Toc199239839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_Toc199239840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Births, Deaths and Marriages Registration Amendment (Sex or Gender Changes) Act 2024</w:t>
      </w:r>
    </w:p>
    <w:p>
      <w:pPr>
        <w:pStyle w:val="NameofActReg"/>
      </w:pPr>
      <w:r>
        <w:t>Births, Deaths and Marriages Registration Amendment (Sex or Gender Changes) Act 2024 Commencement Proclamation 2025</w:t>
      </w:r>
    </w:p>
    <w:p>
      <w:pPr>
        <w:pStyle w:val="MadeBy"/>
      </w:pPr>
      <w:r>
        <w:t xml:space="preserve">Made under the </w:t>
      </w:r>
      <w:r>
        <w:rPr>
          <w:i/>
        </w:rPr>
        <w:t>Births, Deaths and Marriages Registration Amendment (Sex or Gender Changes) Act 2024</w:t>
      </w:r>
      <w:r>
        <w:t xml:space="preserve"> section 2(b) by the Governor in Executive Council.</w:t>
      </w:r>
    </w:p>
    <w:p>
      <w:pPr>
        <w:pStyle w:val="Heading5"/>
      </w:pPr>
      <w:bookmarkStart w:id="2" w:name="_Toc198811494"/>
      <w:bookmarkStart w:id="3" w:name="_Toc199239839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Births, Deaths and Marriages Registration Amendment (Sex or Gender Changes) Act 2024 Commencement Proclamation 2025</w:t>
      </w:r>
      <w:r>
        <w:t>.</w:t>
      </w:r>
    </w:p>
    <w:p>
      <w:pPr>
        <w:pStyle w:val="Heading5"/>
        <w:rPr>
          <w:spacing w:val="-2"/>
        </w:rPr>
      </w:pPr>
      <w:bookmarkStart w:id="5" w:name="_Toc198811495"/>
      <w:bookmarkStart w:id="6" w:name="_Toc19923984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Births, Deaths and Marriages Registration Amendment (Sex or Gender Changes) Act 2024</w:t>
      </w:r>
      <w:r>
        <w:rPr>
          <w:spacing w:val="-2"/>
        </w:rPr>
        <w:t>, other than Part 1, comes into operation on 30</w:t>
      </w:r>
      <w:r>
        <w:t> May 2025.</w:t>
      </w:r>
    </w:p>
    <w:p>
      <w:pPr>
        <w:pStyle w:val="ByCommand"/>
        <w:keepNext/>
        <w:spacing w:before="1000"/>
      </w:pPr>
      <w:r>
        <w:t>C. DAWSON, Governor</w:t>
      </w:r>
      <w:r>
        <w:tab/>
        <w:t>L.S.</w:t>
      </w:r>
    </w:p>
    <w:p>
      <w:pPr>
        <w:pStyle w:val="ByCommand"/>
        <w:spacing w:before="1000"/>
      </w:pPr>
      <w:r>
        <w:t>A. BUTI, Attorney General</w:t>
      </w:r>
    </w:p>
    <w:p>
      <w:pPr>
        <w:pStyle w:val="ProcNote"/>
      </w:pPr>
      <w:r>
        <w:t>Note:</w:t>
      </w:r>
      <w:r>
        <w:tab/>
        <w:t xml:space="preserve">This proclamation brings into operation the remainder of the </w:t>
      </w:r>
      <w:r>
        <w:rPr>
          <w:i/>
          <w:iCs/>
        </w:rPr>
        <w:t>Births, Deaths and Marriages Registration Amendment (Sex or Gender Changes) Act 2024</w:t>
      </w:r>
      <w:r>
        <w:t xml:space="preserve">. </w:t>
      </w: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FF373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BD3F376" w14:textId="6FD617DB" w:rsidR="005D3CAA" w:rsidRDefault="005D3CA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60916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D2FF1B9" w14:textId="77777777" w:rsidR="005D3CAA" w:rsidRDefault="005D3CA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35929C9" w14:textId="4D61182D" w:rsidR="005D3CAA" w:rsidRDefault="005D3CA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60916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EA4ED38" w14:textId="77777777" w:rsidR="005D3CAA" w:rsidRDefault="005D3CAA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2025/80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2025/80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2025/80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2025/80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2025/80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2025/80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Amendment (Sex or Gender Changes) Act 2024 Commencement Proclamation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Amendment (Sex or Gender Changes) Act 2024 Commencement Proclamation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Amendment (Sex or Gender Changes) Act 2024 Commencement Proclamation 2025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Amendment (Sex or Gender Changes) Act 2024 Commencement Proclamation 2025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522130130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502131307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50213130715_GUID" w:val="27ae8aec-99df-4edb-a9ed-e21f2de7e41b"/>
    <w:docVar w:name="WAFER_2025031008591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310085914_GUID" w:val="9de00120-e23f-45ca-a558-6f3290564397"/>
    <w:docVar w:name="WAFER_2025052213013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50522130130_GUID" w:val="e1151442-2ef3-4afb-acc1-12316a17478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5:docId w15:val="{6B155650-D44A-4552-B7D0-07404DA2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1508</Characters>
  <Application>Microsoft Office Word</Application>
  <DocSecurity>0</DocSecurity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Amendment (Sex or Gender Changes) Act 2024 Commencement Proclamation 2025 - 00-00-00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2025-05-27T04:29:00Z</dcterms:created>
  <dcterms:modified xsi:type="dcterms:W3CDTF">2025-05-27T04:29:00Z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55341</vt:lpwstr>
  </property>
  <property fmtid="{D5CDD505-2E9C-101B-9397-08002B2CF9AE}" pid="3" name="ActNo">
    <vt:lpwstr>31</vt:lpwstr>
  </property>
  <property fmtid="{D5CDD505-2E9C-101B-9397-08002B2CF9AE}" pid="4" name="DocumentType">
    <vt:lpwstr>Reg</vt:lpwstr>
  </property>
  <property fmtid="{D5CDD505-2E9C-101B-9397-08002B2CF9AE}" pid="5" name="AsAtDate">
    <vt:lpwstr>28 May 2025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CommencementAsAt">
    <vt:filetime>2025-05-27T16:00:00Z</vt:filetime>
  </property>
  <property fmtid="{D5CDD505-2E9C-101B-9397-08002B2CF9AE}" pid="9" name="CommencementYear">
    <vt:lpwstr>2025</vt:lpwstr>
  </property>
  <property fmtid="{D5CDD505-2E9C-101B-9397-08002B2CF9AE}" pid="10" name="SLAPId">
    <vt:lpwstr>2025/80</vt:lpwstr>
  </property>
  <property fmtid="{D5CDD505-2E9C-101B-9397-08002B2CF9AE}" pid="11" name="PublishDate">
    <vt:lpwstr>28 May 2025</vt:lpwstr>
  </property>
  <property fmtid="{D5CDD505-2E9C-101B-9397-08002B2CF9AE}" pid="12" name="CommencementDate">
    <vt:lpwstr>20250528</vt:lpwstr>
  </property>
</Properties>
</file>