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Food Act 2008</w:t>
      </w:r>
      <w:r>
        <w:rPr>
          <w:noProof/>
        </w:rPr>
        <w:br/>
        <w:t>Health (Miscellaneous Provisions) Act 1911</w:t>
      </w:r>
      <w:r>
        <w:rPr>
          <w:noProof/>
        </w:rPr>
        <w:br/>
        <w:t>Health Services Act 2016</w:t>
      </w:r>
      <w:r>
        <w:rPr>
          <w:noProof/>
        </w:rPr>
        <w:br/>
        <w:t>Human Reproductive Technology Act 1991</w:t>
      </w:r>
      <w:r>
        <w:rPr>
          <w:noProof/>
        </w:rPr>
        <w:br/>
        <w:t>Medicines and Poisons Act 2014</w:t>
      </w:r>
      <w:r>
        <w:rPr>
          <w:noProof/>
        </w:rPr>
        <w:br/>
        <w:t>Private Hospitals and Health Services Act 1927</w:t>
      </w:r>
      <w:r>
        <w:rPr>
          <w:noProof/>
        </w:rPr>
        <w:br/>
        <w:t>Radiation Safety Act 1975</w:t>
      </w:r>
      <w:r>
        <w:rPr>
          <w:noProof/>
        </w:rPr>
        <w:br/>
        <w:t>Tobacco Products Control Act 2006</w:t>
      </w:r>
    </w:p>
    <w:p>
      <w:pPr>
        <w:pStyle w:val="NameofActRegPage1"/>
        <w:spacing w:before="1800" w:after="2000"/>
        <w:outlineLvl w:val="0"/>
      </w:pPr>
      <w:r>
        <w:fldChar w:fldCharType="begin"/>
      </w:r>
      <w:r>
        <w:instrText xml:space="preserve"> STYLEREF "Name Of Act/Reg"</w:instrText>
      </w:r>
      <w:r>
        <w:fldChar w:fldCharType="separate"/>
      </w:r>
      <w:r>
        <w:rPr>
          <w:noProof/>
        </w:rPr>
        <w:t>Health Regulations Amendment (Fees and Charges)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Regulations Amendment (Fees and Charges)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_Toc205565042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_Toc205565043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Food Regulations 2009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_Toc205565045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Schedule 2 replaced</w:t>
      </w:r>
      <w:r>
        <w:tab/>
      </w:r>
      <w:r>
        <w:fldChar w:fldCharType="begin"/>
      </w:r>
      <w:r>
        <w:instrText xml:space="preserve"> PAGEREF _Toc205565046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Part 3 — </w:t>
      </w:r>
      <w:r>
        <w:rPr>
          <w:i/>
          <w:iCs/>
        </w:rPr>
        <w:t>Health (Pesticides) Regulations 2011</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_Toc205565049 \h </w:instrText>
      </w:r>
      <w:r>
        <w:fldChar w:fldCharType="separate"/>
      </w:r>
      <w:r>
        <w:t>3</w:t>
      </w:r>
      <w:r>
        <w:fldChar w:fldCharType="end"/>
      </w:r>
    </w:p>
    <w:p>
      <w:pPr>
        <w:pStyle w:val="TOC8"/>
        <w:rPr>
          <w:rFonts w:asciiTheme="minorHAnsi" w:eastAsiaTheme="minorEastAsia" w:hAnsiTheme="minorHAnsi" w:cstheme="minorBidi"/>
          <w:szCs w:val="22"/>
        </w:rPr>
      </w:pPr>
      <w:r>
        <w:t>6.</w:t>
      </w:r>
      <w:r>
        <w:tab/>
        <w:t>Schedule 1 replaced</w:t>
      </w:r>
      <w:r>
        <w:tab/>
      </w:r>
      <w:r>
        <w:fldChar w:fldCharType="begin"/>
      </w:r>
      <w:r>
        <w:instrText xml:space="preserve"> PAGEREF _Toc205565050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4 — </w:t>
      </w:r>
      <w:r>
        <w:rPr>
          <w:i/>
          <w:iCs/>
        </w:rPr>
        <w:t>Health Services (Conduct and Traffic) Regulations 2016</w:t>
      </w:r>
      <w:r>
        <w:t xml:space="preserve"> amended</w:t>
      </w:r>
    </w:p>
    <w:p>
      <w:pPr>
        <w:pStyle w:val="TOC8"/>
        <w:rPr>
          <w:rFonts w:asciiTheme="minorHAnsi" w:eastAsiaTheme="minorEastAsia" w:hAnsiTheme="minorHAnsi" w:cstheme="minorBidi"/>
          <w:szCs w:val="22"/>
        </w:rPr>
      </w:pPr>
      <w:r>
        <w:t>7.</w:t>
      </w:r>
      <w:r>
        <w:tab/>
        <w:t>Regulations amended</w:t>
      </w:r>
      <w:r>
        <w:tab/>
      </w:r>
      <w:r>
        <w:fldChar w:fldCharType="begin"/>
      </w:r>
      <w:r>
        <w:instrText xml:space="preserve"> PAGEREF _Toc205565053 \h </w:instrText>
      </w:r>
      <w:r>
        <w:fldChar w:fldCharType="separate"/>
      </w:r>
      <w:r>
        <w:t>5</w:t>
      </w:r>
      <w:r>
        <w:fldChar w:fldCharType="end"/>
      </w:r>
    </w:p>
    <w:p>
      <w:pPr>
        <w:pStyle w:val="TOC8"/>
        <w:rPr>
          <w:rFonts w:asciiTheme="minorHAnsi" w:eastAsiaTheme="minorEastAsia" w:hAnsiTheme="minorHAnsi" w:cstheme="minorBidi"/>
          <w:szCs w:val="22"/>
        </w:rPr>
      </w:pPr>
      <w:r>
        <w:t>8.</w:t>
      </w:r>
      <w:r>
        <w:tab/>
        <w:t>Schedule 1 clause 4 amended</w:t>
      </w:r>
      <w:r>
        <w:tab/>
      </w:r>
      <w:r>
        <w:fldChar w:fldCharType="begin"/>
      </w:r>
      <w:r>
        <w:instrText xml:space="preserve"> PAGEREF _Toc205565054 \h </w:instrText>
      </w:r>
      <w:r>
        <w:fldChar w:fldCharType="separate"/>
      </w:r>
      <w:r>
        <w:t>5</w:t>
      </w:r>
      <w:r>
        <w:fldChar w:fldCharType="end"/>
      </w:r>
    </w:p>
    <w:p>
      <w:pPr>
        <w:pStyle w:val="TOC8"/>
        <w:rPr>
          <w:rFonts w:asciiTheme="minorHAnsi" w:eastAsiaTheme="minorEastAsia" w:hAnsiTheme="minorHAnsi" w:cstheme="minorBidi"/>
          <w:szCs w:val="22"/>
        </w:rPr>
      </w:pPr>
      <w:r>
        <w:t>9.</w:t>
      </w:r>
      <w:r>
        <w:tab/>
        <w:t>Schedule 1 clauses 5 and 6 replaced</w:t>
      </w:r>
      <w:r>
        <w:tab/>
      </w:r>
      <w:r>
        <w:fldChar w:fldCharType="begin"/>
      </w:r>
      <w:r>
        <w:instrText xml:space="preserve"> PAGEREF _Toc205565055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5.</w:t>
      </w:r>
      <w:r>
        <w:rPr>
          <w:noProof/>
        </w:rPr>
        <w:tab/>
        <w:t>Fees for Fremantle Hospital</w:t>
      </w:r>
      <w:r>
        <w:rPr>
          <w:noProof/>
        </w:rPr>
        <w:tab/>
      </w:r>
      <w:r>
        <w:rPr>
          <w:noProof/>
        </w:rPr>
        <w:fldChar w:fldCharType="begin"/>
      </w:r>
      <w:r>
        <w:rPr>
          <w:noProof/>
        </w:rPr>
        <w:instrText xml:space="preserve"> PAGEREF _Toc205565056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Fees for King Edward Memorial Hospital for Women</w:t>
      </w:r>
      <w:r>
        <w:rPr>
          <w:noProof/>
        </w:rPr>
        <w:tab/>
      </w:r>
      <w:r>
        <w:rPr>
          <w:noProof/>
        </w:rPr>
        <w:fldChar w:fldCharType="begin"/>
      </w:r>
      <w:r>
        <w:rPr>
          <w:noProof/>
        </w:rPr>
        <w:instrText xml:space="preserve"> PAGEREF _Toc205565057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lastRenderedPageBreak/>
        <w:t>10.</w:t>
      </w:r>
      <w:r>
        <w:tab/>
        <w:t>Schedule 1 clause 9 replaced</w:t>
      </w:r>
      <w:r>
        <w:tab/>
      </w:r>
      <w:r>
        <w:fldChar w:fldCharType="begin"/>
      </w:r>
      <w:r>
        <w:instrText xml:space="preserve"> PAGEREF _Toc205565058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9.</w:t>
      </w:r>
      <w:r>
        <w:rPr>
          <w:noProof/>
        </w:rPr>
        <w:tab/>
        <w:t>Fees for Royal Perth Hospital</w:t>
      </w:r>
      <w:r>
        <w:rPr>
          <w:noProof/>
        </w:rPr>
        <w:tab/>
      </w:r>
      <w:r>
        <w:rPr>
          <w:noProof/>
        </w:rPr>
        <w:fldChar w:fldCharType="begin"/>
      </w:r>
      <w:r>
        <w:rPr>
          <w:noProof/>
        </w:rPr>
        <w:instrText xml:space="preserve"> PAGEREF _Toc205565059 \h </w:instrText>
      </w:r>
      <w:r>
        <w:rPr>
          <w:noProof/>
        </w:rPr>
      </w:r>
      <w:r>
        <w:rPr>
          <w:noProof/>
        </w:rPr>
        <w:fldChar w:fldCharType="separate"/>
      </w:r>
      <w:r>
        <w:rPr>
          <w:noProof/>
        </w:rPr>
        <w:t>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iCs/>
        </w:rPr>
        <w:t>Health (Treatment of Sewage and Disposal of Effluent and Liquid Waste) Regulations 1974</w:t>
      </w:r>
      <w:r>
        <w:t xml:space="preserve"> amended</w:t>
      </w:r>
    </w:p>
    <w:p>
      <w:pPr>
        <w:pStyle w:val="TOC8"/>
        <w:rPr>
          <w:rFonts w:asciiTheme="minorHAnsi" w:eastAsiaTheme="minorEastAsia" w:hAnsiTheme="minorHAnsi" w:cstheme="minorBidi"/>
          <w:szCs w:val="22"/>
        </w:rPr>
      </w:pPr>
      <w:r>
        <w:t>11.</w:t>
      </w:r>
      <w:r>
        <w:tab/>
        <w:t>Regulations amended</w:t>
      </w:r>
      <w:r>
        <w:tab/>
      </w:r>
      <w:r>
        <w:fldChar w:fldCharType="begin"/>
      </w:r>
      <w:r>
        <w:instrText xml:space="preserve"> PAGEREF _Toc205565061 \h </w:instrText>
      </w:r>
      <w:r>
        <w:fldChar w:fldCharType="separate"/>
      </w:r>
      <w:r>
        <w:t>8</w:t>
      </w:r>
      <w:r>
        <w:fldChar w:fldCharType="end"/>
      </w:r>
    </w:p>
    <w:p>
      <w:pPr>
        <w:pStyle w:val="TOC8"/>
        <w:rPr>
          <w:rFonts w:asciiTheme="minorHAnsi" w:eastAsiaTheme="minorEastAsia" w:hAnsiTheme="minorHAnsi" w:cstheme="minorBidi"/>
          <w:szCs w:val="22"/>
        </w:rPr>
      </w:pPr>
      <w:r>
        <w:t>12.</w:t>
      </w:r>
      <w:r>
        <w:tab/>
        <w:t>Schedule 1 amended</w:t>
      </w:r>
      <w:r>
        <w:tab/>
      </w:r>
      <w:r>
        <w:fldChar w:fldCharType="begin"/>
      </w:r>
      <w:r>
        <w:instrText xml:space="preserve"> PAGEREF _Toc205565062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Human Reproductive Technology Regulations 1993</w:t>
      </w:r>
      <w:r>
        <w:rPr>
          <w:iCs/>
        </w:rPr>
        <w:t xml:space="preserve"> </w:t>
      </w:r>
      <w:r>
        <w:t>amended</w:t>
      </w:r>
    </w:p>
    <w:p>
      <w:pPr>
        <w:pStyle w:val="TOC8"/>
        <w:rPr>
          <w:rFonts w:asciiTheme="minorHAnsi" w:eastAsiaTheme="minorEastAsia" w:hAnsiTheme="minorHAnsi" w:cstheme="minorBidi"/>
          <w:szCs w:val="22"/>
        </w:rPr>
      </w:pPr>
      <w:r>
        <w:t>13.</w:t>
      </w:r>
      <w:r>
        <w:tab/>
        <w:t>Regulations amended</w:t>
      </w:r>
      <w:r>
        <w:tab/>
      </w:r>
      <w:r>
        <w:fldChar w:fldCharType="begin"/>
      </w:r>
      <w:r>
        <w:instrText xml:space="preserve"> PAGEREF _Toc205565064 \h </w:instrText>
      </w:r>
      <w:r>
        <w:fldChar w:fldCharType="separate"/>
      </w:r>
      <w:r>
        <w:t>9</w:t>
      </w:r>
      <w:r>
        <w:fldChar w:fldCharType="end"/>
      </w:r>
    </w:p>
    <w:p>
      <w:pPr>
        <w:pStyle w:val="TOC8"/>
        <w:rPr>
          <w:rFonts w:asciiTheme="minorHAnsi" w:eastAsiaTheme="minorEastAsia" w:hAnsiTheme="minorHAnsi" w:cstheme="minorBidi"/>
          <w:szCs w:val="22"/>
        </w:rPr>
      </w:pPr>
      <w:r>
        <w:t>14.</w:t>
      </w:r>
      <w:r>
        <w:tab/>
        <w:t>Regulation 3 amended</w:t>
      </w:r>
      <w:r>
        <w:tab/>
      </w:r>
      <w:r>
        <w:fldChar w:fldCharType="begin"/>
      </w:r>
      <w:r>
        <w:instrText xml:space="preserve"> PAGEREF _Toc205565065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 xml:space="preserve">Medicines and Poisons Regulations 2016 </w:t>
      </w:r>
      <w:r>
        <w:t>amended</w:t>
      </w:r>
    </w:p>
    <w:p>
      <w:pPr>
        <w:pStyle w:val="TOC8"/>
        <w:rPr>
          <w:rFonts w:asciiTheme="minorHAnsi" w:eastAsiaTheme="minorEastAsia" w:hAnsiTheme="minorHAnsi" w:cstheme="minorBidi"/>
          <w:szCs w:val="22"/>
        </w:rPr>
      </w:pPr>
      <w:r>
        <w:t>15.</w:t>
      </w:r>
      <w:r>
        <w:tab/>
        <w:t>Regulations amended</w:t>
      </w:r>
      <w:r>
        <w:tab/>
      </w:r>
      <w:r>
        <w:fldChar w:fldCharType="begin"/>
      </w:r>
      <w:r>
        <w:instrText xml:space="preserve"> PAGEREF _Toc205565067 \h </w:instrText>
      </w:r>
      <w:r>
        <w:fldChar w:fldCharType="separate"/>
      </w:r>
      <w:r>
        <w:t>10</w:t>
      </w:r>
      <w:r>
        <w:fldChar w:fldCharType="end"/>
      </w:r>
    </w:p>
    <w:p>
      <w:pPr>
        <w:pStyle w:val="TOC8"/>
        <w:rPr>
          <w:rFonts w:asciiTheme="minorHAnsi" w:eastAsiaTheme="minorEastAsia" w:hAnsiTheme="minorHAnsi" w:cstheme="minorBidi"/>
          <w:szCs w:val="22"/>
        </w:rPr>
      </w:pPr>
      <w:r>
        <w:t>16.</w:t>
      </w:r>
      <w:r>
        <w:tab/>
        <w:t>Schedule 1 replaced</w:t>
      </w:r>
      <w:r>
        <w:tab/>
      </w:r>
      <w:r>
        <w:fldChar w:fldCharType="begin"/>
      </w:r>
      <w:r>
        <w:instrText xml:space="preserve"> PAGEREF _Toc205565068 \h </w:instrText>
      </w:r>
      <w:r>
        <w:fldChar w:fldCharType="separate"/>
      </w:r>
      <w:r>
        <w:t>10</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Fees for licences</w:t>
      </w:r>
    </w:p>
    <w:p>
      <w:pPr>
        <w:pStyle w:val="TOC5"/>
        <w:tabs>
          <w:tab w:val="right" w:leader="dot" w:pos="7077"/>
        </w:tabs>
        <w:rPr>
          <w:rFonts w:asciiTheme="minorHAnsi" w:eastAsiaTheme="minorEastAsia" w:hAnsiTheme="minorHAnsi" w:cstheme="minorBidi"/>
          <w:b w:val="0"/>
          <w:sz w:val="22"/>
          <w:szCs w:val="22"/>
        </w:rPr>
      </w:pPr>
      <w:r>
        <w:t>Division 2 — Fees for permits</w:t>
      </w:r>
    </w:p>
    <w:p>
      <w:pPr>
        <w:pStyle w:val="TOC5"/>
        <w:tabs>
          <w:tab w:val="right" w:leader="dot" w:pos="7077"/>
        </w:tabs>
        <w:rPr>
          <w:rFonts w:asciiTheme="minorHAnsi" w:eastAsiaTheme="minorEastAsia" w:hAnsiTheme="minorHAnsi" w:cstheme="minorBidi"/>
          <w:b w:val="0"/>
          <w:sz w:val="22"/>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Part 8 — </w:t>
      </w:r>
      <w:r>
        <w:rPr>
          <w:i/>
        </w:rPr>
        <w:t>Private Hospitals (Licensing and Conduct of Private Hospitals) Regulations 1987</w:t>
      </w:r>
      <w:r>
        <w:rPr>
          <w:iCs/>
        </w:rPr>
        <w:t xml:space="preserve"> </w:t>
      </w:r>
      <w:r>
        <w:t>amended</w:t>
      </w:r>
    </w:p>
    <w:p>
      <w:pPr>
        <w:pStyle w:val="TOC8"/>
        <w:rPr>
          <w:rFonts w:asciiTheme="minorHAnsi" w:eastAsiaTheme="minorEastAsia" w:hAnsiTheme="minorHAnsi" w:cstheme="minorBidi"/>
          <w:szCs w:val="22"/>
        </w:rPr>
      </w:pPr>
      <w:r>
        <w:t>17.</w:t>
      </w:r>
      <w:r>
        <w:tab/>
        <w:t>Regulations amended</w:t>
      </w:r>
      <w:r>
        <w:tab/>
      </w:r>
      <w:r>
        <w:fldChar w:fldCharType="begin"/>
      </w:r>
      <w:r>
        <w:instrText xml:space="preserve"> PAGEREF _Toc205565074 \h </w:instrText>
      </w:r>
      <w:r>
        <w:fldChar w:fldCharType="separate"/>
      </w:r>
      <w:r>
        <w:t>13</w:t>
      </w:r>
      <w:r>
        <w:fldChar w:fldCharType="end"/>
      </w:r>
    </w:p>
    <w:p>
      <w:pPr>
        <w:pStyle w:val="TOC8"/>
        <w:rPr>
          <w:rFonts w:asciiTheme="minorHAnsi" w:eastAsiaTheme="minorEastAsia" w:hAnsiTheme="minorHAnsi" w:cstheme="minorBidi"/>
          <w:szCs w:val="22"/>
        </w:rPr>
      </w:pPr>
      <w:r>
        <w:t>18.</w:t>
      </w:r>
      <w:r>
        <w:tab/>
        <w:t>Schedule 1 replaced</w:t>
      </w:r>
      <w:r>
        <w:tab/>
      </w:r>
      <w:r>
        <w:fldChar w:fldCharType="begin"/>
      </w:r>
      <w:r>
        <w:instrText xml:space="preserve"> PAGEREF _Toc205565075 \h </w:instrText>
      </w:r>
      <w:r>
        <w:fldChar w:fldCharType="separate"/>
      </w:r>
      <w:r>
        <w:t>13</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9 — </w:t>
      </w:r>
      <w:r>
        <w:rPr>
          <w:i/>
        </w:rPr>
        <w:t>Radiation Safety (General) Regulations 1983</w:t>
      </w:r>
      <w:r>
        <w:t xml:space="preserve"> amended</w:t>
      </w:r>
    </w:p>
    <w:p>
      <w:pPr>
        <w:pStyle w:val="TOC8"/>
        <w:rPr>
          <w:rFonts w:asciiTheme="minorHAnsi" w:eastAsiaTheme="minorEastAsia" w:hAnsiTheme="minorHAnsi" w:cstheme="minorBidi"/>
          <w:szCs w:val="22"/>
        </w:rPr>
      </w:pPr>
      <w:r>
        <w:t>19.</w:t>
      </w:r>
      <w:r>
        <w:tab/>
        <w:t>Regulations amended</w:t>
      </w:r>
      <w:r>
        <w:tab/>
      </w:r>
      <w:r>
        <w:fldChar w:fldCharType="begin"/>
      </w:r>
      <w:r>
        <w:instrText xml:space="preserve"> PAGEREF _Toc205565078 \h </w:instrText>
      </w:r>
      <w:r>
        <w:fldChar w:fldCharType="separate"/>
      </w:r>
      <w:r>
        <w:t>15</w:t>
      </w:r>
      <w:r>
        <w:fldChar w:fldCharType="end"/>
      </w:r>
    </w:p>
    <w:p>
      <w:pPr>
        <w:pStyle w:val="TOC8"/>
        <w:keepNext/>
        <w:rPr>
          <w:rFonts w:asciiTheme="minorHAnsi" w:eastAsiaTheme="minorEastAsia" w:hAnsiTheme="minorHAnsi" w:cstheme="minorBidi"/>
          <w:szCs w:val="22"/>
        </w:rPr>
      </w:pPr>
      <w:r>
        <w:lastRenderedPageBreak/>
        <w:t>20.</w:t>
      </w:r>
      <w:r>
        <w:tab/>
        <w:t>Schedule 15 replaced</w:t>
      </w:r>
      <w:r>
        <w:tab/>
      </w:r>
      <w:r>
        <w:fldChar w:fldCharType="begin"/>
      </w:r>
      <w:r>
        <w:instrText xml:space="preserve"> PAGEREF _Toc205565079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Schedule 15 — Fees</w:t>
      </w:r>
    </w:p>
    <w:p>
      <w:pPr>
        <w:pStyle w:val="TOC5"/>
        <w:tabs>
          <w:tab w:val="right" w:leader="dot" w:pos="7077"/>
        </w:tabs>
        <w:rPr>
          <w:rFonts w:asciiTheme="minorHAnsi" w:eastAsiaTheme="minorEastAsia" w:hAnsiTheme="minorHAnsi" w:cstheme="minorBidi"/>
          <w:b w:val="0"/>
          <w:sz w:val="22"/>
          <w:szCs w:val="22"/>
        </w:rPr>
      </w:pPr>
      <w:r>
        <w:t>Division 1 — Registration and licences</w:t>
      </w:r>
    </w:p>
    <w:p>
      <w:pPr>
        <w:pStyle w:val="TOC5"/>
        <w:tabs>
          <w:tab w:val="right" w:leader="dot" w:pos="7077"/>
        </w:tabs>
        <w:rPr>
          <w:rFonts w:asciiTheme="minorHAnsi" w:eastAsiaTheme="minorEastAsia" w:hAnsiTheme="minorHAnsi" w:cstheme="minorBidi"/>
          <w:b w:val="0"/>
          <w:sz w:val="22"/>
          <w:szCs w:val="22"/>
        </w:rPr>
      </w:pPr>
      <w:r>
        <w:t>Division 2 — Temporary permits</w:t>
      </w:r>
    </w:p>
    <w:p>
      <w:pPr>
        <w:pStyle w:val="TOC5"/>
        <w:tabs>
          <w:tab w:val="right" w:leader="dot" w:pos="7077"/>
        </w:tabs>
        <w:rPr>
          <w:rFonts w:asciiTheme="minorHAnsi" w:eastAsiaTheme="minorEastAsia" w:hAnsiTheme="minorHAnsi" w:cstheme="minorBidi"/>
          <w:b w:val="0"/>
          <w:sz w:val="22"/>
          <w:szCs w:val="22"/>
        </w:rPr>
      </w:pPr>
      <w:r>
        <w:t>Division 3 — Records</w:t>
      </w:r>
    </w:p>
    <w:p>
      <w:pPr>
        <w:pStyle w:val="TOC2"/>
        <w:tabs>
          <w:tab w:val="right" w:leader="dot" w:pos="7077"/>
        </w:tabs>
        <w:rPr>
          <w:rFonts w:asciiTheme="minorHAnsi" w:eastAsiaTheme="minorEastAsia" w:hAnsiTheme="minorHAnsi" w:cstheme="minorBidi"/>
          <w:b w:val="0"/>
          <w:sz w:val="22"/>
          <w:szCs w:val="22"/>
        </w:rPr>
      </w:pPr>
      <w:r>
        <w:t>Part 10 — </w:t>
      </w:r>
      <w:r>
        <w:rPr>
          <w:i/>
          <w:iCs/>
        </w:rPr>
        <w:t>Radiation Safety (Qualifications) Regulations 1980</w:t>
      </w:r>
      <w:r>
        <w:t xml:space="preserve"> amended</w:t>
      </w:r>
    </w:p>
    <w:p>
      <w:pPr>
        <w:pStyle w:val="TOC8"/>
        <w:rPr>
          <w:rFonts w:asciiTheme="minorHAnsi" w:eastAsiaTheme="minorEastAsia" w:hAnsiTheme="minorHAnsi" w:cstheme="minorBidi"/>
          <w:szCs w:val="22"/>
        </w:rPr>
      </w:pPr>
      <w:r>
        <w:t>21.</w:t>
      </w:r>
      <w:r>
        <w:tab/>
        <w:t>Regulations amended</w:t>
      </w:r>
      <w:r>
        <w:tab/>
      </w:r>
      <w:r>
        <w:fldChar w:fldCharType="begin"/>
      </w:r>
      <w:r>
        <w:instrText xml:space="preserve"> PAGEREF _Toc205565085 \h </w:instrText>
      </w:r>
      <w:r>
        <w:fldChar w:fldCharType="separate"/>
      </w:r>
      <w:r>
        <w:t>19</w:t>
      </w:r>
      <w:r>
        <w:fldChar w:fldCharType="end"/>
      </w:r>
    </w:p>
    <w:p>
      <w:pPr>
        <w:pStyle w:val="TOC8"/>
        <w:rPr>
          <w:rFonts w:asciiTheme="minorHAnsi" w:eastAsiaTheme="minorEastAsia" w:hAnsiTheme="minorHAnsi" w:cstheme="minorBidi"/>
          <w:szCs w:val="22"/>
        </w:rPr>
      </w:pPr>
      <w:r>
        <w:t>22.</w:t>
      </w:r>
      <w:r>
        <w:tab/>
        <w:t>Schedule 2 replaced</w:t>
      </w:r>
      <w:r>
        <w:tab/>
      </w:r>
      <w:r>
        <w:fldChar w:fldCharType="begin"/>
      </w:r>
      <w:r>
        <w:instrText xml:space="preserve"> PAGEREF _Toc205565086 \h </w:instrText>
      </w:r>
      <w:r>
        <w:fldChar w:fldCharType="separate"/>
      </w:r>
      <w:r>
        <w:t>19</w:t>
      </w:r>
      <w:r>
        <w:fldChar w:fldCharType="end"/>
      </w:r>
    </w:p>
    <w:p>
      <w:pPr>
        <w:pStyle w:val="TOC3"/>
        <w:tabs>
          <w:tab w:val="right" w:leader="dot" w:pos="7077"/>
        </w:tabs>
        <w:rPr>
          <w:rFonts w:asciiTheme="minorHAnsi" w:eastAsiaTheme="minorEastAsia" w:hAnsiTheme="minorHAnsi" w:cstheme="minorBidi"/>
          <w:b w:val="0"/>
          <w:sz w:val="22"/>
          <w:szCs w:val="22"/>
        </w:rPr>
      </w:pPr>
      <w:r>
        <w:t>Schedule 2 — Fees for examinations</w:t>
      </w:r>
    </w:p>
    <w:p>
      <w:pPr>
        <w:pStyle w:val="TOC2"/>
        <w:tabs>
          <w:tab w:val="right" w:leader="dot" w:pos="7077"/>
        </w:tabs>
        <w:rPr>
          <w:rFonts w:asciiTheme="minorHAnsi" w:eastAsiaTheme="minorEastAsia" w:hAnsiTheme="minorHAnsi" w:cstheme="minorBidi"/>
          <w:b w:val="0"/>
          <w:sz w:val="22"/>
          <w:szCs w:val="22"/>
        </w:rPr>
      </w:pPr>
      <w:r>
        <w:t>Part 11 — </w:t>
      </w:r>
      <w:r>
        <w:rPr>
          <w:i/>
          <w:iCs/>
        </w:rPr>
        <w:t>Tobacco Products Control Regulations 2006</w:t>
      </w:r>
      <w:r>
        <w:t xml:space="preserve"> amended</w:t>
      </w:r>
    </w:p>
    <w:p>
      <w:pPr>
        <w:pStyle w:val="TOC8"/>
        <w:rPr>
          <w:rFonts w:asciiTheme="minorHAnsi" w:eastAsiaTheme="minorEastAsia" w:hAnsiTheme="minorHAnsi" w:cstheme="minorBidi"/>
          <w:szCs w:val="22"/>
        </w:rPr>
      </w:pPr>
      <w:r>
        <w:t>23.</w:t>
      </w:r>
      <w:r>
        <w:tab/>
        <w:t>Regulations amended</w:t>
      </w:r>
      <w:r>
        <w:tab/>
      </w:r>
      <w:r>
        <w:fldChar w:fldCharType="begin"/>
      </w:r>
      <w:r>
        <w:instrText xml:space="preserve"> PAGEREF _Toc205565089 \h </w:instrText>
      </w:r>
      <w:r>
        <w:fldChar w:fldCharType="separate"/>
      </w:r>
      <w:r>
        <w:t>20</w:t>
      </w:r>
      <w:r>
        <w:fldChar w:fldCharType="end"/>
      </w:r>
    </w:p>
    <w:p>
      <w:pPr>
        <w:pStyle w:val="TOC8"/>
        <w:rPr>
          <w:rFonts w:asciiTheme="minorHAnsi" w:eastAsiaTheme="minorEastAsia" w:hAnsiTheme="minorHAnsi" w:cstheme="minorBidi"/>
          <w:szCs w:val="22"/>
        </w:rPr>
      </w:pPr>
      <w:r>
        <w:t>24.</w:t>
      </w:r>
      <w:r>
        <w:tab/>
        <w:t>Regulations 25 and 26 replaced</w:t>
      </w:r>
      <w:r>
        <w:tab/>
      </w:r>
      <w:r>
        <w:fldChar w:fldCharType="begin"/>
      </w:r>
      <w:r>
        <w:instrText xml:space="preserve"> PAGEREF _Toc205565090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25.</w:t>
      </w:r>
      <w:r>
        <w:rPr>
          <w:noProof/>
        </w:rPr>
        <w:tab/>
        <w:t>Fees to be paid on application for issue of licence</w:t>
      </w:r>
      <w:r>
        <w:rPr>
          <w:noProof/>
        </w:rPr>
        <w:tab/>
      </w:r>
      <w:r>
        <w:rPr>
          <w:noProof/>
        </w:rPr>
        <w:fldChar w:fldCharType="begin"/>
      </w:r>
      <w:r>
        <w:rPr>
          <w:noProof/>
        </w:rPr>
        <w:instrText xml:space="preserve"> PAGEREF _Toc205565091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Fees to be paid on application for renewal of licence</w:t>
      </w:r>
      <w:r>
        <w:rPr>
          <w:noProof/>
        </w:rPr>
        <w:tab/>
      </w:r>
      <w:r>
        <w:rPr>
          <w:noProof/>
        </w:rPr>
        <w:fldChar w:fldCharType="begin"/>
      </w:r>
      <w:r>
        <w:rPr>
          <w:noProof/>
        </w:rPr>
        <w:instrText xml:space="preserve"> PAGEREF _Toc205565092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25.</w:t>
      </w:r>
      <w:r>
        <w:tab/>
        <w:t>Regulation 27 amended</w:t>
      </w:r>
      <w:r>
        <w:tab/>
      </w:r>
      <w:r>
        <w:fldChar w:fldCharType="begin"/>
      </w:r>
      <w:r>
        <w:instrText xml:space="preserve"> PAGEREF _Toc205565093 \h </w:instrText>
      </w:r>
      <w:r>
        <w:fldChar w:fldCharType="separate"/>
      </w:r>
      <w:r>
        <w:t>21</w:t>
      </w:r>
      <w:r>
        <w:fldChar w:fldCharType="end"/>
      </w:r>
    </w:p>
    <w:p>
      <w:pPr>
        <w:pStyle w:val="TOC8"/>
        <w:rPr>
          <w:rFonts w:asciiTheme="minorHAnsi" w:eastAsiaTheme="minorEastAsia" w:hAnsiTheme="minorHAnsi" w:cstheme="minorBidi"/>
          <w:szCs w:val="22"/>
        </w:rPr>
      </w:pPr>
      <w:r>
        <w:t>26.</w:t>
      </w:r>
      <w:r>
        <w:tab/>
        <w:t>Regulation 28 amended</w:t>
      </w:r>
      <w:r>
        <w:tab/>
      </w:r>
      <w:r>
        <w:fldChar w:fldCharType="begin"/>
      </w:r>
      <w:r>
        <w:instrText xml:space="preserve"> PAGEREF _Toc205565094 \h </w:instrText>
      </w:r>
      <w:r>
        <w:fldChar w:fldCharType="separate"/>
      </w:r>
      <w:r>
        <w:t>21</w:t>
      </w:r>
      <w:r>
        <w:fldChar w:fldCharType="end"/>
      </w:r>
    </w:p>
    <w:p>
      <w:pPr>
        <w:pStyle w:val="TOC8"/>
        <w:rPr>
          <w:rFonts w:asciiTheme="minorHAnsi" w:eastAsiaTheme="minorEastAsia" w:hAnsiTheme="minorHAnsi" w:cstheme="minorBidi"/>
          <w:szCs w:val="22"/>
        </w:rPr>
      </w:pPr>
      <w:r>
        <w:t>27.</w:t>
      </w:r>
      <w:r>
        <w:tab/>
        <w:t>Regulation 29 amended</w:t>
      </w:r>
      <w:r>
        <w:tab/>
      </w:r>
      <w:r>
        <w:fldChar w:fldCharType="begin"/>
      </w:r>
      <w:r>
        <w:instrText xml:space="preserve"> PAGEREF _Toc205565095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r>
        <w:br/>
        <w:t>Health (Miscellaneous Provisions) Act 1911</w:t>
      </w:r>
      <w:r>
        <w:br/>
        <w:t>Health Services Act 2016</w:t>
      </w:r>
      <w:r>
        <w:br/>
        <w:t>Human Reproductive Technology Act 1991</w:t>
      </w:r>
      <w:r>
        <w:br/>
        <w:t>Medicines and Poisons Act 2014</w:t>
      </w:r>
      <w:r>
        <w:br/>
        <w:t>Private Hospitals and Health Services Act 1927</w:t>
      </w:r>
      <w:r>
        <w:br/>
        <w:t>Radiation Safety Act 1975</w:t>
      </w:r>
      <w:r>
        <w:br/>
        <w:t>Tobacco Products Control Act 2006</w:t>
      </w:r>
    </w:p>
    <w:p>
      <w:pPr>
        <w:pStyle w:val="NameofActReg"/>
      </w:pPr>
      <w:r>
        <w:t>Health Regulations Amendment (Fees and Charges) Regulations 2025</w:t>
      </w:r>
    </w:p>
    <w:p>
      <w:pPr>
        <w:pStyle w:val="MadeBy"/>
      </w:pPr>
      <w:r>
        <w:t>Made by the Governor in Executive Council.</w:t>
      </w:r>
    </w:p>
    <w:p>
      <w:pPr>
        <w:pStyle w:val="Heading2"/>
        <w:pageBreakBefore w:val="0"/>
        <w:spacing w:before="220"/>
      </w:pPr>
      <w:bookmarkStart w:id="2" w:name="_Toc201236812"/>
      <w:bookmarkStart w:id="3" w:name="_Toc205564925"/>
      <w:bookmarkStart w:id="4" w:name="_Toc20556504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236813"/>
      <w:bookmarkStart w:id="6" w:name="_Toc205565042"/>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Health Regulations Amendment (Fees and Charges) Regulations 2025</w:t>
      </w:r>
      <w:r>
        <w:t>.</w:t>
      </w:r>
    </w:p>
    <w:p>
      <w:pPr>
        <w:pStyle w:val="Heading5"/>
        <w:rPr>
          <w:spacing w:val="-2"/>
        </w:rPr>
      </w:pPr>
      <w:bookmarkStart w:id="8" w:name="_Toc201236814"/>
      <w:bookmarkStart w:id="9" w:name="_Toc20556504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2025.</w:t>
      </w:r>
    </w:p>
    <w:p>
      <w:pPr>
        <w:pStyle w:val="Heading2"/>
      </w:pPr>
      <w:bookmarkStart w:id="10" w:name="_Toc201236815"/>
      <w:bookmarkStart w:id="11" w:name="_Toc205564928"/>
      <w:bookmarkStart w:id="12" w:name="_Toc205565044"/>
      <w:r>
        <w:rPr>
          <w:rStyle w:val="CharPartNo"/>
        </w:rPr>
        <w:lastRenderedPageBreak/>
        <w:t>Part 2</w:t>
      </w:r>
      <w:r>
        <w:rPr>
          <w:rStyle w:val="CharDivNo"/>
        </w:rPr>
        <w:t> </w:t>
      </w:r>
      <w:r>
        <w:t>—</w:t>
      </w:r>
      <w:r>
        <w:rPr>
          <w:rStyle w:val="CharDivText"/>
        </w:rPr>
        <w:t> </w:t>
      </w:r>
      <w:r>
        <w:rPr>
          <w:rStyle w:val="CharPartText"/>
          <w:i/>
          <w:iCs/>
        </w:rPr>
        <w:t>Food Regulations 2009</w:t>
      </w:r>
      <w:r>
        <w:rPr>
          <w:rStyle w:val="CharPartText"/>
        </w:rPr>
        <w:t xml:space="preserve"> amended</w:t>
      </w:r>
      <w:bookmarkEnd w:id="10"/>
      <w:bookmarkEnd w:id="11"/>
      <w:bookmarkEnd w:id="12"/>
    </w:p>
    <w:p>
      <w:pPr>
        <w:pStyle w:val="Heading5"/>
        <w:rPr>
          <w:snapToGrid w:val="0"/>
        </w:rPr>
      </w:pPr>
      <w:bookmarkStart w:id="13" w:name="_Toc201236816"/>
      <w:bookmarkStart w:id="14" w:name="_Toc205565045"/>
      <w:r>
        <w:rPr>
          <w:rStyle w:val="CharSectno"/>
        </w:rPr>
        <w:t>3</w:t>
      </w:r>
      <w:r>
        <w:rPr>
          <w:snapToGrid w:val="0"/>
        </w:rPr>
        <w:t>.</w:t>
      </w:r>
      <w:r>
        <w:rPr>
          <w:snapToGrid w:val="0"/>
        </w:rPr>
        <w:tab/>
        <w:t>Regulations amended</w:t>
      </w:r>
      <w:bookmarkEnd w:id="13"/>
      <w:bookmarkEnd w:id="14"/>
    </w:p>
    <w:p>
      <w:pPr>
        <w:pStyle w:val="Subsection"/>
      </w:pPr>
      <w:r>
        <w:tab/>
      </w:r>
      <w:r>
        <w:tab/>
        <w:t xml:space="preserve">This Part amends the </w:t>
      </w:r>
      <w:r>
        <w:rPr>
          <w:i/>
        </w:rPr>
        <w:t>Food Regulations 2009</w:t>
      </w:r>
      <w:r>
        <w:t>.</w:t>
      </w:r>
    </w:p>
    <w:p>
      <w:pPr>
        <w:pStyle w:val="Heading5"/>
        <w:rPr>
          <w:snapToGrid w:val="0"/>
        </w:rPr>
      </w:pPr>
      <w:bookmarkStart w:id="15" w:name="_Toc201236817"/>
      <w:bookmarkStart w:id="16" w:name="_Toc205565046"/>
      <w:r>
        <w:rPr>
          <w:rStyle w:val="CharSectno"/>
        </w:rPr>
        <w:t>4</w:t>
      </w:r>
      <w:r>
        <w:rPr>
          <w:snapToGrid w:val="0"/>
        </w:rPr>
        <w:t>.</w:t>
      </w:r>
      <w:r>
        <w:rPr>
          <w:snapToGrid w:val="0"/>
        </w:rPr>
        <w:tab/>
      </w:r>
      <w:r>
        <w:t>Schedule 2 replaced</w:t>
      </w:r>
      <w:bookmarkEnd w:id="15"/>
      <w:bookmarkEnd w:id="16"/>
    </w:p>
    <w:p>
      <w:pPr>
        <w:pStyle w:val="Subsection"/>
      </w:pPr>
      <w:r>
        <w:tab/>
      </w:r>
      <w:r>
        <w:tab/>
        <w:t>Delete Schedule 2 and insert:</w:t>
      </w:r>
    </w:p>
    <w:p>
      <w:pPr>
        <w:pStyle w:val="BlankOpen"/>
      </w:pPr>
    </w:p>
    <w:p>
      <w:pPr>
        <w:pStyle w:val="zyHeading2"/>
      </w:pPr>
      <w:bookmarkStart w:id="17" w:name="_Toc201236818"/>
      <w:bookmarkStart w:id="18" w:name="_Toc205564931"/>
      <w:bookmarkStart w:id="19" w:name="_Toc205565047"/>
      <w:r>
        <w:t>Schedule 2 — Prescribed fees</w:t>
      </w:r>
      <w:bookmarkEnd w:id="17"/>
      <w:bookmarkEnd w:id="18"/>
      <w:bookmarkEnd w:id="19"/>
    </w:p>
    <w:p>
      <w:pPr>
        <w:pStyle w:val="zyShoulderClause"/>
      </w:pPr>
      <w:r>
        <w:t>[r. 52]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zyTableNAm"/>
              <w:rPr>
                <w:b/>
              </w:rPr>
            </w:pPr>
            <w:r>
              <w:rPr>
                <w:b/>
              </w:rPr>
              <w:t>Column 1</w:t>
            </w:r>
          </w:p>
          <w:p>
            <w:pPr>
              <w:pStyle w:val="zyTableNAm"/>
              <w:rPr>
                <w:b/>
              </w:rPr>
            </w:pPr>
            <w:r>
              <w:rPr>
                <w:b/>
              </w:rPr>
              <w:t>Item</w:t>
            </w:r>
          </w:p>
        </w:tc>
        <w:tc>
          <w:tcPr>
            <w:tcW w:w="2410" w:type="dxa"/>
            <w:shd w:val="clear" w:color="auto" w:fill="auto"/>
            <w:noWrap/>
          </w:tcPr>
          <w:p>
            <w:pPr>
              <w:pStyle w:val="zyTableNAm"/>
              <w:rPr>
                <w:b/>
              </w:rPr>
            </w:pPr>
            <w:r>
              <w:rPr>
                <w:b/>
              </w:rPr>
              <w:t>Column 2</w:t>
            </w:r>
          </w:p>
          <w:p>
            <w:pPr>
              <w:pStyle w:val="zyTableNAm"/>
              <w:rPr>
                <w:b/>
              </w:rPr>
            </w:pPr>
            <w:r>
              <w:rPr>
                <w:b/>
              </w:rPr>
              <w:t xml:space="preserve">Provision of </w:t>
            </w:r>
            <w:r>
              <w:rPr>
                <w:b/>
                <w:i/>
                <w:iCs/>
              </w:rPr>
              <w:t>Food Act 2008</w:t>
            </w:r>
          </w:p>
        </w:tc>
        <w:tc>
          <w:tcPr>
            <w:tcW w:w="1984" w:type="dxa"/>
            <w:shd w:val="clear" w:color="auto" w:fill="auto"/>
            <w:noWrap/>
          </w:tcPr>
          <w:p>
            <w:pPr>
              <w:pStyle w:val="zyTableNAm"/>
              <w:rPr>
                <w:b/>
              </w:rPr>
            </w:pPr>
            <w:r>
              <w:rPr>
                <w:b/>
              </w:rPr>
              <w:t>Column 3</w:t>
            </w:r>
          </w:p>
          <w:p>
            <w:pPr>
              <w:pStyle w:val="zyTableNAm"/>
              <w:rPr>
                <w:b/>
              </w:rPr>
            </w:pPr>
            <w:r>
              <w:rPr>
                <w:b/>
              </w:rPr>
              <w:t>Prescribed fee</w:t>
            </w:r>
          </w:p>
        </w:tc>
      </w:tr>
      <w:tr>
        <w:trPr>
          <w:cantSplit/>
          <w:jc w:val="center"/>
        </w:trPr>
        <w:tc>
          <w:tcPr>
            <w:tcW w:w="1276" w:type="dxa"/>
            <w:shd w:val="clear" w:color="auto" w:fill="auto"/>
            <w:noWrap/>
          </w:tcPr>
          <w:p>
            <w:pPr>
              <w:pStyle w:val="zyTableNAm"/>
            </w:pPr>
            <w:r>
              <w:t>1.</w:t>
            </w:r>
          </w:p>
        </w:tc>
        <w:tc>
          <w:tcPr>
            <w:tcW w:w="2410" w:type="dxa"/>
            <w:shd w:val="clear" w:color="auto" w:fill="auto"/>
            <w:noWrap/>
          </w:tcPr>
          <w:p>
            <w:pPr>
              <w:pStyle w:val="zyTableNAm"/>
            </w:pPr>
            <w:r>
              <w:t>s. 82(3)(b)</w:t>
            </w:r>
          </w:p>
        </w:tc>
        <w:tc>
          <w:tcPr>
            <w:tcW w:w="1984" w:type="dxa"/>
            <w:shd w:val="clear" w:color="auto" w:fill="auto"/>
            <w:noWrap/>
            <w:vAlign w:val="bottom"/>
          </w:tcPr>
          <w:p>
            <w:pPr>
              <w:pStyle w:val="zyTableNAm"/>
              <w:tabs>
                <w:tab w:val="clear" w:pos="567"/>
              </w:tabs>
              <w:ind w:left="-391" w:right="881"/>
              <w:jc w:val="right"/>
            </w:pPr>
            <w:r>
              <w:rPr>
                <w:szCs w:val="22"/>
              </w:rPr>
              <w:t>$300</w:t>
            </w:r>
          </w:p>
        </w:tc>
      </w:tr>
      <w:tr>
        <w:trPr>
          <w:cantSplit/>
          <w:jc w:val="center"/>
        </w:trPr>
        <w:tc>
          <w:tcPr>
            <w:tcW w:w="1276" w:type="dxa"/>
            <w:shd w:val="clear" w:color="auto" w:fill="auto"/>
            <w:noWrap/>
          </w:tcPr>
          <w:p>
            <w:pPr>
              <w:pStyle w:val="zyTableNAm"/>
            </w:pPr>
            <w:r>
              <w:t>2.</w:t>
            </w:r>
          </w:p>
        </w:tc>
        <w:tc>
          <w:tcPr>
            <w:tcW w:w="2410" w:type="dxa"/>
            <w:shd w:val="clear" w:color="auto" w:fill="auto"/>
            <w:noWrap/>
          </w:tcPr>
          <w:p>
            <w:pPr>
              <w:pStyle w:val="zyTableNAm"/>
            </w:pPr>
            <w:r>
              <w:t>s. 88(3)(b)</w:t>
            </w:r>
          </w:p>
        </w:tc>
        <w:tc>
          <w:tcPr>
            <w:tcW w:w="1984" w:type="dxa"/>
            <w:shd w:val="clear" w:color="auto" w:fill="auto"/>
            <w:noWrap/>
            <w:vAlign w:val="bottom"/>
          </w:tcPr>
          <w:p>
            <w:pPr>
              <w:pStyle w:val="zyTableNAm"/>
              <w:tabs>
                <w:tab w:val="clear" w:pos="567"/>
              </w:tabs>
              <w:ind w:left="-391" w:right="881"/>
              <w:jc w:val="right"/>
            </w:pPr>
            <w:r>
              <w:rPr>
                <w:szCs w:val="22"/>
              </w:rPr>
              <w:t>$300</w:t>
            </w:r>
          </w:p>
        </w:tc>
      </w:tr>
      <w:tr>
        <w:trPr>
          <w:cantSplit/>
          <w:jc w:val="center"/>
        </w:trPr>
        <w:tc>
          <w:tcPr>
            <w:tcW w:w="1276" w:type="dxa"/>
            <w:shd w:val="clear" w:color="auto" w:fill="auto"/>
            <w:noWrap/>
          </w:tcPr>
          <w:p>
            <w:pPr>
              <w:pStyle w:val="zyTableNAm"/>
            </w:pPr>
            <w:r>
              <w:t>3.</w:t>
            </w:r>
          </w:p>
        </w:tc>
        <w:tc>
          <w:tcPr>
            <w:tcW w:w="2410" w:type="dxa"/>
            <w:shd w:val="clear" w:color="auto" w:fill="auto"/>
            <w:noWrap/>
          </w:tcPr>
          <w:p>
            <w:pPr>
              <w:pStyle w:val="zyTableNAm"/>
            </w:pPr>
            <w:r>
              <w:t>s. 94(3)(b)</w:t>
            </w:r>
          </w:p>
        </w:tc>
        <w:tc>
          <w:tcPr>
            <w:tcW w:w="1984" w:type="dxa"/>
            <w:shd w:val="clear" w:color="auto" w:fill="auto"/>
            <w:noWrap/>
            <w:vAlign w:val="bottom"/>
          </w:tcPr>
          <w:p>
            <w:pPr>
              <w:pStyle w:val="zyTableNAm"/>
              <w:tabs>
                <w:tab w:val="clear" w:pos="567"/>
              </w:tabs>
              <w:ind w:left="-391" w:right="881"/>
              <w:jc w:val="right"/>
            </w:pPr>
            <w:r>
              <w:rPr>
                <w:szCs w:val="22"/>
              </w:rPr>
              <w:t>$300</w:t>
            </w:r>
          </w:p>
        </w:tc>
      </w:tr>
      <w:tr>
        <w:trPr>
          <w:cantSplit/>
          <w:jc w:val="center"/>
        </w:trPr>
        <w:tc>
          <w:tcPr>
            <w:tcW w:w="1276" w:type="dxa"/>
            <w:shd w:val="clear" w:color="auto" w:fill="auto"/>
            <w:noWrap/>
          </w:tcPr>
          <w:p>
            <w:pPr>
              <w:pStyle w:val="zyTableNAm"/>
            </w:pPr>
            <w:r>
              <w:t>4.</w:t>
            </w:r>
          </w:p>
        </w:tc>
        <w:tc>
          <w:tcPr>
            <w:tcW w:w="2410" w:type="dxa"/>
            <w:shd w:val="clear" w:color="auto" w:fill="auto"/>
            <w:noWrap/>
          </w:tcPr>
          <w:p>
            <w:pPr>
              <w:pStyle w:val="zyTableNAm"/>
            </w:pPr>
            <w:r>
              <w:t>s. 107(3)</w:t>
            </w:r>
          </w:p>
        </w:tc>
        <w:tc>
          <w:tcPr>
            <w:tcW w:w="1984" w:type="dxa"/>
            <w:shd w:val="clear" w:color="auto" w:fill="auto"/>
            <w:noWrap/>
            <w:vAlign w:val="bottom"/>
          </w:tcPr>
          <w:p>
            <w:pPr>
              <w:pStyle w:val="zyTableNAm"/>
              <w:tabs>
                <w:tab w:val="clear" w:pos="567"/>
              </w:tabs>
              <w:ind w:left="-391" w:right="881"/>
              <w:jc w:val="right"/>
            </w:pPr>
            <w:r>
              <w:rPr>
                <w:szCs w:val="22"/>
              </w:rPr>
              <w:t>$90</w:t>
            </w:r>
          </w:p>
        </w:tc>
      </w:tr>
      <w:tr>
        <w:trPr>
          <w:cantSplit/>
          <w:jc w:val="center"/>
        </w:trPr>
        <w:tc>
          <w:tcPr>
            <w:tcW w:w="1276" w:type="dxa"/>
            <w:shd w:val="clear" w:color="auto" w:fill="auto"/>
            <w:noWrap/>
          </w:tcPr>
          <w:p>
            <w:pPr>
              <w:pStyle w:val="zyTableNAm"/>
            </w:pPr>
            <w:r>
              <w:t>5.</w:t>
            </w:r>
          </w:p>
        </w:tc>
        <w:tc>
          <w:tcPr>
            <w:tcW w:w="2410" w:type="dxa"/>
            <w:shd w:val="clear" w:color="auto" w:fill="auto"/>
            <w:noWrap/>
          </w:tcPr>
          <w:p>
            <w:pPr>
              <w:pStyle w:val="zyTableNAm"/>
            </w:pPr>
            <w:r>
              <w:t>s. 110(3)(c)</w:t>
            </w:r>
          </w:p>
        </w:tc>
        <w:tc>
          <w:tcPr>
            <w:tcW w:w="1984" w:type="dxa"/>
            <w:shd w:val="clear" w:color="auto" w:fill="auto"/>
            <w:noWrap/>
            <w:vAlign w:val="bottom"/>
          </w:tcPr>
          <w:p>
            <w:pPr>
              <w:pStyle w:val="zyTableNAm"/>
              <w:tabs>
                <w:tab w:val="clear" w:pos="567"/>
              </w:tabs>
              <w:ind w:left="-391" w:right="881"/>
              <w:jc w:val="right"/>
            </w:pPr>
            <w:r>
              <w:rPr>
                <w:szCs w:val="22"/>
              </w:rPr>
              <w:t>$280</w:t>
            </w:r>
          </w:p>
        </w:tc>
      </w:tr>
    </w:tbl>
    <w:p>
      <w:pPr>
        <w:pStyle w:val="BlankClose"/>
      </w:pPr>
    </w:p>
    <w:p>
      <w:pPr>
        <w:pStyle w:val="Heading2"/>
      </w:pPr>
      <w:bookmarkStart w:id="20" w:name="_Toc201236819"/>
      <w:bookmarkStart w:id="21" w:name="_Toc205564932"/>
      <w:bookmarkStart w:id="22" w:name="_Toc205565048"/>
      <w:r>
        <w:rPr>
          <w:rStyle w:val="CharPartNo"/>
        </w:rPr>
        <w:lastRenderedPageBreak/>
        <w:t>Part 3</w:t>
      </w:r>
      <w:r>
        <w:rPr>
          <w:rStyle w:val="CharDivNo"/>
        </w:rPr>
        <w:t> </w:t>
      </w:r>
      <w:r>
        <w:t>—</w:t>
      </w:r>
      <w:r>
        <w:rPr>
          <w:rStyle w:val="CharDivText"/>
        </w:rPr>
        <w:t> </w:t>
      </w:r>
      <w:r>
        <w:rPr>
          <w:rStyle w:val="CharPartText"/>
          <w:i/>
          <w:iCs/>
        </w:rPr>
        <w:t>Health (Pesticides) Regulations 2011</w:t>
      </w:r>
      <w:r>
        <w:rPr>
          <w:rStyle w:val="CharPartText"/>
        </w:rPr>
        <w:t xml:space="preserve"> amended</w:t>
      </w:r>
      <w:bookmarkEnd w:id="20"/>
      <w:bookmarkEnd w:id="21"/>
      <w:bookmarkEnd w:id="22"/>
    </w:p>
    <w:p>
      <w:pPr>
        <w:pStyle w:val="Heading5"/>
        <w:rPr>
          <w:snapToGrid w:val="0"/>
        </w:rPr>
      </w:pPr>
      <w:bookmarkStart w:id="23" w:name="_Toc201236820"/>
      <w:bookmarkStart w:id="24" w:name="_Toc205565049"/>
      <w:r>
        <w:rPr>
          <w:rStyle w:val="CharSectno"/>
        </w:rPr>
        <w:t>5</w:t>
      </w:r>
      <w:r>
        <w:rPr>
          <w:snapToGrid w:val="0"/>
        </w:rPr>
        <w:t>.</w:t>
      </w:r>
      <w:r>
        <w:rPr>
          <w:snapToGrid w:val="0"/>
        </w:rPr>
        <w:tab/>
        <w:t>Regulations amended</w:t>
      </w:r>
      <w:bookmarkEnd w:id="23"/>
      <w:bookmarkEnd w:id="24"/>
    </w:p>
    <w:p>
      <w:pPr>
        <w:pStyle w:val="Subsection"/>
      </w:pPr>
      <w:r>
        <w:tab/>
      </w:r>
      <w:r>
        <w:tab/>
        <w:t xml:space="preserve">This Part amends the </w:t>
      </w:r>
      <w:r>
        <w:rPr>
          <w:i/>
        </w:rPr>
        <w:t>Health (Pesticides) Regulations 2011</w:t>
      </w:r>
      <w:r>
        <w:t>.</w:t>
      </w:r>
    </w:p>
    <w:p>
      <w:pPr>
        <w:pStyle w:val="Heading5"/>
      </w:pPr>
      <w:bookmarkStart w:id="25" w:name="_Toc201236821"/>
      <w:bookmarkStart w:id="26" w:name="_Toc205565050"/>
      <w:r>
        <w:rPr>
          <w:rStyle w:val="CharSectno"/>
        </w:rPr>
        <w:t>6</w:t>
      </w:r>
      <w:r>
        <w:t>.</w:t>
      </w:r>
      <w:r>
        <w:tab/>
        <w:t>Schedule 1 replaced</w:t>
      </w:r>
      <w:bookmarkEnd w:id="25"/>
      <w:bookmarkEnd w:id="26"/>
    </w:p>
    <w:p>
      <w:pPr>
        <w:pStyle w:val="Subsection"/>
      </w:pPr>
      <w:r>
        <w:tab/>
      </w:r>
      <w:r>
        <w:tab/>
        <w:t>Delete Schedule 1 and insert:</w:t>
      </w:r>
    </w:p>
    <w:p>
      <w:pPr>
        <w:pStyle w:val="BlankOpen"/>
      </w:pPr>
    </w:p>
    <w:p>
      <w:pPr>
        <w:pStyle w:val="zyHeading2"/>
      </w:pPr>
      <w:bookmarkStart w:id="27" w:name="_Toc201236822"/>
      <w:bookmarkStart w:id="28" w:name="_Toc205564935"/>
      <w:bookmarkStart w:id="29" w:name="_Toc205565051"/>
      <w:r>
        <w:t>Schedule 1 — Fees</w:t>
      </w:r>
      <w:bookmarkEnd w:id="27"/>
      <w:bookmarkEnd w:id="28"/>
      <w:bookmarkEnd w:id="29"/>
    </w:p>
    <w:p>
      <w:pPr>
        <w:pStyle w:val="zyShoulderClause"/>
        <w:spacing w:after="120"/>
      </w:pPr>
      <w:r>
        <w:t>[r. 111]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05"/>
        <w:gridCol w:w="4507"/>
        <w:gridCol w:w="992"/>
      </w:tblGrid>
      <w:tr>
        <w:trPr>
          <w:tblHeader/>
        </w:trPr>
        <w:tc>
          <w:tcPr>
            <w:tcW w:w="1305" w:type="dxa"/>
            <w:noWrap/>
          </w:tcPr>
          <w:p>
            <w:pPr>
              <w:pStyle w:val="zyTableNAm"/>
              <w:rPr>
                <w:b/>
              </w:rPr>
            </w:pPr>
            <w:r>
              <w:rPr>
                <w:b/>
              </w:rPr>
              <w:t>Regulation</w:t>
            </w:r>
          </w:p>
        </w:tc>
        <w:tc>
          <w:tcPr>
            <w:tcW w:w="4507" w:type="dxa"/>
            <w:noWrap/>
          </w:tcPr>
          <w:p>
            <w:pPr>
              <w:pStyle w:val="zyTableNAm"/>
              <w:rPr>
                <w:b/>
              </w:rPr>
            </w:pPr>
            <w:r>
              <w:rPr>
                <w:b/>
              </w:rPr>
              <w:t>Description</w:t>
            </w:r>
          </w:p>
        </w:tc>
        <w:tc>
          <w:tcPr>
            <w:tcW w:w="992" w:type="dxa"/>
            <w:noWrap/>
          </w:tcPr>
          <w:p>
            <w:pPr>
              <w:pStyle w:val="zyTableNAm"/>
              <w:rPr>
                <w:b/>
              </w:rPr>
            </w:pPr>
            <w:r>
              <w:rPr>
                <w:b/>
              </w:rPr>
              <w:t>Fee ($)</w:t>
            </w:r>
          </w:p>
        </w:tc>
      </w:tr>
      <w:tr>
        <w:tc>
          <w:tcPr>
            <w:tcW w:w="6804" w:type="dxa"/>
            <w:gridSpan w:val="3"/>
            <w:noWrap/>
          </w:tcPr>
          <w:p>
            <w:pPr>
              <w:pStyle w:val="zyTableNAm"/>
            </w:pPr>
            <w:r>
              <w:rPr>
                <w:i/>
              </w:rPr>
              <w:t>Matters relating to business registrations</w:t>
            </w:r>
          </w:p>
        </w:tc>
      </w:tr>
      <w:tr>
        <w:tc>
          <w:tcPr>
            <w:tcW w:w="1305" w:type="dxa"/>
            <w:noWrap/>
          </w:tcPr>
          <w:p>
            <w:pPr>
              <w:pStyle w:val="zyTableNAm"/>
            </w:pPr>
            <w:r>
              <w:t>r. 17</w:t>
            </w:r>
          </w:p>
        </w:tc>
        <w:tc>
          <w:tcPr>
            <w:tcW w:w="4507" w:type="dxa"/>
            <w:noWrap/>
          </w:tcPr>
          <w:p>
            <w:pPr>
              <w:pStyle w:val="zyTableNAm"/>
            </w:pPr>
            <w:r>
              <w:t>Application for grant of registration</w:t>
            </w:r>
          </w:p>
        </w:tc>
        <w:tc>
          <w:tcPr>
            <w:tcW w:w="992" w:type="dxa"/>
            <w:noWrap/>
            <w:vAlign w:val="bottom"/>
          </w:tcPr>
          <w:p>
            <w:pPr>
              <w:pStyle w:val="zyTableNAm"/>
              <w:tabs>
                <w:tab w:val="clear" w:pos="567"/>
              </w:tabs>
              <w:ind w:left="-363" w:right="288"/>
              <w:jc w:val="right"/>
            </w:pPr>
            <w:r>
              <w:t>460</w:t>
            </w:r>
          </w:p>
        </w:tc>
      </w:tr>
      <w:tr>
        <w:tc>
          <w:tcPr>
            <w:tcW w:w="1305" w:type="dxa"/>
            <w:noWrap/>
          </w:tcPr>
          <w:p>
            <w:pPr>
              <w:pStyle w:val="zyTableNAm"/>
            </w:pPr>
            <w:r>
              <w:t>r. 19(2)</w:t>
            </w:r>
          </w:p>
        </w:tc>
        <w:tc>
          <w:tcPr>
            <w:tcW w:w="4507" w:type="dxa"/>
            <w:noWrap/>
          </w:tcPr>
          <w:p>
            <w:pPr>
              <w:pStyle w:val="zyTableNAm"/>
            </w:pPr>
            <w:r>
              <w:t>Application for change or addition to business premises</w:t>
            </w:r>
          </w:p>
        </w:tc>
        <w:tc>
          <w:tcPr>
            <w:tcW w:w="992" w:type="dxa"/>
            <w:noWrap/>
            <w:vAlign w:val="bottom"/>
          </w:tcPr>
          <w:p>
            <w:pPr>
              <w:pStyle w:val="zyTableNAm"/>
              <w:tabs>
                <w:tab w:val="clear" w:pos="567"/>
              </w:tabs>
              <w:ind w:left="-363" w:right="288"/>
              <w:jc w:val="right"/>
            </w:pPr>
            <w:r>
              <w:t>32</w:t>
            </w:r>
          </w:p>
        </w:tc>
      </w:tr>
      <w:tr>
        <w:tc>
          <w:tcPr>
            <w:tcW w:w="1305" w:type="dxa"/>
            <w:noWrap/>
          </w:tcPr>
          <w:p>
            <w:pPr>
              <w:pStyle w:val="zyTableNAm"/>
            </w:pPr>
            <w:r>
              <w:t>r. 20(4)(b)</w:t>
            </w:r>
          </w:p>
        </w:tc>
        <w:tc>
          <w:tcPr>
            <w:tcW w:w="4507" w:type="dxa"/>
            <w:noWrap/>
          </w:tcPr>
          <w:p>
            <w:pPr>
              <w:pStyle w:val="zyTableNAm"/>
            </w:pPr>
            <w:r>
              <w:t>Application for amendment or removal of conditions</w:t>
            </w:r>
          </w:p>
        </w:tc>
        <w:tc>
          <w:tcPr>
            <w:tcW w:w="992" w:type="dxa"/>
            <w:noWrap/>
            <w:vAlign w:val="bottom"/>
          </w:tcPr>
          <w:p>
            <w:pPr>
              <w:pStyle w:val="zyTableNAm"/>
              <w:tabs>
                <w:tab w:val="clear" w:pos="567"/>
              </w:tabs>
              <w:ind w:left="-363" w:right="288"/>
              <w:jc w:val="right"/>
            </w:pPr>
            <w:r>
              <w:t>32</w:t>
            </w:r>
          </w:p>
        </w:tc>
      </w:tr>
      <w:tr>
        <w:tc>
          <w:tcPr>
            <w:tcW w:w="1305" w:type="dxa"/>
            <w:noWrap/>
          </w:tcPr>
          <w:p>
            <w:pPr>
              <w:pStyle w:val="zyTableNAm"/>
            </w:pPr>
            <w:r>
              <w:t>r. 22(1)</w:t>
            </w:r>
          </w:p>
        </w:tc>
        <w:tc>
          <w:tcPr>
            <w:tcW w:w="4507" w:type="dxa"/>
            <w:noWrap/>
          </w:tcPr>
          <w:p>
            <w:pPr>
              <w:pStyle w:val="zyTableNAm"/>
            </w:pPr>
            <w:r>
              <w:t>Application for renewal of registration</w:t>
            </w:r>
          </w:p>
        </w:tc>
        <w:tc>
          <w:tcPr>
            <w:tcW w:w="992" w:type="dxa"/>
            <w:noWrap/>
            <w:vAlign w:val="bottom"/>
          </w:tcPr>
          <w:p>
            <w:pPr>
              <w:pStyle w:val="zyTableNAm"/>
              <w:tabs>
                <w:tab w:val="clear" w:pos="567"/>
              </w:tabs>
              <w:ind w:left="-363" w:right="288"/>
              <w:jc w:val="right"/>
            </w:pPr>
            <w:r>
              <w:t>460</w:t>
            </w:r>
          </w:p>
        </w:tc>
      </w:tr>
      <w:tr>
        <w:tc>
          <w:tcPr>
            <w:tcW w:w="1305" w:type="dxa"/>
            <w:noWrap/>
          </w:tcPr>
          <w:p>
            <w:pPr>
              <w:pStyle w:val="zyTableNAm"/>
            </w:pPr>
            <w:r>
              <w:t>r. 23(5)</w:t>
            </w:r>
          </w:p>
        </w:tc>
        <w:tc>
          <w:tcPr>
            <w:tcW w:w="4507" w:type="dxa"/>
            <w:noWrap/>
          </w:tcPr>
          <w:p>
            <w:pPr>
              <w:pStyle w:val="zyTableNAm"/>
            </w:pPr>
            <w:r>
              <w:t>Replacement of registration certificate</w:t>
            </w:r>
          </w:p>
        </w:tc>
        <w:tc>
          <w:tcPr>
            <w:tcW w:w="992" w:type="dxa"/>
            <w:noWrap/>
            <w:vAlign w:val="bottom"/>
          </w:tcPr>
          <w:p>
            <w:pPr>
              <w:pStyle w:val="zyTableNAm"/>
              <w:tabs>
                <w:tab w:val="clear" w:pos="567"/>
              </w:tabs>
              <w:ind w:left="-363" w:right="288"/>
              <w:jc w:val="right"/>
            </w:pPr>
            <w:r>
              <w:t>17</w:t>
            </w:r>
          </w:p>
        </w:tc>
      </w:tr>
      <w:tr>
        <w:tc>
          <w:tcPr>
            <w:tcW w:w="6804" w:type="dxa"/>
            <w:gridSpan w:val="3"/>
            <w:noWrap/>
          </w:tcPr>
          <w:p>
            <w:pPr>
              <w:pStyle w:val="zyTableNAm"/>
            </w:pPr>
            <w:r>
              <w:rPr>
                <w:i/>
              </w:rPr>
              <w:t>Matters relating to licences</w:t>
            </w:r>
          </w:p>
        </w:tc>
      </w:tr>
      <w:tr>
        <w:tc>
          <w:tcPr>
            <w:tcW w:w="1305" w:type="dxa"/>
            <w:noWrap/>
          </w:tcPr>
          <w:p>
            <w:pPr>
              <w:pStyle w:val="zyTableNAm"/>
            </w:pPr>
            <w:r>
              <w:t>r. 37</w:t>
            </w:r>
          </w:p>
        </w:tc>
        <w:tc>
          <w:tcPr>
            <w:tcW w:w="4507" w:type="dxa"/>
            <w:noWrap/>
          </w:tcPr>
          <w:p>
            <w:pPr>
              <w:pStyle w:val="zyTableNAm"/>
            </w:pPr>
            <w:r>
              <w:t>Application for grant of licence</w:t>
            </w:r>
          </w:p>
        </w:tc>
        <w:tc>
          <w:tcPr>
            <w:tcW w:w="992" w:type="dxa"/>
            <w:noWrap/>
          </w:tcPr>
          <w:p>
            <w:pPr>
              <w:pStyle w:val="zyTableNAm"/>
              <w:tabs>
                <w:tab w:val="clear" w:pos="567"/>
              </w:tabs>
              <w:ind w:left="-363" w:right="288"/>
              <w:jc w:val="right"/>
            </w:pPr>
            <w:r>
              <w:t>280</w:t>
            </w:r>
          </w:p>
        </w:tc>
      </w:tr>
      <w:tr>
        <w:tc>
          <w:tcPr>
            <w:tcW w:w="1305" w:type="dxa"/>
            <w:noWrap/>
          </w:tcPr>
          <w:p>
            <w:pPr>
              <w:pStyle w:val="zyTableNAm"/>
            </w:pPr>
            <w:r>
              <w:t>r. 40(2)</w:t>
            </w:r>
          </w:p>
        </w:tc>
        <w:tc>
          <w:tcPr>
            <w:tcW w:w="4507" w:type="dxa"/>
            <w:noWrap/>
          </w:tcPr>
          <w:p>
            <w:pPr>
              <w:pStyle w:val="zyTableNAm"/>
            </w:pPr>
            <w:r>
              <w:t>Application for change or addition to endorsements</w:t>
            </w:r>
          </w:p>
        </w:tc>
        <w:tc>
          <w:tcPr>
            <w:tcW w:w="992" w:type="dxa"/>
            <w:noWrap/>
            <w:vAlign w:val="bottom"/>
          </w:tcPr>
          <w:p>
            <w:pPr>
              <w:pStyle w:val="zyTableNAm"/>
              <w:tabs>
                <w:tab w:val="clear" w:pos="567"/>
              </w:tabs>
              <w:ind w:left="-363" w:right="288"/>
              <w:jc w:val="right"/>
            </w:pPr>
            <w:r>
              <w:t>32</w:t>
            </w:r>
          </w:p>
        </w:tc>
      </w:tr>
      <w:tr>
        <w:tc>
          <w:tcPr>
            <w:tcW w:w="1305" w:type="dxa"/>
            <w:noWrap/>
          </w:tcPr>
          <w:p>
            <w:pPr>
              <w:pStyle w:val="zyTableNAm"/>
              <w:keepNext/>
            </w:pPr>
            <w:r>
              <w:lastRenderedPageBreak/>
              <w:t>r. 41(2)</w:t>
            </w:r>
          </w:p>
        </w:tc>
        <w:tc>
          <w:tcPr>
            <w:tcW w:w="4507" w:type="dxa"/>
            <w:noWrap/>
          </w:tcPr>
          <w:p>
            <w:pPr>
              <w:pStyle w:val="zyTableNAm"/>
              <w:keepNext/>
            </w:pPr>
            <w:r>
              <w:t>Application for change or addition to restricted</w:t>
            </w:r>
            <w:r>
              <w:noBreakHyphen/>
              <w:t>use pesticides</w:t>
            </w:r>
          </w:p>
        </w:tc>
        <w:tc>
          <w:tcPr>
            <w:tcW w:w="992" w:type="dxa"/>
            <w:noWrap/>
            <w:vAlign w:val="bottom"/>
          </w:tcPr>
          <w:p>
            <w:pPr>
              <w:pStyle w:val="zyTableNAm"/>
              <w:tabs>
                <w:tab w:val="clear" w:pos="567"/>
              </w:tabs>
              <w:ind w:left="-363" w:right="288"/>
              <w:jc w:val="right"/>
            </w:pPr>
            <w:r>
              <w:t>32</w:t>
            </w:r>
          </w:p>
        </w:tc>
      </w:tr>
      <w:tr>
        <w:tc>
          <w:tcPr>
            <w:tcW w:w="1305" w:type="dxa"/>
            <w:noWrap/>
          </w:tcPr>
          <w:p>
            <w:pPr>
              <w:pStyle w:val="zyTableNAm"/>
            </w:pPr>
            <w:r>
              <w:t>r. 42(4)(b)</w:t>
            </w:r>
          </w:p>
        </w:tc>
        <w:tc>
          <w:tcPr>
            <w:tcW w:w="4507" w:type="dxa"/>
            <w:noWrap/>
          </w:tcPr>
          <w:p>
            <w:pPr>
              <w:pStyle w:val="zyTableNAm"/>
            </w:pPr>
            <w:r>
              <w:t>Application for amendment or removal of conditions</w:t>
            </w:r>
          </w:p>
        </w:tc>
        <w:tc>
          <w:tcPr>
            <w:tcW w:w="992" w:type="dxa"/>
            <w:noWrap/>
            <w:vAlign w:val="bottom"/>
          </w:tcPr>
          <w:p>
            <w:pPr>
              <w:pStyle w:val="zyTableNAm"/>
              <w:tabs>
                <w:tab w:val="clear" w:pos="567"/>
              </w:tabs>
              <w:ind w:left="-363" w:right="288"/>
              <w:jc w:val="right"/>
            </w:pPr>
            <w:r>
              <w:t>32</w:t>
            </w:r>
          </w:p>
        </w:tc>
      </w:tr>
      <w:tr>
        <w:tc>
          <w:tcPr>
            <w:tcW w:w="1305" w:type="dxa"/>
            <w:noWrap/>
          </w:tcPr>
          <w:p>
            <w:pPr>
              <w:pStyle w:val="zyTableNAm"/>
            </w:pPr>
            <w:r>
              <w:t>r. 44(1)</w:t>
            </w:r>
          </w:p>
        </w:tc>
        <w:tc>
          <w:tcPr>
            <w:tcW w:w="4507" w:type="dxa"/>
            <w:noWrap/>
          </w:tcPr>
          <w:p>
            <w:pPr>
              <w:pStyle w:val="zyTableNAm"/>
              <w:rPr>
                <w:rStyle w:val="DraftersNotes"/>
                <w:b w:val="0"/>
                <w:i w:val="0"/>
                <w:sz w:val="22"/>
              </w:rPr>
            </w:pPr>
            <w:r>
              <w:t>Application for renewal of technician’s licence</w:t>
            </w:r>
          </w:p>
        </w:tc>
        <w:tc>
          <w:tcPr>
            <w:tcW w:w="992" w:type="dxa"/>
            <w:noWrap/>
          </w:tcPr>
          <w:p>
            <w:pPr>
              <w:pStyle w:val="zyTableNAm"/>
              <w:tabs>
                <w:tab w:val="clear" w:pos="567"/>
              </w:tabs>
              <w:ind w:left="-363" w:right="288"/>
              <w:jc w:val="right"/>
            </w:pPr>
            <w:r>
              <w:t>280</w:t>
            </w:r>
          </w:p>
        </w:tc>
      </w:tr>
      <w:tr>
        <w:tc>
          <w:tcPr>
            <w:tcW w:w="1305" w:type="dxa"/>
            <w:noWrap/>
          </w:tcPr>
          <w:p>
            <w:pPr>
              <w:pStyle w:val="zyTableNAm"/>
            </w:pPr>
            <w:r>
              <w:t>r. 45(1)</w:t>
            </w:r>
          </w:p>
        </w:tc>
        <w:tc>
          <w:tcPr>
            <w:tcW w:w="4507" w:type="dxa"/>
            <w:noWrap/>
          </w:tcPr>
          <w:p>
            <w:pPr>
              <w:pStyle w:val="zyTableNAm"/>
            </w:pPr>
            <w:r>
              <w:t>Application for extension of provisional licence (fee per month, or part of a month, of extension sought)</w:t>
            </w:r>
          </w:p>
        </w:tc>
        <w:tc>
          <w:tcPr>
            <w:tcW w:w="992" w:type="dxa"/>
            <w:noWrap/>
            <w:vAlign w:val="bottom"/>
          </w:tcPr>
          <w:p>
            <w:pPr>
              <w:pStyle w:val="zyTableNAm"/>
              <w:tabs>
                <w:tab w:val="clear" w:pos="567"/>
              </w:tabs>
              <w:ind w:left="-363" w:right="288"/>
              <w:jc w:val="right"/>
            </w:pPr>
            <w:r>
              <w:t>32</w:t>
            </w:r>
          </w:p>
        </w:tc>
      </w:tr>
      <w:tr>
        <w:tc>
          <w:tcPr>
            <w:tcW w:w="1305" w:type="dxa"/>
            <w:noWrap/>
          </w:tcPr>
          <w:p>
            <w:pPr>
              <w:pStyle w:val="zyTableNAm"/>
            </w:pPr>
            <w:r>
              <w:t>r. 46(1)</w:t>
            </w:r>
          </w:p>
        </w:tc>
        <w:tc>
          <w:tcPr>
            <w:tcW w:w="4507" w:type="dxa"/>
            <w:noWrap/>
          </w:tcPr>
          <w:p>
            <w:pPr>
              <w:pStyle w:val="zyTableNAm"/>
            </w:pPr>
            <w:r>
              <w:t>Application to upgrade provisional licence to technician’s licence</w:t>
            </w:r>
          </w:p>
        </w:tc>
        <w:tc>
          <w:tcPr>
            <w:tcW w:w="992" w:type="dxa"/>
            <w:noWrap/>
            <w:vAlign w:val="bottom"/>
          </w:tcPr>
          <w:p>
            <w:pPr>
              <w:pStyle w:val="zyTableNAm"/>
              <w:tabs>
                <w:tab w:val="clear" w:pos="567"/>
              </w:tabs>
              <w:ind w:left="-363" w:right="288"/>
              <w:jc w:val="right"/>
            </w:pPr>
            <w:r>
              <w:t>32</w:t>
            </w:r>
          </w:p>
        </w:tc>
      </w:tr>
      <w:tr>
        <w:tc>
          <w:tcPr>
            <w:tcW w:w="1305" w:type="dxa"/>
            <w:noWrap/>
          </w:tcPr>
          <w:p>
            <w:pPr>
              <w:pStyle w:val="zyTableNAm"/>
            </w:pPr>
            <w:r>
              <w:t>r. 48(5)</w:t>
            </w:r>
          </w:p>
        </w:tc>
        <w:tc>
          <w:tcPr>
            <w:tcW w:w="4507" w:type="dxa"/>
            <w:noWrap/>
          </w:tcPr>
          <w:p>
            <w:pPr>
              <w:pStyle w:val="zyTableNAm"/>
            </w:pPr>
            <w:r>
              <w:t>Replacement of licence card</w:t>
            </w:r>
          </w:p>
        </w:tc>
        <w:tc>
          <w:tcPr>
            <w:tcW w:w="992" w:type="dxa"/>
            <w:noWrap/>
          </w:tcPr>
          <w:p>
            <w:pPr>
              <w:pStyle w:val="zyTableNAm"/>
              <w:tabs>
                <w:tab w:val="clear" w:pos="567"/>
              </w:tabs>
              <w:ind w:left="-363" w:right="288"/>
              <w:jc w:val="right"/>
            </w:pPr>
            <w:r>
              <w:t>17</w:t>
            </w:r>
          </w:p>
        </w:tc>
      </w:tr>
      <w:tr>
        <w:tc>
          <w:tcPr>
            <w:tcW w:w="6804" w:type="dxa"/>
            <w:gridSpan w:val="3"/>
            <w:noWrap/>
          </w:tcPr>
          <w:p>
            <w:pPr>
              <w:pStyle w:val="zyTableNAm"/>
            </w:pPr>
            <w:r>
              <w:rPr>
                <w:i/>
              </w:rPr>
              <w:t>Other matters</w:t>
            </w:r>
          </w:p>
        </w:tc>
      </w:tr>
      <w:tr>
        <w:tc>
          <w:tcPr>
            <w:tcW w:w="1305" w:type="dxa"/>
            <w:noWrap/>
          </w:tcPr>
          <w:p>
            <w:pPr>
              <w:pStyle w:val="zyTableNAm"/>
            </w:pPr>
            <w:r>
              <w:t>r. 101(1)(b)</w:t>
            </w:r>
          </w:p>
        </w:tc>
        <w:tc>
          <w:tcPr>
            <w:tcW w:w="4507" w:type="dxa"/>
            <w:noWrap/>
          </w:tcPr>
          <w:p>
            <w:pPr>
              <w:pStyle w:val="zyTableNAm"/>
            </w:pPr>
            <w:r>
              <w:t>Application for Chief Health Officer permit</w:t>
            </w:r>
          </w:p>
        </w:tc>
        <w:tc>
          <w:tcPr>
            <w:tcW w:w="992" w:type="dxa"/>
            <w:noWrap/>
          </w:tcPr>
          <w:p>
            <w:pPr>
              <w:pStyle w:val="zyTableNAm"/>
              <w:tabs>
                <w:tab w:val="clear" w:pos="567"/>
              </w:tabs>
              <w:ind w:left="-363" w:right="288"/>
              <w:jc w:val="right"/>
            </w:pPr>
            <w:r>
              <w:t>155</w:t>
            </w:r>
          </w:p>
        </w:tc>
      </w:tr>
    </w:tbl>
    <w:p>
      <w:pPr>
        <w:pStyle w:val="BlankClose"/>
      </w:pPr>
    </w:p>
    <w:p>
      <w:pPr>
        <w:pStyle w:val="Heading2"/>
      </w:pPr>
      <w:bookmarkStart w:id="30" w:name="_Toc201236823"/>
      <w:bookmarkStart w:id="31" w:name="_Toc205564936"/>
      <w:bookmarkStart w:id="32" w:name="_Toc205565052"/>
      <w:r>
        <w:rPr>
          <w:rStyle w:val="CharPartNo"/>
        </w:rPr>
        <w:lastRenderedPageBreak/>
        <w:t>Part 4</w:t>
      </w:r>
      <w:r>
        <w:rPr>
          <w:rStyle w:val="CharDivNo"/>
        </w:rPr>
        <w:t> </w:t>
      </w:r>
      <w:r>
        <w:t>—</w:t>
      </w:r>
      <w:r>
        <w:rPr>
          <w:rStyle w:val="CharDivText"/>
        </w:rPr>
        <w:t> </w:t>
      </w:r>
      <w:r>
        <w:rPr>
          <w:rStyle w:val="CharPartText"/>
          <w:i/>
          <w:iCs/>
        </w:rPr>
        <w:t>Health Services (Conduct and Traffic) Regulations 2016</w:t>
      </w:r>
      <w:r>
        <w:rPr>
          <w:rStyle w:val="CharPartText"/>
        </w:rPr>
        <w:t xml:space="preserve"> amended</w:t>
      </w:r>
      <w:bookmarkEnd w:id="30"/>
      <w:bookmarkEnd w:id="31"/>
      <w:bookmarkEnd w:id="32"/>
    </w:p>
    <w:p>
      <w:pPr>
        <w:pStyle w:val="Heading5"/>
      </w:pPr>
      <w:bookmarkStart w:id="33" w:name="_Toc201236824"/>
      <w:bookmarkStart w:id="34" w:name="_Toc205565053"/>
      <w:r>
        <w:rPr>
          <w:rStyle w:val="CharSectno"/>
        </w:rPr>
        <w:t>7</w:t>
      </w:r>
      <w:r>
        <w:t>.</w:t>
      </w:r>
      <w:r>
        <w:tab/>
        <w:t>Regulations amended</w:t>
      </w:r>
      <w:bookmarkEnd w:id="33"/>
      <w:bookmarkEnd w:id="34"/>
    </w:p>
    <w:p>
      <w:pPr>
        <w:pStyle w:val="Subsection"/>
      </w:pPr>
      <w:r>
        <w:tab/>
      </w:r>
      <w:r>
        <w:tab/>
        <w:t xml:space="preserve">This Part amends the </w:t>
      </w:r>
      <w:r>
        <w:rPr>
          <w:i/>
          <w:iCs/>
        </w:rPr>
        <w:t>Health Services (Conduct and Traffic) Regulations 2016</w:t>
      </w:r>
      <w:r>
        <w:t>.</w:t>
      </w:r>
    </w:p>
    <w:p>
      <w:pPr>
        <w:pStyle w:val="Heading5"/>
      </w:pPr>
      <w:bookmarkStart w:id="35" w:name="_Toc201236825"/>
      <w:bookmarkStart w:id="36" w:name="_Toc205565054"/>
      <w:r>
        <w:rPr>
          <w:rStyle w:val="CharSectno"/>
        </w:rPr>
        <w:t>8</w:t>
      </w:r>
      <w:r>
        <w:t>.</w:t>
      </w:r>
      <w:r>
        <w:tab/>
        <w:t>Schedule 1 clause 4 amended</w:t>
      </w:r>
      <w:bookmarkEnd w:id="35"/>
      <w:bookmarkEnd w:id="36"/>
    </w:p>
    <w:p>
      <w:pPr>
        <w:pStyle w:val="Subsection"/>
      </w:pPr>
      <w:r>
        <w:tab/>
      </w:r>
      <w:r>
        <w:tab/>
        <w:t>In Schedule 1 clause 4 in the Table delete “</w:t>
      </w:r>
      <w:r>
        <w:rPr>
          <w:sz w:val="22"/>
          <w:szCs w:val="22"/>
        </w:rPr>
        <w:t>$4.20 per day, up to a maximum of $21.00</w:t>
      </w:r>
      <w:r>
        <w:t>” and insert:</w:t>
      </w:r>
    </w:p>
    <w:p>
      <w:pPr>
        <w:pStyle w:val="BlankOpen"/>
      </w:pPr>
    </w:p>
    <w:p>
      <w:pPr>
        <w:pStyle w:val="Subsection"/>
        <w:rPr>
          <w:sz w:val="22"/>
          <w:szCs w:val="22"/>
        </w:rPr>
      </w:pPr>
      <w:r>
        <w:rPr>
          <w:sz w:val="22"/>
          <w:szCs w:val="22"/>
        </w:rPr>
        <w:tab/>
      </w:r>
      <w:r>
        <w:rPr>
          <w:sz w:val="22"/>
          <w:szCs w:val="22"/>
        </w:rPr>
        <w:tab/>
        <w:t>$4.30 per day, up to a maximum of $21.50</w:t>
      </w:r>
    </w:p>
    <w:p>
      <w:pPr>
        <w:pStyle w:val="BlankClose"/>
      </w:pPr>
    </w:p>
    <w:p>
      <w:pPr>
        <w:pStyle w:val="Heading5"/>
      </w:pPr>
      <w:bookmarkStart w:id="37" w:name="_Toc201236826"/>
      <w:bookmarkStart w:id="38" w:name="_Toc205565055"/>
      <w:r>
        <w:rPr>
          <w:rStyle w:val="CharSectno"/>
        </w:rPr>
        <w:t>9</w:t>
      </w:r>
      <w:r>
        <w:t>.</w:t>
      </w:r>
      <w:r>
        <w:tab/>
        <w:t>Schedule 1 clauses 5 and 6 replaced</w:t>
      </w:r>
      <w:bookmarkEnd w:id="37"/>
      <w:bookmarkEnd w:id="38"/>
    </w:p>
    <w:p>
      <w:pPr>
        <w:pStyle w:val="Subsection"/>
      </w:pPr>
      <w:r>
        <w:tab/>
      </w:r>
      <w:r>
        <w:tab/>
        <w:t>Delete Schedule 1 clauses 5 and 6 and insert:</w:t>
      </w:r>
    </w:p>
    <w:p>
      <w:pPr>
        <w:pStyle w:val="BlankOpen"/>
      </w:pPr>
    </w:p>
    <w:p>
      <w:pPr>
        <w:pStyle w:val="zyHeading5"/>
      </w:pPr>
      <w:bookmarkStart w:id="39" w:name="_Toc201236827"/>
      <w:bookmarkStart w:id="40" w:name="_Toc205565056"/>
      <w:r>
        <w:t>5.</w:t>
      </w:r>
      <w:r>
        <w:tab/>
        <w:t>Fees for Fremantle Hospital</w:t>
      </w:r>
      <w:bookmarkEnd w:id="39"/>
      <w:bookmarkEnd w:id="40"/>
      <w:r>
        <w:t xml:space="preserve"> </w:t>
      </w:r>
    </w:p>
    <w:p>
      <w:pPr>
        <w:pStyle w:val="zySubsection"/>
      </w:pPr>
      <w:r>
        <w:tab/>
      </w:r>
      <w:r>
        <w:tab/>
        <w:t>The fees for the health service provider site that is Fremantle Hospital are the fees set out in the Table.</w:t>
      </w:r>
    </w:p>
    <w:p>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zyTableNAm"/>
            </w:pPr>
            <w:r>
              <w:rPr>
                <w:b/>
                <w:bCs/>
              </w:rPr>
              <w:t>Type</w:t>
            </w:r>
            <w:r>
              <w:rPr>
                <w:b/>
              </w:rPr>
              <w:t xml:space="preserve"> of fee</w:t>
            </w:r>
          </w:p>
        </w:tc>
        <w:tc>
          <w:tcPr>
            <w:tcW w:w="2551" w:type="dxa"/>
            <w:noWrap/>
          </w:tcPr>
          <w:p>
            <w:pPr>
              <w:pStyle w:val="zyTableNAm"/>
            </w:pPr>
            <w:r>
              <w:rPr>
                <w:b/>
                <w:bCs/>
              </w:rPr>
              <w:t>Fee</w:t>
            </w:r>
          </w:p>
        </w:tc>
      </w:tr>
      <w:tr>
        <w:trPr>
          <w:cantSplit/>
        </w:trPr>
        <w:tc>
          <w:tcPr>
            <w:tcW w:w="4253" w:type="dxa"/>
            <w:noWrap/>
          </w:tcPr>
          <w:p>
            <w:pPr>
              <w:pStyle w:val="zyTableNAm"/>
            </w:pPr>
            <w:r>
              <w:t>Parking permit fee</w:t>
            </w:r>
          </w:p>
        </w:tc>
        <w:tc>
          <w:tcPr>
            <w:tcW w:w="2551" w:type="dxa"/>
            <w:shd w:val="clear" w:color="auto" w:fill="auto"/>
            <w:noWrap/>
          </w:tcPr>
          <w:p>
            <w:pPr>
              <w:pStyle w:val="zyTableNAm"/>
              <w:rPr>
                <w:rStyle w:val="DraftersNotes"/>
                <w:b w:val="0"/>
                <w:i w:val="0"/>
                <w:sz w:val="22"/>
              </w:rPr>
            </w:pPr>
            <w:r>
              <w:t>$4.30 per day, up to a maximum of $21.50 per week</w:t>
            </w:r>
          </w:p>
        </w:tc>
      </w:tr>
      <w:tr>
        <w:trPr>
          <w:cantSplit/>
        </w:trPr>
        <w:tc>
          <w:tcPr>
            <w:tcW w:w="4253" w:type="dxa"/>
            <w:tcBorders>
              <w:bottom w:val="nil"/>
            </w:tcBorders>
            <w:noWrap/>
          </w:tcPr>
          <w:p>
            <w:pPr>
              <w:pStyle w:val="zyTableNAm"/>
            </w:pPr>
            <w:r>
              <w:t>Removal and storage of vehicle fee</w:t>
            </w:r>
          </w:p>
          <w:p>
            <w:pPr>
              <w:pStyle w:val="zyTableNAm"/>
              <w:ind w:left="491" w:hanging="491"/>
            </w:pPr>
            <w:r>
              <w:t>(a)</w:t>
            </w:r>
            <w:r>
              <w:tab/>
              <w:t>basic fee</w:t>
            </w:r>
          </w:p>
          <w:p>
            <w:pPr>
              <w:pStyle w:val="zyTableNAm"/>
              <w:ind w:left="491" w:hanging="491"/>
            </w:pPr>
            <w:r>
              <w:tab/>
              <w:t>plus</w:t>
            </w:r>
          </w:p>
        </w:tc>
        <w:tc>
          <w:tcPr>
            <w:tcW w:w="2551" w:type="dxa"/>
            <w:tcBorders>
              <w:bottom w:val="nil"/>
            </w:tcBorders>
            <w:shd w:val="clear" w:color="auto" w:fill="auto"/>
            <w:noWrap/>
            <w:vAlign w:val="bottom"/>
          </w:tcPr>
          <w:p>
            <w:pPr>
              <w:pStyle w:val="zyTableNAm"/>
            </w:pPr>
            <w:r>
              <w:t>$50.00</w:t>
            </w:r>
          </w:p>
          <w:p>
            <w:pPr>
              <w:pStyle w:val="zyTableNAm"/>
            </w:pPr>
          </w:p>
        </w:tc>
      </w:tr>
      <w:tr>
        <w:trPr>
          <w:cantSplit/>
        </w:trPr>
        <w:tc>
          <w:tcPr>
            <w:tcW w:w="4253" w:type="dxa"/>
            <w:tcBorders>
              <w:top w:val="nil"/>
              <w:bottom w:val="single" w:sz="4" w:space="0" w:color="auto"/>
            </w:tcBorders>
            <w:noWrap/>
          </w:tcPr>
          <w:p>
            <w:pPr>
              <w:pStyle w:val="z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zyTableNAm"/>
            </w:pPr>
            <w:r>
              <w:t>$5.00</w:t>
            </w:r>
          </w:p>
        </w:tc>
      </w:tr>
      <w:tr>
        <w:trPr>
          <w:cantSplit/>
        </w:trPr>
        <w:tc>
          <w:tcPr>
            <w:tcW w:w="4253" w:type="dxa"/>
            <w:tcBorders>
              <w:top w:val="single" w:sz="4" w:space="0" w:color="auto"/>
            </w:tcBorders>
            <w:noWrap/>
          </w:tcPr>
          <w:p>
            <w:pPr>
              <w:pStyle w:val="zyTableNAm"/>
            </w:pPr>
            <w:r>
              <w:t>Ticket parking fee</w:t>
            </w:r>
          </w:p>
        </w:tc>
        <w:tc>
          <w:tcPr>
            <w:tcW w:w="2551" w:type="dxa"/>
            <w:tcBorders>
              <w:top w:val="single" w:sz="4" w:space="0" w:color="auto"/>
            </w:tcBorders>
            <w:shd w:val="clear" w:color="auto" w:fill="auto"/>
            <w:noWrap/>
          </w:tcPr>
          <w:p>
            <w:pPr>
              <w:pStyle w:val="zyTableNAm"/>
            </w:pPr>
            <w:r>
              <w:t>$1.00 per hour, up to a maximum of $7.00 per day</w:t>
            </w:r>
          </w:p>
        </w:tc>
      </w:tr>
    </w:tbl>
    <w:p>
      <w:pPr>
        <w:pStyle w:val="zyHeading5"/>
      </w:pPr>
      <w:bookmarkStart w:id="41" w:name="_Toc201236828"/>
      <w:bookmarkStart w:id="42" w:name="_Toc205565057"/>
      <w:r>
        <w:t>6.</w:t>
      </w:r>
      <w:r>
        <w:tab/>
        <w:t>Fees for King Edward Memorial Hospital for Women</w:t>
      </w:r>
      <w:bookmarkEnd w:id="41"/>
      <w:bookmarkEnd w:id="42"/>
    </w:p>
    <w:p>
      <w:pPr>
        <w:pStyle w:val="zySubsection"/>
      </w:pPr>
      <w:r>
        <w:tab/>
      </w:r>
      <w:r>
        <w:tab/>
        <w:t>The fees for the health service provider site that is King Edward Memorial Hospital for Women are the fees set out in the Table.</w:t>
      </w:r>
    </w:p>
    <w:p>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zyTableNAm"/>
              <w:rPr>
                <w:b/>
              </w:rPr>
            </w:pPr>
            <w:r>
              <w:rPr>
                <w:b/>
              </w:rPr>
              <w:t>Type of fee</w:t>
            </w:r>
          </w:p>
        </w:tc>
        <w:tc>
          <w:tcPr>
            <w:tcW w:w="2551" w:type="dxa"/>
            <w:noWrap/>
          </w:tcPr>
          <w:p>
            <w:pPr>
              <w:pStyle w:val="zyTableNAm"/>
              <w:rPr>
                <w:b/>
              </w:rPr>
            </w:pPr>
            <w:r>
              <w:rPr>
                <w:b/>
              </w:rPr>
              <w:t>Fee</w:t>
            </w:r>
          </w:p>
        </w:tc>
      </w:tr>
      <w:tr>
        <w:trPr>
          <w:cantSplit/>
        </w:trPr>
        <w:tc>
          <w:tcPr>
            <w:tcW w:w="4253" w:type="dxa"/>
            <w:noWrap/>
          </w:tcPr>
          <w:p>
            <w:pPr>
              <w:pStyle w:val="zyTableNAm"/>
            </w:pPr>
            <w:r>
              <w:t>Parking permit fee</w:t>
            </w:r>
          </w:p>
        </w:tc>
        <w:tc>
          <w:tcPr>
            <w:tcW w:w="2551" w:type="dxa"/>
            <w:noWrap/>
          </w:tcPr>
          <w:p>
            <w:pPr>
              <w:pStyle w:val="zyTableNAm"/>
            </w:pPr>
            <w:r>
              <w:t>$4.30 per day, up to a maximum of $21.50 per week</w:t>
            </w:r>
          </w:p>
        </w:tc>
      </w:tr>
      <w:tr>
        <w:trPr>
          <w:cantSplit/>
        </w:trPr>
        <w:tc>
          <w:tcPr>
            <w:tcW w:w="4253" w:type="dxa"/>
            <w:tcBorders>
              <w:bottom w:val="nil"/>
            </w:tcBorders>
            <w:noWrap/>
          </w:tcPr>
          <w:p>
            <w:pPr>
              <w:pStyle w:val="zyTableNAm"/>
            </w:pPr>
            <w:r>
              <w:t>Removal and storage of vehicle fee</w:t>
            </w:r>
          </w:p>
          <w:p>
            <w:pPr>
              <w:pStyle w:val="zyTableNAm"/>
              <w:ind w:left="491" w:hanging="491"/>
            </w:pPr>
            <w:r>
              <w:t>(a)</w:t>
            </w:r>
            <w:r>
              <w:tab/>
              <w:t>basic fee</w:t>
            </w:r>
          </w:p>
          <w:p>
            <w:pPr>
              <w:pStyle w:val="zyTableNAm"/>
              <w:ind w:left="491" w:hanging="491"/>
            </w:pPr>
            <w:r>
              <w:tab/>
              <w:t>plus</w:t>
            </w:r>
          </w:p>
        </w:tc>
        <w:tc>
          <w:tcPr>
            <w:tcW w:w="2551" w:type="dxa"/>
            <w:tcBorders>
              <w:bottom w:val="nil"/>
            </w:tcBorders>
            <w:noWrap/>
            <w:vAlign w:val="bottom"/>
          </w:tcPr>
          <w:p>
            <w:pPr>
              <w:pStyle w:val="zyTableNAm"/>
            </w:pPr>
            <w:r>
              <w:t>$50.00</w:t>
            </w:r>
          </w:p>
          <w:p>
            <w:pPr>
              <w:pStyle w:val="zyTableNAm"/>
            </w:pPr>
          </w:p>
        </w:tc>
      </w:tr>
      <w:tr>
        <w:trPr>
          <w:cantSplit/>
        </w:trPr>
        <w:tc>
          <w:tcPr>
            <w:tcW w:w="4253" w:type="dxa"/>
            <w:tcBorders>
              <w:top w:val="nil"/>
              <w:bottom w:val="single" w:sz="4" w:space="0" w:color="auto"/>
            </w:tcBorders>
            <w:noWrap/>
          </w:tcPr>
          <w:p>
            <w:pPr>
              <w:pStyle w:val="z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zyTableNAm"/>
            </w:pPr>
            <w:r>
              <w:t>$5.00</w:t>
            </w:r>
          </w:p>
        </w:tc>
      </w:tr>
      <w:tr>
        <w:trPr>
          <w:cantSplit/>
        </w:trPr>
        <w:tc>
          <w:tcPr>
            <w:tcW w:w="4253" w:type="dxa"/>
            <w:tcBorders>
              <w:top w:val="single" w:sz="4" w:space="0" w:color="auto"/>
            </w:tcBorders>
            <w:noWrap/>
          </w:tcPr>
          <w:p>
            <w:pPr>
              <w:pStyle w:val="zyTableNAm"/>
            </w:pPr>
            <w:r>
              <w:t>Ticket parking fee</w:t>
            </w:r>
          </w:p>
        </w:tc>
        <w:tc>
          <w:tcPr>
            <w:tcW w:w="2551" w:type="dxa"/>
            <w:tcBorders>
              <w:top w:val="single" w:sz="4" w:space="0" w:color="auto"/>
            </w:tcBorders>
            <w:shd w:val="clear" w:color="auto" w:fill="auto"/>
            <w:noWrap/>
          </w:tcPr>
          <w:p>
            <w:pPr>
              <w:pStyle w:val="zyTableNAm"/>
            </w:pPr>
            <w:r>
              <w:t>$1.00 per hour, up to a maximum of $7.00 per day</w:t>
            </w:r>
          </w:p>
        </w:tc>
      </w:tr>
    </w:tbl>
    <w:p>
      <w:pPr>
        <w:pStyle w:val="BlankClose"/>
      </w:pPr>
    </w:p>
    <w:p>
      <w:pPr>
        <w:pStyle w:val="Heading5"/>
      </w:pPr>
      <w:bookmarkStart w:id="43" w:name="_Toc201236829"/>
      <w:bookmarkStart w:id="44" w:name="_Toc205565058"/>
      <w:r>
        <w:rPr>
          <w:rStyle w:val="CharSectno"/>
        </w:rPr>
        <w:lastRenderedPageBreak/>
        <w:t>10</w:t>
      </w:r>
      <w:r>
        <w:t>.</w:t>
      </w:r>
      <w:r>
        <w:tab/>
        <w:t>Schedule 1 clause 9 replaced</w:t>
      </w:r>
      <w:bookmarkEnd w:id="43"/>
      <w:bookmarkEnd w:id="44"/>
    </w:p>
    <w:p>
      <w:pPr>
        <w:pStyle w:val="Subsection"/>
      </w:pPr>
      <w:r>
        <w:tab/>
      </w:r>
      <w:r>
        <w:tab/>
        <w:t>Delete Schedule 1 clause 9 and insert:</w:t>
      </w:r>
    </w:p>
    <w:p>
      <w:pPr>
        <w:pStyle w:val="BlankOpen"/>
      </w:pPr>
    </w:p>
    <w:p>
      <w:pPr>
        <w:pStyle w:val="zyHeading5"/>
      </w:pPr>
      <w:bookmarkStart w:id="45" w:name="_Toc201236830"/>
      <w:bookmarkStart w:id="46" w:name="_Toc205565059"/>
      <w:r>
        <w:t>9.</w:t>
      </w:r>
      <w:r>
        <w:tab/>
        <w:t>Fees for Royal Perth Hospital</w:t>
      </w:r>
      <w:bookmarkEnd w:id="45"/>
      <w:bookmarkEnd w:id="46"/>
    </w:p>
    <w:p>
      <w:pPr>
        <w:pStyle w:val="zySubsection"/>
      </w:pPr>
      <w:r>
        <w:tab/>
      </w:r>
      <w:r>
        <w:tab/>
        <w:t>The fees for the health service provider site that is Royal Perth Hospital are the fees set out in the Table.</w:t>
      </w:r>
    </w:p>
    <w:p>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zyTableNAm"/>
              <w:rPr>
                <w:b/>
                <w:bCs/>
              </w:rPr>
            </w:pPr>
            <w:r>
              <w:rPr>
                <w:b/>
                <w:bCs/>
              </w:rPr>
              <w:t>Type of fee</w:t>
            </w:r>
          </w:p>
        </w:tc>
        <w:tc>
          <w:tcPr>
            <w:tcW w:w="2551" w:type="dxa"/>
            <w:noWrap/>
          </w:tcPr>
          <w:p>
            <w:pPr>
              <w:pStyle w:val="zyTableNAm"/>
              <w:rPr>
                <w:b/>
                <w:bCs/>
              </w:rPr>
            </w:pPr>
            <w:r>
              <w:rPr>
                <w:b/>
                <w:bCs/>
              </w:rPr>
              <w:t>Fee</w:t>
            </w:r>
          </w:p>
        </w:tc>
      </w:tr>
      <w:tr>
        <w:trPr>
          <w:cantSplit/>
        </w:trPr>
        <w:tc>
          <w:tcPr>
            <w:tcW w:w="4253" w:type="dxa"/>
            <w:tcBorders>
              <w:bottom w:val="single" w:sz="4" w:space="0" w:color="auto"/>
            </w:tcBorders>
            <w:noWrap/>
          </w:tcPr>
          <w:p>
            <w:pPr>
              <w:pStyle w:val="zyTableNAm"/>
            </w:pPr>
            <w:r>
              <w:t>Paid staff parking fee</w:t>
            </w:r>
          </w:p>
        </w:tc>
        <w:tc>
          <w:tcPr>
            <w:tcW w:w="2551" w:type="dxa"/>
            <w:tcBorders>
              <w:bottom w:val="single" w:sz="4" w:space="0" w:color="auto"/>
            </w:tcBorders>
            <w:noWrap/>
          </w:tcPr>
          <w:p>
            <w:pPr>
              <w:pStyle w:val="zyTableNAm"/>
            </w:pPr>
            <w:r>
              <w:rPr>
                <w:szCs w:val="22"/>
              </w:rPr>
              <w:t>$6.75</w:t>
            </w:r>
            <w:r>
              <w:t xml:space="preserve"> per day</w:t>
            </w:r>
          </w:p>
        </w:tc>
      </w:tr>
      <w:tr>
        <w:trPr>
          <w:cantSplit/>
        </w:trPr>
        <w:tc>
          <w:tcPr>
            <w:tcW w:w="4253" w:type="dxa"/>
            <w:tcBorders>
              <w:bottom w:val="nil"/>
            </w:tcBorders>
            <w:noWrap/>
          </w:tcPr>
          <w:p>
            <w:pPr>
              <w:pStyle w:val="zyTableNAm"/>
            </w:pPr>
            <w:r>
              <w:t>Removal and storage of vehicle fee</w:t>
            </w:r>
          </w:p>
          <w:p>
            <w:pPr>
              <w:pStyle w:val="zyTableNAm"/>
              <w:ind w:left="491" w:hanging="491"/>
            </w:pPr>
            <w:r>
              <w:t>(a)</w:t>
            </w:r>
            <w:r>
              <w:tab/>
              <w:t>basic fee</w:t>
            </w:r>
          </w:p>
          <w:p>
            <w:pPr>
              <w:pStyle w:val="zyTableNAm"/>
              <w:ind w:left="491" w:hanging="491"/>
            </w:pPr>
            <w:r>
              <w:tab/>
              <w:t>plus</w:t>
            </w:r>
          </w:p>
        </w:tc>
        <w:tc>
          <w:tcPr>
            <w:tcW w:w="2551" w:type="dxa"/>
            <w:tcBorders>
              <w:bottom w:val="nil"/>
            </w:tcBorders>
            <w:noWrap/>
            <w:vAlign w:val="bottom"/>
          </w:tcPr>
          <w:p>
            <w:pPr>
              <w:pStyle w:val="zyTableNAm"/>
            </w:pPr>
            <w:r>
              <w:t>$50.00</w:t>
            </w:r>
          </w:p>
          <w:p>
            <w:pPr>
              <w:pStyle w:val="zyTableNAm"/>
            </w:pPr>
          </w:p>
        </w:tc>
      </w:tr>
      <w:tr>
        <w:trPr>
          <w:cantSplit/>
        </w:trPr>
        <w:tc>
          <w:tcPr>
            <w:tcW w:w="4253" w:type="dxa"/>
            <w:tcBorders>
              <w:top w:val="nil"/>
              <w:bottom w:val="single" w:sz="4" w:space="0" w:color="auto"/>
            </w:tcBorders>
            <w:noWrap/>
          </w:tcPr>
          <w:p>
            <w:pPr>
              <w:pStyle w:val="z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zyTableNAm"/>
            </w:pPr>
            <w:r>
              <w:t>$5.00</w:t>
            </w:r>
          </w:p>
        </w:tc>
      </w:tr>
      <w:tr>
        <w:trPr>
          <w:cantSplit/>
        </w:trPr>
        <w:tc>
          <w:tcPr>
            <w:tcW w:w="4253" w:type="dxa"/>
            <w:tcBorders>
              <w:top w:val="single" w:sz="4" w:space="0" w:color="auto"/>
            </w:tcBorders>
            <w:noWrap/>
          </w:tcPr>
          <w:p>
            <w:pPr>
              <w:pStyle w:val="zyTableNAm"/>
            </w:pPr>
            <w:r>
              <w:t>Ticket parking fee</w:t>
            </w:r>
          </w:p>
        </w:tc>
        <w:tc>
          <w:tcPr>
            <w:tcW w:w="2551" w:type="dxa"/>
            <w:tcBorders>
              <w:top w:val="single" w:sz="4" w:space="0" w:color="auto"/>
            </w:tcBorders>
            <w:noWrap/>
          </w:tcPr>
          <w:p>
            <w:pPr>
              <w:pStyle w:val="zyTableNAm"/>
            </w:pPr>
            <w:r>
              <w:t>$3.90 per hour, up to a maximum of $16.15 per day</w:t>
            </w:r>
          </w:p>
        </w:tc>
      </w:tr>
    </w:tbl>
    <w:p>
      <w:pPr>
        <w:pStyle w:val="BlankClose"/>
      </w:pPr>
    </w:p>
    <w:p>
      <w:pPr>
        <w:pStyle w:val="Heading2"/>
      </w:pPr>
      <w:bookmarkStart w:id="47" w:name="_Toc201236831"/>
      <w:bookmarkStart w:id="48" w:name="_Toc205564944"/>
      <w:bookmarkStart w:id="49" w:name="_Toc205565060"/>
      <w:r>
        <w:rPr>
          <w:rStyle w:val="CharPartNo"/>
        </w:rPr>
        <w:lastRenderedPageBreak/>
        <w:t>Part 5</w:t>
      </w:r>
      <w:r>
        <w:rPr>
          <w:rStyle w:val="CharDivNo"/>
        </w:rPr>
        <w:t> </w:t>
      </w:r>
      <w:r>
        <w:t>—</w:t>
      </w:r>
      <w:r>
        <w:rPr>
          <w:rStyle w:val="CharDivText"/>
        </w:rPr>
        <w:t> </w:t>
      </w:r>
      <w:r>
        <w:rPr>
          <w:rStyle w:val="CharPartText"/>
          <w:i/>
          <w:iCs/>
        </w:rPr>
        <w:t>Health (Treatment of Sewage and Disposal of Effluent and Liquid Waste) Regulations 1974</w:t>
      </w:r>
      <w:r>
        <w:rPr>
          <w:rStyle w:val="CharPartText"/>
        </w:rPr>
        <w:t xml:space="preserve"> amended</w:t>
      </w:r>
      <w:bookmarkEnd w:id="47"/>
      <w:bookmarkEnd w:id="48"/>
      <w:bookmarkEnd w:id="49"/>
    </w:p>
    <w:p>
      <w:pPr>
        <w:pStyle w:val="Heading5"/>
      </w:pPr>
      <w:bookmarkStart w:id="50" w:name="_Toc201236832"/>
      <w:bookmarkStart w:id="51" w:name="_Toc205565061"/>
      <w:r>
        <w:rPr>
          <w:rStyle w:val="CharSectno"/>
        </w:rPr>
        <w:t>11</w:t>
      </w:r>
      <w:r>
        <w:t>.</w:t>
      </w:r>
      <w:r>
        <w:tab/>
        <w:t>Regulations amended</w:t>
      </w:r>
      <w:bookmarkEnd w:id="50"/>
      <w:bookmarkEnd w:id="51"/>
    </w:p>
    <w:p>
      <w:pPr>
        <w:pStyle w:val="Subsection"/>
      </w:pPr>
      <w:r>
        <w:tab/>
      </w:r>
      <w:r>
        <w:tab/>
        <w:t xml:space="preserve">This Part amends the </w:t>
      </w:r>
      <w:r>
        <w:rPr>
          <w:i/>
          <w:iCs/>
        </w:rPr>
        <w:t>Health (Treatment of Sewage and Disposal of Effluent and Liquid Waste) Regulations 1974</w:t>
      </w:r>
      <w:r>
        <w:t>.</w:t>
      </w:r>
    </w:p>
    <w:p>
      <w:pPr>
        <w:pStyle w:val="Heading5"/>
      </w:pPr>
      <w:bookmarkStart w:id="52" w:name="_Toc201236833"/>
      <w:bookmarkStart w:id="53" w:name="_Toc205565062"/>
      <w:r>
        <w:rPr>
          <w:rStyle w:val="CharSectno"/>
        </w:rPr>
        <w:t>12</w:t>
      </w:r>
      <w:r>
        <w:t>.</w:t>
      </w:r>
      <w:r>
        <w:tab/>
        <w:t>Schedule 1 amended</w:t>
      </w:r>
      <w:bookmarkEnd w:id="52"/>
      <w:bookmarkEnd w:id="53"/>
    </w:p>
    <w:p>
      <w:pPr>
        <w:pStyle w:val="Subsection"/>
      </w:pPr>
      <w:r>
        <w:tab/>
      </w:r>
      <w:r>
        <w:tab/>
        <w:t>In Schedule 1 item 2(a) delete “</w:t>
      </w:r>
      <w:r>
        <w:rPr>
          <w:sz w:val="22"/>
          <w:szCs w:val="22"/>
        </w:rPr>
        <w:t>102.00</w:t>
      </w:r>
      <w:r>
        <w:t>” and insert:</w:t>
      </w:r>
    </w:p>
    <w:p>
      <w:pPr>
        <w:pStyle w:val="BlankOpen"/>
      </w:pPr>
    </w:p>
    <w:p>
      <w:pPr>
        <w:pStyle w:val="Subsection"/>
        <w:rPr>
          <w:sz w:val="22"/>
          <w:szCs w:val="22"/>
        </w:rPr>
      </w:pPr>
      <w:r>
        <w:tab/>
      </w:r>
      <w:r>
        <w:tab/>
      </w:r>
      <w:r>
        <w:rPr>
          <w:sz w:val="22"/>
          <w:szCs w:val="22"/>
        </w:rPr>
        <w:t>110.00</w:t>
      </w:r>
    </w:p>
    <w:p>
      <w:pPr>
        <w:pStyle w:val="BlankClose"/>
      </w:pPr>
    </w:p>
    <w:p>
      <w:pPr>
        <w:pStyle w:val="Heading2"/>
      </w:pPr>
      <w:bookmarkStart w:id="54" w:name="_Toc201236834"/>
      <w:bookmarkStart w:id="55" w:name="_Toc205564947"/>
      <w:bookmarkStart w:id="56" w:name="_Toc205565063"/>
      <w:r>
        <w:rPr>
          <w:rStyle w:val="CharPartNo"/>
        </w:rPr>
        <w:lastRenderedPageBreak/>
        <w:t>Part 6</w:t>
      </w:r>
      <w:r>
        <w:rPr>
          <w:rStyle w:val="CharDivNo"/>
        </w:rPr>
        <w:t> </w:t>
      </w:r>
      <w:r>
        <w:t>—</w:t>
      </w:r>
      <w:r>
        <w:rPr>
          <w:rStyle w:val="CharDivText"/>
        </w:rPr>
        <w:t> </w:t>
      </w:r>
      <w:r>
        <w:rPr>
          <w:rStyle w:val="CharPartText"/>
          <w:i/>
        </w:rPr>
        <w:t>Human Reproductive Technology Regulations 1993</w:t>
      </w:r>
      <w:r>
        <w:rPr>
          <w:rStyle w:val="CharPartText"/>
          <w:iCs/>
        </w:rPr>
        <w:t xml:space="preserve"> </w:t>
      </w:r>
      <w:r>
        <w:rPr>
          <w:rStyle w:val="CharPartText"/>
        </w:rPr>
        <w:t>amended</w:t>
      </w:r>
      <w:bookmarkEnd w:id="54"/>
      <w:bookmarkEnd w:id="55"/>
      <w:bookmarkEnd w:id="56"/>
    </w:p>
    <w:p>
      <w:pPr>
        <w:pStyle w:val="Heading5"/>
      </w:pPr>
      <w:bookmarkStart w:id="57" w:name="_Toc201236835"/>
      <w:bookmarkStart w:id="58" w:name="_Toc205565064"/>
      <w:r>
        <w:rPr>
          <w:rStyle w:val="CharSectno"/>
        </w:rPr>
        <w:t>13</w:t>
      </w:r>
      <w:r>
        <w:t>.</w:t>
      </w:r>
      <w:r>
        <w:tab/>
        <w:t>Regulations amended</w:t>
      </w:r>
      <w:bookmarkEnd w:id="57"/>
      <w:bookmarkEnd w:id="58"/>
    </w:p>
    <w:p>
      <w:pPr>
        <w:pStyle w:val="Subsection"/>
      </w:pPr>
      <w:r>
        <w:tab/>
      </w:r>
      <w:r>
        <w:tab/>
        <w:t xml:space="preserve">This Part amends the </w:t>
      </w:r>
      <w:r>
        <w:rPr>
          <w:i/>
        </w:rPr>
        <w:t>Human Reproductive Technology Regulations 1993</w:t>
      </w:r>
      <w:r>
        <w:t>.</w:t>
      </w:r>
    </w:p>
    <w:p>
      <w:pPr>
        <w:pStyle w:val="Heading5"/>
      </w:pPr>
      <w:bookmarkStart w:id="59" w:name="_Toc201236836"/>
      <w:bookmarkStart w:id="60" w:name="_Toc205565065"/>
      <w:r>
        <w:rPr>
          <w:rStyle w:val="CharSectno"/>
        </w:rPr>
        <w:t>14</w:t>
      </w:r>
      <w:r>
        <w:t>.</w:t>
      </w:r>
      <w:r>
        <w:tab/>
        <w:t>Regulation 3 amended</w:t>
      </w:r>
      <w:bookmarkEnd w:id="59"/>
      <w:bookmarkEnd w:id="60"/>
    </w:p>
    <w:p>
      <w:pPr>
        <w:pStyle w:val="Subsection"/>
      </w:pPr>
      <w:r>
        <w:tab/>
        <w:t>(1)</w:t>
      </w:r>
      <w:r>
        <w:tab/>
        <w:t>In regulation 3(2) delete “$1 746.” and insert:</w:t>
      </w:r>
    </w:p>
    <w:p>
      <w:pPr>
        <w:pStyle w:val="BlankOpen"/>
      </w:pPr>
    </w:p>
    <w:p>
      <w:pPr>
        <w:pStyle w:val="Subsection"/>
      </w:pPr>
      <w:r>
        <w:tab/>
      </w:r>
      <w:r>
        <w:tab/>
        <w:t>$1 800.</w:t>
      </w:r>
    </w:p>
    <w:p>
      <w:pPr>
        <w:pStyle w:val="BlankClose"/>
      </w:pPr>
    </w:p>
    <w:p>
      <w:pPr>
        <w:pStyle w:val="Subsection"/>
      </w:pPr>
      <w:r>
        <w:tab/>
        <w:t>(2)</w:t>
      </w:r>
      <w:r>
        <w:tab/>
        <w:t xml:space="preserve">In regulation 3(3): </w:t>
      </w:r>
    </w:p>
    <w:p>
      <w:pPr>
        <w:pStyle w:val="Indenta"/>
      </w:pPr>
      <w:r>
        <w:tab/>
        <w:t>(a)</w:t>
      </w:r>
      <w:r>
        <w:tab/>
        <w:t>in paragraph (a) delete “$218; and” and insert:</w:t>
      </w:r>
    </w:p>
    <w:p>
      <w:pPr>
        <w:pStyle w:val="BlankOpen"/>
      </w:pPr>
    </w:p>
    <w:p>
      <w:pPr>
        <w:pStyle w:val="Indenta"/>
      </w:pPr>
      <w:r>
        <w:tab/>
      </w:r>
      <w:r>
        <w:tab/>
        <w:t>$225; and</w:t>
      </w:r>
    </w:p>
    <w:p>
      <w:pPr>
        <w:pStyle w:val="BlankClose"/>
      </w:pPr>
    </w:p>
    <w:p>
      <w:pPr>
        <w:pStyle w:val="Indenta"/>
      </w:pPr>
      <w:r>
        <w:tab/>
        <w:t>(b)</w:t>
      </w:r>
      <w:r>
        <w:tab/>
        <w:t>in paragraph (b) delete “$1 084; and” and insert:</w:t>
      </w:r>
    </w:p>
    <w:p>
      <w:pPr>
        <w:pStyle w:val="BlankOpen"/>
      </w:pPr>
    </w:p>
    <w:p>
      <w:pPr>
        <w:pStyle w:val="Indenta"/>
      </w:pPr>
      <w:r>
        <w:tab/>
      </w:r>
      <w:r>
        <w:tab/>
        <w:t>$1 120; and</w:t>
      </w:r>
    </w:p>
    <w:p>
      <w:pPr>
        <w:pStyle w:val="BlankClose"/>
      </w:pPr>
    </w:p>
    <w:p>
      <w:pPr>
        <w:pStyle w:val="Indenta"/>
      </w:pPr>
      <w:r>
        <w:tab/>
        <w:t>(c)</w:t>
      </w:r>
      <w:r>
        <w:tab/>
        <w:t>in paragraph (c) delete “$1 084.” and insert:</w:t>
      </w:r>
    </w:p>
    <w:p>
      <w:pPr>
        <w:pStyle w:val="BlankOpen"/>
      </w:pPr>
    </w:p>
    <w:p>
      <w:pPr>
        <w:pStyle w:val="Indenta"/>
      </w:pPr>
      <w:r>
        <w:tab/>
      </w:r>
      <w:r>
        <w:tab/>
        <w:t>$1 120.</w:t>
      </w:r>
    </w:p>
    <w:p>
      <w:pPr>
        <w:pStyle w:val="BlankClose"/>
      </w:pPr>
    </w:p>
    <w:p>
      <w:pPr>
        <w:pStyle w:val="Heading2"/>
      </w:pPr>
      <w:bookmarkStart w:id="61" w:name="_Toc201236837"/>
      <w:bookmarkStart w:id="62" w:name="_Toc205564950"/>
      <w:bookmarkStart w:id="63" w:name="_Toc205565066"/>
      <w:r>
        <w:rPr>
          <w:rStyle w:val="CharPartNo"/>
        </w:rPr>
        <w:lastRenderedPageBreak/>
        <w:t>Part 7</w:t>
      </w:r>
      <w:r>
        <w:rPr>
          <w:rStyle w:val="CharDivNo"/>
        </w:rPr>
        <w:t> </w:t>
      </w:r>
      <w:r>
        <w:t>—</w:t>
      </w:r>
      <w:r>
        <w:rPr>
          <w:rStyle w:val="CharDivText"/>
        </w:rPr>
        <w:t> </w:t>
      </w:r>
      <w:r>
        <w:rPr>
          <w:rStyle w:val="CharPartText"/>
          <w:i/>
        </w:rPr>
        <w:t xml:space="preserve">Medicines and Poisons Regulations 2016 </w:t>
      </w:r>
      <w:r>
        <w:rPr>
          <w:rStyle w:val="CharPartText"/>
        </w:rPr>
        <w:t>amended</w:t>
      </w:r>
      <w:bookmarkEnd w:id="61"/>
      <w:bookmarkEnd w:id="62"/>
      <w:bookmarkEnd w:id="63"/>
    </w:p>
    <w:p>
      <w:pPr>
        <w:pStyle w:val="Heading5"/>
      </w:pPr>
      <w:bookmarkStart w:id="64" w:name="_Toc201236838"/>
      <w:bookmarkStart w:id="65" w:name="_Toc205565067"/>
      <w:r>
        <w:rPr>
          <w:rStyle w:val="CharSectno"/>
        </w:rPr>
        <w:t>15</w:t>
      </w:r>
      <w:r>
        <w:t>.</w:t>
      </w:r>
      <w:r>
        <w:tab/>
        <w:t>Regulations amended</w:t>
      </w:r>
      <w:bookmarkEnd w:id="64"/>
      <w:bookmarkEnd w:id="65"/>
    </w:p>
    <w:p>
      <w:pPr>
        <w:pStyle w:val="Subsection"/>
      </w:pPr>
      <w:r>
        <w:tab/>
      </w:r>
      <w:r>
        <w:tab/>
        <w:t xml:space="preserve">This Part amends the </w:t>
      </w:r>
      <w:r>
        <w:rPr>
          <w:i/>
        </w:rPr>
        <w:t>Medicines and Poisons Regulations 2016</w:t>
      </w:r>
      <w:r>
        <w:t>.</w:t>
      </w:r>
    </w:p>
    <w:p>
      <w:pPr>
        <w:pStyle w:val="Heading5"/>
      </w:pPr>
      <w:bookmarkStart w:id="66" w:name="_Toc201236839"/>
      <w:bookmarkStart w:id="67" w:name="_Toc205565068"/>
      <w:r>
        <w:rPr>
          <w:rStyle w:val="CharSectno"/>
        </w:rPr>
        <w:t>16</w:t>
      </w:r>
      <w:r>
        <w:t>.</w:t>
      </w:r>
      <w:r>
        <w:tab/>
        <w:t>Schedule 1 replaced</w:t>
      </w:r>
      <w:bookmarkEnd w:id="66"/>
      <w:bookmarkEnd w:id="67"/>
    </w:p>
    <w:p>
      <w:pPr>
        <w:pStyle w:val="Subsection"/>
      </w:pPr>
      <w:r>
        <w:tab/>
      </w:r>
      <w:r>
        <w:tab/>
        <w:t>Delete Schedule 1 and insert:</w:t>
      </w:r>
    </w:p>
    <w:p>
      <w:pPr>
        <w:pStyle w:val="BlankOpen"/>
      </w:pPr>
    </w:p>
    <w:p>
      <w:pPr>
        <w:pStyle w:val="zyHeading2"/>
      </w:pPr>
      <w:bookmarkStart w:id="68" w:name="_Toc201236840"/>
      <w:bookmarkStart w:id="69" w:name="_Toc205564953"/>
      <w:bookmarkStart w:id="70" w:name="_Toc205565069"/>
      <w:r>
        <w:t>Schedule 1 — Fees</w:t>
      </w:r>
      <w:bookmarkEnd w:id="68"/>
      <w:bookmarkEnd w:id="69"/>
      <w:bookmarkEnd w:id="70"/>
    </w:p>
    <w:p>
      <w:pPr>
        <w:pStyle w:val="zyShoulderClause"/>
      </w:pPr>
      <w:r>
        <w:t>[r. 5]</w:t>
      </w:r>
    </w:p>
    <w:p>
      <w:pPr>
        <w:pStyle w:val="zyHeading3"/>
      </w:pPr>
      <w:bookmarkStart w:id="71" w:name="_Toc201236841"/>
      <w:bookmarkStart w:id="72" w:name="_Toc205564954"/>
      <w:bookmarkStart w:id="73" w:name="_Toc205565070"/>
      <w:r>
        <w:t>Division 1 — Fees for licences</w:t>
      </w:r>
      <w:bookmarkEnd w:id="71"/>
      <w:bookmarkEnd w:id="72"/>
      <w:bookmarkEnd w:id="73"/>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zyTableNAm"/>
              <w:rPr>
                <w:b/>
                <w:bCs/>
              </w:rPr>
            </w:pPr>
            <w:r>
              <w:rPr>
                <w:b/>
                <w:bCs/>
              </w:rPr>
              <w:t>Item</w:t>
            </w:r>
          </w:p>
        </w:tc>
        <w:tc>
          <w:tcPr>
            <w:tcW w:w="3260" w:type="dxa"/>
            <w:noWrap/>
          </w:tcPr>
          <w:p>
            <w:pPr>
              <w:pStyle w:val="zyTableNAm"/>
              <w:rPr>
                <w:b/>
                <w:bCs/>
              </w:rPr>
            </w:pPr>
            <w:r>
              <w:rPr>
                <w:b/>
                <w:bCs/>
              </w:rPr>
              <w:t>Type of licence</w:t>
            </w:r>
          </w:p>
        </w:tc>
        <w:tc>
          <w:tcPr>
            <w:tcW w:w="1418" w:type="dxa"/>
            <w:noWrap/>
          </w:tcPr>
          <w:p>
            <w:pPr>
              <w:pStyle w:val="zyTableNAm"/>
              <w:jc w:val="center"/>
              <w:rPr>
                <w:b/>
                <w:bCs/>
              </w:rPr>
            </w:pPr>
            <w:r>
              <w:rPr>
                <w:b/>
                <w:bCs/>
              </w:rPr>
              <w:t>Application fee</w:t>
            </w:r>
            <w:r>
              <w:rPr>
                <w:b/>
                <w:bCs/>
              </w:rPr>
              <w:br/>
              <w:t>$</w:t>
            </w:r>
          </w:p>
        </w:tc>
        <w:tc>
          <w:tcPr>
            <w:tcW w:w="1417" w:type="dxa"/>
            <w:noWrap/>
          </w:tcPr>
          <w:p>
            <w:pPr>
              <w:pStyle w:val="z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zyTableNAm"/>
              <w:rPr>
                <w:bCs/>
              </w:rPr>
            </w:pPr>
            <w:r>
              <w:rPr>
                <w:bCs/>
              </w:rPr>
              <w:t>1.</w:t>
            </w:r>
          </w:p>
        </w:tc>
        <w:tc>
          <w:tcPr>
            <w:tcW w:w="3260" w:type="dxa"/>
            <w:shd w:val="clear" w:color="auto" w:fill="auto"/>
            <w:noWrap/>
          </w:tcPr>
          <w:p>
            <w:pPr>
              <w:pStyle w:val="zyTableNAm"/>
              <w:rPr>
                <w:bCs/>
              </w:rPr>
            </w:pPr>
            <w:r>
              <w:rPr>
                <w:bCs/>
              </w:rPr>
              <w:t>Indent licence</w:t>
            </w:r>
          </w:p>
        </w:tc>
        <w:tc>
          <w:tcPr>
            <w:tcW w:w="1418" w:type="dxa"/>
            <w:shd w:val="clear" w:color="auto" w:fill="auto"/>
            <w:noWrap/>
            <w:vAlign w:val="bottom"/>
          </w:tcPr>
          <w:p>
            <w:pPr>
              <w:pStyle w:val="zyTableNAm"/>
              <w:tabs>
                <w:tab w:val="clear" w:pos="567"/>
              </w:tabs>
              <w:ind w:left="-79" w:right="431"/>
              <w:jc w:val="right"/>
              <w:rPr>
                <w:bCs/>
              </w:rPr>
            </w:pPr>
            <w:r>
              <w:rPr>
                <w:bCs/>
              </w:rPr>
              <w:t>167</w:t>
            </w:r>
          </w:p>
        </w:tc>
        <w:tc>
          <w:tcPr>
            <w:tcW w:w="1417" w:type="dxa"/>
            <w:shd w:val="clear" w:color="auto" w:fill="auto"/>
            <w:noWrap/>
            <w:vAlign w:val="bottom"/>
          </w:tcPr>
          <w:p>
            <w:pPr>
              <w:pStyle w:val="zyTableNAm"/>
              <w:tabs>
                <w:tab w:val="clear" w:pos="567"/>
              </w:tabs>
              <w:ind w:left="-79" w:right="431"/>
              <w:jc w:val="right"/>
              <w:rPr>
                <w:bCs/>
              </w:rPr>
            </w:pPr>
            <w:r>
              <w:rPr>
                <w:bCs/>
              </w:rPr>
              <w:t>113</w:t>
            </w:r>
          </w:p>
        </w:tc>
      </w:tr>
      <w:tr>
        <w:trPr>
          <w:cantSplit/>
        </w:trPr>
        <w:tc>
          <w:tcPr>
            <w:tcW w:w="767" w:type="dxa"/>
            <w:shd w:val="clear" w:color="auto" w:fill="auto"/>
            <w:noWrap/>
          </w:tcPr>
          <w:p>
            <w:pPr>
              <w:pStyle w:val="zyTableNAm"/>
              <w:rPr>
                <w:bCs/>
              </w:rPr>
            </w:pPr>
            <w:r>
              <w:rPr>
                <w:bCs/>
              </w:rPr>
              <w:t>2.</w:t>
            </w:r>
          </w:p>
        </w:tc>
        <w:tc>
          <w:tcPr>
            <w:tcW w:w="3260" w:type="dxa"/>
            <w:shd w:val="clear" w:color="auto" w:fill="auto"/>
            <w:noWrap/>
          </w:tcPr>
          <w:p>
            <w:pPr>
              <w:pStyle w:val="zyTableNAm"/>
              <w:rPr>
                <w:bCs/>
              </w:rPr>
            </w:pPr>
            <w:r>
              <w:rPr>
                <w:bCs/>
              </w:rPr>
              <w:t>Schedule 2 retail licence</w:t>
            </w:r>
          </w:p>
        </w:tc>
        <w:tc>
          <w:tcPr>
            <w:tcW w:w="1418" w:type="dxa"/>
            <w:shd w:val="clear" w:color="auto" w:fill="auto"/>
            <w:noWrap/>
            <w:vAlign w:val="bottom"/>
          </w:tcPr>
          <w:p>
            <w:pPr>
              <w:pStyle w:val="zyTableNAm"/>
              <w:tabs>
                <w:tab w:val="clear" w:pos="567"/>
              </w:tabs>
              <w:ind w:left="-79" w:right="431"/>
              <w:jc w:val="right"/>
              <w:rPr>
                <w:bCs/>
              </w:rPr>
            </w:pPr>
            <w:r>
              <w:rPr>
                <w:bCs/>
              </w:rPr>
              <w:t>113</w:t>
            </w:r>
          </w:p>
        </w:tc>
        <w:tc>
          <w:tcPr>
            <w:tcW w:w="1417" w:type="dxa"/>
            <w:shd w:val="clear" w:color="auto" w:fill="auto"/>
            <w:noWrap/>
            <w:vAlign w:val="bottom"/>
          </w:tcPr>
          <w:p>
            <w:pPr>
              <w:pStyle w:val="zyTableNAm"/>
              <w:tabs>
                <w:tab w:val="clear" w:pos="567"/>
              </w:tabs>
              <w:ind w:left="-79" w:right="431"/>
              <w:jc w:val="right"/>
              <w:rPr>
                <w:bCs/>
              </w:rPr>
            </w:pPr>
            <w:r>
              <w:rPr>
                <w:bCs/>
              </w:rPr>
              <w:t>113</w:t>
            </w:r>
          </w:p>
        </w:tc>
      </w:tr>
      <w:tr>
        <w:trPr>
          <w:cantSplit/>
        </w:trPr>
        <w:tc>
          <w:tcPr>
            <w:tcW w:w="767" w:type="dxa"/>
            <w:shd w:val="clear" w:color="auto" w:fill="auto"/>
            <w:noWrap/>
          </w:tcPr>
          <w:p>
            <w:pPr>
              <w:pStyle w:val="zyTableNAm"/>
              <w:rPr>
                <w:bCs/>
              </w:rPr>
            </w:pPr>
            <w:r>
              <w:rPr>
                <w:bCs/>
              </w:rPr>
              <w:t>3.</w:t>
            </w:r>
          </w:p>
        </w:tc>
        <w:tc>
          <w:tcPr>
            <w:tcW w:w="3260" w:type="dxa"/>
            <w:shd w:val="clear" w:color="auto" w:fill="auto"/>
            <w:noWrap/>
          </w:tcPr>
          <w:p>
            <w:pPr>
              <w:pStyle w:val="zyTableNAm"/>
              <w:rPr>
                <w:bCs/>
              </w:rPr>
            </w:pPr>
            <w:r>
              <w:rPr>
                <w:bCs/>
              </w:rPr>
              <w:t>Schedule 7 retail licence</w:t>
            </w:r>
          </w:p>
        </w:tc>
        <w:tc>
          <w:tcPr>
            <w:tcW w:w="1418" w:type="dxa"/>
            <w:shd w:val="clear" w:color="auto" w:fill="auto"/>
            <w:noWrap/>
            <w:vAlign w:val="bottom"/>
          </w:tcPr>
          <w:p>
            <w:pPr>
              <w:pStyle w:val="zyTableNAm"/>
              <w:tabs>
                <w:tab w:val="clear" w:pos="567"/>
              </w:tabs>
              <w:ind w:left="-79" w:right="431"/>
              <w:jc w:val="right"/>
              <w:rPr>
                <w:bCs/>
              </w:rPr>
            </w:pPr>
            <w:r>
              <w:rPr>
                <w:bCs/>
              </w:rPr>
              <w:t>225</w:t>
            </w:r>
          </w:p>
        </w:tc>
        <w:tc>
          <w:tcPr>
            <w:tcW w:w="1417" w:type="dxa"/>
            <w:shd w:val="clear" w:color="auto" w:fill="auto"/>
            <w:noWrap/>
            <w:vAlign w:val="bottom"/>
          </w:tcPr>
          <w:p>
            <w:pPr>
              <w:pStyle w:val="zyTableNAm"/>
              <w:tabs>
                <w:tab w:val="clear" w:pos="567"/>
              </w:tabs>
              <w:ind w:left="-79" w:right="431"/>
              <w:jc w:val="right"/>
              <w:rPr>
                <w:bCs/>
              </w:rPr>
            </w:pPr>
            <w:r>
              <w:rPr>
                <w:bCs/>
              </w:rPr>
              <w:t>167</w:t>
            </w:r>
          </w:p>
        </w:tc>
      </w:tr>
      <w:tr>
        <w:trPr>
          <w:cantSplit/>
        </w:trPr>
        <w:tc>
          <w:tcPr>
            <w:tcW w:w="767" w:type="dxa"/>
            <w:shd w:val="clear" w:color="auto" w:fill="auto"/>
            <w:noWrap/>
          </w:tcPr>
          <w:p>
            <w:pPr>
              <w:pStyle w:val="zyTableNAm"/>
              <w:rPr>
                <w:bCs/>
              </w:rPr>
            </w:pPr>
            <w:r>
              <w:rPr>
                <w:bCs/>
              </w:rPr>
              <w:t>4.</w:t>
            </w:r>
          </w:p>
        </w:tc>
        <w:tc>
          <w:tcPr>
            <w:tcW w:w="3260" w:type="dxa"/>
            <w:shd w:val="clear" w:color="auto" w:fill="auto"/>
            <w:noWrap/>
          </w:tcPr>
          <w:p>
            <w:pPr>
              <w:pStyle w:val="zyTableNAm"/>
              <w:rPr>
                <w:bCs/>
              </w:rPr>
            </w:pPr>
            <w:r>
              <w:rPr>
                <w:bCs/>
              </w:rPr>
              <w:t>Schedule 9 licence</w:t>
            </w:r>
          </w:p>
        </w:tc>
        <w:tc>
          <w:tcPr>
            <w:tcW w:w="1418" w:type="dxa"/>
            <w:shd w:val="clear" w:color="auto" w:fill="auto"/>
            <w:noWrap/>
            <w:vAlign w:val="bottom"/>
          </w:tcPr>
          <w:p>
            <w:pPr>
              <w:pStyle w:val="zyTableNAm"/>
              <w:tabs>
                <w:tab w:val="clear" w:pos="567"/>
              </w:tabs>
              <w:ind w:left="-79" w:right="431"/>
              <w:jc w:val="right"/>
              <w:rPr>
                <w:bCs/>
              </w:rPr>
            </w:pPr>
            <w:r>
              <w:rPr>
                <w:bCs/>
              </w:rPr>
              <w:t>225</w:t>
            </w:r>
          </w:p>
        </w:tc>
        <w:tc>
          <w:tcPr>
            <w:tcW w:w="1417" w:type="dxa"/>
            <w:shd w:val="clear" w:color="auto" w:fill="auto"/>
            <w:noWrap/>
            <w:vAlign w:val="bottom"/>
          </w:tcPr>
          <w:p>
            <w:pPr>
              <w:pStyle w:val="zyTableNAm"/>
              <w:tabs>
                <w:tab w:val="clear" w:pos="567"/>
              </w:tabs>
              <w:ind w:left="-79" w:right="431"/>
              <w:jc w:val="right"/>
              <w:rPr>
                <w:bCs/>
              </w:rPr>
            </w:pPr>
            <w:r>
              <w:rPr>
                <w:bCs/>
              </w:rPr>
              <w:t>167</w:t>
            </w:r>
          </w:p>
        </w:tc>
      </w:tr>
      <w:tr>
        <w:trPr>
          <w:cantSplit/>
        </w:trPr>
        <w:tc>
          <w:tcPr>
            <w:tcW w:w="767" w:type="dxa"/>
            <w:shd w:val="clear" w:color="auto" w:fill="auto"/>
            <w:noWrap/>
          </w:tcPr>
          <w:p>
            <w:pPr>
              <w:pStyle w:val="zyTableNAm"/>
              <w:rPr>
                <w:bCs/>
              </w:rPr>
            </w:pPr>
            <w:r>
              <w:rPr>
                <w:bCs/>
              </w:rPr>
              <w:t>5.</w:t>
            </w:r>
          </w:p>
        </w:tc>
        <w:tc>
          <w:tcPr>
            <w:tcW w:w="3260" w:type="dxa"/>
            <w:shd w:val="clear" w:color="auto" w:fill="auto"/>
            <w:noWrap/>
          </w:tcPr>
          <w:p>
            <w:pPr>
              <w:pStyle w:val="zyTableNAm"/>
              <w:rPr>
                <w:bCs/>
              </w:rPr>
            </w:pPr>
            <w:r>
              <w:rPr>
                <w:bCs/>
              </w:rPr>
              <w:t>Wholesaler’s/manufacturer’s licence</w:t>
            </w:r>
          </w:p>
        </w:tc>
        <w:tc>
          <w:tcPr>
            <w:tcW w:w="1418" w:type="dxa"/>
            <w:shd w:val="clear" w:color="auto" w:fill="auto"/>
            <w:noWrap/>
            <w:vAlign w:val="bottom"/>
          </w:tcPr>
          <w:p>
            <w:pPr>
              <w:pStyle w:val="zyTableNAm"/>
              <w:tabs>
                <w:tab w:val="clear" w:pos="567"/>
              </w:tabs>
              <w:ind w:left="-79" w:right="431"/>
              <w:jc w:val="right"/>
              <w:rPr>
                <w:bCs/>
              </w:rPr>
            </w:pPr>
            <w:r>
              <w:rPr>
                <w:bCs/>
              </w:rPr>
              <w:t>340</w:t>
            </w:r>
          </w:p>
        </w:tc>
        <w:tc>
          <w:tcPr>
            <w:tcW w:w="1417" w:type="dxa"/>
            <w:shd w:val="clear" w:color="auto" w:fill="auto"/>
            <w:noWrap/>
            <w:vAlign w:val="bottom"/>
          </w:tcPr>
          <w:p>
            <w:pPr>
              <w:pStyle w:val="zyTableNAm"/>
              <w:tabs>
                <w:tab w:val="clear" w:pos="567"/>
              </w:tabs>
              <w:ind w:left="-79" w:right="431"/>
              <w:jc w:val="right"/>
              <w:rPr>
                <w:bCs/>
              </w:rPr>
            </w:pPr>
            <w:r>
              <w:rPr>
                <w:bCs/>
              </w:rPr>
              <w:t>283</w:t>
            </w:r>
          </w:p>
        </w:tc>
      </w:tr>
    </w:tbl>
    <w:p>
      <w:pPr>
        <w:pStyle w:val="zyHeading3"/>
      </w:pPr>
      <w:bookmarkStart w:id="74" w:name="_Toc201236842"/>
      <w:bookmarkStart w:id="75" w:name="_Toc205564955"/>
      <w:bookmarkStart w:id="76" w:name="_Toc205565071"/>
      <w:r>
        <w:t>Division 2 — Fees for permits</w:t>
      </w:r>
      <w:bookmarkEnd w:id="74"/>
      <w:bookmarkEnd w:id="75"/>
      <w:bookmarkEnd w:id="76"/>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z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z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z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z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zyTableNAm"/>
              <w:rPr>
                <w:bCs/>
              </w:rPr>
            </w:pPr>
            <w:r>
              <w:rPr>
                <w:bCs/>
              </w:rPr>
              <w:t>1.</w:t>
            </w:r>
          </w:p>
        </w:tc>
        <w:tc>
          <w:tcPr>
            <w:tcW w:w="3260" w:type="dxa"/>
            <w:shd w:val="clear" w:color="auto" w:fill="auto"/>
            <w:noWrap/>
          </w:tcPr>
          <w:p>
            <w:pPr>
              <w:pStyle w:val="zyTableNAm"/>
              <w:rPr>
                <w:bCs/>
              </w:rPr>
            </w:pPr>
            <w:r>
              <w:rPr>
                <w:bCs/>
              </w:rPr>
              <w:t>Health service permit</w:t>
            </w:r>
          </w:p>
        </w:tc>
        <w:tc>
          <w:tcPr>
            <w:tcW w:w="1418" w:type="dxa"/>
            <w:shd w:val="clear" w:color="auto" w:fill="auto"/>
            <w:noWrap/>
            <w:vAlign w:val="bottom"/>
          </w:tcPr>
          <w:p>
            <w:pPr>
              <w:pStyle w:val="z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z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zyTableNAm"/>
              <w:rPr>
                <w:bCs/>
              </w:rPr>
            </w:pPr>
            <w:r>
              <w:rPr>
                <w:bCs/>
              </w:rPr>
              <w:lastRenderedPageBreak/>
              <w:t>2.</w:t>
            </w:r>
          </w:p>
        </w:tc>
        <w:tc>
          <w:tcPr>
            <w:tcW w:w="3260" w:type="dxa"/>
            <w:shd w:val="clear" w:color="auto" w:fill="auto"/>
            <w:noWrap/>
          </w:tcPr>
          <w:p>
            <w:pPr>
              <w:pStyle w:val="zyTableNAm"/>
              <w:rPr>
                <w:bCs/>
              </w:rPr>
            </w:pPr>
            <w:r>
              <w:rPr>
                <w:bCs/>
              </w:rPr>
              <w:t>Health service permit — Department/hospital</w:t>
            </w:r>
          </w:p>
        </w:tc>
        <w:tc>
          <w:tcPr>
            <w:tcW w:w="1418" w:type="dxa"/>
            <w:shd w:val="clear" w:color="auto" w:fill="auto"/>
            <w:noWrap/>
            <w:vAlign w:val="bottom"/>
          </w:tcPr>
          <w:p>
            <w:pPr>
              <w:pStyle w:val="zyTableNAm"/>
              <w:tabs>
                <w:tab w:val="clear" w:pos="567"/>
              </w:tabs>
              <w:ind w:left="-79" w:right="431"/>
              <w:jc w:val="right"/>
              <w:rPr>
                <w:bCs/>
              </w:rPr>
            </w:pPr>
            <w:r>
              <w:rPr>
                <w:bCs/>
              </w:rPr>
              <w:t>nil</w:t>
            </w:r>
          </w:p>
        </w:tc>
        <w:tc>
          <w:tcPr>
            <w:tcW w:w="1417" w:type="dxa"/>
            <w:shd w:val="clear" w:color="auto" w:fill="auto"/>
            <w:noWrap/>
            <w:vAlign w:val="bottom"/>
          </w:tcPr>
          <w:p>
            <w:pPr>
              <w:pStyle w:val="zyTableNAm"/>
              <w:tabs>
                <w:tab w:val="clear" w:pos="567"/>
              </w:tabs>
              <w:ind w:left="-79" w:right="431"/>
              <w:jc w:val="right"/>
              <w:rPr>
                <w:bCs/>
              </w:rPr>
            </w:pPr>
            <w:r>
              <w:rPr>
                <w:bCs/>
              </w:rPr>
              <w:t>nil</w:t>
            </w:r>
          </w:p>
        </w:tc>
      </w:tr>
      <w:tr>
        <w:trPr>
          <w:cantSplit/>
        </w:trPr>
        <w:tc>
          <w:tcPr>
            <w:tcW w:w="767" w:type="dxa"/>
            <w:shd w:val="clear" w:color="auto" w:fill="auto"/>
            <w:noWrap/>
          </w:tcPr>
          <w:p>
            <w:pPr>
              <w:pStyle w:val="zyTableNAm"/>
              <w:rPr>
                <w:bCs/>
              </w:rPr>
            </w:pPr>
            <w:r>
              <w:rPr>
                <w:bCs/>
              </w:rPr>
              <w:t>3.</w:t>
            </w:r>
          </w:p>
        </w:tc>
        <w:tc>
          <w:tcPr>
            <w:tcW w:w="3260" w:type="dxa"/>
            <w:shd w:val="clear" w:color="auto" w:fill="auto"/>
            <w:noWrap/>
          </w:tcPr>
          <w:p>
            <w:pPr>
              <w:pStyle w:val="z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z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z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zyTableNAm"/>
              <w:rPr>
                <w:bCs/>
              </w:rPr>
            </w:pPr>
            <w:r>
              <w:rPr>
                <w:bCs/>
              </w:rPr>
              <w:t>4.</w:t>
            </w:r>
          </w:p>
        </w:tc>
        <w:tc>
          <w:tcPr>
            <w:tcW w:w="3260" w:type="dxa"/>
            <w:shd w:val="clear" w:color="auto" w:fill="auto"/>
            <w:noWrap/>
          </w:tcPr>
          <w:p>
            <w:pPr>
              <w:pStyle w:val="zyTableNAm"/>
              <w:rPr>
                <w:bCs/>
              </w:rPr>
            </w:pPr>
            <w:r>
              <w:rPr>
                <w:bCs/>
              </w:rPr>
              <w:t>Government permit</w:t>
            </w:r>
          </w:p>
        </w:tc>
        <w:tc>
          <w:tcPr>
            <w:tcW w:w="1418" w:type="dxa"/>
            <w:shd w:val="clear" w:color="auto" w:fill="auto"/>
            <w:noWrap/>
            <w:vAlign w:val="bottom"/>
          </w:tcPr>
          <w:p>
            <w:pPr>
              <w:pStyle w:val="zyTableNAm"/>
              <w:tabs>
                <w:tab w:val="clear" w:pos="567"/>
              </w:tabs>
              <w:ind w:left="-79" w:right="431"/>
              <w:jc w:val="right"/>
              <w:rPr>
                <w:bCs/>
              </w:rPr>
            </w:pPr>
            <w:r>
              <w:rPr>
                <w:bCs/>
              </w:rPr>
              <w:t>167</w:t>
            </w:r>
          </w:p>
        </w:tc>
        <w:tc>
          <w:tcPr>
            <w:tcW w:w="1417" w:type="dxa"/>
            <w:shd w:val="clear" w:color="auto" w:fill="auto"/>
            <w:noWrap/>
            <w:vAlign w:val="bottom"/>
          </w:tcPr>
          <w:p>
            <w:pPr>
              <w:pStyle w:val="zyTableNAm"/>
              <w:tabs>
                <w:tab w:val="clear" w:pos="567"/>
              </w:tabs>
              <w:ind w:left="-79" w:right="431"/>
              <w:jc w:val="right"/>
              <w:rPr>
                <w:bCs/>
              </w:rPr>
            </w:pPr>
            <w:r>
              <w:rPr>
                <w:bCs/>
              </w:rPr>
              <w:t>113</w:t>
            </w:r>
          </w:p>
        </w:tc>
      </w:tr>
      <w:tr>
        <w:trPr>
          <w:cantSplit/>
        </w:trPr>
        <w:tc>
          <w:tcPr>
            <w:tcW w:w="767" w:type="dxa"/>
            <w:shd w:val="clear" w:color="auto" w:fill="auto"/>
            <w:noWrap/>
          </w:tcPr>
          <w:p>
            <w:pPr>
              <w:pStyle w:val="zyTableNAm"/>
              <w:rPr>
                <w:bCs/>
              </w:rPr>
            </w:pPr>
            <w:r>
              <w:rPr>
                <w:bCs/>
              </w:rPr>
              <w:t>5.</w:t>
            </w:r>
          </w:p>
        </w:tc>
        <w:tc>
          <w:tcPr>
            <w:tcW w:w="3260" w:type="dxa"/>
            <w:shd w:val="clear" w:color="auto" w:fill="auto"/>
            <w:noWrap/>
          </w:tcPr>
          <w:p>
            <w:pPr>
              <w:pStyle w:val="zyTableNAm"/>
              <w:rPr>
                <w:bCs/>
              </w:rPr>
            </w:pPr>
            <w:r>
              <w:rPr>
                <w:bCs/>
              </w:rPr>
              <w:t>Industrial permit</w:t>
            </w:r>
          </w:p>
        </w:tc>
        <w:tc>
          <w:tcPr>
            <w:tcW w:w="1418" w:type="dxa"/>
            <w:shd w:val="clear" w:color="auto" w:fill="auto"/>
            <w:noWrap/>
            <w:vAlign w:val="bottom"/>
          </w:tcPr>
          <w:p>
            <w:pPr>
              <w:pStyle w:val="zyTableNAm"/>
              <w:tabs>
                <w:tab w:val="clear" w:pos="567"/>
              </w:tabs>
              <w:ind w:left="-79" w:right="431"/>
              <w:jc w:val="right"/>
              <w:rPr>
                <w:bCs/>
              </w:rPr>
            </w:pPr>
            <w:r>
              <w:rPr>
                <w:bCs/>
              </w:rPr>
              <w:t>197</w:t>
            </w:r>
          </w:p>
        </w:tc>
        <w:tc>
          <w:tcPr>
            <w:tcW w:w="1417" w:type="dxa"/>
            <w:shd w:val="clear" w:color="auto" w:fill="auto"/>
            <w:noWrap/>
            <w:vAlign w:val="bottom"/>
          </w:tcPr>
          <w:p>
            <w:pPr>
              <w:pStyle w:val="zyTableNAm"/>
              <w:tabs>
                <w:tab w:val="clear" w:pos="567"/>
              </w:tabs>
              <w:ind w:left="-79" w:right="431"/>
              <w:jc w:val="right"/>
              <w:rPr>
                <w:bCs/>
              </w:rPr>
            </w:pPr>
            <w:r>
              <w:rPr>
                <w:bCs/>
              </w:rPr>
              <w:t>141</w:t>
            </w:r>
          </w:p>
        </w:tc>
      </w:tr>
      <w:tr>
        <w:trPr>
          <w:cantSplit/>
        </w:trPr>
        <w:tc>
          <w:tcPr>
            <w:tcW w:w="767" w:type="dxa"/>
            <w:shd w:val="clear" w:color="auto" w:fill="auto"/>
            <w:noWrap/>
          </w:tcPr>
          <w:p>
            <w:pPr>
              <w:pStyle w:val="zyTableNAm"/>
              <w:rPr>
                <w:bCs/>
              </w:rPr>
            </w:pPr>
            <w:r>
              <w:rPr>
                <w:bCs/>
              </w:rPr>
              <w:t>6.</w:t>
            </w:r>
          </w:p>
        </w:tc>
        <w:tc>
          <w:tcPr>
            <w:tcW w:w="3260" w:type="dxa"/>
            <w:shd w:val="clear" w:color="auto" w:fill="auto"/>
            <w:noWrap/>
          </w:tcPr>
          <w:p>
            <w:pPr>
              <w:pStyle w:val="zyTableNAm"/>
              <w:rPr>
                <w:bCs/>
              </w:rPr>
            </w:pPr>
            <w:r>
              <w:rPr>
                <w:bCs/>
              </w:rPr>
              <w:t>Pharmaceutical samples permit</w:t>
            </w:r>
          </w:p>
        </w:tc>
        <w:tc>
          <w:tcPr>
            <w:tcW w:w="1418" w:type="dxa"/>
            <w:shd w:val="clear" w:color="auto" w:fill="auto"/>
            <w:noWrap/>
            <w:vAlign w:val="bottom"/>
          </w:tcPr>
          <w:p>
            <w:pPr>
              <w:pStyle w:val="zyTableNAm"/>
              <w:tabs>
                <w:tab w:val="clear" w:pos="567"/>
              </w:tabs>
              <w:ind w:left="-79" w:right="431"/>
              <w:jc w:val="right"/>
              <w:rPr>
                <w:bCs/>
                <w:highlight w:val="yellow"/>
              </w:rPr>
            </w:pPr>
            <w:r>
              <w:rPr>
                <w:bCs/>
              </w:rPr>
              <w:t>113</w:t>
            </w:r>
          </w:p>
        </w:tc>
        <w:tc>
          <w:tcPr>
            <w:tcW w:w="1417" w:type="dxa"/>
            <w:shd w:val="clear" w:color="auto" w:fill="auto"/>
            <w:noWrap/>
            <w:vAlign w:val="bottom"/>
          </w:tcPr>
          <w:p>
            <w:pPr>
              <w:pStyle w:val="z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zyTableNAm"/>
              <w:rPr>
                <w:bCs/>
              </w:rPr>
            </w:pPr>
            <w:r>
              <w:rPr>
                <w:bCs/>
              </w:rPr>
              <w:t>7.</w:t>
            </w:r>
          </w:p>
        </w:tc>
        <w:tc>
          <w:tcPr>
            <w:tcW w:w="3260" w:type="dxa"/>
            <w:shd w:val="clear" w:color="auto" w:fill="auto"/>
            <w:noWrap/>
          </w:tcPr>
          <w:p>
            <w:pPr>
              <w:pStyle w:val="zyTableNAm"/>
              <w:rPr>
                <w:bCs/>
              </w:rPr>
            </w:pPr>
            <w:r>
              <w:rPr>
                <w:bCs/>
              </w:rPr>
              <w:t>Research/Education permit</w:t>
            </w:r>
          </w:p>
        </w:tc>
        <w:tc>
          <w:tcPr>
            <w:tcW w:w="1418" w:type="dxa"/>
            <w:shd w:val="clear" w:color="auto" w:fill="auto"/>
            <w:noWrap/>
            <w:vAlign w:val="bottom"/>
          </w:tcPr>
          <w:p>
            <w:pPr>
              <w:pStyle w:val="zyTableNAm"/>
              <w:tabs>
                <w:tab w:val="clear" w:pos="567"/>
              </w:tabs>
              <w:ind w:left="-79" w:right="431"/>
              <w:jc w:val="right"/>
              <w:rPr>
                <w:bCs/>
                <w:highlight w:val="yellow"/>
              </w:rPr>
            </w:pPr>
            <w:r>
              <w:rPr>
                <w:bCs/>
              </w:rPr>
              <w:t>167</w:t>
            </w:r>
          </w:p>
        </w:tc>
        <w:tc>
          <w:tcPr>
            <w:tcW w:w="1417" w:type="dxa"/>
            <w:shd w:val="clear" w:color="auto" w:fill="auto"/>
            <w:noWrap/>
            <w:vAlign w:val="bottom"/>
          </w:tcPr>
          <w:p>
            <w:pPr>
              <w:pStyle w:val="z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zyTableNAm"/>
              <w:rPr>
                <w:bCs/>
              </w:rPr>
            </w:pPr>
            <w:r>
              <w:rPr>
                <w:bCs/>
              </w:rPr>
              <w:t>8.</w:t>
            </w:r>
          </w:p>
        </w:tc>
        <w:tc>
          <w:tcPr>
            <w:tcW w:w="3260" w:type="dxa"/>
            <w:shd w:val="clear" w:color="auto" w:fill="auto"/>
            <w:noWrap/>
          </w:tcPr>
          <w:p>
            <w:pPr>
              <w:pStyle w:val="zyTableNAm"/>
              <w:rPr>
                <w:bCs/>
              </w:rPr>
            </w:pPr>
            <w:r>
              <w:rPr>
                <w:bCs/>
              </w:rPr>
              <w:t>Schedule 9 permit</w:t>
            </w:r>
          </w:p>
        </w:tc>
        <w:tc>
          <w:tcPr>
            <w:tcW w:w="1418" w:type="dxa"/>
            <w:shd w:val="clear" w:color="auto" w:fill="auto"/>
            <w:noWrap/>
            <w:vAlign w:val="bottom"/>
          </w:tcPr>
          <w:p>
            <w:pPr>
              <w:pStyle w:val="z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z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zyTableNAm"/>
              <w:rPr>
                <w:bCs/>
              </w:rPr>
            </w:pPr>
            <w:r>
              <w:rPr>
                <w:bCs/>
              </w:rPr>
              <w:t>9.</w:t>
            </w:r>
          </w:p>
        </w:tc>
        <w:tc>
          <w:tcPr>
            <w:tcW w:w="3260" w:type="dxa"/>
            <w:shd w:val="clear" w:color="auto" w:fill="auto"/>
            <w:noWrap/>
          </w:tcPr>
          <w:p>
            <w:pPr>
              <w:pStyle w:val="zyTableNAm"/>
              <w:rPr>
                <w:bCs/>
              </w:rPr>
            </w:pPr>
            <w:r>
              <w:rPr>
                <w:bCs/>
              </w:rPr>
              <w:t>Stockfeed manufacture permit</w:t>
            </w:r>
          </w:p>
        </w:tc>
        <w:tc>
          <w:tcPr>
            <w:tcW w:w="1418" w:type="dxa"/>
            <w:shd w:val="clear" w:color="auto" w:fill="auto"/>
            <w:noWrap/>
            <w:vAlign w:val="bottom"/>
          </w:tcPr>
          <w:p>
            <w:pPr>
              <w:pStyle w:val="zyTableNAm"/>
              <w:tabs>
                <w:tab w:val="clear" w:pos="567"/>
              </w:tabs>
              <w:ind w:left="-79" w:right="431"/>
              <w:jc w:val="right"/>
              <w:rPr>
                <w:bCs/>
              </w:rPr>
            </w:pPr>
            <w:r>
              <w:rPr>
                <w:bCs/>
              </w:rPr>
              <w:t>113</w:t>
            </w:r>
          </w:p>
        </w:tc>
        <w:tc>
          <w:tcPr>
            <w:tcW w:w="1417" w:type="dxa"/>
            <w:shd w:val="clear" w:color="auto" w:fill="auto"/>
            <w:noWrap/>
            <w:vAlign w:val="bottom"/>
          </w:tcPr>
          <w:p>
            <w:pPr>
              <w:pStyle w:val="zyTableNAm"/>
              <w:tabs>
                <w:tab w:val="clear" w:pos="567"/>
              </w:tabs>
              <w:ind w:left="-79" w:right="431"/>
              <w:jc w:val="right"/>
              <w:rPr>
                <w:bCs/>
              </w:rPr>
            </w:pPr>
            <w:r>
              <w:rPr>
                <w:bCs/>
              </w:rPr>
              <w:t>113</w:t>
            </w:r>
          </w:p>
        </w:tc>
      </w:tr>
      <w:tr>
        <w:trPr>
          <w:cantSplit/>
        </w:trPr>
        <w:tc>
          <w:tcPr>
            <w:tcW w:w="767" w:type="dxa"/>
            <w:shd w:val="clear" w:color="auto" w:fill="auto"/>
            <w:noWrap/>
          </w:tcPr>
          <w:p>
            <w:pPr>
              <w:pStyle w:val="zyTableNAm"/>
              <w:rPr>
                <w:bCs/>
              </w:rPr>
            </w:pPr>
            <w:r>
              <w:rPr>
                <w:bCs/>
              </w:rPr>
              <w:t>10.</w:t>
            </w:r>
          </w:p>
        </w:tc>
        <w:tc>
          <w:tcPr>
            <w:tcW w:w="3260" w:type="dxa"/>
            <w:shd w:val="clear" w:color="auto" w:fill="auto"/>
            <w:noWrap/>
          </w:tcPr>
          <w:p>
            <w:pPr>
              <w:pStyle w:val="zyTableNAm"/>
              <w:rPr>
                <w:bCs/>
              </w:rPr>
            </w:pPr>
            <w:r>
              <w:rPr>
                <w:bCs/>
              </w:rPr>
              <w:t>Veterinary practice permit</w:t>
            </w:r>
          </w:p>
        </w:tc>
        <w:tc>
          <w:tcPr>
            <w:tcW w:w="1418" w:type="dxa"/>
            <w:shd w:val="clear" w:color="auto" w:fill="auto"/>
            <w:noWrap/>
            <w:vAlign w:val="bottom"/>
          </w:tcPr>
          <w:p>
            <w:pPr>
              <w:pStyle w:val="zyTableNAm"/>
              <w:tabs>
                <w:tab w:val="clear" w:pos="567"/>
              </w:tabs>
              <w:ind w:left="-79" w:right="431"/>
              <w:jc w:val="right"/>
              <w:rPr>
                <w:bCs/>
              </w:rPr>
            </w:pPr>
            <w:r>
              <w:rPr>
                <w:bCs/>
              </w:rPr>
              <w:t>167</w:t>
            </w:r>
          </w:p>
        </w:tc>
        <w:tc>
          <w:tcPr>
            <w:tcW w:w="1417" w:type="dxa"/>
            <w:shd w:val="clear" w:color="auto" w:fill="auto"/>
            <w:noWrap/>
            <w:vAlign w:val="bottom"/>
          </w:tcPr>
          <w:p>
            <w:pPr>
              <w:pStyle w:val="zyTableNAm"/>
              <w:tabs>
                <w:tab w:val="clear" w:pos="567"/>
              </w:tabs>
              <w:ind w:left="-79" w:right="431"/>
              <w:jc w:val="right"/>
              <w:rPr>
                <w:bCs/>
              </w:rPr>
            </w:pPr>
            <w:r>
              <w:rPr>
                <w:bCs/>
              </w:rPr>
              <w:t>113</w:t>
            </w:r>
          </w:p>
        </w:tc>
      </w:tr>
    </w:tbl>
    <w:p>
      <w:pPr>
        <w:pStyle w:val="zyHeading3"/>
      </w:pPr>
      <w:bookmarkStart w:id="77" w:name="_Toc201236843"/>
      <w:bookmarkStart w:id="78" w:name="_Toc205564956"/>
      <w:bookmarkStart w:id="79" w:name="_Toc205565072"/>
      <w:r>
        <w:t>Division 3 — Other fees</w:t>
      </w:r>
      <w:bookmarkEnd w:id="77"/>
      <w:bookmarkEnd w:id="78"/>
      <w:bookmarkEnd w:id="79"/>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zyTableNAm"/>
              <w:rPr>
                <w:b/>
                <w:bCs/>
              </w:rPr>
            </w:pPr>
            <w:r>
              <w:rPr>
                <w:b/>
                <w:bCs/>
              </w:rPr>
              <w:t>Item</w:t>
            </w:r>
          </w:p>
        </w:tc>
        <w:tc>
          <w:tcPr>
            <w:tcW w:w="1417" w:type="dxa"/>
            <w:noWrap/>
          </w:tcPr>
          <w:p>
            <w:pPr>
              <w:pStyle w:val="zyTableNAm"/>
              <w:rPr>
                <w:b/>
                <w:bCs/>
              </w:rPr>
            </w:pPr>
            <w:r>
              <w:rPr>
                <w:b/>
                <w:bCs/>
              </w:rPr>
              <w:t>Provision of Act</w:t>
            </w:r>
          </w:p>
        </w:tc>
        <w:tc>
          <w:tcPr>
            <w:tcW w:w="3686" w:type="dxa"/>
            <w:noWrap/>
          </w:tcPr>
          <w:p>
            <w:pPr>
              <w:pStyle w:val="zyTableNAm"/>
              <w:rPr>
                <w:b/>
                <w:bCs/>
              </w:rPr>
            </w:pPr>
            <w:r>
              <w:rPr>
                <w:b/>
                <w:bCs/>
              </w:rPr>
              <w:t>Description of matter</w:t>
            </w:r>
          </w:p>
        </w:tc>
        <w:tc>
          <w:tcPr>
            <w:tcW w:w="992" w:type="dxa"/>
            <w:noWrap/>
          </w:tcPr>
          <w:p>
            <w:pPr>
              <w:pStyle w:val="zyTableNAm"/>
              <w:jc w:val="center"/>
              <w:rPr>
                <w:b/>
                <w:bCs/>
              </w:rPr>
            </w:pPr>
            <w:r>
              <w:rPr>
                <w:b/>
                <w:bCs/>
              </w:rPr>
              <w:t>Fee</w:t>
            </w:r>
            <w:r>
              <w:rPr>
                <w:b/>
                <w:bCs/>
              </w:rPr>
              <w:br/>
              <w:t>$</w:t>
            </w:r>
          </w:p>
        </w:tc>
      </w:tr>
      <w:tr>
        <w:tc>
          <w:tcPr>
            <w:tcW w:w="767" w:type="dxa"/>
            <w:shd w:val="clear" w:color="auto" w:fill="auto"/>
            <w:noWrap/>
          </w:tcPr>
          <w:p>
            <w:pPr>
              <w:pStyle w:val="zyTableNAm"/>
              <w:rPr>
                <w:bCs/>
              </w:rPr>
            </w:pPr>
            <w:r>
              <w:rPr>
                <w:bCs/>
              </w:rPr>
              <w:t>1.</w:t>
            </w:r>
          </w:p>
        </w:tc>
        <w:tc>
          <w:tcPr>
            <w:tcW w:w="1417" w:type="dxa"/>
            <w:shd w:val="clear" w:color="auto" w:fill="auto"/>
            <w:noWrap/>
          </w:tcPr>
          <w:p>
            <w:pPr>
              <w:pStyle w:val="zyTableNAm"/>
              <w:rPr>
                <w:bCs/>
              </w:rPr>
            </w:pPr>
            <w:r>
              <w:rPr>
                <w:bCs/>
              </w:rPr>
              <w:t>s. 48(3)(b)</w:t>
            </w:r>
          </w:p>
        </w:tc>
        <w:tc>
          <w:tcPr>
            <w:tcW w:w="3686" w:type="dxa"/>
            <w:shd w:val="clear" w:color="auto" w:fill="auto"/>
            <w:noWrap/>
          </w:tcPr>
          <w:p>
            <w:pPr>
              <w:pStyle w:val="zyTableNAm"/>
              <w:rPr>
                <w:bCs/>
              </w:rPr>
            </w:pPr>
            <w:r>
              <w:rPr>
                <w:bCs/>
              </w:rPr>
              <w:t>Application to vary licence or permit</w:t>
            </w:r>
          </w:p>
        </w:tc>
        <w:tc>
          <w:tcPr>
            <w:tcW w:w="992" w:type="dxa"/>
            <w:shd w:val="clear" w:color="auto" w:fill="auto"/>
            <w:noWrap/>
            <w:vAlign w:val="bottom"/>
          </w:tcPr>
          <w:p>
            <w:pPr>
              <w:pStyle w:val="zyTableNAm"/>
              <w:tabs>
                <w:tab w:val="clear" w:pos="567"/>
              </w:tabs>
              <w:ind w:left="-363" w:right="288"/>
              <w:jc w:val="right"/>
              <w:rPr>
                <w:bCs/>
              </w:rPr>
            </w:pPr>
            <w:r>
              <w:rPr>
                <w:bCs/>
              </w:rPr>
              <w:t>90</w:t>
            </w:r>
          </w:p>
        </w:tc>
      </w:tr>
      <w:tr>
        <w:tc>
          <w:tcPr>
            <w:tcW w:w="767" w:type="dxa"/>
            <w:shd w:val="clear" w:color="auto" w:fill="auto"/>
            <w:noWrap/>
          </w:tcPr>
          <w:p>
            <w:pPr>
              <w:pStyle w:val="zyTableNAm"/>
              <w:rPr>
                <w:bCs/>
              </w:rPr>
            </w:pPr>
            <w:r>
              <w:rPr>
                <w:bCs/>
              </w:rPr>
              <w:t>2.</w:t>
            </w:r>
          </w:p>
        </w:tc>
        <w:tc>
          <w:tcPr>
            <w:tcW w:w="1417" w:type="dxa"/>
            <w:shd w:val="clear" w:color="auto" w:fill="auto"/>
            <w:noWrap/>
          </w:tcPr>
          <w:p>
            <w:pPr>
              <w:pStyle w:val="zyTableNAm"/>
              <w:rPr>
                <w:bCs/>
              </w:rPr>
            </w:pPr>
            <w:r>
              <w:rPr>
                <w:bCs/>
              </w:rPr>
              <w:t>s. 52(2)(b)</w:t>
            </w:r>
          </w:p>
        </w:tc>
        <w:tc>
          <w:tcPr>
            <w:tcW w:w="3686" w:type="dxa"/>
            <w:shd w:val="clear" w:color="auto" w:fill="auto"/>
            <w:noWrap/>
          </w:tcPr>
          <w:p>
            <w:pPr>
              <w:pStyle w:val="zyTableNAm"/>
              <w:rPr>
                <w:bCs/>
              </w:rPr>
            </w:pPr>
            <w:r>
              <w:rPr>
                <w:bCs/>
              </w:rPr>
              <w:t>Application to vary conditions imposed on licence or permit</w:t>
            </w:r>
          </w:p>
        </w:tc>
        <w:tc>
          <w:tcPr>
            <w:tcW w:w="992" w:type="dxa"/>
            <w:shd w:val="clear" w:color="auto" w:fill="auto"/>
            <w:noWrap/>
            <w:vAlign w:val="bottom"/>
          </w:tcPr>
          <w:p>
            <w:pPr>
              <w:pStyle w:val="zyTableNAm"/>
              <w:tabs>
                <w:tab w:val="clear" w:pos="567"/>
              </w:tabs>
              <w:ind w:left="-363" w:right="288"/>
              <w:jc w:val="right"/>
              <w:rPr>
                <w:bCs/>
                <w:highlight w:val="yellow"/>
              </w:rPr>
            </w:pPr>
            <w:r>
              <w:rPr>
                <w:bCs/>
              </w:rPr>
              <w:t>90</w:t>
            </w:r>
          </w:p>
        </w:tc>
      </w:tr>
      <w:tr>
        <w:tc>
          <w:tcPr>
            <w:tcW w:w="767" w:type="dxa"/>
            <w:shd w:val="clear" w:color="auto" w:fill="auto"/>
            <w:noWrap/>
          </w:tcPr>
          <w:p>
            <w:pPr>
              <w:pStyle w:val="zyTableNAm"/>
              <w:rPr>
                <w:bCs/>
              </w:rPr>
            </w:pPr>
            <w:r>
              <w:rPr>
                <w:bCs/>
              </w:rPr>
              <w:t>3.</w:t>
            </w:r>
          </w:p>
        </w:tc>
        <w:tc>
          <w:tcPr>
            <w:tcW w:w="1417" w:type="dxa"/>
            <w:shd w:val="clear" w:color="auto" w:fill="auto"/>
            <w:noWrap/>
          </w:tcPr>
          <w:p>
            <w:pPr>
              <w:pStyle w:val="zyTableNAm"/>
              <w:rPr>
                <w:bCs/>
              </w:rPr>
            </w:pPr>
            <w:r>
              <w:rPr>
                <w:bCs/>
              </w:rPr>
              <w:t>s. 55(2)(b)</w:t>
            </w:r>
          </w:p>
        </w:tc>
        <w:tc>
          <w:tcPr>
            <w:tcW w:w="3686" w:type="dxa"/>
            <w:shd w:val="clear" w:color="auto" w:fill="auto"/>
            <w:noWrap/>
          </w:tcPr>
          <w:p>
            <w:pPr>
              <w:pStyle w:val="zyTableNAm"/>
              <w:rPr>
                <w:bCs/>
              </w:rPr>
            </w:pPr>
            <w:r>
              <w:rPr>
                <w:bCs/>
              </w:rPr>
              <w:t>Application for approval of proposed change of management</w:t>
            </w:r>
          </w:p>
        </w:tc>
        <w:tc>
          <w:tcPr>
            <w:tcW w:w="992" w:type="dxa"/>
            <w:shd w:val="clear" w:color="auto" w:fill="auto"/>
            <w:noWrap/>
            <w:vAlign w:val="bottom"/>
          </w:tcPr>
          <w:p>
            <w:pPr>
              <w:pStyle w:val="zyTableNAm"/>
              <w:tabs>
                <w:tab w:val="clear" w:pos="567"/>
              </w:tabs>
              <w:ind w:left="-363" w:right="288"/>
              <w:jc w:val="right"/>
              <w:rPr>
                <w:bCs/>
                <w:highlight w:val="yellow"/>
              </w:rPr>
            </w:pPr>
            <w:r>
              <w:rPr>
                <w:bCs/>
              </w:rPr>
              <w:t>90</w:t>
            </w:r>
          </w:p>
        </w:tc>
      </w:tr>
      <w:tr>
        <w:tc>
          <w:tcPr>
            <w:tcW w:w="767" w:type="dxa"/>
            <w:shd w:val="clear" w:color="auto" w:fill="auto"/>
            <w:noWrap/>
          </w:tcPr>
          <w:p>
            <w:pPr>
              <w:pStyle w:val="zyTableNAm"/>
              <w:rPr>
                <w:bCs/>
              </w:rPr>
            </w:pPr>
            <w:r>
              <w:rPr>
                <w:bCs/>
              </w:rPr>
              <w:t>4.</w:t>
            </w:r>
          </w:p>
        </w:tc>
        <w:tc>
          <w:tcPr>
            <w:tcW w:w="1417" w:type="dxa"/>
            <w:shd w:val="clear" w:color="auto" w:fill="auto"/>
            <w:noWrap/>
          </w:tcPr>
          <w:p>
            <w:pPr>
              <w:pStyle w:val="zyTableNAm"/>
              <w:rPr>
                <w:bCs/>
              </w:rPr>
            </w:pPr>
            <w:r>
              <w:rPr>
                <w:bCs/>
              </w:rPr>
              <w:t>s. 57(2)(b)</w:t>
            </w:r>
          </w:p>
        </w:tc>
        <w:tc>
          <w:tcPr>
            <w:tcW w:w="3686" w:type="dxa"/>
            <w:shd w:val="clear" w:color="auto" w:fill="auto"/>
            <w:noWrap/>
          </w:tcPr>
          <w:p>
            <w:pPr>
              <w:pStyle w:val="zyTableNAm"/>
              <w:rPr>
                <w:bCs/>
              </w:rPr>
            </w:pPr>
            <w:r>
              <w:rPr>
                <w:bCs/>
              </w:rPr>
              <w:t>Application for approval after change of management</w:t>
            </w:r>
          </w:p>
        </w:tc>
        <w:tc>
          <w:tcPr>
            <w:tcW w:w="992" w:type="dxa"/>
            <w:shd w:val="clear" w:color="auto" w:fill="auto"/>
            <w:noWrap/>
            <w:vAlign w:val="bottom"/>
          </w:tcPr>
          <w:p>
            <w:pPr>
              <w:pStyle w:val="zyTableNAm"/>
              <w:tabs>
                <w:tab w:val="clear" w:pos="567"/>
              </w:tabs>
              <w:ind w:left="-363" w:right="288"/>
              <w:jc w:val="right"/>
              <w:rPr>
                <w:bCs/>
                <w:highlight w:val="yellow"/>
              </w:rPr>
            </w:pPr>
            <w:r>
              <w:rPr>
                <w:bCs/>
              </w:rPr>
              <w:t>90</w:t>
            </w:r>
          </w:p>
        </w:tc>
      </w:tr>
      <w:tr>
        <w:tc>
          <w:tcPr>
            <w:tcW w:w="767" w:type="dxa"/>
            <w:shd w:val="clear" w:color="auto" w:fill="auto"/>
            <w:noWrap/>
          </w:tcPr>
          <w:p>
            <w:pPr>
              <w:pStyle w:val="zyTableNAm"/>
              <w:rPr>
                <w:bCs/>
              </w:rPr>
            </w:pPr>
            <w:r>
              <w:rPr>
                <w:bCs/>
              </w:rPr>
              <w:t>5.</w:t>
            </w:r>
          </w:p>
        </w:tc>
        <w:tc>
          <w:tcPr>
            <w:tcW w:w="1417" w:type="dxa"/>
            <w:shd w:val="clear" w:color="auto" w:fill="auto"/>
            <w:noWrap/>
          </w:tcPr>
          <w:p>
            <w:pPr>
              <w:pStyle w:val="zyTableNAm"/>
              <w:rPr>
                <w:bCs/>
              </w:rPr>
            </w:pPr>
            <w:r>
              <w:rPr>
                <w:bCs/>
              </w:rPr>
              <w:t>s. 67</w:t>
            </w:r>
          </w:p>
        </w:tc>
        <w:tc>
          <w:tcPr>
            <w:tcW w:w="3686" w:type="dxa"/>
            <w:shd w:val="clear" w:color="auto" w:fill="auto"/>
            <w:noWrap/>
          </w:tcPr>
          <w:p>
            <w:pPr>
              <w:pStyle w:val="zyTableNAm"/>
              <w:rPr>
                <w:bCs/>
              </w:rPr>
            </w:pPr>
            <w:r>
              <w:rPr>
                <w:bCs/>
              </w:rPr>
              <w:t>Issue of replacement licence or permit</w:t>
            </w:r>
          </w:p>
        </w:tc>
        <w:tc>
          <w:tcPr>
            <w:tcW w:w="992" w:type="dxa"/>
            <w:shd w:val="clear" w:color="auto" w:fill="auto"/>
            <w:noWrap/>
            <w:vAlign w:val="bottom"/>
          </w:tcPr>
          <w:p>
            <w:pPr>
              <w:pStyle w:val="zyTableNAm"/>
              <w:tabs>
                <w:tab w:val="clear" w:pos="567"/>
              </w:tabs>
              <w:ind w:left="-363" w:right="288"/>
              <w:jc w:val="right"/>
              <w:rPr>
                <w:bCs/>
                <w:highlight w:val="yellow"/>
              </w:rPr>
            </w:pPr>
            <w:r>
              <w:rPr>
                <w:bCs/>
              </w:rPr>
              <w:t>46</w:t>
            </w:r>
          </w:p>
        </w:tc>
      </w:tr>
      <w:tr>
        <w:tc>
          <w:tcPr>
            <w:tcW w:w="767" w:type="dxa"/>
            <w:shd w:val="clear" w:color="auto" w:fill="auto"/>
            <w:noWrap/>
          </w:tcPr>
          <w:p>
            <w:pPr>
              <w:pStyle w:val="zyTableNAm"/>
              <w:rPr>
                <w:bCs/>
              </w:rPr>
            </w:pPr>
            <w:r>
              <w:rPr>
                <w:bCs/>
              </w:rPr>
              <w:lastRenderedPageBreak/>
              <w:t>6.</w:t>
            </w:r>
          </w:p>
        </w:tc>
        <w:tc>
          <w:tcPr>
            <w:tcW w:w="1417" w:type="dxa"/>
            <w:shd w:val="clear" w:color="auto" w:fill="auto"/>
            <w:noWrap/>
          </w:tcPr>
          <w:p>
            <w:pPr>
              <w:pStyle w:val="zyTableNAm"/>
              <w:rPr>
                <w:bCs/>
              </w:rPr>
            </w:pPr>
            <w:r>
              <w:rPr>
                <w:bCs/>
              </w:rPr>
              <w:t>s. 68(1)</w:t>
            </w:r>
          </w:p>
        </w:tc>
        <w:tc>
          <w:tcPr>
            <w:tcW w:w="3686" w:type="dxa"/>
            <w:shd w:val="clear" w:color="auto" w:fill="auto"/>
            <w:noWrap/>
          </w:tcPr>
          <w:p>
            <w:pPr>
              <w:pStyle w:val="zyTableNAm"/>
              <w:rPr>
                <w:bCs/>
              </w:rPr>
            </w:pPr>
            <w:r>
              <w:rPr>
                <w:bCs/>
              </w:rPr>
              <w:t>Provision of certified copy of licence or permit</w:t>
            </w:r>
          </w:p>
        </w:tc>
        <w:tc>
          <w:tcPr>
            <w:tcW w:w="992" w:type="dxa"/>
            <w:shd w:val="clear" w:color="auto" w:fill="auto"/>
            <w:noWrap/>
            <w:vAlign w:val="bottom"/>
          </w:tcPr>
          <w:p>
            <w:pPr>
              <w:pStyle w:val="zyTableNAm"/>
              <w:tabs>
                <w:tab w:val="clear" w:pos="567"/>
              </w:tabs>
              <w:ind w:left="-363" w:right="288"/>
              <w:jc w:val="right"/>
              <w:rPr>
                <w:bCs/>
                <w:highlight w:val="yellow"/>
              </w:rPr>
            </w:pPr>
            <w:r>
              <w:rPr>
                <w:bCs/>
              </w:rPr>
              <w:t>90</w:t>
            </w:r>
          </w:p>
        </w:tc>
      </w:tr>
      <w:tr>
        <w:tc>
          <w:tcPr>
            <w:tcW w:w="767" w:type="dxa"/>
            <w:shd w:val="clear" w:color="auto" w:fill="auto"/>
            <w:noWrap/>
          </w:tcPr>
          <w:p>
            <w:pPr>
              <w:pStyle w:val="zyTableNAm"/>
              <w:rPr>
                <w:bCs/>
              </w:rPr>
            </w:pPr>
            <w:r>
              <w:rPr>
                <w:bCs/>
              </w:rPr>
              <w:t>7.</w:t>
            </w:r>
          </w:p>
        </w:tc>
        <w:tc>
          <w:tcPr>
            <w:tcW w:w="1417" w:type="dxa"/>
            <w:shd w:val="clear" w:color="auto" w:fill="auto"/>
            <w:noWrap/>
          </w:tcPr>
          <w:p>
            <w:pPr>
              <w:pStyle w:val="zyTableNAm"/>
              <w:rPr>
                <w:bCs/>
              </w:rPr>
            </w:pPr>
            <w:r>
              <w:rPr>
                <w:bCs/>
              </w:rPr>
              <w:t>s. 76(3)</w:t>
            </w:r>
          </w:p>
        </w:tc>
        <w:tc>
          <w:tcPr>
            <w:tcW w:w="3686" w:type="dxa"/>
            <w:shd w:val="clear" w:color="auto" w:fill="auto"/>
            <w:noWrap/>
          </w:tcPr>
          <w:p>
            <w:pPr>
              <w:pStyle w:val="zyTableNAm"/>
              <w:rPr>
                <w:bCs/>
              </w:rPr>
            </w:pPr>
            <w:r>
              <w:rPr>
                <w:bCs/>
              </w:rPr>
              <w:t>Provision of copy of all or part of the register</w:t>
            </w:r>
          </w:p>
        </w:tc>
        <w:tc>
          <w:tcPr>
            <w:tcW w:w="992" w:type="dxa"/>
            <w:shd w:val="clear" w:color="auto" w:fill="auto"/>
            <w:noWrap/>
            <w:vAlign w:val="bottom"/>
          </w:tcPr>
          <w:p>
            <w:pPr>
              <w:pStyle w:val="zyTableNAm"/>
              <w:tabs>
                <w:tab w:val="clear" w:pos="567"/>
              </w:tabs>
              <w:ind w:left="-363" w:right="288"/>
              <w:jc w:val="right"/>
              <w:rPr>
                <w:bCs/>
                <w:highlight w:val="yellow"/>
              </w:rPr>
            </w:pPr>
            <w:r>
              <w:rPr>
                <w:bCs/>
              </w:rPr>
              <w:t>46</w:t>
            </w:r>
          </w:p>
        </w:tc>
      </w:tr>
      <w:tr>
        <w:tc>
          <w:tcPr>
            <w:tcW w:w="767" w:type="dxa"/>
            <w:shd w:val="clear" w:color="auto" w:fill="auto"/>
            <w:noWrap/>
          </w:tcPr>
          <w:p>
            <w:pPr>
              <w:pStyle w:val="zyTableNAm"/>
              <w:rPr>
                <w:bCs/>
              </w:rPr>
            </w:pPr>
            <w:r>
              <w:rPr>
                <w:bCs/>
              </w:rPr>
              <w:t>8.</w:t>
            </w:r>
          </w:p>
        </w:tc>
        <w:tc>
          <w:tcPr>
            <w:tcW w:w="1417" w:type="dxa"/>
            <w:shd w:val="clear" w:color="auto" w:fill="auto"/>
            <w:noWrap/>
          </w:tcPr>
          <w:p>
            <w:pPr>
              <w:pStyle w:val="zyTableNAm"/>
              <w:rPr>
                <w:bCs/>
              </w:rPr>
            </w:pPr>
            <w:r>
              <w:rPr>
                <w:bCs/>
              </w:rPr>
              <w:t>s. 76(3)</w:t>
            </w:r>
          </w:p>
        </w:tc>
        <w:tc>
          <w:tcPr>
            <w:tcW w:w="3686" w:type="dxa"/>
            <w:shd w:val="clear" w:color="auto" w:fill="auto"/>
            <w:noWrap/>
          </w:tcPr>
          <w:p>
            <w:pPr>
              <w:pStyle w:val="zyTableNAm"/>
              <w:rPr>
                <w:bCs/>
              </w:rPr>
            </w:pPr>
            <w:r>
              <w:rPr>
                <w:bCs/>
              </w:rPr>
              <w:t>Provision of certified copy of all or part of the register</w:t>
            </w:r>
          </w:p>
        </w:tc>
        <w:tc>
          <w:tcPr>
            <w:tcW w:w="992" w:type="dxa"/>
            <w:shd w:val="clear" w:color="auto" w:fill="auto"/>
            <w:noWrap/>
            <w:vAlign w:val="bottom"/>
          </w:tcPr>
          <w:p>
            <w:pPr>
              <w:pStyle w:val="zyTableNAm"/>
              <w:tabs>
                <w:tab w:val="clear" w:pos="567"/>
              </w:tabs>
              <w:ind w:left="-363" w:right="288"/>
              <w:jc w:val="right"/>
              <w:rPr>
                <w:bCs/>
                <w:highlight w:val="yellow"/>
              </w:rPr>
            </w:pPr>
            <w:r>
              <w:rPr>
                <w:bCs/>
              </w:rPr>
              <w:t>90</w:t>
            </w:r>
          </w:p>
        </w:tc>
      </w:tr>
      <w:tr>
        <w:tc>
          <w:tcPr>
            <w:tcW w:w="767" w:type="dxa"/>
            <w:shd w:val="clear" w:color="auto" w:fill="auto"/>
            <w:noWrap/>
          </w:tcPr>
          <w:p>
            <w:pPr>
              <w:pStyle w:val="zyTableNAm"/>
              <w:rPr>
                <w:bCs/>
              </w:rPr>
            </w:pPr>
            <w:r>
              <w:rPr>
                <w:bCs/>
              </w:rPr>
              <w:t>9.</w:t>
            </w:r>
          </w:p>
        </w:tc>
        <w:tc>
          <w:tcPr>
            <w:tcW w:w="1417" w:type="dxa"/>
            <w:shd w:val="clear" w:color="auto" w:fill="auto"/>
            <w:noWrap/>
          </w:tcPr>
          <w:p>
            <w:pPr>
              <w:pStyle w:val="zyTableNAm"/>
              <w:rPr>
                <w:bCs/>
              </w:rPr>
            </w:pPr>
            <w:r>
              <w:rPr>
                <w:bCs/>
              </w:rPr>
              <w:t>s. 91(3)</w:t>
            </w:r>
          </w:p>
        </w:tc>
        <w:tc>
          <w:tcPr>
            <w:tcW w:w="3686" w:type="dxa"/>
            <w:shd w:val="clear" w:color="auto" w:fill="auto"/>
            <w:noWrap/>
          </w:tcPr>
          <w:p>
            <w:pPr>
              <w:pStyle w:val="z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zyTableNAm"/>
              <w:tabs>
                <w:tab w:val="clear" w:pos="567"/>
              </w:tabs>
              <w:ind w:left="-363" w:right="288"/>
              <w:jc w:val="right"/>
              <w:rPr>
                <w:bCs/>
                <w:highlight w:val="yellow"/>
              </w:rPr>
            </w:pPr>
            <w:r>
              <w:rPr>
                <w:bCs/>
              </w:rPr>
              <w:t>90</w:t>
            </w:r>
          </w:p>
        </w:tc>
      </w:tr>
      <w:tr>
        <w:tc>
          <w:tcPr>
            <w:tcW w:w="767" w:type="dxa"/>
            <w:shd w:val="clear" w:color="auto" w:fill="auto"/>
            <w:noWrap/>
          </w:tcPr>
          <w:p>
            <w:pPr>
              <w:pStyle w:val="zyTableNAm"/>
              <w:rPr>
                <w:bCs/>
              </w:rPr>
            </w:pPr>
            <w:r>
              <w:rPr>
                <w:bCs/>
              </w:rPr>
              <w:t>10.</w:t>
            </w:r>
          </w:p>
        </w:tc>
        <w:tc>
          <w:tcPr>
            <w:tcW w:w="1417" w:type="dxa"/>
            <w:shd w:val="clear" w:color="auto" w:fill="auto"/>
            <w:noWrap/>
          </w:tcPr>
          <w:p>
            <w:pPr>
              <w:pStyle w:val="zyTableNAm"/>
              <w:rPr>
                <w:bCs/>
              </w:rPr>
            </w:pPr>
            <w:r>
              <w:rPr>
                <w:bCs/>
              </w:rPr>
              <w:t>s. 91(3)</w:t>
            </w:r>
          </w:p>
        </w:tc>
        <w:tc>
          <w:tcPr>
            <w:tcW w:w="3686" w:type="dxa"/>
            <w:shd w:val="clear" w:color="auto" w:fill="auto"/>
            <w:noWrap/>
          </w:tcPr>
          <w:p>
            <w:pPr>
              <w:pStyle w:val="z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zyTableNAm"/>
              <w:tabs>
                <w:tab w:val="clear" w:pos="567"/>
              </w:tabs>
              <w:ind w:left="-363" w:right="288"/>
              <w:jc w:val="right"/>
              <w:rPr>
                <w:bCs/>
                <w:highlight w:val="yellow"/>
              </w:rPr>
            </w:pPr>
            <w:r>
              <w:rPr>
                <w:bCs/>
              </w:rPr>
              <w:t>136</w:t>
            </w:r>
          </w:p>
        </w:tc>
      </w:tr>
    </w:tbl>
    <w:p>
      <w:pPr>
        <w:pStyle w:val="BlankClose"/>
      </w:pPr>
    </w:p>
    <w:p>
      <w:pPr>
        <w:pStyle w:val="Heading2"/>
      </w:pPr>
      <w:bookmarkStart w:id="80" w:name="_Toc201236844"/>
      <w:bookmarkStart w:id="81" w:name="_Toc205564957"/>
      <w:bookmarkStart w:id="82" w:name="_Toc205565073"/>
      <w:r>
        <w:rPr>
          <w:rStyle w:val="CharPartNo"/>
        </w:rPr>
        <w:lastRenderedPageBreak/>
        <w:t>Part 8</w:t>
      </w:r>
      <w:r>
        <w:rPr>
          <w:rStyle w:val="CharDivNo"/>
        </w:rPr>
        <w:t> </w:t>
      </w:r>
      <w:r>
        <w:t>—</w:t>
      </w:r>
      <w:r>
        <w:rPr>
          <w:rStyle w:val="CharDivText"/>
        </w:rPr>
        <w:t> </w:t>
      </w:r>
      <w:r>
        <w:rPr>
          <w:rStyle w:val="CharPartText"/>
          <w:i/>
        </w:rPr>
        <w:t>Private Hospitals (Licensing and Conduct of Private Hospitals) Regulations 1987</w:t>
      </w:r>
      <w:r>
        <w:rPr>
          <w:rStyle w:val="CharPartText"/>
          <w:iCs/>
        </w:rPr>
        <w:t xml:space="preserve"> </w:t>
      </w:r>
      <w:r>
        <w:rPr>
          <w:rStyle w:val="CharPartText"/>
        </w:rPr>
        <w:t>amended</w:t>
      </w:r>
      <w:bookmarkEnd w:id="80"/>
      <w:bookmarkEnd w:id="81"/>
      <w:bookmarkEnd w:id="82"/>
    </w:p>
    <w:p>
      <w:pPr>
        <w:pStyle w:val="Heading5"/>
      </w:pPr>
      <w:bookmarkStart w:id="83" w:name="_Toc201236845"/>
      <w:bookmarkStart w:id="84" w:name="_Toc205565074"/>
      <w:r>
        <w:rPr>
          <w:rStyle w:val="CharSectno"/>
        </w:rPr>
        <w:t>17</w:t>
      </w:r>
      <w:r>
        <w:t>.</w:t>
      </w:r>
      <w:r>
        <w:tab/>
        <w:t>Regulations amended</w:t>
      </w:r>
      <w:bookmarkEnd w:id="83"/>
      <w:bookmarkEnd w:id="84"/>
    </w:p>
    <w:p>
      <w:pPr>
        <w:pStyle w:val="Subsection"/>
      </w:pPr>
      <w:r>
        <w:tab/>
      </w:r>
      <w:r>
        <w:tab/>
        <w:t xml:space="preserve">This Part amends the </w:t>
      </w:r>
      <w:r>
        <w:rPr>
          <w:i/>
        </w:rPr>
        <w:t>Private Hospitals (Licensing and Conduct of Private Hospitals) Regulations 1987</w:t>
      </w:r>
      <w:r>
        <w:t>.</w:t>
      </w:r>
    </w:p>
    <w:p>
      <w:pPr>
        <w:pStyle w:val="Heading5"/>
      </w:pPr>
      <w:bookmarkStart w:id="85" w:name="_Toc201236846"/>
      <w:bookmarkStart w:id="86" w:name="_Toc205565075"/>
      <w:r>
        <w:rPr>
          <w:rStyle w:val="CharSectno"/>
        </w:rPr>
        <w:t>18</w:t>
      </w:r>
      <w:r>
        <w:t>.</w:t>
      </w:r>
      <w:r>
        <w:tab/>
        <w:t>Schedule 1 replaced</w:t>
      </w:r>
      <w:bookmarkEnd w:id="85"/>
      <w:bookmarkEnd w:id="86"/>
    </w:p>
    <w:p>
      <w:pPr>
        <w:pStyle w:val="Subsection"/>
      </w:pPr>
      <w:r>
        <w:tab/>
      </w:r>
      <w:r>
        <w:tab/>
        <w:t>Delete Schedule 1 and insert:</w:t>
      </w:r>
    </w:p>
    <w:p>
      <w:pPr>
        <w:pStyle w:val="BlankOpen"/>
      </w:pPr>
    </w:p>
    <w:p>
      <w:pPr>
        <w:pStyle w:val="zyHeading2"/>
      </w:pPr>
      <w:bookmarkStart w:id="87" w:name="_Toc201236847"/>
      <w:bookmarkStart w:id="88" w:name="_Toc205564960"/>
      <w:bookmarkStart w:id="89" w:name="_Toc205565076"/>
      <w:r>
        <w:t>Schedule 1 — Fees</w:t>
      </w:r>
      <w:bookmarkEnd w:id="87"/>
      <w:bookmarkEnd w:id="88"/>
      <w:bookmarkEnd w:id="89"/>
    </w:p>
    <w:p>
      <w:pPr>
        <w:pStyle w:val="zyShoulderClause"/>
        <w:spacing w:after="120"/>
      </w:pPr>
      <w:r>
        <w:t>[r. 4 and 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zyTableNAm"/>
              <w:rPr>
                <w:b/>
                <w:bCs/>
              </w:rPr>
            </w:pPr>
            <w:r>
              <w:rPr>
                <w:b/>
                <w:bCs/>
              </w:rPr>
              <w:t>Item</w:t>
            </w:r>
          </w:p>
        </w:tc>
        <w:tc>
          <w:tcPr>
            <w:tcW w:w="4961" w:type="dxa"/>
            <w:gridSpan w:val="2"/>
            <w:noWrap/>
          </w:tcPr>
          <w:p>
            <w:pPr>
              <w:pStyle w:val="zyTableNAm"/>
              <w:rPr>
                <w:b/>
                <w:bCs/>
              </w:rPr>
            </w:pPr>
            <w:r>
              <w:rPr>
                <w:b/>
                <w:bCs/>
              </w:rPr>
              <w:t>Description</w:t>
            </w:r>
          </w:p>
        </w:tc>
        <w:tc>
          <w:tcPr>
            <w:tcW w:w="992" w:type="dxa"/>
            <w:noWrap/>
          </w:tcPr>
          <w:p>
            <w:pPr>
              <w:pStyle w:val="zyTableNAm"/>
              <w:rPr>
                <w:b/>
                <w:bCs/>
              </w:rPr>
            </w:pPr>
            <w:r>
              <w:rPr>
                <w:b/>
                <w:bCs/>
              </w:rPr>
              <w:t>Fee ($)</w:t>
            </w:r>
          </w:p>
        </w:tc>
      </w:tr>
      <w:tr>
        <w:trPr>
          <w:cantSplit/>
        </w:trPr>
        <w:tc>
          <w:tcPr>
            <w:tcW w:w="851" w:type="dxa"/>
            <w:noWrap/>
          </w:tcPr>
          <w:p>
            <w:pPr>
              <w:pStyle w:val="zyTableNAm"/>
              <w:rPr>
                <w:szCs w:val="22"/>
              </w:rPr>
            </w:pPr>
            <w:r>
              <w:br w:type="page"/>
            </w:r>
            <w:r>
              <w:rPr>
                <w:szCs w:val="22"/>
              </w:rPr>
              <w:t>1.</w:t>
            </w:r>
          </w:p>
        </w:tc>
        <w:tc>
          <w:tcPr>
            <w:tcW w:w="2551" w:type="dxa"/>
            <w:noWrap/>
          </w:tcPr>
          <w:p>
            <w:pPr>
              <w:pStyle w:val="zyTableNAm"/>
              <w:rPr>
                <w:szCs w:val="22"/>
              </w:rPr>
            </w:pPr>
            <w:r>
              <w:rPr>
                <w:szCs w:val="22"/>
              </w:rPr>
              <w:t>Grant of licence (r. 4(1))</w:t>
            </w:r>
          </w:p>
        </w:tc>
        <w:tc>
          <w:tcPr>
            <w:tcW w:w="2410" w:type="dxa"/>
            <w:noWrap/>
          </w:tcPr>
          <w:p>
            <w:pPr>
              <w:pStyle w:val="zyTableNAm"/>
              <w:rPr>
                <w:szCs w:val="22"/>
              </w:rPr>
            </w:pPr>
          </w:p>
        </w:tc>
        <w:tc>
          <w:tcPr>
            <w:tcW w:w="992" w:type="dxa"/>
            <w:noWrap/>
            <w:vAlign w:val="bottom"/>
          </w:tcPr>
          <w:p>
            <w:pPr>
              <w:pStyle w:val="zyTableNAm"/>
              <w:tabs>
                <w:tab w:val="clear" w:pos="567"/>
              </w:tabs>
              <w:ind w:left="-505" w:right="147"/>
              <w:jc w:val="right"/>
            </w:pPr>
            <w:r>
              <w:t>1 360</w:t>
            </w:r>
          </w:p>
        </w:tc>
      </w:tr>
      <w:tr>
        <w:trPr>
          <w:cantSplit/>
        </w:trPr>
        <w:tc>
          <w:tcPr>
            <w:tcW w:w="851" w:type="dxa"/>
            <w:noWrap/>
          </w:tcPr>
          <w:p>
            <w:pPr>
              <w:pStyle w:val="zyTableNAm"/>
            </w:pPr>
            <w:r>
              <w:t>2.</w:t>
            </w:r>
          </w:p>
        </w:tc>
        <w:tc>
          <w:tcPr>
            <w:tcW w:w="2551" w:type="dxa"/>
            <w:noWrap/>
          </w:tcPr>
          <w:p>
            <w:pPr>
              <w:pStyle w:val="zyTableNAm"/>
            </w:pPr>
            <w:r>
              <w:t>Renewal of licence (r. 4(3))</w:t>
            </w:r>
          </w:p>
        </w:tc>
        <w:tc>
          <w:tcPr>
            <w:tcW w:w="2410" w:type="dxa"/>
            <w:noWrap/>
          </w:tcPr>
          <w:p>
            <w:pPr>
              <w:pStyle w:val="zyTableNAm"/>
              <w:tabs>
                <w:tab w:val="right" w:leader="dot" w:pos="2189"/>
              </w:tabs>
            </w:pPr>
            <w:r>
              <w:t xml:space="preserve">Number of persons licensed to be accommodated — </w:t>
            </w:r>
          </w:p>
          <w:p>
            <w:pPr>
              <w:pStyle w:val="zyTableNAm"/>
              <w:tabs>
                <w:tab w:val="right" w:leader="dot" w:pos="2189"/>
              </w:tabs>
            </w:pPr>
            <w:r>
              <w:t>Fewer than 25</w:t>
            </w:r>
            <w:r>
              <w:tab/>
            </w:r>
          </w:p>
          <w:p>
            <w:pPr>
              <w:pStyle w:val="zyTableNAm"/>
              <w:tabs>
                <w:tab w:val="clear" w:pos="567"/>
                <w:tab w:val="right" w:leader="dot" w:pos="2189"/>
              </w:tabs>
            </w:pPr>
            <w:r>
              <w:t>25</w:t>
            </w:r>
            <w:r>
              <w:noBreakHyphen/>
              <w:t>50</w:t>
            </w:r>
            <w:r>
              <w:tab/>
            </w:r>
          </w:p>
          <w:p>
            <w:pPr>
              <w:pStyle w:val="zyTableNAm"/>
              <w:tabs>
                <w:tab w:val="right" w:leader="dot" w:pos="2189"/>
              </w:tabs>
            </w:pPr>
            <w:r>
              <w:t>51</w:t>
            </w:r>
            <w:r>
              <w:noBreakHyphen/>
              <w:t>100</w:t>
            </w:r>
            <w:r>
              <w:tab/>
            </w:r>
          </w:p>
          <w:p>
            <w:pPr>
              <w:pStyle w:val="zyTableNAm"/>
              <w:tabs>
                <w:tab w:val="right" w:leader="dot" w:pos="2189"/>
              </w:tabs>
            </w:pPr>
            <w:r>
              <w:t>101</w:t>
            </w:r>
            <w:r>
              <w:noBreakHyphen/>
              <w:t>200</w:t>
            </w:r>
            <w:r>
              <w:tab/>
            </w:r>
          </w:p>
          <w:p>
            <w:pPr>
              <w:pStyle w:val="zyTableNAm"/>
              <w:tabs>
                <w:tab w:val="right" w:leader="dot" w:pos="2189"/>
              </w:tabs>
            </w:pPr>
            <w:r>
              <w:t>201</w:t>
            </w:r>
            <w:r>
              <w:noBreakHyphen/>
              <w:t>500</w:t>
            </w:r>
            <w:r>
              <w:tab/>
            </w:r>
          </w:p>
          <w:p>
            <w:pPr>
              <w:pStyle w:val="zyTableNAm"/>
              <w:tabs>
                <w:tab w:val="right" w:leader="dot" w:pos="2189"/>
              </w:tabs>
            </w:pPr>
            <w:r>
              <w:t>more than 500</w:t>
            </w:r>
            <w:r>
              <w:tab/>
            </w:r>
          </w:p>
        </w:tc>
        <w:tc>
          <w:tcPr>
            <w:tcW w:w="992" w:type="dxa"/>
            <w:noWrap/>
            <w:vAlign w:val="bottom"/>
          </w:tcPr>
          <w:p>
            <w:pPr>
              <w:pStyle w:val="zyTableNAm"/>
              <w:tabs>
                <w:tab w:val="clear" w:pos="567"/>
              </w:tabs>
              <w:ind w:left="-505" w:right="147"/>
              <w:jc w:val="right"/>
              <w:rPr>
                <w:szCs w:val="22"/>
              </w:rPr>
            </w:pPr>
            <w:r>
              <w:t>4 </w:t>
            </w:r>
            <w:r>
              <w:rPr>
                <w:szCs w:val="22"/>
              </w:rPr>
              <w:t>894</w:t>
            </w:r>
          </w:p>
          <w:p>
            <w:pPr>
              <w:pStyle w:val="zyTableNAm"/>
              <w:tabs>
                <w:tab w:val="clear" w:pos="567"/>
              </w:tabs>
              <w:ind w:left="-505" w:right="147"/>
              <w:jc w:val="right"/>
              <w:rPr>
                <w:szCs w:val="22"/>
              </w:rPr>
            </w:pPr>
            <w:r>
              <w:t>6 </w:t>
            </w:r>
            <w:r>
              <w:rPr>
                <w:szCs w:val="22"/>
              </w:rPr>
              <w:t>182</w:t>
            </w:r>
          </w:p>
          <w:p>
            <w:pPr>
              <w:pStyle w:val="zyTableNAm"/>
              <w:tabs>
                <w:tab w:val="clear" w:pos="567"/>
              </w:tabs>
              <w:ind w:left="-505" w:right="147"/>
              <w:jc w:val="right"/>
              <w:rPr>
                <w:szCs w:val="22"/>
              </w:rPr>
            </w:pPr>
            <w:r>
              <w:t>7 </w:t>
            </w:r>
            <w:r>
              <w:rPr>
                <w:szCs w:val="22"/>
              </w:rPr>
              <w:t>470</w:t>
            </w:r>
          </w:p>
          <w:p>
            <w:pPr>
              <w:pStyle w:val="zyTableNAm"/>
              <w:tabs>
                <w:tab w:val="clear" w:pos="567"/>
              </w:tabs>
              <w:ind w:left="-505" w:right="147"/>
              <w:jc w:val="right"/>
              <w:rPr>
                <w:szCs w:val="22"/>
              </w:rPr>
            </w:pPr>
            <w:r>
              <w:t>8 </w:t>
            </w:r>
            <w:r>
              <w:rPr>
                <w:szCs w:val="22"/>
              </w:rPr>
              <w:t>758</w:t>
            </w:r>
          </w:p>
          <w:p>
            <w:pPr>
              <w:pStyle w:val="zyTableNAm"/>
              <w:tabs>
                <w:tab w:val="clear" w:pos="567"/>
              </w:tabs>
              <w:ind w:left="-505" w:right="147"/>
              <w:jc w:val="right"/>
              <w:rPr>
                <w:szCs w:val="22"/>
              </w:rPr>
            </w:pPr>
            <w:r>
              <w:t>10 </w:t>
            </w:r>
            <w:r>
              <w:rPr>
                <w:szCs w:val="22"/>
              </w:rPr>
              <w:t>818</w:t>
            </w:r>
          </w:p>
          <w:p>
            <w:pPr>
              <w:pStyle w:val="zyTableNAm"/>
              <w:tabs>
                <w:tab w:val="clear" w:pos="567"/>
              </w:tabs>
              <w:ind w:left="-505" w:right="147"/>
              <w:jc w:val="right"/>
            </w:pPr>
            <w:r>
              <w:rPr>
                <w:szCs w:val="22"/>
              </w:rPr>
              <w:t>12 879</w:t>
            </w:r>
          </w:p>
        </w:tc>
      </w:tr>
      <w:tr>
        <w:trPr>
          <w:cantSplit/>
        </w:trPr>
        <w:tc>
          <w:tcPr>
            <w:tcW w:w="851" w:type="dxa"/>
            <w:noWrap/>
          </w:tcPr>
          <w:p>
            <w:pPr>
              <w:pStyle w:val="zyTableNAm"/>
            </w:pPr>
            <w:r>
              <w:t>3.</w:t>
            </w:r>
          </w:p>
        </w:tc>
        <w:tc>
          <w:tcPr>
            <w:tcW w:w="2551" w:type="dxa"/>
            <w:noWrap/>
          </w:tcPr>
          <w:p>
            <w:pPr>
              <w:pStyle w:val="zyTableNAm"/>
            </w:pPr>
            <w:r>
              <w:t>Replacement licence (r. 4(6))</w:t>
            </w:r>
          </w:p>
        </w:tc>
        <w:tc>
          <w:tcPr>
            <w:tcW w:w="2410" w:type="dxa"/>
            <w:noWrap/>
          </w:tcPr>
          <w:p>
            <w:pPr>
              <w:pStyle w:val="zyTableNAm"/>
            </w:pPr>
          </w:p>
        </w:tc>
        <w:tc>
          <w:tcPr>
            <w:tcW w:w="992" w:type="dxa"/>
            <w:noWrap/>
            <w:vAlign w:val="bottom"/>
          </w:tcPr>
          <w:p>
            <w:pPr>
              <w:pStyle w:val="zyTableNAm"/>
              <w:tabs>
                <w:tab w:val="clear" w:pos="567"/>
              </w:tabs>
              <w:ind w:left="-505" w:right="147"/>
              <w:jc w:val="right"/>
            </w:pPr>
            <w:r>
              <w:rPr>
                <w:szCs w:val="22"/>
              </w:rPr>
              <w:t>255</w:t>
            </w:r>
          </w:p>
        </w:tc>
      </w:tr>
      <w:tr>
        <w:trPr>
          <w:cantSplit/>
        </w:trPr>
        <w:tc>
          <w:tcPr>
            <w:tcW w:w="851" w:type="dxa"/>
            <w:noWrap/>
          </w:tcPr>
          <w:p>
            <w:pPr>
              <w:pStyle w:val="zyTableNAm"/>
            </w:pPr>
            <w:r>
              <w:lastRenderedPageBreak/>
              <w:t>4.</w:t>
            </w:r>
          </w:p>
        </w:tc>
        <w:tc>
          <w:tcPr>
            <w:tcW w:w="2551" w:type="dxa"/>
            <w:noWrap/>
          </w:tcPr>
          <w:p>
            <w:pPr>
              <w:pStyle w:val="zyTableNAm"/>
            </w:pPr>
            <w:r>
              <w:t>Approval of premises as a private hospital (r. 5)</w:t>
            </w:r>
          </w:p>
        </w:tc>
        <w:tc>
          <w:tcPr>
            <w:tcW w:w="2410" w:type="dxa"/>
            <w:noWrap/>
          </w:tcPr>
          <w:p>
            <w:pPr>
              <w:pStyle w:val="zyTableNAm"/>
              <w:tabs>
                <w:tab w:val="right" w:leader="dot" w:pos="2189"/>
              </w:tabs>
            </w:pPr>
            <w:r>
              <w:t xml:space="preserve">Number of persons licensed to be accommodated — </w:t>
            </w:r>
          </w:p>
          <w:p>
            <w:pPr>
              <w:pStyle w:val="zyTableNAm"/>
              <w:tabs>
                <w:tab w:val="clear" w:pos="567"/>
                <w:tab w:val="right" w:leader="dot" w:pos="2189"/>
              </w:tabs>
            </w:pPr>
            <w:r>
              <w:t>Fewer than 25</w:t>
            </w:r>
            <w:r>
              <w:tab/>
            </w:r>
          </w:p>
          <w:p>
            <w:pPr>
              <w:pStyle w:val="zyTableNAm"/>
              <w:tabs>
                <w:tab w:val="clear" w:pos="567"/>
                <w:tab w:val="right" w:leader="dot" w:pos="2189"/>
              </w:tabs>
            </w:pPr>
            <w:r>
              <w:t>25</w:t>
            </w:r>
            <w:r>
              <w:noBreakHyphen/>
              <w:t>100</w:t>
            </w:r>
            <w:r>
              <w:tab/>
            </w:r>
          </w:p>
          <w:p>
            <w:pPr>
              <w:pStyle w:val="zyTableNAm"/>
              <w:tabs>
                <w:tab w:val="clear" w:pos="567"/>
                <w:tab w:val="right" w:leader="dot" w:pos="2189"/>
              </w:tabs>
            </w:pPr>
            <w:r>
              <w:t>101</w:t>
            </w:r>
            <w:r>
              <w:noBreakHyphen/>
              <w:t>200</w:t>
            </w:r>
            <w:r>
              <w:tab/>
            </w:r>
          </w:p>
          <w:p>
            <w:pPr>
              <w:pStyle w:val="zyTableNAm"/>
              <w:tabs>
                <w:tab w:val="clear" w:pos="567"/>
                <w:tab w:val="right" w:leader="dot" w:pos="2189"/>
              </w:tabs>
            </w:pPr>
            <w:r>
              <w:t>201</w:t>
            </w:r>
            <w:r>
              <w:noBreakHyphen/>
              <w:t>500</w:t>
            </w:r>
            <w:r>
              <w:tab/>
            </w:r>
          </w:p>
          <w:p>
            <w:pPr>
              <w:pStyle w:val="zyTableNAm"/>
              <w:tabs>
                <w:tab w:val="clear" w:pos="567"/>
                <w:tab w:val="right" w:leader="dot" w:pos="2189"/>
              </w:tabs>
            </w:pPr>
            <w:r>
              <w:t>more than 500</w:t>
            </w:r>
            <w:r>
              <w:tab/>
            </w:r>
          </w:p>
        </w:tc>
        <w:tc>
          <w:tcPr>
            <w:tcW w:w="992" w:type="dxa"/>
            <w:noWrap/>
            <w:vAlign w:val="bottom"/>
          </w:tcPr>
          <w:p>
            <w:pPr>
              <w:pStyle w:val="zyTableNAm"/>
              <w:tabs>
                <w:tab w:val="clear" w:pos="567"/>
              </w:tabs>
              <w:ind w:left="-505" w:right="147"/>
              <w:jc w:val="right"/>
              <w:rPr>
                <w:szCs w:val="22"/>
              </w:rPr>
            </w:pPr>
            <w:r>
              <w:rPr>
                <w:szCs w:val="22"/>
              </w:rPr>
              <w:t>8 960</w:t>
            </w:r>
          </w:p>
          <w:p>
            <w:pPr>
              <w:pStyle w:val="zyTableNAm"/>
              <w:tabs>
                <w:tab w:val="clear" w:pos="567"/>
              </w:tabs>
              <w:ind w:left="-505" w:right="147"/>
              <w:jc w:val="right"/>
              <w:rPr>
                <w:szCs w:val="22"/>
              </w:rPr>
            </w:pPr>
            <w:r>
              <w:rPr>
                <w:szCs w:val="22"/>
              </w:rPr>
              <w:t>10 110</w:t>
            </w:r>
          </w:p>
          <w:p>
            <w:pPr>
              <w:pStyle w:val="zyTableNAm"/>
              <w:tabs>
                <w:tab w:val="clear" w:pos="567"/>
              </w:tabs>
              <w:ind w:left="-505" w:right="147"/>
              <w:jc w:val="right"/>
              <w:rPr>
                <w:szCs w:val="22"/>
              </w:rPr>
            </w:pPr>
            <w:r>
              <w:rPr>
                <w:szCs w:val="22"/>
              </w:rPr>
              <w:t>13 110</w:t>
            </w:r>
          </w:p>
          <w:p>
            <w:pPr>
              <w:pStyle w:val="zyTableNAm"/>
              <w:tabs>
                <w:tab w:val="clear" w:pos="567"/>
              </w:tabs>
              <w:ind w:left="-505" w:right="147"/>
              <w:jc w:val="right"/>
              <w:rPr>
                <w:szCs w:val="22"/>
              </w:rPr>
            </w:pPr>
            <w:r>
              <w:rPr>
                <w:szCs w:val="22"/>
              </w:rPr>
              <w:t>16 110</w:t>
            </w:r>
          </w:p>
          <w:p>
            <w:pPr>
              <w:pStyle w:val="zyTableNAm"/>
              <w:tabs>
                <w:tab w:val="clear" w:pos="567"/>
              </w:tabs>
              <w:ind w:left="-505" w:right="147"/>
              <w:jc w:val="right"/>
            </w:pPr>
            <w:r>
              <w:rPr>
                <w:szCs w:val="22"/>
              </w:rPr>
              <w:t>19 110</w:t>
            </w:r>
          </w:p>
        </w:tc>
      </w:tr>
    </w:tbl>
    <w:p>
      <w:pPr>
        <w:pStyle w:val="BlankClose"/>
      </w:pPr>
    </w:p>
    <w:p>
      <w:pPr>
        <w:pStyle w:val="Heading2"/>
      </w:pPr>
      <w:bookmarkStart w:id="90" w:name="_Toc201236848"/>
      <w:bookmarkStart w:id="91" w:name="_Toc205564961"/>
      <w:bookmarkStart w:id="92" w:name="_Toc205565077"/>
      <w:r>
        <w:rPr>
          <w:rStyle w:val="CharPartNo"/>
        </w:rPr>
        <w:lastRenderedPageBreak/>
        <w:t>Part 9</w:t>
      </w:r>
      <w:r>
        <w:rPr>
          <w:rStyle w:val="CharDivNo"/>
        </w:rPr>
        <w:t> </w:t>
      </w:r>
      <w:r>
        <w:t>—</w:t>
      </w:r>
      <w:r>
        <w:rPr>
          <w:rStyle w:val="CharDivText"/>
        </w:rPr>
        <w:t> </w:t>
      </w:r>
      <w:r>
        <w:rPr>
          <w:rStyle w:val="CharPartText"/>
          <w:i/>
        </w:rPr>
        <w:t>Radiation Safety (General) Regulations 1983</w:t>
      </w:r>
      <w:r>
        <w:rPr>
          <w:rStyle w:val="CharPartText"/>
        </w:rPr>
        <w:t xml:space="preserve"> amended</w:t>
      </w:r>
      <w:bookmarkEnd w:id="90"/>
      <w:bookmarkEnd w:id="91"/>
      <w:bookmarkEnd w:id="92"/>
    </w:p>
    <w:p>
      <w:pPr>
        <w:pStyle w:val="Heading5"/>
      </w:pPr>
      <w:bookmarkStart w:id="93" w:name="_Toc201236849"/>
      <w:bookmarkStart w:id="94" w:name="_Toc205565078"/>
      <w:r>
        <w:rPr>
          <w:rStyle w:val="CharSectno"/>
        </w:rPr>
        <w:t>19</w:t>
      </w:r>
      <w:r>
        <w:t>.</w:t>
      </w:r>
      <w:r>
        <w:tab/>
        <w:t>Regulations amended</w:t>
      </w:r>
      <w:bookmarkEnd w:id="93"/>
      <w:bookmarkEnd w:id="94"/>
    </w:p>
    <w:p>
      <w:pPr>
        <w:pStyle w:val="Subsection"/>
      </w:pPr>
      <w:r>
        <w:tab/>
      </w:r>
      <w:r>
        <w:tab/>
        <w:t xml:space="preserve">This Part amends the </w:t>
      </w:r>
      <w:r>
        <w:rPr>
          <w:i/>
        </w:rPr>
        <w:t>Radiation Safety (General) Regulations 1983</w:t>
      </w:r>
      <w:r>
        <w:t>.</w:t>
      </w:r>
    </w:p>
    <w:p>
      <w:pPr>
        <w:pStyle w:val="Heading5"/>
      </w:pPr>
      <w:bookmarkStart w:id="95" w:name="_Toc201236850"/>
      <w:bookmarkStart w:id="96" w:name="_Toc205565079"/>
      <w:r>
        <w:rPr>
          <w:rStyle w:val="CharSectno"/>
        </w:rPr>
        <w:t>20</w:t>
      </w:r>
      <w:r>
        <w:t>.</w:t>
      </w:r>
      <w:r>
        <w:tab/>
        <w:t>Schedule 15 replaced</w:t>
      </w:r>
      <w:bookmarkEnd w:id="95"/>
      <w:bookmarkEnd w:id="96"/>
    </w:p>
    <w:p>
      <w:pPr>
        <w:pStyle w:val="Subsection"/>
      </w:pPr>
      <w:r>
        <w:tab/>
      </w:r>
      <w:r>
        <w:tab/>
        <w:t>Delete Schedule 15 and insert:</w:t>
      </w:r>
    </w:p>
    <w:p>
      <w:pPr>
        <w:pStyle w:val="BlankOpen"/>
      </w:pPr>
    </w:p>
    <w:p>
      <w:pPr>
        <w:pStyle w:val="zyHeading2"/>
      </w:pPr>
      <w:bookmarkStart w:id="97" w:name="_Toc201236851"/>
      <w:bookmarkStart w:id="98" w:name="_Toc205564964"/>
      <w:bookmarkStart w:id="99" w:name="_Toc205565080"/>
      <w:r>
        <w:t>Schedule 15 — Fees</w:t>
      </w:r>
      <w:bookmarkEnd w:id="97"/>
      <w:bookmarkEnd w:id="98"/>
      <w:bookmarkEnd w:id="99"/>
    </w:p>
    <w:p>
      <w:pPr>
        <w:pStyle w:val="zyShoulderClause"/>
      </w:pPr>
      <w:r>
        <w:t>[r. 58]</w:t>
      </w:r>
    </w:p>
    <w:p>
      <w:pPr>
        <w:pStyle w:val="zyHeading3"/>
      </w:pPr>
      <w:bookmarkStart w:id="100" w:name="_Toc201236852"/>
      <w:bookmarkStart w:id="101" w:name="_Toc205564965"/>
      <w:bookmarkStart w:id="102" w:name="_Toc205565081"/>
      <w:r>
        <w:t>Division 1 — Registration and licences</w:t>
      </w:r>
      <w:bookmarkEnd w:id="100"/>
      <w:bookmarkEnd w:id="101"/>
      <w:bookmarkEnd w:id="102"/>
    </w:p>
    <w:tbl>
      <w:tblPr>
        <w:tblW w:w="0" w:type="auto"/>
        <w:tblInd w:w="283" w:type="dxa"/>
        <w:tblLayout w:type="fixed"/>
        <w:tblCellMar>
          <w:left w:w="141" w:type="dxa"/>
          <w:right w:w="141" w:type="dxa"/>
        </w:tblCellMar>
        <w:tblLook w:val="0000" w:firstRow="0" w:lastRow="0" w:firstColumn="0" w:lastColumn="0" w:noHBand="0" w:noVBand="0"/>
      </w:tblPr>
      <w:tblGrid>
        <w:gridCol w:w="4111"/>
        <w:gridCol w:w="1346"/>
        <w:gridCol w:w="1347"/>
      </w:tblGrid>
      <w:tr>
        <w:trPr>
          <w:cantSplit/>
          <w:tblHeader/>
        </w:trPr>
        <w:tc>
          <w:tcPr>
            <w:tcW w:w="4111" w:type="dxa"/>
            <w:noWrap/>
          </w:tcPr>
          <w:p>
            <w:pPr>
              <w:pStyle w:val="zyTableNAm"/>
            </w:pPr>
          </w:p>
        </w:tc>
        <w:tc>
          <w:tcPr>
            <w:tcW w:w="2693" w:type="dxa"/>
            <w:gridSpan w:val="2"/>
            <w:noWrap/>
          </w:tcPr>
          <w:p>
            <w:pPr>
              <w:pStyle w:val="zyTableNAm"/>
              <w:jc w:val="center"/>
              <w:rPr>
                <w:b/>
                <w:bCs/>
              </w:rPr>
            </w:pPr>
            <w:r>
              <w:rPr>
                <w:b/>
                <w:bCs/>
              </w:rPr>
              <w:t>$</w:t>
            </w:r>
          </w:p>
        </w:tc>
      </w:tr>
      <w:tr>
        <w:trPr>
          <w:cantSplit/>
          <w:tblHeader/>
        </w:trPr>
        <w:tc>
          <w:tcPr>
            <w:tcW w:w="4111" w:type="dxa"/>
            <w:noWrap/>
          </w:tcPr>
          <w:p>
            <w:pPr>
              <w:pStyle w:val="zyTableNAm"/>
            </w:pPr>
          </w:p>
        </w:tc>
        <w:tc>
          <w:tcPr>
            <w:tcW w:w="1346" w:type="dxa"/>
            <w:noWrap/>
          </w:tcPr>
          <w:p>
            <w:pPr>
              <w:pStyle w:val="zyTableNAm"/>
              <w:jc w:val="center"/>
              <w:rPr>
                <w:b/>
                <w:bCs/>
              </w:rPr>
            </w:pPr>
            <w:r>
              <w:rPr>
                <w:b/>
                <w:bCs/>
              </w:rPr>
              <w:t>Annual</w:t>
            </w:r>
          </w:p>
        </w:tc>
        <w:tc>
          <w:tcPr>
            <w:tcW w:w="1347" w:type="dxa"/>
            <w:noWrap/>
          </w:tcPr>
          <w:p>
            <w:pPr>
              <w:pStyle w:val="zyTableNAm"/>
              <w:jc w:val="center"/>
              <w:rPr>
                <w:b/>
                <w:bCs/>
              </w:rPr>
            </w:pPr>
            <w:r>
              <w:rPr>
                <w:b/>
                <w:bCs/>
              </w:rPr>
              <w:t>Triennial</w:t>
            </w:r>
          </w:p>
        </w:tc>
      </w:tr>
      <w:tr>
        <w:trPr>
          <w:cantSplit/>
        </w:trPr>
        <w:tc>
          <w:tcPr>
            <w:tcW w:w="4111" w:type="dxa"/>
            <w:noWrap/>
          </w:tcPr>
          <w:p>
            <w:pPr>
              <w:pStyle w:val="zyTableNAm"/>
              <w:ind w:left="567" w:hanging="567"/>
            </w:pPr>
            <w:r>
              <w:t>1.</w:t>
            </w:r>
            <w:r>
              <w:tab/>
              <w:t>Fee for registration or renewal of registration of premises (other than premises used solely for the mining and milling of radioactive ores (including mineral sands)), for the manufacture, use or storage of radioactive substances (r. 58(1))</w:t>
            </w:r>
          </w:p>
        </w:tc>
        <w:tc>
          <w:tcPr>
            <w:tcW w:w="1346" w:type="dxa"/>
            <w:noWrap/>
            <w:vAlign w:val="bottom"/>
          </w:tcPr>
          <w:p>
            <w:pPr>
              <w:pStyle w:val="zyTableNAm"/>
              <w:tabs>
                <w:tab w:val="clear" w:pos="567"/>
              </w:tabs>
              <w:ind w:left="-140" w:right="354"/>
              <w:jc w:val="right"/>
            </w:pPr>
          </w:p>
        </w:tc>
        <w:tc>
          <w:tcPr>
            <w:tcW w:w="1347" w:type="dxa"/>
            <w:noWrap/>
            <w:vAlign w:val="bottom"/>
          </w:tcPr>
          <w:p>
            <w:pPr>
              <w:pStyle w:val="zyTableNAm"/>
              <w:tabs>
                <w:tab w:val="clear" w:pos="567"/>
              </w:tabs>
              <w:ind w:left="-140" w:right="354"/>
              <w:jc w:val="right"/>
            </w:pPr>
          </w:p>
        </w:tc>
      </w:tr>
      <w:tr>
        <w:trPr>
          <w:cantSplit/>
        </w:trPr>
        <w:tc>
          <w:tcPr>
            <w:tcW w:w="4111" w:type="dxa"/>
            <w:noWrap/>
          </w:tcPr>
          <w:p>
            <w:pPr>
              <w:pStyle w:val="zyTableNAm"/>
            </w:pPr>
            <w:r>
              <w:tab/>
              <w:t>Maximum quantity:</w:t>
            </w:r>
          </w:p>
        </w:tc>
        <w:tc>
          <w:tcPr>
            <w:tcW w:w="1346" w:type="dxa"/>
            <w:noWrap/>
            <w:vAlign w:val="bottom"/>
          </w:tcPr>
          <w:p>
            <w:pPr>
              <w:pStyle w:val="zyTableNAm"/>
              <w:tabs>
                <w:tab w:val="clear" w:pos="567"/>
              </w:tabs>
              <w:ind w:left="-140" w:right="354"/>
              <w:jc w:val="right"/>
            </w:pPr>
          </w:p>
        </w:tc>
        <w:tc>
          <w:tcPr>
            <w:tcW w:w="1347" w:type="dxa"/>
            <w:noWrap/>
            <w:vAlign w:val="bottom"/>
          </w:tcPr>
          <w:p>
            <w:pPr>
              <w:pStyle w:val="zyTableNAm"/>
              <w:tabs>
                <w:tab w:val="clear" w:pos="567"/>
              </w:tabs>
              <w:ind w:left="-140" w:right="354"/>
              <w:jc w:val="right"/>
            </w:pPr>
          </w:p>
        </w:tc>
      </w:tr>
      <w:tr>
        <w:trPr>
          <w:cantSplit/>
        </w:trPr>
        <w:tc>
          <w:tcPr>
            <w:tcW w:w="4111" w:type="dxa"/>
            <w:noWrap/>
          </w:tcPr>
          <w:p>
            <w:pPr>
              <w:pStyle w:val="zyTableNAm"/>
            </w:pPr>
            <w:r>
              <w:tab/>
              <w:t>40 gigabecquerels</w:t>
            </w:r>
          </w:p>
        </w:tc>
        <w:tc>
          <w:tcPr>
            <w:tcW w:w="1346" w:type="dxa"/>
            <w:noWrap/>
            <w:vAlign w:val="bottom"/>
          </w:tcPr>
          <w:p>
            <w:pPr>
              <w:pStyle w:val="zyTableNAm"/>
              <w:tabs>
                <w:tab w:val="clear" w:pos="567"/>
              </w:tabs>
              <w:ind w:left="-140" w:right="354"/>
              <w:jc w:val="right"/>
            </w:pPr>
            <w:r>
              <w:t>300</w:t>
            </w:r>
          </w:p>
        </w:tc>
        <w:tc>
          <w:tcPr>
            <w:tcW w:w="1347" w:type="dxa"/>
            <w:noWrap/>
            <w:vAlign w:val="bottom"/>
          </w:tcPr>
          <w:p>
            <w:pPr>
              <w:pStyle w:val="zyTableNAm"/>
              <w:tabs>
                <w:tab w:val="clear" w:pos="567"/>
              </w:tabs>
              <w:ind w:left="-140" w:right="354"/>
              <w:jc w:val="right"/>
            </w:pPr>
            <w:r>
              <w:t>600</w:t>
            </w:r>
          </w:p>
        </w:tc>
      </w:tr>
      <w:tr>
        <w:trPr>
          <w:cantSplit/>
        </w:trPr>
        <w:tc>
          <w:tcPr>
            <w:tcW w:w="4111" w:type="dxa"/>
            <w:noWrap/>
          </w:tcPr>
          <w:p>
            <w:pPr>
              <w:pStyle w:val="zyTableNAm"/>
            </w:pPr>
            <w:r>
              <w:tab/>
              <w:t>400 gigabecquerels</w:t>
            </w:r>
          </w:p>
        </w:tc>
        <w:tc>
          <w:tcPr>
            <w:tcW w:w="1346" w:type="dxa"/>
            <w:noWrap/>
            <w:vAlign w:val="bottom"/>
          </w:tcPr>
          <w:p>
            <w:pPr>
              <w:pStyle w:val="zyTableNAm"/>
              <w:tabs>
                <w:tab w:val="clear" w:pos="567"/>
              </w:tabs>
              <w:ind w:left="-140" w:right="354"/>
              <w:jc w:val="right"/>
            </w:pPr>
            <w:r>
              <w:t>600</w:t>
            </w:r>
          </w:p>
        </w:tc>
        <w:tc>
          <w:tcPr>
            <w:tcW w:w="1347" w:type="dxa"/>
            <w:noWrap/>
            <w:vAlign w:val="bottom"/>
          </w:tcPr>
          <w:p>
            <w:pPr>
              <w:pStyle w:val="zyTableNAm"/>
              <w:tabs>
                <w:tab w:val="clear" w:pos="567"/>
              </w:tabs>
              <w:ind w:left="-140" w:right="354"/>
              <w:jc w:val="right"/>
            </w:pPr>
            <w:r>
              <w:t>1 200</w:t>
            </w:r>
          </w:p>
        </w:tc>
      </w:tr>
      <w:tr>
        <w:trPr>
          <w:cantSplit/>
        </w:trPr>
        <w:tc>
          <w:tcPr>
            <w:tcW w:w="4111" w:type="dxa"/>
            <w:noWrap/>
          </w:tcPr>
          <w:p>
            <w:pPr>
              <w:pStyle w:val="zyTableNAm"/>
            </w:pPr>
            <w:r>
              <w:tab/>
              <w:t>4 terabecquerels</w:t>
            </w:r>
          </w:p>
        </w:tc>
        <w:tc>
          <w:tcPr>
            <w:tcW w:w="1346" w:type="dxa"/>
            <w:noWrap/>
            <w:vAlign w:val="bottom"/>
          </w:tcPr>
          <w:p>
            <w:pPr>
              <w:pStyle w:val="zyTableNAm"/>
              <w:tabs>
                <w:tab w:val="clear" w:pos="567"/>
              </w:tabs>
              <w:ind w:left="-140" w:right="354"/>
              <w:jc w:val="right"/>
            </w:pPr>
            <w:r>
              <w:t>1 200</w:t>
            </w:r>
          </w:p>
        </w:tc>
        <w:tc>
          <w:tcPr>
            <w:tcW w:w="1347" w:type="dxa"/>
            <w:noWrap/>
            <w:vAlign w:val="bottom"/>
          </w:tcPr>
          <w:p>
            <w:pPr>
              <w:pStyle w:val="zyTableNAm"/>
              <w:tabs>
                <w:tab w:val="clear" w:pos="567"/>
              </w:tabs>
              <w:ind w:left="-140" w:right="354"/>
              <w:jc w:val="right"/>
            </w:pPr>
            <w:r>
              <w:t>2 400</w:t>
            </w:r>
          </w:p>
        </w:tc>
      </w:tr>
      <w:tr>
        <w:trPr>
          <w:cantSplit/>
        </w:trPr>
        <w:tc>
          <w:tcPr>
            <w:tcW w:w="4111" w:type="dxa"/>
            <w:noWrap/>
          </w:tcPr>
          <w:p>
            <w:pPr>
              <w:pStyle w:val="zyTableNAm"/>
            </w:pPr>
            <w:r>
              <w:tab/>
              <w:t>Exceeding 4 terabecquerels</w:t>
            </w:r>
          </w:p>
        </w:tc>
        <w:tc>
          <w:tcPr>
            <w:tcW w:w="1346" w:type="dxa"/>
            <w:noWrap/>
            <w:vAlign w:val="bottom"/>
          </w:tcPr>
          <w:p>
            <w:pPr>
              <w:pStyle w:val="zyTableNAm"/>
              <w:tabs>
                <w:tab w:val="clear" w:pos="567"/>
              </w:tabs>
              <w:ind w:left="-140" w:right="354"/>
              <w:jc w:val="right"/>
            </w:pPr>
            <w:r>
              <w:t>1 900</w:t>
            </w:r>
          </w:p>
        </w:tc>
        <w:tc>
          <w:tcPr>
            <w:tcW w:w="1347" w:type="dxa"/>
            <w:noWrap/>
            <w:vAlign w:val="bottom"/>
          </w:tcPr>
          <w:p>
            <w:pPr>
              <w:pStyle w:val="zyTableNAm"/>
              <w:tabs>
                <w:tab w:val="clear" w:pos="567"/>
              </w:tabs>
              <w:ind w:left="-140" w:right="354"/>
              <w:jc w:val="right"/>
            </w:pPr>
            <w:r>
              <w:t>3 800</w:t>
            </w:r>
          </w:p>
        </w:tc>
      </w:tr>
      <w:tr>
        <w:trPr>
          <w:cantSplit/>
        </w:trPr>
        <w:tc>
          <w:tcPr>
            <w:tcW w:w="4111" w:type="dxa"/>
            <w:noWrap/>
          </w:tcPr>
          <w:p>
            <w:pPr>
              <w:pStyle w:val="zyTableNAm"/>
              <w:keepNext/>
              <w:ind w:left="567" w:hanging="567"/>
            </w:pPr>
            <w:r>
              <w:lastRenderedPageBreak/>
              <w:t>2.</w:t>
            </w:r>
            <w:r>
              <w:tab/>
              <w:t>Fee for registration or renewal of registration of premises used solely for the mining and milling of radioactive ores (including mineral sands) (r. 58(1aa))</w:t>
            </w:r>
          </w:p>
        </w:tc>
        <w:tc>
          <w:tcPr>
            <w:tcW w:w="1346" w:type="dxa"/>
            <w:noWrap/>
            <w:vAlign w:val="bottom"/>
          </w:tcPr>
          <w:p>
            <w:pPr>
              <w:pStyle w:val="zyTableNAm"/>
              <w:tabs>
                <w:tab w:val="clear" w:pos="567"/>
              </w:tabs>
              <w:ind w:left="-140" w:right="354"/>
              <w:jc w:val="right"/>
            </w:pPr>
            <w:r>
              <w:t>300</w:t>
            </w:r>
          </w:p>
        </w:tc>
        <w:tc>
          <w:tcPr>
            <w:tcW w:w="1347" w:type="dxa"/>
            <w:noWrap/>
            <w:vAlign w:val="bottom"/>
          </w:tcPr>
          <w:p>
            <w:pPr>
              <w:pStyle w:val="zyTableNAm"/>
              <w:tabs>
                <w:tab w:val="clear" w:pos="567"/>
              </w:tabs>
              <w:ind w:left="-140" w:right="354"/>
              <w:jc w:val="right"/>
            </w:pPr>
            <w:r>
              <w:t>600</w:t>
            </w:r>
          </w:p>
        </w:tc>
      </w:tr>
      <w:tr>
        <w:trPr>
          <w:cantSplit/>
        </w:trPr>
        <w:tc>
          <w:tcPr>
            <w:tcW w:w="4111" w:type="dxa"/>
            <w:noWrap/>
          </w:tcPr>
          <w:p>
            <w:pPr>
              <w:pStyle w:val="zyTableNAm"/>
              <w:ind w:left="567" w:hanging="567"/>
            </w:pPr>
            <w:r>
              <w:t>3.</w:t>
            </w:r>
            <w:r>
              <w:tab/>
              <w:t>Fee for registration or renewal of registration of premises for the sale or service of radioactive substances, irradiating apparatus or electronic products (r. 58(1a))</w:t>
            </w:r>
          </w:p>
        </w:tc>
        <w:tc>
          <w:tcPr>
            <w:tcW w:w="1346" w:type="dxa"/>
            <w:noWrap/>
            <w:vAlign w:val="bottom"/>
          </w:tcPr>
          <w:p>
            <w:pPr>
              <w:pStyle w:val="zyTableNAm"/>
              <w:tabs>
                <w:tab w:val="clear" w:pos="567"/>
              </w:tabs>
              <w:ind w:left="-140" w:right="354"/>
              <w:jc w:val="right"/>
            </w:pPr>
            <w:r>
              <w:t>300</w:t>
            </w:r>
          </w:p>
        </w:tc>
        <w:tc>
          <w:tcPr>
            <w:tcW w:w="1347" w:type="dxa"/>
            <w:noWrap/>
            <w:vAlign w:val="bottom"/>
          </w:tcPr>
          <w:p>
            <w:pPr>
              <w:pStyle w:val="zyTableNAm"/>
              <w:tabs>
                <w:tab w:val="clear" w:pos="567"/>
              </w:tabs>
              <w:ind w:left="-140" w:right="354"/>
              <w:jc w:val="right"/>
            </w:pPr>
            <w:r>
              <w:t>600</w:t>
            </w:r>
          </w:p>
        </w:tc>
      </w:tr>
      <w:tr>
        <w:trPr>
          <w:cantSplit/>
        </w:trPr>
        <w:tc>
          <w:tcPr>
            <w:tcW w:w="4111" w:type="dxa"/>
            <w:noWrap/>
          </w:tcPr>
          <w:p>
            <w:pPr>
              <w:pStyle w:val="zyTableNAm"/>
              <w:ind w:left="567" w:hanging="567"/>
            </w:pPr>
            <w:r>
              <w:t>4.</w:t>
            </w:r>
            <w:r>
              <w:tab/>
              <w:t>Fee for registration or renewal of registration of premises (other than premises referred to in items 1 to 3), irradiating apparatus or electronic products (r. 58(2))</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pPr>
            <w:r>
              <w:tab/>
              <w:t>In the case of — </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ind w:left="993" w:hanging="993"/>
            </w:pPr>
            <w:r>
              <w:tab/>
              <w:t>(a)</w:t>
            </w:r>
            <w:r>
              <w:tab/>
              <w:t>not more than 2 irradiating apparatus or electronic products</w:t>
            </w:r>
          </w:p>
        </w:tc>
        <w:tc>
          <w:tcPr>
            <w:tcW w:w="1346" w:type="dxa"/>
            <w:noWrap/>
            <w:vAlign w:val="bottom"/>
          </w:tcPr>
          <w:p>
            <w:pPr>
              <w:pStyle w:val="zyTableNAm"/>
              <w:tabs>
                <w:tab w:val="clear" w:pos="567"/>
              </w:tabs>
              <w:ind w:left="-140" w:right="354"/>
              <w:jc w:val="right"/>
            </w:pPr>
            <w:r>
              <w:t>300</w:t>
            </w:r>
          </w:p>
        </w:tc>
        <w:tc>
          <w:tcPr>
            <w:tcW w:w="1347" w:type="dxa"/>
            <w:noWrap/>
            <w:vAlign w:val="bottom"/>
          </w:tcPr>
          <w:p>
            <w:pPr>
              <w:pStyle w:val="zyTableNAm"/>
              <w:tabs>
                <w:tab w:val="clear" w:pos="567"/>
              </w:tabs>
              <w:ind w:left="-140" w:right="354"/>
              <w:jc w:val="right"/>
            </w:pPr>
            <w:r>
              <w:t>600</w:t>
            </w:r>
          </w:p>
        </w:tc>
      </w:tr>
      <w:tr>
        <w:trPr>
          <w:cantSplit/>
        </w:trPr>
        <w:tc>
          <w:tcPr>
            <w:tcW w:w="4111" w:type="dxa"/>
            <w:noWrap/>
          </w:tcPr>
          <w:p>
            <w:pPr>
              <w:pStyle w:val="zyTableNAm"/>
              <w:ind w:left="993" w:hanging="993"/>
            </w:pPr>
            <w:r>
              <w:tab/>
              <w:t>(b)</w:t>
            </w:r>
            <w:r>
              <w:tab/>
              <w:t>more than 2 but not more than 5 irradiating apparatus or electronic products</w:t>
            </w:r>
          </w:p>
        </w:tc>
        <w:tc>
          <w:tcPr>
            <w:tcW w:w="1346" w:type="dxa"/>
            <w:noWrap/>
            <w:vAlign w:val="bottom"/>
          </w:tcPr>
          <w:p>
            <w:pPr>
              <w:pStyle w:val="zyTableNAm"/>
              <w:tabs>
                <w:tab w:val="clear" w:pos="567"/>
              </w:tabs>
              <w:ind w:left="-140" w:right="354"/>
              <w:jc w:val="right"/>
            </w:pPr>
            <w:r>
              <w:t>600</w:t>
            </w:r>
          </w:p>
        </w:tc>
        <w:tc>
          <w:tcPr>
            <w:tcW w:w="1347" w:type="dxa"/>
            <w:noWrap/>
            <w:vAlign w:val="bottom"/>
          </w:tcPr>
          <w:p>
            <w:pPr>
              <w:pStyle w:val="zyTableNAm"/>
              <w:tabs>
                <w:tab w:val="clear" w:pos="567"/>
              </w:tabs>
              <w:ind w:left="-140" w:right="354"/>
              <w:jc w:val="right"/>
            </w:pPr>
            <w:r>
              <w:t>1 200</w:t>
            </w:r>
          </w:p>
        </w:tc>
      </w:tr>
      <w:tr>
        <w:trPr>
          <w:cantSplit/>
        </w:trPr>
        <w:tc>
          <w:tcPr>
            <w:tcW w:w="4111" w:type="dxa"/>
            <w:noWrap/>
          </w:tcPr>
          <w:p>
            <w:pPr>
              <w:pStyle w:val="zyTableNAm"/>
              <w:ind w:left="993" w:hanging="993"/>
            </w:pPr>
            <w:r>
              <w:tab/>
              <w:t>(c)</w:t>
            </w:r>
            <w:r>
              <w:tab/>
              <w:t>more than 5 but not more than 10 irradiating apparatus or electronic products</w:t>
            </w:r>
          </w:p>
        </w:tc>
        <w:tc>
          <w:tcPr>
            <w:tcW w:w="1346" w:type="dxa"/>
            <w:noWrap/>
            <w:vAlign w:val="bottom"/>
          </w:tcPr>
          <w:p>
            <w:pPr>
              <w:pStyle w:val="zyTableNAm"/>
              <w:tabs>
                <w:tab w:val="clear" w:pos="567"/>
              </w:tabs>
              <w:ind w:left="-140" w:right="354"/>
              <w:jc w:val="right"/>
            </w:pPr>
            <w:r>
              <w:t>1 200</w:t>
            </w:r>
          </w:p>
        </w:tc>
        <w:tc>
          <w:tcPr>
            <w:tcW w:w="1347" w:type="dxa"/>
            <w:noWrap/>
            <w:vAlign w:val="bottom"/>
          </w:tcPr>
          <w:p>
            <w:pPr>
              <w:pStyle w:val="zyTableNAm"/>
              <w:tabs>
                <w:tab w:val="clear" w:pos="567"/>
              </w:tabs>
              <w:ind w:left="-140" w:right="354"/>
              <w:jc w:val="right"/>
            </w:pPr>
            <w:r>
              <w:t>2 400</w:t>
            </w:r>
          </w:p>
        </w:tc>
      </w:tr>
      <w:tr>
        <w:trPr>
          <w:cantSplit/>
        </w:trPr>
        <w:tc>
          <w:tcPr>
            <w:tcW w:w="4111" w:type="dxa"/>
            <w:noWrap/>
          </w:tcPr>
          <w:p>
            <w:pPr>
              <w:pStyle w:val="zyTableNAm"/>
              <w:ind w:left="993" w:hanging="993"/>
            </w:pPr>
            <w:r>
              <w:tab/>
              <w:t>(d)</w:t>
            </w:r>
            <w:r>
              <w:tab/>
              <w:t>more than 10 irradiating apparatus or electronic products</w:t>
            </w:r>
          </w:p>
        </w:tc>
        <w:tc>
          <w:tcPr>
            <w:tcW w:w="1346" w:type="dxa"/>
            <w:noWrap/>
            <w:vAlign w:val="bottom"/>
          </w:tcPr>
          <w:p>
            <w:pPr>
              <w:pStyle w:val="zyTableNAm"/>
              <w:tabs>
                <w:tab w:val="clear" w:pos="567"/>
              </w:tabs>
              <w:ind w:left="-140" w:right="354"/>
              <w:jc w:val="right"/>
            </w:pPr>
            <w:r>
              <w:t>1 900</w:t>
            </w:r>
          </w:p>
        </w:tc>
        <w:tc>
          <w:tcPr>
            <w:tcW w:w="1347" w:type="dxa"/>
            <w:noWrap/>
            <w:vAlign w:val="bottom"/>
          </w:tcPr>
          <w:p>
            <w:pPr>
              <w:pStyle w:val="zyTableNAm"/>
              <w:tabs>
                <w:tab w:val="clear" w:pos="567"/>
              </w:tabs>
              <w:ind w:left="-140" w:right="354"/>
              <w:jc w:val="right"/>
            </w:pPr>
            <w:r>
              <w:t>3 800</w:t>
            </w:r>
          </w:p>
        </w:tc>
      </w:tr>
      <w:tr>
        <w:trPr>
          <w:cantSplit/>
        </w:trPr>
        <w:tc>
          <w:tcPr>
            <w:tcW w:w="4111" w:type="dxa"/>
            <w:noWrap/>
          </w:tcPr>
          <w:p>
            <w:pPr>
              <w:pStyle w:val="zyTableNAm"/>
            </w:pPr>
            <w:r>
              <w:t>5.</w:t>
            </w:r>
            <w:r>
              <w:tab/>
              <w:t>Licence fee (r. 58(3))</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pPr>
            <w:r>
              <w:tab/>
              <w:t>In the case of — </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ind w:left="993" w:hanging="993"/>
            </w:pPr>
            <w:r>
              <w:tab/>
              <w:t>(a)</w:t>
            </w:r>
            <w:r>
              <w:tab/>
              <w:t>irradiating apparatus or electronic products</w:t>
            </w:r>
          </w:p>
        </w:tc>
        <w:tc>
          <w:tcPr>
            <w:tcW w:w="1346" w:type="dxa"/>
            <w:noWrap/>
            <w:vAlign w:val="bottom"/>
          </w:tcPr>
          <w:p>
            <w:pPr>
              <w:pStyle w:val="zyTableNAm"/>
              <w:tabs>
                <w:tab w:val="clear" w:pos="567"/>
              </w:tabs>
              <w:ind w:left="-140" w:right="354"/>
              <w:jc w:val="right"/>
            </w:pPr>
            <w:r>
              <w:t>120</w:t>
            </w:r>
          </w:p>
        </w:tc>
        <w:tc>
          <w:tcPr>
            <w:tcW w:w="1347" w:type="dxa"/>
            <w:noWrap/>
            <w:vAlign w:val="bottom"/>
          </w:tcPr>
          <w:p>
            <w:pPr>
              <w:pStyle w:val="zyTableNAm"/>
              <w:tabs>
                <w:tab w:val="clear" w:pos="567"/>
              </w:tabs>
              <w:ind w:left="-140" w:right="354"/>
              <w:jc w:val="right"/>
            </w:pPr>
            <w:r>
              <w:t>240</w:t>
            </w:r>
          </w:p>
        </w:tc>
      </w:tr>
      <w:tr>
        <w:trPr>
          <w:cantSplit/>
        </w:trPr>
        <w:tc>
          <w:tcPr>
            <w:tcW w:w="4111" w:type="dxa"/>
            <w:noWrap/>
          </w:tcPr>
          <w:p>
            <w:pPr>
              <w:pStyle w:val="zyTableNAm"/>
              <w:keepNext/>
              <w:ind w:left="993" w:hanging="993"/>
            </w:pPr>
            <w:r>
              <w:lastRenderedPageBreak/>
              <w:tab/>
              <w:t>(b)</w:t>
            </w:r>
            <w:r>
              <w:tab/>
              <w:t>radioactive substances</w:t>
            </w:r>
          </w:p>
        </w:tc>
        <w:tc>
          <w:tcPr>
            <w:tcW w:w="1346" w:type="dxa"/>
            <w:noWrap/>
            <w:vAlign w:val="bottom"/>
          </w:tcPr>
          <w:p>
            <w:pPr>
              <w:pStyle w:val="zyTableNAm"/>
              <w:keepNext/>
              <w:tabs>
                <w:tab w:val="clear" w:pos="567"/>
              </w:tabs>
              <w:ind w:left="-140" w:right="354"/>
              <w:jc w:val="right"/>
            </w:pPr>
            <w:r>
              <w:t>120</w:t>
            </w:r>
          </w:p>
        </w:tc>
        <w:tc>
          <w:tcPr>
            <w:tcW w:w="1347" w:type="dxa"/>
            <w:noWrap/>
            <w:vAlign w:val="bottom"/>
          </w:tcPr>
          <w:p>
            <w:pPr>
              <w:pStyle w:val="zyTableNAm"/>
              <w:keepNext/>
              <w:tabs>
                <w:tab w:val="clear" w:pos="567"/>
              </w:tabs>
              <w:ind w:left="-140" w:right="354"/>
              <w:jc w:val="right"/>
            </w:pPr>
            <w:r>
              <w:t>240</w:t>
            </w:r>
          </w:p>
        </w:tc>
      </w:tr>
    </w:tbl>
    <w:p>
      <w:pPr>
        <w:pStyle w:val="zyHeading3"/>
      </w:pPr>
      <w:bookmarkStart w:id="103" w:name="_Toc201236853"/>
      <w:bookmarkStart w:id="104" w:name="_Toc205564966"/>
      <w:bookmarkStart w:id="105" w:name="_Toc205565082"/>
      <w:r>
        <w:t>Division 2 — Temporary permits</w:t>
      </w:r>
      <w:bookmarkEnd w:id="103"/>
      <w:bookmarkEnd w:id="104"/>
      <w:bookmarkEnd w:id="105"/>
    </w:p>
    <w:p>
      <w:pPr>
        <w:pStyle w:val="zyMiscellaneousBody"/>
        <w:spacing w:before="120"/>
      </w:pPr>
      <w:r>
        <w:t>Fee for temporary permits for periods not exceeding 3 months.</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blHeader/>
        </w:trPr>
        <w:tc>
          <w:tcPr>
            <w:tcW w:w="4678" w:type="dxa"/>
            <w:noWrap/>
          </w:tcPr>
          <w:p>
            <w:pPr>
              <w:pStyle w:val="zyTableNAm"/>
            </w:pPr>
          </w:p>
        </w:tc>
        <w:tc>
          <w:tcPr>
            <w:tcW w:w="2126" w:type="dxa"/>
            <w:noWrap/>
          </w:tcPr>
          <w:p>
            <w:pPr>
              <w:pStyle w:val="zyTableNAm"/>
              <w:jc w:val="center"/>
              <w:rPr>
                <w:b/>
              </w:rPr>
            </w:pPr>
            <w:r>
              <w:rPr>
                <w:b/>
              </w:rPr>
              <w:t>$</w:t>
            </w:r>
          </w:p>
        </w:tc>
      </w:tr>
      <w:tr>
        <w:tc>
          <w:tcPr>
            <w:tcW w:w="4678" w:type="dxa"/>
            <w:noWrap/>
          </w:tcPr>
          <w:p>
            <w:pPr>
              <w:pStyle w:val="zyTableNAm"/>
              <w:ind w:left="426" w:hanging="426"/>
            </w:pPr>
            <w:r>
              <w:t>1.</w:t>
            </w:r>
            <w:r>
              <w:tab/>
              <w:t>In respect of premises (other than premises used solely for the mining and milling of radioactive ores (including mineral sands)) and radioactive substances (r. 58(7))</w:t>
            </w:r>
          </w:p>
        </w:tc>
        <w:tc>
          <w:tcPr>
            <w:tcW w:w="2126" w:type="dxa"/>
            <w:noWrap/>
            <w:vAlign w:val="bottom"/>
          </w:tcPr>
          <w:p>
            <w:pPr>
              <w:pStyle w:val="zyTableNAm"/>
              <w:tabs>
                <w:tab w:val="clear" w:pos="567"/>
              </w:tabs>
              <w:ind w:right="709"/>
              <w:jc w:val="right"/>
            </w:pPr>
          </w:p>
        </w:tc>
      </w:tr>
      <w:tr>
        <w:tc>
          <w:tcPr>
            <w:tcW w:w="4678" w:type="dxa"/>
            <w:noWrap/>
          </w:tcPr>
          <w:p>
            <w:pPr>
              <w:pStyle w:val="zyTableNAm"/>
              <w:ind w:left="1134" w:hanging="567"/>
            </w:pPr>
            <w:r>
              <w:tab/>
              <w:t>Maximum quantity:</w:t>
            </w:r>
          </w:p>
        </w:tc>
        <w:tc>
          <w:tcPr>
            <w:tcW w:w="2126" w:type="dxa"/>
            <w:noWrap/>
            <w:vAlign w:val="bottom"/>
          </w:tcPr>
          <w:p>
            <w:pPr>
              <w:pStyle w:val="zyTableNAm"/>
              <w:tabs>
                <w:tab w:val="clear" w:pos="567"/>
              </w:tabs>
              <w:ind w:right="709"/>
              <w:jc w:val="right"/>
            </w:pPr>
          </w:p>
        </w:tc>
      </w:tr>
      <w:tr>
        <w:tc>
          <w:tcPr>
            <w:tcW w:w="4678" w:type="dxa"/>
            <w:noWrap/>
          </w:tcPr>
          <w:p>
            <w:pPr>
              <w:pStyle w:val="zyTableNAm"/>
              <w:ind w:left="1134" w:hanging="567"/>
            </w:pPr>
            <w:r>
              <w:tab/>
              <w:t>40 gigabecquerels</w:t>
            </w:r>
          </w:p>
        </w:tc>
        <w:tc>
          <w:tcPr>
            <w:tcW w:w="2126" w:type="dxa"/>
            <w:noWrap/>
            <w:vAlign w:val="bottom"/>
          </w:tcPr>
          <w:p>
            <w:pPr>
              <w:pStyle w:val="zyTableNAm"/>
              <w:tabs>
                <w:tab w:val="clear" w:pos="567"/>
              </w:tabs>
              <w:ind w:right="709"/>
              <w:jc w:val="right"/>
            </w:pPr>
            <w:r>
              <w:rPr>
                <w:szCs w:val="22"/>
              </w:rPr>
              <w:t>130</w:t>
            </w:r>
          </w:p>
        </w:tc>
      </w:tr>
      <w:tr>
        <w:tc>
          <w:tcPr>
            <w:tcW w:w="4678" w:type="dxa"/>
            <w:noWrap/>
          </w:tcPr>
          <w:p>
            <w:pPr>
              <w:pStyle w:val="zyTableNAm"/>
              <w:ind w:left="1134" w:hanging="567"/>
            </w:pPr>
            <w:r>
              <w:tab/>
              <w:t>400 gigabecquerels</w:t>
            </w:r>
          </w:p>
        </w:tc>
        <w:tc>
          <w:tcPr>
            <w:tcW w:w="2126" w:type="dxa"/>
            <w:noWrap/>
            <w:vAlign w:val="bottom"/>
          </w:tcPr>
          <w:p>
            <w:pPr>
              <w:pStyle w:val="zyTableNAm"/>
              <w:tabs>
                <w:tab w:val="clear" w:pos="567"/>
              </w:tabs>
              <w:ind w:right="709"/>
              <w:jc w:val="right"/>
            </w:pPr>
            <w:r>
              <w:rPr>
                <w:szCs w:val="22"/>
              </w:rPr>
              <w:t>260</w:t>
            </w:r>
          </w:p>
        </w:tc>
      </w:tr>
      <w:tr>
        <w:tc>
          <w:tcPr>
            <w:tcW w:w="4678" w:type="dxa"/>
            <w:noWrap/>
          </w:tcPr>
          <w:p>
            <w:pPr>
              <w:pStyle w:val="zyTableNAm"/>
              <w:ind w:left="1134" w:hanging="567"/>
            </w:pPr>
            <w:r>
              <w:tab/>
              <w:t>4 terabecquerels</w:t>
            </w:r>
          </w:p>
        </w:tc>
        <w:tc>
          <w:tcPr>
            <w:tcW w:w="2126" w:type="dxa"/>
            <w:noWrap/>
            <w:vAlign w:val="bottom"/>
          </w:tcPr>
          <w:p>
            <w:pPr>
              <w:pStyle w:val="zyTableNAm"/>
              <w:tabs>
                <w:tab w:val="clear" w:pos="567"/>
              </w:tabs>
              <w:ind w:right="709"/>
              <w:jc w:val="right"/>
            </w:pPr>
            <w:r>
              <w:rPr>
                <w:szCs w:val="22"/>
              </w:rPr>
              <w:t>520</w:t>
            </w:r>
          </w:p>
        </w:tc>
      </w:tr>
      <w:tr>
        <w:tc>
          <w:tcPr>
            <w:tcW w:w="4678" w:type="dxa"/>
            <w:noWrap/>
          </w:tcPr>
          <w:p>
            <w:pPr>
              <w:pStyle w:val="zyTableNAm"/>
              <w:ind w:left="1134" w:hanging="567"/>
            </w:pPr>
            <w:r>
              <w:tab/>
              <w:t>Exceeding 4 terabecquerels</w:t>
            </w:r>
          </w:p>
        </w:tc>
        <w:tc>
          <w:tcPr>
            <w:tcW w:w="2126" w:type="dxa"/>
            <w:noWrap/>
            <w:vAlign w:val="bottom"/>
          </w:tcPr>
          <w:p>
            <w:pPr>
              <w:pStyle w:val="zyTableNAm"/>
              <w:tabs>
                <w:tab w:val="clear" w:pos="567"/>
              </w:tabs>
              <w:ind w:right="709"/>
              <w:jc w:val="right"/>
            </w:pPr>
            <w:r>
              <w:rPr>
                <w:szCs w:val="22"/>
              </w:rPr>
              <w:t>800</w:t>
            </w:r>
          </w:p>
        </w:tc>
      </w:tr>
      <w:tr>
        <w:tc>
          <w:tcPr>
            <w:tcW w:w="4678" w:type="dxa"/>
            <w:noWrap/>
          </w:tcPr>
          <w:p>
            <w:pPr>
              <w:pStyle w:val="zyTableNAm"/>
              <w:ind w:left="426" w:hanging="426"/>
            </w:pPr>
            <w:r>
              <w:t>2.</w:t>
            </w:r>
            <w:r>
              <w:tab/>
              <w:t>In respect of premises used solely for the mining and milling of radioactive ores (including mineral sands) (r. 58(7a))</w:t>
            </w:r>
          </w:p>
        </w:tc>
        <w:tc>
          <w:tcPr>
            <w:tcW w:w="2126" w:type="dxa"/>
            <w:noWrap/>
            <w:vAlign w:val="bottom"/>
          </w:tcPr>
          <w:p>
            <w:pPr>
              <w:pStyle w:val="zyTableNAm"/>
              <w:tabs>
                <w:tab w:val="clear" w:pos="567"/>
              </w:tabs>
              <w:ind w:right="709"/>
              <w:jc w:val="right"/>
            </w:pPr>
            <w:r>
              <w:rPr>
                <w:szCs w:val="22"/>
              </w:rPr>
              <w:t>130</w:t>
            </w:r>
          </w:p>
        </w:tc>
      </w:tr>
      <w:tr>
        <w:tc>
          <w:tcPr>
            <w:tcW w:w="4678" w:type="dxa"/>
            <w:noWrap/>
          </w:tcPr>
          <w:p>
            <w:pPr>
              <w:pStyle w:val="zyTableNAm"/>
              <w:keepNext/>
              <w:ind w:left="426" w:hanging="426"/>
            </w:pPr>
            <w:r>
              <w:t>3.</w:t>
            </w:r>
            <w:r>
              <w:tab/>
              <w:t xml:space="preserve">In respect of premises (other than premises referred to in items 1 and 2), irradiating apparatus or electronic products (r. 58(8)) with — </w:t>
            </w:r>
          </w:p>
        </w:tc>
        <w:tc>
          <w:tcPr>
            <w:tcW w:w="2126" w:type="dxa"/>
            <w:noWrap/>
            <w:vAlign w:val="bottom"/>
          </w:tcPr>
          <w:p>
            <w:pPr>
              <w:pStyle w:val="zyTableNAm"/>
              <w:tabs>
                <w:tab w:val="clear" w:pos="567"/>
              </w:tabs>
              <w:ind w:right="709"/>
              <w:jc w:val="right"/>
            </w:pPr>
          </w:p>
        </w:tc>
      </w:tr>
      <w:tr>
        <w:tc>
          <w:tcPr>
            <w:tcW w:w="4678" w:type="dxa"/>
            <w:noWrap/>
          </w:tcPr>
          <w:p>
            <w:pPr>
              <w:pStyle w:val="zyTableNAm"/>
              <w:keepNext/>
              <w:ind w:left="1134" w:hanging="567"/>
            </w:pPr>
            <w:r>
              <w:t>(a)</w:t>
            </w:r>
            <w:r>
              <w:tab/>
              <w:t>not more than 2 irradiating apparatus or electronic products</w:t>
            </w:r>
          </w:p>
        </w:tc>
        <w:tc>
          <w:tcPr>
            <w:tcW w:w="2126" w:type="dxa"/>
            <w:noWrap/>
            <w:vAlign w:val="bottom"/>
          </w:tcPr>
          <w:p>
            <w:pPr>
              <w:pStyle w:val="zyTableNAm"/>
              <w:tabs>
                <w:tab w:val="clear" w:pos="567"/>
              </w:tabs>
              <w:ind w:right="709"/>
              <w:jc w:val="right"/>
              <w:rPr>
                <w:szCs w:val="22"/>
              </w:rPr>
            </w:pPr>
            <w:r>
              <w:rPr>
                <w:szCs w:val="22"/>
              </w:rPr>
              <w:t>130</w:t>
            </w:r>
          </w:p>
        </w:tc>
      </w:tr>
      <w:tr>
        <w:tc>
          <w:tcPr>
            <w:tcW w:w="4678" w:type="dxa"/>
            <w:noWrap/>
          </w:tcPr>
          <w:p>
            <w:pPr>
              <w:pStyle w:val="zyTableNAm"/>
              <w:ind w:left="1134" w:hanging="567"/>
            </w:pPr>
            <w:r>
              <w:t>(b)</w:t>
            </w:r>
            <w:r>
              <w:tab/>
              <w:t>more than 2 but not more than 5 irradiating apparatus or electronic products</w:t>
            </w:r>
          </w:p>
        </w:tc>
        <w:tc>
          <w:tcPr>
            <w:tcW w:w="2126" w:type="dxa"/>
            <w:noWrap/>
            <w:vAlign w:val="bottom"/>
          </w:tcPr>
          <w:p>
            <w:pPr>
              <w:pStyle w:val="zyTableNAm"/>
              <w:tabs>
                <w:tab w:val="clear" w:pos="567"/>
              </w:tabs>
              <w:ind w:right="709"/>
              <w:jc w:val="right"/>
              <w:rPr>
                <w:szCs w:val="22"/>
              </w:rPr>
            </w:pPr>
            <w:r>
              <w:rPr>
                <w:szCs w:val="22"/>
              </w:rPr>
              <w:t>260</w:t>
            </w:r>
          </w:p>
        </w:tc>
      </w:tr>
      <w:tr>
        <w:tc>
          <w:tcPr>
            <w:tcW w:w="4678" w:type="dxa"/>
            <w:noWrap/>
          </w:tcPr>
          <w:p>
            <w:pPr>
              <w:pStyle w:val="zyTableNAm"/>
              <w:ind w:left="1134" w:hanging="567"/>
            </w:pPr>
            <w:r>
              <w:t>(c)</w:t>
            </w:r>
            <w:r>
              <w:tab/>
              <w:t>more than 5 but not more than 10 irradiating apparatus or electronic products</w:t>
            </w:r>
          </w:p>
        </w:tc>
        <w:tc>
          <w:tcPr>
            <w:tcW w:w="2126" w:type="dxa"/>
            <w:noWrap/>
            <w:vAlign w:val="bottom"/>
          </w:tcPr>
          <w:p>
            <w:pPr>
              <w:pStyle w:val="zyTableNAm"/>
              <w:tabs>
                <w:tab w:val="clear" w:pos="567"/>
              </w:tabs>
              <w:ind w:right="709"/>
              <w:jc w:val="right"/>
              <w:rPr>
                <w:szCs w:val="22"/>
              </w:rPr>
            </w:pPr>
            <w:r>
              <w:rPr>
                <w:szCs w:val="22"/>
              </w:rPr>
              <w:t>520</w:t>
            </w:r>
          </w:p>
        </w:tc>
      </w:tr>
      <w:tr>
        <w:tc>
          <w:tcPr>
            <w:tcW w:w="4678" w:type="dxa"/>
            <w:noWrap/>
          </w:tcPr>
          <w:p>
            <w:pPr>
              <w:pStyle w:val="zyTableNAm"/>
              <w:ind w:left="1134" w:hanging="567"/>
            </w:pPr>
            <w:r>
              <w:lastRenderedPageBreak/>
              <w:t>(d)</w:t>
            </w:r>
            <w:r>
              <w:tab/>
              <w:t>more than 10 irradiating apparatus or electronic products</w:t>
            </w:r>
          </w:p>
        </w:tc>
        <w:tc>
          <w:tcPr>
            <w:tcW w:w="2126" w:type="dxa"/>
            <w:noWrap/>
            <w:vAlign w:val="bottom"/>
          </w:tcPr>
          <w:p>
            <w:pPr>
              <w:pStyle w:val="zyTableNAm"/>
              <w:tabs>
                <w:tab w:val="clear" w:pos="567"/>
              </w:tabs>
              <w:ind w:right="709"/>
              <w:jc w:val="right"/>
              <w:rPr>
                <w:szCs w:val="22"/>
              </w:rPr>
            </w:pPr>
            <w:r>
              <w:rPr>
                <w:szCs w:val="22"/>
              </w:rPr>
              <w:t>800</w:t>
            </w:r>
          </w:p>
        </w:tc>
      </w:tr>
      <w:tr>
        <w:tc>
          <w:tcPr>
            <w:tcW w:w="4678" w:type="dxa"/>
            <w:noWrap/>
          </w:tcPr>
          <w:p>
            <w:pPr>
              <w:pStyle w:val="zyTableNAm"/>
              <w:ind w:left="426" w:hanging="426"/>
            </w:pPr>
            <w:r>
              <w:t>4.</w:t>
            </w:r>
            <w:r>
              <w:tab/>
              <w:t>For persons to operate, use, manufacture, store, transport, sell, possess, install, service, maintain, repair or otherwise deal with (r. 58(9)) — </w:t>
            </w:r>
          </w:p>
        </w:tc>
        <w:tc>
          <w:tcPr>
            <w:tcW w:w="2126" w:type="dxa"/>
            <w:noWrap/>
            <w:vAlign w:val="bottom"/>
          </w:tcPr>
          <w:p>
            <w:pPr>
              <w:pStyle w:val="zyTableNAm"/>
              <w:tabs>
                <w:tab w:val="clear" w:pos="567"/>
              </w:tabs>
              <w:ind w:right="709"/>
              <w:jc w:val="right"/>
            </w:pPr>
          </w:p>
        </w:tc>
      </w:tr>
      <w:tr>
        <w:tc>
          <w:tcPr>
            <w:tcW w:w="4678" w:type="dxa"/>
            <w:noWrap/>
          </w:tcPr>
          <w:p>
            <w:pPr>
              <w:pStyle w:val="zyTableNAm"/>
              <w:ind w:left="1134" w:hanging="567"/>
            </w:pPr>
            <w:r>
              <w:t>(a)</w:t>
            </w:r>
            <w:r>
              <w:tab/>
              <w:t>radioactive substances</w:t>
            </w:r>
          </w:p>
        </w:tc>
        <w:tc>
          <w:tcPr>
            <w:tcW w:w="2126" w:type="dxa"/>
            <w:noWrap/>
            <w:vAlign w:val="bottom"/>
          </w:tcPr>
          <w:p>
            <w:pPr>
              <w:pStyle w:val="zyTableNAm"/>
              <w:tabs>
                <w:tab w:val="clear" w:pos="567"/>
              </w:tabs>
              <w:ind w:right="709"/>
              <w:jc w:val="right"/>
            </w:pPr>
            <w:r>
              <w:rPr>
                <w:szCs w:val="22"/>
              </w:rPr>
              <w:t>55</w:t>
            </w:r>
          </w:p>
        </w:tc>
      </w:tr>
      <w:tr>
        <w:tc>
          <w:tcPr>
            <w:tcW w:w="4678" w:type="dxa"/>
            <w:noWrap/>
          </w:tcPr>
          <w:p>
            <w:pPr>
              <w:pStyle w:val="zyTableNAm"/>
              <w:ind w:left="1134" w:hanging="567"/>
            </w:pPr>
            <w:r>
              <w:t>(b)</w:t>
            </w:r>
            <w:r>
              <w:tab/>
              <w:t>irradiating apparatus or electronic products</w:t>
            </w:r>
          </w:p>
        </w:tc>
        <w:tc>
          <w:tcPr>
            <w:tcW w:w="2126" w:type="dxa"/>
            <w:noWrap/>
            <w:vAlign w:val="bottom"/>
          </w:tcPr>
          <w:p>
            <w:pPr>
              <w:pStyle w:val="zyTableNAm"/>
              <w:tabs>
                <w:tab w:val="clear" w:pos="567"/>
              </w:tabs>
              <w:ind w:right="709"/>
              <w:jc w:val="right"/>
            </w:pPr>
            <w:r>
              <w:rPr>
                <w:szCs w:val="22"/>
              </w:rPr>
              <w:t>55</w:t>
            </w:r>
          </w:p>
        </w:tc>
      </w:tr>
    </w:tbl>
    <w:p>
      <w:pPr>
        <w:pStyle w:val="zyHeading3"/>
      </w:pPr>
      <w:bookmarkStart w:id="106" w:name="_Toc201236854"/>
      <w:bookmarkStart w:id="107" w:name="_Toc205564967"/>
      <w:bookmarkStart w:id="108" w:name="_Toc205565083"/>
      <w:r>
        <w:t>Division 3 — Records</w:t>
      </w:r>
      <w:bookmarkEnd w:id="106"/>
      <w:bookmarkEnd w:id="107"/>
      <w:bookmarkEnd w:id="108"/>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cantSplit/>
        </w:trPr>
        <w:tc>
          <w:tcPr>
            <w:tcW w:w="4678" w:type="dxa"/>
            <w:noWrap/>
          </w:tcPr>
          <w:p>
            <w:pPr>
              <w:pStyle w:val="zyTableNAm"/>
              <w:ind w:left="426" w:hanging="426"/>
              <w:rPr>
                <w:rStyle w:val="DraftersNotes"/>
                <w:b w:val="0"/>
                <w:i w:val="0"/>
                <w:sz w:val="22"/>
              </w:rPr>
            </w:pPr>
            <w:r>
              <w:t>1.</w:t>
            </w:r>
            <w:r>
              <w:tab/>
              <w:t>Fee for copy of records (per page) (r. 58(4))</w:t>
            </w:r>
          </w:p>
        </w:tc>
        <w:tc>
          <w:tcPr>
            <w:tcW w:w="2126" w:type="dxa"/>
            <w:noWrap/>
            <w:vAlign w:val="bottom"/>
          </w:tcPr>
          <w:p>
            <w:pPr>
              <w:pStyle w:val="zyTableNAm"/>
              <w:tabs>
                <w:tab w:val="clear" w:pos="567"/>
              </w:tabs>
              <w:ind w:right="709"/>
              <w:jc w:val="right"/>
              <w:rPr>
                <w:szCs w:val="22"/>
              </w:rPr>
            </w:pPr>
            <w:r>
              <w:rPr>
                <w:szCs w:val="22"/>
              </w:rPr>
              <w:t>2</w:t>
            </w:r>
          </w:p>
        </w:tc>
      </w:tr>
    </w:tbl>
    <w:p>
      <w:pPr>
        <w:pStyle w:val="BlankClose"/>
      </w:pPr>
    </w:p>
    <w:p>
      <w:pPr>
        <w:pStyle w:val="Heading2"/>
      </w:pPr>
      <w:bookmarkStart w:id="109" w:name="_Toc201236855"/>
      <w:bookmarkStart w:id="110" w:name="_Toc205564968"/>
      <w:bookmarkStart w:id="111" w:name="_Toc205565084"/>
      <w:r>
        <w:rPr>
          <w:rStyle w:val="CharPartNo"/>
        </w:rPr>
        <w:lastRenderedPageBreak/>
        <w:t>Part 10</w:t>
      </w:r>
      <w:r>
        <w:rPr>
          <w:rStyle w:val="CharDivNo"/>
        </w:rPr>
        <w:t> </w:t>
      </w:r>
      <w:r>
        <w:t>—</w:t>
      </w:r>
      <w:r>
        <w:rPr>
          <w:rStyle w:val="CharDivText"/>
        </w:rPr>
        <w:t> </w:t>
      </w:r>
      <w:r>
        <w:rPr>
          <w:rStyle w:val="CharPartText"/>
          <w:i/>
          <w:iCs/>
        </w:rPr>
        <w:t>Radiation Safety (Qualifications) Regulations 1980</w:t>
      </w:r>
      <w:r>
        <w:rPr>
          <w:rStyle w:val="CharPartText"/>
        </w:rPr>
        <w:t xml:space="preserve"> amended</w:t>
      </w:r>
      <w:bookmarkEnd w:id="109"/>
      <w:bookmarkEnd w:id="110"/>
      <w:bookmarkEnd w:id="111"/>
    </w:p>
    <w:p>
      <w:pPr>
        <w:pStyle w:val="Heading5"/>
      </w:pPr>
      <w:bookmarkStart w:id="112" w:name="_Toc201236856"/>
      <w:bookmarkStart w:id="113" w:name="_Toc205565085"/>
      <w:r>
        <w:rPr>
          <w:rStyle w:val="CharSectno"/>
        </w:rPr>
        <w:t>21</w:t>
      </w:r>
      <w:r>
        <w:t>.</w:t>
      </w:r>
      <w:r>
        <w:tab/>
        <w:t>Regulations amended</w:t>
      </w:r>
      <w:bookmarkEnd w:id="112"/>
      <w:bookmarkEnd w:id="113"/>
    </w:p>
    <w:p>
      <w:pPr>
        <w:pStyle w:val="Subsection"/>
      </w:pPr>
      <w:r>
        <w:tab/>
      </w:r>
      <w:r>
        <w:tab/>
        <w:t xml:space="preserve">This Part amends the </w:t>
      </w:r>
      <w:r>
        <w:rPr>
          <w:i/>
          <w:iCs/>
        </w:rPr>
        <w:t>Radiation Safety (Qualifications) Regulations 1980</w:t>
      </w:r>
      <w:r>
        <w:t>.</w:t>
      </w:r>
    </w:p>
    <w:p>
      <w:pPr>
        <w:pStyle w:val="Heading5"/>
      </w:pPr>
      <w:bookmarkStart w:id="114" w:name="_Toc201236857"/>
      <w:bookmarkStart w:id="115" w:name="_Toc205565086"/>
      <w:r>
        <w:rPr>
          <w:rStyle w:val="CharSectno"/>
        </w:rPr>
        <w:t>22</w:t>
      </w:r>
      <w:r>
        <w:t>.</w:t>
      </w:r>
      <w:r>
        <w:tab/>
        <w:t>Schedule 2 replaced</w:t>
      </w:r>
      <w:bookmarkEnd w:id="114"/>
      <w:bookmarkEnd w:id="115"/>
    </w:p>
    <w:p>
      <w:pPr>
        <w:pStyle w:val="Subsection"/>
      </w:pPr>
      <w:r>
        <w:tab/>
      </w:r>
      <w:r>
        <w:tab/>
        <w:t>Delete Schedule 2 and insert:</w:t>
      </w:r>
    </w:p>
    <w:p>
      <w:pPr>
        <w:pStyle w:val="BlankOpen"/>
      </w:pPr>
    </w:p>
    <w:p>
      <w:pPr>
        <w:pStyle w:val="zyHeading2"/>
        <w:rPr>
          <w:rStyle w:val="DraftersNotes"/>
          <w:bCs/>
        </w:rPr>
      </w:pPr>
      <w:bookmarkStart w:id="116" w:name="_Toc201236858"/>
      <w:bookmarkStart w:id="117" w:name="_Toc205564971"/>
      <w:bookmarkStart w:id="118" w:name="_Toc205565087"/>
      <w:r>
        <w:t>Schedule 2 — Fees for examinations</w:t>
      </w:r>
      <w:bookmarkEnd w:id="116"/>
      <w:bookmarkEnd w:id="117"/>
      <w:bookmarkEnd w:id="118"/>
    </w:p>
    <w:p>
      <w:pPr>
        <w:pStyle w:val="zyShoulderClause"/>
        <w:spacing w:after="120"/>
        <w:rPr>
          <w:rStyle w:val="DraftersNotes"/>
          <w:b w:val="0"/>
          <w:i w:val="0"/>
          <w:snapToGrid w:val="0"/>
          <w:sz w:val="22"/>
        </w:rPr>
      </w:pPr>
      <w:r>
        <w:rPr>
          <w:snapToGrid w:val="0"/>
        </w:rPr>
        <w:t>[r. 5A]</w:t>
      </w:r>
    </w:p>
    <w:tbl>
      <w:tblPr>
        <w:tblW w:w="7088" w:type="dxa"/>
        <w:tblLayout w:type="fixed"/>
        <w:tblCellMar>
          <w:left w:w="141" w:type="dxa"/>
          <w:right w:w="141" w:type="dxa"/>
        </w:tblCellMar>
        <w:tblLook w:val="0000" w:firstRow="0" w:lastRow="0" w:firstColumn="0" w:lastColumn="0" w:noHBand="0" w:noVBand="0"/>
      </w:tblPr>
      <w:tblGrid>
        <w:gridCol w:w="993"/>
        <w:gridCol w:w="5103"/>
        <w:gridCol w:w="992"/>
      </w:tblGrid>
      <w:tr>
        <w:trPr>
          <w:tblHeader/>
        </w:trPr>
        <w:tc>
          <w:tcPr>
            <w:tcW w:w="993" w:type="dxa"/>
          </w:tcPr>
          <w:p>
            <w:pPr>
              <w:pStyle w:val="zyTableNAm"/>
            </w:pPr>
          </w:p>
        </w:tc>
        <w:tc>
          <w:tcPr>
            <w:tcW w:w="5103" w:type="dxa"/>
          </w:tcPr>
          <w:p>
            <w:pPr>
              <w:pStyle w:val="zyTableNAm"/>
            </w:pPr>
          </w:p>
        </w:tc>
        <w:tc>
          <w:tcPr>
            <w:tcW w:w="992" w:type="dxa"/>
          </w:tcPr>
          <w:p>
            <w:pPr>
              <w:pStyle w:val="zyTableNAm"/>
              <w:rPr>
                <w:b/>
                <w:bCs/>
              </w:rPr>
            </w:pPr>
            <w:r>
              <w:rPr>
                <w:b/>
                <w:bCs/>
              </w:rPr>
              <w:t>Fee ($)</w:t>
            </w:r>
          </w:p>
        </w:tc>
      </w:tr>
      <w:tr>
        <w:tc>
          <w:tcPr>
            <w:tcW w:w="993" w:type="dxa"/>
          </w:tcPr>
          <w:p>
            <w:pPr>
              <w:pStyle w:val="zyTableNAm"/>
            </w:pPr>
            <w:r>
              <w:t>1.</w:t>
            </w:r>
          </w:p>
        </w:tc>
        <w:tc>
          <w:tcPr>
            <w:tcW w:w="5103" w:type="dxa"/>
          </w:tcPr>
          <w:p>
            <w:pPr>
              <w:pStyle w:val="zyTableNAm"/>
            </w:pPr>
            <w:r>
              <w:t xml:space="preserve">Where the examination is in those parts of the syllabus set by the Council for persons desiring to engage in the use of irradiating apparatus for chiropractic radiography — </w:t>
            </w:r>
          </w:p>
        </w:tc>
        <w:tc>
          <w:tcPr>
            <w:tcW w:w="992" w:type="dxa"/>
          </w:tcPr>
          <w:p>
            <w:pPr>
              <w:pStyle w:val="zyTableNAm"/>
            </w:pPr>
          </w:p>
        </w:tc>
      </w:tr>
      <w:tr>
        <w:tc>
          <w:tcPr>
            <w:tcW w:w="993" w:type="dxa"/>
          </w:tcPr>
          <w:p>
            <w:pPr>
              <w:pStyle w:val="zyTableNAm"/>
            </w:pPr>
          </w:p>
        </w:tc>
        <w:tc>
          <w:tcPr>
            <w:tcW w:w="5103" w:type="dxa"/>
          </w:tcPr>
          <w:p>
            <w:pPr>
              <w:pStyle w:val="zyTableNAm"/>
            </w:pPr>
            <w:r>
              <w:t>(a)</w:t>
            </w:r>
            <w:r>
              <w:tab/>
              <w:t>fee for restricted spinal examination (5 parts)</w:t>
            </w:r>
          </w:p>
        </w:tc>
        <w:tc>
          <w:tcPr>
            <w:tcW w:w="992" w:type="dxa"/>
            <w:vAlign w:val="bottom"/>
          </w:tcPr>
          <w:p>
            <w:pPr>
              <w:pStyle w:val="zyTableNAm"/>
              <w:tabs>
                <w:tab w:val="clear" w:pos="567"/>
              </w:tabs>
              <w:ind w:left="-279" w:right="141"/>
              <w:jc w:val="right"/>
            </w:pPr>
            <w:r>
              <w:rPr>
                <w:szCs w:val="22"/>
              </w:rPr>
              <w:t>800.00</w:t>
            </w:r>
          </w:p>
        </w:tc>
      </w:tr>
      <w:tr>
        <w:tc>
          <w:tcPr>
            <w:tcW w:w="993" w:type="dxa"/>
          </w:tcPr>
          <w:p>
            <w:pPr>
              <w:pStyle w:val="zyTableNAm"/>
            </w:pPr>
          </w:p>
        </w:tc>
        <w:tc>
          <w:tcPr>
            <w:tcW w:w="5103" w:type="dxa"/>
          </w:tcPr>
          <w:p>
            <w:pPr>
              <w:pStyle w:val="zyTableNAm"/>
              <w:ind w:left="567" w:hanging="567"/>
            </w:pPr>
            <w:r>
              <w:t>(b)</w:t>
            </w:r>
            <w:r>
              <w:tab/>
              <w:t>fee for extended (skull, chest, extremity) examination</w:t>
            </w:r>
          </w:p>
        </w:tc>
        <w:tc>
          <w:tcPr>
            <w:tcW w:w="992" w:type="dxa"/>
            <w:vAlign w:val="bottom"/>
          </w:tcPr>
          <w:p>
            <w:pPr>
              <w:pStyle w:val="zyTableNAm"/>
              <w:tabs>
                <w:tab w:val="clear" w:pos="567"/>
              </w:tabs>
              <w:ind w:left="-279" w:right="141"/>
              <w:jc w:val="right"/>
            </w:pPr>
            <w:r>
              <w:rPr>
                <w:szCs w:val="22"/>
              </w:rPr>
              <w:t>400.00</w:t>
            </w:r>
          </w:p>
        </w:tc>
      </w:tr>
      <w:tr>
        <w:tc>
          <w:tcPr>
            <w:tcW w:w="993" w:type="dxa"/>
          </w:tcPr>
          <w:p>
            <w:pPr>
              <w:pStyle w:val="zyTableNAm"/>
            </w:pPr>
          </w:p>
        </w:tc>
        <w:tc>
          <w:tcPr>
            <w:tcW w:w="5103" w:type="dxa"/>
          </w:tcPr>
          <w:p>
            <w:pPr>
              <w:pStyle w:val="zyTableNAm"/>
            </w:pPr>
            <w:r>
              <w:t>(c)</w:t>
            </w:r>
            <w:r>
              <w:tab/>
              <w:t>fee for examination in both (a) and (b)</w:t>
            </w:r>
          </w:p>
        </w:tc>
        <w:tc>
          <w:tcPr>
            <w:tcW w:w="992" w:type="dxa"/>
          </w:tcPr>
          <w:p>
            <w:pPr>
              <w:pStyle w:val="zyTableNAm"/>
              <w:tabs>
                <w:tab w:val="clear" w:pos="567"/>
              </w:tabs>
              <w:ind w:left="-279" w:right="141"/>
              <w:jc w:val="right"/>
            </w:pPr>
            <w:r>
              <w:rPr>
                <w:szCs w:val="22"/>
              </w:rPr>
              <w:t>800.00</w:t>
            </w:r>
          </w:p>
        </w:tc>
      </w:tr>
      <w:tr>
        <w:tc>
          <w:tcPr>
            <w:tcW w:w="993" w:type="dxa"/>
          </w:tcPr>
          <w:p>
            <w:pPr>
              <w:pStyle w:val="zyTableNAm"/>
            </w:pPr>
          </w:p>
        </w:tc>
        <w:tc>
          <w:tcPr>
            <w:tcW w:w="5103" w:type="dxa"/>
          </w:tcPr>
          <w:p>
            <w:pPr>
              <w:pStyle w:val="zyTableNAm"/>
              <w:ind w:left="567" w:hanging="567"/>
            </w:pPr>
            <w:r>
              <w:t>(d)</w:t>
            </w:r>
            <w:r>
              <w:tab/>
              <w:t>fee for examination in part or parts of (a) or (b) or both (a) and (b)</w:t>
            </w:r>
          </w:p>
        </w:tc>
        <w:tc>
          <w:tcPr>
            <w:tcW w:w="992" w:type="dxa"/>
            <w:vAlign w:val="bottom"/>
          </w:tcPr>
          <w:p>
            <w:pPr>
              <w:pStyle w:val="zyTableNAm"/>
              <w:tabs>
                <w:tab w:val="clear" w:pos="567"/>
              </w:tabs>
              <w:ind w:left="-279" w:right="141"/>
              <w:jc w:val="right"/>
              <w:rPr>
                <w:szCs w:val="22"/>
              </w:rPr>
            </w:pPr>
            <w:r>
              <w:rPr>
                <w:szCs w:val="22"/>
              </w:rPr>
              <w:t>400.00</w:t>
            </w:r>
          </w:p>
        </w:tc>
      </w:tr>
      <w:tr>
        <w:tc>
          <w:tcPr>
            <w:tcW w:w="993" w:type="dxa"/>
          </w:tcPr>
          <w:p>
            <w:pPr>
              <w:pStyle w:val="zyTableNAm"/>
              <w:keepNext/>
            </w:pPr>
            <w:r>
              <w:t>2.</w:t>
            </w:r>
          </w:p>
        </w:tc>
        <w:tc>
          <w:tcPr>
            <w:tcW w:w="5103" w:type="dxa"/>
          </w:tcPr>
          <w:p>
            <w:pPr>
              <w:pStyle w:val="zyTableNAm"/>
              <w:keepNext/>
            </w:pPr>
            <w:r>
              <w:t>Where the examination is conducted for the Council and is in a subject or subjects in a syllabus other than the syllabus referred to in item 1 — fee for each subject</w:t>
            </w:r>
          </w:p>
        </w:tc>
        <w:tc>
          <w:tcPr>
            <w:tcW w:w="992" w:type="dxa"/>
            <w:vAlign w:val="bottom"/>
          </w:tcPr>
          <w:p>
            <w:pPr>
              <w:pStyle w:val="zyTableNAm"/>
              <w:tabs>
                <w:tab w:val="clear" w:pos="567"/>
              </w:tabs>
              <w:ind w:left="-279" w:right="141"/>
              <w:jc w:val="right"/>
              <w:rPr>
                <w:szCs w:val="22"/>
              </w:rPr>
            </w:pPr>
            <w:r>
              <w:rPr>
                <w:szCs w:val="22"/>
              </w:rPr>
              <w:t>70.00</w:t>
            </w:r>
          </w:p>
        </w:tc>
      </w:tr>
    </w:tbl>
    <w:p>
      <w:pPr>
        <w:pStyle w:val="BlankClose"/>
      </w:pPr>
    </w:p>
    <w:p>
      <w:pPr>
        <w:pStyle w:val="Heading2"/>
      </w:pPr>
      <w:bookmarkStart w:id="119" w:name="_Toc201236859"/>
      <w:bookmarkStart w:id="120" w:name="_Toc205564972"/>
      <w:bookmarkStart w:id="121" w:name="_Toc205565088"/>
      <w:r>
        <w:rPr>
          <w:rStyle w:val="CharPartNo"/>
        </w:rPr>
        <w:lastRenderedPageBreak/>
        <w:t>Part 11</w:t>
      </w:r>
      <w:r>
        <w:rPr>
          <w:rStyle w:val="CharDivNo"/>
        </w:rPr>
        <w:t> </w:t>
      </w:r>
      <w:r>
        <w:t>—</w:t>
      </w:r>
      <w:r>
        <w:rPr>
          <w:rStyle w:val="CharDivText"/>
        </w:rPr>
        <w:t> </w:t>
      </w:r>
      <w:r>
        <w:rPr>
          <w:rStyle w:val="CharPartText"/>
          <w:i/>
          <w:iCs/>
        </w:rPr>
        <w:t>Tobacco Products Control Regulations 2006</w:t>
      </w:r>
      <w:r>
        <w:rPr>
          <w:rStyle w:val="CharPartText"/>
        </w:rPr>
        <w:t xml:space="preserve"> amended</w:t>
      </w:r>
      <w:bookmarkEnd w:id="119"/>
      <w:bookmarkEnd w:id="120"/>
      <w:bookmarkEnd w:id="121"/>
    </w:p>
    <w:p>
      <w:pPr>
        <w:pStyle w:val="Heading5"/>
      </w:pPr>
      <w:bookmarkStart w:id="122" w:name="_Toc201236860"/>
      <w:bookmarkStart w:id="123" w:name="_Toc205565089"/>
      <w:r>
        <w:rPr>
          <w:rStyle w:val="CharSectno"/>
        </w:rPr>
        <w:t>23</w:t>
      </w:r>
      <w:r>
        <w:t>.</w:t>
      </w:r>
      <w:r>
        <w:tab/>
        <w:t>Regulations amended</w:t>
      </w:r>
      <w:bookmarkEnd w:id="122"/>
      <w:bookmarkEnd w:id="123"/>
    </w:p>
    <w:p>
      <w:pPr>
        <w:pStyle w:val="Subsection"/>
      </w:pPr>
      <w:r>
        <w:tab/>
      </w:r>
      <w:r>
        <w:tab/>
        <w:t xml:space="preserve">This Part amends the </w:t>
      </w:r>
      <w:r>
        <w:rPr>
          <w:i/>
          <w:iCs/>
        </w:rPr>
        <w:t>Tobacco Products Control Regulations 2006</w:t>
      </w:r>
      <w:r>
        <w:t>.</w:t>
      </w:r>
    </w:p>
    <w:p>
      <w:pPr>
        <w:pStyle w:val="Heading5"/>
      </w:pPr>
      <w:bookmarkStart w:id="124" w:name="_Toc201236861"/>
      <w:bookmarkStart w:id="125" w:name="_Toc205565090"/>
      <w:r>
        <w:rPr>
          <w:rStyle w:val="CharSectno"/>
        </w:rPr>
        <w:t>24</w:t>
      </w:r>
      <w:r>
        <w:t>.</w:t>
      </w:r>
      <w:r>
        <w:tab/>
        <w:t>Regulations 25 and 26 replaced</w:t>
      </w:r>
      <w:bookmarkEnd w:id="124"/>
      <w:bookmarkEnd w:id="125"/>
    </w:p>
    <w:p>
      <w:pPr>
        <w:pStyle w:val="Subsection"/>
      </w:pPr>
      <w:r>
        <w:tab/>
      </w:r>
      <w:r>
        <w:tab/>
        <w:t>Delete regulations 25 and 26 and insert:</w:t>
      </w:r>
    </w:p>
    <w:p>
      <w:pPr>
        <w:pStyle w:val="BlankOpen"/>
      </w:pPr>
    </w:p>
    <w:p>
      <w:pPr>
        <w:pStyle w:val="zHeading5"/>
      </w:pPr>
      <w:bookmarkStart w:id="126" w:name="_Toc201236862"/>
      <w:bookmarkStart w:id="127" w:name="_Toc205565091"/>
      <w:r>
        <w:t>25.</w:t>
      </w:r>
      <w:r>
        <w:tab/>
        <w:t>Fees to be paid on application for issue of licence</w:t>
      </w:r>
      <w:bookmarkEnd w:id="126"/>
      <w:bookmarkEnd w:id="127"/>
    </w:p>
    <w:p>
      <w:pPr>
        <w:pStyle w:val="zSubsection"/>
      </w:pPr>
      <w:r>
        <w:tab/>
        <w:t>(1)</w:t>
      </w:r>
      <w:r>
        <w:tab/>
        <w:t xml:space="preserve">The application fee to be paid for the purposes of section 37(1)(c)(iii) is — </w:t>
      </w:r>
    </w:p>
    <w:p>
      <w:pPr>
        <w:pStyle w:val="zIndenta"/>
      </w:pPr>
      <w:r>
        <w:tab/>
        <w:t>(a)</w:t>
      </w:r>
      <w:r>
        <w:tab/>
        <w:t>$88.00 for a retailer’s licence; and</w:t>
      </w:r>
    </w:p>
    <w:p>
      <w:pPr>
        <w:pStyle w:val="zIndenta"/>
      </w:pPr>
      <w:r>
        <w:tab/>
        <w:t>(b)</w:t>
      </w:r>
      <w:r>
        <w:tab/>
        <w:t>$88.00 for an indirect seller’s licence; and</w:t>
      </w:r>
    </w:p>
    <w:p>
      <w:pPr>
        <w:pStyle w:val="zIndenta"/>
      </w:pPr>
      <w:r>
        <w:tab/>
        <w:t>(c)</w:t>
      </w:r>
      <w:r>
        <w:tab/>
        <w:t>$213.00 for a wholesaler’s licence.</w:t>
      </w:r>
    </w:p>
    <w:p>
      <w:pPr>
        <w:pStyle w:val="zSubsection"/>
      </w:pPr>
      <w:r>
        <w:tab/>
        <w:t>(2)</w:t>
      </w:r>
      <w:r>
        <w:tab/>
        <w:t xml:space="preserve">The licence fee to be paid for the purposes of section 37(1)(c)(iii) is — </w:t>
      </w:r>
    </w:p>
    <w:p>
      <w:pPr>
        <w:pStyle w:val="zIndenta"/>
      </w:pPr>
      <w:r>
        <w:tab/>
        <w:t>(a)</w:t>
      </w:r>
      <w:r>
        <w:tab/>
        <w:t>$250.00 for a retailer’s licence; and</w:t>
      </w:r>
    </w:p>
    <w:p>
      <w:pPr>
        <w:pStyle w:val="zIndenta"/>
      </w:pPr>
      <w:r>
        <w:tab/>
        <w:t>(b)</w:t>
      </w:r>
      <w:r>
        <w:tab/>
        <w:t>$250.00 for an indirect seller’s licence; and</w:t>
      </w:r>
    </w:p>
    <w:p>
      <w:pPr>
        <w:pStyle w:val="zIndenta"/>
      </w:pPr>
      <w:r>
        <w:tab/>
        <w:t>(c)</w:t>
      </w:r>
      <w:r>
        <w:tab/>
        <w:t>$609.00 for a wholesaler’s licence.</w:t>
      </w:r>
    </w:p>
    <w:p>
      <w:pPr>
        <w:pStyle w:val="zHeading5"/>
      </w:pPr>
      <w:bookmarkStart w:id="128" w:name="_Toc201236863"/>
      <w:bookmarkStart w:id="129" w:name="_Toc205565092"/>
      <w:r>
        <w:t>26.</w:t>
      </w:r>
      <w:r>
        <w:tab/>
        <w:t>Fees to be paid on application for renewal of licence</w:t>
      </w:r>
      <w:bookmarkEnd w:id="128"/>
      <w:bookmarkEnd w:id="129"/>
    </w:p>
    <w:p>
      <w:pPr>
        <w:pStyle w:val="zSubsection"/>
      </w:pPr>
      <w:r>
        <w:tab/>
      </w:r>
      <w:r>
        <w:tab/>
        <w:t xml:space="preserve">The licence fee to be paid for the purposes of section 38(1)(c)(ii) is — </w:t>
      </w:r>
    </w:p>
    <w:p>
      <w:pPr>
        <w:pStyle w:val="zIndenta"/>
      </w:pPr>
      <w:r>
        <w:tab/>
        <w:t>(a)</w:t>
      </w:r>
      <w:r>
        <w:tab/>
        <w:t>$287.00 for a retailer’s licence; and</w:t>
      </w:r>
    </w:p>
    <w:p>
      <w:pPr>
        <w:pStyle w:val="zIndenta"/>
      </w:pPr>
      <w:r>
        <w:tab/>
        <w:t>(b)</w:t>
      </w:r>
      <w:r>
        <w:tab/>
        <w:t>$287.00 for an indirect seller’s licence; and</w:t>
      </w:r>
    </w:p>
    <w:p>
      <w:pPr>
        <w:pStyle w:val="zIndenta"/>
      </w:pPr>
      <w:r>
        <w:tab/>
        <w:t>(c)</w:t>
      </w:r>
      <w:r>
        <w:tab/>
        <w:t>$678.00 for a wholesaler’s licence.</w:t>
      </w:r>
    </w:p>
    <w:p>
      <w:pPr>
        <w:pStyle w:val="BlankClose"/>
        <w:rPr>
          <w:highlight w:val="yellow"/>
        </w:rPr>
      </w:pPr>
    </w:p>
    <w:p>
      <w:pPr>
        <w:pStyle w:val="Heading5"/>
      </w:pPr>
      <w:bookmarkStart w:id="130" w:name="_Toc201236864"/>
      <w:bookmarkStart w:id="131" w:name="_Toc205565093"/>
      <w:r>
        <w:rPr>
          <w:rStyle w:val="CharSectno"/>
        </w:rPr>
        <w:lastRenderedPageBreak/>
        <w:t>25</w:t>
      </w:r>
      <w:r>
        <w:t>.</w:t>
      </w:r>
      <w:r>
        <w:tab/>
        <w:t>Regulation 27 amended</w:t>
      </w:r>
      <w:bookmarkEnd w:id="130"/>
      <w:bookmarkEnd w:id="131"/>
    </w:p>
    <w:p>
      <w:pPr>
        <w:pStyle w:val="Subsection"/>
      </w:pPr>
      <w:r>
        <w:tab/>
      </w:r>
      <w:r>
        <w:tab/>
        <w:t>In regulation 27 delete “$90.00.” and insert:</w:t>
      </w:r>
    </w:p>
    <w:p>
      <w:pPr>
        <w:pStyle w:val="BlankOpen"/>
      </w:pPr>
    </w:p>
    <w:p>
      <w:pPr>
        <w:pStyle w:val="Subsection"/>
      </w:pPr>
      <w:r>
        <w:tab/>
      </w:r>
      <w:r>
        <w:tab/>
        <w:t>$93.00.</w:t>
      </w:r>
    </w:p>
    <w:p>
      <w:pPr>
        <w:pStyle w:val="BlankClose"/>
      </w:pPr>
    </w:p>
    <w:p>
      <w:pPr>
        <w:pStyle w:val="Heading5"/>
      </w:pPr>
      <w:bookmarkStart w:id="132" w:name="_Toc201236865"/>
      <w:bookmarkStart w:id="133" w:name="_Toc205565094"/>
      <w:r>
        <w:rPr>
          <w:rStyle w:val="CharSectno"/>
        </w:rPr>
        <w:t>26</w:t>
      </w:r>
      <w:r>
        <w:t>.</w:t>
      </w:r>
      <w:r>
        <w:tab/>
        <w:t>Regulation 28 amended</w:t>
      </w:r>
      <w:bookmarkEnd w:id="132"/>
      <w:bookmarkEnd w:id="133"/>
    </w:p>
    <w:p>
      <w:pPr>
        <w:pStyle w:val="Subsection"/>
      </w:pPr>
      <w:r>
        <w:tab/>
      </w:r>
      <w:r>
        <w:tab/>
        <w:t>In regulation 28 delete “$45.00.” and insert:</w:t>
      </w:r>
    </w:p>
    <w:p>
      <w:pPr>
        <w:pStyle w:val="BlankOpen"/>
      </w:pPr>
    </w:p>
    <w:p>
      <w:pPr>
        <w:pStyle w:val="Subsection"/>
      </w:pPr>
      <w:r>
        <w:tab/>
      </w:r>
      <w:r>
        <w:tab/>
        <w:t>$46.00.</w:t>
      </w:r>
    </w:p>
    <w:p>
      <w:pPr>
        <w:pStyle w:val="BlankClose"/>
      </w:pPr>
    </w:p>
    <w:p>
      <w:pPr>
        <w:pStyle w:val="Heading5"/>
      </w:pPr>
      <w:bookmarkStart w:id="134" w:name="_Toc201236866"/>
      <w:bookmarkStart w:id="135" w:name="_Toc205565095"/>
      <w:r>
        <w:rPr>
          <w:rStyle w:val="CharSectno"/>
        </w:rPr>
        <w:t>27</w:t>
      </w:r>
      <w:r>
        <w:t>.</w:t>
      </w:r>
      <w:r>
        <w:tab/>
        <w:t>Regulation 29 amended</w:t>
      </w:r>
      <w:bookmarkEnd w:id="134"/>
      <w:bookmarkEnd w:id="135"/>
    </w:p>
    <w:p>
      <w:pPr>
        <w:pStyle w:val="Subsection"/>
      </w:pPr>
      <w:r>
        <w:tab/>
      </w:r>
      <w:r>
        <w:tab/>
        <w:t>In regulation 29 delete “$45.00.” and insert:</w:t>
      </w:r>
    </w:p>
    <w:p>
      <w:pPr>
        <w:pStyle w:val="BlankOpen"/>
      </w:pPr>
    </w:p>
    <w:p>
      <w:pPr>
        <w:pStyle w:val="Subsection"/>
      </w:pPr>
      <w:r>
        <w:tab/>
      </w:r>
      <w:r>
        <w:tab/>
        <w:t>$46.00.</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2025/104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2025/104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2025/104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Regulations Amendment (Fees and Charges)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Regulations Amendment (Fees and Charges)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Regulations Amendment (Fees and Charges)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Regulations Amendment (Fees and Charges)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914460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52711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7114903_GUID" w:val="622196b0-a4e6-4a24-92fb-cfcb0403ce58"/>
    <w:docVar w:name="WAFER_20250603150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3150517_GUID" w:val="4f441c2e-1813-40fb-8bc0-a4701d98ed00"/>
    <w:docVar w:name="WAFER_20250619144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19144604_GUID" w:val="58c51ff9-b41c-4281-ae08-d13eda860a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A07130E5-A70A-4ABF-BBD1-0584410B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2798</Words>
  <Characters>14019</Characters>
  <Application>Microsoft Office Word</Application>
  <DocSecurity>0</DocSecurity>
  <Lines>876</Lines>
  <Paragraphs>700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Regulations Amendment (Fees and Charges) Regulations 2025 - 00-00-02</dc:title>
  <dc:subject/>
  <dc:creator/>
  <cp:keywords/>
  <dc:description/>
  <cp:lastModifiedBy>Master Repository Process</cp:lastModifiedBy>
  <cp:revision>4</cp:revision>
  <cp:lastPrinted>2021-03-14T07:59:00Z</cp:lastPrinted>
  <dcterms:created xsi:type="dcterms:W3CDTF">2025-09-22T06:37:00Z</dcterms:created>
  <dcterms:modified xsi:type="dcterms:W3CDTF">2025-09-22T06:37:00Z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55462</vt:lpwstr>
  </property>
  <property fmtid="{D5CDD505-2E9C-101B-9397-08002B2CF9AE}" pid="3" name="DocumentType">
    <vt:lpwstr>Reg</vt:lpwstr>
  </property>
  <property fmtid="{D5CDD505-2E9C-101B-9397-08002B2CF9AE}" pid="4" name="AsAtDate">
    <vt:lpwstr>25 Jun 2025</vt:lpwstr>
  </property>
  <property fmtid="{D5CDD505-2E9C-101B-9397-08002B2CF9AE}" pid="5" name="Suffix">
    <vt:lpwstr>00-00-02</vt:lpwstr>
  </property>
  <property fmtid="{D5CDD505-2E9C-101B-9397-08002B2CF9AE}" pid="6" name="Official">
    <vt:lpwstr/>
  </property>
  <property fmtid="{D5CDD505-2E9C-101B-9397-08002B2CF9AE}" pid="7" name="SLAPId">
    <vt:lpwstr>2025/104</vt:lpwstr>
  </property>
  <property fmtid="{D5CDD505-2E9C-101B-9397-08002B2CF9AE}" pid="8" name="PublishDate">
    <vt:lpwstr>25 Jun 2025</vt:lpwstr>
  </property>
  <property fmtid="{D5CDD505-2E9C-101B-9397-08002B2CF9AE}" pid="9" name="CommencementDate">
    <vt:lpwstr>20250625</vt:lpwstr>
  </property>
  <property fmtid="{D5CDD505-2E9C-101B-9397-08002B2CF9AE}" pid="10" name="CommencementAsAt">
    <vt:filetime>2025-06-24T16:00:00Z</vt:filetime>
  </property>
  <property fmtid="{D5CDD505-2E9C-101B-9397-08002B2CF9AE}" pid="11" name="CommencementYear">
    <vt:lpwstr>2025</vt:lpwstr>
  </property>
</Properties>
</file>