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(No. 4)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(No. 4)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_Toc216783842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_Toc216783843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Act 2024</w:t>
      </w:r>
    </w:p>
    <w:p>
      <w:pPr>
        <w:pStyle w:val="NameofActReg"/>
      </w:pPr>
      <w:r>
        <w:t>Local Government Amendment Act 2024 Commencement Proclamation (No. 4)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3839"/>
      <w:bookmarkStart w:id="3" w:name="_Toc21678384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Act 2024 Commencement Proclamation (No. 4) 2025</w:t>
      </w:r>
      <w:r>
        <w:t>.</w:t>
      </w:r>
    </w:p>
    <w:p>
      <w:pPr>
        <w:pStyle w:val="Heading5"/>
        <w:rPr>
          <w:spacing w:val="-2"/>
        </w:rPr>
      </w:pPr>
      <w:bookmarkStart w:id="5" w:name="_Toc216353840"/>
      <w:bookmarkStart w:id="6" w:name="_Toc2167838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provisions of the </w:t>
      </w:r>
      <w:r>
        <w:rPr>
          <w:i/>
        </w:rPr>
        <w:t>Local Government Amendment Act 2024</w:t>
      </w:r>
      <w:r>
        <w:rPr>
          <w:iCs/>
        </w:rPr>
        <w:t xml:space="preserve"> listed in the Table </w:t>
      </w:r>
      <w:r>
        <w:rPr>
          <w:spacing w:val="-2"/>
        </w:rPr>
        <w:t xml:space="preserve">come into operation on </w:t>
      </w:r>
      <w:r>
        <w:t>1 January 2026.</w:t>
      </w:r>
    </w:p>
    <w:p>
      <w:pPr>
        <w:pStyle w:val="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TableNAm"/>
            </w:pPr>
            <w:r>
              <w:t>section 4(1) and (2)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8(1)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11 to 13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14(2)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16 and 17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</w:t>
            </w:r>
            <w:r>
              <w:rPr>
                <w:iCs/>
                <w:spacing w:val="-2"/>
              </w:rPr>
              <w:t>36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 40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sections 44 and 45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 52(1)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sections 55 to 57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 59(1)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61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66 to 71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72(1) and (3)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74 and 75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90(2)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91 to 114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115(1)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sections 116 to 125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 129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lastRenderedPageBreak/>
              <w:t>section 131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sections 133 and 134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 136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sections 139 and 140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section 142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sections 155 to 157</w:t>
            </w:r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Part 3 Divisions 1 and 2</w:t>
            </w:r>
          </w:p>
        </w:tc>
        <w:tc>
          <w:tcPr>
            <w:tcW w:w="3034" w:type="dxa"/>
          </w:tcPr>
          <w:p>
            <w:pPr>
              <w:pStyle w:val="TableNAm"/>
            </w:pPr>
          </w:p>
        </w:tc>
      </w:tr>
    </w:tbl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H. BEAZLEY, Minister for Local Government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7343775</wp:posOffset>
                </wp:positionV>
                <wp:extent cx="127000" cy="714375"/>
                <wp:effectExtent l="0" t="0" r="1905" b="952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2C3A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78.25pt;width:10pt;height:56.2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OZSPgIAAHgEAAAOAAAAZHJzL2Uyb0RvYy54bWysVFFv2jAQfp+0/2D5fSRQKF1EqBgV0yTU&#10;VqJTn43jgCXb59mGhP36nZ1AWbenaTyYs+98vu/77jK7b7UiR+G8BFPS4SCnRBgOlTS7kn5/WX26&#10;o8QHZiqmwIiSnoSn9/OPH2aNLcQI9qAq4QgmMb5obEn3IdgiyzzfC838AKww6KzBaRZw63ZZ5ViD&#10;2bXKRnl+mzXgKuuAC+/x9KFz0nnKX9eCh6e69iIQVVKsLaTVpXUb12w+Y8XOMbuXvC+D/UMVmkmD&#10;j15SPbDAyMHJP1JpyR14qMOAg86griUXCQOiGebv0Gz2zIqEBcnx9kKT/39p+ePx2RFZoXaUGKZR&#10;osUh7MHJcIrkNNYXGLOxGBXaL9DGwP7c42HE3NZOx39EQ9CPNJ8u1Io2EB4vjaZ5jh6OrulwfDOd&#10;xCzZ22XrfPgqQJNolNShcolQdlz70IWeQ+JbHpSsVlKptHG77VI5cmSo8ir9+uy/hSlDmpLe3kzy&#10;lNlAvN+lVgaLiVg7TNEK7bbtgW6hOiF+B137eMtXEqtcMx+emcN+QWA4A+EJl1oBPgK9RQlS+fNv&#10;5zEeZUQvJQ32X0n9jwNzghL1zaDAn4fjcWzYtBlPpiPcuGvP9tpjDnoJCB5FxOqSGeODOpu1A/2K&#10;o7KIr6KLGY5vlzSczWXopgJHjYvFIgVhi1oW1mZjeUwdqY4avLSvzNleqIAKP8K5U1nxTq8uNt40&#10;gI0FtUxiRoI7Vnvesb1TO/SjGOfnep+i3j4Y818AAAD//wMAUEsDBBQABgAIAAAAIQBSvaR93gAA&#10;AAkBAAAPAAAAZHJzL2Rvd25yZXYueG1sTI/BTsMwEETvSPyDtUjcqN2iRCWNU1VInKoeCKVwdONt&#10;EjVeh9hpw9+znOC4M6uZN/l6cp244BBaTxrmMwUCqfK2pVrD/u3lYQkiREPWdJ5QwzcGWBe3N7nJ&#10;rL/SK17KWAsOoZAZDU2MfSZlqBp0Jsx8j8TeyQ/ORD6HWtrBXDncdXKhVCqdaYkbGtPjc4PVuRyd&#10;hs9dm+wO283HslRj+f41bc+Ph0Hr+7tpswIRcYp/z/CLz+hQMNPRj2SD6DTwkMjqPEkTEOxzG4gj&#10;K4v0SYEscvl/QfEDAAD//wMAUEsBAi0AFAAGAAgAAAAhALaDOJL+AAAA4QEAABMAAAAAAAAAAAAA&#10;AAAAAAAAAFtDb250ZW50X1R5cGVzXS54bWxQSwECLQAUAAYACAAAACEAOP0h/9YAAACUAQAACwAA&#10;AAAAAAAAAAAAAAAvAQAAX3JlbHMvLnJlbHNQSwECLQAUAAYACAAAACEAwizmUj4CAAB4BAAADgAA&#10;AAAAAAAAAAAAAAAuAgAAZHJzL2Uyb0RvYy54bWxQSwECLQAUAAYACAAAACEAUr2kfd4AAAAJAQAA&#10;DwAAAAAAAAAAAAAAAACYBAAAZHJzL2Rvd25yZXYueG1sUEsFBgAAAAAEAAQA8wAAAKMFAAAAAA==&#10;" stroked="f" strokeweight=".5pt">
                <v:textbox>
                  <w:txbxContent>
                    <w:p w14:paraId="77ED239F" w14:textId="3D59F9A3" w:rsidR="00FF40F9" w:rsidRDefault="00FF40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533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7C8A37" w14:textId="77777777" w:rsidR="00FF40F9" w:rsidRDefault="00FF40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CF38C5" w14:textId="4336E72C" w:rsidR="00FF40F9" w:rsidRDefault="00FF40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533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C1C0C5" w14:textId="7782F1B9" w:rsidR="00FF40F9" w:rsidRDefault="00FF40F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4)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4)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71B4A2C"/>
    <w:multiLevelType w:val="hybridMultilevel"/>
    <w:tmpl w:val="7FFC6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9"/>
  </w:num>
  <w:num w:numId="3">
    <w:abstractNumId w:val="17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35549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002150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002150019_GUID" w:val="d2c4fc25-7411-48b0-a13e-e4285fa65daa"/>
    <w:docVar w:name="WAFER_202512040959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4095957_GUID" w:val="244d6b77-5ea8-4136-8ef7-6d37e15d9ec0"/>
    <w:docVar w:name="WAFER_202512111355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1211135549_GUID" w:val="63eb08e9-38de-48a0-a195-f5d2a94945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A0BA687F-989A-469D-80DC-46CF3327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</Words>
  <Characters>1414</Characters>
  <Application>Microsoft Office Word</Application>
  <DocSecurity>0</DocSecurity>
  <Lines>83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Act 2024 Commencement Proclamation (No. 4) 2025 - 00-00-00</dc:title>
  <dc:subject/>
  <dc:creator/>
  <cp:keywords/>
  <dc:description/>
  <cp:lastModifiedBy>Master Repository Process</cp:lastModifiedBy>
  <cp:revision>4</cp:revision>
  <cp:lastPrinted>2025-10-03T06:28:00Z</cp:lastPrinted>
  <dcterms:created xsi:type="dcterms:W3CDTF">2025-12-16T06:31:00Z</dcterms:created>
  <dcterms:modified xsi:type="dcterms:W3CDTF">2025-12-16T06:31:00Z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55688</vt:lpwstr>
  </property>
  <property fmtid="{D5CDD505-2E9C-101B-9397-08002B2CF9AE}" pid="3" name="ActNo">
    <vt:lpwstr>47 of 2024</vt:lpwstr>
  </property>
  <property fmtid="{D5CDD505-2E9C-101B-9397-08002B2CF9AE}" pid="4" name="DocumentType">
    <vt:lpwstr>Reg</vt:lpwstr>
  </property>
  <property fmtid="{D5CDD505-2E9C-101B-9397-08002B2CF9AE}" pid="5" name="AsAtDate">
    <vt:lpwstr>17 Dec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2025/203</vt:lpwstr>
  </property>
  <property fmtid="{D5CDD505-2E9C-101B-9397-08002B2CF9AE}" pid="9" name="PublishDate">
    <vt:lpwstr>17 Dec 2025</vt:lpwstr>
  </property>
  <property fmtid="{D5CDD505-2E9C-101B-9397-08002B2CF9AE}" pid="10" name="CommencementDate">
    <vt:lpwstr>20251217</vt:lpwstr>
  </property>
  <property fmtid="{D5CDD505-2E9C-101B-9397-08002B2CF9AE}" pid="11" name="CommencementAsAt">
    <vt:filetime>2025-12-16T16:00:00Z</vt:filetime>
  </property>
  <property fmtid="{D5CDD505-2E9C-101B-9397-08002B2CF9AE}" pid="12" name="CommencementYear">
    <vt:lpwstr>2025</vt:lpwstr>
  </property>
</Properties>
</file>