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State Development Act 2025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Development Act 2025 Commencement Proclamation 2026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Development Act 2025 Commencement Proclamation 2026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_Toc222221857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_Toc222221858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State Development Act 2025</w:t>
      </w:r>
    </w:p>
    <w:p>
      <w:pPr>
        <w:pStyle w:val="NameofActReg"/>
      </w:pPr>
      <w:r>
        <w:t>State Development Act 2025 Commencement Proclamation 2026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21803557"/>
      <w:bookmarkStart w:id="3" w:name="_Toc22222185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State Development Act 2025 Commencement Proclamation 2026</w:t>
      </w:r>
      <w:r>
        <w:t>.</w:t>
      </w:r>
    </w:p>
    <w:p>
      <w:pPr>
        <w:pStyle w:val="Heading5"/>
        <w:rPr>
          <w:spacing w:val="-2"/>
        </w:rPr>
      </w:pPr>
      <w:bookmarkStart w:id="5" w:name="_Toc221803558"/>
      <w:bookmarkStart w:id="6" w:name="_Toc22222185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State Development Act 2025</w:t>
      </w:r>
      <w:r>
        <w:rPr>
          <w:spacing w:val="-2"/>
        </w:rPr>
        <w:t>, other than Part 1 and sections 115 to 117, comes into operation on the day after the day on which this proclamation is published on the WA legislation website.</w:t>
      </w:r>
    </w:p>
    <w:p>
      <w:pPr>
        <w:pStyle w:val="ByCommand"/>
        <w:keepNext/>
      </w:pPr>
      <w:r>
        <w:t>C. DAWSON, Governor</w:t>
      </w:r>
      <w:r>
        <w:tab/>
        <w:t>L.S.</w:t>
      </w:r>
    </w:p>
    <w:p>
      <w:pPr>
        <w:pStyle w:val="ByCommand"/>
      </w:pPr>
      <w:r>
        <w:t>R. COOK, Minister for State Development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36000" rIns="9144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B494B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" stroked="f" strokeweight=".5pt">
                <v:textbox inset=",1mm,,1mm">
                  <w:txbxContent>
                    <w:p w14:paraId="5EB2B38C" w14:textId="749BED40" w:rsidR="00A304E8" w:rsidRDefault="00A304E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45869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89EEFEF" w14:textId="77777777" w:rsidR="00A304E8" w:rsidRDefault="00A304E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4675C3F" w14:textId="4B48ADB7" w:rsidR="00A304E8" w:rsidRDefault="00A304E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345869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C4AAE1D" w14:textId="661722BF" w:rsidR="00A304E8" w:rsidRDefault="00A304E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 xml:space="preserve">By Authority: </w:t>
                      </w:r>
                      <w:r w:rsidRPr="00A304E8">
                        <w:rPr>
                          <w:rFonts w:ascii="Arial" w:hAnsi="Arial" w:cs="Arial"/>
                          <w:sz w:val="12"/>
                        </w:rPr>
                        <w:t xml:space="preserve">ROGER JACOBS, Acting </w:t>
                      </w:r>
                      <w:r>
                        <w:rPr>
                          <w:rFonts w:ascii="Arial" w:hAnsi="Arial" w:cs="Arial"/>
                          <w:sz w:val="12"/>
                        </w:rPr>
                        <w:t>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2026/13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Feb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Development Act 2025 Commencement Proclamation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Development Act 2025 Commencement Proclamation 2026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Development Act 2025 Commencement Proclamation 2026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State Development Act 2025 Commencement Proclamation 2026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79F7A6A"/>
    <w:multiLevelType w:val="hybridMultilevel"/>
    <w:tmpl w:val="138E9B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2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212154500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512220927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51222092707_GUID" w:val="0c09a12a-bb14-46e7-8c99-036b7906013d"/>
    <w:docVar w:name="WAFER_202512290928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229092805_GUID" w:val="6827c49c-f65c-4b35-ad87-fac342e4b842"/>
    <w:docVar w:name="WAFER_202602121545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60212154500_GUID" w:val="691cdf47-4601-41dd-a260-bb8be0a97d8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docId w15:val="{F167D3B2-9518-4B5A-B192-22591384D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178</Words>
  <Characters>1029</Characters>
  <Application>Microsoft Office Word</Application>
  <DocSecurity>0</DocSecurity>
  <Lines>51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Development Act 2025 Commencement Proclamation 2026 - 00-00-00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2026-02-17T06:28:00Z</dcterms:created>
  <dcterms:modified xsi:type="dcterms:W3CDTF">2026-02-17T06:28:00Z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55779</vt:lpwstr>
  </property>
  <property fmtid="{D5CDD505-2E9C-101B-9397-08002B2CF9AE}" pid="3" name="ActNo">
    <vt:lpwstr>21 of 2025</vt:lpwstr>
  </property>
  <property fmtid="{D5CDD505-2E9C-101B-9397-08002B2CF9AE}" pid="4" name="DocumentType">
    <vt:lpwstr>Reg</vt:lpwstr>
  </property>
  <property fmtid="{D5CDD505-2E9C-101B-9397-08002B2CF9AE}" pid="5" name="AsAtDate">
    <vt:lpwstr>18 Feb 2026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2026/13</vt:lpwstr>
  </property>
  <property fmtid="{D5CDD505-2E9C-101B-9397-08002B2CF9AE}" pid="9" name="PublishDate">
    <vt:lpwstr>18 Feb 2026</vt:lpwstr>
  </property>
  <property fmtid="{D5CDD505-2E9C-101B-9397-08002B2CF9AE}" pid="10" name="CommencementDate">
    <vt:lpwstr>20260218</vt:lpwstr>
  </property>
  <property fmtid="{D5CDD505-2E9C-101B-9397-08002B2CF9AE}" pid="11" name="CommencementAsAt">
    <vt:filetime>2026-02-17T16:00:00Z</vt:filetime>
  </property>
  <property fmtid="{D5CDD505-2E9C-101B-9397-08002B2CF9AE}" pid="12" name="CommencementYear">
    <vt:lpwstr>2026</vt:lpwstr>
  </property>
</Properties>
</file>