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0E55F" w14:textId="77777777" w:rsidR="00D66F7C" w:rsidRDefault="00D66F7C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47D123" wp14:editId="4F2EE290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6C7C4D91" w14:textId="167DE15E" w:rsidR="00D66F7C" w:rsidRDefault="00D66F7C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24121C">
        <w:rPr>
          <w:noProof/>
        </w:rPr>
        <w:t>First Home Owner Grant Act 2000</w:t>
      </w:r>
      <w:r>
        <w:fldChar w:fldCharType="end"/>
      </w:r>
    </w:p>
    <w:p w14:paraId="77B8AEA1" w14:textId="6879CDD3" w:rsidR="00D66F7C" w:rsidRDefault="00D66F7C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4121C">
        <w:rPr>
          <w:noProof/>
        </w:rPr>
        <w:t>First Home Owner Grant Amendment Regulations 2026</w:t>
      </w:r>
      <w:r>
        <w:fldChar w:fldCharType="end"/>
      </w:r>
    </w:p>
    <w:p w14:paraId="0310598B" w14:textId="77777777" w:rsidR="00D66F7C" w:rsidRDefault="00D66F7C"/>
    <w:p w14:paraId="2C7AE66C" w14:textId="77777777" w:rsidR="00D66F7C" w:rsidRDefault="00D66F7C">
      <w:pPr>
        <w:jc w:val="center"/>
        <w:sectPr w:rsidR="00D66F7C" w:rsidSect="00D66F7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5864175B" w14:textId="77777777" w:rsidR="00BF4AC9" w:rsidRDefault="00BF4AC9">
      <w:pPr>
        <w:pStyle w:val="WA"/>
        <w:outlineLvl w:val="0"/>
      </w:pPr>
      <w:r>
        <w:lastRenderedPageBreak/>
        <w:t>Western Australia</w:t>
      </w:r>
    </w:p>
    <w:p w14:paraId="12E0DF8B" w14:textId="6842748F" w:rsidR="00BF4AC9" w:rsidRDefault="00BF4AC9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4121C">
        <w:rPr>
          <w:noProof/>
        </w:rPr>
        <w:t>First Home Owner Grant Amendment Regulations 2026</w:t>
      </w:r>
      <w:r>
        <w:fldChar w:fldCharType="end"/>
      </w:r>
    </w:p>
    <w:p w14:paraId="57EC9709" w14:textId="77777777" w:rsidR="00BF4AC9" w:rsidRDefault="00BF4AC9">
      <w:pPr>
        <w:pStyle w:val="Arrangement"/>
      </w:pPr>
      <w:r>
        <w:t>Contents</w:t>
      </w:r>
    </w:p>
    <w:p w14:paraId="6BCF9257" w14:textId="217D2EFD" w:rsidR="003F4DFE" w:rsidRDefault="00BF4AC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3F4DFE">
        <w:t>1.</w:t>
      </w:r>
      <w:r w:rsidR="003F4DFE">
        <w:tab/>
        <w:t>Citation</w:t>
      </w:r>
      <w:r w:rsidR="003F4DFE">
        <w:tab/>
      </w:r>
      <w:r w:rsidR="003F4DFE">
        <w:fldChar w:fldCharType="begin"/>
      </w:r>
      <w:r w:rsidR="003F4DFE">
        <w:instrText xml:space="preserve"> PAGEREF _Toc229480590 \h </w:instrText>
      </w:r>
      <w:r w:rsidR="003F4DFE">
        <w:fldChar w:fldCharType="separate"/>
      </w:r>
      <w:r w:rsidR="0024121C">
        <w:t>1</w:t>
      </w:r>
      <w:r w:rsidR="003F4DFE">
        <w:fldChar w:fldCharType="end"/>
      </w:r>
    </w:p>
    <w:p w14:paraId="152DFAA3" w14:textId="08E08512" w:rsidR="003F4DFE" w:rsidRDefault="003F4DFE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A75971">
        <w:rPr>
          <w:spacing w:val="-2"/>
        </w:rPr>
        <w:t>.</w:t>
      </w:r>
      <w:r w:rsidRPr="00A75971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_Toc229480591 \h </w:instrText>
      </w:r>
      <w:r>
        <w:fldChar w:fldCharType="separate"/>
      </w:r>
      <w:r w:rsidR="0024121C">
        <w:t>1</w:t>
      </w:r>
      <w:r>
        <w:fldChar w:fldCharType="end"/>
      </w:r>
    </w:p>
    <w:p w14:paraId="1FF4E967" w14:textId="2E7C638A" w:rsidR="003F4DFE" w:rsidRDefault="003F4DFE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A75971">
        <w:rPr>
          <w:snapToGrid w:val="0"/>
        </w:rPr>
        <w:t>.</w:t>
      </w:r>
      <w:r w:rsidRPr="00A75971"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_Toc229480592 \h </w:instrText>
      </w:r>
      <w:r>
        <w:fldChar w:fldCharType="separate"/>
      </w:r>
      <w:r w:rsidR="0024121C">
        <w:t>1</w:t>
      </w:r>
      <w:r>
        <w:fldChar w:fldCharType="end"/>
      </w:r>
    </w:p>
    <w:p w14:paraId="11AAD203" w14:textId="213F32BC" w:rsidR="003F4DFE" w:rsidRDefault="003F4DFE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Regulation 6 inserted</w:t>
      </w:r>
      <w:r>
        <w:tab/>
      </w:r>
      <w:r>
        <w:fldChar w:fldCharType="begin"/>
      </w:r>
      <w:r>
        <w:instrText xml:space="preserve"> PAGEREF _Toc229480593 \h </w:instrText>
      </w:r>
      <w:r>
        <w:fldChar w:fldCharType="separate"/>
      </w:r>
      <w:r w:rsidR="0024121C">
        <w:t>1</w:t>
      </w:r>
      <w:r>
        <w:fldChar w:fldCharType="end"/>
      </w:r>
    </w:p>
    <w:p w14:paraId="61477C67" w14:textId="1F3A8DD7" w:rsidR="003F4DFE" w:rsidRDefault="003F4DFE">
      <w:pPr>
        <w:pStyle w:val="TOC9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6.</w:t>
      </w:r>
      <w:r>
        <w:rPr>
          <w:noProof/>
        </w:rPr>
        <w:tab/>
        <w:t>Cap amount (s. 14AD(a))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_Toc229480594 \h </w:instrText>
      </w:r>
      <w:r>
        <w:rPr>
          <w:noProof/>
        </w:rPr>
      </w:r>
      <w:r>
        <w:rPr>
          <w:noProof/>
        </w:rPr>
        <w:fldChar w:fldCharType="separate"/>
      </w:r>
      <w:r w:rsidR="0024121C">
        <w:rPr>
          <w:noProof/>
        </w:rPr>
        <w:t>1</w:t>
      </w:r>
      <w:r>
        <w:rPr>
          <w:noProof/>
        </w:rPr>
        <w:fldChar w:fldCharType="end"/>
      </w:r>
    </w:p>
    <w:p w14:paraId="2A6B0F4F" w14:textId="0E7C67EB" w:rsidR="00BF4AC9" w:rsidRDefault="00BF4AC9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683717C6" w14:textId="77777777" w:rsidR="00BF4AC9" w:rsidRDefault="00BF4AC9">
      <w:pPr>
        <w:pStyle w:val="NoteHeading"/>
        <w:sectPr w:rsidR="00BF4AC9" w:rsidSect="00BF4AC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156C136E" w14:textId="3D65D5B5" w:rsidR="00B10C24" w:rsidRDefault="00B10C24">
      <w:pPr>
        <w:pStyle w:val="PrincipalActReg"/>
      </w:pPr>
      <w:r>
        <w:lastRenderedPageBreak/>
        <w:t>First Home Owner Grant Act 2000</w:t>
      </w:r>
    </w:p>
    <w:p w14:paraId="6E322532" w14:textId="3486A866" w:rsidR="00B10C24" w:rsidRDefault="00B10C24">
      <w:pPr>
        <w:pStyle w:val="NameofActReg"/>
      </w:pPr>
      <w:r>
        <w:t>First Home Owner Grant Amendment Regulations 2026</w:t>
      </w:r>
    </w:p>
    <w:p w14:paraId="1F785759" w14:textId="19AAB030" w:rsidR="00B10C24" w:rsidRDefault="00B10C24">
      <w:pPr>
        <w:pStyle w:val="MadeBy"/>
      </w:pPr>
      <w:r>
        <w:t>Made by the Governor in Executive Council.</w:t>
      </w:r>
    </w:p>
    <w:p w14:paraId="66BBC39A" w14:textId="362AA8D6" w:rsidR="00B10C24" w:rsidRDefault="00B10C24">
      <w:pPr>
        <w:pStyle w:val="Heading5"/>
      </w:pPr>
      <w:bookmarkStart w:id="2" w:name="_Toc229052382"/>
      <w:bookmarkStart w:id="3" w:name="_Toc229480590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4C4BD5B8" w14:textId="219C402F" w:rsidR="00B10C24" w:rsidRDefault="00B10C24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First Home Owner Grant Amendment Regulations 2026</w:t>
      </w:r>
      <w:r>
        <w:t>.</w:t>
      </w:r>
    </w:p>
    <w:p w14:paraId="1452C777" w14:textId="24263C28" w:rsidR="00B10C24" w:rsidRDefault="00B10C24">
      <w:pPr>
        <w:pStyle w:val="Heading5"/>
        <w:rPr>
          <w:spacing w:val="-2"/>
        </w:rPr>
      </w:pPr>
      <w:bookmarkStart w:id="5" w:name="_Toc229052383"/>
      <w:bookmarkStart w:id="6" w:name="_Toc22948059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46BAEEFB" w14:textId="42488BA1" w:rsidR="00B10C24" w:rsidRDefault="00B10C24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0C6EE95B" w14:textId="768D0D36" w:rsidR="00B10C24" w:rsidRDefault="00B10C24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15FAF731" w14:textId="504C59E8" w:rsidR="00B10C24" w:rsidRDefault="00B10C24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 w14:paraId="352E5FAB" w14:textId="1B2BD5B6" w:rsidR="00B10C24" w:rsidRDefault="00B10C24">
      <w:pPr>
        <w:pStyle w:val="Heading5"/>
        <w:rPr>
          <w:snapToGrid w:val="0"/>
        </w:rPr>
      </w:pPr>
      <w:bookmarkStart w:id="7" w:name="_Toc229052384"/>
      <w:bookmarkStart w:id="8" w:name="_Toc229480592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 w14:paraId="4F18E91B" w14:textId="5E2A0BCC" w:rsidR="00B10C24" w:rsidRDefault="00B10C24"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First Home Owner Grant Regulations 2000</w:t>
      </w:r>
      <w:r>
        <w:t>.</w:t>
      </w:r>
    </w:p>
    <w:p w14:paraId="344DE1CC" w14:textId="09B3199F" w:rsidR="00B10C24" w:rsidRDefault="00B10C24">
      <w:pPr>
        <w:pStyle w:val="Heading5"/>
      </w:pPr>
      <w:bookmarkStart w:id="9" w:name="_Toc229052385"/>
      <w:bookmarkStart w:id="10" w:name="_Toc229480593"/>
      <w:r>
        <w:rPr>
          <w:rStyle w:val="CharSectno"/>
        </w:rPr>
        <w:t>4</w:t>
      </w:r>
      <w:r>
        <w:t>.</w:t>
      </w:r>
      <w:r>
        <w:tab/>
        <w:t>Regulation 6 inserted</w:t>
      </w:r>
      <w:bookmarkEnd w:id="9"/>
      <w:bookmarkEnd w:id="10"/>
    </w:p>
    <w:p w14:paraId="2FA2F558" w14:textId="26951348" w:rsidR="00B10C24" w:rsidRDefault="00B10C24">
      <w:pPr>
        <w:pStyle w:val="Subsection"/>
      </w:pPr>
      <w:r>
        <w:tab/>
      </w:r>
      <w:r>
        <w:tab/>
        <w:t>After regulation 5 insert:</w:t>
      </w:r>
    </w:p>
    <w:p w14:paraId="3F645524" w14:textId="77777777" w:rsidR="00B10C24" w:rsidRDefault="00B10C24">
      <w:pPr>
        <w:pStyle w:val="BlankOpen"/>
      </w:pPr>
    </w:p>
    <w:p w14:paraId="76FAE4C3" w14:textId="31EDFD43" w:rsidR="00B10C24" w:rsidRDefault="00B10C24">
      <w:pPr>
        <w:pStyle w:val="zHeading5"/>
      </w:pPr>
      <w:bookmarkStart w:id="11" w:name="_Toc229052386"/>
      <w:bookmarkStart w:id="12" w:name="_Toc229480594"/>
      <w:r>
        <w:t>6.</w:t>
      </w:r>
      <w:r>
        <w:tab/>
        <w:t>Cap amount (s. 14AD(a))</w:t>
      </w:r>
      <w:bookmarkEnd w:id="11"/>
      <w:bookmarkEnd w:id="12"/>
    </w:p>
    <w:p w14:paraId="075B3286" w14:textId="0ADD608D" w:rsidR="00B10C24" w:rsidRDefault="00B10C24">
      <w:pPr>
        <w:pStyle w:val="zSubsection"/>
      </w:pPr>
      <w:r>
        <w:tab/>
        <w:t>(1)</w:t>
      </w:r>
      <w:r>
        <w:tab/>
        <w:t>The cap amount for the purposes of section 14AD(a) of the Act is $800 000.</w:t>
      </w:r>
    </w:p>
    <w:p w14:paraId="45627890" w14:textId="4878BD62" w:rsidR="00B10C24" w:rsidRDefault="00B10C24">
      <w:pPr>
        <w:pStyle w:val="zSubsection"/>
        <w:keepNext/>
      </w:pPr>
      <w:r>
        <w:lastRenderedPageBreak/>
        <w:tab/>
        <w:t>(2)</w:t>
      </w:r>
      <w:r>
        <w:tab/>
        <w:t>Subregulation (1) applies in relation to a transaction the commencement date of which is on or after 7 May 2026.</w:t>
      </w:r>
    </w:p>
    <w:p w14:paraId="69E56808" w14:textId="77777777" w:rsidR="00B10C24" w:rsidRDefault="00B10C24">
      <w:pPr>
        <w:pStyle w:val="BlankClose"/>
      </w:pPr>
    </w:p>
    <w:p w14:paraId="040D56AD" w14:textId="3ADF8128" w:rsidR="00B10C24" w:rsidRDefault="005202F4">
      <w:pPr>
        <w:pStyle w:val="ByCommand"/>
        <w:sectPr w:rsidR="00B10C24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N. HAGLEY, </w:t>
      </w:r>
      <w:r w:rsidR="00B10C24">
        <w:t>Clerk of the Executive Council</w:t>
      </w:r>
    </w:p>
    <w:p w14:paraId="19A2436E" w14:textId="4A836688" w:rsidR="00B10C24" w:rsidRDefault="00A07D3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13ED5" wp14:editId="7D6DA96E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09EAC0" w14:textId="023831C8" w:rsidR="00A07D33" w:rsidRDefault="00A07D33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3F4DFE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E7FC973" w14:textId="77777777" w:rsidR="00A07D33" w:rsidRDefault="00A07D33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7602ACC" w14:textId="2447198D" w:rsidR="00A07D33" w:rsidRDefault="00A07D33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3F4DFE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F56D522" w14:textId="77777777" w:rsidR="00A07D33" w:rsidRDefault="00A07D33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13ED5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7309EAC0" w14:textId="023831C8" w:rsidR="00A07D33" w:rsidRDefault="00A07D33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3F4DFE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E7FC973" w14:textId="77777777" w:rsidR="00A07D33" w:rsidRDefault="00A07D33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7602ACC" w14:textId="2447198D" w:rsidR="00A07D33" w:rsidRDefault="00A07D33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3F4DFE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F56D522" w14:textId="77777777" w:rsidR="00A07D33" w:rsidRDefault="00A07D33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10C24" w:rsidSect="005C52B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ACA1A" w14:textId="77777777" w:rsidR="00B10C24" w:rsidRDefault="00B10C24">
      <w:pPr>
        <w:rPr>
          <w:b/>
          <w:sz w:val="28"/>
        </w:rPr>
      </w:pPr>
      <w:r>
        <w:rPr>
          <w:b/>
          <w:sz w:val="28"/>
        </w:rPr>
        <w:t>Endnotes</w:t>
      </w:r>
    </w:p>
    <w:p w14:paraId="5FE84074" w14:textId="77777777" w:rsidR="00B10C24" w:rsidRDefault="00B10C24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6BFD8977" w14:textId="77777777" w:rsidR="00B10C24" w:rsidRDefault="00B10C24"/>
  </w:endnote>
  <w:endnote w:type="continuationSeparator" w:id="0">
    <w:p w14:paraId="352AA86B" w14:textId="77777777" w:rsidR="00B10C24" w:rsidRDefault="00B10C24">
      <w:pPr>
        <w:pStyle w:val="Footer"/>
      </w:pPr>
    </w:p>
    <w:p w14:paraId="408BE3D1" w14:textId="77777777" w:rsidR="00B10C24" w:rsidRDefault="00B10C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877A" w14:textId="77777777" w:rsidR="00DB4573" w:rsidRDefault="00DB4573">
    <w:pPr>
      <w:pStyle w:val="Footer"/>
      <w:pBdr>
        <w:bottom w:val="single" w:sz="4" w:space="1" w:color="auto"/>
      </w:pBdr>
      <w:rPr>
        <w:sz w:val="20"/>
      </w:rPr>
    </w:pPr>
  </w:p>
  <w:p w14:paraId="4A1C1B40" w14:textId="67174729" w:rsidR="00DB4573" w:rsidRDefault="00DB457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24121C">
      <w:rPr>
        <w:sz w:val="20"/>
      </w:rPr>
      <w:t>2026/60</w:t>
    </w:r>
    <w:r>
      <w:rPr>
        <w:sz w:val="20"/>
      </w:rPr>
      <w:fldChar w:fldCharType="end"/>
    </w:r>
  </w:p>
  <w:p w14:paraId="334E4E7A" w14:textId="5F6BE0D3" w:rsidR="00DB4573" w:rsidRDefault="00DB457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24121C">
      <w:rPr>
        <w:sz w:val="16"/>
      </w:rPr>
      <w:t>13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FB3F" w14:textId="77777777" w:rsidR="00DB4573" w:rsidRDefault="00DB4573">
    <w:pPr>
      <w:pStyle w:val="Footer"/>
      <w:pBdr>
        <w:bottom w:val="single" w:sz="4" w:space="1" w:color="auto"/>
      </w:pBdr>
      <w:rPr>
        <w:sz w:val="20"/>
      </w:rPr>
    </w:pPr>
  </w:p>
  <w:p w14:paraId="49775130" w14:textId="7701C081" w:rsidR="00DB4573" w:rsidRDefault="00DB457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24121C">
      <w:rPr>
        <w:sz w:val="20"/>
      </w:rPr>
      <w:t>2026/60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01728C36" w14:textId="3BFF50C5" w:rsidR="00DB4573" w:rsidRDefault="00DB457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24121C">
      <w:rPr>
        <w:sz w:val="16"/>
      </w:rPr>
      <w:t>13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BE628" w14:textId="77777777" w:rsidR="00DB4573" w:rsidRDefault="00DB4573">
    <w:pPr>
      <w:pStyle w:val="Footer"/>
      <w:pBdr>
        <w:bottom w:val="single" w:sz="4" w:space="1" w:color="auto"/>
      </w:pBdr>
      <w:rPr>
        <w:sz w:val="20"/>
      </w:rPr>
    </w:pPr>
  </w:p>
  <w:p w14:paraId="5FF96552" w14:textId="06A569A2" w:rsidR="00DB4573" w:rsidRDefault="00DB457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24121C">
      <w:rPr>
        <w:sz w:val="20"/>
      </w:rPr>
      <w:t>2026/60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7DB0DDFE" w14:textId="21E34CDF" w:rsidR="00DB4573" w:rsidRDefault="00DB457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24121C">
      <w:rPr>
        <w:sz w:val="16"/>
      </w:rPr>
      <w:t>13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B0BE7" w14:textId="77777777" w:rsidR="00DB4573" w:rsidRDefault="00DB4573">
    <w:pPr>
      <w:pStyle w:val="Footer"/>
      <w:pBdr>
        <w:bottom w:val="single" w:sz="4" w:space="1" w:color="auto"/>
      </w:pBdr>
      <w:rPr>
        <w:sz w:val="20"/>
      </w:rPr>
    </w:pPr>
  </w:p>
  <w:p w14:paraId="7DA478B4" w14:textId="7C9EB547" w:rsidR="00DB4573" w:rsidRDefault="00DB457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24121C">
      <w:rPr>
        <w:sz w:val="20"/>
      </w:rPr>
      <w:t>2026/60</w:t>
    </w:r>
    <w:r>
      <w:rPr>
        <w:sz w:val="20"/>
      </w:rPr>
      <w:fldChar w:fldCharType="end"/>
    </w:r>
  </w:p>
  <w:p w14:paraId="29B77ECA" w14:textId="061866DD" w:rsidR="00DB4573" w:rsidRDefault="00DB457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24121C">
      <w:rPr>
        <w:sz w:val="16"/>
      </w:rPr>
      <w:t>13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B5E82" w14:textId="77777777" w:rsidR="00DB4573" w:rsidRDefault="00DB4573">
    <w:pPr>
      <w:pStyle w:val="Footer"/>
      <w:pBdr>
        <w:bottom w:val="single" w:sz="4" w:space="1" w:color="auto"/>
      </w:pBdr>
      <w:rPr>
        <w:sz w:val="20"/>
      </w:rPr>
    </w:pPr>
  </w:p>
  <w:p w14:paraId="54457452" w14:textId="046C0F1D" w:rsidR="00DB4573" w:rsidRDefault="00DB457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24121C">
      <w:rPr>
        <w:sz w:val="20"/>
      </w:rPr>
      <w:t>2026/60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078C587E" w14:textId="67EEB366" w:rsidR="00DB4573" w:rsidRDefault="00DB457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24121C">
      <w:rPr>
        <w:sz w:val="16"/>
      </w:rPr>
      <w:t>13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D326C" w14:textId="77777777" w:rsidR="00DB4573" w:rsidRDefault="00DB4573">
    <w:pPr>
      <w:pStyle w:val="Footer"/>
      <w:pBdr>
        <w:bottom w:val="single" w:sz="4" w:space="1" w:color="auto"/>
      </w:pBdr>
      <w:rPr>
        <w:sz w:val="20"/>
      </w:rPr>
    </w:pPr>
  </w:p>
  <w:p w14:paraId="3B8466B3" w14:textId="6F22263A" w:rsidR="00DB4573" w:rsidRDefault="00DB457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24121C">
      <w:rPr>
        <w:sz w:val="20"/>
      </w:rPr>
      <w:t>2026/60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6164B878" w14:textId="78427E75" w:rsidR="00DB4573" w:rsidRDefault="00DB457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24121C">
      <w:rPr>
        <w:sz w:val="16"/>
      </w:rPr>
      <w:t>13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A2634" w14:textId="6055EC30" w:rsidR="00B10C24" w:rsidRDefault="00B10C24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B4ACE" w14:textId="62E0ACE6" w:rsidR="00B10C24" w:rsidRDefault="00B10C24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B916" w14:textId="77777777" w:rsidR="00B10C24" w:rsidRDefault="00B10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9A20D" w14:textId="77777777" w:rsidR="00B10C24" w:rsidRDefault="00B10C24">
      <w:r>
        <w:separator/>
      </w:r>
    </w:p>
  </w:footnote>
  <w:footnote w:type="continuationSeparator" w:id="0">
    <w:p w14:paraId="1634EF23" w14:textId="77777777" w:rsidR="00B10C24" w:rsidRDefault="00B1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61E18" w14:textId="77777777" w:rsidR="003F4DFE" w:rsidRDefault="003F4DFE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F19F2" w14:textId="143D633D" w:rsidR="00B10C24" w:rsidRDefault="00B10C24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CBE1" w14:textId="5B52D835" w:rsidR="00B10C24" w:rsidRDefault="00B10C24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912ED" w14:textId="77777777" w:rsidR="00B10C24" w:rsidRDefault="00B10C24">
    <w:pPr>
      <w:pStyle w:val="Header"/>
    </w:pPr>
    <w:bookmarkStart w:id="13" w:name="Coversheet"/>
    <w:bookmarkEnd w:id="1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D33B1" w14:textId="77777777" w:rsidR="003F4DFE" w:rsidRDefault="003F4D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82A1E" w14:textId="77777777" w:rsidR="00D66F7C" w:rsidRDefault="00D66F7C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BF4AC9" w14:paraId="73236563" w14:textId="77777777">
      <w:trPr>
        <w:cantSplit/>
        <w:jc w:val="center"/>
      </w:trPr>
      <w:tc>
        <w:tcPr>
          <w:tcW w:w="7258" w:type="dxa"/>
          <w:gridSpan w:val="2"/>
        </w:tcPr>
        <w:p w14:paraId="2497EB1C" w14:textId="451E18EC" w:rsidR="00BF4AC9" w:rsidRDefault="00BF4AC9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4121C">
            <w:rPr>
              <w:b/>
              <w:i/>
            </w:rPr>
            <w:t>First Home Owner Grant Amendment Regulations 2026</w:t>
          </w:r>
          <w:r>
            <w:rPr>
              <w:b/>
              <w:i/>
            </w:rPr>
            <w:fldChar w:fldCharType="end"/>
          </w:r>
        </w:p>
      </w:tc>
    </w:tr>
    <w:tr w:rsidR="00BF4AC9" w14:paraId="21990B53" w14:textId="77777777">
      <w:trPr>
        <w:jc w:val="center"/>
      </w:trPr>
      <w:tc>
        <w:tcPr>
          <w:tcW w:w="1548" w:type="dxa"/>
        </w:tcPr>
        <w:p w14:paraId="2FF58D76" w14:textId="77777777" w:rsidR="00BF4AC9" w:rsidRDefault="00BF4AC9">
          <w:pPr>
            <w:pStyle w:val="Header"/>
            <w:spacing w:before="40"/>
          </w:pPr>
        </w:p>
      </w:tc>
      <w:tc>
        <w:tcPr>
          <w:tcW w:w="5715" w:type="dxa"/>
        </w:tcPr>
        <w:p w14:paraId="7A40C380" w14:textId="77777777" w:rsidR="00BF4AC9" w:rsidRDefault="00BF4AC9">
          <w:pPr>
            <w:pStyle w:val="Header"/>
            <w:spacing w:before="40"/>
          </w:pPr>
        </w:p>
      </w:tc>
    </w:tr>
    <w:tr w:rsidR="00BF4AC9" w14:paraId="01E34B1C" w14:textId="77777777">
      <w:trPr>
        <w:jc w:val="center"/>
      </w:trPr>
      <w:tc>
        <w:tcPr>
          <w:tcW w:w="1548" w:type="dxa"/>
        </w:tcPr>
        <w:p w14:paraId="07543284" w14:textId="77777777" w:rsidR="00BF4AC9" w:rsidRDefault="00BF4AC9">
          <w:pPr>
            <w:pStyle w:val="Header"/>
            <w:spacing w:before="40"/>
          </w:pPr>
        </w:p>
      </w:tc>
      <w:tc>
        <w:tcPr>
          <w:tcW w:w="5715" w:type="dxa"/>
        </w:tcPr>
        <w:p w14:paraId="4422B0BE" w14:textId="77777777" w:rsidR="00BF4AC9" w:rsidRDefault="00BF4AC9">
          <w:pPr>
            <w:pStyle w:val="Header"/>
            <w:spacing w:before="40"/>
          </w:pPr>
        </w:p>
      </w:tc>
    </w:tr>
    <w:tr w:rsidR="00BF4AC9" w14:paraId="2FC5B55F" w14:textId="77777777">
      <w:trPr>
        <w:cantSplit/>
        <w:jc w:val="center"/>
      </w:trPr>
      <w:tc>
        <w:tcPr>
          <w:tcW w:w="7258" w:type="dxa"/>
          <w:gridSpan w:val="2"/>
        </w:tcPr>
        <w:p w14:paraId="07C51BBC" w14:textId="77777777" w:rsidR="00BF4AC9" w:rsidRDefault="00BF4AC9">
          <w:pPr>
            <w:pStyle w:val="Header"/>
            <w:spacing w:before="40"/>
          </w:pPr>
          <w:r>
            <w:t>Contents</w:t>
          </w:r>
        </w:p>
      </w:tc>
    </w:tr>
  </w:tbl>
  <w:p w14:paraId="4ECBBF37" w14:textId="77777777" w:rsidR="00BF4AC9" w:rsidRDefault="00BF4AC9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BF4AC9" w14:paraId="6EF8925C" w14:textId="77777777">
      <w:trPr>
        <w:cantSplit/>
        <w:jc w:val="center"/>
      </w:trPr>
      <w:tc>
        <w:tcPr>
          <w:tcW w:w="7258" w:type="dxa"/>
          <w:gridSpan w:val="2"/>
        </w:tcPr>
        <w:p w14:paraId="5DAA7287" w14:textId="409A594F" w:rsidR="00BF4AC9" w:rsidRDefault="00BF4AC9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4121C">
            <w:rPr>
              <w:b/>
              <w:i/>
            </w:rPr>
            <w:t>First Home Owner Grant Amendment Regulations 2026</w:t>
          </w:r>
          <w:r>
            <w:rPr>
              <w:b/>
              <w:i/>
            </w:rPr>
            <w:fldChar w:fldCharType="end"/>
          </w:r>
        </w:p>
      </w:tc>
    </w:tr>
    <w:tr w:rsidR="00BF4AC9" w14:paraId="29F57A7A" w14:textId="77777777">
      <w:trPr>
        <w:jc w:val="center"/>
      </w:trPr>
      <w:tc>
        <w:tcPr>
          <w:tcW w:w="5715" w:type="dxa"/>
        </w:tcPr>
        <w:p w14:paraId="5113D426" w14:textId="77777777" w:rsidR="00BF4AC9" w:rsidRDefault="00BF4AC9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00BE920C" w14:textId="77777777" w:rsidR="00BF4AC9" w:rsidRDefault="00BF4AC9">
          <w:pPr>
            <w:pStyle w:val="Header"/>
            <w:spacing w:before="40"/>
            <w:ind w:right="17"/>
            <w:jc w:val="right"/>
          </w:pPr>
        </w:p>
      </w:tc>
    </w:tr>
    <w:tr w:rsidR="00BF4AC9" w14:paraId="7CA71F52" w14:textId="77777777">
      <w:trPr>
        <w:jc w:val="center"/>
      </w:trPr>
      <w:tc>
        <w:tcPr>
          <w:tcW w:w="5715" w:type="dxa"/>
        </w:tcPr>
        <w:p w14:paraId="496862ED" w14:textId="77777777" w:rsidR="00BF4AC9" w:rsidRDefault="00BF4AC9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44A803D0" w14:textId="77777777" w:rsidR="00BF4AC9" w:rsidRDefault="00BF4AC9">
          <w:pPr>
            <w:pStyle w:val="Header"/>
            <w:spacing w:before="40"/>
            <w:ind w:right="17"/>
            <w:jc w:val="right"/>
          </w:pPr>
        </w:p>
      </w:tc>
    </w:tr>
    <w:tr w:rsidR="00BF4AC9" w14:paraId="1595068F" w14:textId="77777777">
      <w:trPr>
        <w:cantSplit/>
        <w:jc w:val="center"/>
      </w:trPr>
      <w:tc>
        <w:tcPr>
          <w:tcW w:w="7258" w:type="dxa"/>
          <w:gridSpan w:val="2"/>
        </w:tcPr>
        <w:p w14:paraId="3269880C" w14:textId="77777777" w:rsidR="00BF4AC9" w:rsidRDefault="00BF4AC9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11295965" w14:textId="77777777" w:rsidR="00BF4AC9" w:rsidRDefault="00BF4AC9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C38BA" w14:textId="77777777" w:rsidR="00BF4AC9" w:rsidRDefault="00BF4AC9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0495B" w14:paraId="615176F7" w14:textId="77777777">
      <w:trPr>
        <w:cantSplit/>
        <w:jc w:val="center"/>
      </w:trPr>
      <w:tc>
        <w:tcPr>
          <w:tcW w:w="7263" w:type="dxa"/>
          <w:gridSpan w:val="2"/>
        </w:tcPr>
        <w:p w14:paraId="61E67633" w14:textId="535A574D" w:rsidR="00B10C24" w:rsidRDefault="00B10C24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4121C">
            <w:rPr>
              <w:b/>
              <w:i/>
            </w:rPr>
            <w:t>First Home Owner Grant Amendment Regulations 2026</w:t>
          </w:r>
          <w:r>
            <w:rPr>
              <w:b/>
              <w:i/>
            </w:rPr>
            <w:fldChar w:fldCharType="end"/>
          </w:r>
        </w:p>
      </w:tc>
    </w:tr>
    <w:tr w:rsidR="0060495B" w14:paraId="693AB16A" w14:textId="77777777">
      <w:trPr>
        <w:jc w:val="center"/>
      </w:trPr>
      <w:tc>
        <w:tcPr>
          <w:tcW w:w="1548" w:type="dxa"/>
        </w:tcPr>
        <w:p w14:paraId="0D4DC5EA" w14:textId="1F4ABE95" w:rsidR="00B10C24" w:rsidRDefault="00B10C2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BAE4FDC" w14:textId="2C8EFCF7" w:rsidR="00B10C24" w:rsidRDefault="00B10C24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60495B" w14:paraId="48B44E26" w14:textId="77777777">
      <w:trPr>
        <w:jc w:val="center"/>
      </w:trPr>
      <w:tc>
        <w:tcPr>
          <w:tcW w:w="1548" w:type="dxa"/>
        </w:tcPr>
        <w:p w14:paraId="0BB53183" w14:textId="6F810432" w:rsidR="00B10C24" w:rsidRDefault="00B10C2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413927AF" w14:textId="442A95C6" w:rsidR="00B10C24" w:rsidRDefault="00B10C24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60495B" w14:paraId="1646AD24" w14:textId="77777777">
      <w:trPr>
        <w:cantSplit/>
        <w:jc w:val="center"/>
      </w:trPr>
      <w:tc>
        <w:tcPr>
          <w:tcW w:w="7263" w:type="dxa"/>
          <w:gridSpan w:val="2"/>
        </w:tcPr>
        <w:p w14:paraId="4826DF05" w14:textId="6C0C6B3E" w:rsidR="00B10C24" w:rsidRDefault="00B10C24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24121C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306D0E41" w14:textId="77777777" w:rsidR="00B10C24" w:rsidRDefault="00B10C24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60495B" w14:paraId="143AE109" w14:textId="77777777">
      <w:trPr>
        <w:cantSplit/>
        <w:jc w:val="center"/>
      </w:trPr>
      <w:tc>
        <w:tcPr>
          <w:tcW w:w="7263" w:type="dxa"/>
          <w:gridSpan w:val="2"/>
        </w:tcPr>
        <w:p w14:paraId="43FE777D" w14:textId="0218691A" w:rsidR="00B10C24" w:rsidRDefault="00B10C24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4121C">
            <w:rPr>
              <w:b/>
              <w:i/>
            </w:rPr>
            <w:t>First Home Owner Grant Amendment Regulations 2026</w:t>
          </w:r>
          <w:r>
            <w:rPr>
              <w:b/>
              <w:i/>
            </w:rPr>
            <w:fldChar w:fldCharType="end"/>
          </w:r>
        </w:p>
      </w:tc>
    </w:tr>
    <w:tr w:rsidR="0060495B" w14:paraId="358B7A45" w14:textId="77777777">
      <w:trPr>
        <w:jc w:val="center"/>
      </w:trPr>
      <w:tc>
        <w:tcPr>
          <w:tcW w:w="5715" w:type="dxa"/>
          <w:vAlign w:val="bottom"/>
        </w:tcPr>
        <w:p w14:paraId="31D7DBF4" w14:textId="6A8200DE" w:rsidR="00B10C24" w:rsidRDefault="00B10C24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411DF6A2" w14:textId="735FAE47" w:rsidR="00B10C24" w:rsidRDefault="00B10C24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60495B" w14:paraId="522D8118" w14:textId="77777777">
      <w:trPr>
        <w:jc w:val="center"/>
      </w:trPr>
      <w:tc>
        <w:tcPr>
          <w:tcW w:w="5715" w:type="dxa"/>
          <w:vAlign w:val="bottom"/>
        </w:tcPr>
        <w:p w14:paraId="42DE859A" w14:textId="7FA527FC" w:rsidR="00B10C24" w:rsidRDefault="00B10C24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6DB84B4B" w14:textId="44E36ED8" w:rsidR="00B10C24" w:rsidRDefault="00B10C24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60495B" w14:paraId="3E49AF42" w14:textId="77777777">
      <w:trPr>
        <w:cantSplit/>
        <w:jc w:val="center"/>
      </w:trPr>
      <w:tc>
        <w:tcPr>
          <w:tcW w:w="7263" w:type="dxa"/>
          <w:gridSpan w:val="2"/>
        </w:tcPr>
        <w:p w14:paraId="36BE5182" w14:textId="429A52FE" w:rsidR="00B10C24" w:rsidRDefault="00B10C24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24121C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2BD5584F" w14:textId="77777777" w:rsidR="00B10C24" w:rsidRDefault="00B10C24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326C9" w14:textId="77777777" w:rsidR="00B10C24" w:rsidRDefault="00B10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667202656">
    <w:abstractNumId w:val="11"/>
  </w:num>
  <w:num w:numId="2" w16cid:durableId="1957522159">
    <w:abstractNumId w:val="18"/>
  </w:num>
  <w:num w:numId="3" w16cid:durableId="11863623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Current&gt;0&lt;/Current&gt;&lt;Maximum&gt;0&lt;/Maximum&gt;&lt;/AllLaws&gt;"/>
    <w:docVar w:name="WAFER" w:val="20260507131850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41409235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414092356_GUID" w:val="aa864ead-b2c5-4a7c-ab31-7dee77297d49"/>
    <w:docVar w:name="WAFER_202604151209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415120913_GUID" w:val="11f1409c-00aa-4af9-91bd-e412a8e5ba73"/>
    <w:docVar w:name="WAFER_2026050713185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507131850_GUID" w:val="03f8aa3d-171b-424a-897c-d7ae335a3aa0"/>
  </w:docVars>
  <w:rsids>
    <w:rsidRoot w:val="005C6A56"/>
    <w:rsid w:val="000D310B"/>
    <w:rsid w:val="001C3EFE"/>
    <w:rsid w:val="0024121C"/>
    <w:rsid w:val="00350B4F"/>
    <w:rsid w:val="003F4DFE"/>
    <w:rsid w:val="004F137D"/>
    <w:rsid w:val="005202F4"/>
    <w:rsid w:val="005901BB"/>
    <w:rsid w:val="005A0CD9"/>
    <w:rsid w:val="005C6A56"/>
    <w:rsid w:val="005F02DC"/>
    <w:rsid w:val="005F72F3"/>
    <w:rsid w:val="0060495B"/>
    <w:rsid w:val="0065714D"/>
    <w:rsid w:val="007012E2"/>
    <w:rsid w:val="00882DD2"/>
    <w:rsid w:val="00927B21"/>
    <w:rsid w:val="00A07D33"/>
    <w:rsid w:val="00B10C24"/>
    <w:rsid w:val="00BF4AC9"/>
    <w:rsid w:val="00C95FBC"/>
    <w:rsid w:val="00D570E0"/>
    <w:rsid w:val="00D66F7C"/>
    <w:rsid w:val="00D857E0"/>
    <w:rsid w:val="00DB4573"/>
    <w:rsid w:val="00F86CCD"/>
    <w:rsid w:val="00FF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3B39DB"/>
  <w15:docId w15:val="{7CF7D32B-3C60-4DAC-B842-4540E5BE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BF4AC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1453</Characters>
  <Application>Microsoft Office Word</Application>
  <DocSecurity>0</DocSecurity>
  <Lines>69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Home Owner Grant Amendment Regulations 2026 - 00-00-00</dc:title>
  <dc:subject/>
  <dc:creator/>
  <cp:keywords/>
  <dc:description/>
  <cp:lastModifiedBy>Master Repository Process</cp:lastModifiedBy>
  <cp:revision>4</cp:revision>
  <cp:lastPrinted>2026-04-15T05:14:00Z</cp:lastPrinted>
  <dcterms:created xsi:type="dcterms:W3CDTF">2026-05-12T07:14:00Z</dcterms:created>
  <dcterms:modified xsi:type="dcterms:W3CDTF">2026-05-12T07:14:00Z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55919</vt:lpwstr>
  </property>
  <property fmtid="{D5CDD505-2E9C-101B-9397-08002B2CF9AE}" pid="3" name="DocumentType">
    <vt:lpwstr>Reg</vt:lpwstr>
  </property>
  <property fmtid="{D5CDD505-2E9C-101B-9397-08002B2CF9AE}" pid="4" name="AsAtDate">
    <vt:lpwstr>13 May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2026/60</vt:lpwstr>
  </property>
  <property fmtid="{D5CDD505-2E9C-101B-9397-08002B2CF9AE}" pid="8" name="PublishDate">
    <vt:lpwstr>13 May 2026</vt:lpwstr>
  </property>
  <property fmtid="{D5CDD505-2E9C-101B-9397-08002B2CF9AE}" pid="9" name="CommencementDate">
    <vt:lpwstr>20260513</vt:lpwstr>
  </property>
  <property fmtid="{D5CDD505-2E9C-101B-9397-08002B2CF9AE}" pid="10" name="CommencementAsAt">
    <vt:filetime>2026-05-12T16:00:00Z</vt:filetime>
  </property>
  <property fmtid="{D5CDD505-2E9C-101B-9397-08002B2CF9AE}" pid="11" name="CommencementYear">
    <vt:lpwstr>2026</vt:lpwstr>
  </property>
</Properties>
</file>